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92" w:rsidRPr="00CE001B" w:rsidRDefault="00652B92" w:rsidP="00652B92">
      <w:pPr>
        <w:widowControl w:val="0"/>
        <w:contextualSpacing/>
        <w:jc w:val="center"/>
        <w:rPr>
          <w:rFonts w:ascii="Times New Roman" w:hAnsi="Times New Roman"/>
          <w:b/>
          <w:sz w:val="40"/>
          <w:szCs w:val="40"/>
          <w:lang w:eastAsia="uk-UA"/>
        </w:rPr>
      </w:pPr>
      <w:bookmarkStart w:id="0" w:name="_Hlk46309705"/>
      <w:r w:rsidRPr="00CE001B">
        <w:rPr>
          <w:rFonts w:ascii="Times New Roman" w:hAnsi="Times New Roman"/>
          <w:b/>
          <w:sz w:val="40"/>
          <w:szCs w:val="40"/>
        </w:rPr>
        <w:t>Комунальне підприємство «Східницькі Джерела»</w:t>
      </w:r>
    </w:p>
    <w:p w:rsidR="00204CEB" w:rsidRPr="00CE001B" w:rsidRDefault="00204CEB" w:rsidP="00204CEB">
      <w:pPr>
        <w:widowControl w:val="0"/>
        <w:contextualSpacing/>
        <w:jc w:val="center"/>
        <w:rPr>
          <w:rFonts w:ascii="Times New Roman" w:hAnsi="Times New Roman"/>
          <w:b/>
          <w:sz w:val="24"/>
          <w:szCs w:val="24"/>
          <w:lang w:eastAsia="uk-UA"/>
        </w:rPr>
      </w:pPr>
    </w:p>
    <w:p w:rsidR="005F6B08" w:rsidRPr="00CE001B" w:rsidRDefault="005F6B08" w:rsidP="005F6B08">
      <w:pPr>
        <w:jc w:val="center"/>
        <w:rPr>
          <w:rFonts w:ascii="Times New Roman" w:hAnsi="Times New Roman"/>
          <w:b/>
          <w:sz w:val="38"/>
          <w:szCs w:val="38"/>
        </w:rPr>
      </w:pPr>
    </w:p>
    <w:p w:rsidR="009F6B37" w:rsidRPr="00CE001B" w:rsidRDefault="009F6B37" w:rsidP="009F6B37">
      <w:pPr>
        <w:jc w:val="center"/>
        <w:rPr>
          <w:rFonts w:ascii="Times New Roman" w:hAnsi="Times New Roman"/>
          <w:b/>
          <w:sz w:val="38"/>
          <w:szCs w:val="38"/>
        </w:rPr>
      </w:pPr>
    </w:p>
    <w:bookmarkEnd w:id="0"/>
    <w:p w:rsidR="009F6B37" w:rsidRPr="00CE001B" w:rsidRDefault="009F6B37" w:rsidP="009F6B37">
      <w:pPr>
        <w:widowControl w:val="0"/>
        <w:contextualSpacing/>
        <w:rPr>
          <w:rFonts w:ascii="Times New Roman" w:hAnsi="Times New Roman"/>
          <w:sz w:val="24"/>
          <w:szCs w:val="24"/>
          <w:lang w:eastAsia="uk-UA"/>
        </w:rPr>
      </w:pP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widowControl w:val="0"/>
        <w:ind w:left="7788"/>
        <w:contextualSpacing/>
        <w:rPr>
          <w:rFonts w:ascii="Times New Roman" w:hAnsi="Times New Roman"/>
          <w:b/>
          <w:sz w:val="24"/>
          <w:szCs w:val="24"/>
          <w:lang w:eastAsia="uk-UA"/>
        </w:rPr>
      </w:pPr>
      <w:r w:rsidRPr="00CE001B">
        <w:rPr>
          <w:rFonts w:ascii="Times New Roman" w:hAnsi="Times New Roman"/>
          <w:sz w:val="24"/>
          <w:szCs w:val="24"/>
          <w:lang w:eastAsia="uk-UA"/>
        </w:rPr>
        <w:t xml:space="preserve">                                                                                                                                     </w:t>
      </w:r>
      <w:r w:rsidRPr="00CE001B">
        <w:rPr>
          <w:rFonts w:ascii="Times New Roman" w:hAnsi="Times New Roman"/>
          <w:b/>
          <w:sz w:val="24"/>
          <w:szCs w:val="24"/>
          <w:lang w:eastAsia="uk-UA"/>
        </w:rPr>
        <w:t xml:space="preserve">ЗАТВЕРДЖЕНО </w:t>
      </w:r>
    </w:p>
    <w:p w:rsidR="009F6B37" w:rsidRPr="00CE001B" w:rsidRDefault="009F6B37" w:rsidP="009F6B37">
      <w:pPr>
        <w:widowControl w:val="0"/>
        <w:contextualSpacing/>
        <w:rPr>
          <w:rFonts w:ascii="Times New Roman" w:hAnsi="Times New Roman"/>
          <w:sz w:val="24"/>
          <w:szCs w:val="24"/>
          <w:lang w:eastAsia="uk-UA"/>
        </w:rPr>
      </w:pPr>
      <w:r w:rsidRPr="00CE001B">
        <w:rPr>
          <w:rFonts w:ascii="Times New Roman" w:hAnsi="Times New Roman"/>
          <w:sz w:val="24"/>
          <w:szCs w:val="24"/>
          <w:lang w:eastAsia="uk-UA"/>
        </w:rPr>
        <w:t xml:space="preserve">                                                                                                    </w:t>
      </w:r>
      <w:r w:rsidRPr="00CE001B">
        <w:rPr>
          <w:rFonts w:ascii="Times New Roman" w:hAnsi="Times New Roman"/>
          <w:sz w:val="24"/>
          <w:szCs w:val="24"/>
          <w:lang w:val="uk-UA" w:eastAsia="uk-UA"/>
        </w:rPr>
        <w:t xml:space="preserve">                   </w:t>
      </w:r>
      <w:r w:rsidRPr="00CE001B">
        <w:rPr>
          <w:rFonts w:ascii="Times New Roman" w:hAnsi="Times New Roman"/>
          <w:sz w:val="24"/>
          <w:szCs w:val="24"/>
          <w:lang w:eastAsia="uk-UA"/>
        </w:rPr>
        <w:t>рішенням уповноваженої особи</w:t>
      </w:r>
    </w:p>
    <w:p w:rsidR="009F6B37" w:rsidRPr="00CE001B" w:rsidRDefault="009F6B37" w:rsidP="009F6B37">
      <w:pPr>
        <w:widowControl w:val="0"/>
        <w:contextualSpacing/>
        <w:rPr>
          <w:rFonts w:ascii="Times New Roman" w:hAnsi="Times New Roman"/>
          <w:sz w:val="24"/>
          <w:szCs w:val="24"/>
          <w:lang w:eastAsia="uk-UA"/>
        </w:rPr>
      </w:pPr>
      <w:r w:rsidRPr="00CE001B">
        <w:rPr>
          <w:rFonts w:ascii="Times New Roman" w:hAnsi="Times New Roman"/>
          <w:sz w:val="24"/>
          <w:szCs w:val="24"/>
          <w:lang w:eastAsia="uk-UA"/>
        </w:rPr>
        <w:t xml:space="preserve">                                                                                                                  </w:t>
      </w:r>
      <w:r w:rsidR="006072BC" w:rsidRPr="00CE001B">
        <w:rPr>
          <w:rFonts w:ascii="Times New Roman" w:hAnsi="Times New Roman"/>
          <w:sz w:val="24"/>
          <w:szCs w:val="24"/>
          <w:lang w:eastAsia="uk-UA"/>
        </w:rPr>
        <w:t xml:space="preserve">              </w:t>
      </w:r>
      <w:r w:rsidRPr="00CE001B">
        <w:rPr>
          <w:rFonts w:ascii="Times New Roman" w:hAnsi="Times New Roman"/>
          <w:sz w:val="24"/>
          <w:szCs w:val="24"/>
          <w:lang w:eastAsia="uk-UA"/>
        </w:rPr>
        <w:t xml:space="preserve">від </w:t>
      </w:r>
      <w:r w:rsidR="00E32C23" w:rsidRPr="00CE001B">
        <w:rPr>
          <w:rFonts w:ascii="Times New Roman" w:hAnsi="Times New Roman"/>
          <w:b/>
          <w:sz w:val="24"/>
          <w:szCs w:val="24"/>
          <w:lang w:val="uk-UA" w:eastAsia="uk-UA"/>
        </w:rPr>
        <w:t>01</w:t>
      </w:r>
      <w:r w:rsidRPr="00CE001B">
        <w:rPr>
          <w:rFonts w:ascii="Times New Roman" w:hAnsi="Times New Roman"/>
          <w:b/>
          <w:sz w:val="24"/>
          <w:szCs w:val="24"/>
          <w:lang w:eastAsia="uk-UA"/>
        </w:rPr>
        <w:t xml:space="preserve"> </w:t>
      </w:r>
      <w:r w:rsidR="00E32C23" w:rsidRPr="00CE001B">
        <w:rPr>
          <w:rFonts w:ascii="Times New Roman" w:hAnsi="Times New Roman"/>
          <w:b/>
          <w:sz w:val="24"/>
          <w:szCs w:val="24"/>
          <w:lang w:val="uk-UA" w:eastAsia="uk-UA"/>
        </w:rPr>
        <w:t>березня</w:t>
      </w:r>
      <w:r w:rsidR="00E32C23" w:rsidRPr="00CE001B">
        <w:rPr>
          <w:rFonts w:ascii="Times New Roman" w:hAnsi="Times New Roman"/>
          <w:b/>
          <w:sz w:val="24"/>
          <w:szCs w:val="24"/>
          <w:lang w:eastAsia="uk-UA"/>
        </w:rPr>
        <w:t xml:space="preserve"> 202</w:t>
      </w:r>
      <w:r w:rsidR="00E32C23" w:rsidRPr="00CE001B">
        <w:rPr>
          <w:rFonts w:ascii="Times New Roman" w:hAnsi="Times New Roman"/>
          <w:b/>
          <w:sz w:val="24"/>
          <w:szCs w:val="24"/>
          <w:lang w:val="uk-UA" w:eastAsia="uk-UA"/>
        </w:rPr>
        <w:t>4</w:t>
      </w:r>
      <w:r w:rsidRPr="00CE001B">
        <w:rPr>
          <w:rFonts w:ascii="Times New Roman" w:hAnsi="Times New Roman"/>
          <w:b/>
          <w:sz w:val="24"/>
          <w:szCs w:val="24"/>
          <w:lang w:eastAsia="uk-UA"/>
        </w:rPr>
        <w:t>р</w:t>
      </w:r>
      <w:r w:rsidRPr="00CE001B">
        <w:rPr>
          <w:rFonts w:ascii="Times New Roman" w:hAnsi="Times New Roman"/>
          <w:sz w:val="24"/>
          <w:szCs w:val="24"/>
          <w:lang w:eastAsia="uk-UA"/>
        </w:rPr>
        <w:t>.</w:t>
      </w: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rPr>
          <w:rFonts w:ascii="Times New Roman" w:hAnsi="Times New Roman"/>
          <w:sz w:val="24"/>
          <w:szCs w:val="24"/>
        </w:rPr>
      </w:pPr>
    </w:p>
    <w:p w:rsidR="009F6B37" w:rsidRPr="00CE001B" w:rsidRDefault="009F6B37" w:rsidP="009F6B37">
      <w:pPr>
        <w:pStyle w:val="1"/>
        <w:ind w:right="1"/>
        <w:jc w:val="center"/>
        <w:rPr>
          <w:rFonts w:ascii="Times New Roman" w:hAnsi="Times New Roman"/>
          <w:bCs/>
          <w:color w:val="auto"/>
        </w:rPr>
      </w:pPr>
      <w:r w:rsidRPr="00CE001B">
        <w:rPr>
          <w:rFonts w:ascii="Times New Roman" w:hAnsi="Times New Roman"/>
          <w:bCs/>
          <w:color w:val="auto"/>
        </w:rPr>
        <w:t>ТЕНДЕРНА ДОКУМЕНТАЦІЯ</w:t>
      </w:r>
    </w:p>
    <w:p w:rsidR="009F6B37" w:rsidRPr="00CE001B" w:rsidRDefault="009F6B37" w:rsidP="009F6B37">
      <w:pPr>
        <w:jc w:val="center"/>
        <w:rPr>
          <w:rFonts w:ascii="Times New Roman" w:hAnsi="Times New Roman"/>
          <w:b/>
          <w:sz w:val="32"/>
          <w:szCs w:val="32"/>
        </w:rPr>
      </w:pPr>
      <w:r w:rsidRPr="00CE001B">
        <w:rPr>
          <w:rFonts w:ascii="Times New Roman" w:hAnsi="Times New Roman"/>
          <w:b/>
          <w:sz w:val="32"/>
          <w:szCs w:val="32"/>
        </w:rPr>
        <w:t>(ЗА ПРОЦЕДУРОЮ: ВІДКРИТІ ТОРГИ</w:t>
      </w:r>
      <w:r w:rsidRPr="00CE001B">
        <w:rPr>
          <w:rFonts w:ascii="Times New Roman" w:hAnsi="Times New Roman"/>
          <w:b/>
          <w:sz w:val="32"/>
          <w:szCs w:val="32"/>
          <w:lang w:val="uk-UA"/>
        </w:rPr>
        <w:t xml:space="preserve"> З ОСОБЛИВОСТЯМИ</w:t>
      </w:r>
      <w:r w:rsidRPr="00CE001B">
        <w:rPr>
          <w:rFonts w:ascii="Times New Roman" w:hAnsi="Times New Roman"/>
          <w:b/>
          <w:sz w:val="32"/>
          <w:szCs w:val="32"/>
        </w:rPr>
        <w:t>)</w:t>
      </w:r>
    </w:p>
    <w:p w:rsidR="009F6B37" w:rsidRPr="00CE001B" w:rsidRDefault="009F6B37" w:rsidP="009F6B37">
      <w:pPr>
        <w:pStyle w:val="12"/>
        <w:jc w:val="center"/>
        <w:rPr>
          <w:rFonts w:ascii="Times New Roman" w:hAnsi="Times New Roman"/>
          <w:b/>
          <w:sz w:val="32"/>
          <w:szCs w:val="32"/>
          <w:lang w:val="uk-UA"/>
        </w:rPr>
      </w:pPr>
      <w:r w:rsidRPr="00CE001B">
        <w:rPr>
          <w:rFonts w:ascii="Times New Roman" w:hAnsi="Times New Roman"/>
          <w:b/>
          <w:sz w:val="32"/>
          <w:szCs w:val="32"/>
          <w:lang w:val="uk-UA"/>
        </w:rPr>
        <w:t>для уча</w:t>
      </w:r>
      <w:r w:rsidRPr="00CE001B">
        <w:rPr>
          <w:rFonts w:ascii="Times New Roman" w:hAnsi="Times New Roman"/>
          <w:b/>
          <w:sz w:val="32"/>
          <w:szCs w:val="32"/>
        </w:rPr>
        <w:t xml:space="preserve">сників щодо підготовки </w:t>
      </w:r>
      <w:r w:rsidRPr="00CE001B">
        <w:rPr>
          <w:rFonts w:ascii="Times New Roman" w:hAnsi="Times New Roman"/>
          <w:b/>
          <w:sz w:val="32"/>
          <w:szCs w:val="32"/>
          <w:lang w:val="uk-UA"/>
        </w:rPr>
        <w:t xml:space="preserve">тендерних </w:t>
      </w:r>
      <w:r w:rsidRPr="00CE001B">
        <w:rPr>
          <w:rFonts w:ascii="Times New Roman" w:hAnsi="Times New Roman"/>
          <w:b/>
          <w:sz w:val="32"/>
          <w:szCs w:val="32"/>
        </w:rPr>
        <w:t>пропозицій на закупівлю за предметом:</w:t>
      </w:r>
    </w:p>
    <w:p w:rsidR="009F6B37" w:rsidRPr="00CE001B" w:rsidRDefault="009F6B37" w:rsidP="009F6B37">
      <w:pPr>
        <w:rPr>
          <w:rFonts w:ascii="Times New Roman" w:hAnsi="Times New Roman"/>
          <w:sz w:val="24"/>
          <w:szCs w:val="24"/>
        </w:rPr>
      </w:pPr>
    </w:p>
    <w:p w:rsidR="009F6B37" w:rsidRPr="00CE001B" w:rsidRDefault="009F6B37" w:rsidP="009F6B37">
      <w:pPr>
        <w:rPr>
          <w:rFonts w:ascii="Times New Roman" w:hAnsi="Times New Roman"/>
          <w:sz w:val="24"/>
          <w:szCs w:val="24"/>
        </w:rPr>
      </w:pPr>
    </w:p>
    <w:p w:rsidR="009F6B37" w:rsidRPr="00CE001B" w:rsidRDefault="009F6B37" w:rsidP="009F6B37">
      <w:pPr>
        <w:rPr>
          <w:rFonts w:ascii="Times New Roman" w:hAnsi="Times New Roman"/>
          <w:sz w:val="24"/>
          <w:szCs w:val="24"/>
        </w:rPr>
      </w:pPr>
    </w:p>
    <w:p w:rsidR="00204CEB" w:rsidRPr="00CE001B" w:rsidRDefault="00204CEB" w:rsidP="009F6B37">
      <w:pPr>
        <w:rPr>
          <w:rFonts w:ascii="Times New Roman" w:hAnsi="Times New Roman"/>
          <w:sz w:val="24"/>
          <w:szCs w:val="24"/>
        </w:rPr>
      </w:pPr>
    </w:p>
    <w:p w:rsidR="00204CEB" w:rsidRPr="00CE001B" w:rsidRDefault="00204CEB" w:rsidP="009F6B37">
      <w:pPr>
        <w:rPr>
          <w:rFonts w:ascii="Times New Roman" w:hAnsi="Times New Roman"/>
          <w:sz w:val="24"/>
          <w:szCs w:val="24"/>
        </w:rPr>
      </w:pPr>
    </w:p>
    <w:p w:rsidR="006072BC" w:rsidRPr="00CE001B" w:rsidRDefault="006072BC" w:rsidP="009F6B37">
      <w:pPr>
        <w:rPr>
          <w:rFonts w:ascii="Times New Roman" w:hAnsi="Times New Roman"/>
          <w:sz w:val="24"/>
          <w:szCs w:val="24"/>
        </w:rPr>
      </w:pPr>
    </w:p>
    <w:p w:rsidR="009F6B37" w:rsidRPr="00CE001B" w:rsidRDefault="009F6B37" w:rsidP="009F6B37">
      <w:pPr>
        <w:rPr>
          <w:rFonts w:ascii="Times New Roman" w:hAnsi="Times New Roman"/>
          <w:sz w:val="34"/>
          <w:szCs w:val="34"/>
        </w:rPr>
      </w:pPr>
    </w:p>
    <w:p w:rsidR="009F6B37" w:rsidRPr="00CE001B" w:rsidRDefault="00652B92" w:rsidP="00652B92">
      <w:pPr>
        <w:keepLines/>
        <w:autoSpaceDE w:val="0"/>
        <w:autoSpaceDN w:val="0"/>
        <w:spacing w:after="0" w:line="240" w:lineRule="auto"/>
        <w:jc w:val="center"/>
        <w:rPr>
          <w:rFonts w:ascii="Times New Roman" w:hAnsi="Times New Roman"/>
          <w:b/>
          <w:bCs/>
          <w:spacing w:val="-3"/>
          <w:sz w:val="32"/>
          <w:szCs w:val="32"/>
        </w:rPr>
      </w:pPr>
      <w:r w:rsidRPr="00CE001B">
        <w:rPr>
          <w:rFonts w:ascii="Times New Roman" w:hAnsi="Times New Roman"/>
          <w:b/>
          <w:bCs/>
          <w:spacing w:val="-3"/>
          <w:sz w:val="32"/>
          <w:szCs w:val="32"/>
        </w:rPr>
        <w:t xml:space="preserve">Поточний ремонт пішохідної доріжки від багатофункціонального відпочинковогокомплексу </w:t>
      </w:r>
      <w:proofErr w:type="gramStart"/>
      <w:r w:rsidRPr="00CE001B">
        <w:rPr>
          <w:rFonts w:ascii="Times New Roman" w:hAnsi="Times New Roman"/>
          <w:b/>
          <w:bCs/>
          <w:spacing w:val="-3"/>
          <w:sz w:val="32"/>
          <w:szCs w:val="32"/>
        </w:rPr>
        <w:t>( амфітеатру</w:t>
      </w:r>
      <w:proofErr w:type="gramEnd"/>
      <w:r w:rsidRPr="00CE001B">
        <w:rPr>
          <w:rFonts w:ascii="Times New Roman" w:hAnsi="Times New Roman"/>
          <w:b/>
          <w:bCs/>
          <w:spacing w:val="-3"/>
          <w:sz w:val="32"/>
          <w:szCs w:val="32"/>
        </w:rPr>
        <w:t>) до свердловини № 367 Східницького родовища мінеральних вод в смт.Східниця</w:t>
      </w:r>
    </w:p>
    <w:p w:rsidR="009F6B37" w:rsidRPr="00CE001B" w:rsidRDefault="009F6B37" w:rsidP="009F6B37">
      <w:pPr>
        <w:shd w:val="clear" w:color="auto" w:fill="FFFFFF"/>
        <w:ind w:right="1"/>
        <w:rPr>
          <w:rFonts w:ascii="Times New Roman" w:hAnsi="Times New Roman"/>
          <w:b/>
          <w:sz w:val="36"/>
          <w:szCs w:val="36"/>
        </w:rPr>
      </w:pPr>
    </w:p>
    <w:p w:rsidR="009F6B37" w:rsidRPr="00CE001B" w:rsidRDefault="009F6B37" w:rsidP="009F6B37">
      <w:pPr>
        <w:shd w:val="clear" w:color="auto" w:fill="FFFFFF"/>
        <w:ind w:right="1"/>
        <w:rPr>
          <w:rFonts w:ascii="Times New Roman" w:hAnsi="Times New Roman"/>
          <w:b/>
          <w:sz w:val="36"/>
          <w:szCs w:val="36"/>
        </w:rPr>
      </w:pPr>
    </w:p>
    <w:p w:rsidR="009F6B37" w:rsidRPr="00CE001B" w:rsidRDefault="009F6B37" w:rsidP="009F6B37">
      <w:pPr>
        <w:shd w:val="clear" w:color="auto" w:fill="FFFFFF"/>
        <w:ind w:right="1"/>
        <w:rPr>
          <w:rFonts w:ascii="Times New Roman" w:hAnsi="Times New Roman"/>
          <w:b/>
          <w:sz w:val="36"/>
          <w:szCs w:val="36"/>
        </w:rPr>
      </w:pPr>
    </w:p>
    <w:p w:rsidR="009F6B37" w:rsidRPr="00CE001B" w:rsidRDefault="009F6B37" w:rsidP="009F6B37">
      <w:pPr>
        <w:shd w:val="clear" w:color="auto" w:fill="FFFFFF"/>
        <w:ind w:right="1"/>
        <w:rPr>
          <w:rFonts w:ascii="Times New Roman" w:hAnsi="Times New Roman"/>
          <w:b/>
          <w:sz w:val="36"/>
          <w:szCs w:val="36"/>
        </w:rPr>
      </w:pPr>
    </w:p>
    <w:p w:rsidR="00204CEB" w:rsidRPr="00CE001B" w:rsidRDefault="00204CEB" w:rsidP="009F6B37">
      <w:pPr>
        <w:shd w:val="clear" w:color="auto" w:fill="FFFFFF"/>
        <w:ind w:right="1"/>
        <w:rPr>
          <w:rFonts w:ascii="Times New Roman" w:hAnsi="Times New Roman"/>
          <w:b/>
          <w:sz w:val="36"/>
          <w:szCs w:val="36"/>
        </w:rPr>
      </w:pPr>
    </w:p>
    <w:p w:rsidR="00204CEB" w:rsidRPr="00CE001B" w:rsidRDefault="00204CEB" w:rsidP="009F6B37">
      <w:pPr>
        <w:shd w:val="clear" w:color="auto" w:fill="FFFFFF"/>
        <w:ind w:right="1"/>
        <w:rPr>
          <w:rFonts w:ascii="Times New Roman" w:hAnsi="Times New Roman"/>
          <w:b/>
          <w:sz w:val="36"/>
          <w:szCs w:val="36"/>
        </w:rPr>
      </w:pPr>
    </w:p>
    <w:p w:rsidR="00537068" w:rsidRPr="00CE001B" w:rsidRDefault="00652B92" w:rsidP="00ED5262">
      <w:pPr>
        <w:shd w:val="clear" w:color="auto" w:fill="FFFFFF"/>
        <w:ind w:right="1"/>
        <w:jc w:val="center"/>
        <w:rPr>
          <w:rFonts w:ascii="Times New Roman" w:hAnsi="Times New Roman"/>
          <w:b/>
          <w:sz w:val="36"/>
          <w:szCs w:val="36"/>
        </w:rPr>
      </w:pPr>
      <w:r w:rsidRPr="00CE001B">
        <w:rPr>
          <w:rFonts w:ascii="Times New Roman" w:hAnsi="Times New Roman"/>
          <w:b/>
          <w:sz w:val="36"/>
          <w:szCs w:val="36"/>
        </w:rPr>
        <w:t>с</w:t>
      </w:r>
      <w:r w:rsidR="00204CEB" w:rsidRPr="00CE001B">
        <w:rPr>
          <w:rFonts w:ascii="Times New Roman" w:hAnsi="Times New Roman"/>
          <w:b/>
          <w:sz w:val="36"/>
          <w:szCs w:val="36"/>
        </w:rPr>
        <w:t>м</w:t>
      </w:r>
      <w:r w:rsidRPr="00CE001B">
        <w:rPr>
          <w:rFonts w:ascii="Times New Roman" w:hAnsi="Times New Roman"/>
          <w:b/>
          <w:sz w:val="36"/>
          <w:szCs w:val="36"/>
        </w:rPr>
        <w:t>т</w:t>
      </w:r>
      <w:r w:rsidR="005D6404" w:rsidRPr="00CE001B">
        <w:rPr>
          <w:rFonts w:ascii="Times New Roman" w:hAnsi="Times New Roman"/>
          <w:b/>
          <w:sz w:val="36"/>
          <w:szCs w:val="36"/>
          <w:lang w:val="uk-UA"/>
        </w:rPr>
        <w:t>.</w:t>
      </w:r>
      <w:r w:rsidR="009F6B37" w:rsidRPr="00CE001B">
        <w:rPr>
          <w:rFonts w:ascii="Times New Roman" w:hAnsi="Times New Roman"/>
          <w:b/>
          <w:sz w:val="36"/>
          <w:szCs w:val="36"/>
        </w:rPr>
        <w:t xml:space="preserve"> </w:t>
      </w:r>
      <w:r w:rsidRPr="00CE001B">
        <w:rPr>
          <w:rFonts w:ascii="Times New Roman" w:hAnsi="Times New Roman"/>
          <w:b/>
          <w:sz w:val="36"/>
          <w:szCs w:val="36"/>
          <w:lang w:val="uk-UA"/>
        </w:rPr>
        <w:t>Східниця</w:t>
      </w:r>
      <w:r w:rsidR="00E32C23" w:rsidRPr="00CE001B">
        <w:rPr>
          <w:rFonts w:ascii="Times New Roman" w:hAnsi="Times New Roman"/>
          <w:b/>
          <w:sz w:val="36"/>
          <w:szCs w:val="36"/>
        </w:rPr>
        <w:t>, 202</w:t>
      </w:r>
      <w:r w:rsidR="00E32C23" w:rsidRPr="00CE001B">
        <w:rPr>
          <w:rFonts w:ascii="Times New Roman" w:hAnsi="Times New Roman"/>
          <w:b/>
          <w:sz w:val="36"/>
          <w:szCs w:val="36"/>
          <w:lang w:val="uk-UA"/>
        </w:rPr>
        <w:t>4</w:t>
      </w:r>
      <w:r w:rsidR="009F6B37" w:rsidRPr="00CE001B">
        <w:rPr>
          <w:rFonts w:ascii="Times New Roman" w:hAnsi="Times New Roman"/>
          <w:b/>
          <w:sz w:val="36"/>
          <w:szCs w:val="36"/>
        </w:rPr>
        <w:t xml:space="preserve"> р.</w:t>
      </w:r>
    </w:p>
    <w:p w:rsidR="00204CEB" w:rsidRPr="00CE001B" w:rsidRDefault="00204CEB" w:rsidP="00ED5262">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CE001B" w:rsidTr="00B413F2">
        <w:tc>
          <w:tcPr>
            <w:tcW w:w="30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CE001B" w:rsidRDefault="00B413F2" w:rsidP="002768B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Загальні положення</w:t>
            </w:r>
          </w:p>
        </w:tc>
      </w:tr>
      <w:tr w:rsidR="00B413F2" w:rsidRPr="00CE001B" w:rsidTr="002768B6">
        <w:trPr>
          <w:trHeight w:val="17"/>
        </w:trPr>
        <w:tc>
          <w:tcPr>
            <w:tcW w:w="30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sz w:val="16"/>
                <w:szCs w:val="16"/>
                <w:lang w:val="uk-UA" w:eastAsia="ru-RU"/>
              </w:rPr>
            </w:pPr>
            <w:r w:rsidRPr="00CE001B">
              <w:rPr>
                <w:rFonts w:ascii="Times New Roman" w:eastAsia="Times New Roman" w:hAnsi="Times New Roman"/>
                <w:sz w:val="16"/>
                <w:szCs w:val="16"/>
                <w:lang w:val="uk-UA" w:eastAsia="ru-RU"/>
              </w:rPr>
              <w:t>1</w:t>
            </w:r>
          </w:p>
        </w:tc>
        <w:tc>
          <w:tcPr>
            <w:tcW w:w="155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sz w:val="16"/>
                <w:szCs w:val="16"/>
                <w:lang w:val="uk-UA" w:eastAsia="ru-RU"/>
              </w:rPr>
            </w:pPr>
            <w:r w:rsidRPr="00CE001B">
              <w:rPr>
                <w:rFonts w:ascii="Times New Roman" w:eastAsia="Times New Roman" w:hAnsi="Times New Roman"/>
                <w:sz w:val="16"/>
                <w:szCs w:val="16"/>
                <w:lang w:val="uk-UA" w:eastAsia="ru-RU"/>
              </w:rPr>
              <w:t>2</w:t>
            </w:r>
          </w:p>
        </w:tc>
        <w:tc>
          <w:tcPr>
            <w:tcW w:w="315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sz w:val="16"/>
                <w:szCs w:val="16"/>
                <w:lang w:val="uk-UA" w:eastAsia="ru-RU"/>
              </w:rPr>
            </w:pPr>
            <w:r w:rsidRPr="00CE001B">
              <w:rPr>
                <w:rFonts w:ascii="Times New Roman" w:eastAsia="Times New Roman" w:hAnsi="Times New Roman"/>
                <w:sz w:val="16"/>
                <w:szCs w:val="16"/>
                <w:lang w:val="uk-UA" w:eastAsia="ru-RU"/>
              </w:rPr>
              <w:t>3</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E001B" w:rsidRDefault="006D666D" w:rsidP="00B413F2">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w:t>
            </w:r>
            <w:r w:rsidR="00B413F2" w:rsidRPr="00CE001B">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CE001B">
              <w:rPr>
                <w:rFonts w:ascii="Times New Roman" w:eastAsia="Times New Roman" w:hAnsi="Times New Roman"/>
                <w:sz w:val="24"/>
                <w:szCs w:val="24"/>
                <w:lang w:val="uk-UA" w:eastAsia="ru-RU"/>
              </w:rPr>
              <w:t xml:space="preserve"> </w:t>
            </w:r>
            <w:r w:rsidR="004C45C5" w:rsidRPr="00CE001B">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E001B">
              <w:rPr>
                <w:rFonts w:ascii="Times New Roman" w:eastAsia="Times New Roman" w:hAnsi="Times New Roman"/>
                <w:sz w:val="24"/>
                <w:szCs w:val="24"/>
                <w:lang w:val="uk-UA" w:eastAsia="ru-RU"/>
              </w:rPr>
              <w:t xml:space="preserve"> постанов</w:t>
            </w:r>
            <w:r w:rsidR="004C45C5" w:rsidRPr="00CE001B">
              <w:rPr>
                <w:rFonts w:ascii="Times New Roman" w:eastAsia="Times New Roman" w:hAnsi="Times New Roman"/>
                <w:sz w:val="24"/>
                <w:szCs w:val="24"/>
                <w:lang w:val="uk-UA" w:eastAsia="ru-RU"/>
              </w:rPr>
              <w:t>ою</w:t>
            </w:r>
            <w:r w:rsidR="00624182" w:rsidRPr="00CE001B">
              <w:rPr>
                <w:rFonts w:ascii="Times New Roman" w:eastAsia="Times New Roman" w:hAnsi="Times New Roman"/>
                <w:sz w:val="24"/>
                <w:szCs w:val="24"/>
                <w:lang w:val="uk-UA" w:eastAsia="ru-RU"/>
              </w:rPr>
              <w:t xml:space="preserve"> Кабінету Міністрів України від 12.10.2022 № 1178 </w:t>
            </w:r>
            <w:r w:rsidR="00577947" w:rsidRPr="00CE001B">
              <w:rPr>
                <w:rFonts w:ascii="Times New Roman" w:eastAsia="Times New Roman" w:hAnsi="Times New Roman"/>
                <w:sz w:val="24"/>
                <w:szCs w:val="24"/>
                <w:lang w:val="uk-UA" w:eastAsia="ru-RU"/>
              </w:rPr>
              <w:t xml:space="preserve">(зі змінами) </w:t>
            </w:r>
            <w:r w:rsidR="00624182" w:rsidRPr="00CE001B">
              <w:rPr>
                <w:rFonts w:ascii="Times New Roman" w:eastAsia="Times New Roman" w:hAnsi="Times New Roman"/>
                <w:sz w:val="24"/>
                <w:szCs w:val="24"/>
                <w:lang w:val="uk-UA" w:eastAsia="ru-RU"/>
              </w:rPr>
              <w:t>(далі – Особливості)</w:t>
            </w:r>
            <w:r w:rsidR="00B413F2" w:rsidRPr="00CE001B">
              <w:rPr>
                <w:rFonts w:ascii="Times New Roman" w:eastAsia="Times New Roman" w:hAnsi="Times New Roman"/>
                <w:sz w:val="24"/>
                <w:szCs w:val="24"/>
                <w:lang w:val="uk-UA" w:eastAsia="ru-RU"/>
              </w:rPr>
              <w:t>. Терміни вживаються у значенні, наведеному в Законі</w:t>
            </w:r>
            <w:r w:rsidR="00C535CC" w:rsidRPr="00CE001B">
              <w:rPr>
                <w:rFonts w:ascii="Times New Roman" w:eastAsia="Times New Roman" w:hAnsi="Times New Roman"/>
                <w:sz w:val="24"/>
                <w:szCs w:val="24"/>
                <w:lang w:val="uk-UA" w:eastAsia="ru-RU"/>
              </w:rPr>
              <w:t xml:space="preserve"> з урахуванням Особливо</w:t>
            </w:r>
            <w:r w:rsidR="00E04EC5" w:rsidRPr="00CE001B">
              <w:rPr>
                <w:rFonts w:ascii="Times New Roman" w:eastAsia="Times New Roman" w:hAnsi="Times New Roman"/>
                <w:sz w:val="24"/>
                <w:szCs w:val="24"/>
                <w:lang w:val="uk-UA" w:eastAsia="ru-RU"/>
              </w:rPr>
              <w:t>с</w:t>
            </w:r>
            <w:r w:rsidR="00C535CC" w:rsidRPr="00CE001B">
              <w:rPr>
                <w:rFonts w:ascii="Times New Roman" w:eastAsia="Times New Roman" w:hAnsi="Times New Roman"/>
                <w:sz w:val="24"/>
                <w:szCs w:val="24"/>
                <w:lang w:val="uk-UA" w:eastAsia="ru-RU"/>
              </w:rPr>
              <w:t>тей.</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p>
        </w:tc>
      </w:tr>
      <w:tr w:rsidR="00652B92" w:rsidRPr="00CE001B" w:rsidTr="00632DAD">
        <w:tc>
          <w:tcPr>
            <w:tcW w:w="300" w:type="pct"/>
            <w:shd w:val="clear" w:color="auto" w:fill="FFFFFF"/>
            <w:hideMark/>
          </w:tcPr>
          <w:p w:rsidR="00652B92" w:rsidRPr="00CE001B" w:rsidRDefault="00652B92" w:rsidP="00652B9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2.1</w:t>
            </w:r>
          </w:p>
        </w:tc>
        <w:tc>
          <w:tcPr>
            <w:tcW w:w="1550" w:type="pct"/>
            <w:shd w:val="clear" w:color="auto" w:fill="FFFFFF"/>
            <w:hideMark/>
          </w:tcPr>
          <w:p w:rsidR="00652B92" w:rsidRPr="00CE001B" w:rsidRDefault="00652B92" w:rsidP="00652B9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652B92" w:rsidRPr="00CE001B" w:rsidRDefault="00652B92" w:rsidP="00652B92">
            <w:pPr>
              <w:spacing w:after="0" w:line="240" w:lineRule="auto"/>
              <w:rPr>
                <w:rFonts w:ascii="Times New Roman" w:hAnsi="Times New Roman"/>
                <w:b/>
                <w:sz w:val="24"/>
                <w:szCs w:val="24"/>
              </w:rPr>
            </w:pPr>
            <w:r w:rsidRPr="00CE001B">
              <w:rPr>
                <w:rFonts w:ascii="Times New Roman" w:hAnsi="Times New Roman"/>
                <w:b/>
                <w:sz w:val="24"/>
                <w:szCs w:val="24"/>
              </w:rPr>
              <w:t>Комунальне підприємство «Східницькі Джерела»</w:t>
            </w:r>
          </w:p>
        </w:tc>
      </w:tr>
      <w:tr w:rsidR="00652B92" w:rsidRPr="00CE001B" w:rsidTr="00632DAD">
        <w:tc>
          <w:tcPr>
            <w:tcW w:w="300" w:type="pct"/>
            <w:shd w:val="clear" w:color="auto" w:fill="FFFFFF"/>
            <w:hideMark/>
          </w:tcPr>
          <w:p w:rsidR="00652B92" w:rsidRPr="00CE001B" w:rsidRDefault="00652B92" w:rsidP="00652B9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2.2</w:t>
            </w:r>
          </w:p>
        </w:tc>
        <w:tc>
          <w:tcPr>
            <w:tcW w:w="1550" w:type="pct"/>
            <w:shd w:val="clear" w:color="auto" w:fill="FFFFFF"/>
            <w:hideMark/>
          </w:tcPr>
          <w:p w:rsidR="00652B92" w:rsidRPr="00CE001B" w:rsidRDefault="00652B92" w:rsidP="00652B9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652B92" w:rsidRPr="00CE001B" w:rsidRDefault="00652B92" w:rsidP="00652B92">
            <w:pPr>
              <w:spacing w:after="0" w:line="240" w:lineRule="auto"/>
              <w:rPr>
                <w:rFonts w:ascii="Times New Roman" w:hAnsi="Times New Roman"/>
                <w:b/>
                <w:sz w:val="24"/>
                <w:szCs w:val="24"/>
              </w:rPr>
            </w:pPr>
            <w:r w:rsidRPr="00CE001B">
              <w:rPr>
                <w:rFonts w:ascii="Times New Roman" w:hAnsi="Times New Roman"/>
                <w:b/>
                <w:bCs/>
                <w:sz w:val="24"/>
                <w:szCs w:val="24"/>
              </w:rPr>
              <w:t>вул.Золота Баня, 3, смт. Східниця, Львівська обл., 82391</w:t>
            </w:r>
          </w:p>
        </w:tc>
      </w:tr>
      <w:tr w:rsidR="00652B92" w:rsidRPr="00CE001B" w:rsidTr="00B413F2">
        <w:tc>
          <w:tcPr>
            <w:tcW w:w="300" w:type="pct"/>
            <w:shd w:val="clear" w:color="auto" w:fill="FFFFFF"/>
            <w:hideMark/>
          </w:tcPr>
          <w:p w:rsidR="00652B92" w:rsidRPr="00CE001B" w:rsidRDefault="00652B92" w:rsidP="00652B9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2.3</w:t>
            </w:r>
          </w:p>
        </w:tc>
        <w:tc>
          <w:tcPr>
            <w:tcW w:w="1550" w:type="pct"/>
            <w:shd w:val="clear" w:color="auto" w:fill="FFFFFF"/>
            <w:hideMark/>
          </w:tcPr>
          <w:p w:rsidR="00652B92" w:rsidRPr="00CE001B" w:rsidRDefault="00652B92" w:rsidP="00652B9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652B92" w:rsidRPr="00CE001B" w:rsidRDefault="00652B92" w:rsidP="00652B92">
            <w:pPr>
              <w:spacing w:after="0" w:line="240" w:lineRule="auto"/>
              <w:jc w:val="both"/>
              <w:rPr>
                <w:rFonts w:ascii="Times New Roman" w:hAnsi="Times New Roman"/>
                <w:b/>
                <w:spacing w:val="-4"/>
                <w:sz w:val="24"/>
                <w:szCs w:val="24"/>
                <w:lang w:eastAsia="uk-UA"/>
              </w:rPr>
            </w:pPr>
            <w:r w:rsidRPr="00CE001B">
              <w:rPr>
                <w:rFonts w:ascii="Times New Roman" w:hAnsi="Times New Roman"/>
                <w:b/>
                <w:spacing w:val="-4"/>
                <w:sz w:val="24"/>
                <w:szCs w:val="24"/>
                <w:lang w:eastAsia="uk-UA"/>
              </w:rPr>
              <w:t xml:space="preserve">Гірник Олег Романович, </w:t>
            </w:r>
          </w:p>
          <w:p w:rsidR="00652B92" w:rsidRPr="00CE001B" w:rsidRDefault="00652B92" w:rsidP="00652B92">
            <w:pPr>
              <w:spacing w:after="0" w:line="240" w:lineRule="auto"/>
              <w:jc w:val="both"/>
              <w:rPr>
                <w:rFonts w:ascii="Times New Roman" w:hAnsi="Times New Roman"/>
                <w:b/>
                <w:spacing w:val="-4"/>
                <w:sz w:val="24"/>
                <w:szCs w:val="24"/>
                <w:lang w:eastAsia="uk-UA"/>
              </w:rPr>
            </w:pPr>
            <w:r w:rsidRPr="00CE001B">
              <w:rPr>
                <w:rFonts w:ascii="Times New Roman" w:hAnsi="Times New Roman"/>
                <w:b/>
                <w:spacing w:val="-4"/>
                <w:sz w:val="24"/>
                <w:szCs w:val="24"/>
                <w:lang w:eastAsia="uk-UA"/>
              </w:rPr>
              <w:t xml:space="preserve">Директор, </w:t>
            </w:r>
          </w:p>
          <w:p w:rsidR="00652B92" w:rsidRPr="00CE001B" w:rsidRDefault="00652B92" w:rsidP="00652B92">
            <w:pPr>
              <w:spacing w:after="0" w:line="240" w:lineRule="auto"/>
              <w:jc w:val="both"/>
              <w:rPr>
                <w:rStyle w:val="af0"/>
                <w:bCs w:val="0"/>
                <w:spacing w:val="-4"/>
                <w:sz w:val="24"/>
                <w:szCs w:val="24"/>
                <w:lang w:eastAsia="uk-UA"/>
              </w:rPr>
            </w:pPr>
            <w:r w:rsidRPr="00CE001B">
              <w:rPr>
                <w:rStyle w:val="af0"/>
                <w:bCs w:val="0"/>
                <w:spacing w:val="-4"/>
                <w:sz w:val="24"/>
                <w:szCs w:val="24"/>
                <w:lang w:eastAsia="uk-UA"/>
              </w:rPr>
              <w:t>тел./факс (03248) 4-80-36,</w:t>
            </w:r>
          </w:p>
          <w:p w:rsidR="00652B92" w:rsidRPr="00CE001B" w:rsidRDefault="00652B92" w:rsidP="00652B92">
            <w:pPr>
              <w:spacing w:after="0" w:line="240" w:lineRule="auto"/>
              <w:jc w:val="both"/>
              <w:rPr>
                <w:rStyle w:val="af0"/>
                <w:bCs w:val="0"/>
                <w:spacing w:val="-4"/>
                <w:sz w:val="24"/>
                <w:szCs w:val="24"/>
                <w:lang w:eastAsia="uk-UA"/>
              </w:rPr>
            </w:pPr>
            <w:r w:rsidRPr="00CE001B">
              <w:rPr>
                <w:rStyle w:val="af0"/>
                <w:bCs w:val="0"/>
                <w:spacing w:val="-4"/>
                <w:sz w:val="24"/>
                <w:szCs w:val="24"/>
                <w:lang w:eastAsia="uk-UA"/>
              </w:rPr>
              <w:t>За адресою замовника</w:t>
            </w:r>
          </w:p>
          <w:p w:rsidR="00652B92" w:rsidRPr="00CE001B" w:rsidRDefault="00652B92" w:rsidP="00652B92">
            <w:pPr>
              <w:spacing w:after="0" w:line="240" w:lineRule="auto"/>
              <w:jc w:val="both"/>
              <w:rPr>
                <w:rFonts w:ascii="Times New Roman" w:hAnsi="Times New Roman"/>
                <w:b/>
                <w:sz w:val="24"/>
                <w:szCs w:val="24"/>
                <w:lang w:val="de-DE"/>
              </w:rPr>
            </w:pPr>
            <w:r w:rsidRPr="00CE001B">
              <w:rPr>
                <w:rStyle w:val="af0"/>
                <w:bCs w:val="0"/>
                <w:spacing w:val="-4"/>
                <w:sz w:val="24"/>
                <w:szCs w:val="24"/>
                <w:lang w:val="de-DE" w:eastAsia="uk-UA"/>
              </w:rPr>
              <w:t xml:space="preserve">e-mail: </w:t>
            </w:r>
            <w:r w:rsidRPr="00CE001B">
              <w:rPr>
                <w:rFonts w:ascii="Times New Roman" w:hAnsi="Times New Roman"/>
                <w:sz w:val="24"/>
                <w:szCs w:val="24"/>
              </w:rPr>
              <w:t>marych1609olga@gmail.com</w:t>
            </w:r>
          </w:p>
        </w:tc>
      </w:tr>
      <w:tr w:rsidR="006072BC" w:rsidRPr="00CE001B" w:rsidTr="00B413F2">
        <w:tc>
          <w:tcPr>
            <w:tcW w:w="300" w:type="pct"/>
            <w:shd w:val="clear" w:color="auto" w:fill="FFFFFF"/>
            <w:hideMark/>
          </w:tcPr>
          <w:p w:rsidR="006072BC" w:rsidRPr="00CE001B" w:rsidRDefault="006072B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3</w:t>
            </w:r>
          </w:p>
        </w:tc>
        <w:tc>
          <w:tcPr>
            <w:tcW w:w="1550" w:type="pct"/>
            <w:shd w:val="clear" w:color="auto" w:fill="FFFFFF"/>
            <w:hideMark/>
          </w:tcPr>
          <w:p w:rsidR="006072BC" w:rsidRPr="00CE001B" w:rsidRDefault="006072B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CE001B" w:rsidRDefault="006072BC" w:rsidP="00380E08">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6072BC" w:rsidRPr="00CE001B" w:rsidTr="00B413F2">
        <w:tc>
          <w:tcPr>
            <w:tcW w:w="300" w:type="pct"/>
            <w:shd w:val="clear" w:color="auto" w:fill="FFFFFF"/>
            <w:hideMark/>
          </w:tcPr>
          <w:p w:rsidR="006072BC" w:rsidRPr="00CE001B" w:rsidRDefault="006072B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w:t>
            </w:r>
          </w:p>
        </w:tc>
        <w:tc>
          <w:tcPr>
            <w:tcW w:w="1550" w:type="pct"/>
            <w:shd w:val="clear" w:color="auto" w:fill="FFFFFF"/>
            <w:hideMark/>
          </w:tcPr>
          <w:p w:rsidR="006072BC" w:rsidRPr="00CE001B" w:rsidRDefault="006072B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CE001B"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CE001B" w:rsidTr="00B413F2">
        <w:tc>
          <w:tcPr>
            <w:tcW w:w="300" w:type="pct"/>
            <w:shd w:val="clear" w:color="auto" w:fill="FFFFFF"/>
            <w:hideMark/>
          </w:tcPr>
          <w:p w:rsidR="006072BC" w:rsidRPr="00CE001B" w:rsidRDefault="006072B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4.1</w:t>
            </w:r>
          </w:p>
        </w:tc>
        <w:tc>
          <w:tcPr>
            <w:tcW w:w="1550" w:type="pct"/>
            <w:shd w:val="clear" w:color="auto" w:fill="FFFFFF"/>
            <w:hideMark/>
          </w:tcPr>
          <w:p w:rsidR="006072BC" w:rsidRPr="00CE001B" w:rsidRDefault="006072B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52B92" w:rsidRPr="00CE001B" w:rsidRDefault="00652B92" w:rsidP="00380E08">
            <w:pPr>
              <w:spacing w:after="0" w:line="240" w:lineRule="auto"/>
              <w:jc w:val="both"/>
              <w:rPr>
                <w:rFonts w:ascii="Times New Roman" w:hAnsi="Times New Roman"/>
                <w:b/>
                <w:bCs/>
                <w:sz w:val="24"/>
                <w:szCs w:val="24"/>
                <w:lang w:val="uk-UA"/>
              </w:rPr>
            </w:pPr>
            <w:r w:rsidRPr="00CE001B">
              <w:rPr>
                <w:rFonts w:ascii="Times New Roman" w:hAnsi="Times New Roman"/>
                <w:b/>
                <w:bCs/>
                <w:spacing w:val="-3"/>
                <w:sz w:val="24"/>
                <w:szCs w:val="24"/>
                <w:lang w:val="uk-UA"/>
              </w:rPr>
              <w:t>Поточний ремонт пішохідної доріжки від багатофункціонального відпочинковогокомплексу ( амфітеатру) до свердловини № 367 Східницького родовища мінеральних вод в смт.Східниця</w:t>
            </w:r>
            <w:r w:rsidRPr="00CE001B">
              <w:rPr>
                <w:rFonts w:ascii="Times New Roman" w:hAnsi="Times New Roman"/>
                <w:b/>
                <w:bCs/>
                <w:sz w:val="24"/>
                <w:szCs w:val="24"/>
                <w:lang w:val="uk-UA"/>
              </w:rPr>
              <w:t xml:space="preserve"> </w:t>
            </w:r>
          </w:p>
          <w:p w:rsidR="006072BC" w:rsidRPr="00CE001B" w:rsidRDefault="006072BC" w:rsidP="00380E08">
            <w:pPr>
              <w:spacing w:after="0" w:line="240" w:lineRule="auto"/>
              <w:jc w:val="both"/>
              <w:rPr>
                <w:rFonts w:ascii="Times New Roman" w:hAnsi="Times New Roman"/>
                <w:b/>
                <w:bCs/>
                <w:sz w:val="24"/>
                <w:szCs w:val="24"/>
                <w:lang w:val="uk-UA"/>
              </w:rPr>
            </w:pPr>
            <w:r w:rsidRPr="00CE001B">
              <w:rPr>
                <w:rFonts w:ascii="Times New Roman" w:hAnsi="Times New Roman"/>
                <w:b/>
                <w:bCs/>
                <w:sz w:val="24"/>
                <w:szCs w:val="24"/>
                <w:lang w:val="uk-UA"/>
              </w:rPr>
              <w:t xml:space="preserve">ДК 021:2015: </w:t>
            </w:r>
            <w:r w:rsidR="00204CEB" w:rsidRPr="00CE001B">
              <w:rPr>
                <w:rFonts w:ascii="Times New Roman" w:hAnsi="Times New Roman"/>
                <w:sz w:val="24"/>
                <w:szCs w:val="24"/>
                <w:lang w:val="uk-UA"/>
              </w:rPr>
              <w:t>45450000-6</w:t>
            </w:r>
            <w:r w:rsidR="005F6B08" w:rsidRPr="00CE001B">
              <w:rPr>
                <w:rFonts w:ascii="Times New Roman" w:hAnsi="Times New Roman"/>
                <w:sz w:val="24"/>
                <w:szCs w:val="24"/>
                <w:lang w:val="uk-UA"/>
              </w:rPr>
              <w:t xml:space="preserve"> - </w:t>
            </w:r>
            <w:r w:rsidR="00204CEB" w:rsidRPr="00CE001B">
              <w:rPr>
                <w:rFonts w:ascii="Times New Roman" w:hAnsi="Times New Roman"/>
                <w:sz w:val="24"/>
                <w:szCs w:val="24"/>
                <w:lang w:val="uk-UA"/>
              </w:rPr>
              <w:t>Інші завершальні будівельні роботи</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4.2</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CE001B" w:rsidRDefault="009F6B37" w:rsidP="009F6B37">
            <w:pPr>
              <w:spacing w:before="150" w:after="150" w:line="240" w:lineRule="auto"/>
              <w:jc w:val="both"/>
              <w:rPr>
                <w:rFonts w:ascii="Times New Roman" w:eastAsia="Times New Roman" w:hAnsi="Times New Roman"/>
                <w:b/>
                <w:sz w:val="24"/>
                <w:szCs w:val="24"/>
                <w:lang w:val="uk-UA" w:eastAsia="ru-RU"/>
              </w:rPr>
            </w:pPr>
            <w:r w:rsidRPr="00CE001B">
              <w:rPr>
                <w:rFonts w:ascii="Times New Roman" w:eastAsia="Times New Roman" w:hAnsi="Times New Roman"/>
                <w:b/>
                <w:iCs/>
                <w:sz w:val="24"/>
                <w:szCs w:val="24"/>
                <w:lang w:val="uk-UA" w:eastAsia="ru-RU"/>
              </w:rPr>
              <w:t>З</w:t>
            </w:r>
            <w:r w:rsidR="00B413F2" w:rsidRPr="00CE001B">
              <w:rPr>
                <w:rFonts w:ascii="Times New Roman" w:eastAsia="Times New Roman" w:hAnsi="Times New Roman"/>
                <w:b/>
                <w:iCs/>
                <w:sz w:val="24"/>
                <w:szCs w:val="24"/>
                <w:lang w:val="uk-UA" w:eastAsia="ru-RU"/>
              </w:rPr>
              <w:t xml:space="preserve">акупівля </w:t>
            </w:r>
            <w:r w:rsidRPr="00CE001B">
              <w:rPr>
                <w:rFonts w:ascii="Times New Roman" w:eastAsia="Times New Roman" w:hAnsi="Times New Roman"/>
                <w:b/>
                <w:iCs/>
                <w:sz w:val="24"/>
                <w:szCs w:val="24"/>
                <w:lang w:val="uk-UA" w:eastAsia="ru-RU"/>
              </w:rPr>
              <w:t>здійснюється без поділу на лоти.</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4.3</w:t>
            </w:r>
          </w:p>
        </w:tc>
        <w:tc>
          <w:tcPr>
            <w:tcW w:w="1550" w:type="pct"/>
            <w:shd w:val="clear" w:color="auto" w:fill="FFFFFF"/>
            <w:hideMark/>
          </w:tcPr>
          <w:p w:rsidR="00B413F2" w:rsidRPr="00CE001B" w:rsidRDefault="006B6135" w:rsidP="00C12085">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кількість </w:t>
            </w:r>
            <w:r w:rsidR="00C12085" w:rsidRPr="00CE001B">
              <w:rPr>
                <w:rFonts w:ascii="Times New Roman" w:eastAsia="Times New Roman" w:hAnsi="Times New Roman"/>
                <w:sz w:val="24"/>
                <w:szCs w:val="24"/>
                <w:lang w:val="uk-UA" w:eastAsia="ru-RU"/>
              </w:rPr>
              <w:t>послуг</w:t>
            </w:r>
            <w:r w:rsidRPr="00CE001B">
              <w:rPr>
                <w:rFonts w:ascii="Times New Roman" w:eastAsia="Times New Roman" w:hAnsi="Times New Roman"/>
                <w:sz w:val="24"/>
                <w:szCs w:val="24"/>
                <w:lang w:val="uk-UA" w:eastAsia="ru-RU"/>
              </w:rPr>
              <w:t xml:space="preserve"> та місце </w:t>
            </w:r>
            <w:r w:rsidR="00C12085" w:rsidRPr="00CE001B">
              <w:rPr>
                <w:rFonts w:ascii="Times New Roman" w:eastAsia="Times New Roman" w:hAnsi="Times New Roman"/>
                <w:sz w:val="24"/>
                <w:szCs w:val="24"/>
                <w:lang w:val="uk-UA" w:eastAsia="ru-RU"/>
              </w:rPr>
              <w:t>їх</w:t>
            </w:r>
            <w:r w:rsidRPr="00CE001B">
              <w:rPr>
                <w:rFonts w:ascii="Times New Roman" w:eastAsia="Times New Roman" w:hAnsi="Times New Roman"/>
                <w:sz w:val="24"/>
                <w:szCs w:val="24"/>
                <w:lang w:val="uk-UA" w:eastAsia="ru-RU"/>
              </w:rPr>
              <w:t xml:space="preserve"> </w:t>
            </w:r>
            <w:r w:rsidR="00C12085" w:rsidRPr="00CE001B">
              <w:rPr>
                <w:rFonts w:ascii="Times New Roman" w:eastAsia="Times New Roman" w:hAnsi="Times New Roman"/>
                <w:sz w:val="24"/>
                <w:szCs w:val="24"/>
                <w:lang w:val="uk-UA" w:eastAsia="ru-RU"/>
              </w:rPr>
              <w:t>надання</w:t>
            </w:r>
          </w:p>
        </w:tc>
        <w:tc>
          <w:tcPr>
            <w:tcW w:w="3150" w:type="pct"/>
            <w:shd w:val="clear" w:color="auto" w:fill="FFFFFF"/>
            <w:hideMark/>
          </w:tcPr>
          <w:p w:rsidR="009F6B37" w:rsidRPr="00CE001B" w:rsidRDefault="009F6B37" w:rsidP="00632936">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Кількість </w:t>
            </w:r>
            <w:r w:rsidR="00C12085" w:rsidRPr="00CE001B">
              <w:rPr>
                <w:rFonts w:ascii="Times New Roman" w:eastAsia="Times New Roman" w:hAnsi="Times New Roman"/>
                <w:sz w:val="24"/>
                <w:szCs w:val="24"/>
                <w:lang w:val="uk-UA" w:eastAsia="ru-RU"/>
              </w:rPr>
              <w:t xml:space="preserve">послуг: </w:t>
            </w:r>
            <w:r w:rsidR="00204CEB" w:rsidRPr="00CE001B">
              <w:rPr>
                <w:rFonts w:ascii="Times New Roman" w:eastAsia="Times New Roman" w:hAnsi="Times New Roman"/>
                <w:b/>
                <w:sz w:val="24"/>
                <w:szCs w:val="24"/>
                <w:lang w:val="uk-UA" w:eastAsia="ru-RU"/>
              </w:rPr>
              <w:t>1 послуга.</w:t>
            </w:r>
          </w:p>
          <w:p w:rsidR="006D666D" w:rsidRPr="00CE001B" w:rsidRDefault="00B413F2" w:rsidP="00632936">
            <w:pPr>
              <w:spacing w:after="0" w:line="240" w:lineRule="auto"/>
              <w:jc w:val="both"/>
              <w:rPr>
                <w:rFonts w:ascii="Times New Roman" w:hAnsi="Times New Roman"/>
                <w:b/>
                <w:bCs/>
                <w:sz w:val="24"/>
                <w:szCs w:val="24"/>
                <w:lang w:val="uk-UA"/>
              </w:rPr>
            </w:pPr>
            <w:r w:rsidRPr="00CE001B">
              <w:rPr>
                <w:rFonts w:ascii="Times New Roman" w:eastAsia="Times New Roman" w:hAnsi="Times New Roman"/>
                <w:sz w:val="24"/>
                <w:szCs w:val="24"/>
                <w:lang w:val="uk-UA" w:eastAsia="ru-RU"/>
              </w:rPr>
              <w:t xml:space="preserve">Місце </w:t>
            </w:r>
            <w:r w:rsidR="00E7309D" w:rsidRPr="00CE001B">
              <w:rPr>
                <w:rFonts w:ascii="Times New Roman" w:eastAsia="Times New Roman" w:hAnsi="Times New Roman"/>
                <w:sz w:val="24"/>
                <w:szCs w:val="24"/>
                <w:lang w:val="uk-UA" w:eastAsia="ru-RU"/>
              </w:rPr>
              <w:t>надання послуг</w:t>
            </w:r>
            <w:r w:rsidRPr="00CE001B">
              <w:rPr>
                <w:rFonts w:ascii="Times New Roman" w:eastAsia="Times New Roman" w:hAnsi="Times New Roman"/>
                <w:sz w:val="24"/>
                <w:szCs w:val="24"/>
                <w:lang w:val="uk-UA" w:eastAsia="ru-RU"/>
              </w:rPr>
              <w:t xml:space="preserve">: </w:t>
            </w:r>
            <w:r w:rsidR="00652B92" w:rsidRPr="00CE001B">
              <w:rPr>
                <w:rFonts w:ascii="Times New Roman" w:hAnsi="Times New Roman"/>
                <w:b/>
                <w:bCs/>
                <w:sz w:val="24"/>
                <w:szCs w:val="24"/>
                <w:lang w:val="uk-UA"/>
              </w:rPr>
              <w:t xml:space="preserve">смт. Схілниця, </w:t>
            </w:r>
            <w:r w:rsidR="006B24F4" w:rsidRPr="00CE001B">
              <w:rPr>
                <w:rFonts w:ascii="Times New Roman" w:hAnsi="Times New Roman"/>
                <w:b/>
                <w:bCs/>
                <w:sz w:val="24"/>
                <w:szCs w:val="24"/>
                <w:lang w:val="uk-UA"/>
              </w:rPr>
              <w:t>Львів</w:t>
            </w:r>
            <w:r w:rsidR="00652B92" w:rsidRPr="00CE001B">
              <w:rPr>
                <w:rFonts w:ascii="Times New Roman" w:hAnsi="Times New Roman"/>
                <w:b/>
                <w:bCs/>
                <w:sz w:val="24"/>
                <w:szCs w:val="24"/>
                <w:lang w:val="uk-UA"/>
              </w:rPr>
              <w:t>ська обл. 82391</w:t>
            </w:r>
          </w:p>
          <w:p w:rsidR="00B413F2" w:rsidRPr="00CE001B" w:rsidRDefault="009F6B37" w:rsidP="00632936">
            <w:pPr>
              <w:spacing w:after="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w:t>
            </w:r>
            <w:r w:rsidRPr="00CE001B">
              <w:rPr>
                <w:rFonts w:ascii="Times New Roman" w:hAnsi="Times New Roman"/>
                <w:b/>
                <w:sz w:val="24"/>
                <w:szCs w:val="24"/>
                <w:lang w:val="uk-UA"/>
              </w:rPr>
              <w:t xml:space="preserve">Додатку № 3 </w:t>
            </w:r>
            <w:r w:rsidRPr="00CE001B">
              <w:rPr>
                <w:rFonts w:ascii="Times New Roman" w:hAnsi="Times New Roman"/>
                <w:sz w:val="24"/>
                <w:szCs w:val="24"/>
                <w:lang w:val="uk-UA"/>
              </w:rPr>
              <w:t>до тендерної документації)</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CE001B" w:rsidRDefault="00B413F2" w:rsidP="00204CEB">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строк </w:t>
            </w:r>
            <w:r w:rsidR="00204CEB" w:rsidRPr="00CE001B">
              <w:rPr>
                <w:rFonts w:ascii="Times New Roman" w:eastAsia="Times New Roman" w:hAnsi="Times New Roman"/>
                <w:sz w:val="24"/>
                <w:szCs w:val="24"/>
                <w:lang w:val="uk-UA" w:eastAsia="ru-RU"/>
              </w:rPr>
              <w:t>надання послуг</w:t>
            </w:r>
            <w:r w:rsidRPr="00CE001B">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CE001B" w:rsidRDefault="009E5670" w:rsidP="00E32C23">
            <w:pPr>
              <w:spacing w:after="0" w:line="240" w:lineRule="auto"/>
              <w:rPr>
                <w:rFonts w:ascii="Times New Roman" w:eastAsia="Times New Roman" w:hAnsi="Times New Roman"/>
                <w:b/>
                <w:sz w:val="24"/>
                <w:szCs w:val="24"/>
                <w:lang w:val="uk-UA" w:eastAsia="ru-RU"/>
              </w:rPr>
            </w:pPr>
            <w:r w:rsidRPr="00CE001B">
              <w:rPr>
                <w:rFonts w:ascii="Times New Roman" w:eastAsia="Times New Roman" w:hAnsi="Times New Roman"/>
                <w:b/>
                <w:sz w:val="24"/>
                <w:szCs w:val="24"/>
                <w:lang w:val="uk-UA" w:eastAsia="ru-RU"/>
              </w:rPr>
              <w:t xml:space="preserve">До </w:t>
            </w:r>
            <w:r w:rsidR="00E32C23" w:rsidRPr="00CE001B">
              <w:rPr>
                <w:rFonts w:ascii="Times New Roman" w:eastAsia="Times New Roman" w:hAnsi="Times New Roman"/>
                <w:b/>
                <w:sz w:val="24"/>
                <w:szCs w:val="24"/>
                <w:lang w:val="uk-UA" w:eastAsia="ru-RU"/>
              </w:rPr>
              <w:t>30</w:t>
            </w:r>
            <w:r w:rsidR="002C210D" w:rsidRPr="00CE001B">
              <w:rPr>
                <w:rFonts w:ascii="Times New Roman" w:eastAsia="Times New Roman" w:hAnsi="Times New Roman"/>
                <w:b/>
                <w:sz w:val="24"/>
                <w:szCs w:val="24"/>
                <w:lang w:val="uk-UA" w:eastAsia="ru-RU"/>
              </w:rPr>
              <w:t xml:space="preserve"> </w:t>
            </w:r>
            <w:r w:rsidR="00E32C23" w:rsidRPr="00CE001B">
              <w:rPr>
                <w:rFonts w:ascii="Times New Roman" w:eastAsia="Times New Roman" w:hAnsi="Times New Roman"/>
                <w:b/>
                <w:sz w:val="24"/>
                <w:szCs w:val="24"/>
                <w:lang w:val="uk-UA" w:eastAsia="ru-RU"/>
              </w:rPr>
              <w:t>квітня</w:t>
            </w:r>
            <w:r w:rsidR="00B40025" w:rsidRPr="00CE001B">
              <w:rPr>
                <w:rFonts w:ascii="Times New Roman" w:eastAsia="Times New Roman" w:hAnsi="Times New Roman"/>
                <w:b/>
                <w:sz w:val="24"/>
                <w:szCs w:val="24"/>
                <w:lang w:val="uk-UA" w:eastAsia="ru-RU"/>
              </w:rPr>
              <w:t>, 2024</w:t>
            </w:r>
            <w:r w:rsidR="009F6B37" w:rsidRPr="00CE001B">
              <w:rPr>
                <w:rFonts w:ascii="Times New Roman" w:eastAsia="Times New Roman" w:hAnsi="Times New Roman"/>
                <w:b/>
                <w:sz w:val="24"/>
                <w:szCs w:val="24"/>
                <w:lang w:val="uk-UA" w:eastAsia="ru-RU"/>
              </w:rPr>
              <w:t xml:space="preserve"> року.</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5</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E001B" w:rsidRDefault="006D666D" w:rsidP="00F84E59">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Інформація про валюту, </w:t>
            </w:r>
            <w:r w:rsidR="006D666D" w:rsidRPr="00CE001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валютою тендерної пропозиції є гривня</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7</w:t>
            </w:r>
          </w:p>
        </w:tc>
        <w:tc>
          <w:tcPr>
            <w:tcW w:w="1550" w:type="pct"/>
            <w:shd w:val="clear" w:color="auto" w:fill="FFFFFF"/>
            <w:hideMark/>
          </w:tcPr>
          <w:p w:rsidR="00B413F2" w:rsidRPr="00CE001B" w:rsidRDefault="006D666D"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CE001B" w:rsidRDefault="00621D5A"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Усі документи тендерної пропозиції</w:t>
            </w:r>
            <w:r w:rsidR="009C75F6" w:rsidRPr="00CE001B">
              <w:rPr>
                <w:rFonts w:ascii="Times New Roman" w:eastAsia="Times New Roman" w:hAnsi="Times New Roman"/>
                <w:sz w:val="24"/>
                <w:szCs w:val="24"/>
                <w:lang w:val="uk-UA" w:eastAsia="ru-RU"/>
              </w:rPr>
              <w:t xml:space="preserve">, які готуються безпосередньо учасником </w:t>
            </w:r>
            <w:r w:rsidRPr="00CE001B">
              <w:rPr>
                <w:rFonts w:ascii="Times New Roman" w:eastAsia="Times New Roman" w:hAnsi="Times New Roman"/>
                <w:sz w:val="24"/>
                <w:szCs w:val="24"/>
                <w:lang w:val="uk-UA" w:eastAsia="ru-RU"/>
              </w:rPr>
              <w:t>повинні бути складені українською</w:t>
            </w:r>
            <w:r w:rsidR="009C75F6" w:rsidRPr="00CE001B">
              <w:rPr>
                <w:rFonts w:ascii="Times New Roman" w:eastAsia="Times New Roman" w:hAnsi="Times New Roman"/>
                <w:sz w:val="24"/>
                <w:szCs w:val="24"/>
                <w:lang w:val="uk-UA" w:eastAsia="ru-RU"/>
              </w:rPr>
              <w:t xml:space="preserve"> мовою</w:t>
            </w:r>
            <w:r w:rsidRPr="00CE001B">
              <w:rPr>
                <w:rFonts w:ascii="Times New Roman" w:eastAsia="Times New Roman" w:hAnsi="Times New Roman"/>
                <w:sz w:val="24"/>
                <w:szCs w:val="24"/>
                <w:lang w:val="uk-UA" w:eastAsia="ru-RU"/>
              </w:rPr>
              <w:t xml:space="preserve">. </w:t>
            </w:r>
          </w:p>
          <w:p w:rsidR="006D666D" w:rsidRPr="00CE001B" w:rsidRDefault="00621D5A"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CE001B" w:rsidRDefault="00621D5A"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CE001B" w:rsidTr="00B413F2">
        <w:tc>
          <w:tcPr>
            <w:tcW w:w="300" w:type="pct"/>
            <w:shd w:val="clear" w:color="auto" w:fill="FFFFFF"/>
          </w:tcPr>
          <w:p w:rsidR="004411EC" w:rsidRPr="00CE001B" w:rsidRDefault="004411E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8</w:t>
            </w:r>
          </w:p>
        </w:tc>
        <w:tc>
          <w:tcPr>
            <w:tcW w:w="1550" w:type="pct"/>
            <w:shd w:val="clear" w:color="auto" w:fill="FFFFFF"/>
          </w:tcPr>
          <w:p w:rsidR="004411EC" w:rsidRPr="00CE001B" w:rsidRDefault="004411E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CE001B" w:rsidRDefault="009F6B37" w:rsidP="00180555">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CE001B" w:rsidTr="00B413F2">
        <w:tc>
          <w:tcPr>
            <w:tcW w:w="5000" w:type="pct"/>
            <w:gridSpan w:val="3"/>
            <w:shd w:val="clear" w:color="auto" w:fill="FFFFFF"/>
            <w:hideMark/>
          </w:tcPr>
          <w:p w:rsidR="00B413F2" w:rsidRPr="00CE001B" w:rsidRDefault="00B413F2" w:rsidP="003A00C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w:t>
            </w:r>
            <w:r w:rsidRPr="00CE001B">
              <w:rPr>
                <w:rFonts w:ascii="Times New Roman" w:eastAsia="Times New Roman" w:hAnsi="Times New Roman"/>
                <w:sz w:val="24"/>
                <w:szCs w:val="24"/>
                <w:lang w:val="uk-UA"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CE001B" w:rsidRDefault="006B6135"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w:t>
            </w:r>
            <w:r w:rsidR="00B413F2" w:rsidRPr="00CE001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E001B" w:rsidRDefault="004C45C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E001B" w:rsidTr="00B413F2">
        <w:tc>
          <w:tcPr>
            <w:tcW w:w="5000" w:type="pct"/>
            <w:gridSpan w:val="3"/>
            <w:shd w:val="clear" w:color="auto" w:fill="FFFFFF"/>
            <w:hideMark/>
          </w:tcPr>
          <w:p w:rsidR="00B413F2" w:rsidRPr="00CE001B" w:rsidRDefault="00B413F2" w:rsidP="003A00C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B413F2" w:rsidRPr="00CE001B" w:rsidRDefault="00B413F2" w:rsidP="009C75F6">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CE001B" w:rsidRDefault="0035634B"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CE001B">
              <w:rPr>
                <w:rFonts w:ascii="Times New Roman" w:eastAsia="Times New Roman" w:hAnsi="Times New Roman"/>
                <w:sz w:val="24"/>
                <w:szCs w:val="24"/>
                <w:lang w:val="uk-UA" w:eastAsia="ru-RU"/>
              </w:rPr>
              <w:t>:</w:t>
            </w:r>
          </w:p>
          <w:p w:rsidR="004411EC" w:rsidRPr="00CE001B"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E001B">
              <w:rPr>
                <w:rFonts w:ascii="Times New Roman" w:eastAsia="Times New Roman" w:hAnsi="Times New Roman"/>
                <w:sz w:val="24"/>
                <w:szCs w:val="24"/>
                <w:lang w:val="uk-UA" w:eastAsia="ru-RU"/>
              </w:rPr>
              <w:t>інформаці</w:t>
            </w:r>
            <w:r w:rsidR="00AC2592" w:rsidRPr="00CE001B">
              <w:rPr>
                <w:rFonts w:ascii="Times New Roman" w:eastAsia="Times New Roman" w:hAnsi="Times New Roman"/>
                <w:sz w:val="24"/>
                <w:szCs w:val="24"/>
                <w:lang w:val="uk-UA" w:eastAsia="ru-RU"/>
              </w:rPr>
              <w:t>ї</w:t>
            </w:r>
            <w:r w:rsidRPr="00CE001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E001B">
              <w:rPr>
                <w:rFonts w:ascii="Times New Roman" w:eastAsia="Times New Roman" w:hAnsi="Times New Roman"/>
                <w:sz w:val="24"/>
                <w:szCs w:val="24"/>
                <w:lang w:val="uk-UA" w:eastAsia="ru-RU"/>
              </w:rPr>
              <w:t>Додатку № 1 до тендерної документації</w:t>
            </w:r>
            <w:r w:rsidR="009A7F70" w:rsidRPr="00CE001B">
              <w:rPr>
                <w:rFonts w:ascii="Times New Roman" w:eastAsia="Times New Roman" w:hAnsi="Times New Roman"/>
                <w:sz w:val="24"/>
                <w:szCs w:val="24"/>
                <w:lang w:val="uk-UA" w:eastAsia="ru-RU"/>
              </w:rPr>
              <w:t xml:space="preserve"> </w:t>
            </w:r>
          </w:p>
          <w:p w:rsidR="00F67975" w:rsidRPr="00CE001B"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w:t>
            </w:r>
            <w:r w:rsidR="00AC2592" w:rsidRPr="00CE001B">
              <w:rPr>
                <w:rFonts w:ascii="Times New Roman" w:eastAsia="Times New Roman" w:hAnsi="Times New Roman"/>
                <w:sz w:val="24"/>
                <w:szCs w:val="24"/>
                <w:lang w:val="uk-UA" w:eastAsia="ru-RU"/>
              </w:rPr>
              <w:t>ї</w:t>
            </w:r>
            <w:r w:rsidRPr="00CE001B">
              <w:rPr>
                <w:rFonts w:ascii="Times New Roman" w:eastAsia="Times New Roman" w:hAnsi="Times New Roman"/>
                <w:sz w:val="24"/>
                <w:szCs w:val="24"/>
                <w:lang w:val="uk-UA" w:eastAsia="ru-RU"/>
              </w:rPr>
              <w:t xml:space="preserve"> про підтвердження </w:t>
            </w:r>
            <w:r w:rsidR="00F67975" w:rsidRPr="00CE001B">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CE001B">
              <w:rPr>
                <w:rFonts w:ascii="Times New Roman" w:eastAsia="Times New Roman" w:hAnsi="Times New Roman"/>
                <w:sz w:val="24"/>
                <w:szCs w:val="24"/>
                <w:lang w:val="uk-UA" w:eastAsia="ru-RU"/>
              </w:rPr>
              <w:t>7</w:t>
            </w:r>
            <w:r w:rsidR="00F67975" w:rsidRPr="00CE001B">
              <w:rPr>
                <w:rFonts w:ascii="Times New Roman" w:eastAsia="Times New Roman" w:hAnsi="Times New Roman"/>
                <w:sz w:val="24"/>
                <w:szCs w:val="24"/>
                <w:lang w:val="uk-UA" w:eastAsia="ru-RU"/>
              </w:rPr>
              <w:t xml:space="preserve"> Особливостей</w:t>
            </w:r>
            <w:r w:rsidR="00F67975" w:rsidRPr="00CE001B">
              <w:t xml:space="preserve"> </w:t>
            </w:r>
            <w:r w:rsidR="00F67975" w:rsidRPr="00CE001B">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CE001B"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E001B">
              <w:rPr>
                <w:rFonts w:ascii="Times New Roman" w:eastAsia="Times New Roman" w:hAnsi="Times New Roman"/>
                <w:sz w:val="24"/>
                <w:szCs w:val="24"/>
                <w:lang w:val="uk-UA" w:eastAsia="ru-RU"/>
              </w:rPr>
              <w:t>3</w:t>
            </w:r>
            <w:r w:rsidRPr="00CE001B">
              <w:rPr>
                <w:rFonts w:ascii="Times New Roman" w:eastAsia="Times New Roman" w:hAnsi="Times New Roman"/>
                <w:sz w:val="24"/>
                <w:szCs w:val="24"/>
                <w:lang w:val="uk-UA" w:eastAsia="ru-RU"/>
              </w:rPr>
              <w:t xml:space="preserve"> до тендерної документації;</w:t>
            </w:r>
          </w:p>
          <w:p w:rsidR="00AC2592" w:rsidRPr="00CE001B"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CE001B">
              <w:rPr>
                <w:rFonts w:ascii="Times New Roman" w:eastAsia="Times New Roman" w:hAnsi="Times New Roman"/>
                <w:sz w:val="24"/>
                <w:szCs w:val="24"/>
                <w:lang w:val="uk-UA" w:eastAsia="ru-RU"/>
              </w:rPr>
              <w:t>пункті 2 розділу «Інструкція з підготовки тендерної пропозиції»</w:t>
            </w:r>
            <w:r w:rsidRPr="00CE001B">
              <w:rPr>
                <w:rFonts w:ascii="Times New Roman" w:eastAsia="Times New Roman" w:hAnsi="Times New Roman"/>
                <w:sz w:val="24"/>
                <w:szCs w:val="24"/>
                <w:lang w:val="uk-UA" w:eastAsia="ru-RU"/>
              </w:rPr>
              <w:t xml:space="preserve"> </w:t>
            </w:r>
            <w:r w:rsidRPr="00CE001B">
              <w:rPr>
                <w:rFonts w:ascii="Times New Roman" w:eastAsia="Times New Roman" w:hAnsi="Times New Roman"/>
                <w:i/>
                <w:iCs/>
                <w:sz w:val="24"/>
                <w:szCs w:val="24"/>
                <w:lang w:val="uk-UA" w:eastAsia="ru-RU"/>
              </w:rPr>
              <w:t>(якщо таке забезпечення вимагається замовником);</w:t>
            </w:r>
          </w:p>
          <w:p w:rsidR="009F6B37" w:rsidRPr="00CE001B"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E001B">
              <w:rPr>
                <w:rFonts w:ascii="Times New Roman" w:hAnsi="Times New Roman"/>
                <w:sz w:val="24"/>
                <w:szCs w:val="24"/>
              </w:rPr>
              <w:lastRenderedPageBreak/>
              <w:t>тендерною формою «Пропозиція» (згідно з додатком №4 до тендерної документації)</w:t>
            </w:r>
          </w:p>
          <w:p w:rsidR="00C42478" w:rsidRPr="00CE001B"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42478" w:rsidRPr="00CE001B"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CE001B">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CE001B">
              <w:rPr>
                <w:rFonts w:ascii="Times New Roman" w:eastAsia="Times New Roman" w:hAnsi="Times New Roman"/>
                <w:sz w:val="24"/>
                <w:szCs w:val="24"/>
                <w:lang w:val="uk-UA" w:eastAsia="ru-RU"/>
              </w:rPr>
              <w:t xml:space="preserve">. </w:t>
            </w:r>
            <w:r w:rsidRPr="00CE001B">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CE001B" w:rsidRDefault="00717447"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CE001B" w:rsidRDefault="00717447"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CE001B" w:rsidRDefault="00717447"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CE001B" w:rsidRDefault="00E65A65"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CE001B" w:rsidRDefault="00E65A65"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w:t>
            </w:r>
            <w:r w:rsidR="00717447" w:rsidRPr="00CE001B">
              <w:rPr>
                <w:rFonts w:ascii="Times New Roman" w:eastAsia="Times New Roman" w:hAnsi="Times New Roman"/>
                <w:sz w:val="24"/>
                <w:szCs w:val="24"/>
                <w:lang w:val="uk-UA" w:eastAsia="ru-RU"/>
              </w:rPr>
              <w:t>ерелік</w:t>
            </w:r>
            <w:r w:rsidR="00717447" w:rsidRPr="00CE001B">
              <w:t xml:space="preserve"> </w:t>
            </w:r>
            <w:r w:rsidR="00717447" w:rsidRPr="00CE001B">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 </w:t>
            </w:r>
            <w:r w:rsidR="000A5534" w:rsidRPr="00CE001B">
              <w:rPr>
                <w:rFonts w:ascii="Times New Roman" w:eastAsia="Times New Roman" w:hAnsi="Times New Roman"/>
                <w:sz w:val="24"/>
                <w:szCs w:val="24"/>
                <w:lang w:val="uk-UA" w:eastAsia="ru-RU"/>
              </w:rPr>
              <w:t>і</w:t>
            </w:r>
            <w:r w:rsidRPr="00CE001B">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уживання великої літери;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Приклади формальних помилок:</w:t>
            </w:r>
          </w:p>
          <w:p w:rsidR="00717447" w:rsidRPr="00CE001B"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CE001B"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CE001B">
              <w:rPr>
                <w:rFonts w:ascii="Times New Roman" w:eastAsia="Times New Roman" w:hAnsi="Times New Roman"/>
                <w:sz w:val="24"/>
                <w:szCs w:val="24"/>
                <w:lang w:val="uk-UA" w:eastAsia="ru-RU"/>
              </w:rPr>
              <w:t>;</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«тендернапропозиція» замість «тендерна пропозиція»;</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«срток поставки» замість «строк поставки»;</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CE001B">
              <w:rPr>
                <w:rFonts w:ascii="Times New Roman" w:eastAsia="Times New Roman" w:hAnsi="Times New Roman"/>
                <w:sz w:val="24"/>
                <w:szCs w:val="24"/>
                <w:lang w:val="uk-UA" w:eastAsia="ru-RU"/>
              </w:rPr>
              <w:t>«Довідка», «Лист» замість «Гарантійний лист» тощо;</w:t>
            </w:r>
          </w:p>
          <w:p w:rsidR="00601FFA" w:rsidRPr="00CE001B"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подання документа у форматі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замість «JPEG», «JPEG» замість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«RAR» замість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«7z» замість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тощо.</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52B92" w:rsidRPr="00CE001B" w:rsidRDefault="00652B92" w:rsidP="00652B92">
            <w:pPr>
              <w:jc w:val="both"/>
              <w:rPr>
                <w:rFonts w:ascii="Times New Roman" w:hAnsi="Times New Roman"/>
                <w:sz w:val="24"/>
                <w:szCs w:val="24"/>
                <w:lang w:val="uk-UA"/>
              </w:rPr>
            </w:pPr>
            <w:r w:rsidRPr="00CE001B">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CE001B">
              <w:rPr>
                <w:rFonts w:ascii="Times New Roman" w:hAnsi="Times New Roman"/>
                <w:b/>
                <w:sz w:val="24"/>
                <w:szCs w:val="24"/>
                <w:lang w:val="uk-UA"/>
              </w:rPr>
              <w:t>електронної банківської гарантії</w:t>
            </w:r>
            <w:r w:rsidRPr="00CE001B">
              <w:rPr>
                <w:rFonts w:ascii="Times New Roman" w:hAnsi="Times New Roman"/>
                <w:sz w:val="24"/>
                <w:szCs w:val="24"/>
                <w:lang w:val="uk-UA"/>
              </w:rPr>
              <w:t>, оформленої відповідно до вимог постанови Правління Національного банку України від</w:t>
            </w:r>
            <w:r w:rsidRPr="00CE001B">
              <w:rPr>
                <w:rFonts w:ascii="Times New Roman" w:hAnsi="Times New Roman"/>
                <w:sz w:val="24"/>
                <w:szCs w:val="24"/>
              </w:rPr>
              <w:t> </w:t>
            </w:r>
            <w:r w:rsidRPr="00CE001B">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CE001B">
              <w:rPr>
                <w:rFonts w:ascii="Times New Roman" w:hAnsi="Times New Roman"/>
                <w:sz w:val="24"/>
                <w:szCs w:val="24"/>
                <w:shd w:val="clear" w:color="auto" w:fill="FFFFFF"/>
                <w:lang w:val="uk-UA"/>
              </w:rPr>
              <w:t>Замовника</w:t>
            </w:r>
            <w:r w:rsidRPr="00CE001B">
              <w:rPr>
                <w:rFonts w:ascii="Times New Roman" w:hAnsi="Times New Roman"/>
                <w:sz w:val="24"/>
                <w:szCs w:val="24"/>
                <w:lang w:val="uk-UA"/>
              </w:rPr>
              <w:t xml:space="preserve"> кошти у сумі забезпечення тендерної пропозиції.</w:t>
            </w:r>
          </w:p>
          <w:p w:rsidR="00652B92" w:rsidRPr="00CE001B" w:rsidRDefault="00652B92" w:rsidP="00652B92">
            <w:pPr>
              <w:jc w:val="both"/>
              <w:rPr>
                <w:rFonts w:ascii="Times New Roman" w:hAnsi="Times New Roman"/>
                <w:b/>
                <w:sz w:val="24"/>
                <w:szCs w:val="24"/>
                <w:lang w:val="uk-UA"/>
              </w:rPr>
            </w:pPr>
            <w:r w:rsidRPr="00CE001B">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CE001B">
              <w:rPr>
                <w:rFonts w:ascii="Times New Roman" w:hAnsi="Times New Roman"/>
                <w:b/>
                <w:sz w:val="24"/>
                <w:szCs w:val="24"/>
                <w:lang w:val="uk-UA"/>
              </w:rPr>
              <w:t>«</w:t>
            </w:r>
            <w:r w:rsidRPr="00CE001B">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rsidR="00652B92" w:rsidRPr="00CE001B" w:rsidRDefault="00652B92" w:rsidP="00652B92">
            <w:pPr>
              <w:widowControl w:val="0"/>
              <w:jc w:val="both"/>
              <w:rPr>
                <w:rFonts w:ascii="Times New Roman" w:hAnsi="Times New Roman"/>
                <w:sz w:val="24"/>
                <w:szCs w:val="24"/>
              </w:rPr>
            </w:pPr>
            <w:r w:rsidRPr="00CE001B">
              <w:rPr>
                <w:rFonts w:ascii="Times New Roman" w:hAnsi="Times New Roman"/>
                <w:sz w:val="24"/>
                <w:szCs w:val="24"/>
              </w:rPr>
              <w:t>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rsidR="00652B92" w:rsidRPr="00CE001B" w:rsidRDefault="00652B92" w:rsidP="00652B92">
            <w:pPr>
              <w:ind w:right="20" w:firstLine="175"/>
              <w:contextualSpacing/>
              <w:jc w:val="both"/>
              <w:rPr>
                <w:rFonts w:ascii="Times New Roman" w:hAnsi="Times New Roman"/>
                <w:bCs/>
                <w:sz w:val="24"/>
                <w:szCs w:val="24"/>
              </w:rPr>
            </w:pPr>
            <w:r w:rsidRPr="00CE001B">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rsidR="00652B92" w:rsidRPr="00CE001B" w:rsidRDefault="00652B92" w:rsidP="00652B92">
            <w:pPr>
              <w:ind w:firstLine="175"/>
              <w:contextualSpacing/>
              <w:jc w:val="both"/>
              <w:rPr>
                <w:rFonts w:ascii="Times New Roman" w:hAnsi="Times New Roman"/>
                <w:sz w:val="24"/>
                <w:szCs w:val="24"/>
              </w:rPr>
            </w:pPr>
            <w:r w:rsidRPr="00CE001B">
              <w:rPr>
                <w:rFonts w:ascii="Times New Roman" w:hAnsi="Times New Roman"/>
                <w:sz w:val="24"/>
                <w:szCs w:val="24"/>
              </w:rPr>
              <w:t>Перевірку електронно-цифрового підпису (КЕП</w:t>
            </w:r>
            <w:r w:rsidRPr="00CE001B">
              <w:rPr>
                <w:rFonts w:ascii="Times New Roman" w:hAnsi="Times New Roman"/>
                <w:sz w:val="24"/>
                <w:szCs w:val="24"/>
                <w:lang w:val="uk-UA"/>
              </w:rPr>
              <w:t>/УЕП</w:t>
            </w:r>
            <w:r w:rsidRPr="00CE001B">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w:t>
            </w:r>
            <w:proofErr w:type="gramStart"/>
            <w:r w:rsidRPr="00CE001B">
              <w:rPr>
                <w:rFonts w:ascii="Times New Roman" w:hAnsi="Times New Roman"/>
                <w:sz w:val="24"/>
                <w:szCs w:val="24"/>
              </w:rPr>
              <w:t xml:space="preserve">– </w:t>
            </w:r>
            <w:hyperlink r:id="rId8" w:history="1">
              <w:r w:rsidRPr="00CE001B">
                <w:rPr>
                  <w:rFonts w:ascii="Times New Roman" w:hAnsi="Times New Roman"/>
                  <w:color w:val="0563C1"/>
                  <w:sz w:val="24"/>
                  <w:szCs w:val="24"/>
                  <w:u w:val="single"/>
                </w:rPr>
                <w:t>http://czo.gov.ua/verify</w:t>
              </w:r>
            </w:hyperlink>
            <w:r w:rsidRPr="00CE001B">
              <w:rPr>
                <w:rFonts w:ascii="Times New Roman" w:hAnsi="Times New Roman"/>
                <w:sz w:val="24"/>
                <w:szCs w:val="24"/>
              </w:rPr>
              <w:t xml:space="preserve"> або</w:t>
            </w:r>
            <w:proofErr w:type="gramEnd"/>
            <w:r w:rsidRPr="00CE001B">
              <w:rPr>
                <w:rFonts w:ascii="Times New Roman" w:hAnsi="Times New Roman"/>
                <w:sz w:val="24"/>
                <w:szCs w:val="24"/>
              </w:rPr>
              <w:t xml:space="preserve"> на сторінці Акредитованого центру сертифікації ключів.</w:t>
            </w:r>
          </w:p>
          <w:p w:rsidR="00652B92" w:rsidRPr="00CE001B" w:rsidRDefault="00652B92" w:rsidP="0065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CE001B">
              <w:rPr>
                <w:rFonts w:ascii="Times New Roman" w:hAnsi="Times New Roman"/>
                <w:sz w:val="24"/>
                <w:szCs w:val="24"/>
              </w:rPr>
              <w:t xml:space="preserve">Розмір забезпечення тендерної пропозиції становить: </w:t>
            </w:r>
            <w:r w:rsidRPr="00CE001B">
              <w:rPr>
                <w:rFonts w:ascii="Times New Roman" w:hAnsi="Times New Roman"/>
                <w:b/>
                <w:sz w:val="24"/>
                <w:szCs w:val="24"/>
                <w:lang w:val="uk-UA"/>
              </w:rPr>
              <w:t>28</w:t>
            </w:r>
            <w:r w:rsidRPr="00CE001B">
              <w:rPr>
                <w:rFonts w:ascii="Times New Roman" w:hAnsi="Times New Roman"/>
                <w:b/>
                <w:sz w:val="24"/>
                <w:szCs w:val="24"/>
              </w:rPr>
              <w:t xml:space="preserve"> 000,00 грн. (</w:t>
            </w:r>
            <w:r w:rsidRPr="00CE001B">
              <w:rPr>
                <w:rFonts w:ascii="Times New Roman" w:hAnsi="Times New Roman"/>
                <w:b/>
                <w:sz w:val="24"/>
                <w:szCs w:val="24"/>
                <w:lang w:val="uk-UA"/>
              </w:rPr>
              <w:t xml:space="preserve">Двадцять вісім </w:t>
            </w:r>
            <w:r w:rsidRPr="00CE001B">
              <w:rPr>
                <w:rFonts w:ascii="Times New Roman" w:hAnsi="Times New Roman"/>
                <w:b/>
                <w:sz w:val="24"/>
                <w:szCs w:val="24"/>
              </w:rPr>
              <w:t>тисяч грн. 00 коп.).</w:t>
            </w:r>
          </w:p>
          <w:p w:rsidR="00652B92" w:rsidRPr="00CE001B" w:rsidRDefault="00652B92" w:rsidP="00652B92">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CE001B">
              <w:rPr>
                <w:rFonts w:ascii="Times New Roman" w:hAnsi="Times New Roman"/>
                <w:sz w:val="24"/>
                <w:szCs w:val="24"/>
              </w:rPr>
              <w:lastRenderedPageBreak/>
              <w:t xml:space="preserve">Строк дії забезпечення тендерної пропозиції: </w:t>
            </w:r>
            <w:r w:rsidRPr="00CE001B">
              <w:rPr>
                <w:rFonts w:ascii="Times New Roman" w:hAnsi="Times New Roman"/>
                <w:b/>
                <w:sz w:val="24"/>
                <w:szCs w:val="24"/>
              </w:rPr>
              <w:t>не менше 90 календарних днів, з дня кінцевого терміну подання тендерних пропозицій.</w:t>
            </w:r>
          </w:p>
          <w:p w:rsidR="00652B92" w:rsidRPr="00CE001B" w:rsidRDefault="00652B92" w:rsidP="00652B92">
            <w:pPr>
              <w:framePr w:hSpace="180" w:wrap="around" w:vAnchor="text" w:hAnchor="margin" w:y="442"/>
              <w:ind w:firstLine="142"/>
              <w:jc w:val="both"/>
              <w:rPr>
                <w:rFonts w:ascii="Times New Roman" w:hAnsi="Times New Roman"/>
                <w:sz w:val="24"/>
                <w:szCs w:val="24"/>
              </w:rPr>
            </w:pPr>
            <w:r w:rsidRPr="00CE001B">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rsidR="00652B92" w:rsidRPr="00CE001B" w:rsidRDefault="00652B92" w:rsidP="00652B92">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CE001B">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sidRPr="00CE001B">
              <w:rPr>
                <w:rFonts w:ascii="Times New Roman" w:hAnsi="Times New Roman"/>
                <w:b/>
                <w:sz w:val="24"/>
                <w:szCs w:val="24"/>
                <w:lang w:val="uk-UA"/>
              </w:rPr>
              <w:t>чинного законодавства.</w:t>
            </w:r>
          </w:p>
          <w:p w:rsidR="0082608A" w:rsidRPr="00CE001B" w:rsidRDefault="00652B92" w:rsidP="00652B92">
            <w:pPr>
              <w:spacing w:before="150" w:after="15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w:t>
            </w:r>
            <w:r w:rsidR="002D1828" w:rsidRPr="00CE001B">
              <w:rPr>
                <w:rFonts w:ascii="Times New Roman" w:eastAsia="Times New Roman" w:hAnsi="Times New Roman"/>
                <w:sz w:val="24"/>
                <w:szCs w:val="24"/>
                <w:lang w:val="uk-UA" w:eastAsia="ru-RU"/>
              </w:rPr>
              <w:t>15</w:t>
            </w:r>
            <w:r w:rsidRPr="00CE001B">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 </w:t>
            </w:r>
          </w:p>
          <w:p w:rsidR="0082608A"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CE001B"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E001B"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5</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786875" w:rsidRPr="00CE001B" w:rsidRDefault="00786875" w:rsidP="00786875">
            <w:pPr>
              <w:widowControl w:val="0"/>
              <w:spacing w:after="0" w:line="240" w:lineRule="auto"/>
              <w:ind w:left="34" w:right="113"/>
              <w:contextualSpacing/>
              <w:jc w:val="both"/>
              <w:rPr>
                <w:rFonts w:ascii="Times New Roman" w:eastAsia="Times New Roman" w:hAnsi="Times New Roman"/>
                <w:sz w:val="24"/>
                <w:szCs w:val="24"/>
                <w:lang w:val="uk-UA" w:eastAsia="uk-UA"/>
              </w:rPr>
            </w:pPr>
            <w:r w:rsidRPr="00CE001B">
              <w:rPr>
                <w:rStyle w:val="rvts0"/>
                <w:rFonts w:ascii="Times New Roman" w:hAnsi="Times New Roman"/>
                <w:sz w:val="24"/>
                <w:szCs w:val="24"/>
                <w:lang w:val="uk-UA"/>
              </w:rPr>
              <w:t xml:space="preserve">В складі пропозицї учасник подає </w:t>
            </w:r>
            <w:r w:rsidRPr="00CE001B">
              <w:rPr>
                <w:rFonts w:ascii="Times New Roman" w:hAnsi="Times New Roman"/>
                <w:bCs/>
                <w:iCs/>
                <w:sz w:val="24"/>
                <w:szCs w:val="24"/>
                <w:lang w:val="uk-UA"/>
              </w:rPr>
              <w:t>розрахунок ціни тендерної пропозиції</w:t>
            </w:r>
            <w:r w:rsidRPr="00CE001B">
              <w:rPr>
                <w:rFonts w:ascii="Times New Roman" w:hAnsi="Times New Roman"/>
                <w:bCs/>
                <w:i/>
                <w:iCs/>
                <w:sz w:val="24"/>
                <w:szCs w:val="24"/>
                <w:lang w:val="uk-UA"/>
              </w:rPr>
              <w:t xml:space="preserve"> </w:t>
            </w:r>
            <w:r w:rsidRPr="00CE001B">
              <w:rPr>
                <w:rFonts w:ascii="Times New Roman" w:hAnsi="Times New Roman"/>
                <w:sz w:val="24"/>
                <w:szCs w:val="24"/>
                <w:lang w:val="uk-UA"/>
              </w:rPr>
              <w:t xml:space="preserve">(відповідно із додатком №3 до тендерної документації, </w:t>
            </w:r>
            <w:r w:rsidRPr="00CE001B">
              <w:rPr>
                <w:rFonts w:ascii="Times New Roman" w:eastAsia="Times New Roman" w:hAnsi="Times New Roman"/>
                <w:sz w:val="24"/>
                <w:szCs w:val="24"/>
                <w:lang w:val="uk-UA" w:eastAsia="uk-UA"/>
              </w:rPr>
              <w:t>що повинен складатись з наступних документів:</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Договірна ціна;</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Локальні кошториси;</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Розрахунок загальновиробничих витрат;</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Пояснювальна записка.</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Календарний графік виконання робіт;</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lastRenderedPageBreak/>
              <w:t>- Відомість ресурсів до зведеного кошторисного розрахунку вартості об’єкта будівництва;</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Зведений кошторисний розрахунок вартості об’єкта будівництва.</w:t>
            </w:r>
          </w:p>
          <w:p w:rsidR="00786875" w:rsidRPr="00CE001B" w:rsidRDefault="00786875" w:rsidP="00786875">
            <w:pPr>
              <w:widowControl w:val="0"/>
              <w:spacing w:after="0" w:line="240" w:lineRule="auto"/>
              <w:ind w:left="34" w:right="113" w:firstLine="425"/>
              <w:contextualSpacing/>
              <w:jc w:val="both"/>
              <w:rPr>
                <w:rFonts w:ascii="Times New Roman" w:hAnsi="Times New Roman"/>
                <w:sz w:val="24"/>
                <w:szCs w:val="24"/>
                <w:lang w:val="uk-UA"/>
              </w:rPr>
            </w:pPr>
            <w:r w:rsidRPr="00CE001B">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CE001B">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CE001B">
              <w:rPr>
                <w:rFonts w:ascii="Times New Roman" w:eastAsia="Times New Roman" w:hAnsi="Times New Roman"/>
                <w:sz w:val="24"/>
                <w:szCs w:val="24"/>
                <w:lang w:eastAsia="uk-UA"/>
              </w:rPr>
              <w:t xml:space="preserve">в електронному вигляді в </w:t>
            </w:r>
            <w:r w:rsidRPr="00CE001B">
              <w:rPr>
                <w:rFonts w:ascii="Times New Roman" w:eastAsia="Times New Roman" w:hAnsi="Times New Roman"/>
                <w:b/>
                <w:sz w:val="24"/>
                <w:szCs w:val="24"/>
                <w:lang w:eastAsia="uk-UA"/>
              </w:rPr>
              <w:t xml:space="preserve">форматі  </w:t>
            </w:r>
            <w:r w:rsidRPr="00CE001B">
              <w:rPr>
                <w:rFonts w:ascii="Times New Roman" w:eastAsia="Times New Roman" w:hAnsi="Times New Roman"/>
                <w:sz w:val="24"/>
                <w:szCs w:val="24"/>
                <w:lang w:eastAsia="uk-UA"/>
              </w:rPr>
              <w:t xml:space="preserve">WORD </w:t>
            </w:r>
            <w:r w:rsidRPr="00CE001B">
              <w:rPr>
                <w:rFonts w:ascii="Times New Roman" w:hAnsi="Times New Roman"/>
                <w:b/>
                <w:sz w:val="24"/>
                <w:szCs w:val="24"/>
              </w:rPr>
              <w:t>(“</w:t>
            </w:r>
            <w:r w:rsidRPr="00CE001B">
              <w:rPr>
                <w:rFonts w:ascii="Times New Roman" w:eastAsia="Times New Roman" w:hAnsi="Times New Roman"/>
                <w:b/>
                <w:sz w:val="24"/>
                <w:szCs w:val="24"/>
                <w:lang w:eastAsia="uk-UA"/>
              </w:rPr>
              <w:t>DOC”</w:t>
            </w:r>
            <w:r w:rsidRPr="00CE001B">
              <w:rPr>
                <w:rFonts w:ascii="Times New Roman" w:hAnsi="Times New Roman"/>
                <w:b/>
                <w:sz w:val="24"/>
                <w:szCs w:val="24"/>
              </w:rPr>
              <w:t>)</w:t>
            </w:r>
            <w:r w:rsidRPr="00CE001B">
              <w:rPr>
                <w:rFonts w:ascii="Times New Roman" w:eastAsia="Times New Roman" w:hAnsi="Times New Roman"/>
                <w:b/>
                <w:sz w:val="24"/>
                <w:szCs w:val="24"/>
                <w:lang w:eastAsia="uk-UA"/>
              </w:rPr>
              <w:t xml:space="preserve"> </w:t>
            </w:r>
            <w:r w:rsidRPr="00CE001B">
              <w:rPr>
                <w:rFonts w:ascii="Times New Roman" w:eastAsia="Times New Roman" w:hAnsi="Times New Roman"/>
                <w:sz w:val="24"/>
                <w:szCs w:val="24"/>
                <w:lang w:eastAsia="uk-UA"/>
              </w:rPr>
              <w:t>або</w:t>
            </w:r>
            <w:r w:rsidRPr="00CE001B">
              <w:rPr>
                <w:rFonts w:ascii="Times New Roman" w:eastAsia="Times New Roman" w:hAnsi="Times New Roman"/>
                <w:b/>
                <w:sz w:val="24"/>
                <w:szCs w:val="24"/>
                <w:lang w:eastAsia="uk-UA"/>
              </w:rPr>
              <w:t xml:space="preserve"> </w:t>
            </w:r>
            <w:r w:rsidRPr="00CE001B">
              <w:rPr>
                <w:rFonts w:ascii="Times New Roman" w:eastAsia="Times New Roman" w:hAnsi="Times New Roman"/>
                <w:sz w:val="24"/>
                <w:szCs w:val="24"/>
                <w:lang w:eastAsia="uk-UA"/>
              </w:rPr>
              <w:t>EXCEL</w:t>
            </w:r>
            <w:r w:rsidRPr="00CE001B">
              <w:rPr>
                <w:rFonts w:ascii="Times New Roman" w:eastAsia="Times New Roman" w:hAnsi="Times New Roman"/>
                <w:b/>
                <w:sz w:val="24"/>
                <w:szCs w:val="24"/>
                <w:lang w:eastAsia="uk-UA"/>
              </w:rPr>
              <w:t xml:space="preserve"> (“XLS”) </w:t>
            </w:r>
            <w:r w:rsidRPr="00CE001B">
              <w:rPr>
                <w:rFonts w:ascii="Times New Roman" w:hAnsi="Times New Roman"/>
                <w:sz w:val="24"/>
                <w:szCs w:val="24"/>
              </w:rPr>
              <w:t xml:space="preserve">та додатково в електронному </w:t>
            </w:r>
            <w:r w:rsidRPr="00CE001B">
              <w:rPr>
                <w:rFonts w:ascii="Times New Roman" w:hAnsi="Times New Roman"/>
                <w:b/>
                <w:bCs/>
                <w:sz w:val="24"/>
                <w:szCs w:val="24"/>
              </w:rPr>
              <w:t>файлі у програмному комплексі АВК-5</w:t>
            </w:r>
            <w:r w:rsidRPr="00CE001B">
              <w:rPr>
                <w:rFonts w:ascii="Times New Roman" w:hAnsi="Times New Roman"/>
                <w:sz w:val="24"/>
                <w:szCs w:val="24"/>
              </w:rPr>
              <w:t>,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розрахунки за статтями витрат договірної ціни у відповідності до Державних будівельних норм з урахуванням змін та доповнень (</w:t>
            </w:r>
            <w:r w:rsidRPr="00CE001B">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CE001B">
              <w:rPr>
                <w:rFonts w:ascii="Times New Roman" w:hAnsi="Times New Roman"/>
                <w:sz w:val="24"/>
                <w:szCs w:val="24"/>
              </w:rPr>
              <w:t>)</w:t>
            </w:r>
            <w:r w:rsidRPr="00CE001B">
              <w:rPr>
                <w:rFonts w:ascii="Times New Roman" w:hAnsi="Times New Roman"/>
                <w:sz w:val="24"/>
                <w:szCs w:val="24"/>
                <w:lang w:val="uk-UA"/>
              </w:rPr>
              <w:t>.</w:t>
            </w:r>
          </w:p>
          <w:p w:rsidR="00632936" w:rsidRPr="00CE001B" w:rsidRDefault="00632936" w:rsidP="00786875">
            <w:pPr>
              <w:widowControl w:val="0"/>
              <w:spacing w:after="0" w:line="240" w:lineRule="auto"/>
              <w:ind w:left="34" w:right="113" w:firstLine="425"/>
              <w:contextualSpacing/>
              <w:jc w:val="both"/>
              <w:rPr>
                <w:rFonts w:ascii="Times New Roman" w:hAnsi="Times New Roman"/>
                <w:sz w:val="24"/>
                <w:szCs w:val="24"/>
                <w:lang w:val="uk-UA"/>
              </w:rPr>
            </w:pPr>
          </w:p>
          <w:p w:rsidR="00786875" w:rsidRPr="00CE001B" w:rsidRDefault="00786875" w:rsidP="00786875">
            <w:pPr>
              <w:widowControl w:val="0"/>
              <w:spacing w:after="0" w:line="240" w:lineRule="auto"/>
              <w:ind w:left="34" w:right="113"/>
              <w:contextualSpacing/>
              <w:jc w:val="both"/>
              <w:rPr>
                <w:rFonts w:ascii="Times New Roman" w:hAnsi="Times New Roman"/>
                <w:sz w:val="24"/>
                <w:szCs w:val="24"/>
                <w:lang w:val="uk-UA"/>
              </w:rPr>
            </w:pPr>
            <w:r w:rsidRPr="00CE001B">
              <w:rPr>
                <w:rFonts w:ascii="Times New Roman" w:eastAsia="Times New Roman" w:hAnsi="Times New Roman" w:cs="Calibri"/>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rsidR="009F6B37" w:rsidRPr="00CE001B" w:rsidRDefault="009F6B37"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7</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2C210D" w:rsidRPr="00CE001B" w:rsidRDefault="002C210D" w:rsidP="002C210D">
            <w:pPr>
              <w:jc w:val="both"/>
              <w:rPr>
                <w:rFonts w:ascii="Times New Roman" w:hAnsi="Times New Roman"/>
                <w:bCs/>
                <w:iCs/>
                <w:sz w:val="24"/>
                <w:szCs w:val="24"/>
                <w:lang w:val="uk-UA"/>
              </w:rPr>
            </w:pPr>
            <w:r w:rsidRPr="00CE001B">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CE001B" w:rsidRDefault="002C210D" w:rsidP="002C210D">
            <w:pPr>
              <w:jc w:val="both"/>
              <w:rPr>
                <w:rFonts w:ascii="Times New Roman" w:hAnsi="Times New Roman"/>
                <w:sz w:val="24"/>
                <w:szCs w:val="24"/>
                <w:lang w:val="uk-UA"/>
              </w:rPr>
            </w:pPr>
            <w:r w:rsidRPr="00CE001B">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CE001B">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CE001B">
              <w:rPr>
                <w:rFonts w:ascii="Times New Roman" w:hAnsi="Times New Roman"/>
                <w:bCs/>
                <w:iCs/>
                <w:sz w:val="24"/>
                <w:szCs w:val="24"/>
                <w:lang w:val="uk-UA"/>
              </w:rPr>
              <w:t xml:space="preserve">завірену учасником копію </w:t>
            </w:r>
            <w:r w:rsidRPr="00CE001B">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CE001B" w:rsidRDefault="002C210D" w:rsidP="002C210D">
            <w:pPr>
              <w:spacing w:before="150" w:after="150" w:line="240" w:lineRule="auto"/>
              <w:jc w:val="both"/>
              <w:rPr>
                <w:rFonts w:ascii="Times New Roman" w:eastAsia="Times New Roman" w:hAnsi="Times New Roman"/>
                <w:sz w:val="24"/>
                <w:szCs w:val="24"/>
                <w:lang w:val="uk-UA" w:eastAsia="ru-RU"/>
              </w:rPr>
            </w:pPr>
            <w:r w:rsidRPr="00CE001B">
              <w:rPr>
                <w:rFonts w:ascii="Times New Roman" w:hAnsi="Times New Roman"/>
                <w:bCs/>
                <w:iCs/>
                <w:sz w:val="24"/>
                <w:szCs w:val="24"/>
                <w:lang w:val="uk-UA"/>
              </w:rPr>
              <w:t>В разі надання послуг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надавати всі послуги самостійно.</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E001B" w:rsidTr="00B413F2">
        <w:tc>
          <w:tcPr>
            <w:tcW w:w="300" w:type="pct"/>
            <w:shd w:val="clear" w:color="auto" w:fill="FFFFFF"/>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9</w:t>
            </w:r>
          </w:p>
        </w:tc>
        <w:tc>
          <w:tcPr>
            <w:tcW w:w="1550" w:type="pct"/>
            <w:shd w:val="clear" w:color="auto" w:fill="FFFFFF"/>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CE001B" w:rsidRDefault="001165DC"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Не застосовується </w:t>
            </w:r>
          </w:p>
        </w:tc>
      </w:tr>
      <w:tr w:rsidR="0082608A" w:rsidRPr="00CE001B" w:rsidTr="00B413F2">
        <w:tc>
          <w:tcPr>
            <w:tcW w:w="5000" w:type="pct"/>
            <w:gridSpan w:val="3"/>
            <w:shd w:val="clear" w:color="auto" w:fill="FFFFFF"/>
            <w:hideMark/>
          </w:tcPr>
          <w:p w:rsidR="0082608A" w:rsidRPr="00CE001B" w:rsidRDefault="0082608A" w:rsidP="0082608A">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Подання та розкриття тендерної пропозиції</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CE001B" w:rsidRDefault="00E32C23" w:rsidP="0082608A">
            <w:pPr>
              <w:spacing w:before="150" w:after="150" w:line="240" w:lineRule="auto"/>
              <w:jc w:val="both"/>
              <w:rPr>
                <w:rFonts w:ascii="Times New Roman" w:eastAsia="Times New Roman" w:hAnsi="Times New Roman"/>
                <w:b/>
                <w:i/>
                <w:iCs/>
                <w:sz w:val="24"/>
                <w:szCs w:val="24"/>
                <w:lang w:val="uk-UA" w:eastAsia="ru-RU"/>
              </w:rPr>
            </w:pPr>
            <w:r w:rsidRPr="00CE001B">
              <w:rPr>
                <w:rFonts w:ascii="Times New Roman" w:eastAsia="Times New Roman" w:hAnsi="Times New Roman"/>
                <w:b/>
                <w:sz w:val="24"/>
                <w:szCs w:val="24"/>
                <w:lang w:val="uk-UA" w:eastAsia="ru-RU"/>
              </w:rPr>
              <w:t>09</w:t>
            </w:r>
            <w:r w:rsidR="001165DC" w:rsidRPr="00CE001B">
              <w:rPr>
                <w:rFonts w:ascii="Times New Roman" w:eastAsia="Times New Roman" w:hAnsi="Times New Roman"/>
                <w:b/>
                <w:sz w:val="24"/>
                <w:szCs w:val="24"/>
                <w:lang w:val="uk-UA" w:eastAsia="ru-RU"/>
              </w:rPr>
              <w:t xml:space="preserve"> </w:t>
            </w:r>
            <w:r w:rsidRPr="00CE001B">
              <w:rPr>
                <w:rFonts w:ascii="Times New Roman" w:eastAsia="Times New Roman" w:hAnsi="Times New Roman"/>
                <w:b/>
                <w:sz w:val="24"/>
                <w:szCs w:val="24"/>
                <w:lang w:val="uk-UA" w:eastAsia="ru-RU"/>
              </w:rPr>
              <w:t>березня 2024</w:t>
            </w:r>
            <w:r w:rsidR="001165DC" w:rsidRPr="00CE001B">
              <w:rPr>
                <w:rFonts w:ascii="Times New Roman" w:eastAsia="Times New Roman" w:hAnsi="Times New Roman"/>
                <w:b/>
                <w:sz w:val="24"/>
                <w:szCs w:val="24"/>
                <w:lang w:val="uk-UA" w:eastAsia="ru-RU"/>
              </w:rPr>
              <w:t xml:space="preserve"> ро</w:t>
            </w:r>
            <w:r w:rsidR="005F6B08" w:rsidRPr="00CE001B">
              <w:rPr>
                <w:rFonts w:ascii="Times New Roman" w:eastAsia="Times New Roman" w:hAnsi="Times New Roman"/>
                <w:b/>
                <w:sz w:val="24"/>
                <w:szCs w:val="24"/>
                <w:lang w:val="uk-UA" w:eastAsia="ru-RU"/>
              </w:rPr>
              <w:t>ку, до 00</w:t>
            </w:r>
            <w:r w:rsidR="001165DC" w:rsidRPr="00CE001B">
              <w:rPr>
                <w:rFonts w:ascii="Times New Roman" w:eastAsia="Times New Roman" w:hAnsi="Times New Roman"/>
                <w:b/>
                <w:sz w:val="24"/>
                <w:szCs w:val="24"/>
                <w:lang w:val="uk-UA" w:eastAsia="ru-RU"/>
              </w:rPr>
              <w:t>-00 год. (За київським часом)</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CE001B" w:rsidRDefault="00882948"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Крок аукціону становить – </w:t>
            </w:r>
            <w:r w:rsidRPr="00CE001B">
              <w:rPr>
                <w:rFonts w:ascii="Times New Roman" w:eastAsia="Times New Roman" w:hAnsi="Times New Roman"/>
                <w:b/>
                <w:sz w:val="24"/>
                <w:szCs w:val="24"/>
                <w:lang w:val="uk-UA" w:eastAsia="ru-RU"/>
              </w:rPr>
              <w:t xml:space="preserve">1 (один) % </w:t>
            </w:r>
            <w:r w:rsidRPr="00CE001B">
              <w:rPr>
                <w:rFonts w:ascii="Times New Roman" w:eastAsia="Times New Roman" w:hAnsi="Times New Roman"/>
                <w:sz w:val="24"/>
                <w:szCs w:val="24"/>
                <w:lang w:val="uk-UA" w:eastAsia="ru-RU"/>
              </w:rPr>
              <w:t>від очікуваної вартості закупівлі.</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w:t>
            </w:r>
            <w:r w:rsidRPr="00CE001B">
              <w:rPr>
                <w:rFonts w:ascii="Times New Roman" w:eastAsia="Times New Roman" w:hAnsi="Times New Roman"/>
                <w:sz w:val="24"/>
                <w:szCs w:val="24"/>
                <w:lang w:val="uk-UA" w:eastAsia="ru-RU"/>
              </w:rPr>
              <w:lastRenderedPageBreak/>
              <w:t>пропозицією електронна система закупівель визначає тендерну пропозицію, ціна/приведена ціна якої є найнижчою.</w:t>
            </w:r>
          </w:p>
        </w:tc>
      </w:tr>
      <w:tr w:rsidR="0082608A" w:rsidRPr="00CE001B" w:rsidTr="00B413F2">
        <w:tc>
          <w:tcPr>
            <w:tcW w:w="5000" w:type="pct"/>
            <w:gridSpan w:val="3"/>
            <w:shd w:val="clear" w:color="auto" w:fill="FFFFFF"/>
            <w:hideMark/>
          </w:tcPr>
          <w:p w:rsidR="0082608A" w:rsidRPr="00CE001B" w:rsidRDefault="0082608A" w:rsidP="0082608A">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lastRenderedPageBreak/>
              <w:t>Оцінка тендерної пропозиції</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CE001B" w:rsidRDefault="001165DC" w:rsidP="001165D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Єдиний критерій оцінки – Ціна – 100%.</w:t>
            </w:r>
          </w:p>
          <w:p w:rsidR="001165DC" w:rsidRPr="00CE001B" w:rsidRDefault="001165DC" w:rsidP="001165D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CE001B" w:rsidRDefault="001165DC" w:rsidP="001165DC">
            <w:pPr>
              <w:jc w:val="both"/>
              <w:rPr>
                <w:rFonts w:ascii="Times New Roman" w:hAnsi="Times New Roman"/>
                <w:sz w:val="24"/>
                <w:szCs w:val="24"/>
                <w:lang w:val="uk-UA"/>
              </w:rPr>
            </w:pPr>
            <w:r w:rsidRPr="00CE001B">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CE001B" w:rsidRDefault="001165DC" w:rsidP="00882948">
            <w:pPr>
              <w:pStyle w:val="a4"/>
              <w:numPr>
                <w:ilvl w:val="0"/>
                <w:numId w:val="5"/>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Pr="00CE001B" w:rsidRDefault="001165DC" w:rsidP="00882948">
            <w:pPr>
              <w:pStyle w:val="a4"/>
              <w:numPr>
                <w:ilvl w:val="0"/>
                <w:numId w:val="5"/>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CE001B" w:rsidRDefault="001165DC" w:rsidP="00882948">
            <w:pPr>
              <w:pStyle w:val="a4"/>
              <w:numPr>
                <w:ilvl w:val="0"/>
                <w:numId w:val="5"/>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CE001B" w:rsidRDefault="00C90B9D"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CE001B">
              <w:rPr>
                <w:rFonts w:ascii="Times New Roman" w:eastAsia="Times New Roman" w:hAnsi="Times New Roman"/>
                <w:color w:val="000000"/>
                <w:sz w:val="24"/>
                <w:szCs w:val="24"/>
                <w:lang w:val="uk-UA"/>
              </w:rPr>
              <w:lastRenderedPageBreak/>
              <w:t>корупційних та інших злочинів, то учасник у складі тендерної пропозиції має надати:</w:t>
            </w:r>
          </w:p>
          <w:p w:rsidR="00C90B9D" w:rsidRPr="00CE001B" w:rsidRDefault="00C90B9D" w:rsidP="00882948">
            <w:pPr>
              <w:pStyle w:val="a4"/>
              <w:numPr>
                <w:ilvl w:val="0"/>
                <w:numId w:val="11"/>
              </w:num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CE001B">
              <w:rPr>
                <w:rFonts w:ascii="Times New Roman" w:eastAsia="Times New Roman" w:hAnsi="Times New Roman"/>
                <w:color w:val="000000"/>
                <w:sz w:val="24"/>
                <w:szCs w:val="24"/>
                <w:lang w:val="uk-UA"/>
              </w:rPr>
              <w:t>*</w:t>
            </w:r>
            <w:r w:rsidRPr="00CE001B">
              <w:rPr>
                <w:rFonts w:ascii="Times New Roman" w:eastAsia="Times New Roman" w:hAnsi="Times New Roman"/>
                <w:color w:val="000000"/>
                <w:sz w:val="24"/>
                <w:szCs w:val="24"/>
                <w:lang w:val="uk-UA"/>
              </w:rPr>
              <w:t>;</w:t>
            </w:r>
          </w:p>
          <w:p w:rsidR="00C90B9D" w:rsidRPr="00CE001B" w:rsidRDefault="00C90B9D"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 xml:space="preserve">або </w:t>
            </w:r>
          </w:p>
          <w:p w:rsidR="00C90B9D" w:rsidRPr="00CE001B" w:rsidRDefault="00C90B9D" w:rsidP="00882948">
            <w:pPr>
              <w:pStyle w:val="a4"/>
              <w:numPr>
                <w:ilvl w:val="0"/>
                <w:numId w:val="11"/>
              </w:num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CE001B" w:rsidRDefault="00960019"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CE001B" w:rsidRDefault="00C90B9D"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CE001B" w:rsidRDefault="0082608A"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w:t>
            </w:r>
            <w:r w:rsidRPr="00CE001B">
              <w:rPr>
                <w:rFonts w:ascii="Times New Roman" w:eastAsia="Times New Roman" w:hAnsi="Times New Roman"/>
                <w:sz w:val="24"/>
                <w:szCs w:val="24"/>
                <w:lang w:val="uk-UA" w:eastAsia="ru-RU"/>
              </w:rPr>
              <w:lastRenderedPageBreak/>
              <w:t>тендерної пропозиції, крім випадків, пов’язаних з виконанням рішення органу оскарження.</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6404" w:rsidRPr="00CE001B"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E001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E001B">
              <w:rPr>
                <w:rFonts w:ascii="Times New Roman" w:hAnsi="Times New Roman"/>
                <w:sz w:val="24"/>
                <w:szCs w:val="24"/>
              </w:rPr>
              <w:t>ЗУ «Про захист персональних даних».</w:t>
            </w:r>
            <w:r w:rsidRPr="00CE001B">
              <w:rPr>
                <w:rFonts w:ascii="Times New Roman" w:eastAsia="Times New Roman" w:hAnsi="Times New Roman"/>
                <w:color w:val="000000"/>
                <w:sz w:val="24"/>
                <w:szCs w:val="24"/>
              </w:rPr>
              <w:t xml:space="preserve"> </w:t>
            </w:r>
          </w:p>
          <w:p w:rsidR="00E32C23" w:rsidRPr="00CE001B" w:rsidRDefault="00E32C23"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E32C23" w:rsidRPr="00CE001B" w:rsidRDefault="00E32C23"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E001B">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Pr="00CE001B">
              <w:rPr>
                <w:rFonts w:ascii="Times New Roman" w:hAnsi="Times New Roman"/>
                <w:sz w:val="24"/>
                <w:szCs w:val="24"/>
                <w:lang w:val="uk-UA"/>
              </w:rPr>
              <w:t>6</w:t>
            </w:r>
            <w:r w:rsidRPr="00CE001B">
              <w:rPr>
                <w:rFonts w:ascii="Times New Roman" w:hAnsi="Times New Roman"/>
                <w:sz w:val="24"/>
                <w:szCs w:val="24"/>
              </w:rPr>
              <w:t xml:space="preserve"> </w:t>
            </w:r>
            <w:r w:rsidRPr="00CE001B">
              <w:rPr>
                <w:rFonts w:ascii="Times New Roman" w:hAnsi="Times New Roman"/>
                <w:sz w:val="24"/>
                <w:szCs w:val="24"/>
                <w:lang w:val="uk-UA"/>
              </w:rPr>
              <w:t>0</w:t>
            </w:r>
            <w:r w:rsidRPr="00CE001B">
              <w:rPr>
                <w:rFonts w:ascii="Times New Roman" w:hAnsi="Times New Roman"/>
                <w:sz w:val="24"/>
                <w:szCs w:val="24"/>
              </w:rPr>
              <w:t>00,00 грн. (</w:t>
            </w:r>
            <w:r w:rsidRPr="00CE001B">
              <w:rPr>
                <w:rFonts w:ascii="Times New Roman" w:hAnsi="Times New Roman"/>
                <w:sz w:val="24"/>
                <w:szCs w:val="24"/>
                <w:lang w:val="uk-UA"/>
              </w:rPr>
              <w:t>Шість</w:t>
            </w:r>
            <w:r w:rsidRPr="00CE001B">
              <w:rPr>
                <w:rFonts w:ascii="Times New Roman" w:hAnsi="Times New Roman"/>
                <w:sz w:val="24"/>
                <w:szCs w:val="24"/>
              </w:rPr>
              <w:t xml:space="preserve"> тисяч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w:t>
            </w:r>
            <w:proofErr w:type="gramStart"/>
            <w:r w:rsidRPr="00CE001B">
              <w:rPr>
                <w:rFonts w:ascii="Times New Roman" w:hAnsi="Times New Roman"/>
                <w:sz w:val="24"/>
                <w:szCs w:val="24"/>
              </w:rPr>
              <w:t>Виконавцем  угоди</w:t>
            </w:r>
            <w:proofErr w:type="gramEnd"/>
            <w:r w:rsidRPr="00CE001B">
              <w:rPr>
                <w:rFonts w:ascii="Times New Roman" w:hAnsi="Times New Roman"/>
                <w:sz w:val="24"/>
                <w:szCs w:val="24"/>
              </w:rPr>
              <w:t>.</w:t>
            </w:r>
          </w:p>
        </w:tc>
      </w:tr>
      <w:tr w:rsidR="0082608A" w:rsidRPr="00CE001B" w:rsidTr="00B413F2">
        <w:tc>
          <w:tcPr>
            <w:tcW w:w="300" w:type="pct"/>
            <w:shd w:val="clear" w:color="auto" w:fill="FFFFFF"/>
            <w:hideMark/>
          </w:tcPr>
          <w:p w:rsidR="0082608A" w:rsidRPr="00CE001B" w:rsidRDefault="0082608A" w:rsidP="0082608A">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E001B" w:rsidRDefault="0082608A" w:rsidP="0082608A">
            <w:pPr>
              <w:spacing w:after="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1) учасник процедури закупівлі:</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підпадає під підстави, встановлені пунктом 47 цих особливостей;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2608A" w:rsidRPr="00CE001B" w:rsidRDefault="0082608A" w:rsidP="00882948">
            <w:pPr>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2) тендерна пропозиція:</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є такою, строк дії якої закінчився;</w:t>
            </w: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3) переможець процедури закупівлі:</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8"/>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E001B" w:rsidRDefault="0082608A" w:rsidP="00882948">
            <w:pPr>
              <w:pStyle w:val="a4"/>
              <w:numPr>
                <w:ilvl w:val="0"/>
                <w:numId w:val="8"/>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E001B" w:rsidRDefault="0082608A" w:rsidP="00882948">
            <w:pPr>
              <w:pStyle w:val="a4"/>
              <w:numPr>
                <w:ilvl w:val="0"/>
                <w:numId w:val="8"/>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CE001B" w:rsidRDefault="0082608A" w:rsidP="00882948">
            <w:pPr>
              <w:pStyle w:val="a4"/>
              <w:numPr>
                <w:ilvl w:val="0"/>
                <w:numId w:val="8"/>
              </w:numPr>
              <w:spacing w:after="0" w:line="240" w:lineRule="auto"/>
              <w:rPr>
                <w:rFonts w:ascii="Times New Roman" w:hAnsi="Times New Roman"/>
                <w:sz w:val="24"/>
                <w:szCs w:val="24"/>
                <w:lang w:val="uk-UA"/>
              </w:rPr>
            </w:pPr>
            <w:r w:rsidRPr="00CE001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CE001B" w:rsidRDefault="0082608A" w:rsidP="0082608A">
            <w:pPr>
              <w:pStyle w:val="a4"/>
              <w:spacing w:after="0" w:line="240" w:lineRule="auto"/>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9"/>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CE001B" w:rsidRDefault="0082608A" w:rsidP="00882948">
            <w:pPr>
              <w:numPr>
                <w:ilvl w:val="0"/>
                <w:numId w:val="9"/>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E001B" w:rsidRDefault="0082608A" w:rsidP="0082608A">
            <w:pPr>
              <w:spacing w:after="0" w:line="240" w:lineRule="auto"/>
              <w:ind w:left="720"/>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CE001B" w:rsidTr="00B413F2">
        <w:tc>
          <w:tcPr>
            <w:tcW w:w="5000" w:type="pct"/>
            <w:gridSpan w:val="3"/>
            <w:shd w:val="clear" w:color="auto" w:fill="FFFFFF"/>
            <w:hideMark/>
          </w:tcPr>
          <w:p w:rsidR="0082608A" w:rsidRPr="00CE001B" w:rsidRDefault="0082608A" w:rsidP="0082608A">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1</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відміняє відкриті торги у разі:</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E001B" w:rsidRDefault="0082608A" w:rsidP="0082608A">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CE001B">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32936" w:rsidRPr="00CE001B" w:rsidRDefault="00632936" w:rsidP="00632936">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E001B">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632936" w:rsidRPr="00CE001B" w:rsidRDefault="00632936" w:rsidP="00632936">
            <w:pPr>
              <w:widowControl w:val="0"/>
              <w:spacing w:after="0" w:line="240" w:lineRule="auto"/>
              <w:ind w:right="113"/>
              <w:contextualSpacing/>
              <w:jc w:val="both"/>
              <w:rPr>
                <w:rFonts w:ascii="Times New Roman" w:hAnsi="Times New Roman"/>
                <w:sz w:val="24"/>
                <w:szCs w:val="24"/>
              </w:rPr>
            </w:pPr>
            <w:r w:rsidRPr="00CE001B">
              <w:rPr>
                <w:rFonts w:ascii="Times New Roman" w:hAnsi="Times New Roman"/>
                <w:sz w:val="24"/>
                <w:szCs w:val="24"/>
              </w:rPr>
              <w:t>За згодою сторін зазначена угода може бути доповнена, або скоригована, крім істотних умов договору.</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hAnsi="Times New Roman"/>
                <w:sz w:val="24"/>
                <w:szCs w:val="24"/>
              </w:rPr>
            </w:pPr>
            <w:r w:rsidRPr="00CE001B">
              <w:rPr>
                <w:rFonts w:ascii="Times New Roman" w:hAnsi="Times New Roman"/>
                <w:sz w:val="24"/>
                <w:szCs w:val="24"/>
              </w:rPr>
              <w:t>Подаючи свою пропозицію, учасник погоджується з умовами зазначеної угоди (подання проекту договору про закупівлю в пропозиції учасника не вимагається)</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E001B">
              <w:rPr>
                <w:rFonts w:ascii="Times New Roman" w:hAnsi="Times New Roman"/>
                <w:sz w:val="24"/>
                <w:szCs w:val="24"/>
              </w:rPr>
              <w:t xml:space="preserve">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 підписання угоди (не пізніше 15-ти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w:t>
            </w:r>
            <w:proofErr w:type="gramStart"/>
            <w:r w:rsidRPr="00CE001B">
              <w:rPr>
                <w:rFonts w:ascii="Times New Roman" w:hAnsi="Times New Roman"/>
                <w:sz w:val="24"/>
                <w:szCs w:val="24"/>
              </w:rPr>
              <w:t>в порядку</w:t>
            </w:r>
            <w:proofErr w:type="gramEnd"/>
            <w:r w:rsidRPr="00CE001B">
              <w:rPr>
                <w:rFonts w:ascii="Times New Roman" w:hAnsi="Times New Roman"/>
                <w:sz w:val="24"/>
                <w:szCs w:val="24"/>
              </w:rPr>
              <w:t xml:space="preserve"> п. 4</w:t>
            </w:r>
            <w:r w:rsidRPr="00CE001B">
              <w:rPr>
                <w:rFonts w:ascii="Times New Roman" w:hAnsi="Times New Roman"/>
                <w:sz w:val="24"/>
                <w:szCs w:val="24"/>
                <w:lang w:val="uk-UA"/>
              </w:rPr>
              <w:t>4</w:t>
            </w:r>
            <w:r w:rsidRPr="00CE001B">
              <w:rPr>
                <w:rFonts w:ascii="Times New Roman" w:hAnsi="Times New Roman"/>
                <w:sz w:val="24"/>
                <w:szCs w:val="24"/>
              </w:rPr>
              <w:t xml:space="preserve"> </w:t>
            </w:r>
            <w:r w:rsidRPr="00CE001B">
              <w:rPr>
                <w:rFonts w:ascii="Times New Roman" w:hAnsi="Times New Roman"/>
                <w:sz w:val="24"/>
                <w:szCs w:val="24"/>
                <w:lang w:val="uk-UA"/>
              </w:rPr>
              <w:t>Особливостей.</w:t>
            </w:r>
          </w:p>
          <w:p w:rsidR="00632936" w:rsidRPr="00CE001B" w:rsidRDefault="00632936" w:rsidP="00632936">
            <w:pPr>
              <w:spacing w:after="0" w:line="240" w:lineRule="auto"/>
              <w:jc w:val="both"/>
              <w:rPr>
                <w:rStyle w:val="rvts0"/>
                <w:rFonts w:ascii="Times New Roman" w:hAnsi="Times New Roman"/>
                <w:sz w:val="24"/>
                <w:szCs w:val="24"/>
                <w:lang w:val="uk-UA"/>
              </w:rPr>
            </w:pPr>
            <w:r w:rsidRPr="00CE001B">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E001B">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CE001B" w:rsidRDefault="00632936" w:rsidP="0063293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CE001B"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CE001B"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CE001B"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CE001B">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CE001B">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87EE0" w:rsidRPr="00CE001B" w:rsidRDefault="00E87EE0" w:rsidP="00E87EE0">
            <w:pPr>
              <w:spacing w:line="278" w:lineRule="exact"/>
              <w:jc w:val="both"/>
              <w:rPr>
                <w:rFonts w:ascii="Times New Roman" w:hAnsi="Times New Roman"/>
                <w:sz w:val="24"/>
                <w:szCs w:val="24"/>
              </w:rPr>
            </w:pPr>
            <w:bookmarkStart w:id="1" w:name="_GoBack"/>
            <w:r w:rsidRPr="00CE001B">
              <w:rPr>
                <w:rFonts w:ascii="Times New Roman" w:hAnsi="Times New Roman"/>
                <w:sz w:val="24"/>
                <w:szCs w:val="24"/>
                <w:lang w:val="uk-UA"/>
              </w:rPr>
              <w:t xml:space="preserve">Замовник торгів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вартості договору про закупівлю. </w:t>
            </w:r>
            <w:r w:rsidRPr="00CE001B">
              <w:rPr>
                <w:rFonts w:ascii="Times New Roman" w:hAnsi="Times New Roman"/>
                <w:sz w:val="24"/>
                <w:szCs w:val="24"/>
              </w:rPr>
              <w:t>До розрахунку суми грошової застави в якості вартості договору про закупівлю приймається ціна тендерної пропозиції учасника – переможця процедури закупівлі за результатами проведення електронного аукціону.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rsidR="00E87EE0" w:rsidRPr="00CE001B" w:rsidRDefault="00E87EE0" w:rsidP="00E87EE0">
            <w:pPr>
              <w:spacing w:line="278" w:lineRule="exact"/>
              <w:jc w:val="both"/>
              <w:rPr>
                <w:rFonts w:ascii="Times New Roman" w:hAnsi="Times New Roman"/>
                <w:sz w:val="24"/>
                <w:szCs w:val="24"/>
              </w:rPr>
            </w:pPr>
            <w:r w:rsidRPr="00CE001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умов такого договору, та за відсутності претензій зі сторони замовника щодо дотримання визначених цією документацією строків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відсутності фактів в частині часткової або повної відмови учасника від </w:t>
            </w:r>
            <w:r w:rsidRPr="00CE001B">
              <w:rPr>
                <w:rFonts w:ascii="Times New Roman" w:hAnsi="Times New Roman"/>
                <w:sz w:val="24"/>
                <w:szCs w:val="24"/>
                <w:lang w:val="uk-UA"/>
              </w:rPr>
              <w:t>постачання товару</w:t>
            </w:r>
            <w:r w:rsidRPr="00CE001B">
              <w:rPr>
                <w:rFonts w:ascii="Times New Roman" w:hAnsi="Times New Roman"/>
                <w:sz w:val="24"/>
                <w:szCs w:val="24"/>
              </w:rPr>
              <w:t xml:space="preserve">, або фактів тимчасового припинення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що сталось з вини учасника, а також у разі визнання судом результатів процедури закупівлі або </w:t>
            </w:r>
            <w:r w:rsidRPr="00CE001B">
              <w:rPr>
                <w:rFonts w:ascii="Times New Roman" w:hAnsi="Times New Roman"/>
                <w:sz w:val="24"/>
                <w:szCs w:val="24"/>
              </w:rPr>
              <w:lastRenderedPageBreak/>
              <w:t>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rsidR="00E87EE0" w:rsidRPr="00CE001B" w:rsidRDefault="00E87EE0" w:rsidP="00E87EE0">
            <w:pPr>
              <w:spacing w:line="278" w:lineRule="exact"/>
              <w:jc w:val="both"/>
              <w:rPr>
                <w:rFonts w:ascii="Times New Roman" w:hAnsi="Times New Roman"/>
                <w:sz w:val="24"/>
                <w:szCs w:val="24"/>
              </w:rPr>
            </w:pPr>
            <w:r w:rsidRPr="00CE001B">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rsidR="00E87EE0" w:rsidRPr="00CE001B" w:rsidRDefault="00E87EE0" w:rsidP="00E87EE0">
            <w:pPr>
              <w:spacing w:after="0" w:line="240" w:lineRule="auto"/>
              <w:jc w:val="both"/>
              <w:rPr>
                <w:rFonts w:ascii="Times New Roman" w:hAnsi="Times New Roman"/>
                <w:sz w:val="24"/>
                <w:szCs w:val="24"/>
                <w:lang w:val="uk-UA"/>
              </w:rPr>
            </w:pPr>
            <w:r w:rsidRPr="00CE001B">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випадку одноразового порушення учасником-переможцем, з яким укладено договір про закупівлю, обов’язків згідно такого договору, а саме: недотримання визначених цією документацією строків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w:t>
            </w:r>
            <w:r w:rsidRPr="00CE001B">
              <w:rPr>
                <w:rFonts w:ascii="Times New Roman" w:hAnsi="Times New Roman"/>
                <w:sz w:val="24"/>
                <w:szCs w:val="24"/>
                <w:lang w:val="uk-UA"/>
              </w:rPr>
              <w:t xml:space="preserve">поставка товару неналежної якості, </w:t>
            </w:r>
            <w:r w:rsidRPr="00CE001B">
              <w:rPr>
                <w:rFonts w:ascii="Times New Roman" w:hAnsi="Times New Roman"/>
                <w:sz w:val="24"/>
                <w:szCs w:val="24"/>
              </w:rPr>
              <w:t xml:space="preserve">наявність фактів в частині часткової або повної відмови учасника від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або фактів тимчасового припинення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що сталось з вини учасника. 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неукладення договору про закупівлю з вини учасниками, з настанням відповідних наслідків згідно </w:t>
            </w:r>
            <w:r w:rsidRPr="00CE001B">
              <w:rPr>
                <w:rFonts w:ascii="Times New Roman" w:hAnsi="Times New Roman"/>
                <w:sz w:val="24"/>
                <w:szCs w:val="24"/>
                <w:lang w:val="uk-UA"/>
              </w:rPr>
              <w:t>чинного законодавства.</w:t>
            </w:r>
          </w:p>
          <w:p w:rsidR="0082608A" w:rsidRPr="00CE001B" w:rsidRDefault="00E87EE0" w:rsidP="00E87EE0">
            <w:pPr>
              <w:spacing w:after="0" w:line="240" w:lineRule="auto"/>
              <w:rPr>
                <w:rFonts w:ascii="Times New Roman" w:eastAsia="Times New Roman" w:hAnsi="Times New Roman"/>
                <w:sz w:val="24"/>
                <w:szCs w:val="24"/>
                <w:lang w:val="uk-UA" w:eastAsia="ru-RU"/>
              </w:rPr>
            </w:pPr>
            <w:r w:rsidRPr="00CE001B">
              <w:rPr>
                <w:rFonts w:ascii="Times New Roman" w:hAnsi="Times New Roman"/>
                <w:sz w:val="24"/>
                <w:szCs w:val="24"/>
                <w:lang w:val="uk-UA"/>
              </w:rPr>
              <w:t>В складі тендерної пропозиції учасник надає гарантійний лист, із згодою на внесення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вартості договору про закупівлю, не пізніше дати укладення договору про закупівлю, в разі визнання учасника переможцем торгів.</w:t>
            </w:r>
            <w:bookmarkEnd w:id="1"/>
          </w:p>
        </w:tc>
      </w:tr>
    </w:tbl>
    <w:p w:rsidR="001165DC" w:rsidRPr="00CE001B" w:rsidRDefault="001165DC" w:rsidP="001165DC">
      <w:pPr>
        <w:rPr>
          <w:rFonts w:ascii="Times New Roman" w:hAnsi="Times New Roman"/>
          <w:b/>
          <w:bCs/>
          <w:sz w:val="24"/>
          <w:szCs w:val="24"/>
          <w:lang w:val="uk-UA"/>
        </w:rPr>
      </w:pPr>
    </w:p>
    <w:p w:rsidR="00E61D10" w:rsidRPr="00CE001B" w:rsidRDefault="00E61D10" w:rsidP="001165DC">
      <w:pPr>
        <w:jc w:val="right"/>
        <w:rPr>
          <w:rFonts w:ascii="Times New Roman" w:hAnsi="Times New Roman"/>
          <w:b/>
          <w:bCs/>
          <w:sz w:val="24"/>
          <w:szCs w:val="24"/>
          <w:lang w:val="uk-UA"/>
        </w:rPr>
      </w:pPr>
    </w:p>
    <w:p w:rsidR="00E61D10" w:rsidRPr="00CE001B" w:rsidRDefault="00E61D10"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E87EE0" w:rsidRPr="00CE001B" w:rsidRDefault="00E87EE0" w:rsidP="002C210D">
      <w:pPr>
        <w:rPr>
          <w:rFonts w:ascii="Times New Roman" w:hAnsi="Times New Roman"/>
          <w:b/>
          <w:bCs/>
          <w:sz w:val="24"/>
          <w:szCs w:val="24"/>
          <w:lang w:val="uk-UA"/>
        </w:rPr>
      </w:pPr>
    </w:p>
    <w:p w:rsidR="00652B92" w:rsidRPr="00CE001B" w:rsidRDefault="00652B92" w:rsidP="002C210D">
      <w:pPr>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1 до тендерної документації</w:t>
      </w:r>
    </w:p>
    <w:p w:rsidR="001165DC" w:rsidRPr="00CE001B" w:rsidRDefault="001165DC" w:rsidP="001165DC">
      <w:pPr>
        <w:jc w:val="center"/>
        <w:rPr>
          <w:rFonts w:ascii="Times New Roman" w:hAnsi="Times New Roman"/>
          <w:b/>
          <w:bCs/>
          <w:sz w:val="24"/>
          <w:szCs w:val="24"/>
          <w:lang w:val="uk-UA"/>
        </w:rPr>
      </w:pPr>
      <w:r w:rsidRPr="00CE001B">
        <w:rPr>
          <w:rFonts w:ascii="Times New Roman" w:hAnsi="Times New Roman"/>
          <w:b/>
          <w:bCs/>
          <w:sz w:val="24"/>
          <w:szCs w:val="24"/>
          <w:lang w:val="uk-UA"/>
        </w:rPr>
        <w:t>Кваліфікаційні критерії</w:t>
      </w:r>
    </w:p>
    <w:p w:rsidR="001165DC" w:rsidRPr="00CE001B" w:rsidRDefault="001165DC" w:rsidP="001165DC">
      <w:pPr>
        <w:spacing w:after="0" w:line="240" w:lineRule="auto"/>
        <w:ind w:right="22"/>
        <w:jc w:val="both"/>
        <w:rPr>
          <w:rFonts w:ascii="Times New Roman" w:hAnsi="Times New Roman"/>
          <w:b/>
          <w:bCs/>
          <w:sz w:val="24"/>
          <w:szCs w:val="24"/>
          <w:lang w:val="uk-UA"/>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bCs/>
          <w:sz w:val="24"/>
          <w:szCs w:val="24"/>
        </w:rPr>
        <w:t xml:space="preserve">1. </w:t>
      </w:r>
      <w:r w:rsidRPr="00CE001B">
        <w:rPr>
          <w:rFonts w:ascii="Times New Roman" w:hAnsi="Times New Roman" w:cs="Times New Roman"/>
          <w:b/>
          <w:bCs/>
          <w:sz w:val="24"/>
          <w:szCs w:val="24"/>
          <w:lang w:val="uk-UA"/>
        </w:rPr>
        <w:t xml:space="preserve">Документи, що підтверджують </w:t>
      </w:r>
      <w:r w:rsidRPr="00CE001B">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Pr="00CE001B" w:rsidRDefault="001165DC" w:rsidP="001165DC">
      <w:pPr>
        <w:spacing w:after="0" w:line="240" w:lineRule="auto"/>
        <w:ind w:right="22"/>
        <w:jc w:val="both"/>
        <w:rPr>
          <w:rFonts w:ascii="Times New Roman" w:hAnsi="Times New Roman"/>
          <w:sz w:val="24"/>
          <w:szCs w:val="24"/>
        </w:rPr>
      </w:pPr>
      <w:r w:rsidRPr="00CE001B">
        <w:rPr>
          <w:rFonts w:ascii="Times New Roman" w:hAnsi="Times New Roman"/>
          <w:bCs/>
          <w:sz w:val="24"/>
          <w:szCs w:val="24"/>
        </w:rPr>
        <w:t>1.1.</w:t>
      </w:r>
      <w:r w:rsidRPr="00CE001B">
        <w:rPr>
          <w:rFonts w:ascii="Times New Roman" w:hAnsi="Times New Roman"/>
          <w:b/>
          <w:bCs/>
          <w:sz w:val="24"/>
          <w:szCs w:val="24"/>
        </w:rPr>
        <w:t xml:space="preserve"> </w:t>
      </w:r>
      <w:r w:rsidRPr="00CE001B">
        <w:rPr>
          <w:rFonts w:ascii="Times New Roman" w:hAnsi="Times New Roman"/>
          <w:sz w:val="24"/>
          <w:szCs w:val="24"/>
        </w:rPr>
        <w:t xml:space="preserve">Довідка складена в довільній формі, про наявність обладнання та матеріально-технічної бази та технологій, необхідної для постачання товару, або надання зазначених послуг; </w:t>
      </w:r>
    </w:p>
    <w:p w:rsidR="001165DC" w:rsidRPr="00CE001B" w:rsidRDefault="001165DC" w:rsidP="001165DC">
      <w:pPr>
        <w:spacing w:after="0" w:line="240" w:lineRule="auto"/>
        <w:ind w:right="22"/>
        <w:jc w:val="both"/>
        <w:rPr>
          <w:rFonts w:ascii="Times New Roman" w:hAnsi="Times New Roman"/>
          <w:b/>
          <w:bCs/>
          <w:sz w:val="24"/>
          <w:szCs w:val="24"/>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bCs/>
          <w:sz w:val="24"/>
          <w:szCs w:val="24"/>
          <w:lang w:val="uk-UA"/>
        </w:rPr>
        <w:t>2. Документи, що підтверджують</w:t>
      </w:r>
      <w:r w:rsidRPr="00CE001B">
        <w:rPr>
          <w:rFonts w:ascii="Times New Roman" w:hAnsi="Times New Roman" w:cs="Times New Roman"/>
          <w:sz w:val="24"/>
          <w:szCs w:val="24"/>
          <w:lang w:val="uk-UA"/>
        </w:rPr>
        <w:t xml:space="preserve"> </w:t>
      </w:r>
      <w:r w:rsidRPr="00CE001B">
        <w:rPr>
          <w:rFonts w:ascii="Times New Roman" w:hAnsi="Times New Roman" w:cs="Times New Roman"/>
          <w:b/>
          <w:sz w:val="24"/>
          <w:szCs w:val="24"/>
          <w:lang w:val="uk-UA"/>
        </w:rPr>
        <w:t>наявність в учасника працівників  відповідної  кваліфікації,  які  мають необхідні знання та досвід:</w:t>
      </w:r>
    </w:p>
    <w:p w:rsidR="001165DC" w:rsidRPr="00CE001B" w:rsidRDefault="001165DC" w:rsidP="001165DC">
      <w:pPr>
        <w:pStyle w:val="HTML"/>
        <w:jc w:val="both"/>
        <w:rPr>
          <w:rFonts w:ascii="Times New Roman" w:hAnsi="Times New Roman" w:cs="Times New Roman"/>
          <w:sz w:val="24"/>
          <w:szCs w:val="24"/>
          <w:lang w:val="uk-UA"/>
        </w:rPr>
      </w:pPr>
      <w:r w:rsidRPr="00CE001B">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sidR="002C210D" w:rsidRPr="00CE001B">
        <w:rPr>
          <w:rFonts w:ascii="Times New Roman" w:hAnsi="Times New Roman" w:cs="Times New Roman"/>
          <w:sz w:val="24"/>
          <w:szCs w:val="24"/>
          <w:lang w:val="uk-UA"/>
        </w:rPr>
        <w:t>надання зазначених послуг</w:t>
      </w:r>
      <w:r w:rsidRPr="00CE001B">
        <w:rPr>
          <w:rFonts w:ascii="Times New Roman" w:hAnsi="Times New Roman" w:cs="Times New Roman"/>
          <w:sz w:val="24"/>
          <w:szCs w:val="24"/>
          <w:lang w:val="uk-UA"/>
        </w:rPr>
        <w:t>, відомості про освіту та досвід (чи стаж) кожного з таких працівників.</w:t>
      </w:r>
    </w:p>
    <w:p w:rsidR="002B04FD" w:rsidRPr="00CE001B" w:rsidRDefault="002B04FD" w:rsidP="002B04FD">
      <w:pPr>
        <w:pStyle w:val="HTML"/>
        <w:jc w:val="both"/>
        <w:rPr>
          <w:rFonts w:ascii="Times New Roman" w:hAnsi="Times New Roman" w:cs="Times New Roman"/>
          <w:sz w:val="24"/>
          <w:szCs w:val="24"/>
          <w:lang w:val="uk-UA"/>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sz w:val="24"/>
          <w:szCs w:val="24"/>
          <w:lang w:val="uk-UA"/>
        </w:rPr>
        <w:t xml:space="preserve">3. </w:t>
      </w:r>
      <w:r w:rsidRPr="00CE001B">
        <w:rPr>
          <w:rFonts w:ascii="Times New Roman" w:hAnsi="Times New Roman" w:cs="Times New Roman"/>
          <w:b/>
          <w:bCs/>
          <w:sz w:val="24"/>
          <w:szCs w:val="24"/>
          <w:lang w:val="uk-UA"/>
        </w:rPr>
        <w:t>Документи, що підтверджують</w:t>
      </w:r>
      <w:r w:rsidRPr="00CE001B">
        <w:rPr>
          <w:rFonts w:ascii="Times New Roman" w:hAnsi="Times New Roman" w:cs="Times New Roman"/>
          <w:b/>
          <w:sz w:val="24"/>
          <w:szCs w:val="24"/>
        </w:rPr>
        <w:t xml:space="preserve"> наявність документально підтвердженого досвіду виконання аналогічн</w:t>
      </w:r>
      <w:r w:rsidRPr="00CE001B">
        <w:rPr>
          <w:rFonts w:ascii="Times New Roman" w:hAnsi="Times New Roman" w:cs="Times New Roman"/>
          <w:b/>
          <w:sz w:val="24"/>
          <w:szCs w:val="24"/>
          <w:lang w:val="uk-UA"/>
        </w:rPr>
        <w:t>ого</w:t>
      </w:r>
      <w:r w:rsidRPr="00CE001B">
        <w:rPr>
          <w:rFonts w:ascii="Times New Roman" w:hAnsi="Times New Roman" w:cs="Times New Roman"/>
          <w:b/>
          <w:sz w:val="24"/>
          <w:szCs w:val="24"/>
        </w:rPr>
        <w:t xml:space="preserve"> договор</w:t>
      </w:r>
      <w:r w:rsidRPr="00CE001B">
        <w:rPr>
          <w:rFonts w:ascii="Times New Roman" w:hAnsi="Times New Roman" w:cs="Times New Roman"/>
          <w:b/>
          <w:sz w:val="24"/>
          <w:szCs w:val="24"/>
          <w:lang w:val="uk-UA"/>
        </w:rPr>
        <w:t>у або договорів.:</w:t>
      </w:r>
    </w:p>
    <w:p w:rsidR="001165DC" w:rsidRPr="00CE001B" w:rsidRDefault="001165DC" w:rsidP="001165DC">
      <w:pPr>
        <w:pStyle w:val="HTML"/>
        <w:jc w:val="both"/>
        <w:rPr>
          <w:rFonts w:ascii="Times New Roman" w:hAnsi="Times New Roman" w:cs="Times New Roman"/>
          <w:sz w:val="24"/>
          <w:szCs w:val="24"/>
          <w:lang w:val="uk-UA"/>
        </w:rPr>
      </w:pPr>
      <w:r w:rsidRPr="00CE001B">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00786875" w:rsidRPr="00CE001B">
        <w:rPr>
          <w:rFonts w:ascii="Times New Roman" w:hAnsi="Times New Roman" w:cs="Times New Roman"/>
          <w:sz w:val="24"/>
          <w:szCs w:val="24"/>
          <w:lang w:val="uk-UA"/>
        </w:rPr>
        <w:t xml:space="preserve"> </w:t>
      </w:r>
      <w:r w:rsidR="00786875" w:rsidRPr="00CE001B">
        <w:rPr>
          <w:rFonts w:ascii="Times New Roman" w:hAnsi="Times New Roman"/>
          <w:sz w:val="24"/>
          <w:szCs w:val="24"/>
        </w:rPr>
        <w:t>(</w:t>
      </w:r>
      <w:r w:rsidR="00786875" w:rsidRPr="00CE001B">
        <w:rPr>
          <w:rFonts w:ascii="Times New Roman" w:hAnsi="Times New Roman"/>
          <w:i/>
          <w:sz w:val="24"/>
          <w:szCs w:val="24"/>
        </w:rPr>
        <w:t xml:space="preserve">Аналогічними договорами, відповідно до умов цієї тендерної документації, є завершені договори підряду </w:t>
      </w:r>
      <w:r w:rsidR="00786875" w:rsidRPr="00CE001B">
        <w:rPr>
          <w:rFonts w:ascii="Times New Roman" w:eastAsia="Times New Roman" w:hAnsi="Times New Roman"/>
          <w:i/>
          <w:sz w:val="24"/>
          <w:szCs w:val="24"/>
        </w:rPr>
        <w:t xml:space="preserve">щодо поточного або капітального ремонту, будівництва, добудови чи </w:t>
      </w:r>
      <w:r w:rsidR="00786875" w:rsidRPr="00CE001B">
        <w:rPr>
          <w:rFonts w:ascii="Times New Roman" w:hAnsi="Times New Roman"/>
          <w:i/>
          <w:sz w:val="24"/>
          <w:szCs w:val="24"/>
        </w:rPr>
        <w:t>реконструкції об’єктів)</w:t>
      </w:r>
    </w:p>
    <w:p w:rsidR="00786875" w:rsidRPr="00CE001B" w:rsidRDefault="00786875" w:rsidP="00786875">
      <w:pPr>
        <w:pStyle w:val="HTML"/>
        <w:jc w:val="both"/>
        <w:rPr>
          <w:rFonts w:ascii="Times New Roman" w:hAnsi="Times New Roman"/>
          <w:sz w:val="24"/>
          <w:szCs w:val="24"/>
          <w:lang w:val="uk-UA"/>
        </w:rPr>
      </w:pPr>
      <w:r w:rsidRPr="00CE001B">
        <w:rPr>
          <w:rFonts w:ascii="Times New Roman" w:hAnsi="Times New Roman"/>
          <w:sz w:val="24"/>
          <w:szCs w:val="24"/>
          <w:lang w:val="uk-UA"/>
        </w:rPr>
        <w:t xml:space="preserve">3.2. </w:t>
      </w:r>
      <w:r w:rsidRPr="00CE001B">
        <w:rPr>
          <w:rFonts w:ascii="Times New Roman" w:hAnsi="Times New Roman"/>
          <w:bCs/>
          <w:sz w:val="24"/>
          <w:szCs w:val="24"/>
        </w:rPr>
        <w:t>Завірен</w:t>
      </w:r>
      <w:r w:rsidRPr="00CE001B">
        <w:rPr>
          <w:rFonts w:ascii="Times New Roman" w:hAnsi="Times New Roman"/>
          <w:bCs/>
          <w:sz w:val="24"/>
          <w:szCs w:val="24"/>
          <w:lang w:val="uk-UA"/>
        </w:rPr>
        <w:t>а</w:t>
      </w:r>
      <w:r w:rsidRPr="00CE001B">
        <w:rPr>
          <w:rFonts w:ascii="Times New Roman" w:hAnsi="Times New Roman"/>
          <w:bCs/>
          <w:sz w:val="24"/>
          <w:szCs w:val="24"/>
        </w:rPr>
        <w:t xml:space="preserve"> учасником копі</w:t>
      </w:r>
      <w:r w:rsidRPr="00CE001B">
        <w:rPr>
          <w:rFonts w:ascii="Times New Roman" w:hAnsi="Times New Roman"/>
          <w:bCs/>
          <w:sz w:val="24"/>
          <w:szCs w:val="24"/>
          <w:lang w:val="uk-UA"/>
        </w:rPr>
        <w:t>я</w:t>
      </w:r>
      <w:r w:rsidRPr="00CE001B">
        <w:rPr>
          <w:rFonts w:ascii="Times New Roman" w:hAnsi="Times New Roman"/>
          <w:sz w:val="24"/>
          <w:szCs w:val="24"/>
          <w:lang w:val="uk-UA"/>
        </w:rPr>
        <w:t xml:space="preserve"> договору (або договорів) на виконання аналогічних робіт без додатків.</w:t>
      </w:r>
    </w:p>
    <w:p w:rsidR="00786875" w:rsidRPr="00CE001B" w:rsidRDefault="00786875" w:rsidP="00786875">
      <w:pPr>
        <w:pStyle w:val="HTML"/>
        <w:jc w:val="both"/>
        <w:rPr>
          <w:rFonts w:ascii="Times New Roman" w:hAnsi="Times New Roman"/>
          <w:sz w:val="24"/>
          <w:szCs w:val="24"/>
          <w:lang w:val="uk-UA"/>
        </w:rPr>
      </w:pPr>
      <w:r w:rsidRPr="00CE001B">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яких видається відповідний відгук, виданий не пізніше дати виходу оголошення.</w:t>
      </w:r>
    </w:p>
    <w:p w:rsidR="001165DC" w:rsidRPr="00CE001B" w:rsidRDefault="001165DC" w:rsidP="001165DC">
      <w:pPr>
        <w:pStyle w:val="HTML"/>
        <w:jc w:val="both"/>
        <w:rPr>
          <w:rFonts w:ascii="Times New Roman" w:hAnsi="Times New Roman" w:cs="Times New Roman"/>
          <w:b/>
          <w:sz w:val="24"/>
          <w:szCs w:val="24"/>
          <w:lang w:val="uk-UA"/>
        </w:rPr>
      </w:pPr>
    </w:p>
    <w:p w:rsidR="001165DC" w:rsidRPr="00CE001B" w:rsidRDefault="001165DC" w:rsidP="001165DC">
      <w:pPr>
        <w:spacing w:after="0" w:line="240" w:lineRule="auto"/>
        <w:ind w:right="22"/>
        <w:jc w:val="both"/>
        <w:rPr>
          <w:rFonts w:ascii="Times New Roman" w:hAnsi="Times New Roman"/>
          <w:b/>
          <w:sz w:val="24"/>
          <w:szCs w:val="24"/>
        </w:rPr>
      </w:pPr>
      <w:r w:rsidRPr="00CE001B">
        <w:rPr>
          <w:rFonts w:ascii="Times New Roman" w:hAnsi="Times New Roman"/>
          <w:b/>
          <w:bCs/>
          <w:sz w:val="24"/>
          <w:szCs w:val="24"/>
        </w:rPr>
        <w:t xml:space="preserve">4. </w:t>
      </w:r>
      <w:r w:rsidRPr="00CE001B">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CE001B"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sidRPr="00CE001B">
        <w:rPr>
          <w:rFonts w:ascii="Times New Roman" w:hAnsi="Times New Roman"/>
          <w:sz w:val="24"/>
          <w:szCs w:val="24"/>
        </w:rPr>
        <w:t xml:space="preserve">4.1. </w:t>
      </w:r>
      <w:r w:rsidRPr="00CE001B">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E001B">
        <w:rPr>
          <w:rFonts w:ascii="Times New Roman" w:hAnsi="Times New Roman"/>
          <w:b/>
          <w:sz w:val="24"/>
          <w:szCs w:val="24"/>
        </w:rPr>
        <w:t>(для юридичних осіб);</w:t>
      </w:r>
    </w:p>
    <w:p w:rsidR="001165DC" w:rsidRPr="00CE001B" w:rsidRDefault="001165DC" w:rsidP="001165DC">
      <w:pPr>
        <w:autoSpaceDE w:val="0"/>
        <w:autoSpaceDN w:val="0"/>
        <w:spacing w:after="0" w:line="240" w:lineRule="auto"/>
        <w:jc w:val="both"/>
        <w:rPr>
          <w:rFonts w:ascii="Times New Roman" w:hAnsi="Times New Roman"/>
          <w:sz w:val="24"/>
          <w:szCs w:val="24"/>
        </w:rPr>
      </w:pPr>
      <w:r w:rsidRPr="00CE001B">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E001B">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CE001B">
        <w:rPr>
          <w:rFonts w:ascii="Times New Roman" w:hAnsi="Times New Roman"/>
          <w:sz w:val="24"/>
          <w:szCs w:val="24"/>
        </w:rPr>
        <w:t>до складу</w:t>
      </w:r>
      <w:proofErr w:type="gramEnd"/>
      <w:r w:rsidRPr="00CE001B">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CE001B">
        <w:rPr>
          <w:rFonts w:ascii="Times New Roman" w:hAnsi="Times New Roman"/>
          <w:b/>
          <w:sz w:val="24"/>
          <w:szCs w:val="24"/>
        </w:rPr>
        <w:t>(для фізичних осіб, фізичних осіб – підприємців)</w:t>
      </w:r>
    </w:p>
    <w:p w:rsidR="001165DC" w:rsidRPr="00CE001B" w:rsidRDefault="001165DC" w:rsidP="001165DC">
      <w:pPr>
        <w:spacing w:after="0" w:line="240" w:lineRule="auto"/>
        <w:jc w:val="both"/>
        <w:rPr>
          <w:rFonts w:ascii="Times New Roman" w:hAnsi="Times New Roman"/>
          <w:sz w:val="24"/>
          <w:szCs w:val="24"/>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bCs/>
          <w:sz w:val="24"/>
          <w:szCs w:val="24"/>
          <w:lang w:val="uk-UA"/>
        </w:rPr>
        <w:lastRenderedPageBreak/>
        <w:t>5</w:t>
      </w:r>
      <w:r w:rsidRPr="00CE001B">
        <w:rPr>
          <w:rFonts w:ascii="Times New Roman" w:hAnsi="Times New Roman" w:cs="Times New Roman"/>
          <w:b/>
          <w:bCs/>
          <w:sz w:val="24"/>
          <w:szCs w:val="24"/>
        </w:rPr>
        <w:t xml:space="preserve">. </w:t>
      </w:r>
      <w:r w:rsidRPr="00CE001B">
        <w:rPr>
          <w:rFonts w:ascii="Times New Roman" w:hAnsi="Times New Roman" w:cs="Times New Roman"/>
          <w:b/>
          <w:sz w:val="24"/>
          <w:szCs w:val="24"/>
          <w:lang w:val="uk-UA"/>
        </w:rPr>
        <w:t>Інформація про те, що</w:t>
      </w:r>
      <w:r w:rsidRPr="00CE001B">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CE001B">
        <w:rPr>
          <w:rFonts w:ascii="Times New Roman" w:hAnsi="Times New Roman" w:cs="Times New Roman"/>
          <w:b/>
          <w:sz w:val="24"/>
          <w:szCs w:val="24"/>
          <w:lang w:val="uk-UA"/>
        </w:rPr>
        <w:t>, та інших дозвільних документів.</w:t>
      </w:r>
    </w:p>
    <w:p w:rsidR="001165DC" w:rsidRPr="00CE001B" w:rsidRDefault="001165DC" w:rsidP="001165DC">
      <w:pPr>
        <w:spacing w:after="0" w:line="240" w:lineRule="auto"/>
        <w:jc w:val="both"/>
        <w:rPr>
          <w:rFonts w:ascii="Times New Roman" w:hAnsi="Times New Roman"/>
          <w:bCs/>
          <w:sz w:val="24"/>
          <w:szCs w:val="24"/>
        </w:rPr>
      </w:pPr>
      <w:r w:rsidRPr="00CE001B">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CE001B">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CE001B">
        <w:rPr>
          <w:rFonts w:ascii="Times New Roman" w:hAnsi="Times New Roman"/>
          <w:bCs/>
          <w:i/>
          <w:sz w:val="24"/>
          <w:szCs w:val="24"/>
        </w:rPr>
        <w:t>(для юридичних осіб)</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5.2.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 xml:space="preserve">5.3. Довідка, складена у довільній формі, яка містить наступні відомості про підприємство: </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CE001B" w:rsidRDefault="001165DC" w:rsidP="001165DC">
      <w:pPr>
        <w:spacing w:after="0" w:line="240" w:lineRule="auto"/>
      </w:pPr>
    </w:p>
    <w:p w:rsidR="001165DC" w:rsidRPr="00CE001B" w:rsidRDefault="001165DC" w:rsidP="001165DC">
      <w:pPr>
        <w:spacing w:after="0" w:line="240" w:lineRule="auto"/>
        <w:rPr>
          <w:lang w:val="uk-UA"/>
        </w:rPr>
      </w:pPr>
    </w:p>
    <w:p w:rsidR="001165DC" w:rsidRPr="00CE001B" w:rsidRDefault="001165DC" w:rsidP="001165DC">
      <w:pPr>
        <w:spacing w:after="0" w:line="240" w:lineRule="auto"/>
        <w:rPr>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rPr>
          <w:lang w:val="uk-UA"/>
        </w:rPr>
      </w:pPr>
    </w:p>
    <w:p w:rsidR="001165DC" w:rsidRPr="00CE001B" w:rsidRDefault="001165DC" w:rsidP="001165DC">
      <w:pPr>
        <w:jc w:val="right"/>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E32C23" w:rsidRPr="00CE001B" w:rsidRDefault="00E32C23"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652B92" w:rsidRPr="00CE001B" w:rsidRDefault="00652B92" w:rsidP="001165DC">
      <w:pPr>
        <w:spacing w:after="0" w:line="240" w:lineRule="auto"/>
        <w:jc w:val="right"/>
        <w:rPr>
          <w:rFonts w:ascii="Times New Roman" w:hAnsi="Times New Roman"/>
          <w:b/>
          <w:bCs/>
          <w:sz w:val="24"/>
          <w:szCs w:val="24"/>
          <w:lang w:val="uk-UA"/>
        </w:rPr>
      </w:pPr>
    </w:p>
    <w:p w:rsidR="00652B92" w:rsidRPr="00CE001B" w:rsidRDefault="00652B92" w:rsidP="001165DC">
      <w:pPr>
        <w:spacing w:after="0" w:line="240" w:lineRule="auto"/>
        <w:jc w:val="right"/>
        <w:rPr>
          <w:rFonts w:ascii="Times New Roman" w:hAnsi="Times New Roman"/>
          <w:b/>
          <w:bCs/>
          <w:sz w:val="24"/>
          <w:szCs w:val="24"/>
          <w:lang w:val="uk-UA"/>
        </w:rPr>
      </w:pPr>
    </w:p>
    <w:p w:rsidR="001165DC" w:rsidRPr="00CE001B" w:rsidRDefault="001165DC" w:rsidP="006168B7">
      <w:pPr>
        <w:spacing w:after="0" w:line="240" w:lineRule="auto"/>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2 до тендерної документації</w:t>
      </w:r>
    </w:p>
    <w:p w:rsidR="001165DC" w:rsidRPr="00CE001B" w:rsidRDefault="001165DC" w:rsidP="001165DC">
      <w:pPr>
        <w:jc w:val="center"/>
        <w:rPr>
          <w:rFonts w:ascii="Times New Roman" w:hAnsi="Times New Roman"/>
          <w:b/>
          <w:bCs/>
          <w:sz w:val="24"/>
          <w:szCs w:val="24"/>
          <w:lang w:val="uk-UA"/>
        </w:rPr>
      </w:pPr>
      <w:r w:rsidRPr="00CE001B">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Pr="00CE001B" w:rsidRDefault="001165DC" w:rsidP="00705949">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Pr="00CE001B" w:rsidRDefault="001165DC" w:rsidP="00705949">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Pr="00CE001B" w:rsidRDefault="001165DC" w:rsidP="00705949">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Pr="00CE001B" w:rsidRDefault="001165DC" w:rsidP="00705949">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8578C" w:rsidRPr="00CE001B" w:rsidRDefault="0088578C" w:rsidP="0088578C">
            <w:pPr>
              <w:spacing w:after="0" w:line="240" w:lineRule="auto"/>
              <w:jc w:val="both"/>
              <w:rPr>
                <w:rFonts w:ascii="Times New Roman" w:eastAsia="Times New Roman" w:hAnsi="Times New Roman"/>
                <w:b/>
                <w:sz w:val="24"/>
                <w:szCs w:val="24"/>
                <w:lang w:val="uk-UA" w:eastAsia="ru-RU"/>
              </w:rPr>
            </w:pPr>
            <w:r w:rsidRPr="00CE001B">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88578C" w:rsidRPr="00CE001B" w:rsidRDefault="0088578C" w:rsidP="0088578C">
            <w:pPr>
              <w:spacing w:after="0" w:line="240" w:lineRule="auto"/>
              <w:jc w:val="both"/>
              <w:rPr>
                <w:rFonts w:ascii="Times New Roman" w:eastAsia="Times New Roman" w:hAnsi="Times New Roman"/>
                <w:sz w:val="24"/>
                <w:szCs w:val="24"/>
                <w:lang w:val="uk-UA" w:eastAsia="ru-RU"/>
              </w:rPr>
            </w:pPr>
          </w:p>
          <w:p w:rsidR="001165DC" w:rsidRPr="00CE001B" w:rsidRDefault="0088578C" w:rsidP="0088578C">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sidRPr="00CE001B">
              <w:rPr>
                <w:rFonts w:ascii="Times New Roman" w:eastAsia="Times New Roman" w:hAnsi="Times New Roman"/>
                <w:sz w:val="24"/>
                <w:szCs w:val="24"/>
                <w:shd w:val="clear" w:color="auto" w:fill="FFFFFF"/>
                <w:lang w:val="uk-UA" w:eastAsia="ru-RU"/>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sidRPr="00CE001B">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 xml:space="preserve">Учасник процедури закупівлі підтверджує </w:t>
            </w:r>
            <w:r w:rsidRPr="00CE001B">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E001B">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CE001B">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sidRPr="00CE001B">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Pr="00CE001B" w:rsidRDefault="001165DC" w:rsidP="00705949">
            <w:pPr>
              <w:spacing w:after="0" w:line="240" w:lineRule="auto"/>
              <w:jc w:val="both"/>
              <w:rPr>
                <w:rFonts w:ascii="Times New Roman" w:eastAsia="Times New Roman" w:hAnsi="Times New Roman"/>
                <w:i/>
                <w:iCs/>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E001B">
              <w:rPr>
                <w:rFonts w:ascii="Times New Roman" w:eastAsia="Times New Roman" w:hAnsi="Times New Roman"/>
                <w:i/>
                <w:iCs/>
                <w:sz w:val="24"/>
                <w:szCs w:val="24"/>
                <w:lang w:val="uk-UA" w:eastAsia="ru-RU"/>
              </w:rPr>
              <w:t xml:space="preserve"> </w:t>
            </w: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color w:val="FF0000"/>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786875" w:rsidP="001165DC">
            <w:pPr>
              <w:spacing w:after="0" w:line="240" w:lineRule="auto"/>
              <w:jc w:val="both"/>
              <w:rPr>
                <w:rFonts w:ascii="Times New Roman" w:eastAsia="Times New Roman" w:hAnsi="Times New Roman"/>
                <w:sz w:val="24"/>
                <w:szCs w:val="24"/>
                <w:lang w:val="uk-UA" w:eastAsia="ru-RU"/>
              </w:rPr>
            </w:pPr>
            <w:r w:rsidRPr="00CE001B">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CE001B">
                <w:rPr>
                  <w:rStyle w:val="a3"/>
                  <w:rFonts w:ascii="Times New Roman" w:hAnsi="Times New Roman"/>
                  <w:sz w:val="24"/>
                  <w:szCs w:val="24"/>
                </w:rPr>
                <w:t>Законом України</w:t>
              </w:r>
            </w:hyperlink>
            <w:r w:rsidRPr="00CE001B">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E001B">
              <w:rPr>
                <w:rFonts w:ascii="Times New Roman" w:eastAsia="Times New Roman" w:hAnsi="Times New Roman"/>
                <w:sz w:val="24"/>
                <w:szCs w:val="24"/>
                <w:shd w:val="clear" w:color="auto" w:fill="FFFFFF"/>
                <w:lang w:val="uk-UA" w:eastAsia="ru-RU"/>
              </w:rPr>
              <w:t xml:space="preserve"> </w:t>
            </w:r>
            <w:r w:rsidR="001165DC" w:rsidRPr="00CE001B">
              <w:rPr>
                <w:rFonts w:ascii="Times New Roman" w:eastAsia="Times New Roman" w:hAnsi="Times New Roman"/>
                <w:i/>
                <w:iCs/>
                <w:sz w:val="24"/>
                <w:szCs w:val="24"/>
                <w:shd w:val="clear" w:color="auto" w:fill="FFFFFF"/>
                <w:lang w:val="uk-UA" w:eastAsia="ru-RU"/>
              </w:rPr>
              <w:t>(</w:t>
            </w:r>
            <w:r w:rsidR="001165DC" w:rsidRPr="00CE001B">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E001B">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CE001B">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jc w:val="both"/>
              <w:rPr>
                <w:rFonts w:ascii="Times New Roman" w:eastAsia="Times New Roman" w:hAnsi="Times New Roman"/>
                <w:i/>
                <w:iCs/>
                <w:sz w:val="24"/>
                <w:szCs w:val="24"/>
                <w:lang w:val="uk-UA" w:eastAsia="ru-RU"/>
              </w:rPr>
            </w:pPr>
            <w:r w:rsidRPr="00CE001B">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E001B">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eastAsia="ru-RU"/>
              </w:rPr>
              <w:t xml:space="preserve">Учасник процедури закупівлі має </w:t>
            </w:r>
            <w:r w:rsidRPr="00CE001B">
              <w:rPr>
                <w:rFonts w:ascii="Times New Roman" w:eastAsia="Times New Roman" w:hAnsi="Times New Roman"/>
                <w:sz w:val="24"/>
                <w:szCs w:val="24"/>
                <w:lang w:val="uk-UA"/>
              </w:rPr>
              <w:t>надати:</w:t>
            </w:r>
          </w:p>
          <w:p w:rsidR="001165DC" w:rsidRPr="00CE001B"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Pr="00CE001B" w:rsidRDefault="001165DC" w:rsidP="00705949">
            <w:pPr>
              <w:ind w:left="50"/>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1165DC" w:rsidRPr="00CE001B"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Pr="00CE001B" w:rsidRDefault="001165DC" w:rsidP="00705949">
            <w:pPr>
              <w:spacing w:after="0" w:line="240" w:lineRule="auto"/>
              <w:rPr>
                <w:rFonts w:ascii="Times New Roman" w:eastAsia="Times New Roman" w:hAnsi="Times New Roman"/>
                <w:sz w:val="24"/>
                <w:szCs w:val="24"/>
                <w:lang w:val="uk-UA" w:eastAsia="ru-RU"/>
              </w:rPr>
            </w:pP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або</w:t>
            </w:r>
          </w:p>
          <w:p w:rsidR="001165DC" w:rsidRPr="00CE001B" w:rsidRDefault="001165DC" w:rsidP="00705949">
            <w:pPr>
              <w:spacing w:after="0" w:line="240" w:lineRule="auto"/>
              <w:rPr>
                <w:rFonts w:ascii="Times New Roman" w:eastAsia="Times New Roman" w:hAnsi="Times New Roman"/>
                <w:sz w:val="24"/>
                <w:szCs w:val="24"/>
                <w:lang w:val="uk-UA" w:eastAsia="ru-RU"/>
              </w:rPr>
            </w:pP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Pr="00CE001B" w:rsidRDefault="001165DC" w:rsidP="001165DC">
      <w:pPr>
        <w:spacing w:after="0"/>
        <w:jc w:val="both"/>
        <w:rPr>
          <w:rFonts w:ascii="Times New Roman" w:hAnsi="Times New Roman"/>
          <w:sz w:val="24"/>
          <w:szCs w:val="24"/>
          <w:lang w:val="uk-UA"/>
        </w:rPr>
      </w:pPr>
    </w:p>
    <w:p w:rsidR="008359EE" w:rsidRPr="00CE001B" w:rsidRDefault="008359EE" w:rsidP="008359EE">
      <w:pPr>
        <w:jc w:val="both"/>
        <w:rPr>
          <w:rFonts w:ascii="Times New Roman" w:hAnsi="Times New Roman"/>
          <w:sz w:val="24"/>
          <w:szCs w:val="24"/>
          <w:lang w:val="uk-UA"/>
        </w:rPr>
      </w:pPr>
      <w:r w:rsidRPr="00CE001B">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359EE" w:rsidRPr="00CE001B" w:rsidRDefault="008359EE" w:rsidP="008359EE">
      <w:pPr>
        <w:jc w:val="both"/>
        <w:rPr>
          <w:rFonts w:ascii="Times New Roman" w:hAnsi="Times New Roman"/>
          <w:b/>
          <w:bCs/>
          <w:sz w:val="24"/>
          <w:szCs w:val="24"/>
          <w:lang w:val="uk-UA"/>
        </w:rPr>
      </w:pPr>
      <w:r w:rsidRPr="00CE001B">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65DC" w:rsidRPr="00CE001B" w:rsidRDefault="001165DC" w:rsidP="001165DC">
      <w:pPr>
        <w:rPr>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782C8C">
      <w:pPr>
        <w:spacing w:after="0" w:line="240" w:lineRule="auto"/>
        <w:rPr>
          <w:rFonts w:ascii="Times New Roman" w:hAnsi="Times New Roman"/>
          <w:b/>
          <w:bCs/>
          <w:sz w:val="24"/>
          <w:szCs w:val="24"/>
          <w:lang w:val="uk-UA"/>
        </w:rPr>
      </w:pPr>
    </w:p>
    <w:p w:rsidR="0088578C" w:rsidRPr="00CE001B" w:rsidRDefault="0088578C" w:rsidP="00782C8C">
      <w:pPr>
        <w:spacing w:after="0" w:line="240" w:lineRule="auto"/>
        <w:rPr>
          <w:rFonts w:ascii="Times New Roman" w:hAnsi="Times New Roman"/>
          <w:b/>
          <w:bCs/>
          <w:sz w:val="24"/>
          <w:szCs w:val="24"/>
          <w:lang w:val="uk-UA"/>
        </w:rPr>
      </w:pPr>
    </w:p>
    <w:p w:rsidR="006B24F4" w:rsidRPr="00CE001B" w:rsidRDefault="006B24F4" w:rsidP="00782C8C">
      <w:pPr>
        <w:spacing w:after="0" w:line="240" w:lineRule="auto"/>
        <w:rPr>
          <w:rFonts w:ascii="Times New Roman" w:hAnsi="Times New Roman"/>
          <w:b/>
          <w:bCs/>
          <w:sz w:val="24"/>
          <w:szCs w:val="24"/>
          <w:lang w:val="uk-UA"/>
        </w:rPr>
      </w:pPr>
    </w:p>
    <w:p w:rsidR="006B24F4" w:rsidRPr="00CE001B" w:rsidRDefault="006B24F4" w:rsidP="00782C8C">
      <w:pPr>
        <w:spacing w:after="0" w:line="240" w:lineRule="auto"/>
        <w:rPr>
          <w:rFonts w:ascii="Times New Roman" w:hAnsi="Times New Roman"/>
          <w:b/>
          <w:bCs/>
          <w:sz w:val="24"/>
          <w:szCs w:val="24"/>
          <w:lang w:val="uk-UA"/>
        </w:rPr>
      </w:pPr>
    </w:p>
    <w:p w:rsidR="0088578C" w:rsidRPr="00CE001B" w:rsidRDefault="0088578C" w:rsidP="00782C8C">
      <w:pPr>
        <w:spacing w:after="0" w:line="240" w:lineRule="auto"/>
        <w:rPr>
          <w:rFonts w:ascii="Times New Roman" w:hAnsi="Times New Roman"/>
          <w:b/>
          <w:bCs/>
          <w:sz w:val="24"/>
          <w:szCs w:val="24"/>
          <w:lang w:val="uk-UA"/>
        </w:rPr>
      </w:pPr>
    </w:p>
    <w:p w:rsidR="001165DC" w:rsidRPr="00CE001B" w:rsidRDefault="001165DC" w:rsidP="006072BC">
      <w:pPr>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3 до тендерної документації</w:t>
      </w:r>
    </w:p>
    <w:p w:rsidR="001165DC" w:rsidRPr="00CE001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CE001B">
        <w:rPr>
          <w:rFonts w:ascii="Times New Roman" w:hAnsi="Times New Roman"/>
          <w:b/>
          <w:sz w:val="26"/>
          <w:szCs w:val="26"/>
          <w:lang w:val="uk-UA"/>
        </w:rPr>
        <w:t xml:space="preserve">ТЕХНІЧНА СПЕЦИФІКАЦІЯ </w:t>
      </w:r>
    </w:p>
    <w:p w:rsidR="005F6B08" w:rsidRPr="00CE001B" w:rsidRDefault="005F6B08" w:rsidP="00652B92">
      <w:pPr>
        <w:spacing w:after="0" w:line="240" w:lineRule="auto"/>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52B92" w:rsidRPr="00CE001B" w:rsidTr="00E87EE0">
        <w:trPr>
          <w:jc w:val="center"/>
        </w:trPr>
        <w:tc>
          <w:tcPr>
            <w:tcW w:w="567" w:type="dxa"/>
            <w:tcBorders>
              <w:top w:val="single" w:sz="12" w:space="0" w:color="auto"/>
              <w:left w:val="single" w:sz="12" w:space="0" w:color="auto"/>
              <w:bottom w:val="nil"/>
              <w:right w:val="single" w:sz="4" w:space="0" w:color="auto"/>
            </w:tcBorders>
            <w:vAlign w:val="center"/>
          </w:tcPr>
          <w:p w:rsidR="00652B92" w:rsidRPr="00CE001B" w:rsidRDefault="00652B92" w:rsidP="00E87EE0">
            <w:pPr>
              <w:keepLines/>
              <w:autoSpaceDE w:val="0"/>
              <w:autoSpaceDN w:val="0"/>
              <w:spacing w:after="0" w:line="240" w:lineRule="auto"/>
              <w:jc w:val="center"/>
              <w:rPr>
                <w:rFonts w:ascii="Arial" w:hAnsi="Arial" w:cs="Arial"/>
                <w:spacing w:val="-3"/>
                <w:sz w:val="20"/>
                <w:szCs w:val="20"/>
                <w:lang w:val="uk-UA"/>
              </w:rPr>
            </w:pPr>
            <w:r w:rsidRPr="00CE001B">
              <w:rPr>
                <w:rFonts w:ascii="Arial" w:hAnsi="Arial" w:cs="Arial"/>
                <w:spacing w:val="-3"/>
                <w:sz w:val="20"/>
                <w:szCs w:val="20"/>
                <w:lang w:val="uk-UA"/>
              </w:rPr>
              <w:t>№</w:t>
            </w:r>
          </w:p>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rsidR="00652B92" w:rsidRPr="00CE001B" w:rsidRDefault="00652B92" w:rsidP="00E87EE0">
            <w:pPr>
              <w:keepLines/>
              <w:autoSpaceDE w:val="0"/>
              <w:autoSpaceDN w:val="0"/>
              <w:spacing w:after="0" w:line="240" w:lineRule="auto"/>
              <w:jc w:val="center"/>
              <w:rPr>
                <w:rFonts w:ascii="Arial" w:hAnsi="Arial" w:cs="Arial"/>
                <w:spacing w:val="-3"/>
                <w:sz w:val="20"/>
                <w:szCs w:val="20"/>
                <w:lang w:val="uk-UA"/>
              </w:rPr>
            </w:pPr>
          </w:p>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652B92" w:rsidRPr="00CE001B" w:rsidRDefault="00652B92" w:rsidP="00E87EE0">
            <w:pPr>
              <w:keepLines/>
              <w:autoSpaceDE w:val="0"/>
              <w:autoSpaceDN w:val="0"/>
              <w:spacing w:after="0" w:line="240" w:lineRule="auto"/>
              <w:jc w:val="center"/>
              <w:rPr>
                <w:rFonts w:ascii="Arial" w:hAnsi="Arial" w:cs="Arial"/>
                <w:spacing w:val="-3"/>
                <w:sz w:val="20"/>
                <w:szCs w:val="20"/>
                <w:lang w:val="uk-UA"/>
              </w:rPr>
            </w:pPr>
            <w:r w:rsidRPr="00CE001B">
              <w:rPr>
                <w:rFonts w:ascii="Arial" w:hAnsi="Arial" w:cs="Arial"/>
                <w:spacing w:val="-3"/>
                <w:sz w:val="20"/>
                <w:szCs w:val="20"/>
                <w:lang w:val="uk-UA"/>
              </w:rPr>
              <w:t>Одиниця</w:t>
            </w:r>
          </w:p>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Примітка</w:t>
            </w:r>
          </w:p>
        </w:tc>
      </w:tr>
      <w:tr w:rsidR="00652B92" w:rsidRPr="00CE001B" w:rsidTr="00E87EE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Розбирання гравійної основи</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2</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Розбирання бортових каменів</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3</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Розбирання бетонних покриттів</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4</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Очищеення поздовжніх придорожних водовідвідних</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канав, група ґрунтів 1</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Улаштування дорожніх корит напівкоритного профілю з</w:t>
            </w:r>
          </w:p>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застосуванням автогрейдерів, глибина корита понад 250</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мм до 500 мм</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540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6</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Установлення бортових каменів бетонних і</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залізобетонних при інших видах покриттів</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7</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Установлення бетонних поребриків на бетонну основу</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680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8</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Готування важких кладкових цементних розчинів, марка</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100</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37,04</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9</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Улаштування підстильних та вирівнювальних шарів</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основи з піску</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54</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10</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Улаштування одношарових основ товщиною 15 см із</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щебеню фракції 10-20 мм</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540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11</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Улаштування покриттiв з дрiбнорозмiрних фiгурних</w:t>
            </w:r>
          </w:p>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елементiв мощення [ФЭМ] т 4см на основі з цементно-</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піщаної суміші т 5 см</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540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12</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Навантаження грунту екскаваторами на автомобілі-</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самоскиди, місткість ковша екскаватора 0,5 м3.</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13</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14</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Улаштування бетонних стовпчиків під сходи</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15</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Монтаж дрібних металоконструкцій вагою до 0,1 т (</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металевий місток)</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16</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pacing w:val="-3"/>
                <w:sz w:val="20"/>
                <w:szCs w:val="20"/>
                <w:lang w:val="uk-UA"/>
              </w:rPr>
            </w:pPr>
            <w:r w:rsidRPr="00CE001B">
              <w:rPr>
                <w:rFonts w:ascii="Arial" w:hAnsi="Arial" w:cs="Arial"/>
                <w:spacing w:val="-3"/>
                <w:sz w:val="20"/>
                <w:szCs w:val="20"/>
                <w:lang w:val="uk-UA"/>
              </w:rPr>
              <w:t>Фарбування олійними сумішами за 2 рази раніше</w:t>
            </w:r>
          </w:p>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пофарбованих металевих поверхонь грат та огорож</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r w:rsidR="00652B92" w:rsidRPr="00CE001B" w:rsidTr="00E87EE0">
        <w:trPr>
          <w:jc w:val="center"/>
        </w:trPr>
        <w:tc>
          <w:tcPr>
            <w:tcW w:w="567" w:type="dxa"/>
            <w:tcBorders>
              <w:top w:val="nil"/>
              <w:left w:val="single" w:sz="12"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17</w:t>
            </w:r>
          </w:p>
        </w:tc>
        <w:tc>
          <w:tcPr>
            <w:tcW w:w="5387" w:type="dxa"/>
            <w:tcBorders>
              <w:top w:val="nil"/>
              <w:left w:val="nil"/>
              <w:bottom w:val="nil"/>
              <w:right w:val="nil"/>
            </w:tcBorders>
          </w:tcPr>
          <w:p w:rsidR="00652B92" w:rsidRPr="00CE001B" w:rsidRDefault="00652B92" w:rsidP="00E87EE0">
            <w:pPr>
              <w:keepLines/>
              <w:autoSpaceDE w:val="0"/>
              <w:autoSpaceDN w:val="0"/>
              <w:spacing w:after="0" w:line="240" w:lineRule="auto"/>
              <w:rPr>
                <w:rFonts w:ascii="Arial" w:hAnsi="Arial" w:cs="Arial"/>
                <w:sz w:val="20"/>
                <w:szCs w:val="20"/>
              </w:rPr>
            </w:pPr>
            <w:r w:rsidRPr="00CE001B">
              <w:rPr>
                <w:rFonts w:ascii="Arial" w:hAnsi="Arial" w:cs="Arial"/>
                <w:spacing w:val="-3"/>
                <w:sz w:val="20"/>
                <w:szCs w:val="20"/>
                <w:lang w:val="uk-UA"/>
              </w:rPr>
              <w:t>Перевезення будівельного сміття до 5 км</w:t>
            </w:r>
          </w:p>
        </w:tc>
        <w:tc>
          <w:tcPr>
            <w:tcW w:w="1418" w:type="dxa"/>
            <w:tcBorders>
              <w:top w:val="nil"/>
              <w:left w:val="single" w:sz="4" w:space="0" w:color="auto"/>
              <w:bottom w:val="nil"/>
              <w:right w:val="nil"/>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652B92" w:rsidRPr="00CE001B" w:rsidRDefault="00652B92" w:rsidP="00E87EE0">
            <w:pPr>
              <w:keepLines/>
              <w:autoSpaceDE w:val="0"/>
              <w:autoSpaceDN w:val="0"/>
              <w:spacing w:after="0" w:line="240" w:lineRule="auto"/>
              <w:jc w:val="center"/>
              <w:rPr>
                <w:rFonts w:ascii="Arial" w:hAnsi="Arial" w:cs="Arial"/>
                <w:sz w:val="20"/>
                <w:szCs w:val="20"/>
              </w:rPr>
            </w:pPr>
            <w:r w:rsidRPr="00CE001B">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rsidR="00652B92" w:rsidRPr="00CE001B" w:rsidRDefault="00652B92" w:rsidP="00E87EE0">
            <w:pPr>
              <w:keepLines/>
              <w:autoSpaceDE w:val="0"/>
              <w:autoSpaceDN w:val="0"/>
              <w:spacing w:after="0" w:line="240" w:lineRule="auto"/>
              <w:jc w:val="center"/>
              <w:rPr>
                <w:rFonts w:ascii="Arial" w:hAnsi="Arial" w:cs="Arial"/>
                <w:sz w:val="16"/>
                <w:szCs w:val="16"/>
              </w:rPr>
            </w:pPr>
            <w:r w:rsidRPr="00CE001B">
              <w:rPr>
                <w:rFonts w:ascii="Arial" w:hAnsi="Arial" w:cs="Arial"/>
                <w:sz w:val="16"/>
                <w:szCs w:val="16"/>
              </w:rPr>
              <w:t xml:space="preserve"> </w:t>
            </w:r>
          </w:p>
        </w:tc>
      </w:tr>
    </w:tbl>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4 до тендерної документації</w:t>
      </w:r>
    </w:p>
    <w:p w:rsidR="001165DC" w:rsidRPr="00CE001B"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CE001B" w:rsidRDefault="001165DC" w:rsidP="001165DC">
      <w:pPr>
        <w:spacing w:after="0" w:line="240" w:lineRule="auto"/>
        <w:ind w:left="180" w:right="196"/>
        <w:rPr>
          <w:rFonts w:ascii="Times New Roman" w:hAnsi="Times New Roman"/>
          <w:i/>
          <w:iCs/>
        </w:rPr>
      </w:pPr>
      <w:r w:rsidRPr="00CE001B">
        <w:rPr>
          <w:rFonts w:ascii="Times New Roman" w:hAnsi="Times New Roman"/>
          <w:i/>
          <w:iCs/>
        </w:rPr>
        <w:t>Тендерна форма „Пропозиція" подається у вигляді, наведеному нижче на фірмовому бланку учасника</w:t>
      </w:r>
    </w:p>
    <w:p w:rsidR="001165DC" w:rsidRPr="00CE001B" w:rsidRDefault="001165DC" w:rsidP="001165DC">
      <w:pPr>
        <w:spacing w:after="0" w:line="240" w:lineRule="auto"/>
        <w:ind w:left="180" w:right="196"/>
        <w:rPr>
          <w:rFonts w:ascii="Times New Roman" w:hAnsi="Times New Roman"/>
          <w:i/>
          <w:iCs/>
        </w:rPr>
      </w:pPr>
      <w:r w:rsidRPr="00CE001B">
        <w:rPr>
          <w:rFonts w:ascii="Times New Roman" w:hAnsi="Times New Roman"/>
          <w:i/>
          <w:iCs/>
        </w:rPr>
        <w:t>Учасник не повинен відступати від даної форми.</w:t>
      </w:r>
    </w:p>
    <w:p w:rsidR="001165DC" w:rsidRPr="00CE001B" w:rsidRDefault="001165DC" w:rsidP="001165DC">
      <w:pPr>
        <w:spacing w:after="0" w:line="240" w:lineRule="auto"/>
        <w:ind w:left="7380" w:right="196"/>
        <w:jc w:val="right"/>
        <w:rPr>
          <w:rFonts w:ascii="Times New Roman" w:hAnsi="Times New Roman"/>
          <w:b/>
          <w:bCs/>
          <w:sz w:val="24"/>
          <w:szCs w:val="24"/>
        </w:rPr>
      </w:pPr>
    </w:p>
    <w:p w:rsidR="001165DC" w:rsidRPr="00CE001B" w:rsidRDefault="001165DC" w:rsidP="001165DC">
      <w:pPr>
        <w:spacing w:after="0" w:line="240" w:lineRule="auto"/>
        <w:ind w:hanging="720"/>
        <w:jc w:val="center"/>
        <w:rPr>
          <w:rFonts w:ascii="Times New Roman" w:hAnsi="Times New Roman"/>
          <w:b/>
          <w:bCs/>
          <w:sz w:val="24"/>
          <w:szCs w:val="24"/>
        </w:rPr>
      </w:pPr>
      <w:r w:rsidRPr="00CE001B">
        <w:rPr>
          <w:rFonts w:ascii="Times New Roman" w:hAnsi="Times New Roman"/>
          <w:b/>
          <w:bCs/>
          <w:sz w:val="24"/>
          <w:szCs w:val="24"/>
        </w:rPr>
        <w:t>ТЕНДЕРНА ФОРМА "ПРОПОЗИЦІЯ"</w:t>
      </w:r>
    </w:p>
    <w:p w:rsidR="001165DC" w:rsidRPr="00CE001B" w:rsidRDefault="001165DC" w:rsidP="001165DC">
      <w:pPr>
        <w:spacing w:after="0" w:line="240" w:lineRule="auto"/>
        <w:ind w:hanging="720"/>
        <w:jc w:val="center"/>
        <w:rPr>
          <w:rFonts w:ascii="Times New Roman" w:hAnsi="Times New Roman"/>
          <w:sz w:val="24"/>
          <w:szCs w:val="24"/>
        </w:rPr>
      </w:pPr>
      <w:r w:rsidRPr="00CE001B">
        <w:rPr>
          <w:rFonts w:ascii="Times New Roman" w:hAnsi="Times New Roman"/>
          <w:sz w:val="24"/>
          <w:szCs w:val="24"/>
        </w:rPr>
        <w:t>(форма, яка подається Учасником на фірмовому бланку)</w:t>
      </w:r>
    </w:p>
    <w:p w:rsidR="001165DC" w:rsidRPr="00CE001B" w:rsidRDefault="001165DC" w:rsidP="001165DC">
      <w:pPr>
        <w:spacing w:after="0" w:line="240" w:lineRule="auto"/>
        <w:ind w:right="196" w:firstLine="720"/>
        <w:jc w:val="both"/>
        <w:rPr>
          <w:rFonts w:ascii="Times New Roman" w:hAnsi="Times New Roman"/>
          <w:sz w:val="24"/>
          <w:szCs w:val="24"/>
        </w:rPr>
      </w:pPr>
    </w:p>
    <w:p w:rsidR="001165DC" w:rsidRPr="00CE001B" w:rsidRDefault="001165DC" w:rsidP="001165DC">
      <w:pPr>
        <w:spacing w:after="0" w:line="240" w:lineRule="auto"/>
        <w:rPr>
          <w:rFonts w:ascii="Times New Roman" w:hAnsi="Times New Roman"/>
          <w:bCs/>
          <w:sz w:val="24"/>
          <w:szCs w:val="24"/>
        </w:rPr>
      </w:pPr>
      <w:r w:rsidRPr="00CE001B">
        <w:rPr>
          <w:rFonts w:ascii="Times New Roman" w:hAnsi="Times New Roman"/>
          <w:sz w:val="24"/>
          <w:szCs w:val="24"/>
        </w:rPr>
        <w:t xml:space="preserve">Ми, (назва Учасника), надаємо свою пропозицію щодо участі </w:t>
      </w:r>
      <w:proofErr w:type="gramStart"/>
      <w:r w:rsidRPr="00CE001B">
        <w:rPr>
          <w:rFonts w:ascii="Times New Roman" w:hAnsi="Times New Roman"/>
          <w:sz w:val="24"/>
          <w:szCs w:val="24"/>
        </w:rPr>
        <w:t>у торгах</w:t>
      </w:r>
      <w:proofErr w:type="gramEnd"/>
      <w:r w:rsidRPr="00CE001B">
        <w:rPr>
          <w:rFonts w:ascii="Times New Roman" w:hAnsi="Times New Roman"/>
          <w:sz w:val="24"/>
          <w:szCs w:val="24"/>
        </w:rPr>
        <w:t xml:space="preserve"> на </w:t>
      </w:r>
      <w:r w:rsidRPr="00CE001B">
        <w:rPr>
          <w:rFonts w:ascii="Times New Roman" w:hAnsi="Times New Roman"/>
          <w:bCs/>
          <w:sz w:val="24"/>
          <w:szCs w:val="24"/>
        </w:rPr>
        <w:t>закупівлю</w:t>
      </w:r>
    </w:p>
    <w:p w:rsidR="001165DC" w:rsidRPr="00CE001B" w:rsidRDefault="001165DC" w:rsidP="001165DC">
      <w:pPr>
        <w:spacing w:after="0" w:line="240" w:lineRule="auto"/>
        <w:rPr>
          <w:rFonts w:ascii="Times New Roman" w:eastAsia="Times New Roman" w:hAnsi="Times New Roman"/>
          <w:b/>
          <w:sz w:val="24"/>
          <w:szCs w:val="24"/>
          <w:lang w:eastAsia="zh-CN"/>
        </w:rPr>
      </w:pPr>
      <w:r w:rsidRPr="00CE001B">
        <w:rPr>
          <w:rFonts w:ascii="Times New Roman" w:hAnsi="Times New Roman"/>
          <w:bCs/>
          <w:sz w:val="24"/>
          <w:szCs w:val="24"/>
        </w:rPr>
        <w:t xml:space="preserve">Назва предмета закупівлі: </w:t>
      </w:r>
      <w:r w:rsidRPr="00CE001B">
        <w:rPr>
          <w:rFonts w:ascii="Times New Roman" w:eastAsia="Times New Roman" w:hAnsi="Times New Roman"/>
          <w:b/>
          <w:sz w:val="24"/>
          <w:szCs w:val="24"/>
          <w:lang w:eastAsia="zh-CN"/>
        </w:rPr>
        <w:t>____________________________________________________________</w:t>
      </w:r>
    </w:p>
    <w:p w:rsidR="001165DC" w:rsidRPr="00CE001B" w:rsidRDefault="001165DC" w:rsidP="001165DC">
      <w:pPr>
        <w:spacing w:after="0" w:line="240" w:lineRule="auto"/>
        <w:rPr>
          <w:rFonts w:ascii="Times New Roman" w:hAnsi="Times New Roman"/>
          <w:sz w:val="24"/>
          <w:szCs w:val="24"/>
        </w:rPr>
      </w:pPr>
      <w:r w:rsidRPr="00CE001B">
        <w:rPr>
          <w:rFonts w:ascii="Times New Roman" w:eastAsia="Times New Roman" w:hAnsi="Times New Roman"/>
          <w:sz w:val="24"/>
          <w:szCs w:val="24"/>
          <w:lang w:eastAsia="zh-CN"/>
        </w:rPr>
        <w:t>Код згідно ДК 021:2015:</w:t>
      </w:r>
      <w:r w:rsidRPr="00CE001B">
        <w:rPr>
          <w:rFonts w:ascii="Times New Roman" w:eastAsia="Times New Roman" w:hAnsi="Times New Roman"/>
          <w:b/>
          <w:sz w:val="24"/>
          <w:szCs w:val="24"/>
          <w:lang w:eastAsia="zh-CN"/>
        </w:rPr>
        <w:t xml:space="preserve"> _____________________________________________________________</w:t>
      </w:r>
    </w:p>
    <w:p w:rsidR="001165DC" w:rsidRPr="00CE001B"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CE001B"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pStyle w:val="3"/>
              <w:spacing w:before="0"/>
              <w:jc w:val="both"/>
              <w:rPr>
                <w:rFonts w:ascii="Times New Roman" w:hAnsi="Times New Roman"/>
                <w:b/>
              </w:rPr>
            </w:pPr>
            <w:r w:rsidRPr="00CE001B">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bCs/>
                <w:iCs/>
                <w:sz w:val="24"/>
                <w:szCs w:val="24"/>
              </w:rPr>
            </w:pPr>
            <w:r w:rsidRPr="00CE001B">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bCs/>
                <w:iCs/>
                <w:sz w:val="24"/>
                <w:szCs w:val="24"/>
              </w:rPr>
            </w:pPr>
            <w:r w:rsidRPr="00CE001B">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bCs/>
                <w:iCs/>
                <w:sz w:val="24"/>
                <w:szCs w:val="24"/>
              </w:rPr>
            </w:pPr>
            <w:r w:rsidRPr="00CE001B">
              <w:rPr>
                <w:rFonts w:ascii="Times New Roman" w:hAnsi="Times New Roman"/>
                <w:bCs/>
                <w:iCs/>
                <w:sz w:val="24"/>
                <w:szCs w:val="24"/>
              </w:rPr>
              <w:t xml:space="preserve">Телефон/факс </w:t>
            </w:r>
            <w:r w:rsidRPr="00CE001B">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pStyle w:val="3"/>
              <w:spacing w:before="0"/>
              <w:jc w:val="both"/>
              <w:rPr>
                <w:rFonts w:ascii="Times New Roman" w:hAnsi="Times New Roman"/>
                <w:b/>
              </w:rPr>
            </w:pPr>
            <w:r w:rsidRPr="00CE001B">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sz w:val="24"/>
                <w:szCs w:val="24"/>
              </w:rPr>
            </w:pPr>
            <w:r w:rsidRPr="00CE001B">
              <w:rPr>
                <w:rFonts w:ascii="Times New Roman" w:hAnsi="Times New Roman"/>
                <w:sz w:val="24"/>
                <w:szCs w:val="24"/>
              </w:rPr>
              <w:t xml:space="preserve">Особа, уповноважена на підписання договору про закупівлю </w:t>
            </w:r>
            <w:r w:rsidRPr="00CE001B">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bl>
    <w:p w:rsidR="001165DC" w:rsidRPr="00CE001B"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CE001B"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CE001B">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CE001B">
        <w:rPr>
          <w:rFonts w:ascii="Times New Roman" w:hAnsi="Times New Roman"/>
          <w:sz w:val="24"/>
          <w:szCs w:val="24"/>
        </w:rPr>
        <w:t>пропозиції  за</w:t>
      </w:r>
      <w:proofErr w:type="gramEnd"/>
      <w:r w:rsidRPr="00CE001B">
        <w:rPr>
          <w:rFonts w:ascii="Times New Roman" w:hAnsi="Times New Roman"/>
          <w:sz w:val="24"/>
          <w:szCs w:val="24"/>
        </w:rPr>
        <w:t xml:space="preserve"> ціною:</w:t>
      </w:r>
    </w:p>
    <w:p w:rsidR="001165DC" w:rsidRPr="00CE001B" w:rsidRDefault="001165DC" w:rsidP="001165DC">
      <w:pPr>
        <w:spacing w:after="0" w:line="240" w:lineRule="auto"/>
        <w:rPr>
          <w:rFonts w:ascii="Times New Roman" w:hAnsi="Times New Roman"/>
          <w:b/>
          <w:sz w:val="24"/>
          <w:szCs w:val="24"/>
        </w:rPr>
      </w:pPr>
    </w:p>
    <w:p w:rsidR="001165DC" w:rsidRPr="00CE001B" w:rsidRDefault="001165DC" w:rsidP="001165DC">
      <w:pPr>
        <w:spacing w:after="0" w:line="240" w:lineRule="auto"/>
        <w:rPr>
          <w:rFonts w:ascii="Times New Roman" w:hAnsi="Times New Roman"/>
          <w:b/>
          <w:sz w:val="24"/>
          <w:szCs w:val="24"/>
        </w:rPr>
      </w:pPr>
      <w:r w:rsidRPr="00CE001B">
        <w:rPr>
          <w:rFonts w:ascii="Times New Roman" w:hAnsi="Times New Roman"/>
          <w:b/>
          <w:sz w:val="24"/>
          <w:szCs w:val="24"/>
        </w:rPr>
        <w:t>Ціна прописом</w:t>
      </w:r>
      <w:r w:rsidRPr="00CE001B">
        <w:rPr>
          <w:rFonts w:ascii="Times New Roman" w:hAnsi="Times New Roman"/>
          <w:b/>
          <w:sz w:val="24"/>
          <w:szCs w:val="24"/>
          <w:lang w:val="uk-UA"/>
        </w:rPr>
        <w:t>_______________________________________________________________</w:t>
      </w:r>
      <w:r w:rsidRPr="00CE001B">
        <w:rPr>
          <w:rFonts w:ascii="Times New Roman" w:hAnsi="Times New Roman"/>
          <w:b/>
          <w:sz w:val="24"/>
          <w:szCs w:val="24"/>
        </w:rPr>
        <w:t>_, з/без ПДВ.</w:t>
      </w:r>
    </w:p>
    <w:p w:rsidR="001165DC" w:rsidRPr="00CE001B" w:rsidRDefault="001165DC" w:rsidP="001165DC">
      <w:pPr>
        <w:spacing w:after="0" w:line="240" w:lineRule="auto"/>
        <w:rPr>
          <w:rFonts w:ascii="Times New Roman" w:hAnsi="Times New Roman"/>
          <w:b/>
          <w:sz w:val="24"/>
          <w:szCs w:val="24"/>
        </w:rPr>
      </w:pPr>
    </w:p>
    <w:p w:rsidR="001165DC" w:rsidRPr="00CE001B" w:rsidRDefault="001165DC" w:rsidP="001165DC">
      <w:pPr>
        <w:pStyle w:val="af3"/>
        <w:spacing w:before="0" w:beforeAutospacing="0" w:after="0" w:afterAutospacing="0"/>
        <w:ind w:firstLine="708"/>
        <w:jc w:val="both"/>
        <w:rPr>
          <w:rFonts w:ascii="Times New Roman" w:hAnsi="Times New Roman"/>
          <w:lang w:val="uk-UA"/>
        </w:rPr>
      </w:pPr>
      <w:r w:rsidRPr="00CE001B">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1165DC" w:rsidRPr="00CE001B" w:rsidRDefault="001165DC" w:rsidP="001165DC">
      <w:pPr>
        <w:tabs>
          <w:tab w:val="left" w:pos="540"/>
        </w:tabs>
        <w:suppressAutoHyphens/>
        <w:spacing w:after="0" w:line="240" w:lineRule="auto"/>
        <w:jc w:val="both"/>
        <w:rPr>
          <w:rFonts w:ascii="Times New Roman" w:hAnsi="Times New Roman"/>
          <w:sz w:val="24"/>
          <w:szCs w:val="24"/>
        </w:rPr>
      </w:pPr>
    </w:p>
    <w:p w:rsidR="001165DC" w:rsidRPr="00CE001B" w:rsidRDefault="001165DC" w:rsidP="001165DC">
      <w:pPr>
        <w:tabs>
          <w:tab w:val="left" w:pos="540"/>
        </w:tabs>
        <w:suppressAutoHyphens/>
        <w:spacing w:after="0" w:line="240" w:lineRule="auto"/>
        <w:jc w:val="both"/>
        <w:rPr>
          <w:rFonts w:ascii="Times New Roman" w:hAnsi="Times New Roman"/>
          <w:sz w:val="24"/>
          <w:szCs w:val="24"/>
        </w:rPr>
      </w:pPr>
      <w:r w:rsidRPr="00CE001B">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1165DC" w:rsidRPr="00CE001B" w:rsidRDefault="001165DC" w:rsidP="001165DC">
      <w:pPr>
        <w:spacing w:after="0" w:line="240" w:lineRule="auto"/>
        <w:jc w:val="both"/>
        <w:rPr>
          <w:rFonts w:ascii="Times New Roman" w:hAnsi="Times New Roman"/>
          <w:sz w:val="24"/>
          <w:szCs w:val="24"/>
        </w:rPr>
      </w:pPr>
      <w:r w:rsidRPr="00CE001B">
        <w:rPr>
          <w:rFonts w:ascii="Times New Roman" w:hAnsi="Times New Roman"/>
          <w:sz w:val="24"/>
          <w:szCs w:val="24"/>
        </w:rPr>
        <w:t xml:space="preserve">2. Ми погоджуємося дотримуватися умов цієї пропозиції протягом </w:t>
      </w:r>
      <w:r w:rsidRPr="00CE001B">
        <w:rPr>
          <w:rFonts w:ascii="Times New Roman" w:hAnsi="Times New Roman"/>
          <w:b/>
          <w:bCs/>
          <w:i/>
          <w:iCs/>
          <w:sz w:val="24"/>
          <w:szCs w:val="24"/>
        </w:rPr>
        <w:t>90</w:t>
      </w:r>
      <w:r w:rsidRPr="00CE001B">
        <w:rPr>
          <w:rFonts w:ascii="Times New Roman" w:hAnsi="Times New Roman"/>
          <w:b/>
          <w:bCs/>
          <w:sz w:val="24"/>
          <w:szCs w:val="24"/>
        </w:rPr>
        <w:t xml:space="preserve"> календарних днів</w:t>
      </w:r>
      <w:r w:rsidRPr="00CE001B">
        <w:rPr>
          <w:rFonts w:ascii="Times New Roman" w:hAnsi="Times New Roman"/>
          <w:sz w:val="24"/>
          <w:szCs w:val="24"/>
        </w:rPr>
        <w:t xml:space="preserve"> </w:t>
      </w:r>
      <w:r w:rsidRPr="00CE001B">
        <w:rPr>
          <w:rFonts w:ascii="Times New Roman" w:eastAsia="Times New Roman" w:hAnsi="Times New Roman"/>
          <w:color w:val="000000"/>
          <w:sz w:val="24"/>
          <w:szCs w:val="24"/>
        </w:rPr>
        <w:t>із дати кінцевого строку подання тендерних пропозицій</w:t>
      </w:r>
      <w:r w:rsidRPr="00CE001B">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1165DC" w:rsidRPr="00CE001B" w:rsidRDefault="001165DC" w:rsidP="001165DC">
      <w:pPr>
        <w:pStyle w:val="af3"/>
        <w:spacing w:before="0" w:beforeAutospacing="0" w:after="0" w:afterAutospacing="0"/>
        <w:jc w:val="both"/>
        <w:rPr>
          <w:rFonts w:ascii="Times New Roman" w:hAnsi="Times New Roman"/>
          <w:lang w:val="uk-UA"/>
        </w:rPr>
      </w:pPr>
      <w:r w:rsidRPr="00CE001B">
        <w:rPr>
          <w:rFonts w:ascii="Times New Roman" w:hAnsi="Times New Roman"/>
          <w:lang w:val="uk-UA"/>
        </w:rPr>
        <w:t xml:space="preserve">3. Ми погоджуємось, що умови договору про закупівлю не повинні відрізнятися </w:t>
      </w:r>
      <w:r w:rsidRPr="00CE001B">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CE001B">
        <w:rPr>
          <w:rFonts w:ascii="Times New Roman" w:hAnsi="Times New Roman"/>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CE001B" w:rsidRDefault="001165DC" w:rsidP="001165DC">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rsidR="001165DC" w:rsidRPr="00CE001B" w:rsidRDefault="001165DC" w:rsidP="001165DC">
      <w:pPr>
        <w:spacing w:after="0" w:line="240" w:lineRule="auto"/>
        <w:jc w:val="both"/>
        <w:rPr>
          <w:rFonts w:ascii="Times New Roman" w:hAnsi="Times New Roman"/>
          <w:sz w:val="24"/>
          <w:szCs w:val="24"/>
        </w:rPr>
      </w:pPr>
      <w:r w:rsidRPr="00CE001B">
        <w:rPr>
          <w:rFonts w:ascii="Times New Roman" w:hAnsi="Times New Roman"/>
          <w:sz w:val="24"/>
          <w:szCs w:val="24"/>
        </w:rPr>
        <w:t>5.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CE001B" w:rsidRDefault="001165DC" w:rsidP="001165DC">
      <w:pPr>
        <w:spacing w:after="0" w:line="240" w:lineRule="auto"/>
        <w:jc w:val="both"/>
        <w:rPr>
          <w:rFonts w:ascii="Times New Roman" w:hAnsi="Times New Roman"/>
          <w:sz w:val="24"/>
          <w:szCs w:val="24"/>
        </w:rPr>
      </w:pPr>
      <w:r w:rsidRPr="00CE001B">
        <w:rPr>
          <w:rFonts w:ascii="Times New Roman" w:hAnsi="Times New Roman"/>
          <w:sz w:val="24"/>
          <w:szCs w:val="24"/>
        </w:rPr>
        <w:t xml:space="preserve">6. Якщо наша пропозиція буде акцептована, ми зобов'язуємося підписати Договір із Замовником не раніше ніж через </w:t>
      </w:r>
      <w:r w:rsidRPr="00CE001B">
        <w:rPr>
          <w:rFonts w:ascii="Times New Roman" w:hAnsi="Times New Roman"/>
          <w:sz w:val="24"/>
          <w:szCs w:val="24"/>
          <w:lang w:val="uk-UA"/>
        </w:rPr>
        <w:t>5</w:t>
      </w:r>
      <w:r w:rsidRPr="00CE001B">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CE001B">
        <w:rPr>
          <w:rFonts w:ascii="Times New Roman" w:eastAsia="Times New Roman" w:hAnsi="Times New Roman"/>
          <w:color w:val="000000"/>
          <w:sz w:val="24"/>
          <w:szCs w:val="24"/>
        </w:rPr>
        <w:t>У випадку обґрунтованої необхідності строк для укладання договору може бути продовжений до 60 днів.</w:t>
      </w:r>
    </w:p>
    <w:p w:rsidR="001165DC" w:rsidRPr="00CE001B" w:rsidRDefault="001165DC" w:rsidP="001165DC">
      <w:pPr>
        <w:spacing w:after="0" w:line="240" w:lineRule="auto"/>
        <w:jc w:val="both"/>
        <w:rPr>
          <w:rFonts w:ascii="Times New Roman" w:hAnsi="Times New Roman"/>
          <w:sz w:val="24"/>
          <w:szCs w:val="24"/>
        </w:rPr>
      </w:pPr>
    </w:p>
    <w:p w:rsidR="001165DC" w:rsidRPr="00CE001B" w:rsidRDefault="001165DC" w:rsidP="001165DC">
      <w:pPr>
        <w:spacing w:after="0" w:line="240" w:lineRule="auto"/>
        <w:ind w:left="2124"/>
        <w:jc w:val="both"/>
        <w:rPr>
          <w:rFonts w:ascii="Times New Roman" w:hAnsi="Times New Roman"/>
          <w:i/>
          <w:iCs/>
          <w:sz w:val="24"/>
          <w:szCs w:val="24"/>
        </w:rPr>
      </w:pPr>
    </w:p>
    <w:p w:rsidR="001165DC" w:rsidRPr="00CE001B" w:rsidRDefault="001165DC" w:rsidP="001165DC">
      <w:pPr>
        <w:spacing w:after="0" w:line="240" w:lineRule="auto"/>
        <w:rPr>
          <w:rFonts w:ascii="Times New Roman" w:hAnsi="Times New Roman"/>
          <w:sz w:val="24"/>
          <w:szCs w:val="24"/>
        </w:rPr>
      </w:pPr>
      <w:r w:rsidRPr="00CE001B">
        <w:rPr>
          <w:rFonts w:ascii="Times New Roman" w:hAnsi="Times New Roman"/>
          <w:sz w:val="24"/>
          <w:szCs w:val="24"/>
        </w:rPr>
        <w:t>________________________________</w:t>
      </w:r>
      <w:r w:rsidRPr="00CE001B">
        <w:rPr>
          <w:rFonts w:ascii="Times New Roman" w:hAnsi="Times New Roman"/>
          <w:sz w:val="24"/>
          <w:szCs w:val="24"/>
        </w:rPr>
        <w:tab/>
      </w:r>
      <w:r w:rsidRPr="00CE001B">
        <w:rPr>
          <w:rFonts w:ascii="Times New Roman" w:hAnsi="Times New Roman"/>
          <w:sz w:val="24"/>
          <w:szCs w:val="24"/>
        </w:rPr>
        <w:tab/>
        <w:t>___________              __________________</w:t>
      </w:r>
    </w:p>
    <w:p w:rsidR="001165DC" w:rsidRPr="00CE001B" w:rsidRDefault="001165DC" w:rsidP="001165DC">
      <w:pPr>
        <w:spacing w:after="0" w:line="240" w:lineRule="auto"/>
        <w:ind w:firstLine="709"/>
        <w:jc w:val="both"/>
        <w:rPr>
          <w:rFonts w:ascii="Times New Roman" w:hAnsi="Times New Roman"/>
          <w:sz w:val="24"/>
          <w:szCs w:val="24"/>
        </w:rPr>
      </w:pPr>
      <w:r w:rsidRPr="00CE001B">
        <w:rPr>
          <w:rFonts w:ascii="Times New Roman" w:hAnsi="Times New Roman"/>
          <w:sz w:val="24"/>
          <w:szCs w:val="24"/>
        </w:rPr>
        <w:t xml:space="preserve">(посада керівника учасника </w:t>
      </w:r>
    </w:p>
    <w:p w:rsidR="005F6B08" w:rsidRPr="00CE001B" w:rsidRDefault="001165DC" w:rsidP="005F6B08">
      <w:pPr>
        <w:spacing w:after="0" w:line="240" w:lineRule="auto"/>
        <w:ind w:left="-426" w:right="-284" w:firstLine="426"/>
        <w:rPr>
          <w:rFonts w:ascii="Times New Roman" w:hAnsi="Times New Roman"/>
          <w:sz w:val="16"/>
          <w:szCs w:val="16"/>
          <w:lang w:val="uk-UA"/>
        </w:rPr>
        <w:sectPr w:rsidR="005F6B08" w:rsidRPr="00CE001B" w:rsidSect="00705949">
          <w:footerReference w:type="even" r:id="rId10"/>
          <w:footerReference w:type="default" r:id="rId11"/>
          <w:pgSz w:w="11906" w:h="16838"/>
          <w:pgMar w:top="539" w:right="386" w:bottom="357" w:left="902" w:header="708" w:footer="708" w:gutter="0"/>
          <w:cols w:space="720"/>
          <w:titlePg/>
        </w:sectPr>
      </w:pPr>
      <w:r w:rsidRPr="00CE001B">
        <w:rPr>
          <w:rFonts w:ascii="Times New Roman" w:hAnsi="Times New Roman"/>
          <w:sz w:val="16"/>
          <w:szCs w:val="16"/>
        </w:rPr>
        <w:t xml:space="preserve">               або уповноваженої ним </w:t>
      </w:r>
      <w:proofErr w:type="gramStart"/>
      <w:r w:rsidRPr="00CE001B">
        <w:rPr>
          <w:rFonts w:ascii="Times New Roman" w:hAnsi="Times New Roman"/>
          <w:sz w:val="16"/>
          <w:szCs w:val="16"/>
        </w:rPr>
        <w:t xml:space="preserve">особи)   </w:t>
      </w:r>
      <w:proofErr w:type="gramEnd"/>
      <w:r w:rsidRPr="00CE001B">
        <w:rPr>
          <w:rFonts w:ascii="Times New Roman" w:hAnsi="Times New Roman"/>
          <w:sz w:val="16"/>
          <w:szCs w:val="16"/>
        </w:rPr>
        <w:t xml:space="preserve">           </w:t>
      </w:r>
      <w:r w:rsidRPr="00CE001B">
        <w:rPr>
          <w:rFonts w:ascii="Times New Roman" w:hAnsi="Times New Roman"/>
          <w:sz w:val="16"/>
          <w:szCs w:val="16"/>
        </w:rPr>
        <w:tab/>
      </w:r>
      <w:r w:rsidRPr="00CE001B">
        <w:rPr>
          <w:rFonts w:ascii="Times New Roman" w:hAnsi="Times New Roman"/>
          <w:sz w:val="16"/>
          <w:szCs w:val="16"/>
        </w:rPr>
        <w:tab/>
        <w:t>МП.                   (</w:t>
      </w:r>
      <w:proofErr w:type="gramStart"/>
      <w:r w:rsidRPr="00CE001B">
        <w:rPr>
          <w:rFonts w:ascii="Times New Roman" w:hAnsi="Times New Roman"/>
          <w:sz w:val="16"/>
          <w:szCs w:val="16"/>
        </w:rPr>
        <w:t xml:space="preserve">підпис)   </w:t>
      </w:r>
      <w:proofErr w:type="gramEnd"/>
      <w:r w:rsidRPr="00CE001B">
        <w:rPr>
          <w:rFonts w:ascii="Times New Roman" w:hAnsi="Times New Roman"/>
          <w:sz w:val="16"/>
          <w:szCs w:val="16"/>
        </w:rPr>
        <w:t xml:space="preserve">                            </w:t>
      </w:r>
      <w:r w:rsidR="005F6B08" w:rsidRPr="00CE001B">
        <w:rPr>
          <w:rFonts w:ascii="Times New Roman" w:hAnsi="Times New Roman"/>
          <w:sz w:val="16"/>
          <w:szCs w:val="16"/>
        </w:rPr>
        <w:t xml:space="preserve">         (ініціали та прізви</w:t>
      </w:r>
      <w:r w:rsidR="0088578C" w:rsidRPr="00CE001B">
        <w:rPr>
          <w:rFonts w:ascii="Times New Roman" w:hAnsi="Times New Roman"/>
          <w:sz w:val="16"/>
          <w:szCs w:val="16"/>
          <w:lang w:val="uk-UA"/>
        </w:rPr>
        <w:t>ще</w:t>
      </w:r>
    </w:p>
    <w:p w:rsidR="001165DC" w:rsidRPr="00CE001B" w:rsidRDefault="001165DC" w:rsidP="001165DC"/>
    <w:p w:rsidR="001165DC" w:rsidRPr="00CE001B" w:rsidRDefault="001165DC" w:rsidP="001165DC">
      <w:pPr>
        <w:spacing w:after="0" w:line="240" w:lineRule="auto"/>
        <w:jc w:val="right"/>
        <w:rPr>
          <w:rFonts w:ascii="Times New Roman" w:hAnsi="Times New Roman"/>
          <w:b/>
          <w:bCs/>
          <w:sz w:val="24"/>
          <w:szCs w:val="24"/>
          <w:lang w:val="uk-UA"/>
        </w:rPr>
      </w:pPr>
      <w:r w:rsidRPr="00CE001B">
        <w:rPr>
          <w:rFonts w:ascii="Times New Roman" w:hAnsi="Times New Roman"/>
          <w:b/>
          <w:bCs/>
          <w:sz w:val="24"/>
          <w:szCs w:val="24"/>
          <w:lang w:val="uk-UA"/>
        </w:rPr>
        <w:t>Додаток № 5 до тендерної документації</w:t>
      </w:r>
    </w:p>
    <w:p w:rsidR="005F6B08" w:rsidRPr="00CE001B" w:rsidRDefault="005F6B08" w:rsidP="005F6B08">
      <w:pPr>
        <w:rPr>
          <w:rFonts w:ascii="Times New Roman" w:hAnsi="Times New Roman"/>
          <w:b/>
          <w:sz w:val="24"/>
          <w:szCs w:val="24"/>
          <w:lang w:val="uk-UA"/>
        </w:rPr>
      </w:pPr>
    </w:p>
    <w:p w:rsidR="005F6B08" w:rsidRPr="00CE001B" w:rsidRDefault="005F6B08" w:rsidP="00786875">
      <w:pPr>
        <w:spacing w:after="0" w:line="240" w:lineRule="auto"/>
        <w:jc w:val="center"/>
        <w:rPr>
          <w:rFonts w:ascii="Times New Roman" w:hAnsi="Times New Roman"/>
          <w:b/>
          <w:sz w:val="26"/>
          <w:szCs w:val="26"/>
          <w:lang w:val="uk-UA"/>
        </w:rPr>
      </w:pPr>
      <w:r w:rsidRPr="00CE001B">
        <w:rPr>
          <w:rFonts w:ascii="Times New Roman" w:hAnsi="Times New Roman"/>
          <w:b/>
          <w:sz w:val="26"/>
          <w:szCs w:val="26"/>
        </w:rPr>
        <w:t>Д</w:t>
      </w:r>
      <w:r w:rsidRPr="00CE001B">
        <w:rPr>
          <w:rFonts w:ascii="Times New Roman" w:hAnsi="Times New Roman"/>
          <w:b/>
          <w:sz w:val="26"/>
          <w:szCs w:val="26"/>
          <w:lang w:val="uk-UA"/>
        </w:rPr>
        <w:t xml:space="preserve">оговір </w:t>
      </w:r>
      <w:r w:rsidRPr="00CE001B">
        <w:rPr>
          <w:rFonts w:ascii="Times New Roman" w:hAnsi="Times New Roman"/>
          <w:b/>
          <w:sz w:val="26"/>
          <w:szCs w:val="26"/>
        </w:rPr>
        <w:t xml:space="preserve">№ </w:t>
      </w:r>
      <w:r w:rsidR="00786875" w:rsidRPr="00CE001B">
        <w:rPr>
          <w:rFonts w:ascii="Times New Roman" w:hAnsi="Times New Roman"/>
          <w:b/>
          <w:sz w:val="26"/>
          <w:szCs w:val="26"/>
          <w:lang w:val="uk-UA"/>
        </w:rPr>
        <w:t>________</w:t>
      </w:r>
    </w:p>
    <w:p w:rsidR="005F6B08" w:rsidRPr="00CE001B" w:rsidRDefault="005F6B08" w:rsidP="005F6B08">
      <w:pPr>
        <w:spacing w:after="0" w:line="240" w:lineRule="auto"/>
        <w:jc w:val="center"/>
        <w:rPr>
          <w:rFonts w:ascii="Times New Roman" w:hAnsi="Times New Roman"/>
          <w:b/>
          <w:sz w:val="26"/>
          <w:szCs w:val="26"/>
          <w:lang w:val="uk-UA"/>
        </w:rPr>
      </w:pPr>
    </w:p>
    <w:p w:rsidR="00786875" w:rsidRPr="00CE001B" w:rsidRDefault="005F6B08" w:rsidP="00786875">
      <w:pPr>
        <w:spacing w:line="256" w:lineRule="auto"/>
        <w:jc w:val="center"/>
        <w:rPr>
          <w:rFonts w:ascii="Times New Roman" w:hAnsi="Times New Roman"/>
          <w:sz w:val="24"/>
          <w:szCs w:val="24"/>
          <w:lang w:eastAsia="uk-UA"/>
        </w:rPr>
      </w:pPr>
      <w:r w:rsidRPr="00CE001B">
        <w:rPr>
          <w:rFonts w:ascii="Times New Roman" w:hAnsi="Times New Roman"/>
          <w:sz w:val="26"/>
          <w:szCs w:val="26"/>
          <w:lang w:val="uk-UA"/>
        </w:rPr>
        <w:t xml:space="preserve"> </w:t>
      </w:r>
      <w:r w:rsidR="00786875" w:rsidRPr="00CE001B">
        <w:rPr>
          <w:rFonts w:ascii="Times New Roman" w:hAnsi="Times New Roman"/>
          <w:color w:val="00000A"/>
          <w:sz w:val="24"/>
          <w:szCs w:val="24"/>
          <w:lang w:eastAsia="uk-UA"/>
        </w:rPr>
        <w:t xml:space="preserve">м. </w:t>
      </w:r>
      <w:r w:rsidR="00786875" w:rsidRPr="00CE001B">
        <w:rPr>
          <w:rFonts w:ascii="Times New Roman" w:hAnsi="Times New Roman"/>
          <w:color w:val="00000A"/>
          <w:sz w:val="24"/>
          <w:szCs w:val="24"/>
          <w:lang w:val="uk-UA" w:eastAsia="uk-UA"/>
        </w:rPr>
        <w:t>Львів</w:t>
      </w:r>
      <w:r w:rsidR="00786875" w:rsidRPr="00CE001B">
        <w:rPr>
          <w:rFonts w:ascii="Times New Roman" w:hAnsi="Times New Roman"/>
          <w:color w:val="00000A"/>
          <w:sz w:val="24"/>
          <w:szCs w:val="24"/>
          <w:lang w:eastAsia="uk-UA"/>
        </w:rPr>
        <w:t>                                                       </w:t>
      </w:r>
      <w:r w:rsidR="00E32C23" w:rsidRPr="00CE001B">
        <w:rPr>
          <w:rFonts w:ascii="Times New Roman" w:hAnsi="Times New Roman"/>
          <w:color w:val="00000A"/>
          <w:sz w:val="24"/>
          <w:szCs w:val="24"/>
          <w:lang w:eastAsia="uk-UA"/>
        </w:rPr>
        <w:t> </w:t>
      </w:r>
      <w:proofErr w:type="gramStart"/>
      <w:r w:rsidR="00E32C23" w:rsidRPr="00CE001B">
        <w:rPr>
          <w:rFonts w:ascii="Times New Roman" w:hAnsi="Times New Roman"/>
          <w:color w:val="00000A"/>
          <w:sz w:val="24"/>
          <w:szCs w:val="24"/>
          <w:lang w:eastAsia="uk-UA"/>
        </w:rPr>
        <w:t>   «</w:t>
      </w:r>
      <w:proofErr w:type="gramEnd"/>
      <w:r w:rsidR="00E32C23" w:rsidRPr="00CE001B">
        <w:rPr>
          <w:rFonts w:ascii="Times New Roman" w:hAnsi="Times New Roman"/>
          <w:color w:val="00000A"/>
          <w:sz w:val="24"/>
          <w:szCs w:val="24"/>
          <w:lang w:eastAsia="uk-UA"/>
        </w:rPr>
        <w:t>_____»  ______________ 202</w:t>
      </w:r>
      <w:r w:rsidR="00E32C23" w:rsidRPr="00CE001B">
        <w:rPr>
          <w:rFonts w:ascii="Times New Roman" w:hAnsi="Times New Roman"/>
          <w:color w:val="00000A"/>
          <w:sz w:val="24"/>
          <w:szCs w:val="24"/>
          <w:lang w:val="uk-UA" w:eastAsia="uk-UA"/>
        </w:rPr>
        <w:t>4</w:t>
      </w:r>
      <w:r w:rsidR="00786875" w:rsidRPr="00CE001B">
        <w:rPr>
          <w:rFonts w:ascii="Times New Roman" w:hAnsi="Times New Roman"/>
          <w:color w:val="00000A"/>
          <w:sz w:val="24"/>
          <w:szCs w:val="24"/>
          <w:lang w:eastAsia="uk-UA"/>
        </w:rPr>
        <w:t> року</w:t>
      </w:r>
    </w:p>
    <w:p w:rsidR="00786875" w:rsidRPr="00CE001B" w:rsidRDefault="00786875" w:rsidP="00786875">
      <w:pPr>
        <w:spacing w:line="256" w:lineRule="auto"/>
        <w:ind w:left="1760"/>
        <w:rPr>
          <w:rFonts w:ascii="Times New Roman" w:hAnsi="Times New Roman"/>
          <w:sz w:val="24"/>
          <w:szCs w:val="24"/>
          <w:lang w:eastAsia="uk-UA"/>
        </w:rPr>
      </w:pPr>
      <w:r w:rsidRPr="00CE001B">
        <w:rPr>
          <w:rFonts w:ascii="Times New Roman" w:hAnsi="Times New Roman"/>
          <w:color w:val="00000A"/>
          <w:sz w:val="24"/>
          <w:szCs w:val="24"/>
          <w:lang w:eastAsia="uk-UA"/>
        </w:rPr>
        <w:t xml:space="preserve">                 </w:t>
      </w:r>
      <w:r w:rsidRPr="00CE001B">
        <w:rPr>
          <w:rFonts w:ascii="Times New Roman" w:hAnsi="Times New Roman"/>
          <w:color w:val="00000A"/>
          <w:sz w:val="24"/>
          <w:szCs w:val="24"/>
          <w:lang w:eastAsia="uk-UA"/>
        </w:rPr>
        <w:tab/>
      </w:r>
    </w:p>
    <w:p w:rsidR="00786875" w:rsidRPr="00CE001B" w:rsidRDefault="00652B92" w:rsidP="00786875">
      <w:pPr>
        <w:spacing w:after="0" w:line="240" w:lineRule="auto"/>
        <w:jc w:val="both"/>
        <w:rPr>
          <w:rFonts w:ascii="Times New Roman" w:hAnsi="Times New Roman"/>
          <w:sz w:val="24"/>
          <w:szCs w:val="24"/>
          <w:lang w:eastAsia="uk-UA"/>
        </w:rPr>
      </w:pPr>
      <w:r w:rsidRPr="00CE001B">
        <w:rPr>
          <w:rFonts w:ascii="Times New Roman" w:hAnsi="Times New Roman"/>
          <w:b/>
          <w:bCs/>
          <w:color w:val="000000"/>
          <w:sz w:val="24"/>
          <w:szCs w:val="24"/>
          <w:lang w:val="uk-UA" w:eastAsia="uk-UA"/>
        </w:rPr>
        <w:t>КП «Східницькі джерела»</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в особі </w:t>
      </w:r>
      <w:r w:rsidR="00786875" w:rsidRPr="00CE001B">
        <w:rPr>
          <w:rFonts w:ascii="Times New Roman" w:hAnsi="Times New Roman"/>
          <w:color w:val="000000"/>
          <w:sz w:val="24"/>
          <w:szCs w:val="24"/>
          <w:lang w:val="uk-UA" w:eastAsia="uk-UA"/>
        </w:rPr>
        <w:t>_</w:t>
      </w:r>
      <w:r w:rsidR="00786875" w:rsidRPr="00CE001B">
        <w:rPr>
          <w:rFonts w:ascii="Times New Roman" w:hAnsi="Times New Roman"/>
          <w:b/>
          <w:bCs/>
          <w:color w:val="000000"/>
          <w:sz w:val="24"/>
          <w:szCs w:val="24"/>
          <w:lang w:val="uk-UA" w:eastAsia="uk-UA"/>
        </w:rPr>
        <w:t>__________________</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що діє на підставі </w:t>
      </w:r>
      <w:r w:rsidR="00786875" w:rsidRPr="00CE001B">
        <w:rPr>
          <w:rFonts w:ascii="Times New Roman" w:hAnsi="Times New Roman"/>
          <w:b/>
          <w:bCs/>
          <w:color w:val="000000"/>
          <w:sz w:val="24"/>
          <w:szCs w:val="24"/>
          <w:lang w:val="uk-UA" w:eastAsia="uk-UA"/>
        </w:rPr>
        <w:t>______________</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з однієї сторони </w:t>
      </w:r>
      <w:r w:rsidR="00786875" w:rsidRPr="00CE001B">
        <w:rPr>
          <w:rFonts w:ascii="Times New Roman" w:hAnsi="Times New Roman"/>
          <w:b/>
          <w:bCs/>
          <w:color w:val="000000"/>
          <w:sz w:val="24"/>
          <w:szCs w:val="24"/>
          <w:lang w:eastAsia="uk-UA"/>
        </w:rPr>
        <w:t xml:space="preserve">(Замовник), </w:t>
      </w:r>
      <w:r w:rsidR="00786875" w:rsidRPr="00CE001B">
        <w:rPr>
          <w:rFonts w:ascii="Times New Roman" w:hAnsi="Times New Roman"/>
          <w:color w:val="000000"/>
          <w:sz w:val="24"/>
          <w:szCs w:val="24"/>
          <w:lang w:eastAsia="uk-UA"/>
        </w:rPr>
        <w:t xml:space="preserve">та </w:t>
      </w:r>
      <w:r w:rsidR="00786875" w:rsidRPr="00CE001B">
        <w:rPr>
          <w:rFonts w:ascii="Times New Roman" w:hAnsi="Times New Roman"/>
          <w:sz w:val="24"/>
          <w:szCs w:val="24"/>
        </w:rPr>
        <w:t>_____________________________</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в особі ________________________________</w:t>
      </w:r>
      <w:r w:rsidR="00786875" w:rsidRPr="00CE001B">
        <w:rPr>
          <w:rFonts w:ascii="Times New Roman" w:hAnsi="Times New Roman"/>
          <w:sz w:val="24"/>
          <w:szCs w:val="24"/>
        </w:rPr>
        <w:t xml:space="preserve">, </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що діє на підставі </w:t>
      </w:r>
      <w:r w:rsidR="00786875" w:rsidRPr="00CE001B">
        <w:rPr>
          <w:rFonts w:ascii="Times New Roman" w:hAnsi="Times New Roman"/>
          <w:b/>
          <w:sz w:val="24"/>
          <w:szCs w:val="24"/>
        </w:rPr>
        <w:t xml:space="preserve">_________________ </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в подальшому </w:t>
      </w:r>
      <w:r w:rsidR="00786875" w:rsidRPr="00CE001B">
        <w:rPr>
          <w:rFonts w:ascii="Times New Roman" w:hAnsi="Times New Roman"/>
          <w:b/>
          <w:bCs/>
          <w:color w:val="000000"/>
          <w:sz w:val="24"/>
          <w:szCs w:val="24"/>
          <w:lang w:eastAsia="uk-UA"/>
        </w:rPr>
        <w:t xml:space="preserve">«Виконавець» </w:t>
      </w:r>
      <w:r w:rsidR="00786875" w:rsidRPr="00CE001B">
        <w:rPr>
          <w:rFonts w:ascii="Times New Roman" w:hAnsi="Times New Roman"/>
          <w:color w:val="000000"/>
          <w:sz w:val="24"/>
          <w:szCs w:val="24"/>
          <w:lang w:eastAsia="uk-UA"/>
        </w:rPr>
        <w:t>з другого боку, уклали цей договір про наступне:</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b/>
          <w:bCs/>
          <w:color w:val="00000A"/>
          <w:sz w:val="24"/>
          <w:szCs w:val="24"/>
          <w:lang w:eastAsia="uk-UA"/>
        </w:rPr>
        <w:tab/>
      </w:r>
    </w:p>
    <w:p w:rsidR="00786875" w:rsidRPr="00CE001B" w:rsidRDefault="00786875" w:rsidP="00786875">
      <w:pPr>
        <w:widowControl w:val="0"/>
        <w:numPr>
          <w:ilvl w:val="0"/>
          <w:numId w:val="18"/>
        </w:numPr>
        <w:tabs>
          <w:tab w:val="left" w:pos="720"/>
        </w:tabs>
        <w:spacing w:after="0" w:line="240" w:lineRule="auto"/>
        <w:ind w:left="1440"/>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Предмет договору</w:t>
      </w:r>
    </w:p>
    <w:tbl>
      <w:tblPr>
        <w:tblW w:w="10616" w:type="dxa"/>
        <w:tblCellSpacing w:w="0" w:type="dxa"/>
        <w:tblCellMar>
          <w:left w:w="0" w:type="dxa"/>
          <w:right w:w="0" w:type="dxa"/>
        </w:tblCellMar>
        <w:tblLook w:val="04A0" w:firstRow="1" w:lastRow="0" w:firstColumn="1" w:lastColumn="0" w:noHBand="0" w:noVBand="1"/>
      </w:tblPr>
      <w:tblGrid>
        <w:gridCol w:w="10616"/>
      </w:tblGrid>
      <w:tr w:rsidR="00786875" w:rsidRPr="00CE001B" w:rsidTr="006A52F9">
        <w:trPr>
          <w:trHeight w:val="2006"/>
          <w:tblCellSpacing w:w="0" w:type="dxa"/>
        </w:trPr>
        <w:tc>
          <w:tcPr>
            <w:tcW w:w="10616" w:type="dxa"/>
            <w:tcBorders>
              <w:top w:val="nil"/>
              <w:left w:val="nil"/>
              <w:bottom w:val="nil"/>
              <w:right w:val="nil"/>
            </w:tcBorders>
            <w:shd w:val="clear" w:color="auto" w:fill="FFFFFF"/>
            <w:tcMar>
              <w:top w:w="16" w:type="dxa"/>
              <w:left w:w="16" w:type="dxa"/>
              <w:bottom w:w="0" w:type="dxa"/>
              <w:right w:w="16" w:type="dxa"/>
            </w:tcMar>
            <w:vAlign w:val="center"/>
            <w:hideMark/>
          </w:tcPr>
          <w:p w:rsidR="00652B92" w:rsidRPr="00CE001B" w:rsidRDefault="00786875" w:rsidP="00652B92">
            <w:pPr>
              <w:spacing w:after="0" w:line="240" w:lineRule="auto"/>
              <w:jc w:val="both"/>
              <w:rPr>
                <w:rFonts w:ascii="Times New Roman" w:hAnsi="Times New Roman"/>
                <w:b/>
                <w:bCs/>
                <w:sz w:val="24"/>
                <w:szCs w:val="24"/>
                <w:lang w:val="uk-UA"/>
              </w:rPr>
            </w:pPr>
            <w:r w:rsidRPr="00CE001B">
              <w:rPr>
                <w:rFonts w:ascii="Times New Roman" w:hAnsi="Times New Roman"/>
                <w:color w:val="00000A"/>
                <w:sz w:val="24"/>
                <w:szCs w:val="24"/>
                <w:lang w:eastAsia="uk-UA"/>
              </w:rPr>
              <w:t xml:space="preserve">1.1. За цим Договором Виконавець в межах договірної ціни зобов’язується на </w:t>
            </w:r>
            <w:proofErr w:type="gramStart"/>
            <w:r w:rsidRPr="00CE001B">
              <w:rPr>
                <w:rFonts w:ascii="Times New Roman" w:hAnsi="Times New Roman"/>
                <w:color w:val="00000A"/>
                <w:sz w:val="24"/>
                <w:szCs w:val="24"/>
                <w:lang w:eastAsia="uk-UA"/>
              </w:rPr>
              <w:t>свій  ризик</w:t>
            </w:r>
            <w:proofErr w:type="gramEnd"/>
            <w:r w:rsidRPr="00CE001B">
              <w:rPr>
                <w:rFonts w:ascii="Times New Roman" w:hAnsi="Times New Roman"/>
                <w:color w:val="00000A"/>
                <w:sz w:val="24"/>
                <w:szCs w:val="24"/>
                <w:lang w:eastAsia="uk-UA"/>
              </w:rPr>
              <w:t>  власними та/або залученими силами та засобами </w:t>
            </w:r>
            <w:r w:rsidRPr="00CE001B">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надати послуги по</w:t>
            </w:r>
            <w:r w:rsidRPr="00CE001B">
              <w:rPr>
                <w:rFonts w:ascii="Times New Roman" w:hAnsi="Times New Roman"/>
                <w:b/>
                <w:bCs/>
                <w:color w:val="00000A"/>
                <w:sz w:val="24"/>
                <w:szCs w:val="24"/>
                <w:lang w:eastAsia="uk-UA"/>
              </w:rPr>
              <w:t> </w:t>
            </w:r>
            <w:r w:rsidRPr="00CE001B">
              <w:rPr>
                <w:rFonts w:ascii="Times New Roman" w:hAnsi="Times New Roman"/>
                <w:bCs/>
                <w:color w:val="00000A"/>
                <w:sz w:val="24"/>
                <w:szCs w:val="24"/>
                <w:lang w:eastAsia="uk-UA"/>
              </w:rPr>
              <w:t>обʼєкту</w:t>
            </w:r>
            <w:r w:rsidRPr="00CE001B">
              <w:rPr>
                <w:rFonts w:ascii="Times New Roman" w:hAnsi="Times New Roman"/>
                <w:bCs/>
                <w:color w:val="00000A"/>
                <w:sz w:val="24"/>
                <w:szCs w:val="24"/>
                <w:lang w:val="uk-UA" w:eastAsia="uk-UA"/>
              </w:rPr>
              <w:t>:</w:t>
            </w:r>
            <w:r w:rsidRPr="00CE001B">
              <w:rPr>
                <w:rFonts w:ascii="Times New Roman" w:hAnsi="Times New Roman"/>
                <w:b/>
                <w:bCs/>
                <w:color w:val="00000A"/>
                <w:sz w:val="24"/>
                <w:szCs w:val="24"/>
                <w:lang w:eastAsia="uk-UA"/>
              </w:rPr>
              <w:t> </w:t>
            </w:r>
            <w:r w:rsidRPr="00CE001B">
              <w:rPr>
                <w:rFonts w:ascii="Times New Roman" w:hAnsi="Times New Roman"/>
                <w:b/>
                <w:sz w:val="24"/>
                <w:szCs w:val="24"/>
              </w:rPr>
              <w:t>«</w:t>
            </w:r>
            <w:r w:rsidR="00652B92" w:rsidRPr="00CE001B">
              <w:rPr>
                <w:rFonts w:ascii="Times New Roman" w:hAnsi="Times New Roman"/>
                <w:b/>
                <w:bCs/>
                <w:spacing w:val="-3"/>
                <w:sz w:val="24"/>
                <w:szCs w:val="24"/>
                <w:lang w:val="uk-UA"/>
              </w:rPr>
              <w:t>Поточний ремонт пішохідної доріжки від багатофункціонального відпочинковогокомплексу ( амфітеатру) до свердловини № 367 Східницького родовища мінеральних вод в смт.Східниця</w:t>
            </w:r>
            <w:r w:rsidR="00652B92" w:rsidRPr="00CE001B">
              <w:rPr>
                <w:rFonts w:ascii="Times New Roman" w:hAnsi="Times New Roman"/>
                <w:b/>
                <w:bCs/>
                <w:sz w:val="24"/>
                <w:szCs w:val="24"/>
                <w:lang w:val="uk-UA"/>
              </w:rPr>
              <w:t xml:space="preserve"> </w:t>
            </w:r>
          </w:p>
          <w:p w:rsidR="00786875" w:rsidRPr="00CE001B" w:rsidRDefault="0088578C" w:rsidP="00786875">
            <w:pPr>
              <w:spacing w:after="0" w:line="240" w:lineRule="auto"/>
              <w:jc w:val="both"/>
              <w:rPr>
                <w:rFonts w:ascii="Times New Roman" w:hAnsi="Times New Roman"/>
                <w:b/>
                <w:spacing w:val="-3"/>
                <w:sz w:val="24"/>
                <w:szCs w:val="24"/>
                <w:lang w:val="uk-UA"/>
              </w:rPr>
            </w:pPr>
            <w:r w:rsidRPr="00CE001B">
              <w:rPr>
                <w:rFonts w:ascii="Times New Roman" w:hAnsi="Times New Roman"/>
                <w:b/>
                <w:spacing w:val="-3"/>
                <w:sz w:val="24"/>
                <w:szCs w:val="24"/>
                <w:lang w:val="uk-UA"/>
              </w:rPr>
              <w:t>»</w:t>
            </w:r>
            <w:r w:rsidR="00786875" w:rsidRPr="00CE001B">
              <w:rPr>
                <w:rFonts w:ascii="Times New Roman" w:hAnsi="Times New Roman"/>
                <w:b/>
                <w:sz w:val="24"/>
                <w:szCs w:val="24"/>
                <w:lang w:val="uk-UA"/>
              </w:rPr>
              <w:t xml:space="preserve"> </w:t>
            </w:r>
            <w:r w:rsidR="00786875" w:rsidRPr="00CE001B">
              <w:rPr>
                <w:rFonts w:ascii="Times New Roman" w:hAnsi="Times New Roman"/>
                <w:color w:val="00000A"/>
                <w:sz w:val="24"/>
                <w:szCs w:val="24"/>
                <w:lang w:val="uk-UA" w:eastAsia="uk-UA"/>
              </w:rPr>
              <w:t>(надалі – Об’єкт), а Замовник</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зобов’язується</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прийняти та оплатити</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вартість</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наданих послуг</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в</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порядку та строки, передбачені</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умовами</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даного Договору.</w:t>
            </w:r>
          </w:p>
        </w:tc>
      </w:tr>
    </w:tbl>
    <w:p w:rsidR="00786875" w:rsidRPr="00CE001B" w:rsidRDefault="00786875" w:rsidP="00786875">
      <w:pPr>
        <w:widowControl w:val="0"/>
        <w:numPr>
          <w:ilvl w:val="0"/>
          <w:numId w:val="18"/>
        </w:numPr>
        <w:tabs>
          <w:tab w:val="left" w:pos="390"/>
        </w:tabs>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Вартість </w:t>
      </w:r>
      <w:r w:rsidRPr="00CE001B">
        <w:rPr>
          <w:rFonts w:ascii="Times New Roman" w:hAnsi="Times New Roman"/>
          <w:b/>
          <w:bCs/>
          <w:color w:val="00000A"/>
          <w:sz w:val="24"/>
          <w:szCs w:val="24"/>
          <w:lang w:val="uk-UA" w:eastAsia="uk-UA"/>
        </w:rPr>
        <w:t>послуг</w:t>
      </w:r>
      <w:r w:rsidRPr="00CE001B">
        <w:rPr>
          <w:rFonts w:ascii="Times New Roman" w:hAnsi="Times New Roman"/>
          <w:b/>
          <w:bCs/>
          <w:color w:val="00000A"/>
          <w:sz w:val="24"/>
          <w:szCs w:val="24"/>
          <w:lang w:eastAsia="uk-UA"/>
        </w:rPr>
        <w:t xml:space="preserve"> та порядок розрахунків.</w:t>
      </w:r>
    </w:p>
    <w:p w:rsidR="00786875" w:rsidRPr="00CE001B" w:rsidRDefault="00786875" w:rsidP="00786875">
      <w:pPr>
        <w:numPr>
          <w:ilvl w:val="1"/>
          <w:numId w:val="20"/>
        </w:numPr>
        <w:tabs>
          <w:tab w:val="left" w:pos="0"/>
          <w:tab w:val="left" w:pos="390"/>
        </w:tabs>
        <w:spacing w:after="0" w:line="240" w:lineRule="auto"/>
        <w:ind w:left="426"/>
        <w:jc w:val="both"/>
        <w:rPr>
          <w:rFonts w:ascii="Times New Roman" w:hAnsi="Times New Roman"/>
          <w:b/>
          <w:sz w:val="24"/>
          <w:szCs w:val="24"/>
          <w:lang w:eastAsia="uk-UA"/>
        </w:rPr>
      </w:pPr>
      <w:r w:rsidRPr="00CE001B">
        <w:rPr>
          <w:rFonts w:ascii="Times New Roman" w:hAnsi="Times New Roman"/>
          <w:color w:val="00000A"/>
          <w:sz w:val="24"/>
          <w:szCs w:val="24"/>
          <w:lang w:eastAsia="uk-UA"/>
        </w:rPr>
        <w:t xml:space="preserve">Вартість послуг визначається Договірною ціною, що є невід’ємною частиною до Договору </w:t>
      </w:r>
      <w:proofErr w:type="gramStart"/>
      <w:r w:rsidRPr="00CE001B">
        <w:rPr>
          <w:rFonts w:ascii="Times New Roman" w:hAnsi="Times New Roman"/>
          <w:color w:val="00000A"/>
          <w:sz w:val="24"/>
          <w:szCs w:val="24"/>
          <w:lang w:eastAsia="uk-UA"/>
        </w:rPr>
        <w:t>і  складає</w:t>
      </w:r>
      <w:proofErr w:type="gramEnd"/>
      <w:r w:rsidRPr="00CE001B">
        <w:rPr>
          <w:rFonts w:ascii="Times New Roman" w:hAnsi="Times New Roman"/>
          <w:color w:val="00000A"/>
          <w:sz w:val="24"/>
          <w:szCs w:val="24"/>
          <w:lang w:eastAsia="uk-UA"/>
        </w:rPr>
        <w:t xml:space="preserve">  </w:t>
      </w:r>
      <w:r w:rsidRPr="00CE001B">
        <w:rPr>
          <w:rFonts w:ascii="Times New Roman" w:hAnsi="Times New Roman"/>
          <w:b/>
          <w:color w:val="00000A"/>
          <w:sz w:val="24"/>
          <w:szCs w:val="24"/>
          <w:u w:val="single"/>
          <w:lang w:eastAsia="uk-UA"/>
        </w:rPr>
        <w:t>__________________________________________________________________, з/без ПДВ</w:t>
      </w:r>
      <w:r w:rsidRPr="00CE001B">
        <w:rPr>
          <w:rFonts w:ascii="Times New Roman" w:hAnsi="Times New Roman"/>
          <w:b/>
          <w:color w:val="00000A"/>
          <w:sz w:val="24"/>
          <w:szCs w:val="24"/>
          <w:lang w:eastAsia="uk-UA"/>
        </w:rPr>
        <w:t> </w:t>
      </w:r>
    </w:p>
    <w:p w:rsidR="00786875" w:rsidRPr="00CE001B" w:rsidRDefault="00786875" w:rsidP="00786875">
      <w:pPr>
        <w:numPr>
          <w:ilvl w:val="1"/>
          <w:numId w:val="20"/>
        </w:numPr>
        <w:tabs>
          <w:tab w:val="left" w:pos="0"/>
          <w:tab w:val="left" w:pos="390"/>
        </w:tabs>
        <w:spacing w:after="0" w:line="240" w:lineRule="auto"/>
        <w:ind w:left="426"/>
        <w:rPr>
          <w:rFonts w:ascii="Times New Roman" w:hAnsi="Times New Roman"/>
          <w:sz w:val="24"/>
          <w:szCs w:val="24"/>
          <w:lang w:eastAsia="uk-UA"/>
        </w:rPr>
      </w:pPr>
      <w:r w:rsidRPr="00CE001B">
        <w:rPr>
          <w:rFonts w:ascii="Times New Roman" w:hAnsi="Times New Roman"/>
          <w:color w:val="00000A"/>
          <w:sz w:val="24"/>
          <w:szCs w:val="24"/>
          <w:lang w:eastAsia="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чинним законодавством України.</w:t>
      </w:r>
    </w:p>
    <w:p w:rsidR="00786875" w:rsidRPr="00CE001B" w:rsidRDefault="00786875" w:rsidP="00786875">
      <w:pPr>
        <w:tabs>
          <w:tab w:val="left" w:pos="390"/>
        </w:tabs>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tabs>
          <w:tab w:val="left" w:pos="720"/>
        </w:tabs>
        <w:spacing w:after="0" w:line="240" w:lineRule="auto"/>
        <w:ind w:left="360"/>
        <w:rPr>
          <w:rFonts w:ascii="Times New Roman" w:hAnsi="Times New Roman"/>
          <w:sz w:val="24"/>
          <w:szCs w:val="24"/>
          <w:lang w:eastAsia="uk-UA"/>
        </w:rPr>
      </w:pPr>
      <w:r w:rsidRPr="00CE001B">
        <w:rPr>
          <w:rFonts w:ascii="Times New Roman" w:hAnsi="Times New Roman"/>
          <w:b/>
          <w:bCs/>
          <w:color w:val="00000A"/>
          <w:sz w:val="24"/>
          <w:szCs w:val="24"/>
          <w:lang w:eastAsia="uk-UA"/>
        </w:rPr>
        <w:t xml:space="preserve">                                                        3. Терміни виконання робіт</w:t>
      </w:r>
    </w:p>
    <w:p w:rsidR="00786875" w:rsidRPr="00CE001B"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Послуги по Договору розпочинаються та повинні бути виконані в терміни згідно даного Договору</w:t>
      </w:r>
      <w:r w:rsidRPr="00CE001B">
        <w:rPr>
          <w:rFonts w:ascii="Times New Roman" w:hAnsi="Times New Roman"/>
          <w:sz w:val="24"/>
          <w:szCs w:val="24"/>
          <w:lang w:eastAsia="uk-UA"/>
        </w:rPr>
        <w:t>, та затвердженого календарног</w:t>
      </w:r>
      <w:r w:rsidRPr="00CE001B">
        <w:rPr>
          <w:rFonts w:ascii="Times New Roman" w:hAnsi="Times New Roman"/>
          <w:sz w:val="24"/>
          <w:szCs w:val="24"/>
          <w:lang w:val="uk-UA" w:eastAsia="uk-UA"/>
        </w:rPr>
        <w:t xml:space="preserve">о плану, але не пізніше </w:t>
      </w:r>
      <w:r w:rsidR="00E32C23" w:rsidRPr="00CE001B">
        <w:rPr>
          <w:rFonts w:ascii="Times New Roman" w:hAnsi="Times New Roman"/>
          <w:b/>
          <w:sz w:val="24"/>
          <w:szCs w:val="24"/>
          <w:lang w:val="uk-UA" w:eastAsia="uk-UA"/>
        </w:rPr>
        <w:t>30</w:t>
      </w:r>
      <w:r w:rsidRPr="00CE001B">
        <w:rPr>
          <w:rFonts w:ascii="Times New Roman" w:hAnsi="Times New Roman"/>
          <w:b/>
          <w:sz w:val="24"/>
          <w:szCs w:val="24"/>
          <w:lang w:val="uk-UA" w:eastAsia="uk-UA"/>
        </w:rPr>
        <w:t xml:space="preserve"> </w:t>
      </w:r>
      <w:r w:rsidR="00E32C23" w:rsidRPr="00CE001B">
        <w:rPr>
          <w:rFonts w:ascii="Times New Roman" w:hAnsi="Times New Roman"/>
          <w:b/>
          <w:sz w:val="24"/>
          <w:szCs w:val="24"/>
          <w:lang w:val="uk-UA" w:eastAsia="uk-UA"/>
        </w:rPr>
        <w:t>квітня 2024</w:t>
      </w:r>
      <w:r w:rsidRPr="00CE001B">
        <w:rPr>
          <w:rFonts w:ascii="Times New Roman" w:hAnsi="Times New Roman"/>
          <w:b/>
          <w:sz w:val="24"/>
          <w:szCs w:val="24"/>
          <w:lang w:val="uk-UA" w:eastAsia="uk-UA"/>
        </w:rPr>
        <w:t xml:space="preserve"> року.</w:t>
      </w:r>
    </w:p>
    <w:p w:rsidR="00786875" w:rsidRPr="00CE001B" w:rsidRDefault="00786875" w:rsidP="00786875">
      <w:pPr>
        <w:numPr>
          <w:ilvl w:val="1"/>
          <w:numId w:val="21"/>
        </w:numPr>
        <w:tabs>
          <w:tab w:val="left" w:pos="0"/>
          <w:tab w:val="left" w:pos="3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Перегляд строків виконання послуг може здійснюватись, зокрема при виникненні обставин, що не залежать від Виконавця, перешкоджають виконанню послуг у встановлені строки, за умови, якщо Виконавець без затримки письмово сповістив Замовника про виникнення таких обставин. </w:t>
      </w:r>
    </w:p>
    <w:p w:rsidR="00786875" w:rsidRPr="00CE001B"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Обставинами, які перешкоджають виконанню послуг у встановлені Договором строки, що не залежать від Виконавець і дають право на перегляд Сторонами цих строків, є такі: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форс-мажор;</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3.4. Т</w:t>
      </w:r>
      <w:r w:rsidRPr="00CE001B">
        <w:rPr>
          <w:rFonts w:ascii="Times New Roman" w:hAnsi="Times New Roman"/>
          <w:color w:val="00000A"/>
          <w:sz w:val="24"/>
          <w:szCs w:val="24"/>
          <w:lang w:eastAsia="uk-UA"/>
        </w:rPr>
        <w:t>ерміни</w:t>
      </w:r>
      <w:r w:rsidRPr="00CE001B">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по наданню послуг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3.5. </w:t>
      </w:r>
      <w:r w:rsidRPr="00CE001B">
        <w:rPr>
          <w:rFonts w:ascii="Times New Roman" w:hAnsi="Times New Roman"/>
          <w:color w:val="00000A"/>
          <w:sz w:val="24"/>
          <w:szCs w:val="24"/>
          <w:lang w:eastAsia="uk-UA"/>
        </w:rPr>
        <w:t>Замовник може приймати рішення про уповільнення темпів наданню послуг, їх зупинення або прискорення з внесенням відповідних змін у Договір.</w:t>
      </w:r>
    </w:p>
    <w:p w:rsidR="00786875" w:rsidRPr="00CE001B" w:rsidRDefault="00786875" w:rsidP="00786875">
      <w:pPr>
        <w:tabs>
          <w:tab w:val="left" w:pos="390"/>
        </w:tabs>
        <w:spacing w:after="0" w:line="240" w:lineRule="auto"/>
        <w:ind w:right="88"/>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widowControl w:val="0"/>
        <w:numPr>
          <w:ilvl w:val="0"/>
          <w:numId w:val="19"/>
        </w:numPr>
        <w:tabs>
          <w:tab w:val="left" w:pos="720"/>
        </w:tabs>
        <w:spacing w:after="0" w:line="240" w:lineRule="auto"/>
        <w:ind w:left="1440"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Права та обовʼязки сторін</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4.1. Замовник має право:</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4.1.1. Здійснювати у будь-який час, не втручаючись у господарську діяльність </w:t>
      </w:r>
      <w:proofErr w:type="gramStart"/>
      <w:r w:rsidRPr="00CE001B">
        <w:rPr>
          <w:rFonts w:ascii="Times New Roman" w:hAnsi="Times New Roman"/>
          <w:color w:val="00000A"/>
          <w:sz w:val="24"/>
          <w:szCs w:val="24"/>
          <w:lang w:eastAsia="uk-UA"/>
        </w:rPr>
        <w:t>Виконавця,  контроль</w:t>
      </w:r>
      <w:proofErr w:type="gramEnd"/>
      <w:r w:rsidRPr="00CE001B">
        <w:rPr>
          <w:rFonts w:ascii="Times New Roman" w:hAnsi="Times New Roman"/>
          <w:color w:val="00000A"/>
          <w:sz w:val="24"/>
          <w:szCs w:val="24"/>
          <w:lang w:eastAsia="uk-UA"/>
        </w:rPr>
        <w:t xml:space="preserve"> за ходом, якістю, вартістю та обсягами наданих послуг;</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lastRenderedPageBreak/>
        <w:t xml:space="preserve">4.1.2. Контролювати стан та якість </w:t>
      </w:r>
      <w:r w:rsidRPr="00CE001B">
        <w:rPr>
          <w:rFonts w:ascii="Times New Roman" w:hAnsi="Times New Roman"/>
          <w:color w:val="00000A"/>
          <w:sz w:val="24"/>
          <w:szCs w:val="24"/>
          <w:lang w:eastAsia="uk-UA"/>
        </w:rPr>
        <w:t>наданих </w:t>
      </w:r>
      <w:proofErr w:type="gramStart"/>
      <w:r w:rsidRPr="00CE001B">
        <w:rPr>
          <w:rFonts w:ascii="Times New Roman" w:hAnsi="Times New Roman"/>
          <w:color w:val="00000A"/>
          <w:sz w:val="24"/>
          <w:szCs w:val="24"/>
          <w:lang w:eastAsia="uk-UA"/>
        </w:rPr>
        <w:t>послуг</w:t>
      </w:r>
      <w:r w:rsidRPr="00CE001B">
        <w:rPr>
          <w:rFonts w:ascii="Times New Roman" w:hAnsi="Times New Roman"/>
          <w:color w:val="000000"/>
          <w:sz w:val="24"/>
          <w:szCs w:val="24"/>
          <w:lang w:eastAsia="uk-UA"/>
        </w:rPr>
        <w:t xml:space="preserve">  і</w:t>
      </w:r>
      <w:proofErr w:type="gramEnd"/>
      <w:r w:rsidRPr="00CE001B">
        <w:rPr>
          <w:rFonts w:ascii="Times New Roman" w:hAnsi="Times New Roman"/>
          <w:color w:val="000000"/>
          <w:sz w:val="24"/>
          <w:szCs w:val="24"/>
          <w:lang w:eastAsia="uk-UA"/>
        </w:rPr>
        <w:t xml:space="preserve"> вимагати від Підрядника за рахунок останнього усувати виявлені відхилення від кошторису та переробляти неякісно надані послуги;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4.1.3. Відмовитися від Договору в будь-який час до закінчення терміну надання </w:t>
      </w:r>
      <w:proofErr w:type="gramStart"/>
      <w:r w:rsidRPr="00CE001B">
        <w:rPr>
          <w:rFonts w:ascii="Times New Roman" w:hAnsi="Times New Roman"/>
          <w:color w:val="00000A"/>
          <w:sz w:val="24"/>
          <w:szCs w:val="24"/>
          <w:lang w:eastAsia="uk-UA"/>
        </w:rPr>
        <w:t>послуг ,</w:t>
      </w:r>
      <w:proofErr w:type="gramEnd"/>
      <w:r w:rsidRPr="00CE001B">
        <w:rPr>
          <w:rFonts w:ascii="Times New Roman" w:hAnsi="Times New Roman"/>
          <w:color w:val="00000A"/>
          <w:sz w:val="24"/>
          <w:szCs w:val="24"/>
          <w:lang w:eastAsia="uk-UA"/>
        </w:rPr>
        <w:t xml:space="preserve"> оплативши Виконавцю виконану частину наданих послуг  з відшкодуванням збитків, завданих такою відмовою;</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4.1.5. Відмовитися від Договору та вимагати відшкодування збитків, якщо Підрядник своєчасно не </w:t>
      </w:r>
      <w:r w:rsidRPr="00CE001B">
        <w:rPr>
          <w:rFonts w:ascii="Times New Roman" w:hAnsi="Times New Roman"/>
          <w:color w:val="00000A"/>
          <w:sz w:val="24"/>
          <w:szCs w:val="24"/>
          <w:lang w:eastAsia="uk-UA"/>
        </w:rPr>
        <w:t>надав послуг</w:t>
      </w:r>
      <w:r w:rsidRPr="00CE001B">
        <w:rPr>
          <w:rFonts w:ascii="Times New Roman" w:hAnsi="Times New Roman"/>
          <w:color w:val="000000"/>
          <w:sz w:val="24"/>
          <w:szCs w:val="24"/>
          <w:lang w:eastAsia="uk-UA"/>
        </w:rPr>
        <w:t>и або надає їх настільки повільно, що закінчення їх у строк, визначений Договором, стає неможливим;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4.1.6. Достроково розірвати Договір </w:t>
      </w:r>
      <w:proofErr w:type="gramStart"/>
      <w:r w:rsidRPr="00CE001B">
        <w:rPr>
          <w:rFonts w:ascii="Times New Roman" w:hAnsi="Times New Roman"/>
          <w:color w:val="000000"/>
          <w:sz w:val="24"/>
          <w:szCs w:val="24"/>
          <w:lang w:eastAsia="uk-UA"/>
        </w:rPr>
        <w:t>у  разі</w:t>
      </w:r>
      <w:proofErr w:type="gramEnd"/>
      <w:r w:rsidRPr="00CE001B">
        <w:rPr>
          <w:rFonts w:ascii="Times New Roman" w:hAnsi="Times New Roman"/>
          <w:color w:val="000000"/>
          <w:sz w:val="24"/>
          <w:szCs w:val="24"/>
          <w:lang w:eastAsia="uk-UA"/>
        </w:rPr>
        <w:t xml:space="preserve"> виявлення недоліків  </w:t>
      </w:r>
      <w:r w:rsidRPr="00CE001B">
        <w:rPr>
          <w:rFonts w:ascii="Times New Roman" w:hAnsi="Times New Roman"/>
          <w:color w:val="00000A"/>
          <w:sz w:val="24"/>
          <w:szCs w:val="24"/>
          <w:lang w:eastAsia="uk-UA"/>
        </w:rPr>
        <w:t>наданих послуг</w:t>
      </w:r>
      <w:r w:rsidRPr="00CE001B">
        <w:rPr>
          <w:rFonts w:ascii="Times New Roman" w:hAnsi="Times New Roman"/>
          <w:color w:val="000000"/>
          <w:sz w:val="24"/>
          <w:szCs w:val="24"/>
          <w:lang w:eastAsia="uk-UA"/>
        </w:rPr>
        <w:t>,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proofErr w:type="gramStart"/>
      <w:r w:rsidRPr="00CE001B">
        <w:rPr>
          <w:rFonts w:ascii="Times New Roman" w:hAnsi="Times New Roman"/>
          <w:color w:val="000000"/>
          <w:sz w:val="24"/>
          <w:szCs w:val="24"/>
          <w:lang w:eastAsia="uk-UA"/>
        </w:rPr>
        <w:t>Виконавця  негайної</w:t>
      </w:r>
      <w:proofErr w:type="gramEnd"/>
      <w:r w:rsidRPr="00CE001B">
        <w:rPr>
          <w:rFonts w:ascii="Times New Roman" w:hAnsi="Times New Roman"/>
          <w:color w:val="000000"/>
          <w:sz w:val="24"/>
          <w:szCs w:val="24"/>
          <w:lang w:eastAsia="uk-UA"/>
        </w:rPr>
        <w:t xml:space="preserve"> (не пізніше 3 робочих днів з моменту одержання повідомлення Замовника) заміни таких матеріалів за його рахунок;</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4.1.9. Вимагати від Підрядника безоплатного усунення недоліків у </w:t>
      </w:r>
      <w:r w:rsidRPr="00CE001B">
        <w:rPr>
          <w:rFonts w:ascii="Times New Roman" w:hAnsi="Times New Roman"/>
          <w:color w:val="00000A"/>
          <w:sz w:val="24"/>
          <w:szCs w:val="24"/>
          <w:lang w:eastAsia="uk-UA"/>
        </w:rPr>
        <w:t>наданих послугах</w:t>
      </w:r>
      <w:r w:rsidRPr="00CE001B">
        <w:rPr>
          <w:rFonts w:ascii="Times New Roman" w:hAnsi="Times New Roman"/>
          <w:color w:val="000000"/>
          <w:sz w:val="24"/>
          <w:szCs w:val="24"/>
          <w:lang w:eastAsia="uk-UA"/>
        </w:rPr>
        <w:t>, виявлених протягом гарантійного терміну, передбаченого цим Договором чи законом.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4.1.10. Інші права,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4.2. Замовник зобов’язується:</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4.2.1.  сприяти Виконавцю у виконанні робіт(послуг);</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4.2.3. оплачувати вартість </w:t>
      </w:r>
      <w:proofErr w:type="gramStart"/>
      <w:r w:rsidRPr="00CE001B">
        <w:rPr>
          <w:rFonts w:ascii="Times New Roman" w:hAnsi="Times New Roman"/>
          <w:color w:val="00000A"/>
          <w:sz w:val="24"/>
          <w:szCs w:val="24"/>
          <w:lang w:eastAsia="uk-UA"/>
        </w:rPr>
        <w:t>виконаних  робіт</w:t>
      </w:r>
      <w:proofErr w:type="gramEnd"/>
      <w:r w:rsidRPr="00CE001B">
        <w:rPr>
          <w:rFonts w:ascii="Times New Roman" w:hAnsi="Times New Roman"/>
          <w:color w:val="00000A"/>
          <w:sz w:val="24"/>
          <w:szCs w:val="24"/>
          <w:lang w:eastAsia="uk-UA"/>
        </w:rPr>
        <w:t xml:space="preserve"> (послуг) у строки та розмірах, визначені умовами даного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4.2.4. виконувати інші обов’язки,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4.3. Виконавець має право:</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4.3.1. вимагати від Замовника оплатити вартість наданих послуг, виконаних у відповідності з умовами даного Договору належним чином;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4.3.2. достроково надання послуг, передбачені умовами даного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4.3.3. інші права,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4.4. Виконавець зобов’язується:</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4.4.1 надати послуги з будівництва</w:t>
      </w:r>
      <w:r w:rsidRPr="00CE001B">
        <w:rPr>
          <w:rFonts w:ascii="Times New Roman" w:hAnsi="Times New Roman"/>
          <w:b/>
          <w:bCs/>
          <w:color w:val="00000A"/>
          <w:sz w:val="24"/>
          <w:szCs w:val="24"/>
          <w:lang w:eastAsia="uk-UA"/>
        </w:rPr>
        <w:t> </w:t>
      </w:r>
      <w:r w:rsidRPr="00CE001B">
        <w:rPr>
          <w:rFonts w:ascii="Times New Roman" w:hAnsi="Times New Roman"/>
          <w:color w:val="00000A"/>
          <w:sz w:val="24"/>
          <w:szCs w:val="24"/>
          <w:lang w:eastAsia="uk-UA"/>
        </w:rPr>
        <w:t>у відповідності з розробленою договірною ціною, кошторисною документацією;</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4.4.2. використовувати для </w:t>
      </w:r>
      <w:r w:rsidRPr="00CE001B">
        <w:rPr>
          <w:rFonts w:ascii="Times New Roman" w:hAnsi="Times New Roman"/>
          <w:color w:val="00000A"/>
          <w:sz w:val="24"/>
          <w:szCs w:val="24"/>
          <w:lang w:eastAsia="uk-UA"/>
        </w:rPr>
        <w:t>надання </w:t>
      </w:r>
      <w:proofErr w:type="gramStart"/>
      <w:r w:rsidRPr="00CE001B">
        <w:rPr>
          <w:rFonts w:ascii="Times New Roman" w:hAnsi="Times New Roman"/>
          <w:color w:val="00000A"/>
          <w:sz w:val="24"/>
          <w:szCs w:val="24"/>
          <w:lang w:eastAsia="uk-UA"/>
        </w:rPr>
        <w:t>послуг</w:t>
      </w:r>
      <w:r w:rsidRPr="00CE001B">
        <w:rPr>
          <w:rFonts w:ascii="Times New Roman" w:hAnsi="Times New Roman"/>
          <w:color w:val="000000"/>
          <w:sz w:val="24"/>
          <w:szCs w:val="24"/>
          <w:lang w:eastAsia="uk-UA"/>
        </w:rPr>
        <w:t xml:space="preserve">  якісні</w:t>
      </w:r>
      <w:proofErr w:type="gramEnd"/>
      <w:r w:rsidRPr="00CE001B">
        <w:rPr>
          <w:rFonts w:ascii="Times New Roman" w:hAnsi="Times New Roman"/>
          <w:color w:val="000000"/>
          <w:sz w:val="24"/>
          <w:szCs w:val="24"/>
          <w:lang w:eastAsia="uk-UA"/>
        </w:rPr>
        <w:t xml:space="preserve"> матеріально-технічні ресурси, які забезпечені відповідними технічними паспортами та сертифікатами;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4.4.4.забезпечити представнику Замовника усі належні умови для </w:t>
      </w:r>
      <w:proofErr w:type="gramStart"/>
      <w:r w:rsidRPr="00CE001B">
        <w:rPr>
          <w:rFonts w:ascii="Times New Roman" w:hAnsi="Times New Roman"/>
          <w:color w:val="000000"/>
          <w:sz w:val="24"/>
          <w:szCs w:val="24"/>
          <w:lang w:eastAsia="uk-UA"/>
        </w:rPr>
        <w:t>здійснення  контролю</w:t>
      </w:r>
      <w:proofErr w:type="gramEnd"/>
      <w:r w:rsidRPr="00CE001B">
        <w:rPr>
          <w:rFonts w:ascii="Times New Roman" w:hAnsi="Times New Roman"/>
          <w:color w:val="000000"/>
          <w:sz w:val="24"/>
          <w:szCs w:val="24"/>
          <w:lang w:eastAsia="uk-UA"/>
        </w:rPr>
        <w:t xml:space="preserve">  за </w:t>
      </w:r>
      <w:r w:rsidRPr="00CE001B">
        <w:rPr>
          <w:rFonts w:ascii="Times New Roman" w:hAnsi="Times New Roman"/>
          <w:color w:val="00000A"/>
          <w:sz w:val="24"/>
          <w:szCs w:val="24"/>
          <w:lang w:eastAsia="uk-UA"/>
        </w:rPr>
        <w:t>наданням послуг</w:t>
      </w:r>
      <w:r w:rsidRPr="00CE001B">
        <w:rPr>
          <w:rFonts w:ascii="Times New Roman" w:hAnsi="Times New Roman"/>
          <w:color w:val="000000"/>
          <w:sz w:val="24"/>
          <w:szCs w:val="24"/>
          <w:lang w:eastAsia="uk-UA"/>
        </w:rPr>
        <w:t xml:space="preserve">, в тому числі надавати на вимогу представника Замовника усі необхідні документи та пояснення щодо </w:t>
      </w:r>
      <w:r w:rsidRPr="00CE001B">
        <w:rPr>
          <w:rFonts w:ascii="Times New Roman" w:hAnsi="Times New Roman"/>
          <w:color w:val="00000A"/>
          <w:sz w:val="24"/>
          <w:szCs w:val="24"/>
          <w:lang w:eastAsia="uk-UA"/>
        </w:rPr>
        <w:t>наданих окремих видів послуг</w:t>
      </w:r>
      <w:r w:rsidRPr="00CE001B">
        <w:rPr>
          <w:rFonts w:ascii="Times New Roman" w:hAnsi="Times New Roman"/>
          <w:color w:val="000000"/>
          <w:sz w:val="24"/>
          <w:szCs w:val="24"/>
          <w:lang w:eastAsia="uk-UA"/>
        </w:rPr>
        <w:t>;</w:t>
      </w:r>
    </w:p>
    <w:p w:rsidR="00786875" w:rsidRPr="00CE001B" w:rsidRDefault="00786875" w:rsidP="00786875">
      <w:pPr>
        <w:spacing w:after="0" w:line="240" w:lineRule="auto"/>
        <w:jc w:val="both"/>
        <w:rPr>
          <w:rFonts w:ascii="Times New Roman" w:hAnsi="Times New Roman"/>
          <w:color w:val="00000A"/>
          <w:sz w:val="24"/>
          <w:szCs w:val="24"/>
          <w:lang w:eastAsia="uk-UA"/>
        </w:rPr>
      </w:pPr>
      <w:r w:rsidRPr="00CE001B">
        <w:rPr>
          <w:rFonts w:ascii="Times New Roman" w:hAnsi="Times New Roman"/>
          <w:color w:val="00000A"/>
          <w:sz w:val="24"/>
          <w:szCs w:val="24"/>
          <w:lang w:eastAsia="uk-UA"/>
        </w:rPr>
        <w:t>4.4.5. повідомляти Замовника про усі обставини, які можуть загрожувати якості наданих послуг, належності експлуатації об’єкту;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4.4.7. інформувати Замовника про обставини, що перешкоджають виконанню Договору, а також про заходи, необхідні для їх усунення;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lastRenderedPageBreak/>
        <w:t>4.4.8.ліквідувати недоробки і недоліки, що виникли з його вини і виявлені в ході приймання в</w:t>
      </w:r>
      <w:r w:rsidRPr="00CE001B">
        <w:rPr>
          <w:rFonts w:ascii="Times New Roman" w:hAnsi="Times New Roman"/>
          <w:color w:val="00000A"/>
          <w:sz w:val="24"/>
          <w:szCs w:val="24"/>
          <w:lang w:eastAsia="uk-UA"/>
        </w:rPr>
        <w:t xml:space="preserve"> наданих </w:t>
      </w:r>
      <w:proofErr w:type="gramStart"/>
      <w:r w:rsidRPr="00CE001B">
        <w:rPr>
          <w:rFonts w:ascii="Times New Roman" w:hAnsi="Times New Roman"/>
          <w:color w:val="00000A"/>
          <w:sz w:val="24"/>
          <w:szCs w:val="24"/>
          <w:lang w:eastAsia="uk-UA"/>
        </w:rPr>
        <w:t>послуг</w:t>
      </w:r>
      <w:r w:rsidRPr="00CE001B">
        <w:rPr>
          <w:rFonts w:ascii="Times New Roman" w:hAnsi="Times New Roman"/>
          <w:color w:val="000000"/>
          <w:sz w:val="24"/>
          <w:szCs w:val="24"/>
          <w:lang w:eastAsia="uk-UA"/>
        </w:rPr>
        <w:t xml:space="preserve"> ;</w:t>
      </w:r>
      <w:proofErr w:type="gramEnd"/>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4.4.9.власними силами та засобами, за свій рахунок усунути недоліки у наданих послугах, виявлені протягом гарантійного терміну;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4.4.10. виконувати інші обов’язки,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b/>
          <w:bCs/>
          <w:color w:val="00000A"/>
          <w:sz w:val="24"/>
          <w:szCs w:val="24"/>
          <w:lang w:eastAsia="uk-UA"/>
        </w:rPr>
        <w:t>                                      5.Здавання і приймання </w:t>
      </w:r>
      <w:proofErr w:type="gramStart"/>
      <w:r w:rsidRPr="00CE001B">
        <w:rPr>
          <w:rFonts w:ascii="Times New Roman" w:hAnsi="Times New Roman"/>
          <w:b/>
          <w:bCs/>
          <w:color w:val="00000A"/>
          <w:sz w:val="24"/>
          <w:szCs w:val="24"/>
          <w:lang w:eastAsia="uk-UA"/>
        </w:rPr>
        <w:t>виконаних  робіт</w:t>
      </w:r>
      <w:proofErr w:type="gramEnd"/>
      <w:r w:rsidRPr="00CE001B">
        <w:rPr>
          <w:rFonts w:ascii="Times New Roman" w:hAnsi="Times New Roman"/>
          <w:b/>
          <w:bCs/>
          <w:color w:val="00000A"/>
          <w:sz w:val="24"/>
          <w:szCs w:val="24"/>
          <w:lang w:eastAsia="uk-UA"/>
        </w:rPr>
        <w:t>.</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5.1. </w:t>
      </w:r>
      <w:r w:rsidRPr="00CE001B">
        <w:rPr>
          <w:rFonts w:ascii="Times New Roman" w:hAnsi="Times New Roman"/>
          <w:color w:val="00000A"/>
          <w:sz w:val="24"/>
          <w:szCs w:val="24"/>
          <w:lang w:eastAsia="uk-UA"/>
        </w:rPr>
        <w:t xml:space="preserve">Факт наданих </w:t>
      </w:r>
      <w:proofErr w:type="gramStart"/>
      <w:r w:rsidRPr="00CE001B">
        <w:rPr>
          <w:rFonts w:ascii="Times New Roman" w:hAnsi="Times New Roman"/>
          <w:color w:val="00000A"/>
          <w:sz w:val="24"/>
          <w:szCs w:val="24"/>
          <w:lang w:eastAsia="uk-UA"/>
        </w:rPr>
        <w:t>послуг  оформляється</w:t>
      </w:r>
      <w:proofErr w:type="gramEnd"/>
      <w:r w:rsidRPr="00CE001B">
        <w:rPr>
          <w:rFonts w:ascii="Times New Roman" w:hAnsi="Times New Roman"/>
          <w:color w:val="00000A"/>
          <w:sz w:val="24"/>
          <w:szCs w:val="24"/>
          <w:lang w:eastAsia="uk-UA"/>
        </w:rPr>
        <w:t xml:space="preserve"> шляхом підписання Сторонами Актів приймання-передачі наданих послуг  (типова форма №КБ-2в), (надалі – "Акт") і Довідки про вартість наданих послуг    (типова форма №КБ-3), (надалі – "Довідка"). В Акті та Довідці відображаються обсяги наданих послуг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xml:space="preserve">5.2. </w:t>
      </w:r>
      <w:r w:rsidRPr="00CE001B">
        <w:rPr>
          <w:rFonts w:ascii="Times New Roman" w:hAnsi="Times New Roman"/>
          <w:color w:val="00000A"/>
          <w:sz w:val="24"/>
          <w:szCs w:val="24"/>
          <w:lang w:eastAsia="uk-UA"/>
        </w:rPr>
        <w:t>У разі, коли Виконавець розпочав та закінчив надання послуг у терміни, передбачені у договорі, але при прийнятті послуг (об’єкта) Замовником виявлені недоліки цих у виконанні цих послуг,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закінчення наданих послуг.</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5.3. </w:t>
      </w:r>
      <w:r w:rsidRPr="00CE001B">
        <w:rPr>
          <w:rFonts w:ascii="Times New Roman" w:hAnsi="Times New Roman"/>
          <w:color w:val="00000A"/>
          <w:sz w:val="24"/>
          <w:szCs w:val="24"/>
          <w:lang w:eastAsia="uk-UA"/>
        </w:rPr>
        <w:t xml:space="preserve">Якщо виявлені недоліки не можуть бути усунені Виконавцем, Замовником або третьою особою, Замовник має право відмовитися від прийняття таких </w:t>
      </w:r>
      <w:proofErr w:type="gramStart"/>
      <w:r w:rsidRPr="00CE001B">
        <w:rPr>
          <w:rFonts w:ascii="Times New Roman" w:hAnsi="Times New Roman"/>
          <w:color w:val="00000A"/>
          <w:sz w:val="24"/>
          <w:szCs w:val="24"/>
          <w:lang w:eastAsia="uk-UA"/>
        </w:rPr>
        <w:t>послуг,  або</w:t>
      </w:r>
      <w:proofErr w:type="gramEnd"/>
      <w:r w:rsidRPr="00CE001B">
        <w:rPr>
          <w:rFonts w:ascii="Times New Roman" w:hAnsi="Times New Roman"/>
          <w:color w:val="00000A"/>
          <w:sz w:val="24"/>
          <w:szCs w:val="24"/>
          <w:lang w:eastAsia="uk-UA"/>
        </w:rPr>
        <w:t> вимагати відповідного зниження договірної ціни чи компенсації збитків.</w:t>
      </w:r>
    </w:p>
    <w:p w:rsidR="00786875" w:rsidRPr="00CE001B"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Право власності на закінчені надані послуги переходить до Замовника з моменту підписання Акту приймання-передачі закінчених наданих послуг.</w:t>
      </w:r>
    </w:p>
    <w:p w:rsidR="00786875" w:rsidRPr="00CE001B"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Підписання Акту приймання-передачі закінчених наданих послуг   є підставою для проведення остаточних розрахунків між Сторонами.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r w:rsidRPr="00CE001B">
        <w:rPr>
          <w:rFonts w:ascii="Times New Roman" w:hAnsi="Times New Roman"/>
          <w:b/>
          <w:bCs/>
          <w:color w:val="00000A"/>
          <w:sz w:val="24"/>
          <w:szCs w:val="24"/>
          <w:lang w:eastAsia="uk-UA"/>
        </w:rPr>
        <w:t>                                               6. Розрахунки та платежі</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proofErr w:type="gramStart"/>
      <w:r w:rsidRPr="00CE001B">
        <w:rPr>
          <w:rFonts w:ascii="Times New Roman" w:hAnsi="Times New Roman"/>
          <w:color w:val="00000A"/>
          <w:sz w:val="24"/>
          <w:szCs w:val="24"/>
          <w:lang w:eastAsia="uk-UA"/>
        </w:rPr>
        <w:t>Розрахунки  між</w:t>
      </w:r>
      <w:proofErr w:type="gramEnd"/>
      <w:r w:rsidRPr="00CE001B">
        <w:rPr>
          <w:rFonts w:ascii="Times New Roman" w:hAnsi="Times New Roman"/>
          <w:color w:val="00000A"/>
          <w:sz w:val="24"/>
          <w:szCs w:val="24"/>
          <w:lang w:eastAsia="uk-UA"/>
        </w:rPr>
        <w:t xml:space="preserve"> Сторонами за надані послуги по цьому Договору здійснюються по факту наданих послуг на підставі підписаних актів приймання наданих послуг  (форма № КБ-2в) та довідок про вартість наданих послуг (форма № КБ-3) з відтермінуванням платежу до 30-ти календарних днів з моменту підписання Актів.</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У </w:t>
      </w:r>
      <w:proofErr w:type="gramStart"/>
      <w:r w:rsidRPr="00CE001B">
        <w:rPr>
          <w:rFonts w:ascii="Times New Roman" w:hAnsi="Times New Roman"/>
          <w:color w:val="00000A"/>
          <w:sz w:val="24"/>
          <w:szCs w:val="24"/>
          <w:lang w:eastAsia="uk-UA"/>
        </w:rPr>
        <w:t>разі  виявлення</w:t>
      </w:r>
      <w:proofErr w:type="gramEnd"/>
      <w:r w:rsidRPr="00CE001B">
        <w:rPr>
          <w:rFonts w:ascii="Times New Roman" w:hAnsi="Times New Roman"/>
          <w:color w:val="00000A"/>
          <w:sz w:val="24"/>
          <w:szCs w:val="24"/>
          <w:lang w:eastAsia="uk-UA"/>
        </w:rPr>
        <w:t>  невідповідності  наданих послуг, предʼявлених до оплати, встановленим вимогам,завищення їх обсягів абонеправильного застосування кошторисних норм, поточних цін, розцінок та інших помилок, що вплинули на ціну наданих послуг, Замовник має право за участю Виконавця скоригувати суму, що підлягає сплаті.</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Виконавець не має права продавати результат наданих послуг за даним Договором у випадку порушення Замовником порядку здійснення розрахунків.</w:t>
      </w:r>
    </w:p>
    <w:p w:rsidR="00786875" w:rsidRPr="00CE001B" w:rsidRDefault="00786875" w:rsidP="00786875">
      <w:pPr>
        <w:spacing w:after="0" w:line="240" w:lineRule="auto"/>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7. Гарантійний термін</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7.1. Підрядник гарантує, що </w:t>
      </w:r>
      <w:r w:rsidRPr="00CE001B">
        <w:rPr>
          <w:rFonts w:ascii="Times New Roman" w:hAnsi="Times New Roman"/>
          <w:color w:val="00000A"/>
          <w:sz w:val="24"/>
          <w:szCs w:val="24"/>
          <w:lang w:eastAsia="uk-UA"/>
        </w:rPr>
        <w:t xml:space="preserve">надані ним </w:t>
      </w:r>
      <w:proofErr w:type="gramStart"/>
      <w:r w:rsidRPr="00CE001B">
        <w:rPr>
          <w:rFonts w:ascii="Times New Roman" w:hAnsi="Times New Roman"/>
          <w:color w:val="00000A"/>
          <w:sz w:val="24"/>
          <w:szCs w:val="24"/>
          <w:lang w:eastAsia="uk-UA"/>
        </w:rPr>
        <w:t>послуги</w:t>
      </w:r>
      <w:r w:rsidRPr="00CE001B">
        <w:rPr>
          <w:rFonts w:ascii="Times New Roman" w:hAnsi="Times New Roman"/>
          <w:color w:val="000000"/>
          <w:sz w:val="24"/>
          <w:szCs w:val="24"/>
          <w:lang w:eastAsia="uk-UA"/>
        </w:rPr>
        <w:t>  за</w:t>
      </w:r>
      <w:proofErr w:type="gramEnd"/>
      <w:r w:rsidRPr="00CE001B">
        <w:rPr>
          <w:rFonts w:ascii="Times New Roman" w:hAnsi="Times New Roman"/>
          <w:color w:val="000000"/>
          <w:sz w:val="24"/>
          <w:szCs w:val="24"/>
          <w:lang w:eastAsia="uk-UA"/>
        </w:rPr>
        <w:t xml:space="preserve"> цим Договором відповідають діючим будівельним нормам,  правилам з охорони праці. Підрядник гарантує якість закінчених </w:t>
      </w:r>
      <w:r w:rsidRPr="00CE001B">
        <w:rPr>
          <w:rFonts w:ascii="Times New Roman" w:hAnsi="Times New Roman"/>
          <w:color w:val="00000A"/>
          <w:sz w:val="24"/>
          <w:szCs w:val="24"/>
          <w:lang w:eastAsia="uk-UA"/>
        </w:rPr>
        <w:t xml:space="preserve">наданих </w:t>
      </w:r>
      <w:proofErr w:type="gramStart"/>
      <w:r w:rsidRPr="00CE001B">
        <w:rPr>
          <w:rFonts w:ascii="Times New Roman" w:hAnsi="Times New Roman"/>
          <w:color w:val="00000A"/>
          <w:sz w:val="24"/>
          <w:szCs w:val="24"/>
          <w:lang w:eastAsia="uk-UA"/>
        </w:rPr>
        <w:t xml:space="preserve">послуг </w:t>
      </w:r>
      <w:r w:rsidRPr="00CE001B">
        <w:rPr>
          <w:rFonts w:ascii="Times New Roman" w:hAnsi="Times New Roman"/>
          <w:color w:val="000000"/>
          <w:sz w:val="24"/>
          <w:szCs w:val="24"/>
          <w:lang w:eastAsia="uk-UA"/>
        </w:rPr>
        <w:t xml:space="preserve"> i</w:t>
      </w:r>
      <w:proofErr w:type="gramEnd"/>
      <w:r w:rsidRPr="00CE001B">
        <w:rPr>
          <w:rFonts w:ascii="Times New Roman" w:hAnsi="Times New Roman"/>
          <w:color w:val="000000"/>
          <w:sz w:val="24"/>
          <w:szCs w:val="24"/>
          <w:lang w:eastAsia="uk-UA"/>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7.2. Гарантійний строк на дані </w:t>
      </w:r>
      <w:r w:rsidRPr="00CE001B">
        <w:rPr>
          <w:rFonts w:ascii="Times New Roman" w:hAnsi="Times New Roman"/>
          <w:color w:val="00000A"/>
          <w:sz w:val="24"/>
          <w:szCs w:val="24"/>
          <w:lang w:eastAsia="uk-UA"/>
        </w:rPr>
        <w:t>надані послуг</w:t>
      </w:r>
      <w:r w:rsidRPr="00CE001B">
        <w:rPr>
          <w:rFonts w:ascii="Times New Roman" w:hAnsi="Times New Roman"/>
          <w:color w:val="000000"/>
          <w:sz w:val="24"/>
          <w:szCs w:val="24"/>
          <w:lang w:eastAsia="uk-UA"/>
        </w:rPr>
        <w:t xml:space="preserve">и становить </w:t>
      </w:r>
      <w:r w:rsidRPr="00CE001B">
        <w:rPr>
          <w:rFonts w:ascii="Times New Roman" w:hAnsi="Times New Roman"/>
          <w:b/>
          <w:bCs/>
          <w:color w:val="000000"/>
          <w:sz w:val="24"/>
          <w:szCs w:val="24"/>
          <w:lang w:eastAsia="uk-UA"/>
        </w:rPr>
        <w:t>3 роки.</w:t>
      </w:r>
      <w:r w:rsidRPr="00CE001B">
        <w:rPr>
          <w:rFonts w:ascii="Times New Roman" w:hAnsi="Times New Roman"/>
          <w:color w:val="000000"/>
          <w:sz w:val="24"/>
          <w:szCs w:val="24"/>
          <w:lang w:eastAsia="uk-UA"/>
        </w:rPr>
        <w:t xml:space="preserve"> Гарантійний строк на матеріали та обладнання відповідає гарантійному терміну виробника даної продукції. </w:t>
      </w:r>
      <w:proofErr w:type="gramStart"/>
      <w:r w:rsidRPr="00CE001B">
        <w:rPr>
          <w:rFonts w:ascii="Times New Roman" w:hAnsi="Times New Roman"/>
          <w:color w:val="000000"/>
          <w:sz w:val="24"/>
          <w:szCs w:val="24"/>
          <w:lang w:eastAsia="uk-UA"/>
        </w:rPr>
        <w:t>Перебіг  гарантійного</w:t>
      </w:r>
      <w:proofErr w:type="gramEnd"/>
      <w:r w:rsidRPr="00CE001B">
        <w:rPr>
          <w:rFonts w:ascii="Times New Roman" w:hAnsi="Times New Roman"/>
          <w:color w:val="000000"/>
          <w:sz w:val="24"/>
          <w:szCs w:val="24"/>
          <w:lang w:eastAsia="uk-UA"/>
        </w:rPr>
        <w:t xml:space="preserve"> строку розпочинається з дати підписання сторонами кінцевого Акту приймання-передачі </w:t>
      </w:r>
      <w:r w:rsidRPr="00CE001B">
        <w:rPr>
          <w:rFonts w:ascii="Times New Roman" w:hAnsi="Times New Roman"/>
          <w:color w:val="00000A"/>
          <w:sz w:val="24"/>
          <w:szCs w:val="24"/>
          <w:lang w:eastAsia="uk-UA"/>
        </w:rPr>
        <w:t>наданих послуг</w:t>
      </w:r>
      <w:r w:rsidRPr="00CE001B">
        <w:rPr>
          <w:rFonts w:ascii="Times New Roman" w:hAnsi="Times New Roman"/>
          <w:color w:val="000000"/>
          <w:sz w:val="24"/>
          <w:szCs w:val="24"/>
          <w:lang w:eastAsia="uk-UA"/>
        </w:rPr>
        <w:t>.</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7.3. У разі виявлення протягом гарантійних строків недоліків (дефектів) у </w:t>
      </w:r>
      <w:r w:rsidRPr="00CE001B">
        <w:rPr>
          <w:rFonts w:ascii="Times New Roman" w:hAnsi="Times New Roman"/>
          <w:color w:val="00000A"/>
          <w:sz w:val="24"/>
          <w:szCs w:val="24"/>
          <w:lang w:eastAsia="uk-UA"/>
        </w:rPr>
        <w:t xml:space="preserve">наданих </w:t>
      </w:r>
      <w:proofErr w:type="gramStart"/>
      <w:r w:rsidRPr="00CE001B">
        <w:rPr>
          <w:rFonts w:ascii="Times New Roman" w:hAnsi="Times New Roman"/>
          <w:color w:val="00000A"/>
          <w:sz w:val="24"/>
          <w:szCs w:val="24"/>
          <w:lang w:eastAsia="uk-UA"/>
        </w:rPr>
        <w:t xml:space="preserve">послугах,  </w:t>
      </w:r>
      <w:r w:rsidRPr="00CE001B">
        <w:rPr>
          <w:rFonts w:ascii="Times New Roman" w:hAnsi="Times New Roman"/>
          <w:color w:val="000000"/>
          <w:sz w:val="24"/>
          <w:szCs w:val="24"/>
          <w:lang w:eastAsia="uk-UA"/>
        </w:rPr>
        <w:t>Замовник</w:t>
      </w:r>
      <w:proofErr w:type="gramEnd"/>
      <w:r w:rsidRPr="00CE001B">
        <w:rPr>
          <w:rFonts w:ascii="Times New Roman" w:hAnsi="Times New Roman"/>
          <w:color w:val="000000"/>
          <w:sz w:val="24"/>
          <w:szCs w:val="24"/>
          <w:lang w:eastAsia="uk-UA"/>
        </w:rPr>
        <w:t xml:space="preserve">,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proofErr w:type="gramStart"/>
      <w:r w:rsidRPr="00CE001B">
        <w:rPr>
          <w:rFonts w:ascii="Times New Roman" w:hAnsi="Times New Roman"/>
          <w:color w:val="000000"/>
          <w:sz w:val="24"/>
          <w:szCs w:val="24"/>
          <w:lang w:eastAsia="uk-UA"/>
        </w:rPr>
        <w:t>Замовник  має</w:t>
      </w:r>
      <w:proofErr w:type="gramEnd"/>
      <w:r w:rsidRPr="00CE001B">
        <w:rPr>
          <w:rFonts w:ascii="Times New Roman" w:hAnsi="Times New Roman"/>
          <w:color w:val="000000"/>
          <w:sz w:val="24"/>
          <w:szCs w:val="24"/>
          <w:lang w:eastAsia="uk-UA"/>
        </w:rPr>
        <w:t xml:space="preserve">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7.4. Підрядник протягом </w:t>
      </w:r>
      <w:proofErr w:type="gramStart"/>
      <w:r w:rsidRPr="00CE001B">
        <w:rPr>
          <w:rFonts w:ascii="Times New Roman" w:hAnsi="Times New Roman"/>
          <w:color w:val="000000"/>
          <w:sz w:val="24"/>
          <w:szCs w:val="24"/>
          <w:lang w:eastAsia="uk-UA"/>
        </w:rPr>
        <w:t>5  робочих</w:t>
      </w:r>
      <w:proofErr w:type="gramEnd"/>
      <w:r w:rsidRPr="00CE001B">
        <w:rPr>
          <w:rFonts w:ascii="Times New Roman" w:hAnsi="Times New Roman"/>
          <w:color w:val="000000"/>
          <w:sz w:val="24"/>
          <w:szCs w:val="24"/>
          <w:lang w:eastAsia="uk-UA"/>
        </w:rPr>
        <w:t xml:space="preserve"> днів з моменту підписання акту Сторонами, власними та/або залученими силами й засобами (за власний рахунок) зобов’язується усунути всі  недоробки та </w:t>
      </w:r>
      <w:r w:rsidRPr="00CE001B">
        <w:rPr>
          <w:rFonts w:ascii="Times New Roman" w:hAnsi="Times New Roman"/>
          <w:color w:val="000000"/>
          <w:sz w:val="24"/>
          <w:szCs w:val="24"/>
          <w:lang w:eastAsia="uk-UA"/>
        </w:rPr>
        <w:lastRenderedPageBreak/>
        <w:t xml:space="preserve">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86875" w:rsidRPr="00CE001B" w:rsidRDefault="00786875" w:rsidP="00786875">
      <w:pPr>
        <w:spacing w:after="0" w:line="240" w:lineRule="auto"/>
        <w:ind w:left="3969" w:right="88"/>
        <w:rPr>
          <w:rFonts w:ascii="Times New Roman" w:hAnsi="Times New Roman"/>
          <w:sz w:val="24"/>
          <w:szCs w:val="24"/>
          <w:lang w:eastAsia="uk-UA"/>
        </w:rPr>
      </w:pPr>
      <w:r w:rsidRPr="00CE001B">
        <w:rPr>
          <w:rFonts w:ascii="Times New Roman" w:hAnsi="Times New Roman"/>
          <w:b/>
          <w:bCs/>
          <w:color w:val="00000A"/>
          <w:sz w:val="24"/>
          <w:szCs w:val="24"/>
          <w:lang w:eastAsia="uk-UA"/>
        </w:rPr>
        <w:t>8. Відповідальність сторін.</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8.1.У випадку порушення встановленого даним Договору терміну здачі наданих </w:t>
      </w:r>
      <w:proofErr w:type="gramStart"/>
      <w:r w:rsidRPr="00CE001B">
        <w:rPr>
          <w:rFonts w:ascii="Times New Roman" w:hAnsi="Times New Roman"/>
          <w:color w:val="00000A"/>
          <w:sz w:val="24"/>
          <w:szCs w:val="24"/>
          <w:lang w:eastAsia="uk-UA"/>
        </w:rPr>
        <w:t>послуг  зі</w:t>
      </w:r>
      <w:proofErr w:type="gramEnd"/>
      <w:r w:rsidRPr="00CE001B">
        <w:rPr>
          <w:rFonts w:ascii="Times New Roman" w:hAnsi="Times New Roman"/>
          <w:color w:val="00000A"/>
          <w:sz w:val="24"/>
          <w:szCs w:val="24"/>
          <w:lang w:eastAsia="uk-UA"/>
        </w:rPr>
        <w:t xml:space="preserve"> своєї вини Виконавець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зобовʼязання.</w:t>
      </w:r>
    </w:p>
    <w:p w:rsidR="00786875" w:rsidRPr="00CE001B" w:rsidRDefault="00786875" w:rsidP="00786875">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8.2.У випадку прострочення строків здійснення платежів Замовник сплачує Виконавцю пеню в розмірі облікової ставки НБУ від несвоєчасно перерахованої суми за кожен день протермінування оплати.</w:t>
      </w:r>
    </w:p>
    <w:p w:rsidR="00786875" w:rsidRPr="00CE001B" w:rsidRDefault="00786875" w:rsidP="00786875">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8.3. Оплата штрафних санкцій не звільняє сторони від виконання прийнятих зобов’язань.</w:t>
      </w:r>
    </w:p>
    <w:p w:rsidR="00786875" w:rsidRPr="00CE001B" w:rsidRDefault="00786875" w:rsidP="00786875">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8.4.При наданні послуг, які є предметом даного Договору, Виконавець несе відповідальність за додержання правил і норм техніки безпеки, виробничої санітарії, гігієни праці, протипожежної охорони тощо.</w:t>
      </w:r>
    </w:p>
    <w:p w:rsidR="00786875" w:rsidRPr="00CE001B" w:rsidRDefault="00786875" w:rsidP="00786875">
      <w:pPr>
        <w:tabs>
          <w:tab w:val="left" w:pos="10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8.5. Ризик випадкового знищення або пошкодження об’єкта будівництва до його прийняття Замовником несе Виконавець, крім випадків, коли це сталося внаслідок обставин, що залежали </w:t>
      </w:r>
      <w:proofErr w:type="gramStart"/>
      <w:r w:rsidRPr="00CE001B">
        <w:rPr>
          <w:rFonts w:ascii="Times New Roman" w:hAnsi="Times New Roman"/>
          <w:color w:val="00000A"/>
          <w:sz w:val="24"/>
          <w:szCs w:val="24"/>
          <w:lang w:eastAsia="uk-UA"/>
        </w:rPr>
        <w:t>від  Замовника</w:t>
      </w:r>
      <w:proofErr w:type="gramEnd"/>
      <w:r w:rsidRPr="00CE001B">
        <w:rPr>
          <w:rFonts w:ascii="Times New Roman" w:hAnsi="Times New Roman"/>
          <w:color w:val="00000A"/>
          <w:sz w:val="24"/>
          <w:szCs w:val="24"/>
          <w:lang w:eastAsia="uk-UA"/>
        </w:rPr>
        <w:t>.</w:t>
      </w:r>
    </w:p>
    <w:p w:rsidR="00786875" w:rsidRPr="00CE001B" w:rsidRDefault="00786875" w:rsidP="00786875">
      <w:pPr>
        <w:tabs>
          <w:tab w:val="left" w:pos="10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8.6.У випадках, що не передбачені даним Договором, сторони керуються чинним законодавством.</w:t>
      </w:r>
    </w:p>
    <w:p w:rsidR="00786875" w:rsidRPr="00CE001B" w:rsidRDefault="00786875" w:rsidP="00786875">
      <w:pPr>
        <w:spacing w:after="0" w:line="240" w:lineRule="auto"/>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9. Порядок вирішення спорів і розбіжностей</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9.1.Спори і розбіжності, що виникають між Сторонами в ході виконання Договору, вирішуються між ними шляхом ведення переговорів.</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786875" w:rsidRPr="00CE001B" w:rsidRDefault="00786875" w:rsidP="00786875">
      <w:pPr>
        <w:spacing w:after="0" w:line="240" w:lineRule="auto"/>
        <w:jc w:val="both"/>
        <w:rPr>
          <w:rFonts w:ascii="Times New Roman" w:hAnsi="Times New Roman"/>
          <w:color w:val="000000"/>
          <w:sz w:val="24"/>
          <w:szCs w:val="24"/>
          <w:lang w:eastAsia="uk-UA"/>
        </w:rPr>
      </w:pPr>
      <w:r w:rsidRPr="00CE001B">
        <w:rPr>
          <w:rFonts w:ascii="Times New Roman" w:hAnsi="Times New Roman"/>
          <w:color w:val="000000"/>
          <w:sz w:val="24"/>
          <w:szCs w:val="24"/>
          <w:lang w:eastAsia="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786875" w:rsidRPr="00CE001B" w:rsidRDefault="00786875" w:rsidP="00786875">
      <w:pPr>
        <w:spacing w:after="0" w:line="240" w:lineRule="auto"/>
        <w:ind w:left="30"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10. Форс-мажор</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10.1. Сторони звільняються від відповідальності за часткове або повне невиконання зобовʼязань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10.2. Про настання форс-мажорних обставин </w:t>
      </w:r>
      <w:proofErr w:type="gramStart"/>
      <w:r w:rsidRPr="00CE001B">
        <w:rPr>
          <w:rFonts w:ascii="Times New Roman" w:hAnsi="Times New Roman"/>
          <w:color w:val="00000A"/>
          <w:sz w:val="24"/>
          <w:szCs w:val="24"/>
          <w:lang w:eastAsia="uk-UA"/>
        </w:rPr>
        <w:t>Сторона ,</w:t>
      </w:r>
      <w:proofErr w:type="gramEnd"/>
      <w:r w:rsidRPr="00CE001B">
        <w:rPr>
          <w:rFonts w:ascii="Times New Roman" w:hAnsi="Times New Roman"/>
          <w:color w:val="00000A"/>
          <w:sz w:val="24"/>
          <w:szCs w:val="24"/>
          <w:lang w:eastAsia="uk-UA"/>
        </w:rPr>
        <w:t xml:space="preserve"> яка не може виконати зобовʼязання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10.3. Початок форс-мажорних обставин збільшує термін виконання договору на період їхньої дії. </w:t>
      </w:r>
    </w:p>
    <w:p w:rsidR="00786875" w:rsidRPr="00CE001B" w:rsidRDefault="00786875" w:rsidP="00786875">
      <w:pPr>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11. Термін дії договору та інші умови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11.1. Даний договір вступає в силу з моменту підписання і діє до </w:t>
      </w:r>
      <w:r w:rsidR="00E32C23" w:rsidRPr="00CE001B">
        <w:rPr>
          <w:rFonts w:ascii="Times New Roman" w:hAnsi="Times New Roman"/>
          <w:b/>
          <w:bCs/>
          <w:color w:val="00000A"/>
          <w:sz w:val="24"/>
          <w:szCs w:val="24"/>
          <w:lang w:eastAsia="uk-UA"/>
        </w:rPr>
        <w:t>31.12.202</w:t>
      </w:r>
      <w:r w:rsidR="00E32C23" w:rsidRPr="00CE001B">
        <w:rPr>
          <w:rFonts w:ascii="Times New Roman" w:hAnsi="Times New Roman"/>
          <w:b/>
          <w:bCs/>
          <w:color w:val="00000A"/>
          <w:sz w:val="24"/>
          <w:szCs w:val="24"/>
          <w:lang w:val="uk-UA" w:eastAsia="uk-UA"/>
        </w:rPr>
        <w:t>4</w:t>
      </w:r>
      <w:r w:rsidRPr="00CE001B">
        <w:rPr>
          <w:rFonts w:ascii="Times New Roman" w:hAnsi="Times New Roman"/>
          <w:b/>
          <w:bCs/>
          <w:color w:val="00000A"/>
          <w:sz w:val="24"/>
          <w:szCs w:val="24"/>
          <w:lang w:eastAsia="uk-UA"/>
        </w:rPr>
        <w:t>р</w:t>
      </w:r>
      <w:r w:rsidRPr="00CE001B">
        <w:rPr>
          <w:rFonts w:ascii="Times New Roman" w:hAnsi="Times New Roman"/>
          <w:color w:val="00000A"/>
          <w:sz w:val="24"/>
          <w:szCs w:val="24"/>
          <w:lang w:eastAsia="uk-UA"/>
        </w:rPr>
        <w:t xml:space="preserve">., але </w:t>
      </w:r>
      <w:proofErr w:type="gramStart"/>
      <w:r w:rsidRPr="00CE001B">
        <w:rPr>
          <w:rFonts w:ascii="Times New Roman" w:hAnsi="Times New Roman"/>
          <w:color w:val="00000A"/>
          <w:sz w:val="24"/>
          <w:szCs w:val="24"/>
          <w:lang w:eastAsia="uk-UA"/>
        </w:rPr>
        <w:t>в будь</w:t>
      </w:r>
      <w:proofErr w:type="gramEnd"/>
      <w:r w:rsidRPr="00CE001B">
        <w:rPr>
          <w:rFonts w:ascii="Times New Roman" w:hAnsi="Times New Roman"/>
          <w:color w:val="00000A"/>
          <w:sz w:val="24"/>
          <w:szCs w:val="24"/>
          <w:lang w:eastAsia="uk-UA"/>
        </w:rPr>
        <w:t>-якому разі до повного виконання Сторонами прийнятих на себе зобовʼязань.</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11.2. Взаємовідносини сторін не врегульовані даним договором регулюються </w:t>
      </w:r>
      <w:proofErr w:type="gramStart"/>
      <w:r w:rsidRPr="00CE001B">
        <w:rPr>
          <w:rFonts w:ascii="Times New Roman" w:hAnsi="Times New Roman"/>
          <w:color w:val="00000A"/>
          <w:sz w:val="24"/>
          <w:szCs w:val="24"/>
          <w:lang w:eastAsia="uk-UA"/>
        </w:rPr>
        <w:t>чинним  законодавством</w:t>
      </w:r>
      <w:proofErr w:type="gramEnd"/>
      <w:r w:rsidRPr="00CE001B">
        <w:rPr>
          <w:rFonts w:ascii="Times New Roman" w:hAnsi="Times New Roman"/>
          <w:color w:val="00000A"/>
          <w:sz w:val="24"/>
          <w:szCs w:val="24"/>
          <w:lang w:eastAsia="uk-UA"/>
        </w:rPr>
        <w:t> України.</w:t>
      </w:r>
    </w:p>
    <w:p w:rsidR="00786875" w:rsidRPr="00CE001B" w:rsidRDefault="00786875" w:rsidP="00632936">
      <w:pPr>
        <w:spacing w:after="0" w:line="240" w:lineRule="auto"/>
        <w:jc w:val="both"/>
        <w:rPr>
          <w:rFonts w:ascii="Times New Roman" w:hAnsi="Times New Roman"/>
          <w:color w:val="00000A"/>
          <w:sz w:val="24"/>
          <w:szCs w:val="24"/>
          <w:lang w:eastAsia="uk-UA"/>
        </w:rPr>
      </w:pPr>
      <w:r w:rsidRPr="00CE001B">
        <w:rPr>
          <w:rFonts w:ascii="Times New Roman" w:hAnsi="Times New Roman"/>
          <w:color w:val="00000A"/>
          <w:sz w:val="24"/>
          <w:szCs w:val="24"/>
          <w:lang w:eastAsia="uk-UA"/>
        </w:rPr>
        <w:t xml:space="preserve">11.3. Умови даного договору можуть бути змінені за </w:t>
      </w:r>
      <w:proofErr w:type="gramStart"/>
      <w:r w:rsidRPr="00CE001B">
        <w:rPr>
          <w:rFonts w:ascii="Times New Roman" w:hAnsi="Times New Roman"/>
          <w:color w:val="00000A"/>
          <w:sz w:val="24"/>
          <w:szCs w:val="24"/>
          <w:lang w:eastAsia="uk-UA"/>
        </w:rPr>
        <w:t>взаємною  згодою</w:t>
      </w:r>
      <w:proofErr w:type="gramEnd"/>
      <w:r w:rsidRPr="00CE001B">
        <w:rPr>
          <w:rFonts w:ascii="Times New Roman" w:hAnsi="Times New Roman"/>
          <w:color w:val="00000A"/>
          <w:sz w:val="24"/>
          <w:szCs w:val="24"/>
          <w:lang w:eastAsia="uk-UA"/>
        </w:rPr>
        <w:t>  Сторін  і  оформлюються додатковою угодою, відповідно до наступних підстав:</w:t>
      </w:r>
    </w:p>
    <w:p w:rsidR="00786875" w:rsidRPr="00CE001B" w:rsidRDefault="00786875" w:rsidP="00632936">
      <w:pPr>
        <w:pStyle w:val="rvps2"/>
        <w:spacing w:before="0" w:beforeAutospacing="0" w:after="0" w:afterAutospacing="0"/>
      </w:pPr>
      <w:r w:rsidRPr="00CE001B">
        <w:t>1) зменшення обсягів закупівлі, зокрема з урахуванням фактичного обсягу видатків замовника;</w:t>
      </w:r>
    </w:p>
    <w:p w:rsidR="00786875" w:rsidRPr="00CE001B" w:rsidRDefault="00632936" w:rsidP="00632936">
      <w:pPr>
        <w:pStyle w:val="rvps2"/>
        <w:spacing w:before="0" w:beforeAutospacing="0" w:after="0" w:afterAutospacing="0"/>
      </w:pPr>
      <w:bookmarkStart w:id="2" w:name="n511"/>
      <w:bookmarkStart w:id="3" w:name="n512"/>
      <w:bookmarkEnd w:id="2"/>
      <w:bookmarkEnd w:id="3"/>
      <w:r w:rsidRPr="00CE001B">
        <w:t>2</w:t>
      </w:r>
      <w:r w:rsidR="00786875" w:rsidRPr="00CE001B">
        <w:t>) покращення якості предмета закупівлі за умови, що таке покращення не призведе до збільшення суми, визначеної в договорі про закупівлю;</w:t>
      </w:r>
    </w:p>
    <w:p w:rsidR="00786875" w:rsidRPr="00CE001B" w:rsidRDefault="00632936" w:rsidP="00632936">
      <w:pPr>
        <w:pStyle w:val="rvps2"/>
        <w:spacing w:before="0" w:beforeAutospacing="0" w:after="0" w:afterAutospacing="0"/>
        <w:jc w:val="both"/>
      </w:pPr>
      <w:bookmarkStart w:id="4" w:name="n513"/>
      <w:bookmarkEnd w:id="4"/>
      <w:r w:rsidRPr="00CE001B">
        <w:t>3</w:t>
      </w:r>
      <w:r w:rsidR="00786875" w:rsidRPr="00CE001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875" w:rsidRPr="00CE001B" w:rsidRDefault="00632936" w:rsidP="00632936">
      <w:pPr>
        <w:pStyle w:val="rvps2"/>
        <w:spacing w:before="0" w:beforeAutospacing="0" w:after="0" w:afterAutospacing="0"/>
      </w:pPr>
      <w:bookmarkStart w:id="5" w:name="n514"/>
      <w:bookmarkEnd w:id="5"/>
      <w:r w:rsidRPr="00CE001B">
        <w:t>4</w:t>
      </w:r>
      <w:r w:rsidR="00786875" w:rsidRPr="00CE001B">
        <w:t>) погодження зміни ціни в договорі про закупівлю в бік зменшення (без зміни кількості (обсягу) та якості товарів, робіт і послуг);</w:t>
      </w:r>
    </w:p>
    <w:p w:rsidR="00786875" w:rsidRPr="00CE001B" w:rsidRDefault="00632936" w:rsidP="00632936">
      <w:pPr>
        <w:pStyle w:val="rvps2"/>
        <w:spacing w:before="0" w:beforeAutospacing="0" w:after="0" w:afterAutospacing="0"/>
      </w:pPr>
      <w:bookmarkStart w:id="6" w:name="n515"/>
      <w:bookmarkEnd w:id="6"/>
      <w:r w:rsidRPr="00CE001B">
        <w:t>5</w:t>
      </w:r>
      <w:r w:rsidR="00786875" w:rsidRPr="00CE001B">
        <w:t>) зміни ціни в договорі про закупівлю у зв’язку з зміною ставок податк</w:t>
      </w:r>
      <w:r w:rsidRPr="00CE001B">
        <w:t>ів і зборів та/або зміною умов щ</w:t>
      </w:r>
      <w:r w:rsidR="00786875" w:rsidRPr="00CE001B">
        <w:t xml:space="preserve">одо надання пільг з оподаткування - пропорційно до зміни таких ставок та/або пільг з </w:t>
      </w:r>
      <w:r w:rsidR="00786875" w:rsidRPr="00CE001B">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6875" w:rsidRPr="00CE001B" w:rsidRDefault="00632936" w:rsidP="00632936">
      <w:pPr>
        <w:pStyle w:val="rvps2"/>
        <w:spacing w:before="0" w:beforeAutospacing="0" w:after="0" w:afterAutospacing="0"/>
        <w:jc w:val="both"/>
      </w:pPr>
      <w:bookmarkStart w:id="7" w:name="n516"/>
      <w:bookmarkEnd w:id="7"/>
      <w:r w:rsidRPr="00CE001B">
        <w:t>6</w:t>
      </w:r>
      <w:r w:rsidR="00786875" w:rsidRPr="00CE001B">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Pr="00CE001B">
        <w:t>аних цін (тарифів), нормативів</w:t>
      </w:r>
      <w:r w:rsidR="00786875" w:rsidRPr="00CE001B">
        <w:t>, що застосовуються в договорі про закупівлю, у разі встановлення в договорі про закупівлю порядку зміни ціни;</w:t>
      </w:r>
      <w:bookmarkStart w:id="8" w:name="n517"/>
      <w:bookmarkEnd w:id="8"/>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11.4. Даний договір може бути розірваним лише за згодою сторін. Сторона, </w:t>
      </w:r>
      <w:proofErr w:type="gramStart"/>
      <w:r w:rsidRPr="00CE001B">
        <w:rPr>
          <w:rFonts w:ascii="Times New Roman" w:hAnsi="Times New Roman"/>
          <w:color w:val="00000A"/>
          <w:sz w:val="24"/>
          <w:szCs w:val="24"/>
          <w:lang w:eastAsia="uk-UA"/>
        </w:rPr>
        <w:t>що  прийняла</w:t>
      </w:r>
      <w:proofErr w:type="gramEnd"/>
      <w:r w:rsidRPr="00CE001B">
        <w:rPr>
          <w:rFonts w:ascii="Times New Roman" w:hAnsi="Times New Roman"/>
          <w:color w:val="00000A"/>
          <w:sz w:val="24"/>
          <w:szCs w:val="24"/>
          <w:lang w:eastAsia="uk-UA"/>
        </w:rPr>
        <w:t xml:space="preserve">  рішення про зупинення надання послуг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прийняття   такого рішення не змінились, сторона, що  проявила ініціативу, має право розірвати договір у встановленому законодавством порядку.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11.5. Сторона, з вини </w:t>
      </w:r>
      <w:proofErr w:type="gramStart"/>
      <w:r w:rsidRPr="00CE001B">
        <w:rPr>
          <w:rFonts w:ascii="Times New Roman" w:hAnsi="Times New Roman"/>
          <w:color w:val="00000A"/>
          <w:sz w:val="24"/>
          <w:szCs w:val="24"/>
          <w:lang w:eastAsia="uk-UA"/>
        </w:rPr>
        <w:t>якої  зупиняються</w:t>
      </w:r>
      <w:proofErr w:type="gramEnd"/>
      <w:r w:rsidRPr="00CE001B">
        <w:rPr>
          <w:rFonts w:ascii="Times New Roman" w:hAnsi="Times New Roman"/>
          <w:color w:val="00000A"/>
          <w:sz w:val="24"/>
          <w:szCs w:val="24"/>
          <w:lang w:eastAsia="uk-UA"/>
        </w:rPr>
        <w:t xml:space="preserve"> надання послуг   або  розривається  договір, зобовʼязана  компенсувати іншій стороні  збитки та шкоду, зумовлені цими обставинами. </w:t>
      </w:r>
    </w:p>
    <w:p w:rsidR="00786875" w:rsidRPr="00CE001B" w:rsidRDefault="00786875" w:rsidP="00786875">
      <w:p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11.6. Договір складений українською мовою в двох оригінальних примірниках, </w:t>
      </w:r>
      <w:proofErr w:type="gramStart"/>
      <w:r w:rsidRPr="00CE001B">
        <w:rPr>
          <w:rFonts w:ascii="Times New Roman" w:hAnsi="Times New Roman"/>
          <w:color w:val="00000A"/>
          <w:sz w:val="24"/>
          <w:szCs w:val="24"/>
          <w:lang w:eastAsia="uk-UA"/>
        </w:rPr>
        <w:t>які  мають</w:t>
      </w:r>
      <w:proofErr w:type="gramEnd"/>
      <w:r w:rsidRPr="00CE001B">
        <w:rPr>
          <w:rFonts w:ascii="Times New Roman" w:hAnsi="Times New Roman"/>
          <w:color w:val="00000A"/>
          <w:sz w:val="24"/>
          <w:szCs w:val="24"/>
          <w:lang w:eastAsia="uk-UA"/>
        </w:rPr>
        <w:t>  однакову юридичну силу.</w:t>
      </w:r>
    </w:p>
    <w:p w:rsidR="00786875" w:rsidRPr="00CE001B" w:rsidRDefault="00786875" w:rsidP="00786875">
      <w:p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11.7. При наданні зазначених послуг виконавцем буде передбачено застосування заходів</w:t>
      </w:r>
      <w:r w:rsidRPr="00CE001B">
        <w:rPr>
          <w:rFonts w:ascii="Times New Roman" w:hAnsi="Times New Roman"/>
          <w:color w:val="00000A"/>
          <w:sz w:val="24"/>
          <w:szCs w:val="24"/>
          <w:lang w:val="uk-UA" w:eastAsia="uk-UA"/>
        </w:rPr>
        <w:t xml:space="preserve"> </w:t>
      </w:r>
      <w:proofErr w:type="gramStart"/>
      <w:r w:rsidRPr="00CE001B">
        <w:rPr>
          <w:rFonts w:ascii="Times New Roman" w:hAnsi="Times New Roman"/>
          <w:color w:val="00000A"/>
          <w:sz w:val="24"/>
          <w:szCs w:val="24"/>
          <w:lang w:eastAsia="uk-UA"/>
        </w:rPr>
        <w:t>із  захисту</w:t>
      </w:r>
      <w:proofErr w:type="gramEnd"/>
      <w:r w:rsidRPr="00CE001B">
        <w:rPr>
          <w:rFonts w:ascii="Times New Roman" w:hAnsi="Times New Roman"/>
          <w:color w:val="00000A"/>
          <w:sz w:val="24"/>
          <w:szCs w:val="24"/>
          <w:lang w:eastAsia="uk-UA"/>
        </w:rPr>
        <w:t> довкілля.</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b/>
          <w:bCs/>
          <w:color w:val="00000A"/>
          <w:sz w:val="24"/>
          <w:szCs w:val="24"/>
          <w:lang w:eastAsia="uk-UA"/>
        </w:rPr>
        <w:t>Додатки </w:t>
      </w:r>
      <w:proofErr w:type="gramStart"/>
      <w:r w:rsidRPr="00CE001B">
        <w:rPr>
          <w:rFonts w:ascii="Times New Roman" w:hAnsi="Times New Roman"/>
          <w:b/>
          <w:bCs/>
          <w:color w:val="00000A"/>
          <w:sz w:val="24"/>
          <w:szCs w:val="24"/>
          <w:lang w:eastAsia="uk-UA"/>
        </w:rPr>
        <w:t>до договору</w:t>
      </w:r>
      <w:proofErr w:type="gramEnd"/>
      <w:r w:rsidRPr="00CE001B">
        <w:rPr>
          <w:rFonts w:ascii="Times New Roman" w:hAnsi="Times New Roman"/>
          <w:b/>
          <w:bCs/>
          <w:color w:val="00000A"/>
          <w:sz w:val="24"/>
          <w:szCs w:val="24"/>
          <w:lang w:eastAsia="uk-UA"/>
        </w:rPr>
        <w:t>:</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t>1. Договірна ціна</w:t>
      </w:r>
    </w:p>
    <w:p w:rsidR="00786875" w:rsidRPr="00CE001B" w:rsidRDefault="00786875" w:rsidP="00786875">
      <w:pPr>
        <w:spacing w:after="0" w:line="240" w:lineRule="auto"/>
        <w:ind w:left="30"/>
        <w:rPr>
          <w:rFonts w:ascii="Times New Roman" w:hAnsi="Times New Roman"/>
          <w:color w:val="00000A"/>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t>2. Кошторис</w:t>
      </w:r>
    </w:p>
    <w:p w:rsidR="00632936" w:rsidRPr="00CE001B" w:rsidRDefault="00632936" w:rsidP="00786875">
      <w:pPr>
        <w:spacing w:after="0" w:line="240" w:lineRule="auto"/>
        <w:ind w:left="30"/>
        <w:rPr>
          <w:rFonts w:ascii="Times New Roman" w:hAnsi="Times New Roman"/>
          <w:color w:val="00000A"/>
          <w:sz w:val="24"/>
          <w:szCs w:val="24"/>
          <w:lang w:val="uk-UA"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val="uk-UA" w:eastAsia="uk-UA"/>
        </w:rPr>
        <w:t>3. Календарний план</w:t>
      </w:r>
    </w:p>
    <w:p w:rsidR="00632936" w:rsidRPr="00CE001B" w:rsidRDefault="00632936" w:rsidP="00786875">
      <w:pPr>
        <w:spacing w:after="0" w:line="240" w:lineRule="auto"/>
        <w:ind w:left="30"/>
        <w:rPr>
          <w:rFonts w:ascii="Times New Roman" w:hAnsi="Times New Roman"/>
          <w:color w:val="00000A"/>
          <w:sz w:val="24"/>
          <w:szCs w:val="24"/>
          <w:lang w:val="uk-UA" w:eastAsia="uk-UA"/>
        </w:rPr>
      </w:pPr>
    </w:p>
    <w:p w:rsidR="00632936" w:rsidRPr="00CE001B" w:rsidRDefault="00632936" w:rsidP="00786875">
      <w:pPr>
        <w:spacing w:after="0" w:line="240" w:lineRule="auto"/>
        <w:ind w:left="30"/>
        <w:rPr>
          <w:rFonts w:ascii="Times New Roman" w:hAnsi="Times New Roman"/>
          <w:sz w:val="24"/>
          <w:szCs w:val="24"/>
          <w:lang w:val="uk-UA" w:eastAsia="uk-UA"/>
        </w:rPr>
      </w:pPr>
    </w:p>
    <w:p w:rsidR="00786875" w:rsidRPr="00CE001B" w:rsidRDefault="00786875" w:rsidP="00786875">
      <w:pPr>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Реквізити сторін:</w:t>
      </w:r>
    </w:p>
    <w:p w:rsidR="00786875" w:rsidRPr="00CE001B" w:rsidRDefault="00786875" w:rsidP="00786875">
      <w:pPr>
        <w:spacing w:after="0" w:line="240" w:lineRule="auto"/>
        <w:ind w:firstLine="426"/>
        <w:jc w:val="center"/>
        <w:rPr>
          <w:rFonts w:ascii="Times New Roman" w:hAnsi="Times New Roman"/>
          <w:b/>
          <w:sz w:val="24"/>
          <w:szCs w:val="24"/>
        </w:rPr>
      </w:pPr>
      <w:r w:rsidRPr="00CE001B">
        <w:rPr>
          <w:rFonts w:ascii="Times New Roman" w:hAnsi="Times New Roman"/>
          <w:b/>
          <w:sz w:val="24"/>
          <w:szCs w:val="24"/>
        </w:rPr>
        <w:t>ВИКОНАВЕЦЬ</w:t>
      </w:r>
      <w:r w:rsidRPr="00CE001B">
        <w:rPr>
          <w:rFonts w:ascii="Times New Roman" w:hAnsi="Times New Roman"/>
          <w:sz w:val="24"/>
          <w:szCs w:val="24"/>
        </w:rPr>
        <w:t xml:space="preserve">                       </w:t>
      </w:r>
      <w:r w:rsidRPr="00CE001B">
        <w:rPr>
          <w:rFonts w:ascii="Times New Roman" w:hAnsi="Times New Roman"/>
          <w:sz w:val="24"/>
          <w:szCs w:val="24"/>
        </w:rPr>
        <w:tab/>
      </w:r>
      <w:r w:rsidRPr="00CE001B">
        <w:rPr>
          <w:rFonts w:ascii="Times New Roman" w:hAnsi="Times New Roman"/>
          <w:sz w:val="24"/>
          <w:szCs w:val="24"/>
        </w:rPr>
        <w:tab/>
      </w:r>
      <w:r w:rsidRPr="00CE001B">
        <w:rPr>
          <w:rFonts w:ascii="Times New Roman" w:hAnsi="Times New Roman"/>
          <w:sz w:val="24"/>
          <w:szCs w:val="24"/>
        </w:rPr>
        <w:tab/>
      </w:r>
      <w:r w:rsidRPr="00CE001B">
        <w:rPr>
          <w:rFonts w:ascii="Times New Roman" w:hAnsi="Times New Roman"/>
          <w:b/>
          <w:sz w:val="24"/>
          <w:szCs w:val="24"/>
        </w:rPr>
        <w:t>ЗАМОВНИК</w:t>
      </w:r>
    </w:p>
    <w:p w:rsidR="00786875" w:rsidRPr="00CE001B" w:rsidRDefault="00786875" w:rsidP="00786875">
      <w:pPr>
        <w:spacing w:after="0" w:line="240" w:lineRule="auto"/>
        <w:ind w:firstLine="426"/>
        <w:jc w:val="center"/>
        <w:rPr>
          <w:rFonts w:ascii="Times New Roman" w:hAnsi="Times New Roman"/>
          <w:sz w:val="24"/>
          <w:szCs w:val="24"/>
        </w:rPr>
      </w:pPr>
    </w:p>
    <w:tbl>
      <w:tblPr>
        <w:tblW w:w="9967" w:type="dxa"/>
        <w:tblLook w:val="04A0" w:firstRow="1" w:lastRow="0" w:firstColumn="1" w:lastColumn="0" w:noHBand="0" w:noVBand="1"/>
      </w:tblPr>
      <w:tblGrid>
        <w:gridCol w:w="4983"/>
        <w:gridCol w:w="4984"/>
      </w:tblGrid>
      <w:tr w:rsidR="00786875" w:rsidRPr="00786875" w:rsidTr="006A52F9">
        <w:trPr>
          <w:trHeight w:val="48"/>
        </w:trPr>
        <w:tc>
          <w:tcPr>
            <w:tcW w:w="4983" w:type="dxa"/>
          </w:tcPr>
          <w:p w:rsidR="00786875" w:rsidRPr="00CE001B" w:rsidRDefault="00786875" w:rsidP="00786875">
            <w:pPr>
              <w:pStyle w:val="af7"/>
              <w:spacing w:after="0" w:line="240" w:lineRule="auto"/>
              <w:rPr>
                <w:rFonts w:ascii="Times New Roman" w:hAnsi="Times New Roman"/>
                <w:b/>
                <w:sz w:val="24"/>
                <w:szCs w:val="24"/>
              </w:rPr>
            </w:pPr>
          </w:p>
          <w:p w:rsidR="00786875" w:rsidRPr="00CE001B" w:rsidRDefault="00786875" w:rsidP="00786875">
            <w:pPr>
              <w:pStyle w:val="af7"/>
              <w:spacing w:after="0" w:line="240" w:lineRule="auto"/>
              <w:rPr>
                <w:rFonts w:ascii="Times New Roman" w:hAnsi="Times New Roman"/>
                <w:b/>
                <w:sz w:val="24"/>
                <w:szCs w:val="24"/>
              </w:rPr>
            </w:pPr>
            <w:r w:rsidRPr="00CE001B">
              <w:rPr>
                <w:rFonts w:ascii="Times New Roman" w:hAnsi="Times New Roman"/>
                <w:b/>
                <w:sz w:val="24"/>
                <w:szCs w:val="24"/>
              </w:rPr>
              <w:t>____________________________________</w:t>
            </w:r>
          </w:p>
          <w:p w:rsidR="00786875" w:rsidRPr="00CE001B" w:rsidRDefault="00786875" w:rsidP="00786875">
            <w:pPr>
              <w:pStyle w:val="af7"/>
              <w:spacing w:after="0" w:line="240" w:lineRule="auto"/>
              <w:rPr>
                <w:rFonts w:ascii="Times New Roman" w:hAnsi="Times New Roman"/>
                <w:sz w:val="24"/>
                <w:szCs w:val="24"/>
              </w:rPr>
            </w:pPr>
            <w:r w:rsidRPr="00CE001B">
              <w:rPr>
                <w:rFonts w:ascii="Times New Roman" w:hAnsi="Times New Roman"/>
                <w:sz w:val="24"/>
                <w:szCs w:val="24"/>
              </w:rPr>
              <w:t>.</w:t>
            </w:r>
          </w:p>
          <w:p w:rsidR="00786875" w:rsidRPr="00CE001B" w:rsidRDefault="00786875" w:rsidP="00786875">
            <w:pPr>
              <w:spacing w:after="0" w:line="240" w:lineRule="auto"/>
              <w:jc w:val="center"/>
              <w:rPr>
                <w:rFonts w:ascii="Times New Roman" w:hAnsi="Times New Roman"/>
                <w:sz w:val="24"/>
                <w:szCs w:val="24"/>
              </w:rPr>
            </w:pPr>
          </w:p>
        </w:tc>
        <w:tc>
          <w:tcPr>
            <w:tcW w:w="4984" w:type="dxa"/>
          </w:tcPr>
          <w:p w:rsidR="00786875" w:rsidRPr="00CE001B" w:rsidRDefault="00786875" w:rsidP="00786875">
            <w:pPr>
              <w:pStyle w:val="af7"/>
              <w:spacing w:after="0" w:line="240" w:lineRule="auto"/>
              <w:rPr>
                <w:rFonts w:ascii="Times New Roman" w:hAnsi="Times New Roman"/>
                <w:sz w:val="24"/>
                <w:szCs w:val="24"/>
              </w:rPr>
            </w:pPr>
            <w:r w:rsidRPr="00CE001B">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CE001B">
              <w:rPr>
                <w:rFonts w:ascii="Times New Roman" w:hAnsi="Times New Roman"/>
                <w:sz w:val="24"/>
                <w:szCs w:val="24"/>
              </w:rPr>
              <w:t>_________________</w:t>
            </w:r>
            <w:r w:rsidRPr="00CE001B">
              <w:rPr>
                <w:rFonts w:ascii="Times New Roman" w:hAnsi="Times New Roman"/>
                <w:sz w:val="24"/>
                <w:szCs w:val="24"/>
                <w:lang w:val="uk-UA"/>
              </w:rPr>
              <w:t>________________</w:t>
            </w:r>
            <w:r w:rsidRPr="00CE001B">
              <w:rPr>
                <w:rFonts w:ascii="Times New Roman" w:hAnsi="Times New Roman"/>
                <w:sz w:val="24"/>
                <w:szCs w:val="24"/>
              </w:rPr>
              <w:t>______</w:t>
            </w:r>
            <w:r w:rsidRPr="00786875">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spacing w:after="0" w:line="240" w:lineRule="auto"/>
              <w:jc w:val="center"/>
              <w:rPr>
                <w:rFonts w:ascii="Times New Roman" w:hAnsi="Times New Roman"/>
                <w:sz w:val="24"/>
                <w:szCs w:val="24"/>
              </w:rPr>
            </w:pPr>
          </w:p>
        </w:tc>
      </w:tr>
    </w:tbl>
    <w:p w:rsidR="00786875" w:rsidRDefault="00786875" w:rsidP="00786875">
      <w:pPr>
        <w:pStyle w:val="21"/>
        <w:outlineLvl w:val="0"/>
        <w:rPr>
          <w:b/>
          <w:sz w:val="22"/>
          <w:szCs w:val="22"/>
        </w:rPr>
      </w:pPr>
    </w:p>
    <w:p w:rsidR="005F6B08" w:rsidRPr="005F6B08" w:rsidRDefault="005F6B08" w:rsidP="00786875">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61" w:rsidRDefault="00CB7A61">
      <w:pPr>
        <w:spacing w:after="0" w:line="240" w:lineRule="auto"/>
      </w:pPr>
      <w:r>
        <w:separator/>
      </w:r>
    </w:p>
  </w:endnote>
  <w:endnote w:type="continuationSeparator" w:id="0">
    <w:p w:rsidR="00CB7A61" w:rsidRDefault="00CB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E0" w:rsidRDefault="00E87EE0"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87EE0" w:rsidRDefault="00E87EE0"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E0" w:rsidRDefault="00E87EE0"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E001B">
      <w:rPr>
        <w:rStyle w:val="af5"/>
        <w:noProof/>
      </w:rPr>
      <w:t>38</w:t>
    </w:r>
    <w:r>
      <w:rPr>
        <w:rStyle w:val="af5"/>
      </w:rPr>
      <w:fldChar w:fldCharType="end"/>
    </w:r>
  </w:p>
  <w:p w:rsidR="00E87EE0" w:rsidRDefault="00E87EE0"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61" w:rsidRDefault="00CB7A61">
      <w:pPr>
        <w:spacing w:after="0" w:line="240" w:lineRule="auto"/>
      </w:pPr>
      <w:r>
        <w:separator/>
      </w:r>
    </w:p>
  </w:footnote>
  <w:footnote w:type="continuationSeparator" w:id="0">
    <w:p w:rsidR="00CB7A61" w:rsidRDefault="00CB7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29"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1"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2"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3"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4"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0"/>
  </w:num>
  <w:num w:numId="6">
    <w:abstractNumId w:val="11"/>
  </w:num>
  <w:num w:numId="7">
    <w:abstractNumId w:val="37"/>
  </w:num>
  <w:num w:numId="8">
    <w:abstractNumId w:val="13"/>
  </w:num>
  <w:num w:numId="9">
    <w:abstractNumId w:val="14"/>
  </w:num>
  <w:num w:numId="10">
    <w:abstractNumId w:val="42"/>
  </w:num>
  <w:num w:numId="11">
    <w:abstractNumId w:val="7"/>
  </w:num>
  <w:num w:numId="12">
    <w:abstractNumId w:val="27"/>
  </w:num>
  <w:num w:numId="13">
    <w:abstractNumId w:val="5"/>
  </w:num>
  <w:num w:numId="14">
    <w:abstractNumId w:val="28"/>
  </w:num>
  <w:num w:numId="15">
    <w:abstractNumId w:val="41"/>
  </w:num>
  <w:num w:numId="16">
    <w:abstractNumId w:val="35"/>
  </w:num>
  <w:num w:numId="17">
    <w:abstractNumId w:val="34"/>
  </w:num>
  <w:num w:numId="18">
    <w:abstractNumId w:val="38"/>
  </w:num>
  <w:num w:numId="19">
    <w:abstractNumId w:val="15"/>
  </w:num>
  <w:num w:numId="20">
    <w:abstractNumId w:val="17"/>
  </w:num>
  <w:num w:numId="21">
    <w:abstractNumId w:val="25"/>
  </w:num>
  <w:num w:numId="22">
    <w:abstractNumId w:val="9"/>
  </w:num>
  <w:num w:numId="23">
    <w:abstractNumId w:val="31"/>
  </w:num>
  <w:num w:numId="24">
    <w:abstractNumId w:val="2"/>
  </w:num>
  <w:num w:numId="25">
    <w:abstractNumId w:val="10"/>
  </w:num>
  <w:num w:numId="26">
    <w:abstractNumId w:val="27"/>
  </w:num>
  <w:num w:numId="27">
    <w:abstractNumId w:val="11"/>
  </w:num>
  <w:num w:numId="28">
    <w:abstractNumId w:val="37"/>
  </w:num>
  <w:num w:numId="29">
    <w:abstractNumId w:val="13"/>
  </w:num>
  <w:num w:numId="30">
    <w:abstractNumId w:val="14"/>
  </w:num>
  <w:num w:numId="31">
    <w:abstractNumId w:val="24"/>
  </w:num>
  <w:num w:numId="32">
    <w:abstractNumId w:val="36"/>
  </w:num>
  <w:num w:numId="33">
    <w:abstractNumId w:val="0"/>
  </w:num>
  <w:num w:numId="34">
    <w:abstractNumId w:val="19"/>
  </w:num>
  <w:num w:numId="35">
    <w:abstractNumId w:val="6"/>
  </w:num>
  <w:num w:numId="36">
    <w:abstractNumId w:val="33"/>
  </w:num>
  <w:num w:numId="37">
    <w:abstractNumId w:val="20"/>
  </w:num>
  <w:num w:numId="38">
    <w:abstractNumId w:val="8"/>
  </w:num>
  <w:num w:numId="39">
    <w:abstractNumId w:val="39"/>
  </w:num>
  <w:num w:numId="40">
    <w:abstractNumId w:val="30"/>
  </w:num>
  <w:num w:numId="41">
    <w:abstractNumId w:val="4"/>
  </w:num>
  <w:num w:numId="42">
    <w:abstractNumId w:val="22"/>
  </w:num>
  <w:num w:numId="43">
    <w:abstractNumId w:val="32"/>
  </w:num>
  <w:num w:numId="44">
    <w:abstractNumId w:val="29"/>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165DC"/>
    <w:rsid w:val="00121488"/>
    <w:rsid w:val="00127A6C"/>
    <w:rsid w:val="00154879"/>
    <w:rsid w:val="00161284"/>
    <w:rsid w:val="00164776"/>
    <w:rsid w:val="00180555"/>
    <w:rsid w:val="00185CD0"/>
    <w:rsid w:val="001B5F21"/>
    <w:rsid w:val="001E045C"/>
    <w:rsid w:val="00204CEB"/>
    <w:rsid w:val="00234975"/>
    <w:rsid w:val="00244F88"/>
    <w:rsid w:val="00254E3E"/>
    <w:rsid w:val="002550B0"/>
    <w:rsid w:val="00262241"/>
    <w:rsid w:val="002626D5"/>
    <w:rsid w:val="0026733D"/>
    <w:rsid w:val="002768B6"/>
    <w:rsid w:val="002B04FD"/>
    <w:rsid w:val="002C210D"/>
    <w:rsid w:val="002D1828"/>
    <w:rsid w:val="002D63A5"/>
    <w:rsid w:val="002F33C6"/>
    <w:rsid w:val="00306C48"/>
    <w:rsid w:val="00312EED"/>
    <w:rsid w:val="00321CFF"/>
    <w:rsid w:val="0033797E"/>
    <w:rsid w:val="00350F5D"/>
    <w:rsid w:val="0035513C"/>
    <w:rsid w:val="0035634B"/>
    <w:rsid w:val="00363150"/>
    <w:rsid w:val="00367CBF"/>
    <w:rsid w:val="00367F71"/>
    <w:rsid w:val="00380E08"/>
    <w:rsid w:val="003A00C6"/>
    <w:rsid w:val="003D7AA7"/>
    <w:rsid w:val="003E44CB"/>
    <w:rsid w:val="00413ADB"/>
    <w:rsid w:val="00414422"/>
    <w:rsid w:val="00427DE2"/>
    <w:rsid w:val="004411EC"/>
    <w:rsid w:val="004649C4"/>
    <w:rsid w:val="00481EE1"/>
    <w:rsid w:val="004A2161"/>
    <w:rsid w:val="004A4BD3"/>
    <w:rsid w:val="004B08CC"/>
    <w:rsid w:val="004B3D0D"/>
    <w:rsid w:val="004C22C5"/>
    <w:rsid w:val="004C45C5"/>
    <w:rsid w:val="004E52BB"/>
    <w:rsid w:val="004F245B"/>
    <w:rsid w:val="004F6EAF"/>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936"/>
    <w:rsid w:val="00632DAD"/>
    <w:rsid w:val="00652B92"/>
    <w:rsid w:val="00653EA6"/>
    <w:rsid w:val="0067548D"/>
    <w:rsid w:val="0068071F"/>
    <w:rsid w:val="006863B7"/>
    <w:rsid w:val="00690483"/>
    <w:rsid w:val="006930DF"/>
    <w:rsid w:val="006A52F9"/>
    <w:rsid w:val="006A6A00"/>
    <w:rsid w:val="006B2196"/>
    <w:rsid w:val="006B24F4"/>
    <w:rsid w:val="006B6135"/>
    <w:rsid w:val="006B7034"/>
    <w:rsid w:val="006D0931"/>
    <w:rsid w:val="006D666D"/>
    <w:rsid w:val="006F252D"/>
    <w:rsid w:val="006F3C8D"/>
    <w:rsid w:val="006F3E54"/>
    <w:rsid w:val="006F66A1"/>
    <w:rsid w:val="00703552"/>
    <w:rsid w:val="00705949"/>
    <w:rsid w:val="0071433F"/>
    <w:rsid w:val="007157DD"/>
    <w:rsid w:val="00717447"/>
    <w:rsid w:val="007509E9"/>
    <w:rsid w:val="00756B66"/>
    <w:rsid w:val="00760DD4"/>
    <w:rsid w:val="007654DA"/>
    <w:rsid w:val="00767D20"/>
    <w:rsid w:val="00782C8C"/>
    <w:rsid w:val="00786875"/>
    <w:rsid w:val="00796D4E"/>
    <w:rsid w:val="007A2C33"/>
    <w:rsid w:val="007A34BA"/>
    <w:rsid w:val="007A75D9"/>
    <w:rsid w:val="007D22E6"/>
    <w:rsid w:val="007D32D6"/>
    <w:rsid w:val="007D3370"/>
    <w:rsid w:val="007E330E"/>
    <w:rsid w:val="007F1012"/>
    <w:rsid w:val="0082608A"/>
    <w:rsid w:val="008359EE"/>
    <w:rsid w:val="00862DB0"/>
    <w:rsid w:val="00877A5C"/>
    <w:rsid w:val="00882948"/>
    <w:rsid w:val="00883C78"/>
    <w:rsid w:val="0088578C"/>
    <w:rsid w:val="00897BF9"/>
    <w:rsid w:val="008A42A0"/>
    <w:rsid w:val="008A7395"/>
    <w:rsid w:val="008F54BC"/>
    <w:rsid w:val="008F7BC0"/>
    <w:rsid w:val="009016D3"/>
    <w:rsid w:val="00934632"/>
    <w:rsid w:val="00956D08"/>
    <w:rsid w:val="00960019"/>
    <w:rsid w:val="0097077E"/>
    <w:rsid w:val="009A1E06"/>
    <w:rsid w:val="009A7F70"/>
    <w:rsid w:val="009C2108"/>
    <w:rsid w:val="009C75F6"/>
    <w:rsid w:val="009E5670"/>
    <w:rsid w:val="009F6480"/>
    <w:rsid w:val="009F6B37"/>
    <w:rsid w:val="00A07139"/>
    <w:rsid w:val="00A24EF9"/>
    <w:rsid w:val="00A56AE3"/>
    <w:rsid w:val="00A57464"/>
    <w:rsid w:val="00A91173"/>
    <w:rsid w:val="00A97FB4"/>
    <w:rsid w:val="00AA6430"/>
    <w:rsid w:val="00AA750D"/>
    <w:rsid w:val="00AB27FA"/>
    <w:rsid w:val="00AB5406"/>
    <w:rsid w:val="00AC2592"/>
    <w:rsid w:val="00B060FF"/>
    <w:rsid w:val="00B40025"/>
    <w:rsid w:val="00B413F2"/>
    <w:rsid w:val="00B501BA"/>
    <w:rsid w:val="00B549D8"/>
    <w:rsid w:val="00BA4ED5"/>
    <w:rsid w:val="00BD54BF"/>
    <w:rsid w:val="00BD6C65"/>
    <w:rsid w:val="00BE6E41"/>
    <w:rsid w:val="00C07DFA"/>
    <w:rsid w:val="00C12085"/>
    <w:rsid w:val="00C42478"/>
    <w:rsid w:val="00C47A1F"/>
    <w:rsid w:val="00C535CC"/>
    <w:rsid w:val="00C67E3E"/>
    <w:rsid w:val="00C773A1"/>
    <w:rsid w:val="00C90B9D"/>
    <w:rsid w:val="00C961FE"/>
    <w:rsid w:val="00CA6B5C"/>
    <w:rsid w:val="00CB1DF9"/>
    <w:rsid w:val="00CB7A61"/>
    <w:rsid w:val="00CE001B"/>
    <w:rsid w:val="00CE7D1C"/>
    <w:rsid w:val="00D03E3F"/>
    <w:rsid w:val="00D0542B"/>
    <w:rsid w:val="00D15F4A"/>
    <w:rsid w:val="00D24F3A"/>
    <w:rsid w:val="00D62987"/>
    <w:rsid w:val="00D63F7D"/>
    <w:rsid w:val="00D6537C"/>
    <w:rsid w:val="00D86E4C"/>
    <w:rsid w:val="00DB7BA1"/>
    <w:rsid w:val="00DC0363"/>
    <w:rsid w:val="00DC30C8"/>
    <w:rsid w:val="00E01EE1"/>
    <w:rsid w:val="00E04EC5"/>
    <w:rsid w:val="00E1119C"/>
    <w:rsid w:val="00E2017C"/>
    <w:rsid w:val="00E32C23"/>
    <w:rsid w:val="00E55C9E"/>
    <w:rsid w:val="00E61D10"/>
    <w:rsid w:val="00E65A65"/>
    <w:rsid w:val="00E7309D"/>
    <w:rsid w:val="00E743A1"/>
    <w:rsid w:val="00E87EE0"/>
    <w:rsid w:val="00E94849"/>
    <w:rsid w:val="00EA1AB4"/>
    <w:rsid w:val="00EA2F86"/>
    <w:rsid w:val="00EC3C83"/>
    <w:rsid w:val="00ED4419"/>
    <w:rsid w:val="00ED5262"/>
    <w:rsid w:val="00EF1BCD"/>
    <w:rsid w:val="00F424BC"/>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807B-EC0B-4753-9339-B1143A8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99"/>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1677603">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308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8AF5-CF25-42C1-A774-606E0522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13994</Words>
  <Characters>79770</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93577</CharactersWithSpaces>
  <SharedDoc>false</SharedDoc>
  <HLinks>
    <vt:vector size="6" baseType="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9</cp:revision>
  <dcterms:created xsi:type="dcterms:W3CDTF">2023-09-19T08:05:00Z</dcterms:created>
  <dcterms:modified xsi:type="dcterms:W3CDTF">2024-03-01T14:32:00Z</dcterms:modified>
</cp:coreProperties>
</file>