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70" w:rsidRPr="00850320" w:rsidRDefault="00C17070" w:rsidP="00C17070">
      <w:pPr>
        <w:widowControl/>
        <w:suppressAutoHyphens w:val="0"/>
        <w:autoSpaceDE/>
        <w:ind w:left="7088"/>
        <w:contextualSpacing w:val="0"/>
        <w:jc w:val="center"/>
        <w:rPr>
          <w:rFonts w:ascii="Times New Roman" w:hAnsi="Times New Roman" w:cs="Times New Roman"/>
          <w:b/>
          <w:u w:val="single"/>
          <w:lang w:val="uk-UA" w:eastAsia="ru-RU"/>
        </w:rPr>
      </w:pPr>
      <w:r w:rsidRPr="00850320">
        <w:rPr>
          <w:rFonts w:ascii="Times New Roman" w:hAnsi="Times New Roman" w:cs="Times New Roman"/>
          <w:b/>
          <w:u w:val="single"/>
          <w:lang w:val="uk-UA" w:eastAsia="ru-RU"/>
        </w:rPr>
        <w:t>Додаток № 3</w:t>
      </w:r>
    </w:p>
    <w:p w:rsidR="00C17070" w:rsidRPr="00850320" w:rsidRDefault="00C17070" w:rsidP="00C17070">
      <w:pPr>
        <w:widowControl/>
        <w:suppressAutoHyphens w:val="0"/>
        <w:autoSpaceDE/>
        <w:ind w:left="7088"/>
        <w:contextualSpacing w:val="0"/>
        <w:jc w:val="center"/>
        <w:rPr>
          <w:rFonts w:ascii="Times New Roman" w:hAnsi="Times New Roman" w:cs="Times New Roman"/>
          <w:b/>
          <w:i/>
          <w:lang w:val="uk-UA" w:eastAsia="ru-RU"/>
        </w:rPr>
      </w:pPr>
      <w:r w:rsidRPr="00850320">
        <w:rPr>
          <w:rFonts w:ascii="Times New Roman" w:hAnsi="Times New Roman" w:cs="Times New Roman"/>
          <w:b/>
          <w:i/>
          <w:lang w:val="uk-UA" w:eastAsia="ru-RU"/>
        </w:rPr>
        <w:t>до тендерної документації</w:t>
      </w:r>
    </w:p>
    <w:p w:rsidR="00C17070" w:rsidRPr="00861F1E" w:rsidRDefault="00C17070" w:rsidP="00C17070">
      <w:pPr>
        <w:spacing w:before="120"/>
        <w:contextualSpacing w:val="0"/>
        <w:jc w:val="center"/>
        <w:rPr>
          <w:rFonts w:ascii="Times New Roman" w:hAnsi="Times New Roman" w:cs="Times New Roman"/>
          <w:b/>
          <w:sz w:val="21"/>
          <w:szCs w:val="21"/>
          <w:lang w:val="uk-UA"/>
        </w:rPr>
      </w:pPr>
      <w:r w:rsidRPr="00850320">
        <w:rPr>
          <w:rFonts w:ascii="Times New Roman" w:hAnsi="Times New Roman" w:cs="Times New Roman"/>
          <w:b/>
          <w:sz w:val="21"/>
          <w:szCs w:val="21"/>
        </w:rPr>
        <w:t xml:space="preserve">Договір про постачання </w:t>
      </w:r>
      <w:r w:rsidRPr="00850320">
        <w:rPr>
          <w:rFonts w:ascii="Times New Roman" w:hAnsi="Times New Roman" w:cs="Times New Roman"/>
          <w:b/>
          <w:sz w:val="21"/>
          <w:szCs w:val="21"/>
          <w:lang w:val="uk-UA"/>
        </w:rPr>
        <w:t>товару</w:t>
      </w:r>
      <w:r w:rsidRPr="00850320">
        <w:rPr>
          <w:rFonts w:ascii="Times New Roman" w:hAnsi="Times New Roman" w:cs="Times New Roman"/>
          <w:b/>
          <w:sz w:val="21"/>
          <w:szCs w:val="21"/>
        </w:rPr>
        <w:t xml:space="preserve"> № ____ (ПРОЄКТ)</w:t>
      </w:r>
      <w:r w:rsidR="00861F1E">
        <w:rPr>
          <w:rFonts w:ascii="Times New Roman" w:hAnsi="Times New Roman" w:cs="Times New Roman"/>
          <w:b/>
          <w:sz w:val="21"/>
          <w:szCs w:val="21"/>
          <w:lang w:val="uk-UA"/>
        </w:rPr>
        <w:t xml:space="preserve"> </w:t>
      </w:r>
    </w:p>
    <w:p w:rsidR="00C17070" w:rsidRPr="00850320" w:rsidRDefault="00C17070" w:rsidP="00C17070">
      <w:pPr>
        <w:spacing w:before="120" w:after="120"/>
        <w:contextualSpacing w:val="0"/>
        <w:jc w:val="center"/>
        <w:rPr>
          <w:rFonts w:ascii="Times New Roman" w:hAnsi="Times New Roman" w:cs="Times New Roman"/>
          <w:b/>
          <w:sz w:val="21"/>
          <w:szCs w:val="21"/>
        </w:rPr>
      </w:pPr>
      <w:r w:rsidRPr="00850320">
        <w:rPr>
          <w:rFonts w:ascii="Times New Roman" w:hAnsi="Times New Roman" w:cs="Times New Roman"/>
          <w:b/>
          <w:sz w:val="21"/>
          <w:szCs w:val="21"/>
        </w:rPr>
        <w:t>____________</w:t>
      </w:r>
      <w:r w:rsidRPr="00850320">
        <w:rPr>
          <w:rFonts w:ascii="Times New Roman" w:hAnsi="Times New Roman" w:cs="Times New Roman"/>
          <w:b/>
          <w:sz w:val="21"/>
          <w:szCs w:val="21"/>
        </w:rPr>
        <w:tab/>
      </w:r>
      <w:r w:rsidRPr="00850320">
        <w:rPr>
          <w:rFonts w:ascii="Times New Roman" w:hAnsi="Times New Roman" w:cs="Times New Roman"/>
          <w:b/>
          <w:sz w:val="21"/>
          <w:szCs w:val="21"/>
        </w:rPr>
        <w:tab/>
      </w:r>
      <w:r w:rsidRPr="00850320">
        <w:rPr>
          <w:rFonts w:ascii="Times New Roman" w:hAnsi="Times New Roman" w:cs="Times New Roman"/>
          <w:b/>
          <w:sz w:val="21"/>
          <w:szCs w:val="21"/>
        </w:rPr>
        <w:tab/>
        <w:t xml:space="preserve">    </w:t>
      </w:r>
      <w:r w:rsidRPr="00850320">
        <w:rPr>
          <w:rFonts w:ascii="Times New Roman" w:hAnsi="Times New Roman" w:cs="Times New Roman"/>
          <w:b/>
          <w:sz w:val="21"/>
          <w:szCs w:val="21"/>
        </w:rPr>
        <w:tab/>
      </w:r>
      <w:r w:rsidRPr="00850320">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ab/>
        <w:t xml:space="preserve">              </w:t>
      </w:r>
      <w:proofErr w:type="gramStart"/>
      <w:r w:rsidRPr="00850320">
        <w:rPr>
          <w:rFonts w:ascii="Times New Roman" w:hAnsi="Times New Roman" w:cs="Times New Roman"/>
          <w:b/>
          <w:sz w:val="21"/>
          <w:szCs w:val="21"/>
        </w:rPr>
        <w:t xml:space="preserve">   «</w:t>
      </w:r>
      <w:proofErr w:type="gramEnd"/>
      <w:r w:rsidRPr="00850320">
        <w:rPr>
          <w:rFonts w:ascii="Times New Roman" w:hAnsi="Times New Roman" w:cs="Times New Roman"/>
          <w:b/>
          <w:sz w:val="21"/>
          <w:szCs w:val="21"/>
        </w:rPr>
        <w:t>____» ___________ 202</w:t>
      </w:r>
      <w:r>
        <w:rPr>
          <w:rFonts w:ascii="Times New Roman" w:hAnsi="Times New Roman" w:cs="Times New Roman"/>
          <w:b/>
          <w:sz w:val="21"/>
          <w:szCs w:val="21"/>
          <w:lang w:val="uk-UA"/>
        </w:rPr>
        <w:t>4</w:t>
      </w:r>
      <w:r w:rsidRPr="00850320">
        <w:rPr>
          <w:rFonts w:ascii="Times New Roman" w:hAnsi="Times New Roman" w:cs="Times New Roman"/>
          <w:b/>
          <w:sz w:val="21"/>
          <w:szCs w:val="21"/>
        </w:rPr>
        <w:t xml:space="preserve"> року</w:t>
      </w:r>
    </w:p>
    <w:p w:rsidR="00C17070" w:rsidRPr="00850320" w:rsidRDefault="00C17070" w:rsidP="00C17070">
      <w:pPr>
        <w:contextualSpacing w:val="0"/>
        <w:jc w:val="both"/>
        <w:rPr>
          <w:rFonts w:ascii="Times New Roman" w:hAnsi="Times New Roman" w:cs="Times New Roman"/>
          <w:color w:val="000000"/>
          <w:spacing w:val="5"/>
          <w:sz w:val="22"/>
          <w:szCs w:val="22"/>
          <w:lang w:val="uk-UA"/>
        </w:rPr>
      </w:pPr>
      <w:r w:rsidRPr="00850320">
        <w:rPr>
          <w:rFonts w:ascii="Times New Roman" w:hAnsi="Times New Roman" w:cs="Times New Roman"/>
          <w:b/>
          <w:sz w:val="22"/>
          <w:szCs w:val="22"/>
        </w:rPr>
        <w:t xml:space="preserve">Управління поліції охорони у </w:t>
      </w:r>
      <w:r>
        <w:rPr>
          <w:rFonts w:ascii="Times New Roman" w:hAnsi="Times New Roman" w:cs="Times New Roman"/>
          <w:b/>
          <w:sz w:val="22"/>
          <w:szCs w:val="22"/>
          <w:lang w:val="uk-UA"/>
        </w:rPr>
        <w:t>Чернівецькій</w:t>
      </w:r>
      <w:r w:rsidRPr="00850320">
        <w:rPr>
          <w:rFonts w:ascii="Times New Roman" w:hAnsi="Times New Roman" w:cs="Times New Roman"/>
          <w:b/>
          <w:sz w:val="22"/>
          <w:szCs w:val="22"/>
        </w:rPr>
        <w:t xml:space="preserve"> області</w:t>
      </w:r>
      <w:r w:rsidRPr="00850320">
        <w:rPr>
          <w:rFonts w:ascii="Times New Roman" w:hAnsi="Times New Roman" w:cs="Times New Roman"/>
          <w:i/>
          <w:iCs/>
          <w:color w:val="000000"/>
          <w:spacing w:val="-1"/>
          <w:sz w:val="22"/>
          <w:szCs w:val="22"/>
        </w:rPr>
        <w:t xml:space="preserve">, </w:t>
      </w:r>
      <w:r w:rsidRPr="00850320">
        <w:rPr>
          <w:rFonts w:ascii="Times New Roman" w:hAnsi="Times New Roman" w:cs="Times New Roman"/>
          <w:color w:val="000000"/>
          <w:spacing w:val="-1"/>
          <w:sz w:val="22"/>
          <w:szCs w:val="22"/>
        </w:rPr>
        <w:t xml:space="preserve">в особі </w:t>
      </w:r>
      <w:r w:rsidRPr="00850320">
        <w:rPr>
          <w:rFonts w:ascii="Times New Roman" w:hAnsi="Times New Roman" w:cs="Times New Roman"/>
          <w:color w:val="000000"/>
          <w:spacing w:val="-1"/>
          <w:sz w:val="22"/>
          <w:szCs w:val="22"/>
          <w:lang w:val="uk-UA"/>
        </w:rPr>
        <w:t>___________________________________________</w:t>
      </w:r>
      <w:r w:rsidRPr="00850320">
        <w:rPr>
          <w:rFonts w:ascii="Times New Roman" w:hAnsi="Times New Roman" w:cs="Times New Roman"/>
          <w:color w:val="000000"/>
          <w:spacing w:val="-1"/>
          <w:sz w:val="22"/>
          <w:szCs w:val="22"/>
        </w:rPr>
        <w:t xml:space="preserve">, </w:t>
      </w:r>
      <w:r w:rsidRPr="00850320">
        <w:rPr>
          <w:rFonts w:ascii="Times New Roman" w:hAnsi="Times New Roman" w:cs="Times New Roman"/>
          <w:color w:val="000000"/>
          <w:spacing w:val="1"/>
          <w:sz w:val="22"/>
          <w:szCs w:val="22"/>
        </w:rPr>
        <w:t xml:space="preserve">що діє на підставі </w:t>
      </w:r>
      <w:r w:rsidRPr="00850320">
        <w:rPr>
          <w:rFonts w:ascii="Times New Roman" w:hAnsi="Times New Roman" w:cs="Times New Roman"/>
          <w:color w:val="000000"/>
          <w:spacing w:val="1"/>
          <w:sz w:val="22"/>
          <w:szCs w:val="22"/>
          <w:lang w:val="uk-UA"/>
        </w:rPr>
        <w:t>________________</w:t>
      </w:r>
      <w:r w:rsidRPr="00850320">
        <w:rPr>
          <w:rFonts w:ascii="Times New Roman" w:hAnsi="Times New Roman" w:cs="Times New Roman"/>
          <w:color w:val="000000"/>
          <w:spacing w:val="1"/>
          <w:sz w:val="22"/>
          <w:szCs w:val="22"/>
        </w:rPr>
        <w:t xml:space="preserve"> </w:t>
      </w:r>
      <w:r w:rsidRPr="00850320">
        <w:rPr>
          <w:rFonts w:ascii="Times New Roman" w:hAnsi="Times New Roman" w:cs="Times New Roman"/>
          <w:color w:val="000000"/>
          <w:sz w:val="22"/>
          <w:szCs w:val="22"/>
        </w:rPr>
        <w:t xml:space="preserve">(у подальшому </w:t>
      </w:r>
      <w:r w:rsidRPr="00850320">
        <w:rPr>
          <w:rFonts w:ascii="Times New Roman" w:hAnsi="Times New Roman" w:cs="Times New Roman"/>
          <w:b/>
          <w:iCs/>
          <w:color w:val="000000"/>
          <w:sz w:val="22"/>
          <w:szCs w:val="22"/>
        </w:rPr>
        <w:t>Покупець</w:t>
      </w:r>
      <w:r w:rsidRPr="00850320">
        <w:rPr>
          <w:rFonts w:ascii="Times New Roman" w:hAnsi="Times New Roman" w:cs="Times New Roman"/>
          <w:iCs/>
          <w:color w:val="000000"/>
          <w:sz w:val="22"/>
          <w:szCs w:val="22"/>
        </w:rPr>
        <w:t>),</w:t>
      </w:r>
      <w:r w:rsidRPr="00850320">
        <w:rPr>
          <w:rFonts w:ascii="Times New Roman" w:hAnsi="Times New Roman" w:cs="Times New Roman"/>
          <w:i/>
          <w:iCs/>
          <w:color w:val="000000"/>
          <w:sz w:val="22"/>
          <w:szCs w:val="22"/>
        </w:rPr>
        <w:t xml:space="preserve"> </w:t>
      </w:r>
      <w:r w:rsidRPr="00850320">
        <w:rPr>
          <w:rFonts w:ascii="Times New Roman" w:hAnsi="Times New Roman" w:cs="Times New Roman"/>
          <w:color w:val="000000"/>
          <w:sz w:val="22"/>
          <w:szCs w:val="22"/>
        </w:rPr>
        <w:t xml:space="preserve">з однієї </w:t>
      </w:r>
      <w:r w:rsidRPr="00850320">
        <w:rPr>
          <w:rFonts w:ascii="Times New Roman" w:hAnsi="Times New Roman" w:cs="Times New Roman"/>
          <w:color w:val="000000"/>
          <w:spacing w:val="5"/>
          <w:sz w:val="22"/>
          <w:szCs w:val="22"/>
        </w:rPr>
        <w:t xml:space="preserve">сторони, і </w:t>
      </w:r>
    </w:p>
    <w:p w:rsidR="00C17070" w:rsidRPr="00850320" w:rsidRDefault="00C17070" w:rsidP="00C17070">
      <w:pPr>
        <w:contextualSpacing w:val="0"/>
        <w:jc w:val="both"/>
        <w:rPr>
          <w:rFonts w:ascii="Times New Roman" w:hAnsi="Times New Roman" w:cs="Times New Roman"/>
          <w:color w:val="000000"/>
          <w:spacing w:val="1"/>
          <w:sz w:val="22"/>
          <w:szCs w:val="22"/>
          <w:lang w:val="uk-UA"/>
        </w:rPr>
      </w:pPr>
      <w:r w:rsidRPr="00850320">
        <w:rPr>
          <w:rFonts w:ascii="Times New Roman" w:hAnsi="Times New Roman" w:cs="Times New Roman"/>
          <w:color w:val="000000"/>
          <w:spacing w:val="5"/>
          <w:sz w:val="22"/>
          <w:szCs w:val="22"/>
        </w:rPr>
        <w:t>_____________________________</w:t>
      </w:r>
      <w:r w:rsidRPr="00850320">
        <w:rPr>
          <w:rFonts w:ascii="Times New Roman" w:hAnsi="Times New Roman" w:cs="Times New Roman"/>
          <w:i/>
          <w:iCs/>
          <w:color w:val="000000"/>
          <w:sz w:val="22"/>
          <w:szCs w:val="22"/>
        </w:rPr>
        <w:t xml:space="preserve">, </w:t>
      </w:r>
      <w:r w:rsidRPr="00850320">
        <w:rPr>
          <w:rFonts w:ascii="Times New Roman" w:hAnsi="Times New Roman" w:cs="Times New Roman"/>
          <w:iCs/>
          <w:color w:val="000000"/>
          <w:sz w:val="22"/>
          <w:szCs w:val="22"/>
        </w:rPr>
        <w:t xml:space="preserve">в особі </w:t>
      </w:r>
      <w:r w:rsidRPr="00850320">
        <w:rPr>
          <w:rFonts w:ascii="Times New Roman" w:hAnsi="Times New Roman" w:cs="Times New Roman"/>
          <w:i/>
          <w:iCs/>
          <w:color w:val="000000"/>
          <w:sz w:val="22"/>
          <w:szCs w:val="22"/>
        </w:rPr>
        <w:t>_______________________________</w:t>
      </w:r>
      <w:r w:rsidRPr="00850320">
        <w:rPr>
          <w:rFonts w:ascii="Times New Roman" w:hAnsi="Times New Roman" w:cs="Times New Roman"/>
          <w:iCs/>
          <w:color w:val="000000"/>
          <w:sz w:val="22"/>
          <w:szCs w:val="22"/>
        </w:rPr>
        <w:t xml:space="preserve">, </w:t>
      </w:r>
      <w:r w:rsidRPr="00850320">
        <w:rPr>
          <w:rFonts w:ascii="Times New Roman" w:hAnsi="Times New Roman" w:cs="Times New Roman"/>
          <w:color w:val="000000"/>
          <w:sz w:val="22"/>
          <w:szCs w:val="22"/>
        </w:rPr>
        <w:t xml:space="preserve">що діє на підставі _____________________________________________ </w:t>
      </w:r>
      <w:r w:rsidRPr="00850320">
        <w:rPr>
          <w:rFonts w:ascii="Times New Roman" w:hAnsi="Times New Roman" w:cs="Times New Roman"/>
          <w:color w:val="000000"/>
          <w:spacing w:val="1"/>
          <w:sz w:val="22"/>
          <w:szCs w:val="22"/>
        </w:rPr>
        <w:t xml:space="preserve">(у подальшому </w:t>
      </w:r>
      <w:r w:rsidRPr="00850320">
        <w:rPr>
          <w:rFonts w:ascii="Times New Roman" w:hAnsi="Times New Roman" w:cs="Times New Roman"/>
          <w:b/>
          <w:iCs/>
          <w:color w:val="000000"/>
          <w:spacing w:val="1"/>
          <w:sz w:val="22"/>
          <w:szCs w:val="22"/>
        </w:rPr>
        <w:t>Постачальник</w:t>
      </w:r>
      <w:r w:rsidRPr="00850320">
        <w:rPr>
          <w:rFonts w:ascii="Times New Roman" w:hAnsi="Times New Roman" w:cs="Times New Roman"/>
          <w:iCs/>
          <w:color w:val="000000"/>
          <w:spacing w:val="1"/>
          <w:sz w:val="22"/>
          <w:szCs w:val="22"/>
        </w:rPr>
        <w:t>)</w:t>
      </w:r>
      <w:r w:rsidRPr="00850320">
        <w:rPr>
          <w:rFonts w:ascii="Times New Roman" w:hAnsi="Times New Roman" w:cs="Times New Roman"/>
          <w:i/>
          <w:iCs/>
          <w:color w:val="000000"/>
          <w:spacing w:val="1"/>
          <w:sz w:val="22"/>
          <w:szCs w:val="22"/>
        </w:rPr>
        <w:t xml:space="preserve">, </w:t>
      </w:r>
      <w:r w:rsidRPr="00850320">
        <w:rPr>
          <w:rFonts w:ascii="Times New Roman" w:hAnsi="Times New Roman" w:cs="Times New Roman"/>
          <w:color w:val="000000"/>
          <w:spacing w:val="1"/>
          <w:sz w:val="22"/>
          <w:szCs w:val="22"/>
        </w:rPr>
        <w:t xml:space="preserve">з іншої сторони, разом – Сторони, </w:t>
      </w:r>
      <w:r w:rsidRPr="00850320">
        <w:rPr>
          <w:rFonts w:ascii="Times New Roman" w:hAnsi="Times New Roman" w:cs="Times New Roman"/>
          <w:color w:val="000000"/>
          <w:spacing w:val="-6"/>
          <w:sz w:val="22"/>
          <w:szCs w:val="22"/>
        </w:rPr>
        <w:t xml:space="preserve">керуючись </w:t>
      </w:r>
      <w:r w:rsidRPr="00850320">
        <w:rPr>
          <w:rFonts w:ascii="Times New Roman" w:hAnsi="Times New Roman" w:cs="Times New Roman"/>
          <w:color w:val="000000"/>
          <w:spacing w:val="-5"/>
          <w:sz w:val="22"/>
          <w:szCs w:val="22"/>
        </w:rPr>
        <w:t xml:space="preserve">чинним законодавством </w:t>
      </w:r>
      <w:proofErr w:type="gramStart"/>
      <w:r w:rsidRPr="00850320">
        <w:rPr>
          <w:rFonts w:ascii="Times New Roman" w:hAnsi="Times New Roman" w:cs="Times New Roman"/>
          <w:color w:val="000000"/>
          <w:spacing w:val="-5"/>
          <w:sz w:val="22"/>
          <w:szCs w:val="22"/>
        </w:rPr>
        <w:t xml:space="preserve">України, </w:t>
      </w:r>
      <w:r w:rsidRPr="00850320">
        <w:rPr>
          <w:rFonts w:ascii="Times New Roman" w:hAnsi="Times New Roman" w:cs="Times New Roman"/>
          <w:color w:val="000000"/>
          <w:spacing w:val="1"/>
          <w:sz w:val="22"/>
          <w:szCs w:val="22"/>
        </w:rPr>
        <w:t xml:space="preserve"> уклали</w:t>
      </w:r>
      <w:proofErr w:type="gramEnd"/>
      <w:r w:rsidRPr="00850320">
        <w:rPr>
          <w:rFonts w:ascii="Times New Roman" w:hAnsi="Times New Roman" w:cs="Times New Roman"/>
          <w:color w:val="000000"/>
          <w:spacing w:val="1"/>
          <w:sz w:val="22"/>
          <w:szCs w:val="22"/>
        </w:rPr>
        <w:t xml:space="preserve"> цей договір про таке (далі – Договір):</w:t>
      </w:r>
    </w:p>
    <w:p w:rsidR="00C17070" w:rsidRPr="00850320" w:rsidRDefault="00C17070" w:rsidP="00C17070">
      <w:pPr>
        <w:spacing w:before="120"/>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1. Предмет договору.</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1.1. Постачальник зобов'язується поставити, а Покупець прийняти та оплатити товар по </w:t>
      </w:r>
      <w:proofErr w:type="spellStart"/>
      <w:r w:rsidRPr="00850320">
        <w:rPr>
          <w:rFonts w:ascii="Times New Roman" w:hAnsi="Times New Roman" w:cs="Times New Roman"/>
          <w:sz w:val="22"/>
          <w:szCs w:val="22"/>
        </w:rPr>
        <w:t>цінах</w:t>
      </w:r>
      <w:proofErr w:type="spellEnd"/>
      <w:r w:rsidRPr="00850320">
        <w:rPr>
          <w:rFonts w:ascii="Times New Roman" w:hAnsi="Times New Roman" w:cs="Times New Roman"/>
          <w:sz w:val="22"/>
          <w:szCs w:val="22"/>
        </w:rPr>
        <w:t>, в кількості, асортименті що вказані в Додатку № 1 (Специфікації), що є невід'ємною частиною цього договору.</w:t>
      </w:r>
    </w:p>
    <w:p w:rsidR="00C17070" w:rsidRDefault="00C17070" w:rsidP="00C17070">
      <w:pPr>
        <w:contextualSpacing w:val="0"/>
        <w:jc w:val="both"/>
        <w:rPr>
          <w:rStyle w:val="FontStyle25"/>
          <w:lang w:val="uk-UA"/>
        </w:rPr>
      </w:pPr>
      <w:r w:rsidRPr="00850320">
        <w:rPr>
          <w:rStyle w:val="FontStyle25"/>
        </w:rPr>
        <w:t xml:space="preserve">1.2. Предметом договору є </w:t>
      </w:r>
      <w:r>
        <w:rPr>
          <w:rStyle w:val="FontStyle25"/>
          <w:b/>
          <w:lang w:val="uk-UA"/>
        </w:rPr>
        <w:t>п</w:t>
      </w:r>
      <w:r w:rsidRPr="00C32E7E">
        <w:rPr>
          <w:rStyle w:val="FontStyle25"/>
          <w:b/>
          <w:lang w:val="uk-UA"/>
        </w:rPr>
        <w:t>аливо для автомобілів: код ДК 021:2015 – 09130000-9 – «Нафта і дистиляти», уточнюючі коди ДК 021:2015 – 09134200-9 – «Дизельне паливо»</w:t>
      </w:r>
      <w:r w:rsidRPr="00B55264">
        <w:rPr>
          <w:rStyle w:val="FontStyle25"/>
          <w:b/>
          <w:lang w:val="uk-UA"/>
        </w:rPr>
        <w:t>.</w:t>
      </w:r>
      <w:r w:rsidRPr="00850320">
        <w:rPr>
          <w:rStyle w:val="FontStyle25"/>
        </w:rPr>
        <w:t xml:space="preserve"> </w:t>
      </w:r>
    </w:p>
    <w:p w:rsidR="00C17070" w:rsidRPr="00850320" w:rsidRDefault="00C17070" w:rsidP="00C17070">
      <w:pPr>
        <w:contextualSpacing w:val="0"/>
        <w:jc w:val="both"/>
        <w:rPr>
          <w:rFonts w:ascii="Times New Roman" w:hAnsi="Times New Roman" w:cs="Times New Roman"/>
          <w:color w:val="000000"/>
          <w:spacing w:val="-6"/>
          <w:sz w:val="22"/>
          <w:szCs w:val="22"/>
        </w:rPr>
      </w:pPr>
      <w:r w:rsidRPr="00850320">
        <w:rPr>
          <w:rFonts w:ascii="Times New Roman" w:hAnsi="Times New Roman" w:cs="Times New Roman"/>
          <w:color w:val="000000"/>
          <w:spacing w:val="-6"/>
          <w:sz w:val="22"/>
          <w:szCs w:val="22"/>
        </w:rPr>
        <w:t xml:space="preserve">1.3. Постачальник зобов’язується </w:t>
      </w:r>
      <w:proofErr w:type="spellStart"/>
      <w:r w:rsidRPr="00850320">
        <w:rPr>
          <w:rFonts w:ascii="Times New Roman" w:hAnsi="Times New Roman" w:cs="Times New Roman"/>
          <w:color w:val="000000"/>
          <w:spacing w:val="-6"/>
          <w:sz w:val="22"/>
          <w:szCs w:val="22"/>
        </w:rPr>
        <w:t>поставляти</w:t>
      </w:r>
      <w:proofErr w:type="spellEnd"/>
      <w:r w:rsidRPr="00850320">
        <w:rPr>
          <w:rFonts w:ascii="Times New Roman" w:hAnsi="Times New Roman" w:cs="Times New Roman"/>
          <w:color w:val="000000"/>
          <w:spacing w:val="-6"/>
          <w:sz w:val="22"/>
          <w:szCs w:val="22"/>
        </w:rPr>
        <w:t xml:space="preserve"> товар </w:t>
      </w:r>
      <w:proofErr w:type="spellStart"/>
      <w:r w:rsidRPr="00850320">
        <w:rPr>
          <w:rFonts w:ascii="Times New Roman" w:hAnsi="Times New Roman" w:cs="Times New Roman"/>
          <w:color w:val="000000"/>
          <w:spacing w:val="-6"/>
          <w:sz w:val="22"/>
          <w:szCs w:val="22"/>
        </w:rPr>
        <w:t>окремими</w:t>
      </w:r>
      <w:proofErr w:type="spellEnd"/>
      <w:r w:rsidRPr="00850320">
        <w:rPr>
          <w:rFonts w:ascii="Times New Roman" w:hAnsi="Times New Roman" w:cs="Times New Roman"/>
          <w:color w:val="000000"/>
          <w:spacing w:val="-6"/>
          <w:sz w:val="22"/>
          <w:szCs w:val="22"/>
        </w:rPr>
        <w:t xml:space="preserve"> </w:t>
      </w:r>
      <w:proofErr w:type="spellStart"/>
      <w:r w:rsidRPr="00850320">
        <w:rPr>
          <w:rFonts w:ascii="Times New Roman" w:hAnsi="Times New Roman" w:cs="Times New Roman"/>
          <w:color w:val="000000"/>
          <w:spacing w:val="-6"/>
          <w:sz w:val="22"/>
          <w:szCs w:val="22"/>
        </w:rPr>
        <w:t>партіями</w:t>
      </w:r>
      <w:proofErr w:type="spellEnd"/>
      <w:r w:rsidRPr="00850320">
        <w:rPr>
          <w:rFonts w:ascii="Times New Roman" w:hAnsi="Times New Roman" w:cs="Times New Roman"/>
          <w:color w:val="000000"/>
          <w:spacing w:val="-6"/>
          <w:sz w:val="22"/>
          <w:szCs w:val="22"/>
        </w:rPr>
        <w:t xml:space="preserve"> в кількості і асортименті, визначених у Заявках Замовлення (далі – Заявках) Покупця.</w:t>
      </w:r>
    </w:p>
    <w:p w:rsidR="00C17070" w:rsidRPr="00850320" w:rsidRDefault="00C17070" w:rsidP="00C17070">
      <w:pPr>
        <w:contextualSpacing w:val="0"/>
        <w:jc w:val="both"/>
        <w:rPr>
          <w:rFonts w:ascii="Times New Roman" w:hAnsi="Times New Roman" w:cs="Times New Roman"/>
          <w:color w:val="000000"/>
          <w:spacing w:val="-7"/>
          <w:sz w:val="22"/>
          <w:szCs w:val="22"/>
          <w:lang w:val="uk-UA"/>
        </w:rPr>
      </w:pPr>
      <w:r w:rsidRPr="00850320">
        <w:rPr>
          <w:rFonts w:ascii="Times New Roman" w:hAnsi="Times New Roman" w:cs="Times New Roman"/>
          <w:color w:val="000000"/>
          <w:spacing w:val="-6"/>
          <w:sz w:val="22"/>
          <w:szCs w:val="22"/>
        </w:rPr>
        <w:t xml:space="preserve">1.4. </w:t>
      </w:r>
      <w:proofErr w:type="spellStart"/>
      <w:r w:rsidRPr="00850320">
        <w:rPr>
          <w:rFonts w:ascii="Times New Roman" w:hAnsi="Times New Roman" w:cs="Times New Roman"/>
          <w:color w:val="000000"/>
          <w:spacing w:val="-1"/>
          <w:sz w:val="22"/>
          <w:szCs w:val="22"/>
        </w:rPr>
        <w:t>Асортимент</w:t>
      </w:r>
      <w:proofErr w:type="spellEnd"/>
      <w:r w:rsidRPr="00850320">
        <w:rPr>
          <w:rFonts w:ascii="Times New Roman" w:hAnsi="Times New Roman" w:cs="Times New Roman"/>
          <w:color w:val="000000"/>
          <w:spacing w:val="-1"/>
          <w:sz w:val="22"/>
          <w:szCs w:val="22"/>
        </w:rPr>
        <w:t xml:space="preserve"> та ціна на товар, що </w:t>
      </w:r>
      <w:proofErr w:type="spellStart"/>
      <w:r w:rsidRPr="00850320">
        <w:rPr>
          <w:rFonts w:ascii="Times New Roman" w:hAnsi="Times New Roman" w:cs="Times New Roman"/>
          <w:color w:val="000000"/>
          <w:spacing w:val="-1"/>
          <w:sz w:val="22"/>
          <w:szCs w:val="22"/>
        </w:rPr>
        <w:t>поставляється</w:t>
      </w:r>
      <w:proofErr w:type="spellEnd"/>
      <w:r w:rsidRPr="00850320">
        <w:rPr>
          <w:rFonts w:ascii="Times New Roman" w:hAnsi="Times New Roman" w:cs="Times New Roman"/>
          <w:color w:val="000000"/>
          <w:spacing w:val="-1"/>
          <w:sz w:val="22"/>
          <w:szCs w:val="22"/>
        </w:rPr>
        <w:t xml:space="preserve">, </w:t>
      </w:r>
      <w:proofErr w:type="spellStart"/>
      <w:r w:rsidRPr="00850320">
        <w:rPr>
          <w:rFonts w:ascii="Times New Roman" w:hAnsi="Times New Roman" w:cs="Times New Roman"/>
          <w:color w:val="000000"/>
          <w:spacing w:val="-1"/>
          <w:sz w:val="22"/>
          <w:szCs w:val="22"/>
        </w:rPr>
        <w:t>визначаються</w:t>
      </w:r>
      <w:proofErr w:type="spellEnd"/>
      <w:r w:rsidRPr="00850320">
        <w:rPr>
          <w:rFonts w:ascii="Times New Roman" w:hAnsi="Times New Roman" w:cs="Times New Roman"/>
          <w:color w:val="000000"/>
          <w:spacing w:val="-1"/>
          <w:sz w:val="22"/>
          <w:szCs w:val="22"/>
        </w:rPr>
        <w:t xml:space="preserve"> на підставі Специфікації Постачальника, </w:t>
      </w:r>
      <w:proofErr w:type="spellStart"/>
      <w:r w:rsidRPr="00850320">
        <w:rPr>
          <w:rFonts w:ascii="Times New Roman" w:hAnsi="Times New Roman" w:cs="Times New Roman"/>
          <w:color w:val="000000"/>
          <w:spacing w:val="-1"/>
          <w:sz w:val="22"/>
          <w:szCs w:val="22"/>
        </w:rPr>
        <w:t>погодженої</w:t>
      </w:r>
      <w:proofErr w:type="spellEnd"/>
      <w:r w:rsidRPr="00850320">
        <w:rPr>
          <w:rFonts w:ascii="Times New Roman" w:hAnsi="Times New Roman" w:cs="Times New Roman"/>
          <w:color w:val="000000"/>
          <w:spacing w:val="-1"/>
          <w:sz w:val="22"/>
          <w:szCs w:val="22"/>
        </w:rPr>
        <w:t xml:space="preserve"> Покупцем, яка є </w:t>
      </w:r>
      <w:r w:rsidRPr="00850320">
        <w:rPr>
          <w:rFonts w:ascii="Times New Roman" w:hAnsi="Times New Roman" w:cs="Times New Roman"/>
          <w:color w:val="000000"/>
          <w:spacing w:val="-7"/>
          <w:sz w:val="22"/>
          <w:szCs w:val="22"/>
        </w:rPr>
        <w:t>невід'ємною частиною даного Договору.</w:t>
      </w: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2. Умови поставки.</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2.1. Поставка товару Покупцю здійснюється силами та за рахунок Постачальника за погодженою з Покупцем адресою у межах м. </w:t>
      </w:r>
      <w:r>
        <w:rPr>
          <w:rFonts w:ascii="Times New Roman" w:eastAsia="Calibri" w:hAnsi="Times New Roman" w:cs="Times New Roman"/>
          <w:sz w:val="22"/>
          <w:szCs w:val="22"/>
          <w:lang w:val="uk-UA"/>
        </w:rPr>
        <w:t>Чернівці, Чернівецької області</w:t>
      </w:r>
      <w:r w:rsidRPr="00850320">
        <w:rPr>
          <w:rFonts w:ascii="Times New Roman" w:eastAsia="Calibri" w:hAnsi="Times New Roman" w:cs="Times New Roman"/>
          <w:sz w:val="22"/>
          <w:szCs w:val="22"/>
          <w:lang w:val="uk-UA"/>
        </w:rPr>
        <w:t>.</w:t>
      </w:r>
    </w:p>
    <w:p w:rsidR="00C17070" w:rsidRPr="00E42F3A"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2.2. Поставка товару здійснюється </w:t>
      </w:r>
      <w:r>
        <w:rPr>
          <w:rFonts w:ascii="Times New Roman" w:eastAsia="Calibri" w:hAnsi="Times New Roman" w:cs="Times New Roman"/>
          <w:sz w:val="22"/>
          <w:szCs w:val="22"/>
          <w:lang w:val="uk-UA"/>
        </w:rPr>
        <w:t xml:space="preserve">Постачальником </w:t>
      </w:r>
      <w:r w:rsidRPr="00B55264">
        <w:rPr>
          <w:rFonts w:ascii="Times New Roman" w:eastAsia="Calibri" w:hAnsi="Times New Roman" w:cs="Times New Roman"/>
          <w:sz w:val="22"/>
          <w:szCs w:val="22"/>
          <w:lang w:val="uk-UA"/>
        </w:rPr>
        <w:t xml:space="preserve">з моменту підписання договору </w:t>
      </w:r>
      <w:r w:rsidRPr="00B55264">
        <w:rPr>
          <w:rFonts w:ascii="Times New Roman" w:eastAsia="Calibri" w:hAnsi="Times New Roman" w:cs="Times New Roman"/>
          <w:b/>
          <w:sz w:val="22"/>
          <w:szCs w:val="22"/>
          <w:lang w:val="uk-UA"/>
        </w:rPr>
        <w:t xml:space="preserve">до 31 </w:t>
      </w:r>
      <w:r w:rsidR="0023558C" w:rsidRPr="0023558C">
        <w:rPr>
          <w:rFonts w:ascii="Times New Roman" w:eastAsia="Calibri" w:hAnsi="Times New Roman" w:cs="Times New Roman"/>
          <w:b/>
          <w:sz w:val="22"/>
          <w:szCs w:val="22"/>
        </w:rPr>
        <w:t>груд</w:t>
      </w:r>
      <w:r w:rsidRPr="00B55264">
        <w:rPr>
          <w:rFonts w:ascii="Times New Roman" w:eastAsia="Calibri" w:hAnsi="Times New Roman" w:cs="Times New Roman"/>
          <w:b/>
          <w:sz w:val="22"/>
          <w:szCs w:val="22"/>
          <w:lang w:val="uk-UA"/>
        </w:rPr>
        <w:t>ня 202</w:t>
      </w:r>
      <w:r>
        <w:rPr>
          <w:rFonts w:ascii="Times New Roman" w:eastAsia="Calibri" w:hAnsi="Times New Roman" w:cs="Times New Roman"/>
          <w:b/>
          <w:sz w:val="22"/>
          <w:szCs w:val="22"/>
          <w:lang w:val="uk-UA"/>
        </w:rPr>
        <w:t>4</w:t>
      </w:r>
      <w:r w:rsidRPr="00B55264">
        <w:rPr>
          <w:rFonts w:ascii="Times New Roman" w:eastAsia="Calibri" w:hAnsi="Times New Roman" w:cs="Times New Roman"/>
          <w:b/>
          <w:sz w:val="22"/>
          <w:szCs w:val="22"/>
          <w:lang w:val="uk-UA"/>
        </w:rPr>
        <w:t xml:space="preserve"> року</w:t>
      </w:r>
      <w:r w:rsidRPr="00B55264">
        <w:rPr>
          <w:rFonts w:ascii="Times New Roman" w:eastAsia="Calibri" w:hAnsi="Times New Roman" w:cs="Times New Roman"/>
          <w:sz w:val="22"/>
          <w:szCs w:val="22"/>
          <w:lang w:val="uk-UA"/>
        </w:rPr>
        <w:t>, партіями, відповідно до Заявок Покупця. Товар пост</w:t>
      </w:r>
      <w:r>
        <w:rPr>
          <w:rFonts w:ascii="Times New Roman" w:eastAsia="Calibri" w:hAnsi="Times New Roman" w:cs="Times New Roman"/>
          <w:sz w:val="22"/>
          <w:szCs w:val="22"/>
          <w:lang w:val="uk-UA"/>
        </w:rPr>
        <w:t xml:space="preserve">ачається у вигляді </w:t>
      </w:r>
      <w:r w:rsidRPr="002512D3">
        <w:rPr>
          <w:rFonts w:ascii="Times New Roman" w:hAnsi="Times New Roman" w:cs="Times New Roman"/>
          <w:b/>
          <w:sz w:val="22"/>
          <w:szCs w:val="22"/>
          <w:lang w:val="uk-UA"/>
        </w:rPr>
        <w:t>смарт-карток.</w:t>
      </w:r>
    </w:p>
    <w:p w:rsidR="00C17070" w:rsidRPr="002512D3" w:rsidRDefault="00C17070" w:rsidP="00C17070">
      <w:pPr>
        <w:widowControl/>
        <w:autoSpaceDE/>
        <w:jc w:val="both"/>
        <w:rPr>
          <w:rFonts w:ascii="Times New Roman" w:hAnsi="Times New Roman"/>
          <w:sz w:val="22"/>
          <w:szCs w:val="22"/>
          <w:lang w:val="uk-UA"/>
        </w:rPr>
      </w:pPr>
      <w:r w:rsidRPr="002512D3">
        <w:rPr>
          <w:rFonts w:ascii="Times New Roman" w:hAnsi="Times New Roman"/>
          <w:b/>
          <w:sz w:val="22"/>
          <w:szCs w:val="22"/>
          <w:lang w:val="uk-UA"/>
        </w:rPr>
        <w:t>С</w:t>
      </w:r>
      <w:r w:rsidRPr="002512D3">
        <w:rPr>
          <w:rFonts w:ascii="Times New Roman" w:hAnsi="Times New Roman"/>
          <w:b/>
          <w:sz w:val="22"/>
          <w:szCs w:val="22"/>
        </w:rPr>
        <w:t>март-карта</w:t>
      </w:r>
      <w:r w:rsidRPr="002512D3">
        <w:rPr>
          <w:rFonts w:ascii="Times New Roman" w:hAnsi="Times New Roman"/>
          <w:sz w:val="22"/>
          <w:szCs w:val="22"/>
        </w:rPr>
        <w:t xml:space="preserve"> (</w:t>
      </w:r>
      <w:proofErr w:type="spellStart"/>
      <w:r w:rsidRPr="002512D3">
        <w:rPr>
          <w:rFonts w:ascii="Times New Roman" w:hAnsi="Times New Roman"/>
          <w:sz w:val="22"/>
          <w:szCs w:val="22"/>
        </w:rPr>
        <w:t>емітований</w:t>
      </w:r>
      <w:proofErr w:type="spellEnd"/>
      <w:r w:rsidRPr="002512D3">
        <w:rPr>
          <w:rFonts w:ascii="Times New Roman" w:hAnsi="Times New Roman"/>
          <w:sz w:val="22"/>
          <w:szCs w:val="22"/>
        </w:rPr>
        <w:t xml:space="preserve"> Постачальником та </w:t>
      </w:r>
      <w:proofErr w:type="spellStart"/>
      <w:r w:rsidRPr="002512D3">
        <w:rPr>
          <w:rFonts w:ascii="Times New Roman" w:hAnsi="Times New Roman"/>
          <w:sz w:val="22"/>
          <w:szCs w:val="22"/>
        </w:rPr>
        <w:t>захищений</w:t>
      </w:r>
      <w:proofErr w:type="spellEnd"/>
      <w:r w:rsidRPr="002512D3">
        <w:rPr>
          <w:rFonts w:ascii="Times New Roman" w:hAnsi="Times New Roman"/>
          <w:sz w:val="22"/>
          <w:szCs w:val="22"/>
        </w:rPr>
        <w:t xml:space="preserve"> від </w:t>
      </w:r>
      <w:proofErr w:type="spellStart"/>
      <w:r w:rsidRPr="002512D3">
        <w:rPr>
          <w:rFonts w:ascii="Times New Roman" w:hAnsi="Times New Roman"/>
          <w:sz w:val="22"/>
          <w:szCs w:val="22"/>
        </w:rPr>
        <w:t>підробки</w:t>
      </w:r>
      <w:proofErr w:type="spellEnd"/>
      <w:r w:rsidRPr="002512D3">
        <w:rPr>
          <w:rFonts w:ascii="Times New Roman" w:hAnsi="Times New Roman"/>
          <w:sz w:val="22"/>
          <w:szCs w:val="22"/>
        </w:rPr>
        <w:t xml:space="preserve"> документ </w:t>
      </w:r>
      <w:proofErr w:type="spellStart"/>
      <w:r w:rsidRPr="002512D3">
        <w:rPr>
          <w:rFonts w:ascii="Times New Roman" w:hAnsi="Times New Roman"/>
          <w:sz w:val="22"/>
          <w:szCs w:val="22"/>
        </w:rPr>
        <w:t>внутрішнього</w:t>
      </w:r>
      <w:proofErr w:type="spellEnd"/>
      <w:r w:rsidRPr="002512D3">
        <w:rPr>
          <w:rFonts w:ascii="Times New Roman" w:hAnsi="Times New Roman"/>
          <w:sz w:val="22"/>
          <w:szCs w:val="22"/>
        </w:rPr>
        <w:t xml:space="preserve"> </w:t>
      </w:r>
      <w:r w:rsidRPr="002512D3">
        <w:rPr>
          <w:rFonts w:ascii="Times New Roman" w:hAnsi="Times New Roman"/>
          <w:i/>
          <w:sz w:val="22"/>
          <w:szCs w:val="22"/>
        </w:rPr>
        <w:t>(Постачальник-Покупець)</w:t>
      </w:r>
      <w:r w:rsidRPr="002512D3">
        <w:rPr>
          <w:rFonts w:ascii="Times New Roman" w:hAnsi="Times New Roman"/>
          <w:sz w:val="22"/>
          <w:szCs w:val="22"/>
        </w:rPr>
        <w:t xml:space="preserve"> </w:t>
      </w:r>
      <w:proofErr w:type="spellStart"/>
      <w:r w:rsidRPr="002512D3">
        <w:rPr>
          <w:rFonts w:ascii="Times New Roman" w:hAnsi="Times New Roman"/>
          <w:sz w:val="22"/>
          <w:szCs w:val="22"/>
        </w:rPr>
        <w:t>обігу</w:t>
      </w:r>
      <w:proofErr w:type="spellEnd"/>
      <w:r w:rsidRPr="002512D3">
        <w:rPr>
          <w:rFonts w:ascii="Times New Roman" w:hAnsi="Times New Roman"/>
          <w:sz w:val="22"/>
          <w:szCs w:val="22"/>
        </w:rPr>
        <w:t xml:space="preserve"> у вигляді </w:t>
      </w:r>
      <w:proofErr w:type="spellStart"/>
      <w:r w:rsidRPr="002512D3">
        <w:rPr>
          <w:rFonts w:ascii="Times New Roman" w:hAnsi="Times New Roman"/>
          <w:sz w:val="22"/>
          <w:szCs w:val="22"/>
        </w:rPr>
        <w:t>пластикової</w:t>
      </w:r>
      <w:proofErr w:type="spellEnd"/>
      <w:r w:rsidRPr="002512D3">
        <w:rPr>
          <w:rFonts w:ascii="Times New Roman" w:hAnsi="Times New Roman"/>
          <w:sz w:val="22"/>
          <w:szCs w:val="22"/>
        </w:rPr>
        <w:t xml:space="preserve"> картки з </w:t>
      </w:r>
      <w:proofErr w:type="spellStart"/>
      <w:r w:rsidRPr="002512D3">
        <w:rPr>
          <w:rFonts w:ascii="Times New Roman" w:hAnsi="Times New Roman"/>
          <w:sz w:val="22"/>
          <w:szCs w:val="22"/>
        </w:rPr>
        <w:t>вмонтованою</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мікросхемою</w:t>
      </w:r>
      <w:proofErr w:type="spellEnd"/>
      <w:r w:rsidRPr="002512D3">
        <w:rPr>
          <w:rFonts w:ascii="Times New Roman" w:hAnsi="Times New Roman"/>
          <w:sz w:val="22"/>
          <w:szCs w:val="22"/>
        </w:rPr>
        <w:t xml:space="preserve">, яка </w:t>
      </w:r>
      <w:proofErr w:type="spellStart"/>
      <w:r w:rsidRPr="002512D3">
        <w:rPr>
          <w:rFonts w:ascii="Times New Roman" w:hAnsi="Times New Roman"/>
          <w:sz w:val="22"/>
          <w:szCs w:val="22"/>
        </w:rPr>
        <w:t>зберігає</w:t>
      </w:r>
      <w:proofErr w:type="spellEnd"/>
      <w:r w:rsidRPr="002512D3">
        <w:rPr>
          <w:rFonts w:ascii="Times New Roman" w:hAnsi="Times New Roman"/>
          <w:sz w:val="22"/>
          <w:szCs w:val="22"/>
        </w:rPr>
        <w:t xml:space="preserve"> інформацію щодо </w:t>
      </w:r>
      <w:proofErr w:type="spellStart"/>
      <w:r w:rsidRPr="002512D3">
        <w:rPr>
          <w:rFonts w:ascii="Times New Roman" w:hAnsi="Times New Roman"/>
          <w:sz w:val="22"/>
          <w:szCs w:val="22"/>
        </w:rPr>
        <w:t>асортименту</w:t>
      </w:r>
      <w:proofErr w:type="spellEnd"/>
      <w:r w:rsidRPr="002512D3">
        <w:rPr>
          <w:rFonts w:ascii="Times New Roman" w:hAnsi="Times New Roman"/>
          <w:sz w:val="22"/>
          <w:szCs w:val="22"/>
        </w:rPr>
        <w:t xml:space="preserve">, виду, типу та кількості </w:t>
      </w:r>
      <w:proofErr w:type="spellStart"/>
      <w:r w:rsidRPr="002512D3">
        <w:rPr>
          <w:rFonts w:ascii="Times New Roman" w:hAnsi="Times New Roman"/>
          <w:sz w:val="22"/>
          <w:szCs w:val="22"/>
        </w:rPr>
        <w:t>передплачених</w:t>
      </w:r>
      <w:proofErr w:type="spellEnd"/>
      <w:r w:rsidRPr="002512D3">
        <w:rPr>
          <w:rFonts w:ascii="Times New Roman" w:hAnsi="Times New Roman"/>
          <w:sz w:val="22"/>
          <w:szCs w:val="22"/>
        </w:rPr>
        <w:t xml:space="preserve"> та/або </w:t>
      </w:r>
      <w:proofErr w:type="spellStart"/>
      <w:r w:rsidRPr="002512D3">
        <w:rPr>
          <w:rFonts w:ascii="Times New Roman" w:hAnsi="Times New Roman"/>
          <w:sz w:val="22"/>
          <w:szCs w:val="22"/>
        </w:rPr>
        <w:t>отриманих</w:t>
      </w:r>
      <w:proofErr w:type="spellEnd"/>
      <w:r w:rsidRPr="002512D3">
        <w:rPr>
          <w:rFonts w:ascii="Times New Roman" w:hAnsi="Times New Roman"/>
          <w:sz w:val="22"/>
          <w:szCs w:val="22"/>
        </w:rPr>
        <w:t xml:space="preserve"> Покупцем Товарів в грошових та/або </w:t>
      </w:r>
      <w:proofErr w:type="spellStart"/>
      <w:r w:rsidRPr="002512D3">
        <w:rPr>
          <w:rFonts w:ascii="Times New Roman" w:hAnsi="Times New Roman"/>
          <w:sz w:val="22"/>
          <w:szCs w:val="22"/>
        </w:rPr>
        <w:t>натуральних</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показниках</w:t>
      </w:r>
      <w:proofErr w:type="spellEnd"/>
      <w:r w:rsidRPr="002512D3">
        <w:rPr>
          <w:rFonts w:ascii="Times New Roman" w:hAnsi="Times New Roman"/>
          <w:sz w:val="22"/>
          <w:szCs w:val="22"/>
        </w:rPr>
        <w:t xml:space="preserve">, та </w:t>
      </w:r>
      <w:proofErr w:type="spellStart"/>
      <w:r w:rsidRPr="002512D3">
        <w:rPr>
          <w:rFonts w:ascii="Times New Roman" w:hAnsi="Times New Roman"/>
          <w:sz w:val="22"/>
          <w:szCs w:val="22"/>
        </w:rPr>
        <w:t>одночасно</w:t>
      </w:r>
      <w:proofErr w:type="spellEnd"/>
      <w:r w:rsidRPr="002512D3">
        <w:rPr>
          <w:rFonts w:ascii="Times New Roman" w:hAnsi="Times New Roman"/>
          <w:sz w:val="22"/>
          <w:szCs w:val="22"/>
        </w:rPr>
        <w:t xml:space="preserve"> документ, який підтверджує право Покупця на Товари і надає </w:t>
      </w:r>
      <w:proofErr w:type="spellStart"/>
      <w:r w:rsidRPr="002512D3">
        <w:rPr>
          <w:rFonts w:ascii="Times New Roman" w:hAnsi="Times New Roman"/>
          <w:sz w:val="22"/>
          <w:szCs w:val="22"/>
        </w:rPr>
        <w:t>можливість</w:t>
      </w:r>
      <w:proofErr w:type="spellEnd"/>
      <w:r w:rsidRPr="002512D3">
        <w:rPr>
          <w:rFonts w:ascii="Times New Roman" w:hAnsi="Times New Roman"/>
          <w:sz w:val="22"/>
          <w:szCs w:val="22"/>
        </w:rPr>
        <w:t xml:space="preserve"> її </w:t>
      </w:r>
      <w:proofErr w:type="spellStart"/>
      <w:r w:rsidRPr="002512D3">
        <w:rPr>
          <w:rFonts w:ascii="Times New Roman" w:hAnsi="Times New Roman"/>
          <w:sz w:val="22"/>
          <w:szCs w:val="22"/>
        </w:rPr>
        <w:t>власнику</w:t>
      </w:r>
      <w:proofErr w:type="spellEnd"/>
      <w:r w:rsidRPr="002512D3">
        <w:rPr>
          <w:rFonts w:ascii="Times New Roman" w:hAnsi="Times New Roman"/>
          <w:sz w:val="22"/>
          <w:szCs w:val="22"/>
        </w:rPr>
        <w:t>/</w:t>
      </w:r>
      <w:proofErr w:type="spellStart"/>
      <w:r w:rsidRPr="002512D3">
        <w:rPr>
          <w:rFonts w:ascii="Times New Roman" w:hAnsi="Times New Roman"/>
          <w:sz w:val="22"/>
          <w:szCs w:val="22"/>
        </w:rPr>
        <w:t>пред’явнику</w:t>
      </w:r>
      <w:proofErr w:type="spellEnd"/>
      <w:r w:rsidRPr="002512D3">
        <w:rPr>
          <w:rFonts w:ascii="Times New Roman" w:hAnsi="Times New Roman"/>
          <w:sz w:val="22"/>
          <w:szCs w:val="22"/>
        </w:rPr>
        <w:t xml:space="preserve"> отримувати від Постачальника Товари за умови її </w:t>
      </w:r>
      <w:r w:rsidRPr="002512D3">
        <w:rPr>
          <w:rFonts w:ascii="Times New Roman" w:hAnsi="Times New Roman"/>
          <w:i/>
          <w:sz w:val="22"/>
          <w:szCs w:val="22"/>
        </w:rPr>
        <w:t>(смарт-</w:t>
      </w:r>
      <w:proofErr w:type="spellStart"/>
      <w:r w:rsidRPr="002512D3">
        <w:rPr>
          <w:rFonts w:ascii="Times New Roman" w:hAnsi="Times New Roman"/>
          <w:i/>
          <w:sz w:val="22"/>
          <w:szCs w:val="22"/>
        </w:rPr>
        <w:t>карти</w:t>
      </w:r>
      <w:proofErr w:type="spellEnd"/>
      <w:r w:rsidRPr="002512D3">
        <w:rPr>
          <w:rFonts w:ascii="Times New Roman" w:hAnsi="Times New Roman"/>
          <w:i/>
          <w:sz w:val="22"/>
          <w:szCs w:val="22"/>
        </w:rPr>
        <w:t>)</w:t>
      </w:r>
      <w:r w:rsidRPr="002512D3">
        <w:rPr>
          <w:rFonts w:ascii="Times New Roman" w:hAnsi="Times New Roman"/>
          <w:sz w:val="22"/>
          <w:szCs w:val="22"/>
        </w:rPr>
        <w:t xml:space="preserve"> пред’явлення в мережі АЗС з урахуванням </w:t>
      </w:r>
      <w:proofErr w:type="spellStart"/>
      <w:r w:rsidRPr="002512D3">
        <w:rPr>
          <w:rFonts w:ascii="Times New Roman" w:hAnsi="Times New Roman"/>
          <w:sz w:val="22"/>
          <w:szCs w:val="22"/>
        </w:rPr>
        <w:t>замовленої</w:t>
      </w:r>
      <w:proofErr w:type="spellEnd"/>
      <w:r w:rsidRPr="002512D3">
        <w:rPr>
          <w:rFonts w:ascii="Times New Roman" w:hAnsi="Times New Roman"/>
          <w:sz w:val="22"/>
          <w:szCs w:val="22"/>
        </w:rPr>
        <w:t xml:space="preserve"> Покупцем </w:t>
      </w:r>
      <w:proofErr w:type="spellStart"/>
      <w:r w:rsidRPr="002512D3">
        <w:rPr>
          <w:rFonts w:ascii="Times New Roman" w:hAnsi="Times New Roman"/>
          <w:sz w:val="22"/>
          <w:szCs w:val="22"/>
        </w:rPr>
        <w:t>схеми</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лімітів</w:t>
      </w:r>
      <w:proofErr w:type="spellEnd"/>
      <w:r w:rsidRPr="002512D3">
        <w:rPr>
          <w:rFonts w:ascii="Times New Roman" w:hAnsi="Times New Roman"/>
          <w:sz w:val="22"/>
          <w:szCs w:val="22"/>
        </w:rPr>
        <w:t xml:space="preserve"> продажу Товарів) - є документом </w:t>
      </w:r>
      <w:proofErr w:type="spellStart"/>
      <w:r w:rsidRPr="002512D3">
        <w:rPr>
          <w:rFonts w:ascii="Times New Roman" w:hAnsi="Times New Roman"/>
          <w:sz w:val="22"/>
          <w:szCs w:val="22"/>
        </w:rPr>
        <w:t>встановленого</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зразку</w:t>
      </w:r>
      <w:proofErr w:type="spellEnd"/>
      <w:r w:rsidRPr="002512D3">
        <w:rPr>
          <w:rFonts w:ascii="Times New Roman" w:hAnsi="Times New Roman"/>
          <w:sz w:val="22"/>
          <w:szCs w:val="22"/>
        </w:rPr>
        <w:t xml:space="preserve"> та </w:t>
      </w:r>
      <w:proofErr w:type="spellStart"/>
      <w:r w:rsidRPr="002512D3">
        <w:rPr>
          <w:rFonts w:ascii="Times New Roman" w:hAnsi="Times New Roman"/>
          <w:sz w:val="22"/>
          <w:szCs w:val="22"/>
        </w:rPr>
        <w:t>форми</w:t>
      </w:r>
      <w:proofErr w:type="spellEnd"/>
      <w:r w:rsidRPr="002512D3">
        <w:rPr>
          <w:rFonts w:ascii="Times New Roman" w:hAnsi="Times New Roman"/>
          <w:sz w:val="22"/>
          <w:szCs w:val="22"/>
        </w:rPr>
        <w:t xml:space="preserve">, що </w:t>
      </w:r>
      <w:proofErr w:type="spellStart"/>
      <w:r w:rsidRPr="002512D3">
        <w:rPr>
          <w:rFonts w:ascii="Times New Roman" w:hAnsi="Times New Roman"/>
          <w:sz w:val="22"/>
          <w:szCs w:val="22"/>
        </w:rPr>
        <w:t>посвідчує</w:t>
      </w:r>
      <w:proofErr w:type="spellEnd"/>
      <w:r w:rsidRPr="002512D3">
        <w:rPr>
          <w:rFonts w:ascii="Times New Roman" w:hAnsi="Times New Roman"/>
          <w:sz w:val="22"/>
          <w:szCs w:val="22"/>
        </w:rPr>
        <w:t xml:space="preserve"> право Покупця та/або </w:t>
      </w:r>
      <w:proofErr w:type="spellStart"/>
      <w:r w:rsidRPr="002512D3">
        <w:rPr>
          <w:rFonts w:ascii="Times New Roman" w:hAnsi="Times New Roman"/>
          <w:sz w:val="22"/>
          <w:szCs w:val="22"/>
        </w:rPr>
        <w:t>уповноваженого</w:t>
      </w:r>
      <w:proofErr w:type="spellEnd"/>
      <w:r w:rsidRPr="002512D3">
        <w:rPr>
          <w:rFonts w:ascii="Times New Roman" w:hAnsi="Times New Roman"/>
          <w:sz w:val="22"/>
          <w:szCs w:val="22"/>
        </w:rPr>
        <w:t xml:space="preserve"> ним </w:t>
      </w:r>
      <w:proofErr w:type="spellStart"/>
      <w:r w:rsidRPr="002512D3">
        <w:rPr>
          <w:rFonts w:ascii="Times New Roman" w:hAnsi="Times New Roman"/>
          <w:sz w:val="22"/>
          <w:szCs w:val="22"/>
        </w:rPr>
        <w:t>Користувача</w:t>
      </w:r>
      <w:proofErr w:type="spellEnd"/>
      <w:r w:rsidRPr="002512D3">
        <w:rPr>
          <w:rFonts w:ascii="Times New Roman" w:hAnsi="Times New Roman"/>
          <w:sz w:val="22"/>
          <w:szCs w:val="22"/>
        </w:rPr>
        <w:t xml:space="preserve"> на </w:t>
      </w:r>
      <w:proofErr w:type="spellStart"/>
      <w:r w:rsidRPr="002512D3">
        <w:rPr>
          <w:rFonts w:ascii="Times New Roman" w:hAnsi="Times New Roman"/>
          <w:sz w:val="22"/>
          <w:szCs w:val="22"/>
        </w:rPr>
        <w:t>одержання</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певної</w:t>
      </w:r>
      <w:proofErr w:type="spellEnd"/>
      <w:r w:rsidRPr="002512D3">
        <w:rPr>
          <w:rFonts w:ascii="Times New Roman" w:hAnsi="Times New Roman"/>
          <w:sz w:val="22"/>
          <w:szCs w:val="22"/>
        </w:rPr>
        <w:t xml:space="preserve"> кількості та </w:t>
      </w:r>
      <w:proofErr w:type="spellStart"/>
      <w:r w:rsidRPr="002512D3">
        <w:rPr>
          <w:rFonts w:ascii="Times New Roman" w:hAnsi="Times New Roman"/>
          <w:sz w:val="22"/>
          <w:szCs w:val="22"/>
        </w:rPr>
        <w:t>певної</w:t>
      </w:r>
      <w:proofErr w:type="spellEnd"/>
      <w:r w:rsidRPr="002512D3">
        <w:rPr>
          <w:rFonts w:ascii="Times New Roman" w:hAnsi="Times New Roman"/>
          <w:sz w:val="22"/>
          <w:szCs w:val="22"/>
        </w:rPr>
        <w:t xml:space="preserve"> марки </w:t>
      </w:r>
      <w:proofErr w:type="spellStart"/>
      <w:r w:rsidRPr="002512D3">
        <w:rPr>
          <w:rFonts w:ascii="Times New Roman" w:hAnsi="Times New Roman"/>
          <w:sz w:val="22"/>
          <w:szCs w:val="22"/>
        </w:rPr>
        <w:t>пального</w:t>
      </w:r>
      <w:proofErr w:type="spellEnd"/>
      <w:r w:rsidRPr="002512D3">
        <w:rPr>
          <w:rFonts w:ascii="Times New Roman" w:hAnsi="Times New Roman"/>
          <w:sz w:val="22"/>
          <w:szCs w:val="22"/>
        </w:rPr>
        <w:t xml:space="preserve"> на АЗС, що </w:t>
      </w:r>
      <w:proofErr w:type="spellStart"/>
      <w:r w:rsidRPr="002512D3">
        <w:rPr>
          <w:rFonts w:ascii="Times New Roman" w:hAnsi="Times New Roman"/>
          <w:sz w:val="22"/>
          <w:szCs w:val="22"/>
        </w:rPr>
        <w:t>обслуговують</w:t>
      </w:r>
      <w:proofErr w:type="spellEnd"/>
      <w:r w:rsidRPr="002512D3">
        <w:rPr>
          <w:rFonts w:ascii="Times New Roman" w:hAnsi="Times New Roman"/>
          <w:sz w:val="22"/>
          <w:szCs w:val="22"/>
        </w:rPr>
        <w:t xml:space="preserve"> </w:t>
      </w:r>
      <w:r w:rsidRPr="002512D3">
        <w:rPr>
          <w:rFonts w:ascii="Times New Roman" w:hAnsi="Times New Roman"/>
          <w:sz w:val="22"/>
          <w:szCs w:val="22"/>
          <w:lang w:val="uk-UA"/>
        </w:rPr>
        <w:t>смарт-карти</w:t>
      </w:r>
      <w:r w:rsidRPr="002512D3">
        <w:rPr>
          <w:rFonts w:ascii="Times New Roman" w:hAnsi="Times New Roman"/>
          <w:sz w:val="22"/>
          <w:szCs w:val="22"/>
        </w:rPr>
        <w:t xml:space="preserve"> П</w:t>
      </w:r>
      <w:proofErr w:type="spellStart"/>
      <w:r w:rsidRPr="002512D3">
        <w:rPr>
          <w:rFonts w:ascii="Times New Roman" w:hAnsi="Times New Roman"/>
          <w:sz w:val="22"/>
          <w:szCs w:val="22"/>
          <w:lang w:val="uk-UA"/>
        </w:rPr>
        <w:t>остачальника</w:t>
      </w:r>
      <w:proofErr w:type="spellEnd"/>
      <w:r w:rsidRPr="002512D3">
        <w:rPr>
          <w:rFonts w:ascii="Times New Roman" w:hAnsi="Times New Roman"/>
          <w:sz w:val="22"/>
          <w:szCs w:val="22"/>
        </w:rPr>
        <w:t xml:space="preserve">, перелік яких визначений у Додатку № 2 до цього Договору. </w:t>
      </w:r>
      <w:r w:rsidRPr="002512D3">
        <w:rPr>
          <w:rFonts w:ascii="Times New Roman" w:hAnsi="Times New Roman"/>
          <w:sz w:val="22"/>
          <w:szCs w:val="22"/>
          <w:lang w:val="uk-UA"/>
        </w:rPr>
        <w:t>С</w:t>
      </w:r>
      <w:r w:rsidRPr="002512D3">
        <w:rPr>
          <w:rFonts w:ascii="Times New Roman" w:hAnsi="Times New Roman"/>
          <w:sz w:val="22"/>
          <w:szCs w:val="22"/>
        </w:rPr>
        <w:t xml:space="preserve">март-карта є документом </w:t>
      </w:r>
      <w:proofErr w:type="spellStart"/>
      <w:r w:rsidRPr="002512D3">
        <w:rPr>
          <w:rFonts w:ascii="Times New Roman" w:hAnsi="Times New Roman"/>
          <w:sz w:val="22"/>
          <w:szCs w:val="22"/>
        </w:rPr>
        <w:t>обов’язкової</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звітності</w:t>
      </w:r>
      <w:proofErr w:type="spellEnd"/>
      <w:r w:rsidRPr="002512D3">
        <w:rPr>
          <w:rFonts w:ascii="Times New Roman" w:hAnsi="Times New Roman"/>
          <w:sz w:val="22"/>
          <w:szCs w:val="22"/>
          <w:lang w:val="uk-UA"/>
        </w:rPr>
        <w:t>.</w:t>
      </w:r>
    </w:p>
    <w:p w:rsidR="00C17070" w:rsidRPr="002512D3" w:rsidRDefault="00C17070" w:rsidP="00C17070">
      <w:pPr>
        <w:widowControl/>
        <w:autoSpaceDE/>
        <w:jc w:val="both"/>
        <w:rPr>
          <w:rFonts w:ascii="Times New Roman" w:hAnsi="Times New Roman"/>
          <w:snapToGrid w:val="0"/>
          <w:sz w:val="22"/>
          <w:szCs w:val="22"/>
          <w:lang w:val="uk-UA"/>
        </w:rPr>
      </w:pPr>
      <w:r w:rsidRPr="002512D3">
        <w:rPr>
          <w:rFonts w:ascii="Times New Roman" w:hAnsi="Times New Roman"/>
          <w:sz w:val="22"/>
          <w:szCs w:val="22"/>
          <w:lang w:val="uk-UA"/>
        </w:rPr>
        <w:t xml:space="preserve">2.3. </w:t>
      </w:r>
      <w:r w:rsidRPr="002512D3">
        <w:rPr>
          <w:rFonts w:ascii="Times New Roman" w:hAnsi="Times New Roman"/>
          <w:snapToGrid w:val="0"/>
          <w:sz w:val="22"/>
          <w:szCs w:val="22"/>
          <w:lang w:val="uk-UA"/>
        </w:rPr>
        <w:t>Смарт-карти повинні бути дійсними до 31 грудня 2024 року включно. У разі зміни їх зовнішньої форми Постачальник здійснює обмін смарт-карток в такій самій кількості та асортименті без додаткової оплати для Замовника за місцем їх використання на інші.</w:t>
      </w:r>
    </w:p>
    <w:p w:rsidR="00C17070" w:rsidRPr="002512D3" w:rsidRDefault="00C17070" w:rsidP="00C17070">
      <w:pPr>
        <w:jc w:val="both"/>
        <w:rPr>
          <w:rFonts w:ascii="Times New Roman" w:hAnsi="Times New Roman"/>
          <w:snapToGrid w:val="0"/>
          <w:sz w:val="22"/>
          <w:szCs w:val="22"/>
        </w:rPr>
      </w:pPr>
      <w:r w:rsidRPr="002512D3">
        <w:rPr>
          <w:rFonts w:ascii="Times New Roman" w:hAnsi="Times New Roman"/>
          <w:snapToGrid w:val="0"/>
          <w:sz w:val="22"/>
          <w:szCs w:val="22"/>
          <w:lang w:val="uk-UA"/>
        </w:rPr>
        <w:t>2</w:t>
      </w:r>
      <w:r w:rsidRPr="002512D3">
        <w:rPr>
          <w:rFonts w:ascii="Times New Roman" w:hAnsi="Times New Roman"/>
          <w:snapToGrid w:val="0"/>
          <w:sz w:val="22"/>
          <w:szCs w:val="22"/>
        </w:rPr>
        <w:t>.</w:t>
      </w:r>
      <w:r w:rsidRPr="002512D3">
        <w:rPr>
          <w:rFonts w:ascii="Times New Roman" w:hAnsi="Times New Roman"/>
          <w:snapToGrid w:val="0"/>
          <w:sz w:val="22"/>
          <w:szCs w:val="22"/>
          <w:lang w:val="uk-UA"/>
        </w:rPr>
        <w:t>4</w:t>
      </w:r>
      <w:r w:rsidRPr="002512D3">
        <w:rPr>
          <w:rFonts w:ascii="Times New Roman" w:hAnsi="Times New Roman"/>
          <w:snapToGrid w:val="0"/>
          <w:sz w:val="22"/>
          <w:szCs w:val="22"/>
        </w:rPr>
        <w:t xml:space="preserve">. Товар </w:t>
      </w:r>
      <w:proofErr w:type="spellStart"/>
      <w:r w:rsidRPr="002512D3">
        <w:rPr>
          <w:rFonts w:ascii="Times New Roman" w:hAnsi="Times New Roman"/>
          <w:snapToGrid w:val="0"/>
          <w:sz w:val="22"/>
          <w:szCs w:val="22"/>
        </w:rPr>
        <w:t>поставляється</w:t>
      </w:r>
      <w:proofErr w:type="spellEnd"/>
      <w:r w:rsidRPr="002512D3">
        <w:rPr>
          <w:rFonts w:ascii="Times New Roman" w:hAnsi="Times New Roman"/>
          <w:snapToGrid w:val="0"/>
          <w:sz w:val="22"/>
          <w:szCs w:val="22"/>
        </w:rPr>
        <w:t xml:space="preserve"> частинами (</w:t>
      </w:r>
      <w:proofErr w:type="spellStart"/>
      <w:r w:rsidRPr="002512D3">
        <w:rPr>
          <w:rFonts w:ascii="Times New Roman" w:hAnsi="Times New Roman"/>
          <w:snapToGrid w:val="0"/>
          <w:sz w:val="22"/>
          <w:szCs w:val="22"/>
        </w:rPr>
        <w:t>партіями</w:t>
      </w:r>
      <w:proofErr w:type="spellEnd"/>
      <w:r w:rsidRPr="002512D3">
        <w:rPr>
          <w:rFonts w:ascii="Times New Roman" w:hAnsi="Times New Roman"/>
          <w:snapToGrid w:val="0"/>
          <w:sz w:val="22"/>
          <w:szCs w:val="22"/>
        </w:rPr>
        <w:t xml:space="preserve">) в </w:t>
      </w:r>
      <w:proofErr w:type="spellStart"/>
      <w:r w:rsidRPr="002512D3">
        <w:rPr>
          <w:rFonts w:ascii="Times New Roman" w:hAnsi="Times New Roman"/>
          <w:snapToGrid w:val="0"/>
          <w:sz w:val="22"/>
          <w:szCs w:val="22"/>
        </w:rPr>
        <w:t>обсягах</w:t>
      </w:r>
      <w:proofErr w:type="spellEnd"/>
      <w:r w:rsidRPr="002512D3">
        <w:rPr>
          <w:rFonts w:ascii="Times New Roman" w:hAnsi="Times New Roman"/>
          <w:snapToGrid w:val="0"/>
          <w:sz w:val="22"/>
          <w:szCs w:val="22"/>
        </w:rPr>
        <w:t xml:space="preserve"> визначених Замовником </w:t>
      </w:r>
      <w:proofErr w:type="gramStart"/>
      <w:r w:rsidRPr="002512D3">
        <w:rPr>
          <w:rFonts w:ascii="Times New Roman" w:hAnsi="Times New Roman"/>
          <w:snapToGrid w:val="0"/>
          <w:sz w:val="22"/>
          <w:szCs w:val="22"/>
        </w:rPr>
        <w:t>у заявках</w:t>
      </w:r>
      <w:proofErr w:type="gramEnd"/>
      <w:r w:rsidRPr="002512D3">
        <w:rPr>
          <w:rFonts w:ascii="Times New Roman" w:hAnsi="Times New Roman"/>
          <w:snapToGrid w:val="0"/>
          <w:sz w:val="22"/>
          <w:szCs w:val="22"/>
        </w:rPr>
        <w:t xml:space="preserve">, що </w:t>
      </w:r>
      <w:proofErr w:type="spellStart"/>
      <w:r w:rsidRPr="002512D3">
        <w:rPr>
          <w:rFonts w:ascii="Times New Roman" w:hAnsi="Times New Roman"/>
          <w:snapToGrid w:val="0"/>
          <w:sz w:val="22"/>
          <w:szCs w:val="22"/>
        </w:rPr>
        <w:t>надсилаються</w:t>
      </w:r>
      <w:proofErr w:type="spellEnd"/>
      <w:r w:rsidRPr="002512D3">
        <w:rPr>
          <w:rFonts w:ascii="Times New Roman" w:hAnsi="Times New Roman"/>
          <w:snapToGrid w:val="0"/>
          <w:sz w:val="22"/>
          <w:szCs w:val="22"/>
        </w:rPr>
        <w:t xml:space="preserve"> </w:t>
      </w:r>
      <w:proofErr w:type="spellStart"/>
      <w:r w:rsidRPr="002512D3">
        <w:rPr>
          <w:rFonts w:ascii="Times New Roman" w:hAnsi="Times New Roman"/>
          <w:snapToGrid w:val="0"/>
          <w:sz w:val="22"/>
          <w:szCs w:val="22"/>
        </w:rPr>
        <w:t>Учаснику</w:t>
      </w:r>
      <w:proofErr w:type="spellEnd"/>
      <w:r w:rsidRPr="002512D3">
        <w:rPr>
          <w:rFonts w:ascii="Times New Roman" w:hAnsi="Times New Roman"/>
          <w:snapToGrid w:val="0"/>
          <w:sz w:val="22"/>
          <w:szCs w:val="22"/>
        </w:rPr>
        <w:t xml:space="preserve"> в </w:t>
      </w:r>
      <w:proofErr w:type="spellStart"/>
      <w:r w:rsidRPr="002512D3">
        <w:rPr>
          <w:rFonts w:ascii="Times New Roman" w:hAnsi="Times New Roman"/>
          <w:snapToGrid w:val="0"/>
          <w:sz w:val="22"/>
          <w:szCs w:val="22"/>
        </w:rPr>
        <w:t>залежності</w:t>
      </w:r>
      <w:proofErr w:type="spellEnd"/>
      <w:r w:rsidRPr="002512D3">
        <w:rPr>
          <w:rFonts w:ascii="Times New Roman" w:hAnsi="Times New Roman"/>
          <w:snapToGrid w:val="0"/>
          <w:sz w:val="22"/>
          <w:szCs w:val="22"/>
        </w:rPr>
        <w:t xml:space="preserve"> від потреб Замовника.</w:t>
      </w:r>
    </w:p>
    <w:p w:rsidR="00C17070" w:rsidRPr="002512D3" w:rsidRDefault="00C17070" w:rsidP="00C17070">
      <w:pPr>
        <w:jc w:val="both"/>
        <w:rPr>
          <w:rFonts w:ascii="Times New Roman" w:hAnsi="Times New Roman"/>
          <w:snapToGrid w:val="0"/>
          <w:sz w:val="22"/>
          <w:szCs w:val="22"/>
          <w:lang w:val="uk-UA"/>
        </w:rPr>
      </w:pPr>
      <w:r w:rsidRPr="002512D3">
        <w:rPr>
          <w:rFonts w:ascii="Times New Roman" w:hAnsi="Times New Roman"/>
          <w:snapToGrid w:val="0"/>
          <w:sz w:val="22"/>
          <w:szCs w:val="22"/>
          <w:lang w:val="uk-UA"/>
        </w:rPr>
        <w:t>2.5</w:t>
      </w:r>
      <w:r w:rsidRPr="002512D3">
        <w:rPr>
          <w:rFonts w:ascii="Times New Roman" w:hAnsi="Times New Roman"/>
          <w:snapToGrid w:val="0"/>
          <w:sz w:val="22"/>
          <w:szCs w:val="22"/>
        </w:rPr>
        <w:t>. П</w:t>
      </w:r>
      <w:proofErr w:type="spellStart"/>
      <w:r w:rsidRPr="002512D3">
        <w:rPr>
          <w:rFonts w:ascii="Times New Roman" w:hAnsi="Times New Roman"/>
          <w:snapToGrid w:val="0"/>
          <w:sz w:val="22"/>
          <w:szCs w:val="22"/>
          <w:lang w:val="uk-UA"/>
        </w:rPr>
        <w:t>остачальник</w:t>
      </w:r>
      <w:proofErr w:type="spellEnd"/>
      <w:r w:rsidRPr="002512D3">
        <w:rPr>
          <w:rFonts w:ascii="Times New Roman" w:hAnsi="Times New Roman"/>
          <w:snapToGrid w:val="0"/>
          <w:sz w:val="22"/>
          <w:szCs w:val="22"/>
        </w:rPr>
        <w:t xml:space="preserve"> зобов’язаний в строк до 5 (до п’яти) робочих днів з дня отримання заявки </w:t>
      </w:r>
      <w:proofErr w:type="spellStart"/>
      <w:r w:rsidRPr="002512D3">
        <w:rPr>
          <w:rFonts w:ascii="Times New Roman" w:hAnsi="Times New Roman"/>
          <w:snapToGrid w:val="0"/>
          <w:sz w:val="22"/>
          <w:szCs w:val="22"/>
        </w:rPr>
        <w:t>передати</w:t>
      </w:r>
      <w:proofErr w:type="spellEnd"/>
      <w:r w:rsidRPr="002512D3">
        <w:rPr>
          <w:rFonts w:ascii="Times New Roman" w:hAnsi="Times New Roman"/>
          <w:snapToGrid w:val="0"/>
          <w:sz w:val="22"/>
          <w:szCs w:val="22"/>
        </w:rPr>
        <w:t xml:space="preserve"> </w:t>
      </w:r>
      <w:proofErr w:type="spellStart"/>
      <w:r w:rsidRPr="002512D3">
        <w:rPr>
          <w:rFonts w:ascii="Times New Roman" w:hAnsi="Times New Roman"/>
          <w:snapToGrid w:val="0"/>
          <w:sz w:val="22"/>
          <w:szCs w:val="22"/>
        </w:rPr>
        <w:t>Покупцю</w:t>
      </w:r>
      <w:proofErr w:type="spellEnd"/>
      <w:r w:rsidRPr="002512D3">
        <w:rPr>
          <w:rFonts w:ascii="Times New Roman" w:hAnsi="Times New Roman"/>
          <w:snapToGrid w:val="0"/>
          <w:sz w:val="22"/>
          <w:szCs w:val="22"/>
        </w:rPr>
        <w:t xml:space="preserve"> </w:t>
      </w:r>
      <w:r w:rsidRPr="002512D3">
        <w:rPr>
          <w:rFonts w:ascii="Times New Roman" w:hAnsi="Times New Roman"/>
          <w:snapToGrid w:val="0"/>
          <w:sz w:val="22"/>
          <w:szCs w:val="22"/>
          <w:lang w:val="uk-UA"/>
        </w:rPr>
        <w:t>смарт-картки</w:t>
      </w:r>
      <w:r w:rsidRPr="002512D3">
        <w:rPr>
          <w:rFonts w:ascii="Times New Roman" w:hAnsi="Times New Roman"/>
          <w:snapToGrid w:val="0"/>
          <w:sz w:val="22"/>
          <w:szCs w:val="22"/>
        </w:rPr>
        <w:t xml:space="preserve"> на отримання Товару в мережі </w:t>
      </w:r>
      <w:proofErr w:type="spellStart"/>
      <w:r w:rsidRPr="002512D3">
        <w:rPr>
          <w:rFonts w:ascii="Times New Roman" w:hAnsi="Times New Roman"/>
          <w:snapToGrid w:val="0"/>
          <w:sz w:val="22"/>
          <w:szCs w:val="22"/>
        </w:rPr>
        <w:t>автозаправних</w:t>
      </w:r>
      <w:proofErr w:type="spellEnd"/>
      <w:r w:rsidRPr="002512D3">
        <w:rPr>
          <w:rFonts w:ascii="Times New Roman" w:hAnsi="Times New Roman"/>
          <w:snapToGrid w:val="0"/>
          <w:sz w:val="22"/>
          <w:szCs w:val="22"/>
        </w:rPr>
        <w:t xml:space="preserve"> </w:t>
      </w:r>
      <w:proofErr w:type="spellStart"/>
      <w:r w:rsidRPr="002512D3">
        <w:rPr>
          <w:rFonts w:ascii="Times New Roman" w:hAnsi="Times New Roman"/>
          <w:snapToGrid w:val="0"/>
          <w:sz w:val="22"/>
          <w:szCs w:val="22"/>
        </w:rPr>
        <w:t>станцій</w:t>
      </w:r>
      <w:proofErr w:type="spellEnd"/>
      <w:r w:rsidRPr="002512D3">
        <w:rPr>
          <w:rFonts w:ascii="Times New Roman" w:hAnsi="Times New Roman"/>
          <w:snapToGrid w:val="0"/>
          <w:sz w:val="22"/>
          <w:szCs w:val="22"/>
        </w:rPr>
        <w:t xml:space="preserve"> П</w:t>
      </w:r>
      <w:proofErr w:type="spellStart"/>
      <w:r w:rsidRPr="002512D3">
        <w:rPr>
          <w:rFonts w:ascii="Times New Roman" w:hAnsi="Times New Roman"/>
          <w:snapToGrid w:val="0"/>
          <w:sz w:val="22"/>
          <w:szCs w:val="22"/>
          <w:lang w:val="uk-UA"/>
        </w:rPr>
        <w:t>остачальника</w:t>
      </w:r>
      <w:proofErr w:type="spellEnd"/>
      <w:r w:rsidRPr="002512D3">
        <w:rPr>
          <w:rFonts w:ascii="Times New Roman" w:hAnsi="Times New Roman"/>
          <w:snapToGrid w:val="0"/>
          <w:sz w:val="22"/>
          <w:szCs w:val="22"/>
          <w:lang w:val="uk-UA"/>
        </w:rPr>
        <w:t xml:space="preserve"> </w:t>
      </w:r>
      <w:r w:rsidRPr="002512D3">
        <w:rPr>
          <w:rFonts w:ascii="Times New Roman" w:hAnsi="Times New Roman"/>
          <w:snapToGrid w:val="0"/>
          <w:sz w:val="22"/>
          <w:szCs w:val="22"/>
        </w:rPr>
        <w:t>в асортименті та кількості відповідно до заявки</w:t>
      </w:r>
      <w:r w:rsidRPr="002512D3">
        <w:rPr>
          <w:rFonts w:ascii="Times New Roman" w:hAnsi="Times New Roman"/>
          <w:snapToGrid w:val="0"/>
          <w:sz w:val="22"/>
          <w:szCs w:val="22"/>
          <w:lang w:val="uk-UA"/>
        </w:rPr>
        <w:t xml:space="preserve">, </w:t>
      </w:r>
      <w:r w:rsidRPr="002512D3">
        <w:rPr>
          <w:rFonts w:ascii="Times New Roman" w:hAnsi="Times New Roman" w:cs="Times New Roman"/>
          <w:sz w:val="22"/>
          <w:szCs w:val="22"/>
        </w:rPr>
        <w:t xml:space="preserve">за адресою, </w:t>
      </w:r>
      <w:proofErr w:type="spellStart"/>
      <w:r w:rsidRPr="002512D3">
        <w:rPr>
          <w:rFonts w:ascii="Times New Roman" w:hAnsi="Times New Roman" w:cs="Times New Roman"/>
          <w:sz w:val="22"/>
          <w:szCs w:val="22"/>
        </w:rPr>
        <w:t>визначеною</w:t>
      </w:r>
      <w:proofErr w:type="spellEnd"/>
      <w:r w:rsidRPr="002512D3">
        <w:rPr>
          <w:rFonts w:ascii="Times New Roman" w:hAnsi="Times New Roman" w:cs="Times New Roman"/>
          <w:sz w:val="22"/>
          <w:szCs w:val="22"/>
        </w:rPr>
        <w:t xml:space="preserve"> </w:t>
      </w:r>
      <w:r w:rsidRPr="002512D3">
        <w:rPr>
          <w:rFonts w:ascii="Times New Roman" w:hAnsi="Times New Roman" w:cs="Times New Roman"/>
          <w:sz w:val="22"/>
          <w:szCs w:val="22"/>
          <w:lang w:val="uk-UA"/>
        </w:rPr>
        <w:t>Покупцем</w:t>
      </w:r>
      <w:r w:rsidRPr="002512D3">
        <w:rPr>
          <w:rFonts w:ascii="Times New Roman" w:hAnsi="Times New Roman" w:cs="Times New Roman"/>
          <w:sz w:val="22"/>
          <w:szCs w:val="22"/>
        </w:rPr>
        <w:t xml:space="preserve">, в </w:t>
      </w:r>
      <w:proofErr w:type="gramStart"/>
      <w:r w:rsidRPr="002512D3">
        <w:rPr>
          <w:rFonts w:ascii="Times New Roman" w:hAnsi="Times New Roman" w:cs="Times New Roman"/>
          <w:sz w:val="22"/>
          <w:szCs w:val="22"/>
        </w:rPr>
        <w:t xml:space="preserve">межах  </w:t>
      </w:r>
      <w:r>
        <w:rPr>
          <w:rFonts w:ascii="Times New Roman" w:hAnsi="Times New Roman" w:cs="Times New Roman"/>
          <w:sz w:val="22"/>
          <w:szCs w:val="22"/>
          <w:lang w:val="uk-UA"/>
        </w:rPr>
        <w:t>Чернівецької</w:t>
      </w:r>
      <w:proofErr w:type="gramEnd"/>
      <w:r>
        <w:rPr>
          <w:rFonts w:ascii="Times New Roman" w:hAnsi="Times New Roman" w:cs="Times New Roman"/>
          <w:sz w:val="22"/>
          <w:szCs w:val="22"/>
          <w:lang w:val="uk-UA"/>
        </w:rPr>
        <w:t xml:space="preserve"> області</w:t>
      </w:r>
      <w:r w:rsidRPr="002512D3">
        <w:rPr>
          <w:rFonts w:ascii="Times New Roman" w:hAnsi="Times New Roman" w:cs="Times New Roman"/>
          <w:sz w:val="22"/>
          <w:szCs w:val="22"/>
          <w:lang w:val="uk-UA"/>
        </w:rPr>
        <w:t>.</w:t>
      </w:r>
    </w:p>
    <w:p w:rsidR="00C17070" w:rsidRPr="002512D3" w:rsidRDefault="00C17070" w:rsidP="00C17070">
      <w:pPr>
        <w:jc w:val="both"/>
        <w:rPr>
          <w:rFonts w:ascii="Times New Roman" w:hAnsi="Times New Roman" w:cs="Times New Roman"/>
          <w:sz w:val="22"/>
          <w:szCs w:val="22"/>
        </w:rPr>
      </w:pPr>
      <w:r w:rsidRPr="002512D3">
        <w:rPr>
          <w:rFonts w:ascii="Times New Roman" w:hAnsi="Times New Roman" w:cs="Times New Roman"/>
          <w:sz w:val="22"/>
          <w:szCs w:val="22"/>
        </w:rPr>
        <w:t>2.</w:t>
      </w:r>
      <w:r w:rsidRPr="002512D3">
        <w:rPr>
          <w:rFonts w:ascii="Times New Roman" w:hAnsi="Times New Roman" w:cs="Times New Roman"/>
          <w:sz w:val="22"/>
          <w:szCs w:val="22"/>
          <w:lang w:val="uk-UA"/>
        </w:rPr>
        <w:t>6</w:t>
      </w:r>
      <w:r w:rsidRPr="002512D3">
        <w:rPr>
          <w:rFonts w:ascii="Times New Roman" w:hAnsi="Times New Roman" w:cs="Times New Roman"/>
          <w:sz w:val="22"/>
          <w:szCs w:val="22"/>
        </w:rPr>
        <w:t xml:space="preserve">. Право власності Покупця, на </w:t>
      </w:r>
      <w:proofErr w:type="spellStart"/>
      <w:r w:rsidRPr="002512D3">
        <w:rPr>
          <w:rFonts w:ascii="Times New Roman" w:hAnsi="Times New Roman" w:cs="Times New Roman"/>
          <w:sz w:val="22"/>
          <w:szCs w:val="22"/>
        </w:rPr>
        <w:t>поставлений</w:t>
      </w:r>
      <w:proofErr w:type="spellEnd"/>
      <w:r w:rsidRPr="002512D3">
        <w:rPr>
          <w:rFonts w:ascii="Times New Roman" w:hAnsi="Times New Roman" w:cs="Times New Roman"/>
          <w:sz w:val="22"/>
          <w:szCs w:val="22"/>
        </w:rPr>
        <w:t xml:space="preserve"> товар, виникає з моменту приймання товару, факт якого </w:t>
      </w:r>
      <w:proofErr w:type="spellStart"/>
      <w:r w:rsidRPr="002512D3">
        <w:rPr>
          <w:rFonts w:ascii="Times New Roman" w:hAnsi="Times New Roman" w:cs="Times New Roman"/>
          <w:sz w:val="22"/>
          <w:szCs w:val="22"/>
        </w:rPr>
        <w:t>засвідчується</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відміткою</w:t>
      </w:r>
      <w:proofErr w:type="spellEnd"/>
      <w:r w:rsidRPr="002512D3">
        <w:rPr>
          <w:rFonts w:ascii="Times New Roman" w:hAnsi="Times New Roman" w:cs="Times New Roman"/>
          <w:sz w:val="22"/>
          <w:szCs w:val="22"/>
        </w:rPr>
        <w:t xml:space="preserve"> Покупця на </w:t>
      </w:r>
      <w:proofErr w:type="spellStart"/>
      <w:r w:rsidRPr="002512D3">
        <w:rPr>
          <w:rFonts w:ascii="Times New Roman" w:hAnsi="Times New Roman" w:cs="Times New Roman"/>
          <w:sz w:val="22"/>
          <w:szCs w:val="22"/>
        </w:rPr>
        <w:t>відповідній</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видатковій</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накладній</w:t>
      </w:r>
      <w:proofErr w:type="spellEnd"/>
      <w:r w:rsidRPr="002512D3">
        <w:rPr>
          <w:rFonts w:ascii="Times New Roman" w:hAnsi="Times New Roman" w:cs="Times New Roman"/>
          <w:sz w:val="22"/>
          <w:szCs w:val="22"/>
        </w:rPr>
        <w:t>.</w:t>
      </w:r>
    </w:p>
    <w:p w:rsidR="00C17070" w:rsidRPr="002512D3" w:rsidRDefault="00C17070" w:rsidP="00C17070">
      <w:pPr>
        <w:jc w:val="both"/>
        <w:rPr>
          <w:rFonts w:ascii="Times New Roman" w:hAnsi="Times New Roman" w:cs="Times New Roman"/>
          <w:sz w:val="22"/>
          <w:szCs w:val="22"/>
          <w:lang w:val="uk-UA"/>
        </w:rPr>
      </w:pPr>
      <w:r w:rsidRPr="002512D3">
        <w:rPr>
          <w:rFonts w:ascii="Times New Roman" w:hAnsi="Times New Roman" w:cs="Times New Roman"/>
          <w:sz w:val="22"/>
          <w:szCs w:val="22"/>
        </w:rPr>
        <w:t>2.</w:t>
      </w:r>
      <w:r w:rsidRPr="002512D3">
        <w:rPr>
          <w:rFonts w:ascii="Times New Roman" w:hAnsi="Times New Roman" w:cs="Times New Roman"/>
          <w:sz w:val="22"/>
          <w:szCs w:val="22"/>
          <w:lang w:val="uk-UA"/>
        </w:rPr>
        <w:t>7</w:t>
      </w:r>
      <w:r w:rsidRPr="002512D3">
        <w:rPr>
          <w:rFonts w:ascii="Times New Roman" w:hAnsi="Times New Roman" w:cs="Times New Roman"/>
          <w:sz w:val="22"/>
          <w:szCs w:val="22"/>
        </w:rPr>
        <w:t xml:space="preserve">. Постачальник зобов’язаний здійснити </w:t>
      </w:r>
      <w:proofErr w:type="spellStart"/>
      <w:r w:rsidRPr="002512D3">
        <w:rPr>
          <w:rFonts w:ascii="Times New Roman" w:hAnsi="Times New Roman" w:cs="Times New Roman"/>
          <w:sz w:val="22"/>
          <w:szCs w:val="22"/>
        </w:rPr>
        <w:t>реєстрацію</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податкових</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накладних</w:t>
      </w:r>
      <w:proofErr w:type="spellEnd"/>
      <w:r w:rsidRPr="002512D3">
        <w:rPr>
          <w:rFonts w:ascii="Times New Roman" w:hAnsi="Times New Roman" w:cs="Times New Roman"/>
          <w:sz w:val="22"/>
          <w:szCs w:val="22"/>
        </w:rPr>
        <w:t xml:space="preserve"> у </w:t>
      </w:r>
      <w:proofErr w:type="spellStart"/>
      <w:r w:rsidRPr="002512D3">
        <w:rPr>
          <w:rFonts w:ascii="Times New Roman" w:hAnsi="Times New Roman" w:cs="Times New Roman"/>
          <w:sz w:val="22"/>
          <w:szCs w:val="22"/>
        </w:rPr>
        <w:t>Єдиному</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реєстрі</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виданих</w:t>
      </w:r>
      <w:proofErr w:type="spellEnd"/>
      <w:r w:rsidRPr="002512D3">
        <w:rPr>
          <w:rFonts w:ascii="Times New Roman" w:hAnsi="Times New Roman" w:cs="Times New Roman"/>
          <w:sz w:val="22"/>
          <w:szCs w:val="22"/>
        </w:rPr>
        <w:t xml:space="preserve"> та </w:t>
      </w:r>
      <w:proofErr w:type="spellStart"/>
      <w:r w:rsidRPr="002512D3">
        <w:rPr>
          <w:rFonts w:ascii="Times New Roman" w:hAnsi="Times New Roman" w:cs="Times New Roman"/>
          <w:sz w:val="22"/>
          <w:szCs w:val="22"/>
        </w:rPr>
        <w:t>отриманих</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податкових</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накладних</w:t>
      </w:r>
      <w:proofErr w:type="spellEnd"/>
      <w:r w:rsidRPr="002512D3">
        <w:rPr>
          <w:rFonts w:ascii="Times New Roman" w:hAnsi="Times New Roman" w:cs="Times New Roman"/>
          <w:sz w:val="22"/>
          <w:szCs w:val="22"/>
        </w:rPr>
        <w:t xml:space="preserve"> у строки, встановлені </w:t>
      </w:r>
      <w:proofErr w:type="spellStart"/>
      <w:r w:rsidRPr="002512D3">
        <w:rPr>
          <w:rFonts w:ascii="Times New Roman" w:hAnsi="Times New Roman" w:cs="Times New Roman"/>
          <w:sz w:val="22"/>
          <w:szCs w:val="22"/>
        </w:rPr>
        <w:t>діючим</w:t>
      </w:r>
      <w:proofErr w:type="spellEnd"/>
      <w:r w:rsidRPr="002512D3">
        <w:rPr>
          <w:rFonts w:ascii="Times New Roman" w:hAnsi="Times New Roman" w:cs="Times New Roman"/>
          <w:sz w:val="22"/>
          <w:szCs w:val="22"/>
        </w:rPr>
        <w:t xml:space="preserve"> законодавством України.</w:t>
      </w:r>
    </w:p>
    <w:p w:rsidR="00C17070" w:rsidRPr="002512D3" w:rsidRDefault="00C17070" w:rsidP="00C17070">
      <w:pPr>
        <w:jc w:val="both"/>
        <w:rPr>
          <w:rFonts w:ascii="Times New Roman" w:hAnsi="Times New Roman" w:cs="Times New Roman"/>
          <w:sz w:val="22"/>
          <w:szCs w:val="22"/>
        </w:rPr>
      </w:pPr>
      <w:r w:rsidRPr="002512D3">
        <w:rPr>
          <w:rFonts w:ascii="Times New Roman" w:hAnsi="Times New Roman" w:cs="Times New Roman"/>
          <w:sz w:val="22"/>
          <w:szCs w:val="22"/>
        </w:rPr>
        <w:t>2.</w:t>
      </w:r>
      <w:r w:rsidRPr="002512D3">
        <w:rPr>
          <w:rFonts w:ascii="Times New Roman" w:hAnsi="Times New Roman" w:cs="Times New Roman"/>
          <w:sz w:val="22"/>
          <w:szCs w:val="22"/>
          <w:lang w:val="uk-UA"/>
        </w:rPr>
        <w:t>8</w:t>
      </w:r>
      <w:r w:rsidRPr="002512D3">
        <w:rPr>
          <w:rFonts w:ascii="Times New Roman" w:hAnsi="Times New Roman" w:cs="Times New Roman"/>
          <w:sz w:val="22"/>
          <w:szCs w:val="22"/>
        </w:rPr>
        <w:t xml:space="preserve">. </w:t>
      </w:r>
      <w:r w:rsidRPr="002512D3">
        <w:rPr>
          <w:rFonts w:ascii="Times New Roman" w:hAnsi="Times New Roman"/>
          <w:sz w:val="22"/>
          <w:szCs w:val="22"/>
        </w:rPr>
        <w:t xml:space="preserve">Право власності на Товар, що є предметом цього Договору, виникає у Покупця з дати передачі Продавцем </w:t>
      </w:r>
      <w:r w:rsidRPr="002512D3">
        <w:rPr>
          <w:rFonts w:ascii="Times New Roman" w:hAnsi="Times New Roman"/>
          <w:sz w:val="22"/>
          <w:szCs w:val="22"/>
          <w:lang w:val="uk-UA"/>
        </w:rPr>
        <w:t>с</w:t>
      </w:r>
      <w:r w:rsidRPr="002512D3">
        <w:rPr>
          <w:rFonts w:ascii="Times New Roman" w:hAnsi="Times New Roman"/>
          <w:sz w:val="22"/>
          <w:szCs w:val="22"/>
        </w:rPr>
        <w:t>март-карт</w:t>
      </w:r>
      <w:r w:rsidRPr="002512D3">
        <w:rPr>
          <w:rFonts w:ascii="Times New Roman" w:hAnsi="Times New Roman"/>
          <w:snapToGrid w:val="0"/>
          <w:sz w:val="22"/>
          <w:szCs w:val="22"/>
        </w:rPr>
        <w:t xml:space="preserve"> </w:t>
      </w:r>
      <w:r w:rsidRPr="002512D3">
        <w:rPr>
          <w:rFonts w:ascii="Times New Roman" w:hAnsi="Times New Roman"/>
          <w:sz w:val="22"/>
          <w:szCs w:val="22"/>
        </w:rPr>
        <w:t xml:space="preserve">відповідно до умов цього Договору. </w:t>
      </w:r>
      <w:proofErr w:type="spellStart"/>
      <w:r w:rsidRPr="002512D3">
        <w:rPr>
          <w:rFonts w:ascii="Times New Roman" w:hAnsi="Times New Roman"/>
          <w:sz w:val="22"/>
          <w:szCs w:val="22"/>
        </w:rPr>
        <w:t>Ризик</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випадкової</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загибелі</w:t>
      </w:r>
      <w:proofErr w:type="spellEnd"/>
      <w:r w:rsidRPr="002512D3">
        <w:rPr>
          <w:rFonts w:ascii="Times New Roman" w:hAnsi="Times New Roman"/>
          <w:sz w:val="22"/>
          <w:szCs w:val="22"/>
        </w:rPr>
        <w:t xml:space="preserve"> Товару переходить до Покупця з моменту </w:t>
      </w:r>
      <w:proofErr w:type="spellStart"/>
      <w:r w:rsidRPr="002512D3">
        <w:rPr>
          <w:rFonts w:ascii="Times New Roman" w:hAnsi="Times New Roman"/>
          <w:sz w:val="22"/>
          <w:szCs w:val="22"/>
        </w:rPr>
        <w:t>одержання</w:t>
      </w:r>
      <w:proofErr w:type="spellEnd"/>
      <w:r w:rsidRPr="002512D3">
        <w:rPr>
          <w:rFonts w:ascii="Times New Roman" w:hAnsi="Times New Roman"/>
          <w:sz w:val="22"/>
          <w:szCs w:val="22"/>
        </w:rPr>
        <w:t xml:space="preserve"> Товару на </w:t>
      </w:r>
      <w:proofErr w:type="gramStart"/>
      <w:r w:rsidRPr="002512D3">
        <w:rPr>
          <w:rFonts w:ascii="Times New Roman" w:hAnsi="Times New Roman"/>
          <w:sz w:val="22"/>
          <w:szCs w:val="22"/>
        </w:rPr>
        <w:t>АЗС  за</w:t>
      </w:r>
      <w:proofErr w:type="gramEnd"/>
      <w:r w:rsidRPr="002512D3">
        <w:rPr>
          <w:rFonts w:ascii="Times New Roman" w:hAnsi="Times New Roman"/>
          <w:sz w:val="22"/>
          <w:szCs w:val="22"/>
        </w:rPr>
        <w:t xml:space="preserve"> </w:t>
      </w:r>
      <w:r w:rsidRPr="002512D3">
        <w:rPr>
          <w:rFonts w:ascii="Times New Roman" w:hAnsi="Times New Roman"/>
          <w:sz w:val="22"/>
          <w:szCs w:val="22"/>
          <w:lang w:val="uk-UA"/>
        </w:rPr>
        <w:t>смарт-картами</w:t>
      </w:r>
      <w:r w:rsidRPr="002512D3">
        <w:rPr>
          <w:rFonts w:ascii="Times New Roman" w:hAnsi="Times New Roman"/>
          <w:sz w:val="22"/>
          <w:szCs w:val="22"/>
        </w:rPr>
        <w:t>.</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2.</w:t>
      </w:r>
      <w:r>
        <w:rPr>
          <w:rFonts w:ascii="Times New Roman" w:eastAsia="Calibri" w:hAnsi="Times New Roman" w:cs="Times New Roman"/>
          <w:sz w:val="22"/>
          <w:szCs w:val="22"/>
          <w:lang w:val="uk-UA"/>
        </w:rPr>
        <w:t>9</w:t>
      </w:r>
      <w:r w:rsidRPr="00850320">
        <w:rPr>
          <w:rFonts w:ascii="Times New Roman" w:eastAsia="Calibri" w:hAnsi="Times New Roman" w:cs="Times New Roman"/>
          <w:sz w:val="22"/>
          <w:szCs w:val="22"/>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lastRenderedPageBreak/>
        <w:t>3. Ціни і порядок розрахунків.</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b/>
          <w:sz w:val="22"/>
          <w:szCs w:val="22"/>
        </w:rPr>
      </w:pPr>
      <w:r w:rsidRPr="00850320">
        <w:rPr>
          <w:rFonts w:ascii="Times New Roman" w:eastAsia="Calibri" w:hAnsi="Times New Roman" w:cs="Times New Roman"/>
          <w:sz w:val="22"/>
          <w:szCs w:val="22"/>
          <w:lang w:val="uk-UA"/>
        </w:rPr>
        <w:t xml:space="preserve">3.2. Загальна вартість договору складає </w:t>
      </w:r>
      <w:r w:rsidRPr="00850320">
        <w:rPr>
          <w:rFonts w:ascii="Times New Roman" w:eastAsia="Calibri" w:hAnsi="Times New Roman" w:cs="Times New Roman"/>
          <w:b/>
          <w:color w:val="000000"/>
          <w:sz w:val="22"/>
          <w:szCs w:val="22"/>
          <w:lang w:val="uk-UA"/>
        </w:rPr>
        <w:t>____________грн. (_____</w:t>
      </w:r>
      <w:r w:rsidRPr="00850320">
        <w:rPr>
          <w:rFonts w:ascii="Times New Roman" w:eastAsia="Calibri" w:hAnsi="Times New Roman" w:cs="Times New Roman"/>
          <w:b/>
          <w:i/>
          <w:color w:val="000000"/>
          <w:sz w:val="22"/>
          <w:szCs w:val="22"/>
          <w:lang w:val="uk-UA"/>
        </w:rPr>
        <w:t>прописом</w:t>
      </w:r>
      <w:r w:rsidRPr="00850320">
        <w:rPr>
          <w:rFonts w:ascii="Times New Roman" w:eastAsia="Calibri" w:hAnsi="Times New Roman" w:cs="Times New Roman"/>
          <w:b/>
          <w:color w:val="000000"/>
          <w:sz w:val="22"/>
          <w:szCs w:val="22"/>
          <w:lang w:val="uk-UA"/>
        </w:rPr>
        <w:t>_____)</w:t>
      </w:r>
      <w:r w:rsidRPr="00850320">
        <w:rPr>
          <w:rFonts w:ascii="Times New Roman" w:eastAsia="Calibri" w:hAnsi="Times New Roman" w:cs="Times New Roman"/>
          <w:color w:val="000000"/>
          <w:sz w:val="22"/>
          <w:szCs w:val="22"/>
          <w:lang w:val="uk-UA"/>
        </w:rPr>
        <w:t xml:space="preserve">, в тому числі ПДВ – </w:t>
      </w:r>
      <w:r w:rsidRPr="00850320">
        <w:rPr>
          <w:rFonts w:ascii="Times New Roman" w:eastAsia="Calibri" w:hAnsi="Times New Roman" w:cs="Times New Roman"/>
          <w:b/>
          <w:color w:val="000000"/>
          <w:sz w:val="22"/>
          <w:szCs w:val="22"/>
          <w:lang w:val="uk-UA"/>
        </w:rPr>
        <w:t>_____ грн. (_____</w:t>
      </w:r>
      <w:r w:rsidRPr="00850320">
        <w:rPr>
          <w:rFonts w:ascii="Times New Roman" w:eastAsia="Calibri" w:hAnsi="Times New Roman" w:cs="Times New Roman"/>
          <w:b/>
          <w:i/>
          <w:color w:val="000000"/>
          <w:sz w:val="22"/>
          <w:szCs w:val="22"/>
          <w:lang w:val="uk-UA"/>
        </w:rPr>
        <w:t>прописом</w:t>
      </w:r>
      <w:r w:rsidRPr="00850320">
        <w:rPr>
          <w:rFonts w:ascii="Times New Roman" w:eastAsia="Calibri" w:hAnsi="Times New Roman" w:cs="Times New Roman"/>
          <w:b/>
          <w:color w:val="000000"/>
          <w:sz w:val="22"/>
          <w:szCs w:val="22"/>
          <w:lang w:val="uk-UA"/>
        </w:rPr>
        <w:t xml:space="preserve"> _____)</w:t>
      </w:r>
      <w:r w:rsidRPr="00850320">
        <w:rPr>
          <w:rFonts w:ascii="Times New Roman" w:eastAsia="Calibri" w:hAnsi="Times New Roman" w:cs="Times New Roman"/>
          <w:color w:val="000000"/>
          <w:sz w:val="22"/>
          <w:szCs w:val="22"/>
          <w:lang w:val="uk-UA"/>
        </w:rPr>
        <w:t xml:space="preserve"> </w:t>
      </w:r>
      <w:r w:rsidRPr="00850320">
        <w:rPr>
          <w:rFonts w:ascii="Times New Roman" w:eastAsia="Calibri" w:hAnsi="Times New Roman" w:cs="Times New Roman"/>
          <w:sz w:val="22"/>
          <w:szCs w:val="22"/>
          <w:lang w:val="uk-UA"/>
        </w:rPr>
        <w:t>або без ПДВ.</w:t>
      </w:r>
    </w:p>
    <w:p w:rsidR="00C17070" w:rsidRPr="00850320" w:rsidRDefault="00C17070" w:rsidP="00C17070">
      <w:pPr>
        <w:widowControl/>
        <w:suppressAutoHyphens w:val="0"/>
        <w:autoSpaceDE/>
        <w:contextualSpacing w:val="0"/>
        <w:jc w:val="both"/>
        <w:rPr>
          <w:rFonts w:ascii="Times New Roman" w:hAnsi="Times New Roman" w:cs="Times New Roman"/>
          <w:bCs/>
          <w:sz w:val="22"/>
          <w:szCs w:val="22"/>
          <w:lang w:val="uk-UA" w:eastAsia="ru-RU"/>
        </w:rPr>
      </w:pPr>
      <w:r w:rsidRPr="00850320">
        <w:rPr>
          <w:rFonts w:ascii="Times New Roman" w:eastAsia="Calibri" w:hAnsi="Times New Roman" w:cs="Times New Roman"/>
          <w:sz w:val="22"/>
          <w:szCs w:val="22"/>
        </w:rPr>
        <w:t>3</w:t>
      </w:r>
      <w:r w:rsidRPr="00850320">
        <w:rPr>
          <w:rFonts w:ascii="Times New Roman" w:eastAsia="Calibri" w:hAnsi="Times New Roman" w:cs="Times New Roman"/>
          <w:sz w:val="22"/>
          <w:szCs w:val="22"/>
          <w:lang w:val="uk-UA"/>
        </w:rPr>
        <w:t>.3. Ціна товару включає всі витрати Постачальника (податки, збори, транспортні витрати, сировину), необхідні для поставки товару до місця поставки та його</w:t>
      </w:r>
      <w:r w:rsidRPr="00850320">
        <w:rPr>
          <w:rFonts w:ascii="Times New Roman" w:hAnsi="Times New Roman" w:cs="Times New Roman"/>
          <w:bCs/>
          <w:sz w:val="22"/>
          <w:szCs w:val="22"/>
          <w:lang w:val="uk-UA" w:eastAsia="ru-RU"/>
        </w:rPr>
        <w:t xml:space="preserve"> розвантаження. </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3.4. Розрахунок здійснюється в безготівковій формі в національній грошовій одиниці України.</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w:t>
      </w: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17070" w:rsidRPr="00850320" w:rsidRDefault="00C17070" w:rsidP="00C17070">
      <w:pPr>
        <w:widowControl/>
        <w:suppressAutoHyphens w:val="0"/>
        <w:autoSpaceDE/>
        <w:contextualSpacing w:val="0"/>
        <w:jc w:val="both"/>
        <w:rPr>
          <w:rFonts w:ascii="Times New Roman" w:eastAsia="Calibri" w:hAnsi="Times New Roman" w:cs="Times New Roman"/>
          <w:bCs/>
          <w:sz w:val="22"/>
          <w:szCs w:val="22"/>
          <w:lang w:val="uk-UA"/>
        </w:rPr>
      </w:pPr>
      <w:r w:rsidRPr="00850320">
        <w:rPr>
          <w:rFonts w:ascii="Times New Roman" w:eastAsia="Calibri" w:hAnsi="Times New Roman" w:cs="Times New Roman"/>
          <w:sz w:val="22"/>
          <w:szCs w:val="22"/>
          <w:lang w:val="uk-UA"/>
        </w:rPr>
        <w:t>3.</w:t>
      </w: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 </w:t>
      </w:r>
      <w:r w:rsidRPr="00850320">
        <w:rPr>
          <w:rFonts w:ascii="Times New Roman" w:eastAsia="Calibri" w:hAnsi="Times New Roman" w:cs="Times New Roman"/>
          <w:bCs/>
          <w:sz w:val="22"/>
          <w:szCs w:val="22"/>
          <w:lang w:val="uk-UA"/>
        </w:rPr>
        <w:t>Умови оплати: оплата здій</w:t>
      </w:r>
      <w:r>
        <w:rPr>
          <w:rFonts w:ascii="Times New Roman" w:eastAsia="Calibri" w:hAnsi="Times New Roman" w:cs="Times New Roman"/>
          <w:bCs/>
          <w:sz w:val="22"/>
          <w:szCs w:val="22"/>
          <w:lang w:val="uk-UA"/>
        </w:rPr>
        <w:t>снюється за фактично отриманий товар протягом 2</w:t>
      </w:r>
      <w:r w:rsidRPr="00850320">
        <w:rPr>
          <w:rFonts w:ascii="Times New Roman" w:eastAsia="Calibri" w:hAnsi="Times New Roman" w:cs="Times New Roman"/>
          <w:bCs/>
          <w:sz w:val="22"/>
          <w:szCs w:val="22"/>
          <w:lang w:val="uk-UA"/>
        </w:rPr>
        <w:t>0 (д</w:t>
      </w:r>
      <w:r>
        <w:rPr>
          <w:rFonts w:ascii="Times New Roman" w:eastAsia="Calibri" w:hAnsi="Times New Roman" w:cs="Times New Roman"/>
          <w:bCs/>
          <w:sz w:val="22"/>
          <w:szCs w:val="22"/>
          <w:lang w:val="uk-UA"/>
        </w:rPr>
        <w:t>вадцят</w:t>
      </w:r>
      <w:r w:rsidRPr="00850320">
        <w:rPr>
          <w:rFonts w:ascii="Times New Roman" w:eastAsia="Calibri" w:hAnsi="Times New Roman" w:cs="Times New Roman"/>
          <w:bCs/>
          <w:sz w:val="22"/>
          <w:szCs w:val="22"/>
          <w:lang w:val="uk-UA"/>
        </w:rPr>
        <w:t>и) робочих днів від дати його отримання на підставі документів, що підтверджують факт поставки (видаткових накладних, актів, тощо)</w:t>
      </w:r>
      <w:r>
        <w:rPr>
          <w:rFonts w:ascii="Times New Roman" w:eastAsia="Calibri" w:hAnsi="Times New Roman" w:cs="Times New Roman"/>
          <w:bCs/>
          <w:sz w:val="22"/>
          <w:szCs w:val="22"/>
          <w:lang w:val="uk-UA"/>
        </w:rPr>
        <w:t>.</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bCs/>
          <w:sz w:val="22"/>
          <w:szCs w:val="22"/>
          <w:lang w:val="uk-UA"/>
        </w:rPr>
        <w:t xml:space="preserve">3.7. </w:t>
      </w:r>
      <w:r w:rsidRPr="00850320">
        <w:rPr>
          <w:rFonts w:ascii="Times New Roman" w:eastAsia="Calibri" w:hAnsi="Times New Roman" w:cs="Times New Roman"/>
          <w:sz w:val="22"/>
          <w:szCs w:val="22"/>
          <w:lang w:val="uk-UA"/>
        </w:rPr>
        <w:t>Обсяги закупівлі товарів або послуг можуть бути зменшені залежно від реального фінансування видатків Покупця.</w:t>
      </w: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4. Приймання товару.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4.1. Датою поставки товару є дата передачі Покупцю товару відповідно до товаро-супровідних документів (видаткової накладної).</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4.2. Поставка товарів здійснюється Постачальником в строк, визначений п. 2.2 даного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Замовлення/повідомлення можуть проводитись шляхом листування, телеграмою, через телефонний або факсимільний зв’язок, по електронній пошті e-mail, месенджери, або надаватися через представника Постачальника.</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lang w:val="uk-UA"/>
        </w:rPr>
        <w:t>4.3. Право власності на Товар переходить від Постачальника Покупцеві після підписання Сторонами видаткової накладної.</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4.4. Приймання товару здійснюється за місцем визначеним Покупцем його уповноваженим представником:</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 якістю відповідно із документом, що підтверджує якість товару. Товар повинен відповідати умовам договору та інформації про товар;</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 кількістю відповідно до найменування товару, зазначеного у видатковій накладній.</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sz w:val="22"/>
          <w:szCs w:val="22"/>
          <w:lang w:val="uk-UA"/>
        </w:rPr>
        <w:t>4.5.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sz w:val="22"/>
          <w:szCs w:val="22"/>
          <w:lang w:val="uk-UA"/>
        </w:rPr>
        <w:t xml:space="preserve">4.6. Постачальник гарантує, що поставлений товар є новим, якісним, відповідає </w:t>
      </w:r>
      <w:r w:rsidRPr="00850320">
        <w:rPr>
          <w:rFonts w:ascii="Times New Roman" w:eastAsia="Calibri" w:hAnsi="Times New Roman" w:cs="Times New Roman"/>
          <w:color w:val="000000"/>
          <w:sz w:val="22"/>
          <w:szCs w:val="22"/>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w:t>
      </w:r>
      <w:r w:rsidRPr="00850320">
        <w:rPr>
          <w:rFonts w:ascii="Times New Roman" w:eastAsia="Calibri" w:hAnsi="Times New Roman" w:cs="Times New Roman"/>
          <w:color w:val="000000"/>
          <w:sz w:val="22"/>
          <w:szCs w:val="22"/>
          <w:lang w:val="uk-UA"/>
        </w:rPr>
        <w:t>.</w:t>
      </w:r>
      <w:r>
        <w:rPr>
          <w:rFonts w:ascii="Times New Roman" w:eastAsia="Calibri" w:hAnsi="Times New Roman" w:cs="Times New Roman"/>
          <w:color w:val="000000"/>
          <w:sz w:val="22"/>
          <w:szCs w:val="22"/>
          <w:lang w:val="uk-UA"/>
        </w:rPr>
        <w:t>12</w:t>
      </w:r>
      <w:r w:rsidRPr="00850320">
        <w:rPr>
          <w:rFonts w:ascii="Times New Roman" w:eastAsia="Calibri" w:hAnsi="Times New Roman" w:cs="Times New Roman"/>
          <w:color w:val="000000"/>
          <w:sz w:val="22"/>
          <w:szCs w:val="22"/>
          <w:lang w:val="uk-UA"/>
        </w:rPr>
        <w:t>.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w:t>
      </w: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sz w:val="22"/>
          <w:szCs w:val="22"/>
          <w:lang w:val="uk-UA"/>
        </w:rPr>
      </w:pPr>
      <w:r w:rsidRPr="00850320">
        <w:rPr>
          <w:rFonts w:ascii="Times New Roman" w:eastAsia="Calibri" w:hAnsi="Times New Roman" w:cs="Times New Roman"/>
          <w:b/>
          <w:color w:val="000000"/>
          <w:sz w:val="22"/>
          <w:szCs w:val="22"/>
        </w:rPr>
        <w:t>5</w:t>
      </w:r>
      <w:r w:rsidRPr="00850320">
        <w:rPr>
          <w:rFonts w:ascii="Times New Roman" w:eastAsia="Calibri" w:hAnsi="Times New Roman" w:cs="Times New Roman"/>
          <w:b/>
          <w:color w:val="000000"/>
          <w:sz w:val="22"/>
          <w:szCs w:val="22"/>
          <w:lang w:val="uk-UA"/>
        </w:rPr>
        <w:t>. Права та обов′язки сторін.</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rPr>
        <w:t>5</w:t>
      </w:r>
      <w:r w:rsidRPr="00850320">
        <w:rPr>
          <w:rFonts w:ascii="Times New Roman" w:eastAsia="Calibri" w:hAnsi="Times New Roman" w:cs="Times New Roman"/>
          <w:color w:val="000000"/>
          <w:sz w:val="22"/>
          <w:szCs w:val="22"/>
          <w:lang w:val="uk-UA"/>
        </w:rPr>
        <w:t>.1. Постачальник зобов′язується:</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rPr>
      </w:pPr>
      <w:r w:rsidRPr="00850320">
        <w:rPr>
          <w:rFonts w:ascii="Times New Roman" w:eastAsia="Calibri" w:hAnsi="Times New Roman" w:cs="Times New Roman"/>
          <w:color w:val="000000"/>
          <w:sz w:val="22"/>
          <w:szCs w:val="22"/>
        </w:rPr>
        <w:t xml:space="preserve">- </w:t>
      </w:r>
      <w:r w:rsidRPr="00850320">
        <w:rPr>
          <w:rFonts w:ascii="Times New Roman" w:eastAsia="Calibri" w:hAnsi="Times New Roman" w:cs="Times New Roman"/>
          <w:color w:val="000000"/>
          <w:sz w:val="22"/>
          <w:szCs w:val="22"/>
          <w:lang w:val="uk-UA"/>
        </w:rPr>
        <w:t xml:space="preserve">постачати Покупцю товари </w:t>
      </w:r>
      <w:proofErr w:type="gramStart"/>
      <w:r w:rsidRPr="00850320">
        <w:rPr>
          <w:rFonts w:ascii="Times New Roman" w:eastAsia="Calibri" w:hAnsi="Times New Roman" w:cs="Times New Roman"/>
          <w:color w:val="000000"/>
          <w:sz w:val="22"/>
          <w:szCs w:val="22"/>
          <w:lang w:val="uk-UA"/>
        </w:rPr>
        <w:t xml:space="preserve">в </w:t>
      </w:r>
      <w:r w:rsidRPr="00850320">
        <w:rPr>
          <w:rFonts w:ascii="Times New Roman" w:eastAsia="Calibri" w:hAnsi="Times New Roman" w:cs="Times New Roman"/>
          <w:color w:val="000000"/>
          <w:sz w:val="22"/>
          <w:szCs w:val="22"/>
        </w:rPr>
        <w:t>строк</w:t>
      </w:r>
      <w:proofErr w:type="gramEnd"/>
      <w:r w:rsidRPr="00850320">
        <w:rPr>
          <w:rFonts w:ascii="Times New Roman" w:eastAsia="Calibri" w:hAnsi="Times New Roman" w:cs="Times New Roman"/>
          <w:color w:val="000000"/>
          <w:sz w:val="22"/>
          <w:szCs w:val="22"/>
          <w:lang w:val="uk-UA"/>
        </w:rPr>
        <w:t xml:space="preserve"> на умовах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rPr>
      </w:pPr>
      <w:r w:rsidRPr="00850320">
        <w:rPr>
          <w:rFonts w:ascii="Times New Roman" w:eastAsia="Calibri" w:hAnsi="Times New Roman" w:cs="Times New Roman"/>
          <w:color w:val="000000"/>
          <w:sz w:val="22"/>
          <w:szCs w:val="22"/>
        </w:rPr>
        <w:t xml:space="preserve">- </w:t>
      </w:r>
      <w:r w:rsidRPr="00850320">
        <w:rPr>
          <w:rFonts w:ascii="Times New Roman" w:eastAsia="Calibri" w:hAnsi="Times New Roman" w:cs="Times New Roman"/>
          <w:color w:val="000000"/>
          <w:sz w:val="22"/>
          <w:szCs w:val="22"/>
          <w:lang w:val="uk-UA"/>
        </w:rPr>
        <w:t>постачати товар у відповідній упаковці, що виключає псування та/або знищення його на період поставки до прийняття товару Покупцем;</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proofErr w:type="spellStart"/>
      <w:r w:rsidRPr="00850320">
        <w:rPr>
          <w:rFonts w:ascii="Times New Roman" w:eastAsia="Calibri" w:hAnsi="Times New Roman" w:cs="Times New Roman"/>
          <w:sz w:val="22"/>
          <w:szCs w:val="22"/>
        </w:rPr>
        <w:t>сво</w:t>
      </w:r>
      <w:r w:rsidRPr="00850320">
        <w:rPr>
          <w:rFonts w:ascii="Times New Roman" w:eastAsia="Calibri" w:hAnsi="Times New Roman" w:cs="Times New Roman"/>
          <w:sz w:val="22"/>
          <w:szCs w:val="22"/>
          <w:lang w:val="uk-UA"/>
        </w:rPr>
        <w:t>єчасно</w:t>
      </w:r>
      <w:proofErr w:type="spellEnd"/>
      <w:r w:rsidRPr="00850320">
        <w:rPr>
          <w:rFonts w:ascii="Times New Roman" w:eastAsia="Calibri" w:hAnsi="Times New Roman" w:cs="Times New Roman"/>
          <w:sz w:val="22"/>
          <w:szCs w:val="22"/>
          <w:lang w:val="uk-UA"/>
        </w:rPr>
        <w:t xml:space="preserve"> попереджати Покупця про зміни цін на товар</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не розголошувати інформацію про Покупця, отриману при виконанні умов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при виконанні своїх зобов’язань керуватися даним Договором та вимогами чинного законодавства України.</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.2. Постачальник має право:</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знайомитись з документацією, або отримувати у Покупця інформацію, необхідну для виконання умов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вимагати від Покупця своєчасної оплати за поставлений товар;</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вимагати від Покупця належного виконання умов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відмовитись від поставки товару у випадках порушення умов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.3. Покупець зобов’язаний:</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прийняти та оплатити поставлені товари відповідно до вимог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забезпечувати Постачальника копіями документів та інформацією, необхідними для виконання зазначеного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 при виконанні своїх зобов’язань керуватися даним Договором та вимогами чинного законодавства України. </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.4. Покупець має право:</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 вимагати від Постачальника поставки якісного і </w:t>
      </w:r>
      <w:proofErr w:type="spellStart"/>
      <w:r w:rsidRPr="00850320">
        <w:rPr>
          <w:rFonts w:ascii="Times New Roman" w:eastAsia="Calibri" w:hAnsi="Times New Roman" w:cs="Times New Roman"/>
          <w:sz w:val="22"/>
          <w:szCs w:val="22"/>
          <w:lang w:val="uk-UA"/>
        </w:rPr>
        <w:t>конкурентноздатного</w:t>
      </w:r>
      <w:proofErr w:type="spellEnd"/>
      <w:r w:rsidRPr="00850320">
        <w:rPr>
          <w:rFonts w:ascii="Times New Roman" w:eastAsia="Calibri" w:hAnsi="Times New Roman" w:cs="Times New Roman"/>
          <w:sz w:val="22"/>
          <w:szCs w:val="22"/>
          <w:lang w:val="uk-UA"/>
        </w:rPr>
        <w:t xml:space="preserve"> товару в кількості і строк передбаченого Замовленням Покупця і даним Договором;</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вимагати від Постачальника належного виконання його обов’язків.</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.5. Сторони зобов’язуються:</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 xml:space="preserve">у випадку неможливості виконання однією із Сторін взятих на себе зобов’язань, </w:t>
      </w:r>
      <w:proofErr w:type="spellStart"/>
      <w:r w:rsidRPr="00850320">
        <w:rPr>
          <w:rFonts w:ascii="Times New Roman" w:eastAsia="Calibri" w:hAnsi="Times New Roman" w:cs="Times New Roman"/>
          <w:sz w:val="22"/>
          <w:szCs w:val="22"/>
        </w:rPr>
        <w:t>завчасно</w:t>
      </w:r>
      <w:proofErr w:type="spellEnd"/>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попередити про це іншу Сторону;</w:t>
      </w:r>
    </w:p>
    <w:p w:rsidR="00C1707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дотримуватися комерційної таємниці  і конфіденційність угоди.</w:t>
      </w:r>
    </w:p>
    <w:p w:rsidR="00C17070" w:rsidRDefault="00C17070" w:rsidP="00C17070">
      <w:pPr>
        <w:widowControl/>
        <w:suppressAutoHyphens w:val="0"/>
        <w:autoSpaceDE/>
        <w:contextualSpacing w:val="0"/>
        <w:jc w:val="both"/>
        <w:rPr>
          <w:rFonts w:ascii="Times New Roman" w:eastAsia="Calibri" w:hAnsi="Times New Roman" w:cs="Times New Roman"/>
          <w:sz w:val="22"/>
          <w:szCs w:val="22"/>
          <w:lang w:val="uk-UA"/>
        </w:rPr>
      </w:pP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6. Відповідальність сторін.</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850320">
        <w:rPr>
          <w:rFonts w:ascii="Times New Roman" w:eastAsia="Calibri" w:hAnsi="Times New Roman" w:cs="Times New Roman"/>
          <w:sz w:val="22"/>
          <w:szCs w:val="22"/>
          <w:lang w:val="uk-UA"/>
        </w:rPr>
        <w:t>в строк</w:t>
      </w:r>
      <w:proofErr w:type="gramEnd"/>
      <w:r w:rsidRPr="00850320">
        <w:rPr>
          <w:rFonts w:ascii="Times New Roman" w:eastAsia="Calibri" w:hAnsi="Times New Roman" w:cs="Times New Roman"/>
          <w:sz w:val="22"/>
          <w:szCs w:val="22"/>
          <w:lang w:val="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850320">
        <w:rPr>
          <w:rFonts w:ascii="Times New Roman" w:eastAsia="Calibri" w:hAnsi="Times New Roman" w:cs="Times New Roman"/>
          <w:sz w:val="22"/>
          <w:szCs w:val="22"/>
          <w:lang w:val="uk-UA"/>
        </w:rPr>
        <w:t>допоставити</w:t>
      </w:r>
      <w:proofErr w:type="spellEnd"/>
      <w:r w:rsidRPr="00850320">
        <w:rPr>
          <w:rFonts w:ascii="Times New Roman" w:eastAsia="Calibri" w:hAnsi="Times New Roman" w:cs="Times New Roman"/>
          <w:sz w:val="22"/>
          <w:szCs w:val="22"/>
          <w:lang w:val="uk-UA"/>
        </w:rPr>
        <w:t xml:space="preserve"> товар у </w:t>
      </w:r>
      <w:r w:rsidRPr="00850320">
        <w:rPr>
          <w:rFonts w:ascii="Times New Roman" w:eastAsia="Calibri" w:hAnsi="Times New Roman" w:cs="Times New Roman"/>
          <w:sz w:val="22"/>
          <w:szCs w:val="22"/>
        </w:rPr>
        <w:t>3</w:t>
      </w:r>
      <w:r w:rsidRPr="00850320">
        <w:rPr>
          <w:rFonts w:ascii="Times New Roman" w:eastAsia="Calibri" w:hAnsi="Times New Roman" w:cs="Times New Roman"/>
          <w:sz w:val="22"/>
          <w:szCs w:val="22"/>
          <w:lang w:val="uk-UA"/>
        </w:rPr>
        <w:t>-</w:t>
      </w:r>
      <w:r w:rsidRPr="00850320">
        <w:rPr>
          <w:rFonts w:ascii="Times New Roman" w:eastAsia="Calibri" w:hAnsi="Times New Roman" w:cs="Times New Roman"/>
          <w:sz w:val="22"/>
          <w:szCs w:val="22"/>
        </w:rPr>
        <w:t>х</w:t>
      </w:r>
      <w:r w:rsidRPr="00850320">
        <w:rPr>
          <w:rFonts w:ascii="Times New Roman" w:eastAsia="Calibri" w:hAnsi="Times New Roman" w:cs="Times New Roman"/>
          <w:sz w:val="22"/>
          <w:szCs w:val="22"/>
          <w:lang w:val="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6.6. Притягнення винної Сторони до відповідальності не звільняє її від виконання зобов’язань за даним Договором.</w:t>
      </w:r>
    </w:p>
    <w:p w:rsidR="00C17070" w:rsidRPr="00850320" w:rsidRDefault="00C17070" w:rsidP="00C17070">
      <w:pPr>
        <w:suppressAutoHyphens w:val="0"/>
        <w:autoSpaceDE/>
        <w:contextualSpacing w:val="0"/>
        <w:jc w:val="both"/>
        <w:rPr>
          <w:rFonts w:ascii="Times New Roman" w:hAnsi="Times New Roman" w:cs="Times New Roman"/>
          <w:sz w:val="22"/>
          <w:szCs w:val="22"/>
          <w:lang w:val="uk-UA" w:eastAsia="ru-RU"/>
        </w:rPr>
      </w:pPr>
      <w:r w:rsidRPr="00850320">
        <w:rPr>
          <w:rFonts w:ascii="Times New Roman" w:hAnsi="Times New Roman" w:cs="Times New Roman"/>
          <w:sz w:val="22"/>
          <w:szCs w:val="22"/>
          <w:lang w:val="uk-UA" w:eastAsia="ru-RU"/>
        </w:rPr>
        <w:t xml:space="preserve">6.7. Зазначеною угодою передбачено можливість застосування Покупцем оперативно-господарських санкції. </w:t>
      </w:r>
      <w:r w:rsidRPr="00850320">
        <w:rPr>
          <w:rFonts w:ascii="Times New Roman" w:eastAsia="Calibri" w:hAnsi="Times New Roman" w:cs="Times New Roman"/>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50320">
        <w:rPr>
          <w:rFonts w:ascii="Times New Roman" w:hAnsi="Times New Roman" w:cs="Times New Roman"/>
          <w:sz w:val="22"/>
          <w:szCs w:val="22"/>
          <w:lang w:val="uk-UA" w:eastAsia="ru-RU"/>
        </w:rPr>
        <w:t xml:space="preserve">. </w:t>
      </w:r>
    </w:p>
    <w:p w:rsidR="00C17070" w:rsidRPr="00850320" w:rsidRDefault="00C17070" w:rsidP="00C17070">
      <w:pPr>
        <w:suppressAutoHyphens w:val="0"/>
        <w:autoSpaceDE/>
        <w:contextualSpacing w:val="0"/>
        <w:jc w:val="both"/>
        <w:rPr>
          <w:rFonts w:ascii="Times New Roman" w:eastAsia="Calibri" w:hAnsi="Times New Roman" w:cs="Times New Roman"/>
          <w:b/>
          <w:sz w:val="22"/>
          <w:szCs w:val="22"/>
          <w:lang w:val="uk-UA" w:eastAsia="en-US"/>
        </w:rPr>
      </w:pPr>
      <w:r w:rsidRPr="00850320">
        <w:rPr>
          <w:rFonts w:ascii="Times New Roman" w:hAnsi="Times New Roman" w:cs="Times New Roman"/>
          <w:sz w:val="22"/>
          <w:szCs w:val="22"/>
          <w:lang w:val="uk-UA" w:eastAsia="ru-RU"/>
        </w:rPr>
        <w:t>6.7.1. Зазначеним договором передбачений наступний вид оперативно-господарських санкцій:</w:t>
      </w:r>
      <w:r w:rsidRPr="00850320">
        <w:rPr>
          <w:rFonts w:ascii="Times New Roman" w:hAnsi="Times New Roman" w:cs="Times New Roman"/>
          <w:b/>
          <w:sz w:val="22"/>
          <w:szCs w:val="22"/>
          <w:lang w:val="uk-UA" w:eastAsia="ru-RU"/>
        </w:rPr>
        <w:t xml:space="preserve"> </w:t>
      </w:r>
      <w:r w:rsidRPr="00850320">
        <w:rPr>
          <w:rFonts w:ascii="Times New Roman" w:eastAsia="Calibri" w:hAnsi="Times New Roman" w:cs="Times New Roman"/>
          <w:b/>
          <w:sz w:val="22"/>
          <w:szCs w:val="22"/>
          <w:lang w:val="uk-UA" w:eastAsia="en-US"/>
        </w:rPr>
        <w:t xml:space="preserve">відмова від встановлення на майбутнє господарських відносин із стороною, яка порушує зобов'язання. </w:t>
      </w:r>
    </w:p>
    <w:p w:rsidR="00C17070" w:rsidRPr="00850320" w:rsidRDefault="00C17070" w:rsidP="00C17070">
      <w:pPr>
        <w:suppressAutoHyphens w:val="0"/>
        <w:autoSpaceDE/>
        <w:contextualSpacing w:val="0"/>
        <w:jc w:val="both"/>
        <w:rPr>
          <w:rFonts w:ascii="Times New Roman" w:hAnsi="Times New Roman" w:cs="Times New Roman"/>
          <w:sz w:val="22"/>
          <w:szCs w:val="22"/>
          <w:lang w:val="uk-UA" w:eastAsia="ru-RU"/>
        </w:rPr>
      </w:pPr>
      <w:r w:rsidRPr="00850320">
        <w:rPr>
          <w:rFonts w:ascii="Times New Roman" w:eastAsia="Calibri" w:hAnsi="Times New Roman" w:cs="Times New Roman"/>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850320">
        <w:rPr>
          <w:rFonts w:ascii="Times New Roman" w:eastAsia="Calibri" w:hAnsi="Times New Roman" w:cs="Times New Roman"/>
          <w:b/>
          <w:sz w:val="22"/>
          <w:szCs w:val="22"/>
          <w:lang w:val="uk-UA" w:eastAsia="en-US"/>
        </w:rPr>
        <w:t xml:space="preserve">відмови від встановлення на майбутнє господарських відносин із Покупцем. </w:t>
      </w:r>
      <w:r w:rsidRPr="00850320">
        <w:rPr>
          <w:rFonts w:ascii="Times New Roman" w:eastAsia="Calibri" w:hAnsi="Times New Roman" w:cs="Times New Roman"/>
          <w:sz w:val="22"/>
          <w:szCs w:val="22"/>
          <w:lang w:val="uk-UA" w:eastAsia="en-US"/>
        </w:rPr>
        <w:t xml:space="preserve">Зазначена </w:t>
      </w:r>
      <w:proofErr w:type="spellStart"/>
      <w:r w:rsidRPr="00850320">
        <w:rPr>
          <w:rFonts w:ascii="Times New Roman" w:eastAsia="Calibri" w:hAnsi="Times New Roman" w:cs="Times New Roman"/>
          <w:sz w:val="22"/>
          <w:szCs w:val="22"/>
          <w:lang w:val="uk-UA" w:eastAsia="en-US"/>
        </w:rPr>
        <w:t>санція</w:t>
      </w:r>
      <w:proofErr w:type="spellEnd"/>
      <w:r w:rsidRPr="00850320">
        <w:rPr>
          <w:rFonts w:ascii="Times New Roman" w:eastAsia="Calibri" w:hAnsi="Times New Roman" w:cs="Times New Roman"/>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C17070" w:rsidRPr="00850320" w:rsidRDefault="00C17070" w:rsidP="00C17070">
      <w:pPr>
        <w:spacing w:before="120"/>
        <w:contextualSpacing w:val="0"/>
        <w:jc w:val="center"/>
        <w:rPr>
          <w:rFonts w:ascii="Times New Roman" w:hAnsi="Times New Roman" w:cs="Times New Roman"/>
          <w:b/>
          <w:bCs/>
          <w:sz w:val="22"/>
          <w:szCs w:val="22"/>
          <w:lang w:val="uk-UA"/>
        </w:rPr>
      </w:pPr>
      <w:r w:rsidRPr="00850320">
        <w:rPr>
          <w:rFonts w:ascii="Times New Roman" w:hAnsi="Times New Roman" w:cs="Times New Roman"/>
          <w:b/>
          <w:bCs/>
          <w:sz w:val="22"/>
          <w:szCs w:val="22"/>
          <w:lang w:val="uk-UA"/>
        </w:rPr>
        <w:t>7. Вирішення спорів.</w:t>
      </w:r>
    </w:p>
    <w:p w:rsidR="00C17070" w:rsidRPr="00850320" w:rsidRDefault="00C17070" w:rsidP="00C17070">
      <w:pPr>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17070" w:rsidRPr="00850320" w:rsidRDefault="00C17070" w:rsidP="00C17070">
      <w:pPr>
        <w:spacing w:before="120"/>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8. Термін дії договору.</w:t>
      </w:r>
    </w:p>
    <w:p w:rsidR="00C17070" w:rsidRPr="00850320" w:rsidRDefault="00C17070" w:rsidP="00C17070">
      <w:pPr>
        <w:shd w:val="clear" w:color="auto" w:fill="FFFFFF"/>
        <w:contextualSpacing w:val="0"/>
        <w:jc w:val="both"/>
        <w:rPr>
          <w:rFonts w:ascii="Times New Roman" w:hAnsi="Times New Roman" w:cs="Times New Roman"/>
          <w:color w:val="000000"/>
          <w:spacing w:val="1"/>
          <w:sz w:val="22"/>
          <w:szCs w:val="22"/>
        </w:rPr>
      </w:pPr>
      <w:r w:rsidRPr="00850320">
        <w:rPr>
          <w:rFonts w:ascii="Times New Roman" w:hAnsi="Times New Roman" w:cs="Times New Roman"/>
          <w:sz w:val="22"/>
          <w:szCs w:val="22"/>
        </w:rPr>
        <w:t xml:space="preserve">8.1. </w:t>
      </w:r>
      <w:r w:rsidRPr="00850320">
        <w:rPr>
          <w:rFonts w:ascii="Times New Roman" w:hAnsi="Times New Roman" w:cs="Times New Roman"/>
          <w:color w:val="000000"/>
          <w:spacing w:val="1"/>
          <w:sz w:val="22"/>
          <w:szCs w:val="22"/>
        </w:rPr>
        <w:t xml:space="preserve">Цей договір </w:t>
      </w:r>
      <w:r w:rsidRPr="00850320">
        <w:rPr>
          <w:rFonts w:ascii="Times New Roman" w:hAnsi="Times New Roman" w:cs="Times New Roman"/>
          <w:b/>
          <w:color w:val="000000"/>
          <w:spacing w:val="1"/>
          <w:sz w:val="22"/>
          <w:szCs w:val="22"/>
        </w:rPr>
        <w:t>набирає чинності з</w:t>
      </w:r>
      <w:r>
        <w:rPr>
          <w:rFonts w:ascii="Times New Roman" w:hAnsi="Times New Roman" w:cs="Times New Roman"/>
          <w:b/>
          <w:color w:val="000000"/>
          <w:spacing w:val="1"/>
          <w:sz w:val="22"/>
          <w:szCs w:val="22"/>
        </w:rPr>
        <w:t xml:space="preserve"> дня його підписання та діє до </w:t>
      </w:r>
      <w:r>
        <w:rPr>
          <w:rFonts w:ascii="Times New Roman" w:hAnsi="Times New Roman" w:cs="Times New Roman"/>
          <w:b/>
          <w:color w:val="000000"/>
          <w:spacing w:val="1"/>
          <w:sz w:val="22"/>
          <w:szCs w:val="22"/>
          <w:lang w:val="uk-UA"/>
        </w:rPr>
        <w:t>31</w:t>
      </w:r>
      <w:r w:rsidRPr="00850320">
        <w:rPr>
          <w:rFonts w:ascii="Times New Roman" w:hAnsi="Times New Roman" w:cs="Times New Roman"/>
          <w:b/>
          <w:color w:val="000000"/>
          <w:spacing w:val="1"/>
          <w:sz w:val="22"/>
          <w:szCs w:val="22"/>
        </w:rPr>
        <w:t>.</w:t>
      </w:r>
      <w:r>
        <w:rPr>
          <w:rFonts w:ascii="Times New Roman" w:hAnsi="Times New Roman" w:cs="Times New Roman"/>
          <w:b/>
          <w:color w:val="000000"/>
          <w:spacing w:val="1"/>
          <w:sz w:val="22"/>
          <w:szCs w:val="22"/>
          <w:lang w:val="uk-UA"/>
        </w:rPr>
        <w:t>12</w:t>
      </w:r>
      <w:r w:rsidRPr="00850320">
        <w:rPr>
          <w:rFonts w:ascii="Times New Roman" w:hAnsi="Times New Roman" w:cs="Times New Roman"/>
          <w:b/>
          <w:color w:val="000000"/>
          <w:spacing w:val="1"/>
          <w:sz w:val="22"/>
          <w:szCs w:val="22"/>
        </w:rPr>
        <w:t>.202</w:t>
      </w:r>
      <w:r>
        <w:rPr>
          <w:rFonts w:ascii="Times New Roman" w:hAnsi="Times New Roman" w:cs="Times New Roman"/>
          <w:b/>
          <w:color w:val="000000"/>
          <w:spacing w:val="1"/>
          <w:sz w:val="22"/>
          <w:szCs w:val="22"/>
          <w:lang w:val="uk-UA"/>
        </w:rPr>
        <w:t>4</w:t>
      </w:r>
      <w:r w:rsidRPr="00850320">
        <w:rPr>
          <w:rFonts w:ascii="Times New Roman" w:hAnsi="Times New Roman" w:cs="Times New Roman"/>
          <w:b/>
          <w:color w:val="000000"/>
          <w:spacing w:val="1"/>
          <w:sz w:val="22"/>
          <w:szCs w:val="22"/>
        </w:rPr>
        <w:t xml:space="preserve"> р.</w:t>
      </w:r>
      <w:r w:rsidRPr="00850320">
        <w:rPr>
          <w:rFonts w:ascii="Times New Roman" w:hAnsi="Times New Roman" w:cs="Times New Roman"/>
          <w:color w:val="000000"/>
          <w:spacing w:val="1"/>
          <w:sz w:val="22"/>
          <w:szCs w:val="22"/>
        </w:rPr>
        <w:t xml:space="preserve"> У </w:t>
      </w:r>
      <w:proofErr w:type="spellStart"/>
      <w:r w:rsidRPr="00850320">
        <w:rPr>
          <w:rFonts w:ascii="Times New Roman" w:hAnsi="Times New Roman" w:cs="Times New Roman"/>
          <w:color w:val="000000"/>
          <w:spacing w:val="1"/>
          <w:sz w:val="22"/>
          <w:szCs w:val="22"/>
        </w:rPr>
        <w:t>частині</w:t>
      </w:r>
      <w:proofErr w:type="spellEnd"/>
      <w:r w:rsidRPr="00850320">
        <w:rPr>
          <w:rFonts w:ascii="Times New Roman" w:hAnsi="Times New Roman" w:cs="Times New Roman"/>
          <w:color w:val="000000"/>
          <w:spacing w:val="1"/>
          <w:sz w:val="22"/>
          <w:szCs w:val="22"/>
        </w:rPr>
        <w:t xml:space="preserve"> оплати – до повного виконання сторонами </w:t>
      </w:r>
      <w:proofErr w:type="spellStart"/>
      <w:r w:rsidRPr="00850320">
        <w:rPr>
          <w:rFonts w:ascii="Times New Roman" w:hAnsi="Times New Roman" w:cs="Times New Roman"/>
          <w:color w:val="000000"/>
          <w:spacing w:val="1"/>
          <w:sz w:val="22"/>
          <w:szCs w:val="22"/>
        </w:rPr>
        <w:t>узятих</w:t>
      </w:r>
      <w:proofErr w:type="spellEnd"/>
      <w:r w:rsidRPr="00850320">
        <w:rPr>
          <w:rFonts w:ascii="Times New Roman" w:hAnsi="Times New Roman" w:cs="Times New Roman"/>
          <w:color w:val="000000"/>
          <w:spacing w:val="1"/>
          <w:sz w:val="22"/>
          <w:szCs w:val="22"/>
        </w:rPr>
        <w:t xml:space="preserve"> на себе зобов’язань за цим Договором.</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8.2. Покупець має право на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цього Договору в </w:t>
      </w:r>
      <w:proofErr w:type="spellStart"/>
      <w:r w:rsidRPr="00850320">
        <w:rPr>
          <w:rFonts w:ascii="Times New Roman" w:hAnsi="Times New Roman" w:cs="Times New Roman"/>
          <w:sz w:val="22"/>
          <w:szCs w:val="22"/>
        </w:rPr>
        <w:t>односторонньому</w:t>
      </w:r>
      <w:proofErr w:type="spellEnd"/>
      <w:r w:rsidRPr="00850320">
        <w:rPr>
          <w:rFonts w:ascii="Times New Roman" w:hAnsi="Times New Roman" w:cs="Times New Roman"/>
          <w:sz w:val="22"/>
          <w:szCs w:val="22"/>
        </w:rPr>
        <w:t xml:space="preserve"> порядку шляхом </w:t>
      </w:r>
      <w:proofErr w:type="spellStart"/>
      <w:r w:rsidRPr="00850320">
        <w:rPr>
          <w:rFonts w:ascii="Times New Roman" w:hAnsi="Times New Roman" w:cs="Times New Roman"/>
          <w:sz w:val="22"/>
          <w:szCs w:val="22"/>
        </w:rPr>
        <w:t>попереднього</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письмового</w:t>
      </w:r>
      <w:proofErr w:type="spellEnd"/>
      <w:r w:rsidRPr="00850320">
        <w:rPr>
          <w:rFonts w:ascii="Times New Roman" w:hAnsi="Times New Roman" w:cs="Times New Roman"/>
          <w:sz w:val="22"/>
          <w:szCs w:val="22"/>
        </w:rPr>
        <w:t xml:space="preserve"> повідомлення Постачальника про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не менше ніж за 5 днів до дати такого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8.3. У разі неналежного виконання Постачальником умов цього Договору, </w:t>
      </w:r>
      <w:proofErr w:type="spellStart"/>
      <w:r w:rsidRPr="00850320">
        <w:rPr>
          <w:rFonts w:ascii="Times New Roman" w:hAnsi="Times New Roman" w:cs="Times New Roman"/>
          <w:sz w:val="22"/>
          <w:szCs w:val="22"/>
        </w:rPr>
        <w:t>зокрема</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непостачання</w:t>
      </w:r>
      <w:proofErr w:type="spellEnd"/>
      <w:r w:rsidRPr="00850320">
        <w:rPr>
          <w:rFonts w:ascii="Times New Roman" w:hAnsi="Times New Roman" w:cs="Times New Roman"/>
          <w:sz w:val="22"/>
          <w:szCs w:val="22"/>
        </w:rPr>
        <w:t xml:space="preserve"> </w:t>
      </w:r>
      <w:r w:rsidRPr="00850320">
        <w:rPr>
          <w:rFonts w:ascii="Times New Roman" w:hAnsi="Times New Roman" w:cs="Times New Roman"/>
          <w:sz w:val="22"/>
          <w:szCs w:val="22"/>
          <w:lang w:val="uk-UA"/>
        </w:rPr>
        <w:t>т</w:t>
      </w:r>
      <w:proofErr w:type="spellStart"/>
      <w:r w:rsidRPr="00850320">
        <w:rPr>
          <w:rFonts w:ascii="Times New Roman" w:hAnsi="Times New Roman" w:cs="Times New Roman"/>
          <w:sz w:val="22"/>
          <w:szCs w:val="22"/>
        </w:rPr>
        <w:t>овару</w:t>
      </w:r>
      <w:proofErr w:type="spellEnd"/>
      <w:r w:rsidRPr="00850320">
        <w:rPr>
          <w:rFonts w:ascii="Times New Roman" w:hAnsi="Times New Roman" w:cs="Times New Roman"/>
          <w:sz w:val="22"/>
          <w:szCs w:val="22"/>
        </w:rPr>
        <w:t xml:space="preserve"> у встановлені у </w:t>
      </w:r>
      <w:proofErr w:type="spellStart"/>
      <w:r w:rsidRPr="00850320">
        <w:rPr>
          <w:rFonts w:ascii="Times New Roman" w:hAnsi="Times New Roman" w:cs="Times New Roman"/>
          <w:sz w:val="22"/>
          <w:szCs w:val="22"/>
        </w:rPr>
        <w:t>відповідній</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заявці</w:t>
      </w:r>
      <w:proofErr w:type="spellEnd"/>
      <w:r w:rsidRPr="00850320">
        <w:rPr>
          <w:rFonts w:ascii="Times New Roman" w:hAnsi="Times New Roman" w:cs="Times New Roman"/>
          <w:sz w:val="22"/>
          <w:szCs w:val="22"/>
        </w:rPr>
        <w:t xml:space="preserve"> кількості або термін, Покупець має право на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цього Договору в </w:t>
      </w:r>
      <w:proofErr w:type="spellStart"/>
      <w:r w:rsidRPr="00850320">
        <w:rPr>
          <w:rFonts w:ascii="Times New Roman" w:hAnsi="Times New Roman" w:cs="Times New Roman"/>
          <w:sz w:val="22"/>
          <w:szCs w:val="22"/>
        </w:rPr>
        <w:t>односторонньому</w:t>
      </w:r>
      <w:proofErr w:type="spellEnd"/>
      <w:r w:rsidRPr="00850320">
        <w:rPr>
          <w:rFonts w:ascii="Times New Roman" w:hAnsi="Times New Roman" w:cs="Times New Roman"/>
          <w:sz w:val="22"/>
          <w:szCs w:val="22"/>
        </w:rPr>
        <w:t xml:space="preserve"> порядку шляхом </w:t>
      </w:r>
      <w:proofErr w:type="spellStart"/>
      <w:r w:rsidRPr="00850320">
        <w:rPr>
          <w:rFonts w:ascii="Times New Roman" w:hAnsi="Times New Roman" w:cs="Times New Roman"/>
          <w:sz w:val="22"/>
          <w:szCs w:val="22"/>
        </w:rPr>
        <w:t>письмового</w:t>
      </w:r>
      <w:proofErr w:type="spellEnd"/>
      <w:r w:rsidRPr="00850320">
        <w:rPr>
          <w:rFonts w:ascii="Times New Roman" w:hAnsi="Times New Roman" w:cs="Times New Roman"/>
          <w:sz w:val="22"/>
          <w:szCs w:val="22"/>
        </w:rPr>
        <w:t xml:space="preserve"> повідомлення Постачальника про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у зв’язку з </w:t>
      </w:r>
      <w:proofErr w:type="spellStart"/>
      <w:r w:rsidRPr="00850320">
        <w:rPr>
          <w:rFonts w:ascii="Times New Roman" w:hAnsi="Times New Roman" w:cs="Times New Roman"/>
          <w:sz w:val="22"/>
          <w:szCs w:val="22"/>
        </w:rPr>
        <w:t>невиконанням</w:t>
      </w:r>
      <w:proofErr w:type="spellEnd"/>
      <w:r w:rsidRPr="00850320">
        <w:rPr>
          <w:rFonts w:ascii="Times New Roman" w:hAnsi="Times New Roman" w:cs="Times New Roman"/>
          <w:sz w:val="22"/>
          <w:szCs w:val="22"/>
        </w:rPr>
        <w:t xml:space="preserve"> Постачальником умов Договору. У такому випадку Договір вважається </w:t>
      </w:r>
      <w:proofErr w:type="spellStart"/>
      <w:r w:rsidRPr="00850320">
        <w:rPr>
          <w:rFonts w:ascii="Times New Roman" w:hAnsi="Times New Roman" w:cs="Times New Roman"/>
          <w:sz w:val="22"/>
          <w:szCs w:val="22"/>
        </w:rPr>
        <w:t>розірваним</w:t>
      </w:r>
      <w:proofErr w:type="spellEnd"/>
      <w:r w:rsidRPr="00850320">
        <w:rPr>
          <w:rFonts w:ascii="Times New Roman" w:hAnsi="Times New Roman" w:cs="Times New Roman"/>
          <w:sz w:val="22"/>
          <w:szCs w:val="22"/>
        </w:rPr>
        <w:t xml:space="preserve"> з дати реєстрації Покупцем у </w:t>
      </w:r>
      <w:proofErr w:type="spellStart"/>
      <w:r w:rsidRPr="00850320">
        <w:rPr>
          <w:rFonts w:ascii="Times New Roman" w:hAnsi="Times New Roman" w:cs="Times New Roman"/>
          <w:sz w:val="22"/>
          <w:szCs w:val="22"/>
        </w:rPr>
        <w:t>поштовому</w:t>
      </w:r>
      <w:proofErr w:type="spellEnd"/>
      <w:r w:rsidRPr="00850320">
        <w:rPr>
          <w:rFonts w:ascii="Times New Roman" w:hAnsi="Times New Roman" w:cs="Times New Roman"/>
          <w:sz w:val="22"/>
          <w:szCs w:val="22"/>
        </w:rPr>
        <w:t xml:space="preserve"> </w:t>
      </w:r>
      <w:proofErr w:type="spellStart"/>
      <w:proofErr w:type="gramStart"/>
      <w:r w:rsidRPr="00850320">
        <w:rPr>
          <w:rFonts w:ascii="Times New Roman" w:hAnsi="Times New Roman" w:cs="Times New Roman"/>
          <w:sz w:val="22"/>
          <w:szCs w:val="22"/>
        </w:rPr>
        <w:t>відділенні</w:t>
      </w:r>
      <w:proofErr w:type="spellEnd"/>
      <w:r w:rsidRPr="00850320">
        <w:rPr>
          <w:rFonts w:ascii="Times New Roman" w:hAnsi="Times New Roman" w:cs="Times New Roman"/>
          <w:sz w:val="22"/>
          <w:szCs w:val="22"/>
        </w:rPr>
        <w:t xml:space="preserve">  відповідного</w:t>
      </w:r>
      <w:proofErr w:type="gramEnd"/>
      <w:r w:rsidRPr="00850320">
        <w:rPr>
          <w:rFonts w:ascii="Times New Roman" w:hAnsi="Times New Roman" w:cs="Times New Roman"/>
          <w:sz w:val="22"/>
          <w:szCs w:val="22"/>
        </w:rPr>
        <w:t xml:space="preserve"> повідомлення про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w:t>
      </w:r>
      <w:proofErr w:type="spellStart"/>
      <w:r w:rsidRPr="00850320">
        <w:rPr>
          <w:rFonts w:ascii="Times New Roman" w:hAnsi="Times New Roman" w:cs="Times New Roman"/>
          <w:sz w:val="22"/>
          <w:szCs w:val="22"/>
        </w:rPr>
        <w:t>Постачальнику</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рекомендованим</w:t>
      </w:r>
      <w:proofErr w:type="spellEnd"/>
      <w:r w:rsidRPr="00850320">
        <w:rPr>
          <w:rFonts w:ascii="Times New Roman" w:hAnsi="Times New Roman" w:cs="Times New Roman"/>
          <w:sz w:val="22"/>
          <w:szCs w:val="22"/>
        </w:rPr>
        <w:t xml:space="preserve"> листом з повідомленням про </w:t>
      </w:r>
      <w:proofErr w:type="spellStart"/>
      <w:r w:rsidRPr="00850320">
        <w:rPr>
          <w:rFonts w:ascii="Times New Roman" w:hAnsi="Times New Roman" w:cs="Times New Roman"/>
          <w:sz w:val="22"/>
          <w:szCs w:val="22"/>
        </w:rPr>
        <w:t>вручення</w:t>
      </w:r>
      <w:proofErr w:type="spellEnd"/>
      <w:r w:rsidRPr="00850320">
        <w:rPr>
          <w:rFonts w:ascii="Times New Roman" w:hAnsi="Times New Roman" w:cs="Times New Roman"/>
          <w:sz w:val="22"/>
          <w:szCs w:val="22"/>
        </w:rPr>
        <w:t xml:space="preserve">. Таке повідомлення </w:t>
      </w:r>
      <w:proofErr w:type="spellStart"/>
      <w:r w:rsidRPr="00850320">
        <w:rPr>
          <w:rFonts w:ascii="Times New Roman" w:hAnsi="Times New Roman" w:cs="Times New Roman"/>
          <w:sz w:val="22"/>
          <w:szCs w:val="22"/>
        </w:rPr>
        <w:t>дублюється</w:t>
      </w:r>
      <w:proofErr w:type="spellEnd"/>
      <w:r w:rsidRPr="00850320">
        <w:rPr>
          <w:rFonts w:ascii="Times New Roman" w:hAnsi="Times New Roman" w:cs="Times New Roman"/>
          <w:sz w:val="22"/>
          <w:szCs w:val="22"/>
        </w:rPr>
        <w:t xml:space="preserve"> По</w:t>
      </w:r>
      <w:r w:rsidRPr="00850320">
        <w:rPr>
          <w:rFonts w:ascii="Times New Roman" w:hAnsi="Times New Roman" w:cs="Times New Roman"/>
          <w:sz w:val="22"/>
          <w:szCs w:val="22"/>
          <w:lang w:val="uk-UA"/>
        </w:rPr>
        <w:t>куп</w:t>
      </w:r>
      <w:r w:rsidRPr="00850320">
        <w:rPr>
          <w:rFonts w:ascii="Times New Roman" w:hAnsi="Times New Roman" w:cs="Times New Roman"/>
          <w:sz w:val="22"/>
          <w:szCs w:val="22"/>
        </w:rPr>
        <w:t xml:space="preserve">цем на електронну адресу Постачальника </w:t>
      </w:r>
      <w:proofErr w:type="gramStart"/>
      <w:r w:rsidRPr="00850320">
        <w:rPr>
          <w:rFonts w:ascii="Times New Roman" w:hAnsi="Times New Roman" w:cs="Times New Roman"/>
          <w:sz w:val="22"/>
          <w:szCs w:val="22"/>
        </w:rPr>
        <w:t>у день</w:t>
      </w:r>
      <w:proofErr w:type="gram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відправлення</w:t>
      </w:r>
      <w:proofErr w:type="spellEnd"/>
      <w:r w:rsidRPr="00850320">
        <w:rPr>
          <w:rFonts w:ascii="Times New Roman" w:hAnsi="Times New Roman" w:cs="Times New Roman"/>
          <w:sz w:val="22"/>
          <w:szCs w:val="22"/>
        </w:rPr>
        <w:t>.</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8.4. </w:t>
      </w:r>
      <w:proofErr w:type="gramStart"/>
      <w:r w:rsidRPr="00850320">
        <w:rPr>
          <w:rFonts w:ascii="Times New Roman" w:hAnsi="Times New Roman" w:cs="Times New Roman"/>
          <w:sz w:val="22"/>
          <w:szCs w:val="22"/>
        </w:rPr>
        <w:t>В будь</w:t>
      </w:r>
      <w:proofErr w:type="gramEnd"/>
      <w:r w:rsidRPr="00850320">
        <w:rPr>
          <w:rFonts w:ascii="Times New Roman" w:hAnsi="Times New Roman" w:cs="Times New Roman"/>
          <w:sz w:val="22"/>
          <w:szCs w:val="22"/>
        </w:rPr>
        <w:t xml:space="preserve">-якому разі, до дня припинення Договору, Сторони </w:t>
      </w:r>
      <w:proofErr w:type="spellStart"/>
      <w:r w:rsidRPr="00850320">
        <w:rPr>
          <w:rFonts w:ascii="Times New Roman" w:hAnsi="Times New Roman" w:cs="Times New Roman"/>
          <w:sz w:val="22"/>
          <w:szCs w:val="22"/>
        </w:rPr>
        <w:t>зобов'язані</w:t>
      </w:r>
      <w:proofErr w:type="spellEnd"/>
      <w:r w:rsidRPr="00850320">
        <w:rPr>
          <w:rFonts w:ascii="Times New Roman" w:hAnsi="Times New Roman" w:cs="Times New Roman"/>
          <w:sz w:val="22"/>
          <w:szCs w:val="22"/>
        </w:rPr>
        <w:t xml:space="preserve"> провести </w:t>
      </w:r>
      <w:proofErr w:type="spellStart"/>
      <w:r w:rsidRPr="00850320">
        <w:rPr>
          <w:rFonts w:ascii="Times New Roman" w:hAnsi="Times New Roman" w:cs="Times New Roman"/>
          <w:sz w:val="22"/>
          <w:szCs w:val="22"/>
        </w:rPr>
        <w:t>між</w:t>
      </w:r>
      <w:proofErr w:type="spellEnd"/>
      <w:r w:rsidRPr="00850320">
        <w:rPr>
          <w:rFonts w:ascii="Times New Roman" w:hAnsi="Times New Roman" w:cs="Times New Roman"/>
          <w:sz w:val="22"/>
          <w:szCs w:val="22"/>
        </w:rPr>
        <w:t xml:space="preserve"> собою </w:t>
      </w:r>
      <w:proofErr w:type="spellStart"/>
      <w:r w:rsidRPr="00850320">
        <w:rPr>
          <w:rFonts w:ascii="Times New Roman" w:hAnsi="Times New Roman" w:cs="Times New Roman"/>
          <w:sz w:val="22"/>
          <w:szCs w:val="22"/>
        </w:rPr>
        <w:t>всі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взаєморозрахунки</w:t>
      </w:r>
      <w:proofErr w:type="spellEnd"/>
      <w:r w:rsidRPr="00850320">
        <w:rPr>
          <w:rFonts w:ascii="Times New Roman" w:hAnsi="Times New Roman" w:cs="Times New Roman"/>
          <w:sz w:val="22"/>
          <w:szCs w:val="22"/>
        </w:rPr>
        <w:t xml:space="preserve"> та </w:t>
      </w:r>
      <w:proofErr w:type="spellStart"/>
      <w:r w:rsidRPr="00850320">
        <w:rPr>
          <w:rFonts w:ascii="Times New Roman" w:hAnsi="Times New Roman" w:cs="Times New Roman"/>
          <w:sz w:val="22"/>
          <w:szCs w:val="22"/>
        </w:rPr>
        <w:t>ліквідувати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всі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існуючі</w:t>
      </w:r>
      <w:proofErr w:type="spellEnd"/>
      <w:r w:rsidRPr="00850320">
        <w:rPr>
          <w:rFonts w:ascii="Times New Roman" w:hAnsi="Times New Roman" w:cs="Times New Roman"/>
          <w:sz w:val="22"/>
          <w:szCs w:val="22"/>
        </w:rPr>
        <w:t xml:space="preserve"> з приводу цього Договору заборгованості. В разі не проведення розрахунків у </w:t>
      </w:r>
      <w:proofErr w:type="spellStart"/>
      <w:r w:rsidRPr="00850320">
        <w:rPr>
          <w:rFonts w:ascii="Times New Roman" w:hAnsi="Times New Roman" w:cs="Times New Roman"/>
          <w:sz w:val="22"/>
          <w:szCs w:val="22"/>
        </w:rPr>
        <w:t>вказаний</w:t>
      </w:r>
      <w:proofErr w:type="spellEnd"/>
      <w:r w:rsidRPr="00850320">
        <w:rPr>
          <w:rFonts w:ascii="Times New Roman" w:hAnsi="Times New Roman" w:cs="Times New Roman"/>
          <w:sz w:val="22"/>
          <w:szCs w:val="22"/>
        </w:rPr>
        <w:t xml:space="preserve"> строк, договір </w:t>
      </w:r>
      <w:proofErr w:type="spellStart"/>
      <w:r w:rsidRPr="00850320">
        <w:rPr>
          <w:rFonts w:ascii="Times New Roman" w:hAnsi="Times New Roman" w:cs="Times New Roman"/>
          <w:sz w:val="22"/>
          <w:szCs w:val="22"/>
        </w:rPr>
        <w:t>зберігає</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чинність</w:t>
      </w:r>
      <w:proofErr w:type="spellEnd"/>
      <w:r w:rsidRPr="00850320">
        <w:rPr>
          <w:rFonts w:ascii="Times New Roman" w:hAnsi="Times New Roman" w:cs="Times New Roman"/>
          <w:sz w:val="22"/>
          <w:szCs w:val="22"/>
        </w:rPr>
        <w:t xml:space="preserve"> в </w:t>
      </w:r>
      <w:proofErr w:type="spellStart"/>
      <w:r w:rsidRPr="00850320">
        <w:rPr>
          <w:rFonts w:ascii="Times New Roman" w:hAnsi="Times New Roman" w:cs="Times New Roman"/>
          <w:sz w:val="22"/>
          <w:szCs w:val="22"/>
        </w:rPr>
        <w:t>частині</w:t>
      </w:r>
      <w:proofErr w:type="spellEnd"/>
      <w:r w:rsidRPr="00850320">
        <w:rPr>
          <w:rFonts w:ascii="Times New Roman" w:hAnsi="Times New Roman" w:cs="Times New Roman"/>
          <w:sz w:val="22"/>
          <w:szCs w:val="22"/>
        </w:rPr>
        <w:t xml:space="preserve"> проведення розрахунків до </w:t>
      </w:r>
      <w:proofErr w:type="spellStart"/>
      <w:r w:rsidRPr="00850320">
        <w:rPr>
          <w:rFonts w:ascii="Times New Roman" w:hAnsi="Times New Roman" w:cs="Times New Roman"/>
          <w:sz w:val="22"/>
          <w:szCs w:val="22"/>
        </w:rPr>
        <w:t>ліквідації</w:t>
      </w:r>
      <w:proofErr w:type="spellEnd"/>
      <w:r w:rsidRPr="00850320">
        <w:rPr>
          <w:rFonts w:ascii="Times New Roman" w:hAnsi="Times New Roman" w:cs="Times New Roman"/>
          <w:sz w:val="22"/>
          <w:szCs w:val="22"/>
        </w:rPr>
        <w:t xml:space="preserve"> всіх </w:t>
      </w:r>
      <w:proofErr w:type="spellStart"/>
      <w:r w:rsidRPr="00850320">
        <w:rPr>
          <w:rFonts w:ascii="Times New Roman" w:hAnsi="Times New Roman" w:cs="Times New Roman"/>
          <w:sz w:val="22"/>
          <w:szCs w:val="22"/>
        </w:rPr>
        <w:t>існуючих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між</w:t>
      </w:r>
      <w:proofErr w:type="spellEnd"/>
      <w:r w:rsidRPr="00850320">
        <w:rPr>
          <w:rFonts w:ascii="Times New Roman" w:hAnsi="Times New Roman" w:cs="Times New Roman"/>
          <w:sz w:val="22"/>
          <w:szCs w:val="22"/>
        </w:rPr>
        <w:t xml:space="preserve"> Сторонами </w:t>
      </w:r>
      <w:proofErr w:type="spellStart"/>
      <w:r w:rsidRPr="00850320">
        <w:rPr>
          <w:rFonts w:ascii="Times New Roman" w:hAnsi="Times New Roman" w:cs="Times New Roman"/>
          <w:sz w:val="22"/>
          <w:szCs w:val="22"/>
        </w:rPr>
        <w:t>заборгованостей</w:t>
      </w:r>
      <w:proofErr w:type="spellEnd"/>
      <w:r w:rsidRPr="00850320">
        <w:rPr>
          <w:rFonts w:ascii="Times New Roman" w:hAnsi="Times New Roman" w:cs="Times New Roman"/>
          <w:sz w:val="22"/>
          <w:szCs w:val="22"/>
        </w:rPr>
        <w:t>.</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8.5. Сторони дійшли згоди, що одностороння </w:t>
      </w:r>
      <w:proofErr w:type="spellStart"/>
      <w:r w:rsidRPr="00850320">
        <w:rPr>
          <w:rFonts w:ascii="Times New Roman" w:hAnsi="Times New Roman" w:cs="Times New Roman"/>
          <w:sz w:val="22"/>
          <w:szCs w:val="22"/>
        </w:rPr>
        <w:t>зміна</w:t>
      </w:r>
      <w:proofErr w:type="spellEnd"/>
      <w:r w:rsidRPr="00850320">
        <w:rPr>
          <w:rFonts w:ascii="Times New Roman" w:hAnsi="Times New Roman" w:cs="Times New Roman"/>
          <w:sz w:val="22"/>
          <w:szCs w:val="22"/>
        </w:rPr>
        <w:t xml:space="preserve"> умов договору, </w:t>
      </w:r>
      <w:proofErr w:type="spellStart"/>
      <w:r w:rsidRPr="00850320">
        <w:rPr>
          <w:rFonts w:ascii="Times New Roman" w:hAnsi="Times New Roman" w:cs="Times New Roman"/>
          <w:sz w:val="22"/>
          <w:szCs w:val="22"/>
        </w:rPr>
        <w:t>одностороннє</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одностороння </w:t>
      </w:r>
      <w:proofErr w:type="spellStart"/>
      <w:r w:rsidRPr="00850320">
        <w:rPr>
          <w:rFonts w:ascii="Times New Roman" w:hAnsi="Times New Roman" w:cs="Times New Roman"/>
          <w:sz w:val="22"/>
          <w:szCs w:val="22"/>
        </w:rPr>
        <w:t>відмова</w:t>
      </w:r>
      <w:proofErr w:type="spellEnd"/>
      <w:r w:rsidRPr="00850320">
        <w:rPr>
          <w:rFonts w:ascii="Times New Roman" w:hAnsi="Times New Roman" w:cs="Times New Roman"/>
          <w:sz w:val="22"/>
          <w:szCs w:val="22"/>
        </w:rPr>
        <w:t xml:space="preserve"> від виконання </w:t>
      </w:r>
      <w:proofErr w:type="spellStart"/>
      <w:r w:rsidRPr="00850320">
        <w:rPr>
          <w:rFonts w:ascii="Times New Roman" w:hAnsi="Times New Roman" w:cs="Times New Roman"/>
          <w:sz w:val="22"/>
          <w:szCs w:val="22"/>
        </w:rPr>
        <w:t>взятих</w:t>
      </w:r>
      <w:proofErr w:type="spellEnd"/>
      <w:r w:rsidRPr="00850320">
        <w:rPr>
          <w:rFonts w:ascii="Times New Roman" w:hAnsi="Times New Roman" w:cs="Times New Roman"/>
          <w:sz w:val="22"/>
          <w:szCs w:val="22"/>
        </w:rPr>
        <w:t xml:space="preserve"> на себе зобов'язань можливі </w:t>
      </w:r>
      <w:proofErr w:type="spellStart"/>
      <w:r w:rsidRPr="00850320">
        <w:rPr>
          <w:rFonts w:ascii="Times New Roman" w:hAnsi="Times New Roman" w:cs="Times New Roman"/>
          <w:sz w:val="22"/>
          <w:szCs w:val="22"/>
        </w:rPr>
        <w:t>лише</w:t>
      </w:r>
      <w:proofErr w:type="spellEnd"/>
      <w:r w:rsidRPr="00850320">
        <w:rPr>
          <w:rFonts w:ascii="Times New Roman" w:hAnsi="Times New Roman" w:cs="Times New Roman"/>
          <w:sz w:val="22"/>
          <w:szCs w:val="22"/>
        </w:rPr>
        <w:t xml:space="preserve"> у </w:t>
      </w:r>
      <w:proofErr w:type="spellStart"/>
      <w:r w:rsidRPr="00850320">
        <w:rPr>
          <w:rFonts w:ascii="Times New Roman" w:hAnsi="Times New Roman" w:cs="Times New Roman"/>
          <w:sz w:val="22"/>
          <w:szCs w:val="22"/>
        </w:rPr>
        <w:t>випадках</w:t>
      </w:r>
      <w:proofErr w:type="spellEnd"/>
      <w:r w:rsidRPr="00850320">
        <w:rPr>
          <w:rFonts w:ascii="Times New Roman" w:hAnsi="Times New Roman" w:cs="Times New Roman"/>
          <w:sz w:val="22"/>
          <w:szCs w:val="22"/>
        </w:rPr>
        <w:t>, передбачених в даному договорі та чинним законодавством України.</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8.6. </w:t>
      </w:r>
      <w:proofErr w:type="spellStart"/>
      <w:r w:rsidRPr="00850320">
        <w:rPr>
          <w:rFonts w:ascii="Times New Roman" w:hAnsi="Times New Roman" w:cs="Times New Roman"/>
          <w:sz w:val="22"/>
          <w:szCs w:val="22"/>
        </w:rPr>
        <w:t>Реорганізація</w:t>
      </w:r>
      <w:proofErr w:type="spellEnd"/>
      <w:r w:rsidRPr="00850320">
        <w:rPr>
          <w:rFonts w:ascii="Times New Roman" w:hAnsi="Times New Roman" w:cs="Times New Roman"/>
          <w:sz w:val="22"/>
          <w:szCs w:val="22"/>
        </w:rPr>
        <w:t xml:space="preserve"> будь-якої із сторін не є підставою для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даного договору. </w:t>
      </w:r>
      <w:proofErr w:type="spellStart"/>
      <w:r w:rsidRPr="00850320">
        <w:rPr>
          <w:rFonts w:ascii="Times New Roman" w:hAnsi="Times New Roman" w:cs="Times New Roman"/>
          <w:sz w:val="22"/>
          <w:szCs w:val="22"/>
        </w:rPr>
        <w:t>Всі</w:t>
      </w:r>
      <w:proofErr w:type="spellEnd"/>
      <w:r w:rsidRPr="00850320">
        <w:rPr>
          <w:rFonts w:ascii="Times New Roman" w:hAnsi="Times New Roman" w:cs="Times New Roman"/>
          <w:sz w:val="22"/>
          <w:szCs w:val="22"/>
        </w:rPr>
        <w:t xml:space="preserve"> права та обов'язки за даним договором </w:t>
      </w:r>
      <w:proofErr w:type="spellStart"/>
      <w:r w:rsidRPr="00850320">
        <w:rPr>
          <w:rFonts w:ascii="Times New Roman" w:hAnsi="Times New Roman" w:cs="Times New Roman"/>
          <w:sz w:val="22"/>
          <w:szCs w:val="22"/>
        </w:rPr>
        <w:t>переходять</w:t>
      </w:r>
      <w:proofErr w:type="spellEnd"/>
      <w:r w:rsidRPr="00850320">
        <w:rPr>
          <w:rFonts w:ascii="Times New Roman" w:hAnsi="Times New Roman" w:cs="Times New Roman"/>
          <w:sz w:val="22"/>
          <w:szCs w:val="22"/>
        </w:rPr>
        <w:t xml:space="preserve"> до </w:t>
      </w:r>
      <w:proofErr w:type="spellStart"/>
      <w:r w:rsidRPr="00850320">
        <w:rPr>
          <w:rFonts w:ascii="Times New Roman" w:hAnsi="Times New Roman" w:cs="Times New Roman"/>
          <w:sz w:val="22"/>
          <w:szCs w:val="22"/>
        </w:rPr>
        <w:t>правонаступника</w:t>
      </w:r>
      <w:proofErr w:type="spellEnd"/>
      <w:r w:rsidRPr="00850320">
        <w:rPr>
          <w:rFonts w:ascii="Times New Roman" w:hAnsi="Times New Roman" w:cs="Times New Roman"/>
          <w:sz w:val="22"/>
          <w:szCs w:val="22"/>
        </w:rPr>
        <w:t>.</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eastAsia="ru-RU"/>
        </w:rPr>
        <w:t>8.7. В раз</w:t>
      </w:r>
      <w:r w:rsidRPr="00850320">
        <w:rPr>
          <w:rFonts w:ascii="Times New Roman" w:eastAsia="Calibri" w:hAnsi="Times New Roman" w:cs="Times New Roman"/>
          <w:sz w:val="22"/>
          <w:szCs w:val="22"/>
          <w:lang w:val="uk-UA" w:eastAsia="ru-RU"/>
        </w:rPr>
        <w:t>і укладення зазначеної угоди, відповідно до вимог ЗУ «Про публічн</w:t>
      </w:r>
      <w:r>
        <w:rPr>
          <w:rFonts w:ascii="Times New Roman" w:eastAsia="Calibri" w:hAnsi="Times New Roman" w:cs="Times New Roman"/>
          <w:sz w:val="22"/>
          <w:szCs w:val="22"/>
          <w:lang w:val="uk-UA" w:eastAsia="ru-RU"/>
        </w:rPr>
        <w:t>і закупівлі» та Постанови КМУ №</w:t>
      </w:r>
      <w:r w:rsidRPr="00850320">
        <w:rPr>
          <w:rFonts w:ascii="Times New Roman" w:eastAsia="Calibri" w:hAnsi="Times New Roman" w:cs="Times New Roman"/>
          <w:sz w:val="22"/>
          <w:szCs w:val="22"/>
          <w:lang w:val="uk-UA" w:eastAsia="ru-RU"/>
        </w:rPr>
        <w:t xml:space="preserve">1178 (зі змінами), дія договору про закупівлю може продовжуватися </w:t>
      </w:r>
      <w:proofErr w:type="gramStart"/>
      <w:r w:rsidRPr="00850320">
        <w:rPr>
          <w:rFonts w:ascii="Times New Roman" w:eastAsia="Calibri" w:hAnsi="Times New Roman" w:cs="Times New Roman"/>
          <w:sz w:val="22"/>
          <w:szCs w:val="22"/>
          <w:lang w:val="uk-UA" w:eastAsia="ru-RU"/>
        </w:rPr>
        <w:t>на строк</w:t>
      </w:r>
      <w:proofErr w:type="gramEnd"/>
      <w:r w:rsidRPr="00850320">
        <w:rPr>
          <w:rFonts w:ascii="Times New Roman" w:eastAsia="Calibri" w:hAnsi="Times New Roman" w:cs="Times New Roman"/>
          <w:sz w:val="22"/>
          <w:szCs w:val="22"/>
          <w:lang w:val="uk-UA" w:eastAsia="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17070" w:rsidRPr="00850320" w:rsidRDefault="00C17070" w:rsidP="00C17070">
      <w:pPr>
        <w:spacing w:before="120" w:after="120"/>
        <w:contextualSpacing w:val="0"/>
        <w:jc w:val="center"/>
        <w:rPr>
          <w:rFonts w:ascii="Times New Roman" w:hAnsi="Times New Roman" w:cs="Times New Roman"/>
          <w:b/>
          <w:sz w:val="22"/>
          <w:szCs w:val="22"/>
          <w:lang w:val="uk-UA"/>
        </w:rPr>
      </w:pPr>
      <w:r w:rsidRPr="00850320">
        <w:rPr>
          <w:rFonts w:ascii="Times New Roman" w:hAnsi="Times New Roman" w:cs="Times New Roman"/>
          <w:b/>
          <w:sz w:val="22"/>
          <w:szCs w:val="22"/>
          <w:lang w:val="uk-UA"/>
        </w:rPr>
        <w:t>9. Форс-мажор</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850320">
        <w:rPr>
          <w:rFonts w:ascii="Times New Roman" w:hAnsi="Times New Roman" w:cs="Times New Roman"/>
          <w:sz w:val="22"/>
          <w:szCs w:val="22"/>
        </w:rPr>
        <w:t xml:space="preserve">Якщо будь-яке з таких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 xml:space="preserve"> безпосередньо </w:t>
      </w:r>
      <w:proofErr w:type="spellStart"/>
      <w:r w:rsidRPr="00850320">
        <w:rPr>
          <w:rFonts w:ascii="Times New Roman" w:hAnsi="Times New Roman" w:cs="Times New Roman"/>
          <w:sz w:val="22"/>
          <w:szCs w:val="22"/>
        </w:rPr>
        <w:t>вплине</w:t>
      </w:r>
      <w:proofErr w:type="spellEnd"/>
      <w:r w:rsidRPr="00850320">
        <w:rPr>
          <w:rFonts w:ascii="Times New Roman" w:hAnsi="Times New Roman" w:cs="Times New Roman"/>
          <w:sz w:val="22"/>
          <w:szCs w:val="22"/>
        </w:rPr>
        <w:t xml:space="preserve"> на виконання зобов’язань у строк, визначений в Договорі, </w:t>
      </w:r>
      <w:proofErr w:type="spellStart"/>
      <w:r w:rsidRPr="00850320">
        <w:rPr>
          <w:rFonts w:ascii="Times New Roman" w:hAnsi="Times New Roman" w:cs="Times New Roman"/>
          <w:sz w:val="22"/>
          <w:szCs w:val="22"/>
        </w:rPr>
        <w:t>тоді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такий</w:t>
      </w:r>
      <w:proofErr w:type="spellEnd"/>
      <w:r w:rsidRPr="00850320">
        <w:rPr>
          <w:rFonts w:ascii="Times New Roman" w:hAnsi="Times New Roman" w:cs="Times New Roman"/>
          <w:sz w:val="22"/>
          <w:szCs w:val="22"/>
        </w:rPr>
        <w:t xml:space="preserve"> строк </w:t>
      </w:r>
      <w:proofErr w:type="spellStart"/>
      <w:r w:rsidRPr="00850320">
        <w:rPr>
          <w:rFonts w:ascii="Times New Roman" w:hAnsi="Times New Roman" w:cs="Times New Roman"/>
          <w:sz w:val="22"/>
          <w:szCs w:val="22"/>
        </w:rPr>
        <w:t>подовжується</w:t>
      </w:r>
      <w:proofErr w:type="spellEnd"/>
      <w:r w:rsidRPr="00850320">
        <w:rPr>
          <w:rFonts w:ascii="Times New Roman" w:hAnsi="Times New Roman" w:cs="Times New Roman"/>
          <w:sz w:val="22"/>
          <w:szCs w:val="22"/>
        </w:rPr>
        <w:t xml:space="preserve"> </w:t>
      </w:r>
      <w:proofErr w:type="gramStart"/>
      <w:r w:rsidRPr="00850320">
        <w:rPr>
          <w:rFonts w:ascii="Times New Roman" w:hAnsi="Times New Roman" w:cs="Times New Roman"/>
          <w:sz w:val="22"/>
          <w:szCs w:val="22"/>
        </w:rPr>
        <w:t>на строк</w:t>
      </w:r>
      <w:proofErr w:type="gramEnd"/>
      <w:r w:rsidRPr="00850320">
        <w:rPr>
          <w:rFonts w:ascii="Times New Roman" w:hAnsi="Times New Roman" w:cs="Times New Roman"/>
          <w:sz w:val="22"/>
          <w:szCs w:val="22"/>
        </w:rPr>
        <w:t xml:space="preserve"> дії таких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w:t>
      </w:r>
    </w:p>
    <w:p w:rsidR="00C17070" w:rsidRDefault="00C17070" w:rsidP="00C17070">
      <w:pPr>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rPr>
        <w:t xml:space="preserve">9.2. Сторона, що </w:t>
      </w:r>
      <w:proofErr w:type="spellStart"/>
      <w:r w:rsidRPr="00850320">
        <w:rPr>
          <w:rFonts w:ascii="Times New Roman" w:hAnsi="Times New Roman" w:cs="Times New Roman"/>
          <w:sz w:val="22"/>
          <w:szCs w:val="22"/>
        </w:rPr>
        <w:t>підпала</w:t>
      </w:r>
      <w:proofErr w:type="spellEnd"/>
      <w:r w:rsidRPr="00850320">
        <w:rPr>
          <w:rFonts w:ascii="Times New Roman" w:hAnsi="Times New Roman" w:cs="Times New Roman"/>
          <w:sz w:val="22"/>
          <w:szCs w:val="22"/>
        </w:rPr>
        <w:t xml:space="preserve"> під </w:t>
      </w:r>
      <w:proofErr w:type="spellStart"/>
      <w:r w:rsidRPr="00850320">
        <w:rPr>
          <w:rFonts w:ascii="Times New Roman" w:hAnsi="Times New Roman" w:cs="Times New Roman"/>
          <w:sz w:val="22"/>
          <w:szCs w:val="22"/>
        </w:rPr>
        <w:t>дію</w:t>
      </w:r>
      <w:proofErr w:type="spellEnd"/>
      <w:r w:rsidRPr="00850320">
        <w:rPr>
          <w:rFonts w:ascii="Times New Roman" w:hAnsi="Times New Roman" w:cs="Times New Roman"/>
          <w:sz w:val="22"/>
          <w:szCs w:val="22"/>
        </w:rPr>
        <w:t xml:space="preserve"> форс-</w:t>
      </w:r>
      <w:proofErr w:type="spellStart"/>
      <w:r w:rsidRPr="00850320">
        <w:rPr>
          <w:rFonts w:ascii="Times New Roman" w:hAnsi="Times New Roman" w:cs="Times New Roman"/>
          <w:sz w:val="22"/>
          <w:szCs w:val="22"/>
        </w:rPr>
        <w:t>мажорних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 xml:space="preserve"> і </w:t>
      </w:r>
      <w:proofErr w:type="spellStart"/>
      <w:r w:rsidRPr="00850320">
        <w:rPr>
          <w:rFonts w:ascii="Times New Roman" w:hAnsi="Times New Roman" w:cs="Times New Roman"/>
          <w:sz w:val="22"/>
          <w:szCs w:val="22"/>
        </w:rPr>
        <w:t>виявилась</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внаслідок</w:t>
      </w:r>
      <w:proofErr w:type="spellEnd"/>
      <w:r w:rsidRPr="00850320">
        <w:rPr>
          <w:rFonts w:ascii="Times New Roman" w:hAnsi="Times New Roman" w:cs="Times New Roman"/>
          <w:sz w:val="22"/>
          <w:szCs w:val="22"/>
        </w:rPr>
        <w:t xml:space="preserve"> цього </w:t>
      </w:r>
      <w:proofErr w:type="spellStart"/>
      <w:r w:rsidRPr="00850320">
        <w:rPr>
          <w:rFonts w:ascii="Times New Roman" w:hAnsi="Times New Roman" w:cs="Times New Roman"/>
          <w:sz w:val="22"/>
          <w:szCs w:val="22"/>
        </w:rPr>
        <w:t>нездатною</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виконувати</w:t>
      </w:r>
      <w:proofErr w:type="spellEnd"/>
      <w:r w:rsidRPr="00850320">
        <w:rPr>
          <w:rFonts w:ascii="Times New Roman" w:hAnsi="Times New Roman" w:cs="Times New Roman"/>
          <w:sz w:val="22"/>
          <w:szCs w:val="22"/>
        </w:rPr>
        <w:t xml:space="preserve"> зобов’язання за цим Договором, повинна </w:t>
      </w:r>
      <w:proofErr w:type="spellStart"/>
      <w:r w:rsidRPr="00850320">
        <w:rPr>
          <w:rFonts w:ascii="Times New Roman" w:hAnsi="Times New Roman" w:cs="Times New Roman"/>
          <w:sz w:val="22"/>
          <w:szCs w:val="22"/>
        </w:rPr>
        <w:t>терміново</w:t>
      </w:r>
      <w:proofErr w:type="spellEnd"/>
      <w:r w:rsidRPr="00850320">
        <w:rPr>
          <w:rFonts w:ascii="Times New Roman" w:hAnsi="Times New Roman" w:cs="Times New Roman"/>
          <w:sz w:val="22"/>
          <w:szCs w:val="22"/>
        </w:rPr>
        <w:t xml:space="preserve">, не пізніше п’яти днів з моменту їх </w:t>
      </w:r>
      <w:proofErr w:type="spellStart"/>
      <w:r w:rsidRPr="00850320">
        <w:rPr>
          <w:rFonts w:ascii="Times New Roman" w:hAnsi="Times New Roman" w:cs="Times New Roman"/>
          <w:sz w:val="22"/>
          <w:szCs w:val="22"/>
        </w:rPr>
        <w:t>настання</w:t>
      </w:r>
      <w:proofErr w:type="spellEnd"/>
      <w:r w:rsidRPr="00850320">
        <w:rPr>
          <w:rFonts w:ascii="Times New Roman" w:hAnsi="Times New Roman" w:cs="Times New Roman"/>
          <w:sz w:val="22"/>
          <w:szCs w:val="22"/>
        </w:rPr>
        <w:t xml:space="preserve">, у письмовій формі повідомити іншу Сторону. </w:t>
      </w:r>
      <w:proofErr w:type="spellStart"/>
      <w:r w:rsidRPr="00850320">
        <w:rPr>
          <w:rFonts w:ascii="Times New Roman" w:hAnsi="Times New Roman" w:cs="Times New Roman"/>
          <w:sz w:val="22"/>
          <w:szCs w:val="22"/>
        </w:rPr>
        <w:t>Несвоєчасне</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більш</w:t>
      </w:r>
      <w:proofErr w:type="spellEnd"/>
      <w:r w:rsidRPr="00850320">
        <w:rPr>
          <w:rFonts w:ascii="Times New Roman" w:hAnsi="Times New Roman" w:cs="Times New Roman"/>
          <w:sz w:val="22"/>
          <w:szCs w:val="22"/>
        </w:rPr>
        <w:t xml:space="preserve"> ніж п’яти днів, повідомлення про форс-</w:t>
      </w:r>
      <w:proofErr w:type="spellStart"/>
      <w:r w:rsidRPr="00850320">
        <w:rPr>
          <w:rFonts w:ascii="Times New Roman" w:hAnsi="Times New Roman" w:cs="Times New Roman"/>
          <w:sz w:val="22"/>
          <w:szCs w:val="22"/>
        </w:rPr>
        <w:t>мажорні</w:t>
      </w:r>
      <w:proofErr w:type="spellEnd"/>
      <w:r w:rsidRPr="00850320">
        <w:rPr>
          <w:rFonts w:ascii="Times New Roman" w:hAnsi="Times New Roman" w:cs="Times New Roman"/>
          <w:sz w:val="22"/>
          <w:szCs w:val="22"/>
        </w:rPr>
        <w:t xml:space="preserve"> обставини </w:t>
      </w:r>
      <w:proofErr w:type="spellStart"/>
      <w:r w:rsidRPr="00850320">
        <w:rPr>
          <w:rFonts w:ascii="Times New Roman" w:hAnsi="Times New Roman" w:cs="Times New Roman"/>
          <w:sz w:val="22"/>
          <w:szCs w:val="22"/>
        </w:rPr>
        <w:t>позбавляє</w:t>
      </w:r>
      <w:proofErr w:type="spellEnd"/>
      <w:r w:rsidRPr="00850320">
        <w:rPr>
          <w:rFonts w:ascii="Times New Roman" w:hAnsi="Times New Roman" w:cs="Times New Roman"/>
          <w:sz w:val="22"/>
          <w:szCs w:val="22"/>
        </w:rPr>
        <w:t xml:space="preserve"> відповідну Сторону права </w:t>
      </w:r>
      <w:proofErr w:type="spellStart"/>
      <w:r w:rsidRPr="00850320">
        <w:rPr>
          <w:rFonts w:ascii="Times New Roman" w:hAnsi="Times New Roman" w:cs="Times New Roman"/>
          <w:sz w:val="22"/>
          <w:szCs w:val="22"/>
        </w:rPr>
        <w:t>посилатися</w:t>
      </w:r>
      <w:proofErr w:type="spellEnd"/>
      <w:r w:rsidRPr="00850320">
        <w:rPr>
          <w:rFonts w:ascii="Times New Roman" w:hAnsi="Times New Roman" w:cs="Times New Roman"/>
          <w:sz w:val="22"/>
          <w:szCs w:val="22"/>
        </w:rPr>
        <w:t xml:space="preserve"> на них як на </w:t>
      </w:r>
      <w:proofErr w:type="spellStart"/>
      <w:r w:rsidRPr="00850320">
        <w:rPr>
          <w:rFonts w:ascii="Times New Roman" w:hAnsi="Times New Roman" w:cs="Times New Roman"/>
          <w:sz w:val="22"/>
          <w:szCs w:val="22"/>
        </w:rPr>
        <w:t>такі</w:t>
      </w:r>
      <w:proofErr w:type="spellEnd"/>
      <w:r w:rsidRPr="00850320">
        <w:rPr>
          <w:rFonts w:ascii="Times New Roman" w:hAnsi="Times New Roman" w:cs="Times New Roman"/>
          <w:sz w:val="22"/>
          <w:szCs w:val="22"/>
        </w:rPr>
        <w:t xml:space="preserve">, що </w:t>
      </w:r>
      <w:proofErr w:type="spellStart"/>
      <w:r w:rsidRPr="00850320">
        <w:rPr>
          <w:rFonts w:ascii="Times New Roman" w:hAnsi="Times New Roman" w:cs="Times New Roman"/>
          <w:sz w:val="22"/>
          <w:szCs w:val="22"/>
        </w:rPr>
        <w:t>унеможливлюють</w:t>
      </w:r>
      <w:proofErr w:type="spellEnd"/>
      <w:r w:rsidRPr="00850320">
        <w:rPr>
          <w:rFonts w:ascii="Times New Roman" w:hAnsi="Times New Roman" w:cs="Times New Roman"/>
          <w:sz w:val="22"/>
          <w:szCs w:val="22"/>
        </w:rPr>
        <w:t xml:space="preserve"> виконання зобов’язань за цим Договором. </w:t>
      </w:r>
      <w:proofErr w:type="spellStart"/>
      <w:r w:rsidRPr="00850320">
        <w:rPr>
          <w:rFonts w:ascii="Times New Roman" w:hAnsi="Times New Roman" w:cs="Times New Roman"/>
          <w:sz w:val="22"/>
          <w:szCs w:val="22"/>
        </w:rPr>
        <w:t>Факти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викладені</w:t>
      </w:r>
      <w:proofErr w:type="spellEnd"/>
      <w:r w:rsidRPr="00850320">
        <w:rPr>
          <w:rFonts w:ascii="Times New Roman" w:hAnsi="Times New Roman" w:cs="Times New Roman"/>
          <w:sz w:val="22"/>
          <w:szCs w:val="22"/>
        </w:rPr>
        <w:t xml:space="preserve"> у </w:t>
      </w:r>
      <w:proofErr w:type="spellStart"/>
      <w:r w:rsidRPr="00850320">
        <w:rPr>
          <w:rFonts w:ascii="Times New Roman" w:hAnsi="Times New Roman" w:cs="Times New Roman"/>
          <w:sz w:val="22"/>
          <w:szCs w:val="22"/>
        </w:rPr>
        <w:t>повідомленні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повинні</w:t>
      </w:r>
      <w:proofErr w:type="spellEnd"/>
      <w:r w:rsidRPr="00850320">
        <w:rPr>
          <w:rFonts w:ascii="Times New Roman" w:hAnsi="Times New Roman" w:cs="Times New Roman"/>
          <w:sz w:val="22"/>
          <w:szCs w:val="22"/>
        </w:rPr>
        <w:t xml:space="preserve"> бути </w:t>
      </w:r>
      <w:proofErr w:type="spellStart"/>
      <w:r w:rsidRPr="00850320">
        <w:rPr>
          <w:rFonts w:ascii="Times New Roman" w:hAnsi="Times New Roman" w:cs="Times New Roman"/>
          <w:sz w:val="22"/>
          <w:szCs w:val="22"/>
        </w:rPr>
        <w:t>підтверджені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компетентними</w:t>
      </w:r>
      <w:proofErr w:type="spellEnd"/>
      <w:r w:rsidRPr="00850320">
        <w:rPr>
          <w:rFonts w:ascii="Times New Roman" w:hAnsi="Times New Roman" w:cs="Times New Roman"/>
          <w:sz w:val="22"/>
          <w:szCs w:val="22"/>
        </w:rPr>
        <w:t xml:space="preserve"> органами або </w:t>
      </w:r>
      <w:proofErr w:type="spellStart"/>
      <w:r w:rsidRPr="00850320">
        <w:rPr>
          <w:rFonts w:ascii="Times New Roman" w:hAnsi="Times New Roman" w:cs="Times New Roman"/>
          <w:sz w:val="22"/>
          <w:szCs w:val="22"/>
        </w:rPr>
        <w:t>організаціями</w:t>
      </w:r>
      <w:proofErr w:type="spellEnd"/>
      <w:r w:rsidRPr="00850320">
        <w:rPr>
          <w:rFonts w:ascii="Times New Roman" w:hAnsi="Times New Roman" w:cs="Times New Roman"/>
          <w:sz w:val="22"/>
          <w:szCs w:val="22"/>
        </w:rPr>
        <w:t xml:space="preserve">. </w:t>
      </w:r>
    </w:p>
    <w:p w:rsidR="00C17070" w:rsidRPr="00850320" w:rsidRDefault="00C17070" w:rsidP="00C17070">
      <w:pPr>
        <w:spacing w:before="120"/>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 xml:space="preserve">10. </w:t>
      </w:r>
      <w:proofErr w:type="spellStart"/>
      <w:r w:rsidRPr="00850320">
        <w:rPr>
          <w:rFonts w:ascii="Times New Roman" w:hAnsi="Times New Roman" w:cs="Times New Roman"/>
          <w:b/>
          <w:bCs/>
          <w:sz w:val="22"/>
          <w:szCs w:val="22"/>
        </w:rPr>
        <w:t>Додаткові</w:t>
      </w:r>
      <w:proofErr w:type="spellEnd"/>
      <w:r w:rsidRPr="00850320">
        <w:rPr>
          <w:rFonts w:ascii="Times New Roman" w:hAnsi="Times New Roman" w:cs="Times New Roman"/>
          <w:b/>
          <w:bCs/>
          <w:sz w:val="22"/>
          <w:szCs w:val="22"/>
        </w:rPr>
        <w:t xml:space="preserve"> умови.</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10.1. Внесення змін чи </w:t>
      </w:r>
      <w:proofErr w:type="spellStart"/>
      <w:r w:rsidRPr="00850320">
        <w:rPr>
          <w:rFonts w:ascii="Times New Roman" w:hAnsi="Times New Roman" w:cs="Times New Roman"/>
          <w:sz w:val="22"/>
          <w:szCs w:val="22"/>
        </w:rPr>
        <w:t>доповнень</w:t>
      </w:r>
      <w:proofErr w:type="spellEnd"/>
      <w:r w:rsidRPr="00850320">
        <w:rPr>
          <w:rFonts w:ascii="Times New Roman" w:hAnsi="Times New Roman" w:cs="Times New Roman"/>
          <w:sz w:val="22"/>
          <w:szCs w:val="22"/>
        </w:rPr>
        <w:t xml:space="preserve"> до даного Договору здійснюється за </w:t>
      </w:r>
      <w:proofErr w:type="spellStart"/>
      <w:r w:rsidRPr="00850320">
        <w:rPr>
          <w:rFonts w:ascii="Times New Roman" w:hAnsi="Times New Roman" w:cs="Times New Roman"/>
          <w:sz w:val="22"/>
          <w:szCs w:val="22"/>
        </w:rPr>
        <w:t>взаємною</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згодою</w:t>
      </w:r>
      <w:proofErr w:type="spellEnd"/>
      <w:r w:rsidRPr="00850320">
        <w:rPr>
          <w:rFonts w:ascii="Times New Roman" w:hAnsi="Times New Roman" w:cs="Times New Roman"/>
          <w:sz w:val="22"/>
          <w:szCs w:val="22"/>
        </w:rPr>
        <w:t xml:space="preserve"> Сторін і </w:t>
      </w:r>
      <w:proofErr w:type="spellStart"/>
      <w:r w:rsidRPr="00850320">
        <w:rPr>
          <w:rFonts w:ascii="Times New Roman" w:hAnsi="Times New Roman" w:cs="Times New Roman"/>
          <w:sz w:val="22"/>
          <w:szCs w:val="22"/>
        </w:rPr>
        <w:t>оформляється</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додатками</w:t>
      </w:r>
      <w:proofErr w:type="spellEnd"/>
      <w:r w:rsidRPr="00850320">
        <w:rPr>
          <w:rFonts w:ascii="Times New Roman" w:hAnsi="Times New Roman" w:cs="Times New Roman"/>
          <w:sz w:val="22"/>
          <w:szCs w:val="22"/>
        </w:rPr>
        <w:t xml:space="preserve">, що </w:t>
      </w:r>
      <w:proofErr w:type="spellStart"/>
      <w:r w:rsidRPr="00850320">
        <w:rPr>
          <w:rFonts w:ascii="Times New Roman" w:hAnsi="Times New Roman" w:cs="Times New Roman"/>
          <w:sz w:val="22"/>
          <w:szCs w:val="22"/>
        </w:rPr>
        <w:t>підписуються</w:t>
      </w:r>
      <w:proofErr w:type="spellEnd"/>
      <w:r w:rsidRPr="00850320">
        <w:rPr>
          <w:rFonts w:ascii="Times New Roman" w:hAnsi="Times New Roman" w:cs="Times New Roman"/>
          <w:sz w:val="22"/>
          <w:szCs w:val="22"/>
        </w:rPr>
        <w:t xml:space="preserve"> Сторонами і є невід’ємними частинами даного Договору. Одностороння </w:t>
      </w:r>
      <w:proofErr w:type="spellStart"/>
      <w:r w:rsidRPr="00850320">
        <w:rPr>
          <w:rFonts w:ascii="Times New Roman" w:hAnsi="Times New Roman" w:cs="Times New Roman"/>
          <w:sz w:val="22"/>
          <w:szCs w:val="22"/>
        </w:rPr>
        <w:t>зміна</w:t>
      </w:r>
      <w:proofErr w:type="spellEnd"/>
      <w:r w:rsidRPr="00850320">
        <w:rPr>
          <w:rFonts w:ascii="Times New Roman" w:hAnsi="Times New Roman" w:cs="Times New Roman"/>
          <w:sz w:val="22"/>
          <w:szCs w:val="22"/>
        </w:rPr>
        <w:t xml:space="preserve"> умов договору, </w:t>
      </w:r>
      <w:proofErr w:type="spellStart"/>
      <w:r w:rsidRPr="00850320">
        <w:rPr>
          <w:rFonts w:ascii="Times New Roman" w:hAnsi="Times New Roman" w:cs="Times New Roman"/>
          <w:sz w:val="22"/>
          <w:szCs w:val="22"/>
        </w:rPr>
        <w:t>одностороннє</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одностороння </w:t>
      </w:r>
      <w:proofErr w:type="spellStart"/>
      <w:r w:rsidRPr="00850320">
        <w:rPr>
          <w:rFonts w:ascii="Times New Roman" w:hAnsi="Times New Roman" w:cs="Times New Roman"/>
          <w:sz w:val="22"/>
          <w:szCs w:val="22"/>
        </w:rPr>
        <w:t>відмова</w:t>
      </w:r>
      <w:proofErr w:type="spellEnd"/>
      <w:r w:rsidRPr="00850320">
        <w:rPr>
          <w:rFonts w:ascii="Times New Roman" w:hAnsi="Times New Roman" w:cs="Times New Roman"/>
          <w:sz w:val="22"/>
          <w:szCs w:val="22"/>
        </w:rPr>
        <w:t xml:space="preserve"> від виконання </w:t>
      </w:r>
      <w:proofErr w:type="spellStart"/>
      <w:r w:rsidRPr="00850320">
        <w:rPr>
          <w:rFonts w:ascii="Times New Roman" w:hAnsi="Times New Roman" w:cs="Times New Roman"/>
          <w:sz w:val="22"/>
          <w:szCs w:val="22"/>
        </w:rPr>
        <w:t>взятих</w:t>
      </w:r>
      <w:proofErr w:type="spellEnd"/>
      <w:r w:rsidRPr="00850320">
        <w:rPr>
          <w:rFonts w:ascii="Times New Roman" w:hAnsi="Times New Roman" w:cs="Times New Roman"/>
          <w:sz w:val="22"/>
          <w:szCs w:val="22"/>
        </w:rPr>
        <w:t xml:space="preserve"> на себе зобов'язань можливі </w:t>
      </w:r>
      <w:proofErr w:type="spellStart"/>
      <w:r w:rsidRPr="00850320">
        <w:rPr>
          <w:rFonts w:ascii="Times New Roman" w:hAnsi="Times New Roman" w:cs="Times New Roman"/>
          <w:sz w:val="22"/>
          <w:szCs w:val="22"/>
        </w:rPr>
        <w:t>лише</w:t>
      </w:r>
      <w:proofErr w:type="spellEnd"/>
      <w:r w:rsidRPr="00850320">
        <w:rPr>
          <w:rFonts w:ascii="Times New Roman" w:hAnsi="Times New Roman" w:cs="Times New Roman"/>
          <w:sz w:val="22"/>
          <w:szCs w:val="22"/>
        </w:rPr>
        <w:t xml:space="preserve"> у </w:t>
      </w:r>
      <w:proofErr w:type="spellStart"/>
      <w:r w:rsidRPr="00850320">
        <w:rPr>
          <w:rFonts w:ascii="Times New Roman" w:hAnsi="Times New Roman" w:cs="Times New Roman"/>
          <w:sz w:val="22"/>
          <w:szCs w:val="22"/>
        </w:rPr>
        <w:t>випадках</w:t>
      </w:r>
      <w:proofErr w:type="spellEnd"/>
      <w:r w:rsidRPr="00850320">
        <w:rPr>
          <w:rFonts w:ascii="Times New Roman" w:hAnsi="Times New Roman" w:cs="Times New Roman"/>
          <w:sz w:val="22"/>
          <w:szCs w:val="22"/>
        </w:rPr>
        <w:t>, передбачених в даному договорі та чинним законодавством України.</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 </w:t>
      </w:r>
      <w:proofErr w:type="spellStart"/>
      <w:r w:rsidRPr="00850320">
        <w:rPr>
          <w:rFonts w:ascii="Times New Roman" w:hAnsi="Times New Roman" w:cs="Times New Roman"/>
          <w:sz w:val="22"/>
          <w:szCs w:val="22"/>
        </w:rPr>
        <w:t>зменшення</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обсягів</w:t>
      </w:r>
      <w:proofErr w:type="spellEnd"/>
      <w:r w:rsidRPr="00850320">
        <w:rPr>
          <w:rFonts w:ascii="Times New Roman" w:hAnsi="Times New Roman" w:cs="Times New Roman"/>
          <w:sz w:val="22"/>
          <w:szCs w:val="22"/>
        </w:rPr>
        <w:t xml:space="preserve"> закупівлі, </w:t>
      </w:r>
      <w:proofErr w:type="spellStart"/>
      <w:r w:rsidRPr="00850320">
        <w:rPr>
          <w:rFonts w:ascii="Times New Roman" w:hAnsi="Times New Roman" w:cs="Times New Roman"/>
          <w:sz w:val="22"/>
          <w:szCs w:val="22"/>
        </w:rPr>
        <w:t>зокрема</w:t>
      </w:r>
      <w:proofErr w:type="spellEnd"/>
      <w:r w:rsidRPr="00850320">
        <w:rPr>
          <w:rFonts w:ascii="Times New Roman" w:hAnsi="Times New Roman" w:cs="Times New Roman"/>
          <w:sz w:val="22"/>
          <w:szCs w:val="22"/>
        </w:rPr>
        <w:t xml:space="preserve"> з урахуванням фактичного </w:t>
      </w:r>
      <w:proofErr w:type="spellStart"/>
      <w:r w:rsidRPr="00850320">
        <w:rPr>
          <w:rFonts w:ascii="Times New Roman" w:hAnsi="Times New Roman" w:cs="Times New Roman"/>
          <w:sz w:val="22"/>
          <w:szCs w:val="22"/>
        </w:rPr>
        <w:t>обсягу</w:t>
      </w:r>
      <w:proofErr w:type="spellEnd"/>
      <w:r w:rsidRPr="00850320">
        <w:rPr>
          <w:rFonts w:ascii="Times New Roman" w:hAnsi="Times New Roman" w:cs="Times New Roman"/>
          <w:sz w:val="22"/>
          <w:szCs w:val="22"/>
        </w:rPr>
        <w:t xml:space="preserve"> видатків замовника;</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2) погодження зміни ціни за одиницю товару в договорі про закупівлю у разі </w:t>
      </w:r>
      <w:proofErr w:type="spellStart"/>
      <w:r w:rsidRPr="00850320">
        <w:rPr>
          <w:rFonts w:ascii="Times New Roman" w:hAnsi="Times New Roman" w:cs="Times New Roman"/>
          <w:sz w:val="22"/>
          <w:szCs w:val="22"/>
        </w:rPr>
        <w:t>коливання</w:t>
      </w:r>
      <w:proofErr w:type="spellEnd"/>
      <w:r w:rsidRPr="00850320">
        <w:rPr>
          <w:rFonts w:ascii="Times New Roman" w:hAnsi="Times New Roman" w:cs="Times New Roman"/>
          <w:sz w:val="22"/>
          <w:szCs w:val="22"/>
        </w:rPr>
        <w:t xml:space="preserve"> ціни такого товару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що </w:t>
      </w:r>
      <w:proofErr w:type="spellStart"/>
      <w:r w:rsidRPr="00850320">
        <w:rPr>
          <w:rFonts w:ascii="Times New Roman" w:hAnsi="Times New Roman" w:cs="Times New Roman"/>
          <w:sz w:val="22"/>
          <w:szCs w:val="22"/>
        </w:rPr>
        <w:t>відбулося</w:t>
      </w:r>
      <w:proofErr w:type="spellEnd"/>
      <w:r w:rsidRPr="00850320">
        <w:rPr>
          <w:rFonts w:ascii="Times New Roman" w:hAnsi="Times New Roman" w:cs="Times New Roman"/>
          <w:sz w:val="22"/>
          <w:szCs w:val="22"/>
        </w:rPr>
        <w:t xml:space="preserve"> з моменту укладення договору про закупівлю або </w:t>
      </w:r>
      <w:proofErr w:type="spellStart"/>
      <w:r w:rsidRPr="00850320">
        <w:rPr>
          <w:rFonts w:ascii="Times New Roman" w:hAnsi="Times New Roman" w:cs="Times New Roman"/>
          <w:sz w:val="22"/>
          <w:szCs w:val="22"/>
        </w:rPr>
        <w:t>останнього</w:t>
      </w:r>
      <w:proofErr w:type="spellEnd"/>
      <w:r w:rsidRPr="00850320">
        <w:rPr>
          <w:rFonts w:ascii="Times New Roman" w:hAnsi="Times New Roman" w:cs="Times New Roman"/>
          <w:sz w:val="22"/>
          <w:szCs w:val="22"/>
        </w:rPr>
        <w:t xml:space="preserve"> внесення змін до договору про закупівлю в </w:t>
      </w:r>
      <w:proofErr w:type="spellStart"/>
      <w:r w:rsidRPr="00850320">
        <w:rPr>
          <w:rFonts w:ascii="Times New Roman" w:hAnsi="Times New Roman" w:cs="Times New Roman"/>
          <w:sz w:val="22"/>
          <w:szCs w:val="22"/>
        </w:rPr>
        <w:t>частині</w:t>
      </w:r>
      <w:proofErr w:type="spellEnd"/>
      <w:r w:rsidRPr="00850320">
        <w:rPr>
          <w:rFonts w:ascii="Times New Roman" w:hAnsi="Times New Roman" w:cs="Times New Roman"/>
          <w:sz w:val="22"/>
          <w:szCs w:val="22"/>
        </w:rPr>
        <w:t xml:space="preserve"> зміни ціни за одиницю товару. </w:t>
      </w:r>
      <w:proofErr w:type="spellStart"/>
      <w:r w:rsidRPr="00850320">
        <w:rPr>
          <w:rFonts w:ascii="Times New Roman" w:hAnsi="Times New Roman" w:cs="Times New Roman"/>
          <w:sz w:val="22"/>
          <w:szCs w:val="22"/>
        </w:rPr>
        <w:t>Зміна</w:t>
      </w:r>
      <w:proofErr w:type="spellEnd"/>
      <w:r w:rsidRPr="00850320">
        <w:rPr>
          <w:rFonts w:ascii="Times New Roman" w:hAnsi="Times New Roman" w:cs="Times New Roman"/>
          <w:sz w:val="22"/>
          <w:szCs w:val="22"/>
        </w:rPr>
        <w:t xml:space="preserve"> ціни за одиницю товару здійснюється пропорційно </w:t>
      </w:r>
      <w:proofErr w:type="spellStart"/>
      <w:r w:rsidRPr="00850320">
        <w:rPr>
          <w:rFonts w:ascii="Times New Roman" w:hAnsi="Times New Roman" w:cs="Times New Roman"/>
          <w:sz w:val="22"/>
          <w:szCs w:val="22"/>
        </w:rPr>
        <w:t>коливанню</w:t>
      </w:r>
      <w:proofErr w:type="spellEnd"/>
      <w:r w:rsidRPr="00850320">
        <w:rPr>
          <w:rFonts w:ascii="Times New Roman" w:hAnsi="Times New Roman" w:cs="Times New Roman"/>
          <w:sz w:val="22"/>
          <w:szCs w:val="22"/>
        </w:rPr>
        <w:t xml:space="preserve"> ціни такого товару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відсоток</w:t>
      </w:r>
      <w:proofErr w:type="spellEnd"/>
      <w:r w:rsidRPr="00850320">
        <w:rPr>
          <w:rFonts w:ascii="Times New Roman" w:hAnsi="Times New Roman" w:cs="Times New Roman"/>
          <w:sz w:val="22"/>
          <w:szCs w:val="22"/>
        </w:rPr>
        <w:t xml:space="preserve"> збільшення ціни за одиницю товару не може </w:t>
      </w:r>
      <w:proofErr w:type="spellStart"/>
      <w:r w:rsidRPr="00850320">
        <w:rPr>
          <w:rFonts w:ascii="Times New Roman" w:hAnsi="Times New Roman" w:cs="Times New Roman"/>
          <w:sz w:val="22"/>
          <w:szCs w:val="22"/>
        </w:rPr>
        <w:t>перевищувати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відсоток</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коливання</w:t>
      </w:r>
      <w:proofErr w:type="spellEnd"/>
      <w:r w:rsidRPr="00850320">
        <w:rPr>
          <w:rFonts w:ascii="Times New Roman" w:hAnsi="Times New Roman" w:cs="Times New Roman"/>
          <w:sz w:val="22"/>
          <w:szCs w:val="22"/>
        </w:rPr>
        <w:t xml:space="preserve"> (збільшення) ціни такого товару на ринку) за умови документального підтвердження такого </w:t>
      </w:r>
      <w:proofErr w:type="spellStart"/>
      <w:r w:rsidRPr="00850320">
        <w:rPr>
          <w:rFonts w:ascii="Times New Roman" w:hAnsi="Times New Roman" w:cs="Times New Roman"/>
          <w:sz w:val="22"/>
          <w:szCs w:val="22"/>
        </w:rPr>
        <w:t>коливання</w:t>
      </w:r>
      <w:proofErr w:type="spellEnd"/>
      <w:r w:rsidRPr="00850320">
        <w:rPr>
          <w:rFonts w:ascii="Times New Roman" w:hAnsi="Times New Roman" w:cs="Times New Roman"/>
          <w:sz w:val="22"/>
          <w:szCs w:val="22"/>
        </w:rPr>
        <w:t xml:space="preserve"> та не повинна </w:t>
      </w:r>
      <w:proofErr w:type="spellStart"/>
      <w:r w:rsidRPr="00850320">
        <w:rPr>
          <w:rFonts w:ascii="Times New Roman" w:hAnsi="Times New Roman" w:cs="Times New Roman"/>
          <w:sz w:val="22"/>
          <w:szCs w:val="22"/>
        </w:rPr>
        <w:t>призвести</w:t>
      </w:r>
      <w:proofErr w:type="spellEnd"/>
      <w:r w:rsidRPr="00850320">
        <w:rPr>
          <w:rFonts w:ascii="Times New Roman" w:hAnsi="Times New Roman" w:cs="Times New Roman"/>
          <w:sz w:val="22"/>
          <w:szCs w:val="22"/>
        </w:rPr>
        <w:t xml:space="preserve"> до збільшення суми, визначеної в договорі про закупівлю на момент його укладення;</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3) </w:t>
      </w:r>
      <w:proofErr w:type="spellStart"/>
      <w:r w:rsidRPr="00850320">
        <w:rPr>
          <w:rFonts w:ascii="Times New Roman" w:hAnsi="Times New Roman" w:cs="Times New Roman"/>
          <w:sz w:val="22"/>
          <w:szCs w:val="22"/>
        </w:rPr>
        <w:t>покращення</w:t>
      </w:r>
      <w:proofErr w:type="spellEnd"/>
      <w:r w:rsidRPr="00850320">
        <w:rPr>
          <w:rFonts w:ascii="Times New Roman" w:hAnsi="Times New Roman" w:cs="Times New Roman"/>
          <w:sz w:val="22"/>
          <w:szCs w:val="22"/>
        </w:rPr>
        <w:t xml:space="preserve"> якості предмета закупівлі за умови, що таке </w:t>
      </w:r>
      <w:proofErr w:type="spellStart"/>
      <w:r w:rsidRPr="00850320">
        <w:rPr>
          <w:rFonts w:ascii="Times New Roman" w:hAnsi="Times New Roman" w:cs="Times New Roman"/>
          <w:sz w:val="22"/>
          <w:szCs w:val="22"/>
        </w:rPr>
        <w:t>покращення</w:t>
      </w:r>
      <w:proofErr w:type="spellEnd"/>
      <w:r w:rsidRPr="00850320">
        <w:rPr>
          <w:rFonts w:ascii="Times New Roman" w:hAnsi="Times New Roman" w:cs="Times New Roman"/>
          <w:sz w:val="22"/>
          <w:szCs w:val="22"/>
        </w:rPr>
        <w:t xml:space="preserve"> не </w:t>
      </w:r>
      <w:proofErr w:type="spellStart"/>
      <w:r w:rsidRPr="00850320">
        <w:rPr>
          <w:rFonts w:ascii="Times New Roman" w:hAnsi="Times New Roman" w:cs="Times New Roman"/>
          <w:sz w:val="22"/>
          <w:szCs w:val="22"/>
        </w:rPr>
        <w:t>призведе</w:t>
      </w:r>
      <w:proofErr w:type="spellEnd"/>
      <w:r w:rsidRPr="00850320">
        <w:rPr>
          <w:rFonts w:ascii="Times New Roman" w:hAnsi="Times New Roman" w:cs="Times New Roman"/>
          <w:sz w:val="22"/>
          <w:szCs w:val="22"/>
        </w:rPr>
        <w:t xml:space="preserve"> до збільшення суми, визначеної в договорі про закупівлю;</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spellStart"/>
      <w:r w:rsidRPr="00850320">
        <w:rPr>
          <w:rFonts w:ascii="Times New Roman" w:hAnsi="Times New Roman" w:cs="Times New Roman"/>
          <w:sz w:val="22"/>
          <w:szCs w:val="22"/>
        </w:rPr>
        <w:t>підтверджених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об'єктивних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 xml:space="preserve">, що </w:t>
      </w:r>
      <w:proofErr w:type="spellStart"/>
      <w:r w:rsidRPr="00850320">
        <w:rPr>
          <w:rFonts w:ascii="Times New Roman" w:hAnsi="Times New Roman" w:cs="Times New Roman"/>
          <w:sz w:val="22"/>
          <w:szCs w:val="22"/>
        </w:rPr>
        <w:t>спричинили</w:t>
      </w:r>
      <w:proofErr w:type="spellEnd"/>
      <w:r w:rsidRPr="00850320">
        <w:rPr>
          <w:rFonts w:ascii="Times New Roman" w:hAnsi="Times New Roman" w:cs="Times New Roman"/>
          <w:sz w:val="22"/>
          <w:szCs w:val="22"/>
        </w:rPr>
        <w:t xml:space="preserve"> таке продовження, у тому числі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непереборної</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сили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затримки</w:t>
      </w:r>
      <w:proofErr w:type="spellEnd"/>
      <w:r w:rsidRPr="00850320">
        <w:rPr>
          <w:rFonts w:ascii="Times New Roman" w:hAnsi="Times New Roman" w:cs="Times New Roman"/>
          <w:sz w:val="22"/>
          <w:szCs w:val="22"/>
        </w:rPr>
        <w:t xml:space="preserve"> фінансування </w:t>
      </w:r>
      <w:proofErr w:type="spellStart"/>
      <w:r w:rsidRPr="00850320">
        <w:rPr>
          <w:rFonts w:ascii="Times New Roman" w:hAnsi="Times New Roman" w:cs="Times New Roman"/>
          <w:sz w:val="22"/>
          <w:szCs w:val="22"/>
        </w:rPr>
        <w:t>витрат</w:t>
      </w:r>
      <w:proofErr w:type="spellEnd"/>
      <w:r w:rsidRPr="00850320">
        <w:rPr>
          <w:rFonts w:ascii="Times New Roman" w:hAnsi="Times New Roman" w:cs="Times New Roman"/>
          <w:sz w:val="22"/>
          <w:szCs w:val="22"/>
        </w:rPr>
        <w:t xml:space="preserve"> замовника, за умови, що </w:t>
      </w:r>
      <w:proofErr w:type="spellStart"/>
      <w:r w:rsidRPr="00850320">
        <w:rPr>
          <w:rFonts w:ascii="Times New Roman" w:hAnsi="Times New Roman" w:cs="Times New Roman"/>
          <w:sz w:val="22"/>
          <w:szCs w:val="22"/>
        </w:rPr>
        <w:t>такі</w:t>
      </w:r>
      <w:proofErr w:type="spellEnd"/>
      <w:r w:rsidRPr="00850320">
        <w:rPr>
          <w:rFonts w:ascii="Times New Roman" w:hAnsi="Times New Roman" w:cs="Times New Roman"/>
          <w:sz w:val="22"/>
          <w:szCs w:val="22"/>
        </w:rPr>
        <w:t xml:space="preserve"> зміни не </w:t>
      </w:r>
      <w:proofErr w:type="spellStart"/>
      <w:r w:rsidRPr="00850320">
        <w:rPr>
          <w:rFonts w:ascii="Times New Roman" w:hAnsi="Times New Roman" w:cs="Times New Roman"/>
          <w:sz w:val="22"/>
          <w:szCs w:val="22"/>
        </w:rPr>
        <w:t>призведуть</w:t>
      </w:r>
      <w:proofErr w:type="spellEnd"/>
      <w:r w:rsidRPr="00850320">
        <w:rPr>
          <w:rFonts w:ascii="Times New Roman" w:hAnsi="Times New Roman" w:cs="Times New Roman"/>
          <w:sz w:val="22"/>
          <w:szCs w:val="22"/>
        </w:rPr>
        <w:t xml:space="preserve"> до збільшення суми, визначеної в договорі про закупівлю;</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5) погодження зміни ціни в договорі про закупівлю в </w:t>
      </w:r>
      <w:proofErr w:type="spellStart"/>
      <w:r w:rsidRPr="00850320">
        <w:rPr>
          <w:rFonts w:ascii="Times New Roman" w:hAnsi="Times New Roman" w:cs="Times New Roman"/>
          <w:sz w:val="22"/>
          <w:szCs w:val="22"/>
        </w:rPr>
        <w:t>бік</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зменшення</w:t>
      </w:r>
      <w:proofErr w:type="spellEnd"/>
      <w:r w:rsidRPr="00850320">
        <w:rPr>
          <w:rFonts w:ascii="Times New Roman" w:hAnsi="Times New Roman" w:cs="Times New Roman"/>
          <w:sz w:val="22"/>
          <w:szCs w:val="22"/>
        </w:rPr>
        <w:t xml:space="preserve"> (без зміни кількості (</w:t>
      </w:r>
      <w:proofErr w:type="spellStart"/>
      <w:r w:rsidRPr="00850320">
        <w:rPr>
          <w:rFonts w:ascii="Times New Roman" w:hAnsi="Times New Roman" w:cs="Times New Roman"/>
          <w:sz w:val="22"/>
          <w:szCs w:val="22"/>
        </w:rPr>
        <w:t>обсягу</w:t>
      </w:r>
      <w:proofErr w:type="spellEnd"/>
      <w:r w:rsidRPr="00850320">
        <w:rPr>
          <w:rFonts w:ascii="Times New Roman" w:hAnsi="Times New Roman" w:cs="Times New Roman"/>
          <w:sz w:val="22"/>
          <w:szCs w:val="22"/>
        </w:rPr>
        <w:t>) та якості товарів, робіт і послуг);</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6) зміни ціни в договорі про закупівлю у зв'язку з </w:t>
      </w:r>
      <w:proofErr w:type="spellStart"/>
      <w:r w:rsidRPr="00850320">
        <w:rPr>
          <w:rFonts w:ascii="Times New Roman" w:hAnsi="Times New Roman" w:cs="Times New Roman"/>
          <w:sz w:val="22"/>
          <w:szCs w:val="22"/>
        </w:rPr>
        <w:t>зміною</w:t>
      </w:r>
      <w:proofErr w:type="spellEnd"/>
      <w:r w:rsidRPr="00850320">
        <w:rPr>
          <w:rFonts w:ascii="Times New Roman" w:hAnsi="Times New Roman" w:cs="Times New Roman"/>
          <w:sz w:val="22"/>
          <w:szCs w:val="22"/>
        </w:rPr>
        <w:t xml:space="preserve"> ставок податків і </w:t>
      </w:r>
      <w:proofErr w:type="spellStart"/>
      <w:r w:rsidRPr="00850320">
        <w:rPr>
          <w:rFonts w:ascii="Times New Roman" w:hAnsi="Times New Roman" w:cs="Times New Roman"/>
          <w:sz w:val="22"/>
          <w:szCs w:val="22"/>
        </w:rPr>
        <w:t>зборів</w:t>
      </w:r>
      <w:proofErr w:type="spellEnd"/>
      <w:r w:rsidRPr="00850320">
        <w:rPr>
          <w:rFonts w:ascii="Times New Roman" w:hAnsi="Times New Roman" w:cs="Times New Roman"/>
          <w:sz w:val="22"/>
          <w:szCs w:val="22"/>
        </w:rPr>
        <w:t xml:space="preserve"> та/або </w:t>
      </w:r>
      <w:proofErr w:type="spellStart"/>
      <w:r w:rsidRPr="00850320">
        <w:rPr>
          <w:rFonts w:ascii="Times New Roman" w:hAnsi="Times New Roman" w:cs="Times New Roman"/>
          <w:sz w:val="22"/>
          <w:szCs w:val="22"/>
        </w:rPr>
        <w:t>зміною</w:t>
      </w:r>
      <w:proofErr w:type="spellEnd"/>
      <w:r w:rsidRPr="00850320">
        <w:rPr>
          <w:rFonts w:ascii="Times New Roman" w:hAnsi="Times New Roman" w:cs="Times New Roman"/>
          <w:sz w:val="22"/>
          <w:szCs w:val="22"/>
        </w:rPr>
        <w:t xml:space="preserve"> умов щодо надання </w:t>
      </w:r>
      <w:proofErr w:type="spellStart"/>
      <w:r w:rsidRPr="00850320">
        <w:rPr>
          <w:rFonts w:ascii="Times New Roman" w:hAnsi="Times New Roman" w:cs="Times New Roman"/>
          <w:sz w:val="22"/>
          <w:szCs w:val="22"/>
        </w:rPr>
        <w:t>пільг</w:t>
      </w:r>
      <w:proofErr w:type="spellEnd"/>
      <w:r w:rsidRPr="00850320">
        <w:rPr>
          <w:rFonts w:ascii="Times New Roman" w:hAnsi="Times New Roman" w:cs="Times New Roman"/>
          <w:sz w:val="22"/>
          <w:szCs w:val="22"/>
        </w:rPr>
        <w:t xml:space="preserve"> з </w:t>
      </w:r>
      <w:proofErr w:type="spellStart"/>
      <w:r w:rsidRPr="00850320">
        <w:rPr>
          <w:rFonts w:ascii="Times New Roman" w:hAnsi="Times New Roman" w:cs="Times New Roman"/>
          <w:sz w:val="22"/>
          <w:szCs w:val="22"/>
        </w:rPr>
        <w:t>оподаткування</w:t>
      </w:r>
      <w:proofErr w:type="spellEnd"/>
      <w:r w:rsidRPr="00850320">
        <w:rPr>
          <w:rFonts w:ascii="Times New Roman" w:hAnsi="Times New Roman" w:cs="Times New Roman"/>
          <w:sz w:val="22"/>
          <w:szCs w:val="22"/>
        </w:rPr>
        <w:t xml:space="preserve"> - пропорційно до зміни таких ставок та/або </w:t>
      </w:r>
      <w:proofErr w:type="spellStart"/>
      <w:r w:rsidRPr="00850320">
        <w:rPr>
          <w:rFonts w:ascii="Times New Roman" w:hAnsi="Times New Roman" w:cs="Times New Roman"/>
          <w:sz w:val="22"/>
          <w:szCs w:val="22"/>
        </w:rPr>
        <w:t>пільг</w:t>
      </w:r>
      <w:proofErr w:type="spellEnd"/>
      <w:r w:rsidRPr="00850320">
        <w:rPr>
          <w:rFonts w:ascii="Times New Roman" w:hAnsi="Times New Roman" w:cs="Times New Roman"/>
          <w:sz w:val="22"/>
          <w:szCs w:val="22"/>
        </w:rPr>
        <w:t xml:space="preserve"> з </w:t>
      </w:r>
      <w:proofErr w:type="spellStart"/>
      <w:r w:rsidRPr="00850320">
        <w:rPr>
          <w:rFonts w:ascii="Times New Roman" w:hAnsi="Times New Roman" w:cs="Times New Roman"/>
          <w:sz w:val="22"/>
          <w:szCs w:val="22"/>
        </w:rPr>
        <w:t>оподаткування</w:t>
      </w:r>
      <w:proofErr w:type="spellEnd"/>
      <w:r w:rsidRPr="00850320">
        <w:rPr>
          <w:rFonts w:ascii="Times New Roman" w:hAnsi="Times New Roman" w:cs="Times New Roman"/>
          <w:sz w:val="22"/>
          <w:szCs w:val="22"/>
        </w:rPr>
        <w:t xml:space="preserve">, а </w:t>
      </w:r>
      <w:proofErr w:type="spellStart"/>
      <w:r w:rsidRPr="00850320">
        <w:rPr>
          <w:rFonts w:ascii="Times New Roman" w:hAnsi="Times New Roman" w:cs="Times New Roman"/>
          <w:sz w:val="22"/>
          <w:szCs w:val="22"/>
        </w:rPr>
        <w:t>також</w:t>
      </w:r>
      <w:proofErr w:type="spellEnd"/>
      <w:r w:rsidRPr="00850320">
        <w:rPr>
          <w:rFonts w:ascii="Times New Roman" w:hAnsi="Times New Roman" w:cs="Times New Roman"/>
          <w:sz w:val="22"/>
          <w:szCs w:val="22"/>
        </w:rPr>
        <w:t xml:space="preserve"> у зв'язку з </w:t>
      </w:r>
      <w:proofErr w:type="spellStart"/>
      <w:r w:rsidRPr="00850320">
        <w:rPr>
          <w:rFonts w:ascii="Times New Roman" w:hAnsi="Times New Roman" w:cs="Times New Roman"/>
          <w:sz w:val="22"/>
          <w:szCs w:val="22"/>
        </w:rPr>
        <w:t>зміною</w:t>
      </w:r>
      <w:proofErr w:type="spellEnd"/>
      <w:r w:rsidRPr="00850320">
        <w:rPr>
          <w:rFonts w:ascii="Times New Roman" w:hAnsi="Times New Roman" w:cs="Times New Roman"/>
          <w:sz w:val="22"/>
          <w:szCs w:val="22"/>
        </w:rPr>
        <w:t xml:space="preserve"> системи </w:t>
      </w:r>
      <w:proofErr w:type="spellStart"/>
      <w:r w:rsidRPr="00850320">
        <w:rPr>
          <w:rFonts w:ascii="Times New Roman" w:hAnsi="Times New Roman" w:cs="Times New Roman"/>
          <w:sz w:val="22"/>
          <w:szCs w:val="22"/>
        </w:rPr>
        <w:t>оподаткування</w:t>
      </w:r>
      <w:proofErr w:type="spellEnd"/>
      <w:r w:rsidRPr="00850320">
        <w:rPr>
          <w:rFonts w:ascii="Times New Roman" w:hAnsi="Times New Roman" w:cs="Times New Roman"/>
          <w:sz w:val="22"/>
          <w:szCs w:val="22"/>
        </w:rPr>
        <w:t xml:space="preserve"> пропорційно до зміни </w:t>
      </w:r>
      <w:proofErr w:type="spellStart"/>
      <w:r w:rsidRPr="00850320">
        <w:rPr>
          <w:rFonts w:ascii="Times New Roman" w:hAnsi="Times New Roman" w:cs="Times New Roman"/>
          <w:sz w:val="22"/>
          <w:szCs w:val="22"/>
        </w:rPr>
        <w:t>податкового</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навантаження</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внаслідок</w:t>
      </w:r>
      <w:proofErr w:type="spellEnd"/>
      <w:r w:rsidRPr="00850320">
        <w:rPr>
          <w:rFonts w:ascii="Times New Roman" w:hAnsi="Times New Roman" w:cs="Times New Roman"/>
          <w:sz w:val="22"/>
          <w:szCs w:val="22"/>
        </w:rPr>
        <w:t xml:space="preserve"> зміни системи </w:t>
      </w:r>
      <w:proofErr w:type="spellStart"/>
      <w:r w:rsidRPr="00850320">
        <w:rPr>
          <w:rFonts w:ascii="Times New Roman" w:hAnsi="Times New Roman" w:cs="Times New Roman"/>
          <w:sz w:val="22"/>
          <w:szCs w:val="22"/>
        </w:rPr>
        <w:t>оподаткування</w:t>
      </w:r>
      <w:proofErr w:type="spellEnd"/>
      <w:r w:rsidRPr="00850320">
        <w:rPr>
          <w:rFonts w:ascii="Times New Roman" w:hAnsi="Times New Roman" w:cs="Times New Roman"/>
          <w:sz w:val="22"/>
          <w:szCs w:val="22"/>
        </w:rPr>
        <w:t>;</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7) зміни </w:t>
      </w:r>
      <w:proofErr w:type="spellStart"/>
      <w:r w:rsidRPr="00850320">
        <w:rPr>
          <w:rFonts w:ascii="Times New Roman" w:hAnsi="Times New Roman" w:cs="Times New Roman"/>
          <w:sz w:val="22"/>
          <w:szCs w:val="22"/>
        </w:rPr>
        <w:t>встановленого</w:t>
      </w:r>
      <w:proofErr w:type="spellEnd"/>
      <w:r w:rsidRPr="00850320">
        <w:rPr>
          <w:rFonts w:ascii="Times New Roman" w:hAnsi="Times New Roman" w:cs="Times New Roman"/>
          <w:sz w:val="22"/>
          <w:szCs w:val="22"/>
        </w:rPr>
        <w:t xml:space="preserve"> згідно із законодавством органами державної статистики </w:t>
      </w:r>
      <w:proofErr w:type="spellStart"/>
      <w:r w:rsidRPr="00850320">
        <w:rPr>
          <w:rFonts w:ascii="Times New Roman" w:hAnsi="Times New Roman" w:cs="Times New Roman"/>
          <w:sz w:val="22"/>
          <w:szCs w:val="22"/>
        </w:rPr>
        <w:t>індексу</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споживчих</w:t>
      </w:r>
      <w:proofErr w:type="spellEnd"/>
      <w:r w:rsidRPr="00850320">
        <w:rPr>
          <w:rFonts w:ascii="Times New Roman" w:hAnsi="Times New Roman" w:cs="Times New Roman"/>
          <w:sz w:val="22"/>
          <w:szCs w:val="22"/>
        </w:rPr>
        <w:t xml:space="preserve"> цін, зміни курсу </w:t>
      </w:r>
      <w:proofErr w:type="spellStart"/>
      <w:r w:rsidRPr="00850320">
        <w:rPr>
          <w:rFonts w:ascii="Times New Roman" w:hAnsi="Times New Roman" w:cs="Times New Roman"/>
          <w:sz w:val="22"/>
          <w:szCs w:val="22"/>
        </w:rPr>
        <w:t>іноземної</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валюти</w:t>
      </w:r>
      <w:proofErr w:type="spellEnd"/>
      <w:r w:rsidRPr="00850320">
        <w:rPr>
          <w:rFonts w:ascii="Times New Roman" w:hAnsi="Times New Roman" w:cs="Times New Roman"/>
          <w:sz w:val="22"/>
          <w:szCs w:val="22"/>
        </w:rPr>
        <w:t xml:space="preserve">, зміни </w:t>
      </w:r>
      <w:proofErr w:type="spellStart"/>
      <w:r w:rsidRPr="00850320">
        <w:rPr>
          <w:rFonts w:ascii="Times New Roman" w:hAnsi="Times New Roman" w:cs="Times New Roman"/>
          <w:sz w:val="22"/>
          <w:szCs w:val="22"/>
        </w:rPr>
        <w:t>біржових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котирувань</w:t>
      </w:r>
      <w:proofErr w:type="spellEnd"/>
      <w:r w:rsidRPr="00850320">
        <w:rPr>
          <w:rFonts w:ascii="Times New Roman" w:hAnsi="Times New Roman" w:cs="Times New Roman"/>
          <w:sz w:val="22"/>
          <w:szCs w:val="22"/>
        </w:rPr>
        <w:t xml:space="preserve"> або </w:t>
      </w:r>
      <w:proofErr w:type="spellStart"/>
      <w:r w:rsidRPr="00850320">
        <w:rPr>
          <w:rFonts w:ascii="Times New Roman" w:hAnsi="Times New Roman" w:cs="Times New Roman"/>
          <w:sz w:val="22"/>
          <w:szCs w:val="22"/>
        </w:rPr>
        <w:t>показників</w:t>
      </w:r>
      <w:proofErr w:type="spellEnd"/>
      <w:r w:rsidRPr="00850320">
        <w:rPr>
          <w:rFonts w:ascii="Times New Roman" w:hAnsi="Times New Roman" w:cs="Times New Roman"/>
          <w:sz w:val="22"/>
          <w:szCs w:val="22"/>
        </w:rPr>
        <w:t xml:space="preserve"> Platts, ARGUS, </w:t>
      </w:r>
      <w:proofErr w:type="spellStart"/>
      <w:r w:rsidRPr="00850320">
        <w:rPr>
          <w:rFonts w:ascii="Times New Roman" w:hAnsi="Times New Roman" w:cs="Times New Roman"/>
          <w:sz w:val="22"/>
          <w:szCs w:val="22"/>
        </w:rPr>
        <w:t>регульованих</w:t>
      </w:r>
      <w:proofErr w:type="spellEnd"/>
      <w:r w:rsidRPr="00850320">
        <w:rPr>
          <w:rFonts w:ascii="Times New Roman" w:hAnsi="Times New Roman" w:cs="Times New Roman"/>
          <w:sz w:val="22"/>
          <w:szCs w:val="22"/>
        </w:rPr>
        <w:t xml:space="preserve"> цін (</w:t>
      </w:r>
      <w:proofErr w:type="spellStart"/>
      <w:r w:rsidRPr="00850320">
        <w:rPr>
          <w:rFonts w:ascii="Times New Roman" w:hAnsi="Times New Roman" w:cs="Times New Roman"/>
          <w:sz w:val="22"/>
          <w:szCs w:val="22"/>
        </w:rPr>
        <w:t>тарифів</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нормативів</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середньозважених</w:t>
      </w:r>
      <w:proofErr w:type="spellEnd"/>
      <w:r w:rsidRPr="00850320">
        <w:rPr>
          <w:rFonts w:ascii="Times New Roman" w:hAnsi="Times New Roman" w:cs="Times New Roman"/>
          <w:sz w:val="22"/>
          <w:szCs w:val="22"/>
        </w:rPr>
        <w:t xml:space="preserve"> цін на </w:t>
      </w:r>
      <w:proofErr w:type="spellStart"/>
      <w:r w:rsidRPr="00850320">
        <w:rPr>
          <w:rFonts w:ascii="Times New Roman" w:hAnsi="Times New Roman" w:cs="Times New Roman"/>
          <w:sz w:val="22"/>
          <w:szCs w:val="22"/>
        </w:rPr>
        <w:t>електроенергію</w:t>
      </w:r>
      <w:proofErr w:type="spellEnd"/>
      <w:r w:rsidRPr="00850320">
        <w:rPr>
          <w:rFonts w:ascii="Times New Roman" w:hAnsi="Times New Roman" w:cs="Times New Roman"/>
          <w:sz w:val="22"/>
          <w:szCs w:val="22"/>
        </w:rPr>
        <w:t xml:space="preserve">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«на </w:t>
      </w:r>
      <w:proofErr w:type="spellStart"/>
      <w:r w:rsidRPr="00850320">
        <w:rPr>
          <w:rFonts w:ascii="Times New Roman" w:hAnsi="Times New Roman" w:cs="Times New Roman"/>
          <w:sz w:val="22"/>
          <w:szCs w:val="22"/>
        </w:rPr>
        <w:t>добу</w:t>
      </w:r>
      <w:proofErr w:type="spellEnd"/>
      <w:r w:rsidRPr="00850320">
        <w:rPr>
          <w:rFonts w:ascii="Times New Roman" w:hAnsi="Times New Roman" w:cs="Times New Roman"/>
          <w:sz w:val="22"/>
          <w:szCs w:val="22"/>
        </w:rPr>
        <w:t xml:space="preserve"> наперед», що </w:t>
      </w:r>
      <w:proofErr w:type="spellStart"/>
      <w:r w:rsidRPr="00850320">
        <w:rPr>
          <w:rFonts w:ascii="Times New Roman" w:hAnsi="Times New Roman" w:cs="Times New Roman"/>
          <w:sz w:val="22"/>
          <w:szCs w:val="22"/>
        </w:rPr>
        <w:t>застосовуються</w:t>
      </w:r>
      <w:proofErr w:type="spellEnd"/>
      <w:r w:rsidRPr="00850320">
        <w:rPr>
          <w:rFonts w:ascii="Times New Roman" w:hAnsi="Times New Roman" w:cs="Times New Roman"/>
          <w:sz w:val="22"/>
          <w:szCs w:val="22"/>
        </w:rPr>
        <w:t xml:space="preserve"> в договорі про закупівлю, у разі встановлення в договорі про закупівлю порядку зміни ціни;</w:t>
      </w:r>
    </w:p>
    <w:p w:rsidR="00C17070" w:rsidRDefault="00C17070" w:rsidP="00C17070">
      <w:pPr>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rPr>
        <w:t xml:space="preserve">8) зміни умов у зв'язку із застосуванням положень частини </w:t>
      </w:r>
      <w:proofErr w:type="spellStart"/>
      <w:r w:rsidRPr="00850320">
        <w:rPr>
          <w:rFonts w:ascii="Times New Roman" w:hAnsi="Times New Roman" w:cs="Times New Roman"/>
          <w:sz w:val="22"/>
          <w:szCs w:val="22"/>
        </w:rPr>
        <w:t>шостої</w:t>
      </w:r>
      <w:proofErr w:type="spellEnd"/>
      <w:r w:rsidRPr="00850320">
        <w:rPr>
          <w:rFonts w:ascii="Times New Roman" w:hAnsi="Times New Roman" w:cs="Times New Roman"/>
          <w:sz w:val="22"/>
          <w:szCs w:val="22"/>
        </w:rPr>
        <w:t xml:space="preserve"> стат</w:t>
      </w:r>
      <w:r>
        <w:rPr>
          <w:rFonts w:ascii="Times New Roman" w:hAnsi="Times New Roman" w:cs="Times New Roman"/>
          <w:sz w:val="22"/>
          <w:szCs w:val="22"/>
        </w:rPr>
        <w:t>ті 41 Закону (п. 8.7. договору)</w:t>
      </w:r>
      <w:r>
        <w:rPr>
          <w:rFonts w:ascii="Times New Roman" w:hAnsi="Times New Roman" w:cs="Times New Roman"/>
          <w:sz w:val="22"/>
          <w:szCs w:val="22"/>
          <w:lang w:val="uk-UA"/>
        </w:rPr>
        <w:t>;</w:t>
      </w:r>
    </w:p>
    <w:p w:rsidR="00C17070" w:rsidRPr="000717F8" w:rsidRDefault="00C17070" w:rsidP="00C17070">
      <w:pPr>
        <w:contextualSpacing w:val="0"/>
        <w:jc w:val="both"/>
        <w:rPr>
          <w:rFonts w:ascii="Times New Roman" w:hAnsi="Times New Roman" w:cs="Times New Roman"/>
          <w:sz w:val="22"/>
          <w:szCs w:val="22"/>
          <w:lang w:val="uk-UA"/>
        </w:rPr>
      </w:pPr>
      <w:r w:rsidRPr="000717F8">
        <w:rPr>
          <w:rFonts w:ascii="Times New Roman" w:hAnsi="Times New Roman" w:cs="Times New Roman"/>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w:t>
      </w:r>
      <w:r>
        <w:rPr>
          <w:rFonts w:ascii="Times New Roman" w:hAnsi="Times New Roman" w:cs="Times New Roman"/>
          <w:sz w:val="22"/>
          <w:szCs w:val="22"/>
          <w:lang w:val="uk-UA"/>
        </w:rPr>
        <w:t>КМУ</w:t>
      </w:r>
      <w:r w:rsidRPr="000717F8">
        <w:rPr>
          <w:rFonts w:ascii="Times New Roman" w:hAnsi="Times New Roman" w:cs="Times New Roman"/>
          <w:sz w:val="22"/>
          <w:szCs w:val="22"/>
          <w:lang w:val="uk-UA"/>
        </w:rPr>
        <w:t xml:space="preserve"> від 25</w:t>
      </w:r>
      <w:r>
        <w:rPr>
          <w:rFonts w:ascii="Times New Roman" w:hAnsi="Times New Roman" w:cs="Times New Roman"/>
          <w:sz w:val="22"/>
          <w:szCs w:val="22"/>
          <w:lang w:val="uk-UA"/>
        </w:rPr>
        <w:t>.04.</w:t>
      </w:r>
      <w:r w:rsidRPr="00365916">
        <w:rPr>
          <w:rFonts w:ascii="Times New Roman" w:hAnsi="Times New Roman" w:cs="Times New Roman"/>
          <w:sz w:val="22"/>
          <w:szCs w:val="22"/>
          <w:lang w:val="uk-UA"/>
        </w:rPr>
        <w:t>2023</w:t>
      </w:r>
      <w:r w:rsidRPr="000717F8">
        <w:rPr>
          <w:rFonts w:ascii="Times New Roman" w:hAnsi="Times New Roman" w:cs="Times New Roman"/>
          <w:sz w:val="22"/>
          <w:szCs w:val="22"/>
          <w:lang w:val="uk-UA"/>
        </w:rPr>
        <w:t xml:space="preserve"> №382,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10.2. Цей договір </w:t>
      </w:r>
      <w:proofErr w:type="spellStart"/>
      <w:r w:rsidRPr="00850320">
        <w:rPr>
          <w:rFonts w:ascii="Times New Roman" w:hAnsi="Times New Roman" w:cs="Times New Roman"/>
          <w:sz w:val="22"/>
          <w:szCs w:val="22"/>
        </w:rPr>
        <w:t>складено</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українською</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мовою</w:t>
      </w:r>
      <w:proofErr w:type="spellEnd"/>
      <w:r w:rsidRPr="00850320">
        <w:rPr>
          <w:rFonts w:ascii="Times New Roman" w:hAnsi="Times New Roman" w:cs="Times New Roman"/>
          <w:sz w:val="22"/>
          <w:szCs w:val="22"/>
        </w:rPr>
        <w:t xml:space="preserve"> в двох </w:t>
      </w:r>
      <w:proofErr w:type="spellStart"/>
      <w:r w:rsidRPr="00850320">
        <w:rPr>
          <w:rFonts w:ascii="Times New Roman" w:hAnsi="Times New Roman" w:cs="Times New Roman"/>
          <w:sz w:val="22"/>
          <w:szCs w:val="22"/>
        </w:rPr>
        <w:t>примірниках</w:t>
      </w:r>
      <w:proofErr w:type="spellEnd"/>
      <w:r w:rsidRPr="00850320">
        <w:rPr>
          <w:rFonts w:ascii="Times New Roman" w:hAnsi="Times New Roman" w:cs="Times New Roman"/>
          <w:sz w:val="22"/>
          <w:szCs w:val="22"/>
        </w:rPr>
        <w:t xml:space="preserve"> по одному </w:t>
      </w:r>
      <w:proofErr w:type="spellStart"/>
      <w:r w:rsidRPr="00850320">
        <w:rPr>
          <w:rFonts w:ascii="Times New Roman" w:hAnsi="Times New Roman" w:cs="Times New Roman"/>
          <w:sz w:val="22"/>
          <w:szCs w:val="22"/>
        </w:rPr>
        <w:t>примірнику</w:t>
      </w:r>
      <w:proofErr w:type="spellEnd"/>
      <w:r w:rsidRPr="00850320">
        <w:rPr>
          <w:rFonts w:ascii="Times New Roman" w:hAnsi="Times New Roman" w:cs="Times New Roman"/>
          <w:sz w:val="22"/>
          <w:szCs w:val="22"/>
        </w:rPr>
        <w:t xml:space="preserve"> для </w:t>
      </w:r>
      <w:proofErr w:type="spellStart"/>
      <w:r w:rsidRPr="00850320">
        <w:rPr>
          <w:rFonts w:ascii="Times New Roman" w:hAnsi="Times New Roman" w:cs="Times New Roman"/>
          <w:sz w:val="22"/>
          <w:szCs w:val="22"/>
        </w:rPr>
        <w:t>кожної</w:t>
      </w:r>
      <w:proofErr w:type="spellEnd"/>
      <w:r w:rsidRPr="00850320">
        <w:rPr>
          <w:rFonts w:ascii="Times New Roman" w:hAnsi="Times New Roman" w:cs="Times New Roman"/>
          <w:sz w:val="22"/>
          <w:szCs w:val="22"/>
        </w:rPr>
        <w:t xml:space="preserve"> сторони, що мають </w:t>
      </w:r>
      <w:proofErr w:type="spellStart"/>
      <w:r w:rsidRPr="00850320">
        <w:rPr>
          <w:rFonts w:ascii="Times New Roman" w:hAnsi="Times New Roman" w:cs="Times New Roman"/>
          <w:sz w:val="22"/>
          <w:szCs w:val="22"/>
        </w:rPr>
        <w:t>однакову</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юридичну</w:t>
      </w:r>
      <w:proofErr w:type="spellEnd"/>
      <w:r w:rsidRPr="00850320">
        <w:rPr>
          <w:rFonts w:ascii="Times New Roman" w:hAnsi="Times New Roman" w:cs="Times New Roman"/>
          <w:sz w:val="22"/>
          <w:szCs w:val="22"/>
        </w:rPr>
        <w:t xml:space="preserve"> силу.</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10.3. У разі зміни </w:t>
      </w:r>
      <w:proofErr w:type="spellStart"/>
      <w:r w:rsidRPr="00850320">
        <w:rPr>
          <w:rFonts w:ascii="Times New Roman" w:hAnsi="Times New Roman" w:cs="Times New Roman"/>
          <w:sz w:val="22"/>
          <w:szCs w:val="22"/>
        </w:rPr>
        <w:t>банківських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реквізитів</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юридичної</w:t>
      </w:r>
      <w:proofErr w:type="spellEnd"/>
      <w:r w:rsidRPr="00850320">
        <w:rPr>
          <w:rFonts w:ascii="Times New Roman" w:hAnsi="Times New Roman" w:cs="Times New Roman"/>
          <w:sz w:val="22"/>
          <w:szCs w:val="22"/>
        </w:rPr>
        <w:t xml:space="preserve"> чи </w:t>
      </w:r>
      <w:proofErr w:type="spellStart"/>
      <w:r w:rsidRPr="00850320">
        <w:rPr>
          <w:rFonts w:ascii="Times New Roman" w:hAnsi="Times New Roman" w:cs="Times New Roman"/>
          <w:sz w:val="22"/>
          <w:szCs w:val="22"/>
        </w:rPr>
        <w:t>фактичної</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адреси</w:t>
      </w:r>
      <w:proofErr w:type="spellEnd"/>
      <w:r w:rsidRPr="00850320">
        <w:rPr>
          <w:rFonts w:ascii="Times New Roman" w:hAnsi="Times New Roman" w:cs="Times New Roman"/>
          <w:sz w:val="22"/>
          <w:szCs w:val="22"/>
        </w:rPr>
        <w:t xml:space="preserve"> будь-якої із сторін, сторона по </w:t>
      </w:r>
      <w:proofErr w:type="spellStart"/>
      <w:r w:rsidRPr="00850320">
        <w:rPr>
          <w:rFonts w:ascii="Times New Roman" w:hAnsi="Times New Roman" w:cs="Times New Roman"/>
          <w:sz w:val="22"/>
          <w:szCs w:val="22"/>
        </w:rPr>
        <w:t>відношенню</w:t>
      </w:r>
      <w:proofErr w:type="spellEnd"/>
      <w:r w:rsidRPr="00850320">
        <w:rPr>
          <w:rFonts w:ascii="Times New Roman" w:hAnsi="Times New Roman" w:cs="Times New Roman"/>
          <w:sz w:val="22"/>
          <w:szCs w:val="22"/>
        </w:rPr>
        <w:t xml:space="preserve"> якої </w:t>
      </w:r>
      <w:proofErr w:type="spellStart"/>
      <w:r w:rsidRPr="00850320">
        <w:rPr>
          <w:rFonts w:ascii="Times New Roman" w:hAnsi="Times New Roman" w:cs="Times New Roman"/>
          <w:sz w:val="22"/>
          <w:szCs w:val="22"/>
        </w:rPr>
        <w:t>сталися</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такі</w:t>
      </w:r>
      <w:proofErr w:type="spellEnd"/>
      <w:r w:rsidRPr="00850320">
        <w:rPr>
          <w:rFonts w:ascii="Times New Roman" w:hAnsi="Times New Roman" w:cs="Times New Roman"/>
          <w:sz w:val="22"/>
          <w:szCs w:val="22"/>
        </w:rPr>
        <w:t xml:space="preserve"> зміни </w:t>
      </w:r>
      <w:proofErr w:type="spellStart"/>
      <w:r w:rsidRPr="00850320">
        <w:rPr>
          <w:rFonts w:ascii="Times New Roman" w:hAnsi="Times New Roman" w:cs="Times New Roman"/>
          <w:sz w:val="22"/>
          <w:szCs w:val="22"/>
        </w:rPr>
        <w:t>зобов'язана</w:t>
      </w:r>
      <w:proofErr w:type="spellEnd"/>
      <w:r w:rsidRPr="00850320">
        <w:rPr>
          <w:rFonts w:ascii="Times New Roman" w:hAnsi="Times New Roman" w:cs="Times New Roman"/>
          <w:sz w:val="22"/>
          <w:szCs w:val="22"/>
        </w:rPr>
        <w:t xml:space="preserve"> повідомити іншу сторону протягом 5-ти календарних днів.</w:t>
      </w:r>
    </w:p>
    <w:p w:rsidR="00C17070" w:rsidRDefault="00C17070" w:rsidP="00C17070">
      <w:pPr>
        <w:contextualSpacing w:val="0"/>
        <w:jc w:val="both"/>
        <w:rPr>
          <w:rFonts w:ascii="Times New Roman" w:hAnsi="Times New Roman" w:cs="Times New Roman"/>
          <w:sz w:val="22"/>
          <w:szCs w:val="22"/>
          <w:lang w:val="uk-UA"/>
        </w:rPr>
      </w:pPr>
    </w:p>
    <w:p w:rsidR="00C17070" w:rsidRPr="00C17070" w:rsidRDefault="00C17070" w:rsidP="00C17070">
      <w:pPr>
        <w:contextualSpacing w:val="0"/>
        <w:jc w:val="both"/>
        <w:rPr>
          <w:rFonts w:ascii="Times New Roman" w:hAnsi="Times New Roman" w:cs="Times New Roman"/>
          <w:sz w:val="22"/>
          <w:szCs w:val="22"/>
          <w:lang w:val="uk-UA"/>
        </w:rPr>
      </w:pPr>
      <w:r w:rsidRPr="00C17070">
        <w:rPr>
          <w:rFonts w:ascii="Times New Roman" w:hAnsi="Times New Roman" w:cs="Times New Roman"/>
          <w:sz w:val="22"/>
          <w:szCs w:val="22"/>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17070" w:rsidRPr="00850320" w:rsidRDefault="00C17070" w:rsidP="00C17070">
      <w:pPr>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rPr>
        <w:t xml:space="preserve">10.5. </w:t>
      </w:r>
      <w:proofErr w:type="spellStart"/>
      <w:r w:rsidRPr="00850320">
        <w:rPr>
          <w:rFonts w:ascii="Times New Roman" w:hAnsi="Times New Roman" w:cs="Times New Roman"/>
          <w:sz w:val="22"/>
          <w:szCs w:val="22"/>
        </w:rPr>
        <w:t>Жодна</w:t>
      </w:r>
      <w:proofErr w:type="spellEnd"/>
      <w:r w:rsidRPr="00850320">
        <w:rPr>
          <w:rFonts w:ascii="Times New Roman" w:hAnsi="Times New Roman" w:cs="Times New Roman"/>
          <w:sz w:val="22"/>
          <w:szCs w:val="22"/>
        </w:rPr>
        <w:t xml:space="preserve"> зі Сторін не має права </w:t>
      </w:r>
      <w:proofErr w:type="spellStart"/>
      <w:r w:rsidRPr="00850320">
        <w:rPr>
          <w:rFonts w:ascii="Times New Roman" w:hAnsi="Times New Roman" w:cs="Times New Roman"/>
          <w:sz w:val="22"/>
          <w:szCs w:val="22"/>
        </w:rPr>
        <w:t>передавати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свої</w:t>
      </w:r>
      <w:proofErr w:type="spellEnd"/>
      <w:r w:rsidRPr="00850320">
        <w:rPr>
          <w:rFonts w:ascii="Times New Roman" w:hAnsi="Times New Roman" w:cs="Times New Roman"/>
          <w:sz w:val="22"/>
          <w:szCs w:val="22"/>
        </w:rPr>
        <w:t xml:space="preserve"> права та обов’язки за цим Договором </w:t>
      </w:r>
      <w:proofErr w:type="spellStart"/>
      <w:r w:rsidRPr="00850320">
        <w:rPr>
          <w:rFonts w:ascii="Times New Roman" w:hAnsi="Times New Roman" w:cs="Times New Roman"/>
          <w:sz w:val="22"/>
          <w:szCs w:val="22"/>
        </w:rPr>
        <w:t>третій</w:t>
      </w:r>
      <w:proofErr w:type="spellEnd"/>
      <w:r w:rsidRPr="00850320">
        <w:rPr>
          <w:rFonts w:ascii="Times New Roman" w:hAnsi="Times New Roman" w:cs="Times New Roman"/>
          <w:sz w:val="22"/>
          <w:szCs w:val="22"/>
        </w:rPr>
        <w:t xml:space="preserve"> особі без згоди </w:t>
      </w:r>
      <w:proofErr w:type="spellStart"/>
      <w:r w:rsidRPr="00850320">
        <w:rPr>
          <w:rFonts w:ascii="Times New Roman" w:hAnsi="Times New Roman" w:cs="Times New Roman"/>
          <w:sz w:val="22"/>
          <w:szCs w:val="22"/>
        </w:rPr>
        <w:t>другої</w:t>
      </w:r>
      <w:proofErr w:type="spellEnd"/>
      <w:r w:rsidRPr="00850320">
        <w:rPr>
          <w:rFonts w:ascii="Times New Roman" w:hAnsi="Times New Roman" w:cs="Times New Roman"/>
          <w:sz w:val="22"/>
          <w:szCs w:val="22"/>
        </w:rPr>
        <w:t xml:space="preserve"> Сторони.</w:t>
      </w:r>
    </w:p>
    <w:p w:rsidR="00C17070" w:rsidRDefault="00C17070" w:rsidP="00C17070">
      <w:pPr>
        <w:widowControl/>
        <w:suppressAutoHyphens w:val="0"/>
        <w:autoSpaceDE/>
        <w:spacing w:before="120"/>
        <w:contextualSpacing w:val="0"/>
        <w:jc w:val="center"/>
        <w:rPr>
          <w:rFonts w:ascii="Times New Roman" w:hAnsi="Times New Roman" w:cs="Times New Roman"/>
          <w:b/>
          <w:sz w:val="22"/>
          <w:szCs w:val="22"/>
          <w:lang w:val="uk-UA" w:eastAsia="ru-RU"/>
        </w:rPr>
      </w:pPr>
    </w:p>
    <w:p w:rsidR="00C17070" w:rsidRPr="00850320" w:rsidRDefault="00C17070" w:rsidP="00C17070">
      <w:pPr>
        <w:widowControl/>
        <w:suppressAutoHyphens w:val="0"/>
        <w:autoSpaceDE/>
        <w:spacing w:before="120"/>
        <w:contextualSpacing w:val="0"/>
        <w:jc w:val="center"/>
        <w:rPr>
          <w:rFonts w:ascii="Times New Roman" w:hAnsi="Times New Roman" w:cs="Times New Roman"/>
          <w:b/>
          <w:sz w:val="22"/>
          <w:szCs w:val="22"/>
          <w:lang w:val="uk-UA" w:eastAsia="ru-RU"/>
        </w:rPr>
      </w:pPr>
      <w:r w:rsidRPr="00AC4933">
        <w:rPr>
          <w:rFonts w:ascii="Times New Roman" w:hAnsi="Times New Roman" w:cs="Times New Roman"/>
          <w:b/>
          <w:sz w:val="22"/>
          <w:szCs w:val="22"/>
          <w:lang w:val="uk-UA" w:eastAsia="ru-RU"/>
        </w:rPr>
        <w:t>11</w:t>
      </w:r>
      <w:r w:rsidRPr="00850320">
        <w:rPr>
          <w:rFonts w:ascii="Times New Roman" w:hAnsi="Times New Roman" w:cs="Times New Roman"/>
          <w:b/>
          <w:sz w:val="22"/>
          <w:szCs w:val="22"/>
          <w:lang w:val="uk-UA" w:eastAsia="ru-RU"/>
        </w:rPr>
        <w:t>. Д</w:t>
      </w:r>
      <w:r>
        <w:rPr>
          <w:rFonts w:ascii="Times New Roman" w:hAnsi="Times New Roman" w:cs="Times New Roman"/>
          <w:b/>
          <w:sz w:val="22"/>
          <w:szCs w:val="22"/>
          <w:lang w:val="uk-UA" w:eastAsia="ru-RU"/>
        </w:rPr>
        <w:t>одатки до Договору</w:t>
      </w:r>
    </w:p>
    <w:p w:rsidR="00C17070" w:rsidRDefault="00C17070" w:rsidP="00C1707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contextualSpacing w:val="0"/>
        <w:rPr>
          <w:rFonts w:ascii="Times New Roman" w:hAnsi="Times New Roman" w:cs="Times New Roman"/>
          <w:spacing w:val="-2"/>
          <w:sz w:val="22"/>
          <w:szCs w:val="22"/>
          <w:lang w:val="uk-UA" w:eastAsia="ru-RU"/>
        </w:rPr>
      </w:pPr>
      <w:r w:rsidRPr="00AC4933">
        <w:rPr>
          <w:rFonts w:ascii="Times New Roman" w:hAnsi="Times New Roman" w:cs="Times New Roman"/>
          <w:sz w:val="22"/>
          <w:szCs w:val="22"/>
          <w:lang w:val="uk-UA" w:eastAsia="ru-RU"/>
        </w:rPr>
        <w:t>11</w:t>
      </w:r>
      <w:r w:rsidRPr="00850320">
        <w:rPr>
          <w:rFonts w:ascii="Times New Roman" w:hAnsi="Times New Roman" w:cs="Times New Roman"/>
          <w:sz w:val="22"/>
          <w:szCs w:val="22"/>
          <w:lang w:val="uk-UA" w:eastAsia="ru-RU"/>
        </w:rPr>
        <w:t xml:space="preserve">.1. </w:t>
      </w:r>
      <w:r w:rsidRPr="00850320">
        <w:rPr>
          <w:rFonts w:ascii="Times New Roman" w:hAnsi="Times New Roman" w:cs="Times New Roman"/>
          <w:spacing w:val="-2"/>
          <w:sz w:val="22"/>
          <w:szCs w:val="22"/>
          <w:lang w:val="uk-UA" w:eastAsia="ru-RU"/>
        </w:rPr>
        <w:t>Додаток № 1 – Специфікація</w:t>
      </w:r>
      <w:r>
        <w:rPr>
          <w:rFonts w:ascii="Times New Roman" w:hAnsi="Times New Roman" w:cs="Times New Roman"/>
          <w:spacing w:val="-2"/>
          <w:sz w:val="22"/>
          <w:szCs w:val="22"/>
          <w:lang w:val="uk-UA" w:eastAsia="ru-RU"/>
        </w:rPr>
        <w:t>.</w:t>
      </w:r>
    </w:p>
    <w:p w:rsidR="00C17070" w:rsidRPr="00850320" w:rsidRDefault="00C17070" w:rsidP="00C1707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contextualSpacing w:val="0"/>
        <w:rPr>
          <w:rFonts w:ascii="Times New Roman" w:hAnsi="Times New Roman" w:cs="Times New Roman"/>
          <w:sz w:val="22"/>
          <w:szCs w:val="22"/>
          <w:lang w:val="uk-UA" w:eastAsia="ru-RU"/>
        </w:rPr>
      </w:pPr>
      <w:r>
        <w:rPr>
          <w:rFonts w:ascii="Times New Roman" w:hAnsi="Times New Roman" w:cs="Times New Roman"/>
          <w:spacing w:val="-2"/>
          <w:sz w:val="22"/>
          <w:szCs w:val="22"/>
          <w:lang w:val="uk-UA" w:eastAsia="ru-RU"/>
        </w:rPr>
        <w:t>11.2. Перелік АЗС Постачальника.</w:t>
      </w:r>
    </w:p>
    <w:p w:rsidR="00C17070" w:rsidRDefault="00C17070" w:rsidP="00C17070">
      <w:pPr>
        <w:spacing w:before="120" w:after="120"/>
        <w:contextualSpacing w:val="0"/>
        <w:jc w:val="center"/>
        <w:rPr>
          <w:rFonts w:ascii="Times New Roman" w:hAnsi="Times New Roman" w:cs="Times New Roman"/>
          <w:b/>
          <w:sz w:val="21"/>
          <w:szCs w:val="21"/>
          <w:lang w:val="uk-UA"/>
        </w:rPr>
      </w:pPr>
    </w:p>
    <w:p w:rsidR="00C17070" w:rsidRPr="00850320" w:rsidRDefault="00C17070" w:rsidP="00C17070">
      <w:pPr>
        <w:spacing w:before="120" w:after="120"/>
        <w:contextualSpacing w:val="0"/>
        <w:jc w:val="center"/>
        <w:rPr>
          <w:rFonts w:ascii="Times New Roman" w:hAnsi="Times New Roman" w:cs="Times New Roman"/>
          <w:b/>
          <w:sz w:val="21"/>
          <w:szCs w:val="21"/>
          <w:lang w:val="uk-UA"/>
        </w:rPr>
      </w:pPr>
      <w:r w:rsidRPr="00850320">
        <w:rPr>
          <w:rFonts w:ascii="Times New Roman" w:hAnsi="Times New Roman" w:cs="Times New Roman"/>
          <w:b/>
          <w:sz w:val="21"/>
          <w:szCs w:val="21"/>
        </w:rPr>
        <w:t>1</w:t>
      </w:r>
      <w:r>
        <w:rPr>
          <w:rFonts w:ascii="Times New Roman" w:hAnsi="Times New Roman" w:cs="Times New Roman"/>
          <w:b/>
          <w:sz w:val="21"/>
          <w:szCs w:val="21"/>
          <w:lang w:val="uk-UA"/>
        </w:rPr>
        <w:t>2</w:t>
      </w:r>
      <w:r w:rsidRPr="00850320">
        <w:rPr>
          <w:rFonts w:ascii="Times New Roman" w:hAnsi="Times New Roman" w:cs="Times New Roman"/>
          <w:b/>
          <w:sz w:val="21"/>
          <w:szCs w:val="21"/>
        </w:rPr>
        <w:t>.</w:t>
      </w:r>
      <w:r w:rsidRPr="00850320">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C17070" w:rsidRPr="00850320" w:rsidTr="00CE7AF5">
        <w:tc>
          <w:tcPr>
            <w:tcW w:w="4876"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Покупець</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c>
          <w:tcPr>
            <w:tcW w:w="4871"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Постачальник</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r>
    </w:tbl>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230"/>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Pr="000D0741" w:rsidRDefault="00C17070" w:rsidP="00C17070">
      <w:pPr>
        <w:contextualSpacing w:val="0"/>
        <w:jc w:val="right"/>
        <w:rPr>
          <w:rFonts w:ascii="Times New Roman" w:hAnsi="Times New Roman" w:cs="Times New Roman"/>
          <w:sz w:val="21"/>
          <w:szCs w:val="21"/>
        </w:rPr>
      </w:pPr>
      <w:r w:rsidRPr="000D0741">
        <w:rPr>
          <w:rFonts w:ascii="Times New Roman" w:hAnsi="Times New Roman" w:cs="Times New Roman"/>
          <w:sz w:val="21"/>
          <w:szCs w:val="21"/>
        </w:rPr>
        <w:t>Додаток</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 xml:space="preserve"> 1</w:t>
      </w:r>
    </w:p>
    <w:p w:rsidR="00C17070" w:rsidRPr="000D0741" w:rsidRDefault="00C17070" w:rsidP="00C17070">
      <w:pPr>
        <w:contextualSpacing w:val="0"/>
        <w:jc w:val="right"/>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w:t>
      </w:r>
      <w:r w:rsidRPr="000D0741">
        <w:rPr>
          <w:rFonts w:ascii="Times New Roman" w:hAnsi="Times New Roman" w:cs="Times New Roman"/>
          <w:sz w:val="21"/>
          <w:szCs w:val="21"/>
        </w:rPr>
        <w:t>_</w:t>
      </w:r>
    </w:p>
    <w:p w:rsidR="00C17070" w:rsidRPr="000D0741" w:rsidRDefault="00C17070" w:rsidP="00C17070">
      <w:pPr>
        <w:contextualSpacing w:val="0"/>
        <w:jc w:val="right"/>
        <w:rPr>
          <w:rFonts w:ascii="Times New Roman" w:hAnsi="Times New Roman" w:cs="Times New Roman"/>
          <w:sz w:val="21"/>
          <w:szCs w:val="21"/>
        </w:rPr>
      </w:pPr>
      <w:r w:rsidRPr="000D0741">
        <w:rPr>
          <w:rFonts w:ascii="Times New Roman" w:hAnsi="Times New Roman" w:cs="Times New Roman"/>
          <w:sz w:val="21"/>
          <w:szCs w:val="21"/>
        </w:rPr>
        <w:t xml:space="preserve">від </w:t>
      </w:r>
      <w:r>
        <w:rPr>
          <w:rFonts w:ascii="Times New Roman" w:hAnsi="Times New Roman" w:cs="Times New Roman"/>
          <w:sz w:val="21"/>
          <w:szCs w:val="21"/>
          <w:lang w:val="uk-UA"/>
        </w:rPr>
        <w:t>«</w:t>
      </w:r>
      <w:r w:rsidRPr="000D0741">
        <w:rPr>
          <w:rFonts w:ascii="Times New Roman" w:hAnsi="Times New Roman" w:cs="Times New Roman"/>
          <w:sz w:val="21"/>
          <w:szCs w:val="21"/>
        </w:rPr>
        <w:t>___</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________</w:t>
      </w:r>
      <w:r>
        <w:rPr>
          <w:rFonts w:ascii="Times New Roman" w:hAnsi="Times New Roman" w:cs="Times New Roman"/>
          <w:sz w:val="21"/>
          <w:szCs w:val="21"/>
          <w:lang w:val="uk-UA"/>
        </w:rPr>
        <w:t>_</w:t>
      </w:r>
      <w:r w:rsidRPr="000D0741">
        <w:rPr>
          <w:rFonts w:ascii="Times New Roman" w:hAnsi="Times New Roman" w:cs="Times New Roman"/>
          <w:sz w:val="21"/>
          <w:szCs w:val="21"/>
        </w:rPr>
        <w:t xml:space="preserve"> 202</w:t>
      </w:r>
      <w:r>
        <w:rPr>
          <w:rFonts w:ascii="Times New Roman" w:hAnsi="Times New Roman" w:cs="Times New Roman"/>
          <w:sz w:val="21"/>
          <w:szCs w:val="21"/>
          <w:lang w:val="uk-UA"/>
        </w:rPr>
        <w:t>4</w:t>
      </w:r>
      <w:r w:rsidRPr="000D0741">
        <w:rPr>
          <w:rFonts w:ascii="Times New Roman" w:hAnsi="Times New Roman" w:cs="Times New Roman"/>
          <w:sz w:val="21"/>
          <w:szCs w:val="21"/>
        </w:rPr>
        <w:t xml:space="preserve"> року</w:t>
      </w:r>
    </w:p>
    <w:p w:rsidR="00C17070" w:rsidRPr="000D0741" w:rsidRDefault="00C17070" w:rsidP="00C17070">
      <w:pPr>
        <w:ind w:left="5580"/>
        <w:contextualSpacing w:val="0"/>
        <w:jc w:val="right"/>
        <w:rPr>
          <w:rFonts w:ascii="Times New Roman" w:hAnsi="Times New Roman" w:cs="Times New Roman"/>
          <w:sz w:val="21"/>
          <w:szCs w:val="21"/>
        </w:rPr>
      </w:pPr>
    </w:p>
    <w:p w:rsidR="00C17070" w:rsidRPr="000D0741" w:rsidRDefault="00C17070" w:rsidP="00C17070">
      <w:pPr>
        <w:contextualSpacing w:val="0"/>
        <w:rPr>
          <w:rFonts w:ascii="Times New Roman" w:hAnsi="Times New Roman" w:cs="Times New Roman"/>
          <w:b/>
          <w:sz w:val="21"/>
          <w:szCs w:val="21"/>
        </w:rPr>
      </w:pPr>
    </w:p>
    <w:p w:rsidR="00C17070" w:rsidRPr="00AC4933" w:rsidRDefault="00C17070" w:rsidP="00C17070">
      <w:pPr>
        <w:contextualSpacing w:val="0"/>
        <w:jc w:val="center"/>
        <w:rPr>
          <w:rFonts w:ascii="Times New Roman" w:hAnsi="Times New Roman" w:cs="Times New Roman"/>
          <w:b/>
          <w:caps/>
          <w:sz w:val="21"/>
          <w:szCs w:val="21"/>
        </w:rPr>
      </w:pPr>
      <w:r w:rsidRPr="00AC4933">
        <w:rPr>
          <w:rFonts w:ascii="Times New Roman" w:hAnsi="Times New Roman" w:cs="Times New Roman"/>
          <w:b/>
          <w:caps/>
          <w:sz w:val="21"/>
          <w:szCs w:val="21"/>
        </w:rPr>
        <w:t>Специфікація</w:t>
      </w:r>
    </w:p>
    <w:p w:rsidR="00C17070" w:rsidRPr="000D0741" w:rsidRDefault="00C17070" w:rsidP="00C17070">
      <w:pPr>
        <w:contextualSpacing w:val="0"/>
        <w:jc w:val="center"/>
        <w:rPr>
          <w:rFonts w:ascii="Times New Roman" w:hAnsi="Times New Roman" w:cs="Times New Roman"/>
          <w:b/>
          <w:sz w:val="21"/>
          <w:szCs w:val="21"/>
        </w:rPr>
      </w:pPr>
    </w:p>
    <w:tbl>
      <w:tblPr>
        <w:tblW w:w="10203" w:type="dxa"/>
        <w:tblInd w:w="-853" w:type="dxa"/>
        <w:tblLayout w:type="fixed"/>
        <w:tblLook w:val="04A0" w:firstRow="1" w:lastRow="0" w:firstColumn="1" w:lastColumn="0" w:noHBand="0" w:noVBand="1"/>
      </w:tblPr>
      <w:tblGrid>
        <w:gridCol w:w="426"/>
        <w:gridCol w:w="2264"/>
        <w:gridCol w:w="1418"/>
        <w:gridCol w:w="1134"/>
        <w:gridCol w:w="1276"/>
        <w:gridCol w:w="1340"/>
        <w:gridCol w:w="993"/>
        <w:gridCol w:w="1352"/>
      </w:tblGrid>
      <w:tr w:rsidR="00C17070" w:rsidRPr="000D0741" w:rsidTr="00C17070">
        <w:trPr>
          <w:trHeight w:val="600"/>
        </w:trPr>
        <w:tc>
          <w:tcPr>
            <w:tcW w:w="426" w:type="dxa"/>
            <w:tcBorders>
              <w:top w:val="single" w:sz="4" w:space="0" w:color="auto"/>
              <w:left w:val="single" w:sz="4" w:space="0" w:color="auto"/>
              <w:bottom w:val="single" w:sz="4" w:space="0" w:color="auto"/>
              <w:right w:val="single" w:sz="4" w:space="0" w:color="auto"/>
            </w:tcBorders>
            <w:hideMark/>
          </w:tcPr>
          <w:p w:rsidR="00C17070" w:rsidRPr="002512D3" w:rsidRDefault="00C17070" w:rsidP="00CE7AF5">
            <w:pPr>
              <w:ind w:left="-93" w:right="-108"/>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 xml:space="preserve">№ </w:t>
            </w:r>
            <w:r w:rsidRPr="002512D3">
              <w:rPr>
                <w:rFonts w:ascii="Times New Roman" w:hAnsi="Times New Roman" w:cs="Times New Roman"/>
                <w:b/>
                <w:bCs/>
                <w:color w:val="000000"/>
                <w:sz w:val="22"/>
                <w:szCs w:val="22"/>
                <w:lang w:val="uk-UA"/>
              </w:rPr>
              <w:t>з</w:t>
            </w:r>
            <w:r w:rsidRPr="002512D3">
              <w:rPr>
                <w:rFonts w:ascii="Times New Roman" w:hAnsi="Times New Roman" w:cs="Times New Roman"/>
                <w:b/>
                <w:bCs/>
                <w:color w:val="000000"/>
                <w:sz w:val="22"/>
                <w:szCs w:val="22"/>
              </w:rPr>
              <w:t>/п</w:t>
            </w:r>
          </w:p>
        </w:tc>
        <w:tc>
          <w:tcPr>
            <w:tcW w:w="2264"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Найменування</w:t>
            </w:r>
          </w:p>
        </w:tc>
        <w:tc>
          <w:tcPr>
            <w:tcW w:w="1418" w:type="dxa"/>
            <w:tcBorders>
              <w:top w:val="single" w:sz="4" w:space="0" w:color="auto"/>
              <w:left w:val="nil"/>
              <w:bottom w:val="single" w:sz="4" w:space="0" w:color="auto"/>
              <w:right w:val="single" w:sz="4" w:space="0" w:color="auto"/>
            </w:tcBorders>
          </w:tcPr>
          <w:p w:rsidR="00C17070" w:rsidRPr="002512D3" w:rsidRDefault="00C17070" w:rsidP="00CE7AF5">
            <w:pPr>
              <w:ind w:left="-84"/>
              <w:contextualSpacing w:val="0"/>
              <w:jc w:val="center"/>
              <w:rPr>
                <w:rFonts w:ascii="Times New Roman" w:hAnsi="Times New Roman" w:cs="Times New Roman"/>
                <w:b/>
                <w:bCs/>
                <w:color w:val="000000"/>
                <w:sz w:val="22"/>
                <w:szCs w:val="22"/>
                <w:lang w:val="uk-UA"/>
              </w:rPr>
            </w:pPr>
            <w:proofErr w:type="spellStart"/>
            <w:r w:rsidRPr="002512D3">
              <w:rPr>
                <w:rFonts w:ascii="Times New Roman" w:hAnsi="Times New Roman" w:cs="Times New Roman"/>
                <w:b/>
                <w:bCs/>
                <w:color w:val="000000"/>
                <w:sz w:val="22"/>
                <w:szCs w:val="22"/>
              </w:rPr>
              <w:t>Країна</w:t>
            </w:r>
            <w:proofErr w:type="spellEnd"/>
            <w:r w:rsidRPr="002512D3">
              <w:rPr>
                <w:rFonts w:ascii="Times New Roman" w:hAnsi="Times New Roman" w:cs="Times New Roman"/>
                <w:b/>
                <w:bCs/>
                <w:color w:val="000000"/>
                <w:sz w:val="22"/>
                <w:szCs w:val="22"/>
              </w:rPr>
              <w:t xml:space="preserve"> походження</w:t>
            </w:r>
          </w:p>
        </w:tc>
        <w:tc>
          <w:tcPr>
            <w:tcW w:w="1134" w:type="dxa"/>
            <w:tcBorders>
              <w:top w:val="single" w:sz="4" w:space="0" w:color="auto"/>
              <w:left w:val="single" w:sz="4" w:space="0" w:color="auto"/>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lang w:val="uk-UA"/>
              </w:rPr>
            </w:pPr>
            <w:r w:rsidRPr="002512D3">
              <w:rPr>
                <w:rFonts w:ascii="Times New Roman" w:hAnsi="Times New Roman" w:cs="Times New Roman"/>
                <w:b/>
                <w:bCs/>
                <w:color w:val="000000"/>
                <w:sz w:val="22"/>
                <w:szCs w:val="22"/>
              </w:rPr>
              <w:t>Од</w:t>
            </w:r>
            <w:proofErr w:type="spellStart"/>
            <w:r w:rsidRPr="002512D3">
              <w:rPr>
                <w:rFonts w:ascii="Times New Roman" w:hAnsi="Times New Roman" w:cs="Times New Roman"/>
                <w:b/>
                <w:bCs/>
                <w:color w:val="000000"/>
                <w:sz w:val="22"/>
                <w:szCs w:val="22"/>
                <w:lang w:val="uk-UA"/>
              </w:rPr>
              <w:t>иниця</w:t>
            </w:r>
            <w:proofErr w:type="spellEnd"/>
            <w:r w:rsidRPr="002512D3">
              <w:rPr>
                <w:rFonts w:ascii="Times New Roman" w:hAnsi="Times New Roman" w:cs="Times New Roman"/>
                <w:b/>
                <w:bCs/>
                <w:color w:val="000000"/>
                <w:sz w:val="22"/>
                <w:szCs w:val="22"/>
              </w:rPr>
              <w:t xml:space="preserve"> вим</w:t>
            </w:r>
            <w:proofErr w:type="spellStart"/>
            <w:r w:rsidRPr="002512D3">
              <w:rPr>
                <w:rFonts w:ascii="Times New Roman" w:hAnsi="Times New Roman" w:cs="Times New Roman"/>
                <w:b/>
                <w:bCs/>
                <w:color w:val="000000"/>
                <w:sz w:val="22"/>
                <w:szCs w:val="22"/>
                <w:lang w:val="uk-UA"/>
              </w:rPr>
              <w:t>іру</w:t>
            </w:r>
            <w:proofErr w:type="spellEnd"/>
          </w:p>
        </w:tc>
        <w:tc>
          <w:tcPr>
            <w:tcW w:w="1276"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Кількість</w:t>
            </w:r>
          </w:p>
        </w:tc>
        <w:tc>
          <w:tcPr>
            <w:tcW w:w="1340"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Ціна, грн. без ПДВ</w:t>
            </w:r>
          </w:p>
        </w:tc>
        <w:tc>
          <w:tcPr>
            <w:tcW w:w="993"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ПДВ</w:t>
            </w:r>
            <w:r w:rsidRPr="002512D3">
              <w:rPr>
                <w:rFonts w:ascii="Times New Roman" w:hAnsi="Times New Roman" w:cs="Times New Roman"/>
                <w:b/>
                <w:bCs/>
                <w:color w:val="000000"/>
                <w:sz w:val="22"/>
                <w:szCs w:val="22"/>
                <w:lang w:val="uk-UA"/>
              </w:rPr>
              <w:t>*</w:t>
            </w:r>
            <w:r w:rsidRPr="002512D3">
              <w:rPr>
                <w:rFonts w:ascii="Times New Roman" w:hAnsi="Times New Roman" w:cs="Times New Roman"/>
                <w:b/>
                <w:bCs/>
                <w:color w:val="000000"/>
                <w:sz w:val="22"/>
                <w:szCs w:val="22"/>
              </w:rPr>
              <w:t>, грн.</w:t>
            </w:r>
          </w:p>
        </w:tc>
        <w:tc>
          <w:tcPr>
            <w:tcW w:w="1352"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bCs/>
                <w:color w:val="000000"/>
                <w:sz w:val="22"/>
                <w:szCs w:val="22"/>
                <w:lang w:val="uk-UA"/>
              </w:rPr>
            </w:pPr>
            <w:r w:rsidRPr="002512D3">
              <w:rPr>
                <w:rFonts w:ascii="Times New Roman" w:hAnsi="Times New Roman" w:cs="Times New Roman"/>
                <w:b/>
                <w:bCs/>
                <w:color w:val="000000"/>
                <w:sz w:val="22"/>
                <w:szCs w:val="22"/>
              </w:rPr>
              <w:t>Сума, грн.</w:t>
            </w:r>
          </w:p>
          <w:p w:rsidR="00C17070" w:rsidRPr="002512D3" w:rsidRDefault="00C17070" w:rsidP="00CE7AF5">
            <w:pPr>
              <w:contextualSpacing w:val="0"/>
              <w:jc w:val="center"/>
              <w:rPr>
                <w:rFonts w:ascii="Times New Roman" w:hAnsi="Times New Roman" w:cs="Times New Roman"/>
                <w:b/>
                <w:color w:val="000000"/>
                <w:sz w:val="22"/>
                <w:szCs w:val="22"/>
                <w:lang w:val="uk-UA"/>
              </w:rPr>
            </w:pPr>
            <w:r w:rsidRPr="002512D3">
              <w:rPr>
                <w:rFonts w:ascii="Times New Roman" w:hAnsi="Times New Roman" w:cs="Times New Roman"/>
                <w:b/>
                <w:bCs/>
                <w:color w:val="000000"/>
                <w:sz w:val="22"/>
                <w:szCs w:val="22"/>
              </w:rPr>
              <w:t>з/без ПДВ</w:t>
            </w:r>
            <w:r w:rsidRPr="002512D3">
              <w:rPr>
                <w:rFonts w:ascii="Times New Roman" w:hAnsi="Times New Roman" w:cs="Times New Roman"/>
                <w:b/>
                <w:bCs/>
                <w:color w:val="000000"/>
                <w:sz w:val="22"/>
                <w:szCs w:val="22"/>
                <w:lang w:val="uk-UA"/>
              </w:rPr>
              <w:t>*</w:t>
            </w:r>
          </w:p>
        </w:tc>
      </w:tr>
      <w:tr w:rsidR="00C17070" w:rsidRPr="000D0741" w:rsidTr="00C17070">
        <w:trPr>
          <w:trHeight w:val="274"/>
        </w:trPr>
        <w:tc>
          <w:tcPr>
            <w:tcW w:w="426" w:type="dxa"/>
            <w:tcBorders>
              <w:top w:val="single" w:sz="4" w:space="0" w:color="auto"/>
              <w:left w:val="single" w:sz="4" w:space="0" w:color="auto"/>
              <w:bottom w:val="single" w:sz="4" w:space="0" w:color="auto"/>
              <w:right w:val="single" w:sz="4" w:space="0" w:color="auto"/>
            </w:tcBorders>
          </w:tcPr>
          <w:p w:rsidR="00C17070" w:rsidRPr="002512D3" w:rsidRDefault="00C17070" w:rsidP="00CE7AF5">
            <w:pPr>
              <w:ind w:left="-93" w:right="-108"/>
              <w:contextualSpacing w:val="0"/>
              <w:jc w:val="center"/>
              <w:rPr>
                <w:rFonts w:ascii="Times New Roman" w:hAnsi="Times New Roman" w:cs="Times New Roman"/>
                <w:bCs/>
                <w:color w:val="000000"/>
                <w:sz w:val="22"/>
                <w:szCs w:val="22"/>
                <w:lang w:val="uk-UA"/>
              </w:rPr>
            </w:pPr>
            <w:r w:rsidRPr="002512D3">
              <w:rPr>
                <w:rFonts w:ascii="Times New Roman" w:hAnsi="Times New Roman" w:cs="Times New Roman"/>
                <w:bCs/>
                <w:color w:val="000000"/>
                <w:sz w:val="22"/>
                <w:szCs w:val="22"/>
                <w:lang w:val="uk-UA"/>
              </w:rPr>
              <w:t>1.</w:t>
            </w:r>
          </w:p>
        </w:tc>
        <w:tc>
          <w:tcPr>
            <w:tcW w:w="2264" w:type="dxa"/>
            <w:tcBorders>
              <w:top w:val="single" w:sz="4" w:space="0" w:color="auto"/>
              <w:left w:val="nil"/>
              <w:bottom w:val="single" w:sz="4" w:space="0" w:color="auto"/>
              <w:right w:val="single" w:sz="4" w:space="0" w:color="auto"/>
            </w:tcBorders>
          </w:tcPr>
          <w:p w:rsidR="00C17070" w:rsidRPr="002512D3" w:rsidRDefault="00C17070" w:rsidP="00CE7AF5">
            <w:pPr>
              <w:widowControl/>
              <w:suppressAutoHyphens w:val="0"/>
              <w:autoSpaceDE/>
              <w:jc w:val="center"/>
              <w:rPr>
                <w:rFonts w:ascii="Times New Roman" w:eastAsia="Calibri" w:hAnsi="Times New Roman" w:cs="Times New Roman"/>
                <w:color w:val="000000"/>
                <w:sz w:val="22"/>
                <w:szCs w:val="22"/>
                <w:lang w:val="uk-UA" w:eastAsia="ru-RU"/>
              </w:rPr>
            </w:pPr>
            <w:r>
              <w:rPr>
                <w:rFonts w:ascii="Times New Roman" w:eastAsia="Calibri" w:hAnsi="Times New Roman" w:cs="Times New Roman"/>
                <w:color w:val="000000"/>
                <w:sz w:val="22"/>
                <w:szCs w:val="22"/>
                <w:lang w:val="uk-UA" w:eastAsia="ru-RU"/>
              </w:rPr>
              <w:t>ДИЗПАЛИВО</w:t>
            </w:r>
          </w:p>
        </w:tc>
        <w:tc>
          <w:tcPr>
            <w:tcW w:w="1418" w:type="dxa"/>
            <w:tcBorders>
              <w:top w:val="single" w:sz="4" w:space="0" w:color="auto"/>
              <w:left w:val="nil"/>
              <w:bottom w:val="single" w:sz="4" w:space="0" w:color="auto"/>
              <w:right w:val="single" w:sz="4" w:space="0" w:color="auto"/>
            </w:tcBorders>
          </w:tcPr>
          <w:p w:rsidR="00C17070" w:rsidRPr="002512D3" w:rsidRDefault="00C17070" w:rsidP="00CE7AF5">
            <w:pPr>
              <w:ind w:left="-84"/>
              <w:contextualSpacing w:val="0"/>
              <w:jc w:val="center"/>
              <w:rPr>
                <w:rFonts w:ascii="Times New Roman" w:hAnsi="Times New Roman" w:cs="Times New Roman"/>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л</w:t>
            </w:r>
          </w:p>
        </w:tc>
        <w:tc>
          <w:tcPr>
            <w:tcW w:w="1276" w:type="dxa"/>
            <w:tcBorders>
              <w:top w:val="single" w:sz="4" w:space="0" w:color="auto"/>
              <w:left w:val="nil"/>
              <w:bottom w:val="single" w:sz="4" w:space="0" w:color="auto"/>
              <w:right w:val="single" w:sz="4" w:space="0" w:color="auto"/>
            </w:tcBorders>
          </w:tcPr>
          <w:p w:rsidR="00C17070" w:rsidRPr="00E75E24" w:rsidRDefault="00C17070" w:rsidP="00861F1E">
            <w:pPr>
              <w:contextualSpacing w:val="0"/>
              <w:jc w:val="center"/>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3</w:t>
            </w:r>
            <w:r w:rsidR="00861F1E">
              <w:rPr>
                <w:rFonts w:ascii="Times New Roman" w:hAnsi="Times New Roman" w:cs="Times New Roman"/>
                <w:bCs/>
                <w:color w:val="000000"/>
                <w:sz w:val="22"/>
                <w:szCs w:val="22"/>
                <w:lang w:val="uk-UA"/>
              </w:rPr>
              <w:t>0 3</w:t>
            </w:r>
            <w:r w:rsidR="000722F0">
              <w:rPr>
                <w:rFonts w:ascii="Times New Roman" w:hAnsi="Times New Roman" w:cs="Times New Roman"/>
                <w:bCs/>
                <w:color w:val="000000"/>
                <w:sz w:val="22"/>
                <w:szCs w:val="22"/>
                <w:lang w:val="uk-UA"/>
              </w:rPr>
              <w:t>69,00</w:t>
            </w:r>
          </w:p>
        </w:tc>
        <w:tc>
          <w:tcPr>
            <w:tcW w:w="1340"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c>
          <w:tcPr>
            <w:tcW w:w="993"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c>
          <w:tcPr>
            <w:tcW w:w="1352"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r>
      <w:tr w:rsidR="00C17070" w:rsidRPr="000D0741" w:rsidTr="00C17070">
        <w:trPr>
          <w:trHeight w:val="277"/>
        </w:trPr>
        <w:tc>
          <w:tcPr>
            <w:tcW w:w="426" w:type="dxa"/>
            <w:tcBorders>
              <w:top w:val="single" w:sz="4" w:space="0" w:color="auto"/>
              <w:left w:val="single" w:sz="4" w:space="0" w:color="auto"/>
              <w:bottom w:val="single" w:sz="4" w:space="0" w:color="auto"/>
              <w:right w:val="single" w:sz="4" w:space="0" w:color="auto"/>
            </w:tcBorders>
          </w:tcPr>
          <w:p w:rsidR="00C17070" w:rsidRPr="002512D3" w:rsidRDefault="00C17070" w:rsidP="00CE7AF5">
            <w:pPr>
              <w:ind w:left="-93" w:right="-108"/>
              <w:contextualSpacing w:val="0"/>
              <w:jc w:val="center"/>
              <w:rPr>
                <w:rFonts w:ascii="Times New Roman" w:hAnsi="Times New Roman" w:cs="Times New Roman"/>
                <w:bCs/>
                <w:color w:val="000000"/>
                <w:sz w:val="22"/>
                <w:szCs w:val="22"/>
                <w:lang w:val="uk-UA"/>
              </w:rPr>
            </w:pPr>
          </w:p>
        </w:tc>
        <w:tc>
          <w:tcPr>
            <w:tcW w:w="2264" w:type="dxa"/>
            <w:tcBorders>
              <w:top w:val="single" w:sz="4" w:space="0" w:color="auto"/>
              <w:left w:val="nil"/>
              <w:bottom w:val="single" w:sz="4" w:space="0" w:color="auto"/>
              <w:right w:val="single" w:sz="4" w:space="0" w:color="auto"/>
            </w:tcBorders>
          </w:tcPr>
          <w:p w:rsidR="00C17070" w:rsidRPr="002512D3" w:rsidRDefault="00C17070" w:rsidP="00CE7AF5">
            <w:pPr>
              <w:widowControl/>
              <w:suppressAutoHyphens w:val="0"/>
              <w:autoSpaceDE/>
              <w:jc w:val="center"/>
              <w:rPr>
                <w:rFonts w:ascii="Times New Roman" w:eastAsia="Calibri" w:hAnsi="Times New Roman" w:cs="Times New Roman"/>
                <w:bCs/>
                <w:color w:val="000000"/>
                <w:sz w:val="22"/>
                <w:szCs w:val="22"/>
                <w:lang w:val="uk-UA" w:eastAsia="ru-RU"/>
              </w:rPr>
            </w:pPr>
          </w:p>
        </w:tc>
        <w:tc>
          <w:tcPr>
            <w:tcW w:w="1418" w:type="dxa"/>
            <w:tcBorders>
              <w:top w:val="single" w:sz="4" w:space="0" w:color="auto"/>
              <w:left w:val="nil"/>
              <w:bottom w:val="single" w:sz="4" w:space="0" w:color="auto"/>
              <w:right w:val="single" w:sz="4" w:space="0" w:color="auto"/>
            </w:tcBorders>
          </w:tcPr>
          <w:p w:rsidR="00C17070" w:rsidRPr="002512D3" w:rsidRDefault="00C17070" w:rsidP="00CE7AF5">
            <w:pPr>
              <w:ind w:left="-84"/>
              <w:contextualSpacing w:val="0"/>
              <w:jc w:val="center"/>
              <w:rPr>
                <w:rFonts w:ascii="Times New Roman" w:hAnsi="Times New Roman" w:cs="Times New Roman"/>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lang w:val="uk-UA"/>
              </w:rPr>
            </w:pPr>
          </w:p>
        </w:tc>
        <w:tc>
          <w:tcPr>
            <w:tcW w:w="1276" w:type="dxa"/>
            <w:tcBorders>
              <w:top w:val="single" w:sz="4" w:space="0" w:color="auto"/>
              <w:left w:val="nil"/>
              <w:bottom w:val="single" w:sz="4" w:space="0" w:color="auto"/>
              <w:right w:val="single" w:sz="4" w:space="0" w:color="auto"/>
            </w:tcBorders>
          </w:tcPr>
          <w:p w:rsidR="00C17070" w:rsidRPr="00E75E24" w:rsidRDefault="00C17070" w:rsidP="00CE7AF5">
            <w:pPr>
              <w:contextualSpacing w:val="0"/>
              <w:jc w:val="center"/>
              <w:rPr>
                <w:rFonts w:ascii="Times New Roman" w:hAnsi="Times New Roman" w:cs="Times New Roman"/>
                <w:bCs/>
                <w:color w:val="000000"/>
                <w:sz w:val="22"/>
                <w:szCs w:val="22"/>
                <w:lang w:val="uk-UA"/>
              </w:rPr>
            </w:pPr>
          </w:p>
        </w:tc>
        <w:tc>
          <w:tcPr>
            <w:tcW w:w="1340"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c>
          <w:tcPr>
            <w:tcW w:w="993"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c>
          <w:tcPr>
            <w:tcW w:w="1352"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r>
      <w:tr w:rsidR="00C17070" w:rsidRPr="000D0741" w:rsidTr="00C17070">
        <w:trPr>
          <w:trHeight w:val="300"/>
        </w:trPr>
        <w:tc>
          <w:tcPr>
            <w:tcW w:w="426" w:type="dxa"/>
            <w:noWrap/>
          </w:tcPr>
          <w:p w:rsidR="00C17070" w:rsidRPr="002512D3" w:rsidRDefault="00C17070" w:rsidP="00CE7AF5">
            <w:pPr>
              <w:contextualSpacing w:val="0"/>
              <w:jc w:val="center"/>
              <w:rPr>
                <w:rFonts w:ascii="Times New Roman" w:hAnsi="Times New Roman" w:cs="Times New Roman"/>
                <w:color w:val="000000"/>
                <w:sz w:val="22"/>
                <w:szCs w:val="22"/>
                <w:lang w:val="uk-UA"/>
              </w:rPr>
            </w:pPr>
          </w:p>
        </w:tc>
        <w:tc>
          <w:tcPr>
            <w:tcW w:w="2264" w:type="dxa"/>
            <w:noWrap/>
          </w:tcPr>
          <w:p w:rsidR="00C17070" w:rsidRPr="002512D3" w:rsidRDefault="00C17070" w:rsidP="00CE7AF5">
            <w:pPr>
              <w:contextualSpacing w:val="0"/>
              <w:jc w:val="center"/>
              <w:rPr>
                <w:rFonts w:ascii="Times New Roman" w:hAnsi="Times New Roman" w:cs="Times New Roman"/>
                <w:color w:val="000000"/>
                <w:sz w:val="22"/>
                <w:szCs w:val="22"/>
                <w:lang w:val="uk-UA"/>
              </w:rPr>
            </w:pPr>
          </w:p>
        </w:tc>
        <w:tc>
          <w:tcPr>
            <w:tcW w:w="1418" w:type="dxa"/>
          </w:tcPr>
          <w:p w:rsidR="00C17070" w:rsidRPr="002512D3" w:rsidRDefault="00C17070" w:rsidP="00CE7AF5">
            <w:pPr>
              <w:contextualSpacing w:val="0"/>
              <w:jc w:val="center"/>
              <w:rPr>
                <w:rFonts w:ascii="Times New Roman" w:hAnsi="Times New Roman" w:cs="Times New Roman"/>
                <w:color w:val="000000"/>
                <w:sz w:val="22"/>
                <w:szCs w:val="22"/>
                <w:lang w:val="uk-UA"/>
              </w:rPr>
            </w:pPr>
          </w:p>
        </w:tc>
        <w:tc>
          <w:tcPr>
            <w:tcW w:w="1134" w:type="dxa"/>
            <w:noWrap/>
          </w:tcPr>
          <w:p w:rsidR="00C17070" w:rsidRPr="002512D3" w:rsidRDefault="00C17070" w:rsidP="00CE7AF5">
            <w:pPr>
              <w:contextualSpacing w:val="0"/>
              <w:jc w:val="center"/>
              <w:rPr>
                <w:rFonts w:ascii="Times New Roman" w:hAnsi="Times New Roman" w:cs="Times New Roman"/>
                <w:color w:val="000000"/>
                <w:sz w:val="22"/>
                <w:szCs w:val="22"/>
                <w:lang w:val="uk-UA"/>
              </w:rPr>
            </w:pPr>
          </w:p>
        </w:tc>
        <w:tc>
          <w:tcPr>
            <w:tcW w:w="3609" w:type="dxa"/>
            <w:gridSpan w:val="3"/>
            <w:noWrap/>
            <w:hideMark/>
          </w:tcPr>
          <w:p w:rsidR="00C17070" w:rsidRPr="002512D3" w:rsidRDefault="00C17070" w:rsidP="00CE7AF5">
            <w:pPr>
              <w:contextualSpacing w:val="0"/>
              <w:jc w:val="center"/>
              <w:rPr>
                <w:rFonts w:ascii="Times New Roman" w:hAnsi="Times New Roman" w:cs="Times New Roman"/>
                <w:color w:val="000000"/>
                <w:sz w:val="22"/>
                <w:szCs w:val="22"/>
              </w:rPr>
            </w:pPr>
            <w:r>
              <w:rPr>
                <w:rFonts w:ascii="Times New Roman" w:hAnsi="Times New Roman" w:cs="Times New Roman"/>
                <w:bCs/>
                <w:color w:val="000000"/>
                <w:sz w:val="22"/>
                <w:szCs w:val="22"/>
                <w:lang w:val="uk-UA"/>
              </w:rPr>
              <w:t xml:space="preserve">          </w:t>
            </w:r>
            <w:r w:rsidRPr="002512D3">
              <w:rPr>
                <w:rFonts w:ascii="Times New Roman" w:hAnsi="Times New Roman" w:cs="Times New Roman"/>
                <w:bCs/>
                <w:color w:val="000000"/>
                <w:sz w:val="22"/>
                <w:szCs w:val="22"/>
              </w:rPr>
              <w:t>Всього без ПДВ</w:t>
            </w:r>
          </w:p>
        </w:tc>
        <w:tc>
          <w:tcPr>
            <w:tcW w:w="1352" w:type="dxa"/>
            <w:tcBorders>
              <w:top w:val="nil"/>
              <w:left w:val="single" w:sz="4" w:space="0" w:color="auto"/>
              <w:bottom w:val="single" w:sz="4" w:space="0" w:color="auto"/>
              <w:right w:val="single" w:sz="4" w:space="0" w:color="auto"/>
            </w:tcBorders>
            <w:noWrap/>
          </w:tcPr>
          <w:p w:rsidR="00C17070" w:rsidRPr="002512D3" w:rsidRDefault="00C17070" w:rsidP="00CE7AF5">
            <w:pPr>
              <w:contextualSpacing w:val="0"/>
              <w:jc w:val="center"/>
              <w:rPr>
                <w:rFonts w:ascii="Times New Roman" w:hAnsi="Times New Roman" w:cs="Times New Roman"/>
                <w:color w:val="000000"/>
                <w:sz w:val="22"/>
                <w:szCs w:val="22"/>
              </w:rPr>
            </w:pPr>
          </w:p>
        </w:tc>
      </w:tr>
      <w:tr w:rsidR="00C17070" w:rsidRPr="000D0741" w:rsidTr="00C17070">
        <w:trPr>
          <w:trHeight w:val="300"/>
        </w:trPr>
        <w:tc>
          <w:tcPr>
            <w:tcW w:w="426"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2264"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1418" w:type="dxa"/>
          </w:tcPr>
          <w:p w:rsidR="00C17070" w:rsidRPr="002512D3" w:rsidRDefault="00C17070" w:rsidP="00CE7AF5">
            <w:pPr>
              <w:contextualSpacing w:val="0"/>
              <w:jc w:val="center"/>
              <w:rPr>
                <w:rFonts w:ascii="Times New Roman" w:hAnsi="Times New Roman" w:cs="Times New Roman"/>
                <w:color w:val="000000"/>
                <w:sz w:val="22"/>
                <w:szCs w:val="22"/>
              </w:rPr>
            </w:pPr>
          </w:p>
        </w:tc>
        <w:tc>
          <w:tcPr>
            <w:tcW w:w="1134"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1276" w:type="dxa"/>
            <w:noWrap/>
            <w:hideMark/>
          </w:tcPr>
          <w:p w:rsidR="00C17070" w:rsidRPr="002512D3" w:rsidRDefault="00C17070" w:rsidP="00CE7AF5">
            <w:pPr>
              <w:contextualSpacing w:val="0"/>
              <w:rPr>
                <w:rFonts w:ascii="Times New Roman" w:hAnsi="Times New Roman" w:cs="Times New Roman"/>
                <w:color w:val="000000"/>
                <w:sz w:val="22"/>
                <w:szCs w:val="22"/>
              </w:rPr>
            </w:pPr>
          </w:p>
        </w:tc>
        <w:tc>
          <w:tcPr>
            <w:tcW w:w="1340" w:type="dxa"/>
            <w:noWrap/>
          </w:tcPr>
          <w:p w:rsidR="00C17070" w:rsidRPr="002512D3" w:rsidRDefault="00C17070" w:rsidP="00CE7AF5">
            <w:pPr>
              <w:contextualSpacing w:val="0"/>
              <w:rPr>
                <w:rFonts w:ascii="Times New Roman" w:hAnsi="Times New Roman" w:cs="Times New Roman"/>
                <w:color w:val="000000"/>
                <w:sz w:val="22"/>
                <w:szCs w:val="22"/>
              </w:rPr>
            </w:pPr>
            <w:r w:rsidRPr="002512D3">
              <w:rPr>
                <w:rFonts w:ascii="Times New Roman" w:hAnsi="Times New Roman" w:cs="Times New Roman"/>
                <w:bCs/>
                <w:color w:val="000000"/>
                <w:sz w:val="22"/>
                <w:szCs w:val="22"/>
              </w:rPr>
              <w:t>ПДВ</w:t>
            </w:r>
          </w:p>
        </w:tc>
        <w:tc>
          <w:tcPr>
            <w:tcW w:w="993"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1352" w:type="dxa"/>
            <w:tcBorders>
              <w:top w:val="nil"/>
              <w:left w:val="single" w:sz="4" w:space="0" w:color="auto"/>
              <w:bottom w:val="single" w:sz="4" w:space="0" w:color="auto"/>
              <w:right w:val="single" w:sz="4" w:space="0" w:color="auto"/>
            </w:tcBorders>
            <w:noWrap/>
          </w:tcPr>
          <w:p w:rsidR="00C17070" w:rsidRPr="002512D3" w:rsidRDefault="00C17070" w:rsidP="00CE7AF5">
            <w:pPr>
              <w:contextualSpacing w:val="0"/>
              <w:jc w:val="center"/>
              <w:rPr>
                <w:rFonts w:ascii="Times New Roman" w:hAnsi="Times New Roman" w:cs="Times New Roman"/>
                <w:color w:val="000000"/>
                <w:sz w:val="22"/>
                <w:szCs w:val="22"/>
              </w:rPr>
            </w:pPr>
          </w:p>
        </w:tc>
      </w:tr>
      <w:tr w:rsidR="00C17070" w:rsidRPr="000D0741" w:rsidTr="00C17070">
        <w:trPr>
          <w:trHeight w:val="300"/>
        </w:trPr>
        <w:tc>
          <w:tcPr>
            <w:tcW w:w="426"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2264"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1418" w:type="dxa"/>
          </w:tcPr>
          <w:p w:rsidR="00C17070" w:rsidRPr="002512D3" w:rsidRDefault="00C17070" w:rsidP="00CE7AF5">
            <w:pPr>
              <w:contextualSpacing w:val="0"/>
              <w:jc w:val="center"/>
              <w:rPr>
                <w:rFonts w:ascii="Times New Roman" w:hAnsi="Times New Roman" w:cs="Times New Roman"/>
                <w:color w:val="000000"/>
                <w:sz w:val="22"/>
                <w:szCs w:val="22"/>
              </w:rPr>
            </w:pPr>
          </w:p>
        </w:tc>
        <w:tc>
          <w:tcPr>
            <w:tcW w:w="1134"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3609" w:type="dxa"/>
            <w:gridSpan w:val="3"/>
            <w:noWrap/>
            <w:hideMark/>
          </w:tcPr>
          <w:p w:rsidR="00C17070" w:rsidRPr="002512D3" w:rsidRDefault="00C17070" w:rsidP="00CE7AF5">
            <w:pPr>
              <w:contextualSpacing w:val="0"/>
              <w:jc w:val="center"/>
              <w:rPr>
                <w:rFonts w:ascii="Times New Roman" w:hAnsi="Times New Roman" w:cs="Times New Roman"/>
                <w:color w:val="000000"/>
                <w:sz w:val="22"/>
                <w:szCs w:val="22"/>
              </w:rPr>
            </w:pPr>
            <w:r>
              <w:rPr>
                <w:rFonts w:ascii="Times New Roman" w:hAnsi="Times New Roman" w:cs="Times New Roman"/>
                <w:bCs/>
                <w:color w:val="000000"/>
                <w:sz w:val="22"/>
                <w:szCs w:val="22"/>
                <w:lang w:val="uk-UA"/>
              </w:rPr>
              <w:t xml:space="preserve">       </w:t>
            </w:r>
            <w:r w:rsidRPr="002512D3">
              <w:rPr>
                <w:rFonts w:ascii="Times New Roman" w:hAnsi="Times New Roman" w:cs="Times New Roman"/>
                <w:bCs/>
                <w:color w:val="000000"/>
                <w:sz w:val="22"/>
                <w:szCs w:val="22"/>
              </w:rPr>
              <w:t>Всього з ПДВ</w:t>
            </w:r>
          </w:p>
        </w:tc>
        <w:tc>
          <w:tcPr>
            <w:tcW w:w="1352" w:type="dxa"/>
            <w:tcBorders>
              <w:top w:val="nil"/>
              <w:left w:val="single" w:sz="4" w:space="0" w:color="auto"/>
              <w:bottom w:val="single" w:sz="4" w:space="0" w:color="auto"/>
              <w:right w:val="single" w:sz="4" w:space="0" w:color="auto"/>
            </w:tcBorders>
            <w:noWrap/>
          </w:tcPr>
          <w:p w:rsidR="00C17070" w:rsidRPr="002512D3" w:rsidRDefault="00C17070" w:rsidP="00CE7AF5">
            <w:pPr>
              <w:contextualSpacing w:val="0"/>
              <w:jc w:val="center"/>
              <w:rPr>
                <w:rFonts w:ascii="Times New Roman" w:hAnsi="Times New Roman" w:cs="Times New Roman"/>
                <w:color w:val="000000"/>
                <w:sz w:val="22"/>
                <w:szCs w:val="22"/>
              </w:rPr>
            </w:pPr>
          </w:p>
        </w:tc>
      </w:tr>
    </w:tbl>
    <w:p w:rsidR="00C17070" w:rsidRPr="000D0741" w:rsidRDefault="00C17070" w:rsidP="00C17070">
      <w:pPr>
        <w:contextualSpacing w:val="0"/>
        <w:rPr>
          <w:sz w:val="21"/>
          <w:szCs w:val="21"/>
        </w:rPr>
      </w:pPr>
    </w:p>
    <w:p w:rsidR="00C17070" w:rsidRPr="006A6C70" w:rsidRDefault="00C17070" w:rsidP="00C17070">
      <w:pPr>
        <w:contextualSpacing w:val="0"/>
        <w:rPr>
          <w:rFonts w:ascii="Calibri" w:hAnsi="Calibri"/>
          <w:sz w:val="21"/>
          <w:szCs w:val="21"/>
          <w:lang w:val="uk-UA"/>
        </w:rPr>
      </w:pPr>
    </w:p>
    <w:tbl>
      <w:tblPr>
        <w:tblW w:w="9747" w:type="dxa"/>
        <w:tblLayout w:type="fixed"/>
        <w:tblLook w:val="0000" w:firstRow="0" w:lastRow="0" w:firstColumn="0" w:lastColumn="0" w:noHBand="0" w:noVBand="0"/>
      </w:tblPr>
      <w:tblGrid>
        <w:gridCol w:w="4876"/>
        <w:gridCol w:w="4871"/>
      </w:tblGrid>
      <w:tr w:rsidR="00C17070" w:rsidRPr="00850320" w:rsidTr="00CE7AF5">
        <w:tc>
          <w:tcPr>
            <w:tcW w:w="4876"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Покупець</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c>
          <w:tcPr>
            <w:tcW w:w="4871"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Постачальник</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r>
    </w:tbl>
    <w:p w:rsidR="00C17070" w:rsidRDefault="00C17070" w:rsidP="00C17070">
      <w:pPr>
        <w:widowControl/>
        <w:suppressAutoHyphens w:val="0"/>
        <w:autoSpaceDE/>
        <w:rPr>
          <w:rFonts w:ascii="Times New Roman" w:hAnsi="Times New Roman" w:cs="Times New Roman"/>
          <w:i/>
          <w:color w:val="000000"/>
          <w:lang w:val="uk-UA"/>
        </w:rPr>
      </w:pPr>
    </w:p>
    <w:p w:rsidR="00C17070" w:rsidRPr="00693687" w:rsidRDefault="00C17070" w:rsidP="00C17070">
      <w:pPr>
        <w:widowControl/>
        <w:suppressAutoHyphens w:val="0"/>
        <w:autoSpaceDE/>
        <w:jc w:val="both"/>
        <w:rPr>
          <w:rFonts w:ascii="Times New Roman" w:eastAsia="Calibri" w:hAnsi="Times New Roman" w:cs="Calibri"/>
          <w:b/>
          <w:lang w:val="uk-UA"/>
        </w:rPr>
      </w:pPr>
      <w:r w:rsidRPr="00693687">
        <w:rPr>
          <w:rFonts w:ascii="Times New Roman" w:eastAsia="Calibri" w:hAnsi="Times New Roman" w:cs="Calibri"/>
          <w:b/>
          <w:lang w:val="uk-UA"/>
        </w:rPr>
        <w:t>Примітка:</w:t>
      </w:r>
    </w:p>
    <w:p w:rsidR="00C17070" w:rsidRDefault="00C17070" w:rsidP="00C17070">
      <w:pPr>
        <w:widowControl/>
        <w:suppressAutoHyphens w:val="0"/>
        <w:autoSpaceDE/>
        <w:jc w:val="both"/>
        <w:rPr>
          <w:rFonts w:ascii="Times New Roman" w:hAnsi="Times New Roman" w:cs="Times New Roman"/>
          <w:i/>
          <w:color w:val="FF0000"/>
          <w:lang w:val="uk-UA"/>
        </w:rPr>
      </w:pPr>
      <w:r w:rsidRPr="00AE12D6">
        <w:rPr>
          <w:rFonts w:ascii="Times New Roman" w:eastAsia="Calibri" w:hAnsi="Times New Roman" w:cs="Calibri"/>
          <w:i/>
          <w:color w:val="FF0000"/>
          <w:vertAlign w:val="superscript"/>
          <w:lang w:val="uk-UA"/>
        </w:rPr>
        <w:t xml:space="preserve">*  </w:t>
      </w:r>
      <w:r w:rsidRPr="00AE12D6">
        <w:rPr>
          <w:rFonts w:ascii="Times New Roman" w:eastAsia="Calibri" w:hAnsi="Times New Roman" w:cs="Calibri"/>
          <w:i/>
          <w:color w:val="FF0000"/>
          <w:lang w:val="uk-UA"/>
        </w:rPr>
        <w:t>учасник зазначає ціну за одиницю товару з ПДВ (у випадку якщо учасник є платником ПДВ) або без ПДВ, якщо учасник не є платником ПДВ,</w:t>
      </w:r>
      <w:r w:rsidRPr="00AE12D6">
        <w:rPr>
          <w:rFonts w:ascii="Times New Roman" w:hAnsi="Times New Roman" w:cs="Times New Roman"/>
          <w:i/>
          <w:color w:val="FF0000"/>
          <w:lang w:val="uk-UA"/>
        </w:rPr>
        <w:t xml:space="preserve"> або даний товар не обкладається ПДВ відповідно до чинного законодавства</w:t>
      </w:r>
      <w:r w:rsidRPr="002464B8">
        <w:rPr>
          <w:rFonts w:ascii="Times New Roman" w:hAnsi="Times New Roman" w:cs="Times New Roman"/>
          <w:i/>
          <w:color w:val="FF0000"/>
          <w:lang w:val="uk-UA"/>
        </w:rPr>
        <w:t xml:space="preserve"> </w:t>
      </w:r>
      <w:r>
        <w:rPr>
          <w:rFonts w:ascii="Times New Roman" w:hAnsi="Times New Roman" w:cs="Times New Roman"/>
          <w:i/>
          <w:color w:val="FF0000"/>
          <w:lang w:val="uk-UA"/>
        </w:rPr>
        <w:t>з посиланням на відповідну норму</w:t>
      </w: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D57527" w:rsidP="00C17070">
      <w:pPr>
        <w:widowControl/>
        <w:suppressAutoHyphens w:val="0"/>
        <w:autoSpaceDE/>
        <w:jc w:val="both"/>
        <w:rPr>
          <w:rFonts w:ascii="Times New Roman" w:hAnsi="Times New Roman" w:cs="Times New Roman"/>
          <w:i/>
          <w:color w:val="FF0000"/>
          <w:lang w:val="uk-UA"/>
        </w:rPr>
      </w:pPr>
      <w:r>
        <w:rPr>
          <w:rFonts w:ascii="Times New Roman" w:hAnsi="Times New Roman" w:cs="Times New Roman"/>
          <w:i/>
          <w:color w:val="FF0000"/>
          <w:lang w:val="uk-UA"/>
        </w:rPr>
        <w:t xml:space="preserve">  </w:t>
      </w:r>
      <w:bookmarkStart w:id="0" w:name="_GoBack"/>
      <w:bookmarkEnd w:id="0"/>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Pr="00E75E24" w:rsidRDefault="00C17070" w:rsidP="00C17070">
      <w:pPr>
        <w:ind w:left="7371" w:hanging="1559"/>
        <w:contextualSpacing w:val="0"/>
        <w:jc w:val="right"/>
        <w:rPr>
          <w:rFonts w:ascii="Times New Roman" w:hAnsi="Times New Roman" w:cs="Times New Roman"/>
          <w:sz w:val="21"/>
          <w:szCs w:val="21"/>
          <w:lang w:val="uk-UA"/>
        </w:rPr>
      </w:pPr>
      <w:r w:rsidRPr="000D0741">
        <w:rPr>
          <w:rFonts w:ascii="Times New Roman" w:hAnsi="Times New Roman" w:cs="Times New Roman"/>
          <w:sz w:val="21"/>
          <w:szCs w:val="21"/>
        </w:rPr>
        <w:t>Додаток</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 xml:space="preserve"> </w:t>
      </w:r>
      <w:r>
        <w:rPr>
          <w:rFonts w:ascii="Times New Roman" w:hAnsi="Times New Roman" w:cs="Times New Roman"/>
          <w:sz w:val="21"/>
          <w:szCs w:val="21"/>
          <w:lang w:val="uk-UA"/>
        </w:rPr>
        <w:t>2</w:t>
      </w:r>
    </w:p>
    <w:p w:rsidR="00C17070" w:rsidRPr="000D0741" w:rsidRDefault="00C17070" w:rsidP="00C17070">
      <w:pPr>
        <w:ind w:left="7371" w:hanging="1559"/>
        <w:contextualSpacing w:val="0"/>
        <w:jc w:val="right"/>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w:t>
      </w:r>
      <w:r w:rsidRPr="000D0741">
        <w:rPr>
          <w:rFonts w:ascii="Times New Roman" w:hAnsi="Times New Roman" w:cs="Times New Roman"/>
          <w:sz w:val="21"/>
          <w:szCs w:val="21"/>
        </w:rPr>
        <w:t>_</w:t>
      </w:r>
    </w:p>
    <w:p w:rsidR="00C17070" w:rsidRPr="000D0741" w:rsidRDefault="00C17070" w:rsidP="00C17070">
      <w:pPr>
        <w:ind w:left="7371" w:hanging="1559"/>
        <w:contextualSpacing w:val="0"/>
        <w:jc w:val="right"/>
        <w:rPr>
          <w:rFonts w:ascii="Times New Roman" w:hAnsi="Times New Roman" w:cs="Times New Roman"/>
          <w:sz w:val="21"/>
          <w:szCs w:val="21"/>
        </w:rPr>
      </w:pPr>
      <w:r w:rsidRPr="000D0741">
        <w:rPr>
          <w:rFonts w:ascii="Times New Roman" w:hAnsi="Times New Roman" w:cs="Times New Roman"/>
          <w:sz w:val="21"/>
          <w:szCs w:val="21"/>
        </w:rPr>
        <w:t xml:space="preserve">від </w:t>
      </w:r>
      <w:r>
        <w:rPr>
          <w:rFonts w:ascii="Times New Roman" w:hAnsi="Times New Roman" w:cs="Times New Roman"/>
          <w:sz w:val="21"/>
          <w:szCs w:val="21"/>
          <w:lang w:val="uk-UA"/>
        </w:rPr>
        <w:t>«</w:t>
      </w:r>
      <w:r w:rsidRPr="000D0741">
        <w:rPr>
          <w:rFonts w:ascii="Times New Roman" w:hAnsi="Times New Roman" w:cs="Times New Roman"/>
          <w:sz w:val="21"/>
          <w:szCs w:val="21"/>
        </w:rPr>
        <w:t>___</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________</w:t>
      </w:r>
      <w:r>
        <w:rPr>
          <w:rFonts w:ascii="Times New Roman" w:hAnsi="Times New Roman" w:cs="Times New Roman"/>
          <w:sz w:val="21"/>
          <w:szCs w:val="21"/>
          <w:lang w:val="uk-UA"/>
        </w:rPr>
        <w:t>_</w:t>
      </w:r>
      <w:r w:rsidRPr="000D0741">
        <w:rPr>
          <w:rFonts w:ascii="Times New Roman" w:hAnsi="Times New Roman" w:cs="Times New Roman"/>
          <w:sz w:val="21"/>
          <w:szCs w:val="21"/>
        </w:rPr>
        <w:t xml:space="preserve"> 202</w:t>
      </w:r>
      <w:r>
        <w:rPr>
          <w:rFonts w:ascii="Times New Roman" w:hAnsi="Times New Roman" w:cs="Times New Roman"/>
          <w:sz w:val="21"/>
          <w:szCs w:val="21"/>
          <w:lang w:val="uk-UA"/>
        </w:rPr>
        <w:t>4</w:t>
      </w:r>
      <w:r w:rsidRPr="000D0741">
        <w:rPr>
          <w:rFonts w:ascii="Times New Roman" w:hAnsi="Times New Roman" w:cs="Times New Roman"/>
          <w:sz w:val="21"/>
          <w:szCs w:val="21"/>
        </w:rPr>
        <w:t xml:space="preserve"> року</w:t>
      </w:r>
    </w:p>
    <w:p w:rsidR="00C17070" w:rsidRDefault="00C17070" w:rsidP="00C17070">
      <w:pPr>
        <w:widowControl/>
        <w:suppressAutoHyphens w:val="0"/>
        <w:autoSpaceDE/>
        <w:rPr>
          <w:rFonts w:ascii="Times New Roman" w:hAnsi="Times New Roman" w:cs="Times New Roman"/>
          <w:i/>
          <w:color w:val="000000"/>
          <w:lang w:val="uk-UA"/>
        </w:rPr>
      </w:pPr>
    </w:p>
    <w:p w:rsidR="00C17070" w:rsidRPr="00E75E24" w:rsidRDefault="00C17070" w:rsidP="00C17070">
      <w:pPr>
        <w:widowControl/>
        <w:suppressAutoHyphens w:val="0"/>
        <w:autoSpaceDE/>
        <w:jc w:val="center"/>
        <w:rPr>
          <w:rFonts w:ascii="Times New Roman" w:hAnsi="Times New Roman" w:cs="Times New Roman"/>
          <w:b/>
          <w:caps/>
          <w:color w:val="000000"/>
          <w:lang w:val="uk-UA"/>
        </w:rPr>
      </w:pPr>
      <w:r w:rsidRPr="00E75E24">
        <w:rPr>
          <w:rFonts w:ascii="Times New Roman" w:hAnsi="Times New Roman" w:cs="Times New Roman"/>
          <w:b/>
          <w:caps/>
          <w:color w:val="000000"/>
          <w:lang w:val="uk-UA"/>
        </w:rPr>
        <w:t>Перелік АЗС Постачальника</w:t>
      </w:r>
    </w:p>
    <w:p w:rsidR="00C17070" w:rsidRDefault="00C17070" w:rsidP="00C17070">
      <w:pPr>
        <w:widowControl/>
        <w:suppressAutoHyphens w:val="0"/>
        <w:autoSpaceDE/>
        <w:jc w:val="center"/>
        <w:rPr>
          <w:rFonts w:ascii="Times New Roman" w:hAnsi="Times New Roman" w:cs="Times New Roman"/>
          <w:b/>
          <w:color w:val="000000"/>
          <w:lang w:val="uk-UA"/>
        </w:rPr>
      </w:pPr>
    </w:p>
    <w:tbl>
      <w:tblPr>
        <w:tblW w:w="10069" w:type="dxa"/>
        <w:tblInd w:w="-571" w:type="dxa"/>
        <w:tblLayout w:type="fixed"/>
        <w:tblCellMar>
          <w:top w:w="55" w:type="dxa"/>
          <w:left w:w="55" w:type="dxa"/>
          <w:bottom w:w="55" w:type="dxa"/>
          <w:right w:w="55" w:type="dxa"/>
        </w:tblCellMar>
        <w:tblLook w:val="0000" w:firstRow="0" w:lastRow="0" w:firstColumn="0" w:lastColumn="0" w:noHBand="0" w:noVBand="0"/>
      </w:tblPr>
      <w:tblGrid>
        <w:gridCol w:w="404"/>
        <w:gridCol w:w="2861"/>
        <w:gridCol w:w="2591"/>
        <w:gridCol w:w="2126"/>
        <w:gridCol w:w="2087"/>
      </w:tblGrid>
      <w:tr w:rsidR="00C17070" w:rsidRPr="00D07A46" w:rsidTr="00C17070">
        <w:tc>
          <w:tcPr>
            <w:tcW w:w="404" w:type="dxa"/>
            <w:tcBorders>
              <w:top w:val="single" w:sz="0" w:space="0" w:color="000000"/>
              <w:left w:val="single" w:sz="0" w:space="0" w:color="000000"/>
              <w:bottom w:val="single" w:sz="2" w:space="0" w:color="000000"/>
            </w:tcBorders>
          </w:tcPr>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w:t>
            </w:r>
            <w:r>
              <w:rPr>
                <w:rFonts w:ascii="Times New Roman" w:hAnsi="Times New Roman" w:cs="Times New Roman"/>
                <w:b/>
                <w:bCs/>
              </w:rPr>
              <w:t xml:space="preserve"> з/п</w:t>
            </w:r>
          </w:p>
        </w:tc>
        <w:tc>
          <w:tcPr>
            <w:tcW w:w="2861" w:type="dxa"/>
            <w:tcBorders>
              <w:top w:val="single" w:sz="0" w:space="0" w:color="000000"/>
              <w:left w:val="single" w:sz="0" w:space="0" w:color="000000"/>
              <w:bottom w:val="single" w:sz="2" w:space="0" w:color="000000"/>
            </w:tcBorders>
          </w:tcPr>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Місцезнаходження підрозділу</w:t>
            </w:r>
          </w:p>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w:t>
            </w:r>
            <w:r w:rsidRPr="00D07A46">
              <w:rPr>
                <w:rFonts w:ascii="Times New Roman" w:eastAsia="Lucida Sans Unicode" w:hAnsi="Times New Roman" w:cs="Times New Roman"/>
                <w:b/>
                <w:bCs/>
                <w:iCs/>
                <w:lang w:bidi="en-US"/>
              </w:rPr>
              <w:t>фізична адреса</w:t>
            </w:r>
            <w:r w:rsidRPr="00D07A46">
              <w:rPr>
                <w:rFonts w:ascii="Times New Roman" w:hAnsi="Times New Roman" w:cs="Times New Roman"/>
                <w:b/>
                <w:bCs/>
              </w:rPr>
              <w:t>)</w:t>
            </w:r>
          </w:p>
        </w:tc>
        <w:tc>
          <w:tcPr>
            <w:tcW w:w="2591" w:type="dxa"/>
            <w:tcBorders>
              <w:top w:val="single" w:sz="0" w:space="0" w:color="000000"/>
              <w:left w:val="single" w:sz="0" w:space="0" w:color="000000"/>
              <w:bottom w:val="single" w:sz="2" w:space="0" w:color="000000"/>
            </w:tcBorders>
          </w:tcPr>
          <w:p w:rsidR="00C17070" w:rsidRPr="00D07A46" w:rsidRDefault="00C17070" w:rsidP="00CE7AF5">
            <w:pPr>
              <w:suppressLineNumbers/>
              <w:snapToGrid w:val="0"/>
              <w:jc w:val="center"/>
              <w:rPr>
                <w:rFonts w:ascii="Times New Roman" w:eastAsia="Lucida Sans Unicode" w:hAnsi="Times New Roman" w:cs="Times New Roman"/>
                <w:b/>
                <w:bCs/>
                <w:iCs/>
                <w:sz w:val="22"/>
                <w:szCs w:val="22"/>
                <w:lang w:bidi="en-US"/>
              </w:rPr>
            </w:pPr>
            <w:r w:rsidRPr="00D07A46">
              <w:rPr>
                <w:rFonts w:ascii="Times New Roman" w:eastAsia="Lucida Sans Unicode" w:hAnsi="Times New Roman" w:cs="Times New Roman"/>
                <w:b/>
                <w:bCs/>
                <w:iCs/>
                <w:sz w:val="22"/>
                <w:szCs w:val="22"/>
                <w:lang w:bidi="en-US"/>
              </w:rPr>
              <w:t>Адреса максимально наближеної АЗС</w:t>
            </w:r>
          </w:p>
          <w:p w:rsidR="00C17070" w:rsidRPr="00D07A46" w:rsidRDefault="00C17070" w:rsidP="00CE7AF5">
            <w:pPr>
              <w:pStyle w:val="a3"/>
              <w:spacing w:after="0" w:line="240" w:lineRule="auto"/>
              <w:jc w:val="center"/>
              <w:rPr>
                <w:rFonts w:ascii="Times New Roman" w:eastAsia="Lucida Sans Unicode" w:hAnsi="Times New Roman" w:cs="Times New Roman"/>
                <w:b/>
                <w:bCs/>
                <w:iCs/>
                <w:lang w:bidi="en-US"/>
              </w:rPr>
            </w:pPr>
            <w:r w:rsidRPr="00D07A46">
              <w:rPr>
                <w:rFonts w:ascii="Times New Roman" w:eastAsia="Lucida Sans Unicode" w:hAnsi="Times New Roman" w:cs="Times New Roman"/>
                <w:b/>
                <w:bCs/>
                <w:iCs/>
                <w:lang w:bidi="en-US"/>
              </w:rPr>
              <w:t>(район, фізична адреса)</w:t>
            </w:r>
          </w:p>
          <w:p w:rsidR="00C17070" w:rsidRPr="00E75E24" w:rsidRDefault="00C17070" w:rsidP="00CE7AF5">
            <w:pPr>
              <w:pStyle w:val="a3"/>
              <w:spacing w:after="0" w:line="240" w:lineRule="auto"/>
              <w:jc w:val="center"/>
              <w:rPr>
                <w:rFonts w:ascii="Times New Roman" w:hAnsi="Times New Roman" w:cs="Times New Roman"/>
                <w:b/>
                <w:bCs/>
                <w:i/>
                <w:color w:val="FF0000"/>
              </w:rPr>
            </w:pPr>
            <w:r w:rsidRPr="00E75E24">
              <w:rPr>
                <w:rFonts w:ascii="Times New Roman" w:eastAsia="Lucida Sans Unicode" w:hAnsi="Times New Roman" w:cs="Times New Roman"/>
                <w:b/>
                <w:bCs/>
                <w:i/>
                <w:iCs/>
                <w:color w:val="FF0000"/>
                <w:lang w:bidi="en-US"/>
              </w:rPr>
              <w:t>(заповнюється Учасником)</w:t>
            </w:r>
          </w:p>
        </w:tc>
        <w:tc>
          <w:tcPr>
            <w:tcW w:w="2126" w:type="dxa"/>
            <w:tcBorders>
              <w:top w:val="single" w:sz="0" w:space="0" w:color="000000"/>
              <w:left w:val="single" w:sz="0" w:space="0" w:color="000000"/>
              <w:bottom w:val="single" w:sz="2" w:space="0" w:color="000000"/>
              <w:right w:val="single" w:sz="0" w:space="0" w:color="000000"/>
            </w:tcBorders>
          </w:tcPr>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 xml:space="preserve">Відстань до АЗС, км </w:t>
            </w:r>
          </w:p>
          <w:p w:rsidR="00C17070" w:rsidRPr="00E75E24" w:rsidRDefault="00C17070" w:rsidP="00CE7AF5">
            <w:pPr>
              <w:pStyle w:val="a3"/>
              <w:snapToGrid w:val="0"/>
              <w:spacing w:after="0" w:line="240" w:lineRule="auto"/>
              <w:jc w:val="center"/>
              <w:rPr>
                <w:rFonts w:ascii="Times New Roman" w:hAnsi="Times New Roman" w:cs="Times New Roman"/>
                <w:b/>
                <w:bCs/>
                <w:i/>
                <w:color w:val="FF0000"/>
              </w:rPr>
            </w:pPr>
            <w:r w:rsidRPr="00E75E24">
              <w:rPr>
                <w:rFonts w:ascii="Times New Roman" w:eastAsia="Lucida Sans Unicode" w:hAnsi="Times New Roman" w:cs="Times New Roman"/>
                <w:b/>
                <w:bCs/>
                <w:i/>
                <w:iCs/>
                <w:color w:val="FF0000"/>
                <w:lang w:bidi="en-US"/>
              </w:rPr>
              <w:t>(заповнюється Учасником)</w:t>
            </w:r>
          </w:p>
        </w:tc>
        <w:tc>
          <w:tcPr>
            <w:tcW w:w="2087" w:type="dxa"/>
            <w:tcBorders>
              <w:top w:val="single" w:sz="0" w:space="0" w:color="000000"/>
              <w:left w:val="single" w:sz="0" w:space="0" w:color="000000"/>
              <w:bottom w:val="single" w:sz="2" w:space="0" w:color="000000"/>
              <w:right w:val="single" w:sz="0" w:space="0" w:color="000000"/>
            </w:tcBorders>
          </w:tcPr>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Власна/орендована</w:t>
            </w:r>
          </w:p>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/партнерська</w:t>
            </w:r>
          </w:p>
          <w:p w:rsidR="00C17070" w:rsidRPr="00E75E24" w:rsidRDefault="00C17070" w:rsidP="00CE7AF5">
            <w:pPr>
              <w:pStyle w:val="a3"/>
              <w:snapToGrid w:val="0"/>
              <w:spacing w:after="0" w:line="240" w:lineRule="auto"/>
              <w:jc w:val="center"/>
              <w:rPr>
                <w:rFonts w:ascii="Times New Roman" w:hAnsi="Times New Roman" w:cs="Times New Roman"/>
                <w:b/>
                <w:bCs/>
                <w:i/>
                <w:color w:val="FF0000"/>
              </w:rPr>
            </w:pPr>
            <w:r w:rsidRPr="00E75E24">
              <w:rPr>
                <w:rFonts w:ascii="Times New Roman" w:eastAsia="Lucida Sans Unicode" w:hAnsi="Times New Roman" w:cs="Times New Roman"/>
                <w:b/>
                <w:bCs/>
                <w:i/>
                <w:iCs/>
                <w:color w:val="FF0000"/>
                <w:lang w:bidi="en-US"/>
              </w:rPr>
              <w:t>(заповнюється Учасником)</w:t>
            </w:r>
          </w:p>
        </w:tc>
      </w:tr>
      <w:tr w:rsidR="00C17070" w:rsidRPr="00D07A46" w:rsidTr="00C17070">
        <w:tc>
          <w:tcPr>
            <w:tcW w:w="404" w:type="dxa"/>
            <w:tcBorders>
              <w:top w:val="single" w:sz="2" w:space="0" w:color="000000"/>
              <w:left w:val="single" w:sz="2" w:space="0" w:color="000000"/>
              <w:bottom w:val="single" w:sz="4" w:space="0" w:color="auto"/>
              <w:right w:val="single" w:sz="4" w:space="0" w:color="auto"/>
            </w:tcBorders>
          </w:tcPr>
          <w:p w:rsidR="00C17070" w:rsidRPr="00D07A46" w:rsidRDefault="00C17070" w:rsidP="00C17070">
            <w:pPr>
              <w:pStyle w:val="a3"/>
              <w:snapToGrid w:val="0"/>
              <w:spacing w:after="0" w:line="240" w:lineRule="auto"/>
              <w:jc w:val="center"/>
              <w:rPr>
                <w:rFonts w:ascii="Times New Roman" w:hAnsi="Times New Roman" w:cs="Times New Roman"/>
                <w:b/>
                <w:color w:val="auto"/>
              </w:rPr>
            </w:pPr>
            <w:r w:rsidRPr="00D07A46">
              <w:rPr>
                <w:rFonts w:ascii="Times New Roman" w:hAnsi="Times New Roman" w:cs="Times New Roman"/>
                <w:b/>
                <w:color w:val="auto"/>
              </w:rPr>
              <w:t>1</w:t>
            </w:r>
          </w:p>
        </w:tc>
        <w:tc>
          <w:tcPr>
            <w:tcW w:w="2861" w:type="dxa"/>
            <w:tcBorders>
              <w:top w:val="single" w:sz="2" w:space="0" w:color="000000"/>
              <w:left w:val="single" w:sz="4" w:space="0" w:color="auto"/>
              <w:bottom w:val="single" w:sz="4" w:space="0" w:color="auto"/>
              <w:right w:val="single" w:sz="4" w:space="0" w:color="auto"/>
            </w:tcBorders>
          </w:tcPr>
          <w:p w:rsidR="00C17070" w:rsidRPr="00D07A46" w:rsidRDefault="00C17070" w:rsidP="00C17070">
            <w:pPr>
              <w:contextualSpacing w:val="0"/>
              <w:rPr>
                <w:rFonts w:ascii="Times New Roman" w:hAnsi="Times New Roman" w:cs="Times New Roman"/>
                <w:b/>
                <w:sz w:val="22"/>
                <w:szCs w:val="22"/>
              </w:rPr>
            </w:pPr>
            <w:r w:rsidRPr="00D07A46">
              <w:rPr>
                <w:rFonts w:ascii="Times New Roman" w:hAnsi="Times New Roman" w:cs="Times New Roman"/>
                <w:b/>
                <w:sz w:val="22"/>
                <w:szCs w:val="22"/>
              </w:rPr>
              <w:t xml:space="preserve">м. </w:t>
            </w:r>
            <w:r>
              <w:rPr>
                <w:rFonts w:ascii="Times New Roman" w:hAnsi="Times New Roman" w:cs="Times New Roman"/>
                <w:b/>
                <w:sz w:val="22"/>
                <w:szCs w:val="22"/>
                <w:lang w:val="uk-UA"/>
              </w:rPr>
              <w:t>Чернівці (не менше 4-х)</w:t>
            </w:r>
          </w:p>
        </w:tc>
        <w:tc>
          <w:tcPr>
            <w:tcW w:w="2591" w:type="dxa"/>
            <w:tcBorders>
              <w:top w:val="single" w:sz="2" w:space="0" w:color="000000"/>
              <w:left w:val="single" w:sz="4" w:space="0" w:color="auto"/>
              <w:bottom w:val="single" w:sz="4" w:space="0" w:color="auto"/>
              <w:right w:val="single" w:sz="4" w:space="0" w:color="auto"/>
            </w:tcBorders>
          </w:tcPr>
          <w:p w:rsidR="00C17070" w:rsidRPr="00D07A46" w:rsidRDefault="00C17070" w:rsidP="00C170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4" w:space="0" w:color="auto"/>
              <w:right w:val="single" w:sz="4" w:space="0" w:color="auto"/>
            </w:tcBorders>
          </w:tcPr>
          <w:p w:rsidR="00C17070" w:rsidRPr="00D07A46" w:rsidRDefault="00C17070" w:rsidP="00C170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4" w:space="0" w:color="auto"/>
              <w:right w:val="single" w:sz="4" w:space="0" w:color="auto"/>
            </w:tcBorders>
          </w:tcPr>
          <w:p w:rsidR="00C17070" w:rsidRPr="00D07A46" w:rsidRDefault="00C17070" w:rsidP="00C170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C17070" w:rsidRPr="00D07A46" w:rsidTr="00C17070">
        <w:tc>
          <w:tcPr>
            <w:tcW w:w="404" w:type="dxa"/>
            <w:tcBorders>
              <w:top w:val="single" w:sz="2" w:space="0" w:color="000000"/>
              <w:left w:val="single" w:sz="2" w:space="0" w:color="000000"/>
              <w:bottom w:val="single" w:sz="4" w:space="0" w:color="auto"/>
              <w:right w:val="single" w:sz="4" w:space="0" w:color="auto"/>
            </w:tcBorders>
          </w:tcPr>
          <w:p w:rsidR="00C17070" w:rsidRPr="00D07A46" w:rsidRDefault="00C17070" w:rsidP="00C17070">
            <w:pPr>
              <w:pStyle w:val="a3"/>
              <w:snapToGrid w:val="0"/>
              <w:spacing w:after="0" w:line="240" w:lineRule="auto"/>
              <w:jc w:val="center"/>
              <w:rPr>
                <w:rFonts w:ascii="Times New Roman" w:hAnsi="Times New Roman" w:cs="Times New Roman"/>
                <w:b/>
                <w:color w:val="auto"/>
              </w:rPr>
            </w:pPr>
            <w:r w:rsidRPr="00D07A46">
              <w:rPr>
                <w:rFonts w:ascii="Times New Roman" w:hAnsi="Times New Roman" w:cs="Times New Roman"/>
                <w:b/>
                <w:color w:val="auto"/>
              </w:rPr>
              <w:t>2</w:t>
            </w:r>
          </w:p>
        </w:tc>
        <w:tc>
          <w:tcPr>
            <w:tcW w:w="2861" w:type="dxa"/>
            <w:tcBorders>
              <w:top w:val="single" w:sz="2" w:space="0" w:color="000000"/>
              <w:left w:val="single" w:sz="4" w:space="0" w:color="auto"/>
              <w:bottom w:val="single" w:sz="4" w:space="0" w:color="auto"/>
              <w:right w:val="single" w:sz="4" w:space="0" w:color="auto"/>
            </w:tcBorders>
          </w:tcPr>
          <w:p w:rsidR="00C17070" w:rsidRPr="00D07A46" w:rsidRDefault="00C17070" w:rsidP="00C17070">
            <w:pPr>
              <w:contextualSpacing w:val="0"/>
              <w:rPr>
                <w:rFonts w:ascii="Times New Roman" w:hAnsi="Times New Roman" w:cs="Times New Roman"/>
                <w:b/>
                <w:sz w:val="22"/>
                <w:szCs w:val="22"/>
              </w:rPr>
            </w:pPr>
            <w:r w:rsidRPr="00D07A46">
              <w:rPr>
                <w:rFonts w:ascii="Times New Roman" w:hAnsi="Times New Roman" w:cs="Times New Roman"/>
                <w:b/>
                <w:sz w:val="22"/>
                <w:szCs w:val="22"/>
              </w:rPr>
              <w:t xml:space="preserve">м. </w:t>
            </w:r>
            <w:r>
              <w:rPr>
                <w:rFonts w:ascii="Times New Roman" w:hAnsi="Times New Roman" w:cs="Times New Roman"/>
                <w:b/>
                <w:sz w:val="22"/>
                <w:szCs w:val="22"/>
                <w:lang w:val="uk-UA"/>
              </w:rPr>
              <w:t>Сторожинець</w:t>
            </w:r>
          </w:p>
        </w:tc>
        <w:tc>
          <w:tcPr>
            <w:tcW w:w="2591" w:type="dxa"/>
            <w:tcBorders>
              <w:top w:val="single" w:sz="2" w:space="0" w:color="000000"/>
              <w:left w:val="single" w:sz="4" w:space="0" w:color="auto"/>
              <w:bottom w:val="single" w:sz="4" w:space="0" w:color="auto"/>
              <w:right w:val="single" w:sz="4" w:space="0" w:color="auto"/>
            </w:tcBorders>
          </w:tcPr>
          <w:p w:rsidR="00C17070" w:rsidRPr="00D07A46" w:rsidRDefault="00C17070" w:rsidP="00C170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4" w:space="0" w:color="auto"/>
              <w:right w:val="single" w:sz="4" w:space="0" w:color="auto"/>
            </w:tcBorders>
          </w:tcPr>
          <w:p w:rsidR="00C17070" w:rsidRPr="00D07A46" w:rsidRDefault="00C17070" w:rsidP="00C170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4" w:space="0" w:color="auto"/>
              <w:right w:val="single" w:sz="4" w:space="0" w:color="auto"/>
            </w:tcBorders>
          </w:tcPr>
          <w:p w:rsidR="00C17070" w:rsidRPr="00D07A46" w:rsidRDefault="00C17070" w:rsidP="00C170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C17070" w:rsidRPr="00D07A46" w:rsidTr="00C17070">
        <w:tc>
          <w:tcPr>
            <w:tcW w:w="404" w:type="dxa"/>
            <w:tcBorders>
              <w:top w:val="single" w:sz="2" w:space="0" w:color="000000"/>
              <w:left w:val="single" w:sz="2" w:space="0" w:color="000000"/>
              <w:bottom w:val="single" w:sz="2" w:space="0" w:color="000000"/>
              <w:right w:val="single" w:sz="4" w:space="0" w:color="auto"/>
            </w:tcBorders>
          </w:tcPr>
          <w:p w:rsidR="00C17070" w:rsidRPr="00D07A46" w:rsidRDefault="00C17070" w:rsidP="00C17070">
            <w:pPr>
              <w:pStyle w:val="a3"/>
              <w:snapToGrid w:val="0"/>
              <w:spacing w:after="0" w:line="240" w:lineRule="auto"/>
              <w:jc w:val="center"/>
              <w:rPr>
                <w:rFonts w:ascii="Times New Roman" w:hAnsi="Times New Roman" w:cs="Times New Roman"/>
                <w:b/>
                <w:color w:val="auto"/>
              </w:rPr>
            </w:pPr>
            <w:r w:rsidRPr="00D07A46">
              <w:rPr>
                <w:rFonts w:ascii="Times New Roman" w:hAnsi="Times New Roman" w:cs="Times New Roman"/>
                <w:b/>
                <w:color w:val="auto"/>
              </w:rPr>
              <w:t>3</w:t>
            </w:r>
          </w:p>
        </w:tc>
        <w:tc>
          <w:tcPr>
            <w:tcW w:w="2861" w:type="dxa"/>
            <w:tcBorders>
              <w:top w:val="single" w:sz="2" w:space="0" w:color="000000"/>
              <w:left w:val="single" w:sz="4" w:space="0" w:color="auto"/>
              <w:bottom w:val="single" w:sz="2" w:space="0" w:color="000000"/>
              <w:right w:val="single" w:sz="4" w:space="0" w:color="auto"/>
            </w:tcBorders>
          </w:tcPr>
          <w:p w:rsidR="00C17070" w:rsidRPr="00D71165" w:rsidRDefault="00C17070" w:rsidP="00C17070">
            <w:pPr>
              <w:contextualSpacing w:val="0"/>
              <w:rPr>
                <w:rFonts w:ascii="Times New Roman" w:hAnsi="Times New Roman" w:cs="Times New Roman"/>
                <w:b/>
                <w:sz w:val="22"/>
                <w:szCs w:val="22"/>
                <w:lang w:val="uk-UA"/>
              </w:rPr>
            </w:pPr>
            <w:r w:rsidRPr="00D07A46">
              <w:rPr>
                <w:rFonts w:ascii="Times New Roman" w:hAnsi="Times New Roman" w:cs="Times New Roman"/>
                <w:b/>
                <w:sz w:val="22"/>
                <w:szCs w:val="22"/>
              </w:rPr>
              <w:t xml:space="preserve">м. </w:t>
            </w:r>
            <w:r>
              <w:rPr>
                <w:rFonts w:ascii="Times New Roman" w:hAnsi="Times New Roman" w:cs="Times New Roman"/>
                <w:b/>
                <w:sz w:val="22"/>
                <w:szCs w:val="22"/>
                <w:lang w:val="uk-UA"/>
              </w:rPr>
              <w:t>Сокиряни</w:t>
            </w:r>
          </w:p>
        </w:tc>
        <w:tc>
          <w:tcPr>
            <w:tcW w:w="2591" w:type="dxa"/>
            <w:tcBorders>
              <w:top w:val="single" w:sz="2" w:space="0" w:color="000000"/>
              <w:left w:val="single" w:sz="4" w:space="0" w:color="auto"/>
              <w:bottom w:val="single" w:sz="2" w:space="0" w:color="000000"/>
              <w:right w:val="single" w:sz="4" w:space="0" w:color="auto"/>
            </w:tcBorders>
          </w:tcPr>
          <w:p w:rsidR="00C17070" w:rsidRPr="00D07A46" w:rsidRDefault="00C17070" w:rsidP="00C170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C17070" w:rsidRPr="00D07A46" w:rsidRDefault="00C17070" w:rsidP="00C170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C17070" w:rsidRPr="00D07A46" w:rsidRDefault="00C17070" w:rsidP="00C170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bl>
    <w:p w:rsidR="00C17070" w:rsidRPr="008D37C3" w:rsidRDefault="00C17070" w:rsidP="00C17070">
      <w:pPr>
        <w:widowControl/>
        <w:suppressAutoHyphens w:val="0"/>
        <w:autoSpaceDE/>
        <w:jc w:val="both"/>
        <w:rPr>
          <w:rFonts w:ascii="Times New Roman" w:hAnsi="Times New Roman" w:cs="Times New Roman"/>
          <w:b/>
          <w:color w:val="000000"/>
          <w:lang w:val="uk-UA"/>
        </w:rPr>
      </w:pPr>
    </w:p>
    <w:p w:rsidR="00C17070" w:rsidRDefault="00C17070" w:rsidP="00C17070">
      <w:pPr>
        <w:widowControl/>
        <w:suppressAutoHyphens w:val="0"/>
        <w:autoSpaceDE/>
        <w:rPr>
          <w:rFonts w:ascii="Times New Roman" w:hAnsi="Times New Roman" w:cs="Times New Roman"/>
          <w:i/>
          <w:color w:val="00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tbl>
      <w:tblPr>
        <w:tblW w:w="9747" w:type="dxa"/>
        <w:tblLayout w:type="fixed"/>
        <w:tblLook w:val="0000" w:firstRow="0" w:lastRow="0" w:firstColumn="0" w:lastColumn="0" w:noHBand="0" w:noVBand="0"/>
      </w:tblPr>
      <w:tblGrid>
        <w:gridCol w:w="4876"/>
        <w:gridCol w:w="4871"/>
      </w:tblGrid>
      <w:tr w:rsidR="00C17070" w:rsidRPr="00850320" w:rsidTr="00CE7AF5">
        <w:tc>
          <w:tcPr>
            <w:tcW w:w="4876"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Покупець</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c>
          <w:tcPr>
            <w:tcW w:w="4871"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Постачальник</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r>
    </w:tbl>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C17070" w:rsidRDefault="00C17070" w:rsidP="00C17070">
      <w:pPr>
        <w:widowControl/>
        <w:suppressAutoHyphens w:val="0"/>
        <w:autoSpaceDE/>
        <w:jc w:val="both"/>
        <w:rPr>
          <w:rFonts w:ascii="Times New Roman" w:hAnsi="Times New Roman" w:cs="Times New Roman"/>
          <w:color w:val="000000"/>
          <w:lang w:val="uk-UA"/>
        </w:rPr>
      </w:pPr>
    </w:p>
    <w:p w:rsidR="00D25943" w:rsidRDefault="00D25943"/>
    <w:sectPr w:rsidR="00D25943" w:rsidSect="00C1707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70"/>
    <w:rsid w:val="000722F0"/>
    <w:rsid w:val="0023558C"/>
    <w:rsid w:val="004B2346"/>
    <w:rsid w:val="00861F1E"/>
    <w:rsid w:val="00C17070"/>
    <w:rsid w:val="00D25943"/>
    <w:rsid w:val="00D5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DCA0"/>
  <w15:chartTrackingRefBased/>
  <w15:docId w15:val="{F37DA139-D96A-417D-ABBC-8734FEF4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70"/>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rsid w:val="00C17070"/>
    <w:rPr>
      <w:rFonts w:ascii="Times New Roman" w:hAnsi="Times New Roman" w:cs="Times New Roman" w:hint="default"/>
      <w:sz w:val="22"/>
      <w:szCs w:val="22"/>
    </w:rPr>
  </w:style>
  <w:style w:type="paragraph" w:customStyle="1" w:styleId="a3">
    <w:name w:val="Содержимое таблицы"/>
    <w:basedOn w:val="a"/>
    <w:rsid w:val="00C17070"/>
    <w:pPr>
      <w:widowControl/>
      <w:suppressLineNumbers/>
      <w:autoSpaceDE/>
      <w:spacing w:after="200" w:line="276" w:lineRule="auto"/>
    </w:pPr>
    <w:rPr>
      <w:rFonts w:ascii="Calibri" w:hAnsi="Calibri" w:cs="Calibri"/>
      <w:color w:val="000000"/>
      <w:sz w:val="22"/>
      <w:szCs w:val="22"/>
      <w:lang w:val="uk-UA"/>
    </w:rPr>
  </w:style>
  <w:style w:type="paragraph" w:styleId="a4">
    <w:name w:val="Balloon Text"/>
    <w:basedOn w:val="a"/>
    <w:link w:val="a5"/>
    <w:uiPriority w:val="99"/>
    <w:semiHidden/>
    <w:unhideWhenUsed/>
    <w:rsid w:val="000722F0"/>
    <w:rPr>
      <w:rFonts w:ascii="Segoe UI" w:hAnsi="Segoe UI" w:cs="Segoe UI"/>
      <w:sz w:val="18"/>
      <w:szCs w:val="18"/>
    </w:rPr>
  </w:style>
  <w:style w:type="character" w:customStyle="1" w:styleId="a5">
    <w:name w:val="Текст выноски Знак"/>
    <w:basedOn w:val="a0"/>
    <w:link w:val="a4"/>
    <w:uiPriority w:val="99"/>
    <w:semiHidden/>
    <w:rsid w:val="000722F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3529</Words>
  <Characters>20120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2024-03-07T08:50:00Z</cp:lastPrinted>
  <dcterms:created xsi:type="dcterms:W3CDTF">2024-01-19T13:38:00Z</dcterms:created>
  <dcterms:modified xsi:type="dcterms:W3CDTF">2024-03-08T06:39:00Z</dcterms:modified>
</cp:coreProperties>
</file>