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C3" w:rsidRDefault="00855FC6" w:rsidP="001179C3">
      <w:pPr>
        <w:shd w:val="clear" w:color="auto" w:fill="FFFFFF"/>
        <w:spacing w:after="0"/>
        <w:jc w:val="center"/>
        <w:rPr>
          <w:rFonts w:ascii="Times New Roman" w:eastAsia="Times New Roman" w:hAnsi="Times New Roman"/>
          <w:b/>
          <w:sz w:val="24"/>
          <w:szCs w:val="24"/>
          <w:lang w:eastAsia="ru-RU"/>
        </w:rPr>
      </w:pPr>
      <w:r>
        <w:rPr>
          <w:rFonts w:ascii="Times New Roman" w:hAnsi="Times New Roman"/>
          <w:b/>
          <w:color w:val="000000"/>
          <w:sz w:val="28"/>
          <w:szCs w:val="28"/>
        </w:rPr>
        <w:t>ЛИПОВОДОЛИНСЬКА СЕЛИЩНА РАДА</w:t>
      </w:r>
    </w:p>
    <w:p w:rsidR="00A75FD8" w:rsidRPr="002862E8" w:rsidRDefault="00A75FD8" w:rsidP="00A75FD8">
      <w:pPr>
        <w:spacing w:after="0" w:line="240" w:lineRule="auto"/>
        <w:ind w:left="5103"/>
        <w:jc w:val="both"/>
        <w:rPr>
          <w:rFonts w:ascii="Times New Roman" w:eastAsia="Times New Roman" w:hAnsi="Times New Roman"/>
          <w:b/>
          <w:sz w:val="28"/>
          <w:szCs w:val="28"/>
          <w:lang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«ЗАТВЕРДЖЕНО»</w:t>
      </w: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Рішенням уповноваженої особи</w:t>
      </w:r>
    </w:p>
    <w:p w:rsidR="001179C3" w:rsidRPr="00070146" w:rsidRDefault="001E67F1" w:rsidP="00177786">
      <w:pPr>
        <w:spacing w:after="0" w:line="240" w:lineRule="auto"/>
        <w:ind w:left="5103"/>
        <w:jc w:val="right"/>
        <w:rPr>
          <w:rFonts w:ascii="Times New Roman" w:eastAsia="Times New Roman" w:hAnsi="Times New Roman"/>
          <w:sz w:val="24"/>
          <w:szCs w:val="24"/>
          <w:lang w:eastAsia="ru-RU"/>
        </w:rPr>
      </w:pPr>
      <w:r w:rsidRPr="000642BC">
        <w:rPr>
          <w:rFonts w:ascii="Times New Roman" w:eastAsia="Times New Roman" w:hAnsi="Times New Roman"/>
          <w:sz w:val="24"/>
          <w:szCs w:val="24"/>
          <w:lang w:eastAsia="ru-RU"/>
        </w:rPr>
        <w:t xml:space="preserve">Протокол </w:t>
      </w:r>
      <w:r w:rsidRPr="00C950DB">
        <w:rPr>
          <w:rFonts w:ascii="Times New Roman" w:eastAsia="Times New Roman" w:hAnsi="Times New Roman"/>
          <w:sz w:val="24"/>
          <w:szCs w:val="24"/>
          <w:lang w:eastAsia="ru-RU"/>
        </w:rPr>
        <w:t xml:space="preserve">№  </w:t>
      </w:r>
      <w:r w:rsidR="00C950DB" w:rsidRPr="00C950DB">
        <w:rPr>
          <w:rFonts w:ascii="Times New Roman" w:eastAsia="Times New Roman" w:hAnsi="Times New Roman"/>
          <w:sz w:val="24"/>
          <w:szCs w:val="24"/>
          <w:lang w:eastAsia="ru-RU"/>
        </w:rPr>
        <w:t>325</w:t>
      </w:r>
      <w:r w:rsidRPr="00C950DB">
        <w:rPr>
          <w:rFonts w:ascii="Times New Roman" w:eastAsia="Times New Roman" w:hAnsi="Times New Roman"/>
          <w:sz w:val="24"/>
          <w:szCs w:val="24"/>
          <w:lang w:eastAsia="ru-RU"/>
        </w:rPr>
        <w:t xml:space="preserve"> </w:t>
      </w:r>
      <w:r w:rsidR="001179C3" w:rsidRPr="00C950DB">
        <w:rPr>
          <w:rFonts w:ascii="Times New Roman" w:eastAsia="Times New Roman" w:hAnsi="Times New Roman"/>
          <w:sz w:val="24"/>
          <w:szCs w:val="24"/>
          <w:lang w:eastAsia="ru-RU"/>
        </w:rPr>
        <w:t>від «</w:t>
      </w:r>
      <w:r w:rsidR="00C950DB" w:rsidRPr="00C950DB">
        <w:rPr>
          <w:rFonts w:ascii="Times New Roman" w:eastAsia="Times New Roman" w:hAnsi="Times New Roman"/>
          <w:sz w:val="24"/>
          <w:szCs w:val="24"/>
          <w:lang w:eastAsia="ru-RU"/>
        </w:rPr>
        <w:t>26</w:t>
      </w:r>
      <w:r w:rsidR="001179C3" w:rsidRPr="00C950DB">
        <w:rPr>
          <w:rFonts w:ascii="Times New Roman" w:eastAsia="Times New Roman" w:hAnsi="Times New Roman"/>
          <w:sz w:val="24"/>
          <w:szCs w:val="24"/>
          <w:lang w:eastAsia="ru-RU"/>
        </w:rPr>
        <w:t xml:space="preserve">» </w:t>
      </w:r>
      <w:r w:rsidR="001179C3" w:rsidRPr="00C950DB">
        <w:rPr>
          <w:rFonts w:ascii="Times New Roman" w:eastAsia="Times New Roman" w:hAnsi="Times New Roman"/>
          <w:sz w:val="24"/>
          <w:szCs w:val="24"/>
          <w:lang w:val="ru-RU" w:eastAsia="ru-RU"/>
        </w:rPr>
        <w:t xml:space="preserve"> </w:t>
      </w:r>
      <w:proofErr w:type="spellStart"/>
      <w:r w:rsidR="001179C3" w:rsidRPr="00C950DB">
        <w:rPr>
          <w:rFonts w:ascii="Times New Roman" w:eastAsia="Times New Roman" w:hAnsi="Times New Roman"/>
          <w:sz w:val="24"/>
          <w:szCs w:val="24"/>
          <w:lang w:val="ru-RU" w:eastAsia="ru-RU"/>
        </w:rPr>
        <w:t>червня</w:t>
      </w:r>
      <w:proofErr w:type="spellEnd"/>
      <w:r w:rsidR="001179C3" w:rsidRPr="00C950DB">
        <w:rPr>
          <w:rFonts w:ascii="Times New Roman" w:eastAsia="Times New Roman" w:hAnsi="Times New Roman"/>
          <w:sz w:val="24"/>
          <w:szCs w:val="24"/>
          <w:lang w:eastAsia="ru-RU"/>
        </w:rPr>
        <w:t xml:space="preserve"> 2023 р.</w:t>
      </w: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Уповноважена особа</w:t>
      </w:r>
    </w:p>
    <w:p w:rsidR="001179C3" w:rsidRPr="00661F71" w:rsidRDefault="00855FC6" w:rsidP="001179C3">
      <w:pPr>
        <w:spacing w:line="240" w:lineRule="auto"/>
        <w:jc w:val="right"/>
        <w:rPr>
          <w:rFonts w:ascii="Times New Roman" w:hAnsi="Times New Roman"/>
          <w:b/>
          <w:bCs/>
          <w:sz w:val="28"/>
          <w:szCs w:val="28"/>
        </w:rPr>
      </w:pPr>
      <w:r w:rsidRPr="00661F71">
        <w:rPr>
          <w:rFonts w:ascii="Times New Roman" w:eastAsia="Times New Roman" w:hAnsi="Times New Roman"/>
          <w:sz w:val="28"/>
          <w:szCs w:val="28"/>
          <w:lang w:eastAsia="ru-RU"/>
        </w:rPr>
        <w:t>Оксана ПАНОВА</w:t>
      </w:r>
    </w:p>
    <w:tbl>
      <w:tblPr>
        <w:tblW w:w="0" w:type="auto"/>
        <w:tblInd w:w="288" w:type="dxa"/>
        <w:tblLayout w:type="fixed"/>
        <w:tblLook w:val="0000" w:firstRow="0" w:lastRow="0" w:firstColumn="0" w:lastColumn="0" w:noHBand="0" w:noVBand="0"/>
      </w:tblPr>
      <w:tblGrid>
        <w:gridCol w:w="3931"/>
        <w:gridCol w:w="5387"/>
      </w:tblGrid>
      <w:tr w:rsidR="00A75FD8" w:rsidRPr="002862E8" w:rsidTr="00A75FD8">
        <w:trPr>
          <w:trHeight w:val="1560"/>
        </w:trPr>
        <w:tc>
          <w:tcPr>
            <w:tcW w:w="3931" w:type="dxa"/>
          </w:tcPr>
          <w:p w:rsidR="00A75FD8" w:rsidRPr="002862E8" w:rsidRDefault="00A75FD8" w:rsidP="00A75FD8">
            <w:pPr>
              <w:snapToGrid w:val="0"/>
              <w:spacing w:after="0" w:line="240" w:lineRule="auto"/>
              <w:jc w:val="right"/>
              <w:rPr>
                <w:rFonts w:ascii="Times New Roman" w:hAnsi="Times New Roman"/>
                <w:bCs/>
                <w:sz w:val="28"/>
                <w:szCs w:val="28"/>
              </w:rPr>
            </w:pPr>
          </w:p>
        </w:tc>
        <w:tc>
          <w:tcPr>
            <w:tcW w:w="5387" w:type="dxa"/>
          </w:tcPr>
          <w:p w:rsidR="00A75FD8" w:rsidRPr="002862E8" w:rsidRDefault="00A75FD8" w:rsidP="00A75FD8">
            <w:pPr>
              <w:snapToGrid w:val="0"/>
              <w:spacing w:after="0" w:line="240" w:lineRule="auto"/>
              <w:ind w:left="1168"/>
              <w:rPr>
                <w:rFonts w:ascii="Times New Roman" w:hAnsi="Times New Roman"/>
                <w:bCs/>
                <w:sz w:val="28"/>
                <w:szCs w:val="28"/>
              </w:rPr>
            </w:pPr>
          </w:p>
        </w:tc>
      </w:tr>
    </w:tbl>
    <w:p w:rsidR="00A75FD8" w:rsidRPr="002862E8" w:rsidRDefault="00A75FD8" w:rsidP="00A75FD8">
      <w:pPr>
        <w:spacing w:after="0" w:line="240" w:lineRule="auto"/>
        <w:rPr>
          <w:rFonts w:ascii="Times New Roman" w:eastAsia="Times New Roman" w:hAnsi="Times New Roman"/>
          <w:b/>
          <w:sz w:val="28"/>
          <w:szCs w:val="28"/>
          <w:lang w:eastAsia="uk-UA"/>
        </w:rPr>
      </w:pPr>
      <w:r w:rsidRPr="002862E8">
        <w:rPr>
          <w:rFonts w:ascii="Times New Roman" w:eastAsia="Times New Roman" w:hAnsi="Times New Roman"/>
          <w:b/>
          <w:bCs/>
          <w:sz w:val="28"/>
          <w:szCs w:val="28"/>
          <w:lang w:eastAsia="uk-UA"/>
        </w:rPr>
        <w:t>                                                   </w:t>
      </w: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1179C3" w:rsidRDefault="008954AA" w:rsidP="008954AA">
      <w:pPr>
        <w:spacing w:after="0"/>
        <w:jc w:val="center"/>
        <w:rPr>
          <w:rFonts w:ascii="Times New Roman" w:eastAsia="Times New Roman" w:hAnsi="Times New Roman"/>
          <w:b/>
          <w:bCs/>
          <w:color w:val="000000"/>
          <w:sz w:val="28"/>
          <w:szCs w:val="28"/>
          <w:lang w:eastAsia="uk-UA"/>
        </w:rPr>
      </w:pPr>
      <w:r w:rsidRPr="001179C3">
        <w:rPr>
          <w:rFonts w:ascii="Times New Roman" w:eastAsia="Times New Roman" w:hAnsi="Times New Roman"/>
          <w:b/>
          <w:bCs/>
          <w:color w:val="000000"/>
          <w:sz w:val="28"/>
          <w:szCs w:val="28"/>
          <w:lang w:eastAsia="uk-UA"/>
        </w:rPr>
        <w:t>ТЕНДЕРНА ДОКУМЕНТАЦІЯ</w:t>
      </w:r>
    </w:p>
    <w:p w:rsidR="001179C3" w:rsidRDefault="008954AA" w:rsidP="001E67F1">
      <w:pPr>
        <w:spacing w:after="0"/>
        <w:ind w:left="2832" w:firstLine="708"/>
        <w:rPr>
          <w:rFonts w:ascii="Times New Roman" w:hAnsi="Times New Roman"/>
          <w:b/>
          <w:sz w:val="28"/>
          <w:szCs w:val="28"/>
        </w:rPr>
      </w:pPr>
      <w:r w:rsidRPr="001179C3">
        <w:rPr>
          <w:rFonts w:ascii="Times New Roman" w:eastAsia="Times New Roman" w:hAnsi="Times New Roman"/>
          <w:b/>
          <w:bCs/>
          <w:color w:val="000000"/>
          <w:sz w:val="28"/>
          <w:szCs w:val="28"/>
          <w:lang w:eastAsia="uk-UA"/>
        </w:rPr>
        <w:t xml:space="preserve">на закупівлю ТОВАРУ </w:t>
      </w:r>
      <w:r w:rsidR="001179C3" w:rsidRPr="001179C3">
        <w:rPr>
          <w:rFonts w:ascii="Times New Roman" w:hAnsi="Times New Roman"/>
          <w:b/>
          <w:sz w:val="28"/>
          <w:szCs w:val="28"/>
        </w:rPr>
        <w:t>:</w:t>
      </w:r>
    </w:p>
    <w:p w:rsidR="00661F71" w:rsidRPr="001179C3" w:rsidRDefault="00661F71" w:rsidP="001E67F1">
      <w:pPr>
        <w:spacing w:after="0"/>
        <w:ind w:left="2832" w:firstLine="708"/>
        <w:rPr>
          <w:rFonts w:ascii="Times New Roman" w:hAnsi="Times New Roman"/>
          <w:b/>
          <w:sz w:val="28"/>
          <w:szCs w:val="28"/>
        </w:rPr>
      </w:pPr>
    </w:p>
    <w:p w:rsidR="00855FC6" w:rsidRDefault="00C950DB" w:rsidP="00113EDB">
      <w:pPr>
        <w:spacing w:after="0"/>
        <w:jc w:val="center"/>
        <w:rPr>
          <w:rFonts w:ascii="Times New Roman" w:hAnsi="Times New Roman"/>
          <w:b/>
          <w:sz w:val="28"/>
          <w:szCs w:val="28"/>
        </w:rPr>
      </w:pPr>
      <w:r>
        <w:rPr>
          <w:rFonts w:ascii="Times New Roman" w:hAnsi="Times New Roman"/>
          <w:b/>
          <w:sz w:val="28"/>
          <w:szCs w:val="28"/>
        </w:rPr>
        <w:t xml:space="preserve">«Щебінь </w:t>
      </w:r>
      <w:r w:rsidR="00353881">
        <w:rPr>
          <w:rFonts w:ascii="Times New Roman" w:hAnsi="Times New Roman"/>
          <w:b/>
          <w:sz w:val="28"/>
          <w:szCs w:val="28"/>
        </w:rPr>
        <w:t xml:space="preserve">гранітний </w:t>
      </w:r>
      <w:r>
        <w:rPr>
          <w:rFonts w:ascii="Times New Roman" w:hAnsi="Times New Roman"/>
          <w:b/>
          <w:sz w:val="28"/>
          <w:szCs w:val="28"/>
        </w:rPr>
        <w:t>(</w:t>
      </w:r>
      <w:proofErr w:type="spellStart"/>
      <w:r>
        <w:rPr>
          <w:rFonts w:ascii="Times New Roman" w:hAnsi="Times New Roman"/>
          <w:b/>
          <w:sz w:val="28"/>
          <w:szCs w:val="28"/>
        </w:rPr>
        <w:t>фр</w:t>
      </w:r>
      <w:proofErr w:type="spellEnd"/>
      <w:r>
        <w:rPr>
          <w:rFonts w:ascii="Times New Roman" w:hAnsi="Times New Roman"/>
          <w:b/>
          <w:sz w:val="28"/>
          <w:szCs w:val="28"/>
        </w:rPr>
        <w:t>. 5х20)»</w:t>
      </w:r>
    </w:p>
    <w:p w:rsidR="00661F71" w:rsidRDefault="00661F71" w:rsidP="00113EDB">
      <w:pPr>
        <w:spacing w:after="0"/>
        <w:jc w:val="center"/>
        <w:rPr>
          <w:rFonts w:ascii="Times New Roman" w:hAnsi="Times New Roman"/>
          <w:b/>
          <w:sz w:val="28"/>
          <w:szCs w:val="28"/>
        </w:rPr>
      </w:pPr>
    </w:p>
    <w:p w:rsidR="001179C3" w:rsidRPr="001179C3" w:rsidRDefault="00EA7A14" w:rsidP="00113EDB">
      <w:pPr>
        <w:spacing w:after="0"/>
        <w:jc w:val="center"/>
        <w:rPr>
          <w:rFonts w:ascii="Times New Roman" w:hAnsi="Times New Roman"/>
          <w:b/>
          <w:sz w:val="28"/>
          <w:szCs w:val="28"/>
        </w:rPr>
      </w:pPr>
      <w:r w:rsidRPr="00EA7A14">
        <w:rPr>
          <w:rFonts w:ascii="Times New Roman" w:hAnsi="Times New Roman"/>
          <w:b/>
          <w:sz w:val="28"/>
          <w:szCs w:val="28"/>
        </w:rPr>
        <w:t xml:space="preserve"> </w:t>
      </w:r>
      <w:r w:rsidR="00113EDB" w:rsidRPr="00113EDB">
        <w:rPr>
          <w:rFonts w:ascii="Times New Roman" w:hAnsi="Times New Roman"/>
          <w:b/>
          <w:sz w:val="28"/>
          <w:szCs w:val="28"/>
        </w:rPr>
        <w:t>ДК 021:2015: 14210000-6  - Гравій, пісок, щебінь і наповнювачі</w:t>
      </w:r>
    </w:p>
    <w:p w:rsidR="001179C3" w:rsidRPr="00EA7390" w:rsidRDefault="001179C3" w:rsidP="001179C3">
      <w:pPr>
        <w:spacing w:after="0"/>
        <w:jc w:val="center"/>
        <w:rPr>
          <w:rFonts w:ascii="Times New Roman" w:hAnsi="Times New Roman"/>
          <w:b/>
          <w:sz w:val="24"/>
          <w:szCs w:val="24"/>
        </w:rPr>
      </w:pPr>
    </w:p>
    <w:p w:rsidR="00A75FD8" w:rsidRPr="00C950DB" w:rsidRDefault="008954AA" w:rsidP="00A75FD8">
      <w:pPr>
        <w:spacing w:after="0"/>
        <w:jc w:val="center"/>
        <w:rPr>
          <w:rFonts w:ascii="Times New Roman" w:eastAsia="Times New Roman" w:hAnsi="Times New Roman"/>
          <w:b/>
          <w:bCs/>
          <w:sz w:val="28"/>
          <w:szCs w:val="28"/>
          <w:lang w:eastAsia="uk-UA"/>
        </w:rPr>
      </w:pPr>
      <w:r w:rsidRPr="008954AA">
        <w:rPr>
          <w:rFonts w:ascii="Times New Roman" w:hAnsi="Times New Roman"/>
          <w:b/>
          <w:sz w:val="28"/>
          <w:szCs w:val="28"/>
        </w:rPr>
        <w:t>Процедура закупівлі: ВІДКРИТІ ТОРГИ З ОСОБЛИВОСТЯМИ</w:t>
      </w: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C950DB" w:rsidRDefault="00A75FD8" w:rsidP="00A75FD8">
      <w:pPr>
        <w:spacing w:after="0" w:line="240" w:lineRule="auto"/>
        <w:rPr>
          <w:rFonts w:ascii="Times New Roman" w:eastAsia="Times New Roman" w:hAnsi="Times New Roman"/>
          <w:sz w:val="24"/>
          <w:szCs w:val="24"/>
          <w:lang w:eastAsia="uk-UA"/>
        </w:rPr>
      </w:pPr>
      <w:r w:rsidRPr="002862E8">
        <w:rPr>
          <w:rFonts w:ascii="Times New Roman" w:eastAsia="Times New Roman" w:hAnsi="Times New Roman"/>
          <w:sz w:val="24"/>
          <w:szCs w:val="24"/>
          <w:lang w:eastAsia="uk-UA"/>
        </w:rPr>
        <w:t> </w:t>
      </w:r>
    </w:p>
    <w:p w:rsidR="008954AA" w:rsidRPr="00C950DB" w:rsidRDefault="008954AA" w:rsidP="00A75FD8">
      <w:pPr>
        <w:spacing w:after="0" w:line="240" w:lineRule="auto"/>
        <w:rPr>
          <w:rFonts w:ascii="Times New Roman" w:eastAsia="Times New Roman" w:hAnsi="Times New Roman"/>
          <w:sz w:val="24"/>
          <w:szCs w:val="24"/>
          <w:lang w:eastAsia="uk-UA"/>
        </w:rPr>
      </w:pPr>
    </w:p>
    <w:p w:rsidR="003509CD" w:rsidRPr="00C950DB" w:rsidRDefault="003509CD" w:rsidP="00A75FD8">
      <w:pPr>
        <w:spacing w:after="0" w:line="240" w:lineRule="auto"/>
        <w:rPr>
          <w:rFonts w:ascii="Times New Roman" w:eastAsia="Times New Roman" w:hAnsi="Times New Roman"/>
          <w:sz w:val="24"/>
          <w:szCs w:val="24"/>
          <w:lang w:eastAsia="uk-UA"/>
        </w:rPr>
      </w:pPr>
    </w:p>
    <w:p w:rsidR="003509CD" w:rsidRPr="00C950DB" w:rsidRDefault="003509CD" w:rsidP="00A75FD8">
      <w:pPr>
        <w:spacing w:after="0" w:line="240" w:lineRule="auto"/>
        <w:rPr>
          <w:rFonts w:ascii="Times New Roman" w:eastAsia="Times New Roman" w:hAnsi="Times New Roman"/>
          <w:sz w:val="24"/>
          <w:szCs w:val="24"/>
          <w:lang w:eastAsia="uk-UA"/>
        </w:rPr>
      </w:pPr>
    </w:p>
    <w:p w:rsidR="008954AA" w:rsidRPr="00C950DB" w:rsidRDefault="008954AA" w:rsidP="00A75FD8">
      <w:pPr>
        <w:spacing w:after="0" w:line="240" w:lineRule="auto"/>
        <w:rPr>
          <w:rFonts w:ascii="Times New Roman" w:eastAsia="Times New Roman" w:hAnsi="Times New Roman"/>
          <w:sz w:val="24"/>
          <w:szCs w:val="24"/>
          <w:lang w:eastAsia="uk-UA"/>
        </w:rPr>
      </w:pPr>
    </w:p>
    <w:p w:rsidR="008954AA" w:rsidRPr="00C950DB" w:rsidRDefault="008954AA" w:rsidP="00A75FD8">
      <w:pPr>
        <w:spacing w:after="0" w:line="240" w:lineRule="auto"/>
        <w:rPr>
          <w:rFonts w:ascii="Times New Roman" w:eastAsia="Times New Roman" w:hAnsi="Times New Roman"/>
          <w:sz w:val="24"/>
          <w:szCs w:val="24"/>
          <w:lang w:eastAsia="uk-UA"/>
        </w:rPr>
      </w:pPr>
    </w:p>
    <w:p w:rsidR="00A75FD8" w:rsidRPr="002862E8" w:rsidRDefault="00855FC6" w:rsidP="00A75FD8">
      <w:pPr>
        <w:spacing w:line="240" w:lineRule="auto"/>
        <w:jc w:val="center"/>
        <w:rPr>
          <w:rFonts w:ascii="Times New Roman" w:hAnsi="Times New Roman"/>
          <w:b/>
          <w:sz w:val="32"/>
          <w:szCs w:val="32"/>
        </w:rPr>
      </w:pPr>
      <w:r>
        <w:rPr>
          <w:rFonts w:ascii="Times New Roman" w:hAnsi="Times New Roman"/>
          <w:b/>
          <w:sz w:val="32"/>
          <w:szCs w:val="32"/>
        </w:rPr>
        <w:t xml:space="preserve">смт Липова Долина </w:t>
      </w:r>
      <w:r w:rsidR="00A75FD8" w:rsidRPr="002862E8">
        <w:rPr>
          <w:rFonts w:ascii="Times New Roman" w:hAnsi="Times New Roman"/>
          <w:b/>
          <w:sz w:val="32"/>
          <w:szCs w:val="32"/>
        </w:rPr>
        <w:t>202</w:t>
      </w:r>
      <w:r w:rsidR="00A75FD8">
        <w:rPr>
          <w:rFonts w:ascii="Times New Roman" w:hAnsi="Times New Roman"/>
          <w:b/>
          <w:sz w:val="32"/>
          <w:szCs w:val="32"/>
        </w:rPr>
        <w:t>3</w:t>
      </w:r>
    </w:p>
    <w:p w:rsidR="001B3053" w:rsidRDefault="001B3053" w:rsidP="00E63839">
      <w:pPr>
        <w:pageBreakBefore/>
        <w:spacing w:after="160" w:line="252" w:lineRule="auto"/>
        <w:rPr>
          <w:rFonts w:ascii="Times New Roman" w:hAnsi="Times New Roman"/>
          <w:b/>
          <w:color w:val="000000"/>
          <w:sz w:val="24"/>
          <w:szCs w:val="24"/>
          <w:lang w:eastAsia="ru-RU"/>
        </w:rPr>
      </w:pPr>
    </w:p>
    <w:p w:rsidR="001B3053" w:rsidRPr="00953923" w:rsidRDefault="001B3053" w:rsidP="001B3053">
      <w:pPr>
        <w:spacing w:after="0" w:line="240" w:lineRule="auto"/>
        <w:jc w:val="center"/>
        <w:rPr>
          <w:rFonts w:ascii="Times New Roman" w:hAnsi="Times New Roman"/>
        </w:rPr>
      </w:pPr>
      <w:r w:rsidRPr="00953923">
        <w:rPr>
          <w:rFonts w:ascii="Times New Roman" w:hAnsi="Times New Roman"/>
          <w:b/>
          <w:color w:val="000000"/>
          <w:sz w:val="24"/>
          <w:szCs w:val="24"/>
          <w:lang w:eastAsia="ru-RU"/>
        </w:rPr>
        <w:t>ІНСТРУКЦІЇ</w:t>
      </w:r>
    </w:p>
    <w:p w:rsidR="001B3053" w:rsidRPr="00953923" w:rsidRDefault="001B3053" w:rsidP="001B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rPr>
      </w:pPr>
      <w:r w:rsidRPr="00953923">
        <w:rPr>
          <w:rFonts w:ascii="Times New Roman" w:hAnsi="Times New Roman"/>
        </w:rPr>
        <w:t xml:space="preserve">УЧАСНИКАМ ПРОЦЕДУРИ ВІДКРИТИХ ТОРГІВ </w:t>
      </w:r>
    </w:p>
    <w:tbl>
      <w:tblPr>
        <w:tblW w:w="9384" w:type="dxa"/>
        <w:tblInd w:w="250" w:type="dxa"/>
        <w:tblLayout w:type="fixed"/>
        <w:tblLook w:val="0000" w:firstRow="0" w:lastRow="0" w:firstColumn="0" w:lastColumn="0" w:noHBand="0" w:noVBand="0"/>
      </w:tblPr>
      <w:tblGrid>
        <w:gridCol w:w="2977"/>
        <w:gridCol w:w="6407"/>
      </w:tblGrid>
      <w:tr w:rsidR="001B3053" w:rsidTr="002E1CF0">
        <w:trPr>
          <w:trHeight w:val="416"/>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keepNext/>
              <w:spacing w:after="0" w:line="240" w:lineRule="auto"/>
              <w:jc w:val="center"/>
              <w:outlineLvl w:val="0"/>
            </w:pPr>
            <w:r>
              <w:rPr>
                <w:rFonts w:ascii="Times New Roman" w:hAnsi="Times New Roman"/>
                <w:b/>
                <w:bCs/>
                <w:color w:val="000000"/>
                <w:sz w:val="24"/>
                <w:szCs w:val="24"/>
                <w:lang w:eastAsia="ru-RU"/>
              </w:rPr>
              <w:t>Розділ 1. Загальні положення</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1. Терміни, які вживаються в тендерній 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A7A14">
              <w:rPr>
                <w:rFonts w:ascii="Times New Roman" w:hAnsi="Times New Roman"/>
                <w:color w:val="000000"/>
                <w:sz w:val="24"/>
                <w:szCs w:val="24"/>
                <w:lang w:eastAsia="ru-RU"/>
              </w:rPr>
              <w:t xml:space="preserve"> ( із змінами та доповненнями)</w:t>
            </w:r>
            <w:r>
              <w:rPr>
                <w:rFonts w:ascii="Times New Roman" w:hAnsi="Times New Roman"/>
                <w:color w:val="000000"/>
                <w:sz w:val="24"/>
                <w:szCs w:val="24"/>
                <w:lang w:eastAsia="ru-RU"/>
              </w:rPr>
              <w:t xml:space="preserve"> (надалі – Постанова)</w:t>
            </w:r>
            <w:r>
              <w:rPr>
                <w:rFonts w:ascii="Times New Roman" w:hAnsi="Times New Roman"/>
                <w:bCs/>
                <w:color w:val="000000"/>
                <w:sz w:val="24"/>
                <w:szCs w:val="24"/>
                <w:bdr w:val="none" w:sz="0" w:space="0" w:color="000000"/>
                <w:shd w:val="clear" w:color="auto" w:fill="FFFFFF"/>
                <w:lang w:eastAsia="ru-RU"/>
              </w:rPr>
              <w:t xml:space="preserve">. </w:t>
            </w:r>
            <w:r>
              <w:rPr>
                <w:rFonts w:ascii="Times New Roman" w:hAnsi="Times New Roman"/>
                <w:color w:val="000000"/>
                <w:sz w:val="24"/>
                <w:szCs w:val="24"/>
                <w:lang w:eastAsia="ru-RU"/>
              </w:rPr>
              <w:t>Терміни, які використовуються в цій тендерній документації, вживаються в значеннях, визначених Законом та Постановою.</w:t>
            </w:r>
          </w:p>
          <w:p w:rsidR="001B3053" w:rsidRDefault="001B3053" w:rsidP="002E1CF0">
            <w:pPr>
              <w:spacing w:after="0" w:line="240" w:lineRule="auto"/>
              <w:jc w:val="both"/>
            </w:pPr>
            <w:r>
              <w:rPr>
                <w:rFonts w:ascii="Times New Roman" w:hAnsi="Times New Roman"/>
                <w:color w:val="000000"/>
                <w:sz w:val="24"/>
                <w:szCs w:val="24"/>
                <w:lang w:eastAsia="ru-RU"/>
              </w:rPr>
              <w:t xml:space="preserve">Під особливостями у цій тендерній документації слід розуміти «Особливості здійснення публічних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2. Інформація про замовника торгів</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napToGrid w:val="0"/>
              <w:spacing w:after="0" w:line="240" w:lineRule="auto"/>
              <w:jc w:val="both"/>
              <w:rPr>
                <w:rFonts w:ascii="Times New Roman" w:hAnsi="Times New Roman"/>
                <w:color w:val="000000"/>
                <w:sz w:val="24"/>
                <w:szCs w:val="24"/>
                <w:lang w:eastAsia="ru-RU"/>
              </w:rPr>
            </w:pPr>
          </w:p>
        </w:tc>
      </w:tr>
      <w:tr w:rsidR="001B3053"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sz w:val="24"/>
                <w:szCs w:val="24"/>
                <w:lang w:eastAsia="ru-RU"/>
              </w:rPr>
              <w:t>- повне найменування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855FC6" w:rsidP="008954AA">
            <w:pPr>
              <w:spacing w:after="0" w:line="240" w:lineRule="auto"/>
            </w:pPr>
            <w:proofErr w:type="spellStart"/>
            <w:r>
              <w:rPr>
                <w:rFonts w:ascii="Times New Roman" w:hAnsi="Times New Roman"/>
                <w:sz w:val="24"/>
                <w:szCs w:val="24"/>
              </w:rPr>
              <w:t>Липоводолинська</w:t>
            </w:r>
            <w:proofErr w:type="spellEnd"/>
            <w:r>
              <w:rPr>
                <w:rFonts w:ascii="Times New Roman" w:hAnsi="Times New Roman"/>
                <w:sz w:val="24"/>
                <w:szCs w:val="24"/>
              </w:rPr>
              <w:t xml:space="preserve"> селищна рада</w:t>
            </w:r>
            <w:r w:rsidR="001179C3">
              <w:rPr>
                <w:rFonts w:ascii="Times New Roman" w:hAnsi="Times New Roman"/>
                <w:sz w:val="24"/>
                <w:szCs w:val="24"/>
              </w:rPr>
              <w:t xml:space="preserve"> (далі – Замовник)</w:t>
            </w:r>
          </w:p>
        </w:tc>
      </w:tr>
      <w:tr w:rsidR="008954AA"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954AA" w:rsidRDefault="008954AA" w:rsidP="002E1CF0">
            <w:pPr>
              <w:spacing w:after="0" w:line="240" w:lineRule="auto"/>
              <w:rPr>
                <w:rFonts w:ascii="Times New Roman" w:hAnsi="Times New Roman"/>
                <w:sz w:val="24"/>
                <w:szCs w:val="24"/>
                <w:lang w:eastAsia="ru-RU"/>
              </w:rPr>
            </w:pPr>
            <w:r w:rsidRPr="008954AA">
              <w:rPr>
                <w:rFonts w:ascii="Times New Roman" w:hAnsi="Times New Roman"/>
                <w:sz w:val="24"/>
                <w:szCs w:val="24"/>
                <w:lang w:eastAsia="ru-RU"/>
              </w:rPr>
              <w:t>код ЄДРПОУ</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954AA" w:rsidRPr="008954AA" w:rsidRDefault="00A02FA2" w:rsidP="008954AA">
            <w:pPr>
              <w:spacing w:after="0" w:line="240" w:lineRule="auto"/>
              <w:rPr>
                <w:rFonts w:ascii="Times New Roman" w:hAnsi="Times New Roman"/>
                <w:sz w:val="24"/>
                <w:szCs w:val="24"/>
              </w:rPr>
            </w:pPr>
            <w:r>
              <w:rPr>
                <w:rFonts w:ascii="Times New Roman" w:hAnsi="Times New Roman"/>
                <w:sz w:val="24"/>
                <w:szCs w:val="24"/>
              </w:rPr>
              <w:t>04390972</w:t>
            </w:r>
          </w:p>
        </w:tc>
      </w:tr>
      <w:tr w:rsidR="001B3053"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місцезнаходження (адреса)</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855FC6" w:rsidP="00A75FD8">
            <w:pPr>
              <w:jc w:val="both"/>
              <w:rPr>
                <w:rFonts w:ascii="Times New Roman" w:eastAsia="Times New Roman" w:hAnsi="Times New Roman"/>
                <w:sz w:val="24"/>
                <w:szCs w:val="24"/>
              </w:rPr>
            </w:pPr>
            <w:r>
              <w:rPr>
                <w:rFonts w:ascii="Times New Roman" w:hAnsi="Times New Roman"/>
                <w:sz w:val="24"/>
                <w:szCs w:val="24"/>
              </w:rPr>
              <w:t>Вул. Полтавська, 32, смт Липова Долина, Ро</w:t>
            </w:r>
            <w:r w:rsidR="001E67F1">
              <w:rPr>
                <w:rFonts w:ascii="Times New Roman" w:hAnsi="Times New Roman"/>
                <w:sz w:val="24"/>
                <w:szCs w:val="24"/>
              </w:rPr>
              <w:t>менський район, Сумська область, 42500</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55FC6" w:rsidRPr="00855FC6" w:rsidRDefault="00855FC6" w:rsidP="00855FC6">
            <w:pPr>
              <w:spacing w:after="0" w:line="240" w:lineRule="auto"/>
              <w:ind w:right="30"/>
              <w:jc w:val="both"/>
              <w:rPr>
                <w:rFonts w:ascii="Times New Roman" w:hAnsi="Times New Roman"/>
                <w:sz w:val="24"/>
                <w:szCs w:val="24"/>
              </w:rPr>
            </w:pPr>
            <w:r w:rsidRPr="00855FC6">
              <w:rPr>
                <w:rFonts w:ascii="Times New Roman" w:hAnsi="Times New Roman"/>
                <w:sz w:val="24"/>
                <w:szCs w:val="24"/>
              </w:rPr>
              <w:t xml:space="preserve">Панова Оксана Михайлівна – головний спеціаліст-фахівець з публічних </w:t>
            </w:r>
            <w:proofErr w:type="spellStart"/>
            <w:r w:rsidRPr="00855FC6">
              <w:rPr>
                <w:rFonts w:ascii="Times New Roman" w:hAnsi="Times New Roman"/>
                <w:sz w:val="24"/>
                <w:szCs w:val="24"/>
              </w:rPr>
              <w:t>закупівель</w:t>
            </w:r>
            <w:proofErr w:type="spellEnd"/>
            <w:r w:rsidRPr="00855FC6">
              <w:rPr>
                <w:rFonts w:ascii="Times New Roman" w:hAnsi="Times New Roman"/>
                <w:sz w:val="24"/>
                <w:szCs w:val="24"/>
              </w:rPr>
              <w:t xml:space="preserve"> відділу бухгалтерського обліку, звітності та господарської діяльності  </w:t>
            </w:r>
            <w:proofErr w:type="spellStart"/>
            <w:r w:rsidRPr="00855FC6">
              <w:rPr>
                <w:rFonts w:ascii="Times New Roman" w:hAnsi="Times New Roman"/>
                <w:sz w:val="24"/>
                <w:szCs w:val="24"/>
              </w:rPr>
              <w:t>Липоводолинської</w:t>
            </w:r>
            <w:proofErr w:type="spellEnd"/>
            <w:r w:rsidRPr="00855FC6">
              <w:rPr>
                <w:rFonts w:ascii="Times New Roman" w:hAnsi="Times New Roman"/>
                <w:sz w:val="24"/>
                <w:szCs w:val="24"/>
              </w:rPr>
              <w:t xml:space="preserve"> селищної ради</w:t>
            </w:r>
          </w:p>
          <w:p w:rsidR="00855FC6" w:rsidRPr="00855FC6" w:rsidRDefault="00855FC6" w:rsidP="00855FC6">
            <w:pPr>
              <w:spacing w:after="0" w:line="240" w:lineRule="auto"/>
              <w:ind w:right="30"/>
              <w:jc w:val="both"/>
              <w:rPr>
                <w:rFonts w:ascii="Times New Roman" w:hAnsi="Times New Roman"/>
                <w:sz w:val="24"/>
                <w:szCs w:val="24"/>
              </w:rPr>
            </w:pPr>
            <w:proofErr w:type="spellStart"/>
            <w:r w:rsidRPr="00855FC6">
              <w:rPr>
                <w:rFonts w:ascii="Times New Roman" w:hAnsi="Times New Roman"/>
                <w:sz w:val="24"/>
                <w:szCs w:val="24"/>
              </w:rPr>
              <w:t>тел</w:t>
            </w:r>
            <w:proofErr w:type="spellEnd"/>
            <w:r w:rsidRPr="00855FC6">
              <w:rPr>
                <w:rFonts w:ascii="Times New Roman" w:hAnsi="Times New Roman"/>
                <w:sz w:val="24"/>
                <w:szCs w:val="24"/>
              </w:rPr>
              <w:t xml:space="preserve">.: (095)0182816 </w:t>
            </w:r>
          </w:p>
          <w:p w:rsidR="001179C3" w:rsidRDefault="00855FC6" w:rsidP="00855FC6">
            <w:pPr>
              <w:spacing w:after="0" w:line="240" w:lineRule="auto"/>
              <w:ind w:right="30"/>
              <w:jc w:val="both"/>
              <w:rPr>
                <w:rFonts w:ascii="Times New Roman" w:hAnsi="Times New Roman"/>
                <w:sz w:val="24"/>
                <w:szCs w:val="24"/>
              </w:rPr>
            </w:pPr>
            <w:r w:rsidRPr="00855FC6">
              <w:rPr>
                <w:rFonts w:ascii="Times New Roman" w:hAnsi="Times New Roman"/>
                <w:sz w:val="24"/>
                <w:szCs w:val="24"/>
              </w:rPr>
              <w:t>e-</w:t>
            </w:r>
            <w:proofErr w:type="spellStart"/>
            <w:r w:rsidRPr="00855FC6">
              <w:rPr>
                <w:rFonts w:ascii="Times New Roman" w:hAnsi="Times New Roman"/>
                <w:sz w:val="24"/>
                <w:szCs w:val="24"/>
              </w:rPr>
              <w:t>mail</w:t>
            </w:r>
            <w:proofErr w:type="spellEnd"/>
            <w:r w:rsidRPr="00855FC6">
              <w:rPr>
                <w:rFonts w:ascii="Times New Roman" w:hAnsi="Times New Roman"/>
                <w:sz w:val="24"/>
                <w:szCs w:val="24"/>
              </w:rPr>
              <w:t>: panovao768@gmail.com</w:t>
            </w:r>
          </w:p>
          <w:p w:rsidR="001B3053" w:rsidRDefault="001B3053" w:rsidP="008954AA">
            <w:pPr>
              <w:shd w:val="clear" w:color="auto" w:fill="FFFFFF"/>
              <w:spacing w:after="0" w:line="240" w:lineRule="auto"/>
              <w:jc w:val="both"/>
            </w:pPr>
          </w:p>
        </w:tc>
      </w:tr>
      <w:tr w:rsidR="001B3053" w:rsidTr="002E1CF0">
        <w:trPr>
          <w:cantSplit/>
          <w:trHeight w:val="46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 Процедура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Відкриті торги (з особливостями).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4. Інформація про предмет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p>
        </w:tc>
      </w:tr>
      <w:tr w:rsidR="00307A19" w:rsidRPr="00307A19" w:rsidTr="002E1CF0">
        <w:trPr>
          <w:trHeight w:val="820"/>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xml:space="preserve">4.1. назва предмета закупівлі </w:t>
            </w:r>
          </w:p>
        </w:tc>
        <w:tc>
          <w:tcPr>
            <w:tcW w:w="6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FC6" w:rsidRDefault="00E6286C" w:rsidP="00855FC6">
            <w:pPr>
              <w:spacing w:before="240"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«Щебінь</w:t>
            </w:r>
            <w:r w:rsidR="00C950DB">
              <w:rPr>
                <w:rFonts w:ascii="Times New Roman" w:hAnsi="Times New Roman"/>
                <w:bCs/>
                <w:sz w:val="24"/>
                <w:szCs w:val="24"/>
                <w:lang w:eastAsia="ru-RU"/>
              </w:rPr>
              <w:t xml:space="preserve"> </w:t>
            </w:r>
            <w:r w:rsidR="00353881">
              <w:rPr>
                <w:rFonts w:ascii="Times New Roman" w:hAnsi="Times New Roman"/>
                <w:bCs/>
                <w:sz w:val="24"/>
                <w:szCs w:val="24"/>
                <w:lang w:eastAsia="ru-RU"/>
              </w:rPr>
              <w:t xml:space="preserve">гранітний </w:t>
            </w:r>
            <w:bookmarkStart w:id="0" w:name="_GoBack"/>
            <w:bookmarkEnd w:id="0"/>
            <w:r w:rsidR="00C950DB">
              <w:rPr>
                <w:rFonts w:ascii="Times New Roman" w:hAnsi="Times New Roman"/>
                <w:bCs/>
                <w:sz w:val="24"/>
                <w:szCs w:val="24"/>
                <w:lang w:eastAsia="ru-RU"/>
              </w:rPr>
              <w:t>(</w:t>
            </w:r>
            <w:proofErr w:type="spellStart"/>
            <w:r w:rsidR="00C950DB">
              <w:rPr>
                <w:rFonts w:ascii="Times New Roman" w:hAnsi="Times New Roman"/>
                <w:bCs/>
                <w:sz w:val="24"/>
                <w:szCs w:val="24"/>
                <w:lang w:eastAsia="ru-RU"/>
              </w:rPr>
              <w:t>фр</w:t>
            </w:r>
            <w:proofErr w:type="spellEnd"/>
            <w:r w:rsidR="00C950DB">
              <w:rPr>
                <w:rFonts w:ascii="Times New Roman" w:hAnsi="Times New Roman"/>
                <w:bCs/>
                <w:sz w:val="24"/>
                <w:szCs w:val="24"/>
                <w:lang w:eastAsia="ru-RU"/>
              </w:rPr>
              <w:t>. 5х20)</w:t>
            </w:r>
            <w:r>
              <w:rPr>
                <w:rFonts w:ascii="Times New Roman" w:hAnsi="Times New Roman"/>
                <w:bCs/>
                <w:sz w:val="24"/>
                <w:szCs w:val="24"/>
                <w:lang w:eastAsia="ru-RU"/>
              </w:rPr>
              <w:t>»</w:t>
            </w:r>
          </w:p>
          <w:p w:rsidR="001B3053" w:rsidRPr="00307A19" w:rsidRDefault="001835B4" w:rsidP="00855FC6">
            <w:pPr>
              <w:spacing w:before="240" w:after="0" w:line="240" w:lineRule="auto"/>
              <w:jc w:val="center"/>
              <w:rPr>
                <w:rFonts w:ascii="Times New Roman" w:hAnsi="Times New Roman"/>
                <w:bCs/>
                <w:sz w:val="24"/>
                <w:szCs w:val="24"/>
                <w:lang w:eastAsia="ru-RU"/>
              </w:rPr>
            </w:pPr>
            <w:r w:rsidRPr="001835B4">
              <w:rPr>
                <w:rFonts w:ascii="Times New Roman" w:hAnsi="Times New Roman"/>
                <w:bCs/>
                <w:sz w:val="24"/>
                <w:szCs w:val="24"/>
                <w:lang w:eastAsia="ru-RU"/>
              </w:rPr>
              <w:t>ДК 021:2015: 14210000-6  - Гравій, пісок, щебінь і наповнювачі</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xml:space="preserve">4.2. </w:t>
            </w:r>
            <w:r>
              <w:rPr>
                <w:rFonts w:ascii="Times New Roman" w:eastAsia="Times New Roman" w:hAnsi="Times New Roman"/>
                <w:color w:val="000000"/>
                <w:sz w:val="24"/>
                <w:szCs w:val="24"/>
                <w:lang w:eastAsia="uk-UA"/>
              </w:rPr>
              <w:t xml:space="preserve">опис окремої частини (частин) предмета закупівлі (лота), щодо якої можуть бути подані </w:t>
            </w:r>
            <w:r>
              <w:rPr>
                <w:rFonts w:ascii="Times New Roman" w:eastAsia="Times New Roman" w:hAnsi="Times New Roman"/>
                <w:color w:val="000000"/>
                <w:sz w:val="24"/>
                <w:szCs w:val="24"/>
                <w:lang w:eastAsia="uk-UA"/>
              </w:rPr>
              <w:lastRenderedPageBreak/>
              <w:t>тендерні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ind w:firstLine="320"/>
              <w:jc w:val="both"/>
              <w:textAlignment w:val="baseline"/>
            </w:pPr>
            <w:r>
              <w:rPr>
                <w:rFonts w:ascii="Times New Roman" w:eastAsia="Times New Roman" w:hAnsi="Times New Roman"/>
                <w:bCs/>
                <w:color w:val="000000"/>
                <w:sz w:val="24"/>
                <w:szCs w:val="24"/>
                <w:lang w:eastAsia="ru-RU"/>
              </w:rPr>
              <w:lastRenderedPageBreak/>
              <w:t>Дана закупівля здійснюється без поділу предмета закупівлі на лоти (частини).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bookmarkStart w:id="1" w:name="_Hlk60231702"/>
            <w:bookmarkEnd w:id="1"/>
            <w:r>
              <w:rPr>
                <w:rFonts w:ascii="Times New Roman" w:hAnsi="Times New Roman"/>
                <w:color w:val="000000"/>
                <w:sz w:val="24"/>
                <w:szCs w:val="24"/>
                <w:lang w:eastAsia="ru-RU"/>
              </w:rPr>
              <w:t>4.3. місце, кількість, обсяг поставки товарів (надання послуг, виконання робіт)</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954AA" w:rsidRPr="00A02FA2" w:rsidRDefault="008954AA" w:rsidP="00A02FA2">
            <w:pPr>
              <w:spacing w:before="240" w:after="0" w:line="240" w:lineRule="auto"/>
              <w:rPr>
                <w:rFonts w:ascii="Times New Roman" w:hAnsi="Times New Roman"/>
                <w:bCs/>
                <w:sz w:val="24"/>
                <w:szCs w:val="24"/>
              </w:rPr>
            </w:pPr>
            <w:r w:rsidRPr="00A02FA2">
              <w:rPr>
                <w:rFonts w:ascii="Times New Roman" w:hAnsi="Times New Roman"/>
                <w:bCs/>
                <w:color w:val="000000"/>
                <w:sz w:val="24"/>
                <w:szCs w:val="24"/>
              </w:rPr>
              <w:t xml:space="preserve">Кількість та умови поставки  вказані в </w:t>
            </w:r>
            <w:r w:rsidRPr="00A02FA2">
              <w:rPr>
                <w:rFonts w:ascii="Times New Roman" w:hAnsi="Times New Roman"/>
                <w:bCs/>
                <w:sz w:val="24"/>
                <w:szCs w:val="24"/>
              </w:rPr>
              <w:t>Додатк</w:t>
            </w:r>
            <w:r w:rsidR="00A02FA2">
              <w:rPr>
                <w:rFonts w:ascii="Times New Roman" w:hAnsi="Times New Roman"/>
                <w:bCs/>
                <w:sz w:val="24"/>
                <w:szCs w:val="24"/>
              </w:rPr>
              <w:t>у</w:t>
            </w:r>
            <w:r w:rsidRPr="00A02FA2">
              <w:rPr>
                <w:rFonts w:ascii="Times New Roman" w:hAnsi="Times New Roman"/>
                <w:bCs/>
                <w:sz w:val="24"/>
                <w:szCs w:val="24"/>
              </w:rPr>
              <w:t xml:space="preserve"> № 2 .</w:t>
            </w:r>
          </w:p>
          <w:p w:rsidR="001B3053" w:rsidRDefault="008954AA" w:rsidP="001E67F1">
            <w:pPr>
              <w:shd w:val="clear" w:color="auto" w:fill="FFFFFF"/>
              <w:spacing w:after="0" w:line="240" w:lineRule="auto"/>
              <w:jc w:val="both"/>
              <w:textAlignment w:val="baseline"/>
            </w:pPr>
            <w:r w:rsidRPr="00A02FA2">
              <w:rPr>
                <w:rFonts w:ascii="Times New Roman" w:hAnsi="Times New Roman"/>
                <w:bCs/>
                <w:color w:val="000000"/>
                <w:sz w:val="24"/>
                <w:szCs w:val="24"/>
              </w:rPr>
              <w:t xml:space="preserve">Місце поставки: </w:t>
            </w:r>
            <w:r w:rsidR="001E67F1">
              <w:rPr>
                <w:rFonts w:ascii="Times New Roman" w:hAnsi="Times New Roman"/>
                <w:bCs/>
                <w:color w:val="000000"/>
                <w:sz w:val="24"/>
                <w:szCs w:val="24"/>
              </w:rPr>
              <w:t>Сумська область, Роменський район, смт Липова Долина</w:t>
            </w:r>
          </w:p>
        </w:tc>
      </w:tr>
      <w:tr w:rsidR="001B3053" w:rsidTr="002E1CF0">
        <w:trPr>
          <w:trHeight w:val="33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4.4. строк (термін) поставки товарів (надання послуг, виконання робіт)</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Pr="003509CD" w:rsidRDefault="003509CD" w:rsidP="00E6286C">
            <w:pPr>
              <w:widowControl w:val="0"/>
              <w:autoSpaceDE w:val="0"/>
              <w:spacing w:after="0" w:line="240" w:lineRule="auto"/>
              <w:jc w:val="both"/>
            </w:pPr>
            <w:r>
              <w:rPr>
                <w:rFonts w:ascii="Times New Roman" w:hAnsi="Times New Roman"/>
                <w:b/>
                <w:color w:val="000000"/>
                <w:sz w:val="24"/>
                <w:szCs w:val="24"/>
                <w:lang w:eastAsia="ru-RU"/>
              </w:rPr>
              <w:t xml:space="preserve"> </w:t>
            </w:r>
            <w:r w:rsidRPr="00A02FA2">
              <w:rPr>
                <w:rFonts w:ascii="Times New Roman" w:hAnsi="Times New Roman"/>
                <w:color w:val="000000"/>
                <w:sz w:val="24"/>
                <w:szCs w:val="24"/>
                <w:lang w:eastAsia="ru-RU"/>
              </w:rPr>
              <w:t xml:space="preserve">до </w:t>
            </w:r>
            <w:r w:rsidR="008D7186">
              <w:rPr>
                <w:rFonts w:ascii="Times New Roman" w:hAnsi="Times New Roman"/>
                <w:color w:val="000000"/>
                <w:sz w:val="24"/>
                <w:szCs w:val="24"/>
                <w:lang w:eastAsia="ru-RU"/>
              </w:rPr>
              <w:t xml:space="preserve"> </w:t>
            </w:r>
            <w:r w:rsidR="00E6286C">
              <w:rPr>
                <w:rFonts w:ascii="Times New Roman" w:hAnsi="Times New Roman"/>
                <w:color w:val="000000"/>
                <w:sz w:val="24"/>
                <w:szCs w:val="24"/>
                <w:lang w:eastAsia="ru-RU"/>
              </w:rPr>
              <w:t>16 серпня</w:t>
            </w:r>
            <w:r w:rsidRPr="00A02FA2">
              <w:rPr>
                <w:rFonts w:ascii="Times New Roman" w:hAnsi="Times New Roman"/>
                <w:color w:val="000000"/>
                <w:sz w:val="24"/>
                <w:szCs w:val="24"/>
                <w:lang w:eastAsia="ru-RU"/>
              </w:rPr>
              <w:t xml:space="preserve"> </w:t>
            </w:r>
            <w:r w:rsidR="009D57FB" w:rsidRPr="00A02FA2">
              <w:rPr>
                <w:rFonts w:ascii="Times New Roman" w:hAnsi="Times New Roman"/>
                <w:color w:val="000000"/>
                <w:sz w:val="24"/>
                <w:szCs w:val="24"/>
                <w:lang w:eastAsia="ru-RU"/>
              </w:rPr>
              <w:t>2023 року</w:t>
            </w:r>
            <w:r w:rsidRPr="00A02FA2">
              <w:rPr>
                <w:rFonts w:ascii="Times New Roman" w:hAnsi="Times New Roman"/>
                <w:color w:val="000000"/>
                <w:sz w:val="24"/>
                <w:szCs w:val="24"/>
                <w:lang w:eastAsia="ru-RU"/>
              </w:rPr>
              <w:t xml:space="preserve"> включно</w:t>
            </w:r>
            <w:r w:rsidR="001B3053" w:rsidRPr="003509CD">
              <w:rPr>
                <w:rFonts w:ascii="Times New Roman" w:hAnsi="Times New Roman"/>
                <w:color w:val="000000"/>
                <w:sz w:val="24"/>
                <w:szCs w:val="24"/>
                <w:lang w:eastAsia="ru-RU"/>
              </w:rPr>
              <w:t>.</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right="710"/>
              <w:jc w:val="both"/>
            </w:pPr>
            <w:r>
              <w:rPr>
                <w:rFonts w:ascii="Times New Roman" w:hAnsi="Times New Roman"/>
                <w:bCs/>
                <w:color w:val="000000"/>
                <w:sz w:val="24"/>
                <w:szCs w:val="24"/>
                <w:lang w:eastAsia="ru-RU"/>
              </w:rPr>
              <w:t>5. Недискримінація учасників</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179C3" w:rsidP="002E1CF0">
            <w:pPr>
              <w:spacing w:after="0" w:line="240" w:lineRule="auto"/>
              <w:jc w:val="both"/>
            </w:pPr>
            <w:r>
              <w:rPr>
                <w:rFonts w:ascii="Times New Roman" w:hAnsi="Times New Roman"/>
                <w:color w:val="000000"/>
                <w:sz w:val="24"/>
                <w:szCs w:val="24"/>
                <w:lang w:eastAsia="ru-RU"/>
              </w:rPr>
              <w:t xml:space="preserve">       </w:t>
            </w:r>
            <w:r w:rsidRPr="001179C3">
              <w:rPr>
                <w:rFonts w:ascii="Times New Roman" w:hAnsi="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79C3">
              <w:rPr>
                <w:rFonts w:ascii="Times New Roman" w:hAnsi="Times New Roman"/>
                <w:color w:val="000000"/>
                <w:sz w:val="24"/>
                <w:szCs w:val="24"/>
                <w:lang w:eastAsia="ru-RU"/>
              </w:rPr>
              <w:t>закупівель</w:t>
            </w:r>
            <w:proofErr w:type="spellEnd"/>
            <w:r w:rsidRPr="001179C3">
              <w:rPr>
                <w:rFonts w:ascii="Times New Roman" w:hAnsi="Times New Roman"/>
                <w:color w:val="000000"/>
                <w:sz w:val="24"/>
                <w:szCs w:val="24"/>
                <w:lang w:eastAsia="ru-RU"/>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179C3">
              <w:rPr>
                <w:rFonts w:ascii="Times New Roman" w:hAnsi="Times New Roman"/>
                <w:color w:val="000000"/>
                <w:sz w:val="24"/>
                <w:szCs w:val="24"/>
                <w:lang w:eastAsia="ru-RU"/>
              </w:rPr>
              <w:t>бенефіціарним</w:t>
            </w:r>
            <w:proofErr w:type="spellEnd"/>
            <w:r w:rsidRPr="001179C3">
              <w:rPr>
                <w:rFonts w:ascii="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Валютою тендерної пропозиції є гривня.</w:t>
            </w:r>
            <w:r>
              <w:rPr>
                <w:rFonts w:ascii="Times New Roman" w:hAnsi="Times New Roman"/>
              </w:rPr>
              <w:t xml:space="preserve">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 США.</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Євро/Долар США, установленим Національним банком України на дату розкриття тендерних пропозицій .</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b/>
                <w:color w:val="000000"/>
                <w:sz w:val="24"/>
                <w:szCs w:val="24"/>
                <w:lang w:eastAsia="ru-RU"/>
              </w:rPr>
              <w:t>Ціна тендерної пропозиції не може перевищувати очікувану вартість предмета закупівлі.</w:t>
            </w:r>
          </w:p>
        </w:tc>
      </w:tr>
      <w:tr w:rsidR="001B3053" w:rsidTr="002E1CF0">
        <w:trPr>
          <w:trHeight w:val="5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8. Інформація про мову (мови), якою (якими) повинні бути складені тендерні пропозиції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firstLine="178"/>
              <w:jc w:val="both"/>
            </w:pPr>
            <w:r>
              <w:rPr>
                <w:rFonts w:ascii="Times New Roman" w:hAnsi="Times New Roman"/>
                <w:color w:val="000000"/>
                <w:sz w:val="24"/>
                <w:szCs w:val="24"/>
                <w:lang w:eastAsia="ru-RU"/>
              </w:rPr>
              <w:t xml:space="preserve">Уся інформація розміщується в електронній системі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B3053" w:rsidRDefault="001B3053" w:rsidP="002E1CF0">
            <w:pPr>
              <w:spacing w:after="0" w:line="240" w:lineRule="auto"/>
              <w:ind w:firstLine="178"/>
              <w:jc w:val="both"/>
            </w:pPr>
            <w:r>
              <w:rPr>
                <w:rFonts w:ascii="Times New Roman" w:hAnsi="Times New Roman"/>
                <w:color w:val="000000"/>
                <w:sz w:val="24"/>
                <w:szCs w:val="24"/>
                <w:lang w:eastAsia="ru-RU"/>
              </w:rPr>
              <w:t xml:space="preserve">Тендерна пропозиція та усі документи, які передбачені </w:t>
            </w:r>
            <w:r>
              <w:rPr>
                <w:rFonts w:ascii="Times New Roman" w:hAnsi="Times New Roman"/>
                <w:color w:val="000000"/>
                <w:sz w:val="24"/>
                <w:szCs w:val="24"/>
                <w:lang w:eastAsia="ru-RU"/>
              </w:rPr>
              <w:lastRenderedPageBreak/>
              <w:t>вимогами тендерної документації та додатками до неї</w:t>
            </w:r>
            <w:r w:rsidR="001E67F1">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вірність якого засвідчується підписом уповноваженої особи учасника та печаткою учасника (у разі використання) або підписом та печаткою перекладача (у разі використання). Вірність перекладу може бути посвідчена нотаріально (за вибором учасника).      </w:t>
            </w:r>
          </w:p>
          <w:p w:rsidR="001B3053" w:rsidRDefault="001B3053" w:rsidP="002E1CF0">
            <w:pPr>
              <w:spacing w:after="0" w:line="240" w:lineRule="auto"/>
              <w:ind w:firstLine="178"/>
              <w:jc w:val="both"/>
            </w:pPr>
            <w:r>
              <w:rPr>
                <w:rFonts w:ascii="Times New Roman" w:hAnsi="Times New Roman"/>
                <w:color w:val="000000"/>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both"/>
            </w:pPr>
            <w:r>
              <w:rPr>
                <w:rFonts w:ascii="Times New Roman" w:hAnsi="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2.1. Процедура надання роз’яснень щодо </w:t>
            </w:r>
            <w:r>
              <w:rPr>
                <w:rFonts w:ascii="Times New Roman" w:hAnsi="Times New Roman"/>
                <w:color w:val="000000"/>
                <w:sz w:val="24"/>
                <w:szCs w:val="24"/>
                <w:lang w:eastAsia="ru-RU"/>
              </w:rPr>
              <w:t xml:space="preserve">тендерної </w:t>
            </w:r>
            <w:r>
              <w:rPr>
                <w:rFonts w:ascii="Times New Roman" w:hAnsi="Times New Roman"/>
                <w:bCs/>
                <w:color w:val="000000"/>
                <w:sz w:val="24"/>
                <w:szCs w:val="24"/>
                <w:lang w:eastAsia="ru-RU"/>
              </w:rPr>
              <w:t>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lang w:eastAsia="ru-RU"/>
              </w:rPr>
              <w:t xml:space="preserve">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2.2. </w:t>
            </w:r>
            <w:r>
              <w:rPr>
                <w:rFonts w:ascii="Times New Roman" w:eastAsia="Times New Roman" w:hAnsi="Times New Roman"/>
                <w:color w:val="000000"/>
                <w:sz w:val="24"/>
                <w:szCs w:val="24"/>
                <w:lang w:eastAsia="uk-UA"/>
              </w:rPr>
              <w:t>Внесення змін до тендерної 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lang w:eastAsia="ru-RU"/>
              </w:rPr>
              <w:t xml:space="preserve">1. 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olor w:val="000000"/>
                <w:sz w:val="24"/>
                <w:szCs w:val="24"/>
                <w:lang w:eastAsia="ru-RU"/>
              </w:rPr>
              <w:t>внести</w:t>
            </w:r>
            <w:proofErr w:type="spellEnd"/>
            <w:r>
              <w:rPr>
                <w:rFonts w:ascii="Times New Roman" w:eastAsia="Times New Roman" w:hAnsi="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olor w:val="000000"/>
                <w:sz w:val="24"/>
                <w:szCs w:val="24"/>
                <w:lang w:eastAsia="ru-RU"/>
              </w:rPr>
              <w:t>машинозчитувальному</w:t>
            </w:r>
            <w:proofErr w:type="spellEnd"/>
            <w:r>
              <w:rPr>
                <w:rFonts w:ascii="Times New Roman" w:eastAsia="Times New Roman" w:hAnsi="Times New Roman"/>
                <w:color w:val="000000"/>
                <w:sz w:val="24"/>
                <w:szCs w:val="24"/>
                <w:lang w:eastAsia="ru-RU"/>
              </w:rPr>
              <w:t xml:space="preserve"> форматі розміщуються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протягом одного дня з дати прийняття рішення про їх внесення.</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tabs>
                <w:tab w:val="left" w:pos="646"/>
              </w:tabs>
              <w:spacing w:after="0" w:line="240" w:lineRule="auto"/>
              <w:jc w:val="center"/>
            </w:pPr>
            <w:r>
              <w:rPr>
                <w:rFonts w:ascii="Times New Roman" w:hAnsi="Times New Roman"/>
                <w:b/>
                <w:color w:val="000000"/>
                <w:sz w:val="24"/>
                <w:szCs w:val="24"/>
                <w:lang w:eastAsia="ru-RU"/>
              </w:rPr>
              <w:t>Розділ 3. Інструкція з підготовки тендерної  пропозиції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uk-UA"/>
              </w:rPr>
              <w:t>3.1. Спосіб подання тендерної пропозиції</w:t>
            </w:r>
          </w:p>
          <w:p w:rsidR="001B3053" w:rsidRDefault="001B3053" w:rsidP="002E1CF0">
            <w:pPr>
              <w:spacing w:after="0" w:line="240" w:lineRule="auto"/>
              <w:rPr>
                <w:rFonts w:ascii="Times New Roman" w:hAnsi="Times New Roman"/>
                <w:bCs/>
                <w:color w:val="000000"/>
                <w:sz w:val="24"/>
                <w:szCs w:val="24"/>
                <w:lang w:eastAsia="uk-UA"/>
              </w:rPr>
            </w:pP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eastAsia="Times New Roman" w:hAnsi="Times New Roman"/>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1B3053" w:rsidRDefault="001B3053" w:rsidP="002E1CF0">
            <w:pPr>
              <w:spacing w:after="0" w:line="240" w:lineRule="auto"/>
              <w:jc w:val="both"/>
            </w:pPr>
            <w:r>
              <w:rPr>
                <w:rFonts w:ascii="Times New Roman" w:eastAsia="Times New Roman" w:hAnsi="Times New Roman"/>
                <w:sz w:val="24"/>
                <w:szCs w:val="24"/>
                <w:lang w:eastAsia="ru-RU"/>
              </w:rPr>
              <w:lastRenderedPageBreak/>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ціну, інші критерії оцінки (у разі їх встановлення замовником),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rsidR="001B3053" w:rsidRDefault="001B3053" w:rsidP="002E1CF0">
            <w:pPr>
              <w:spacing w:after="0" w:line="240" w:lineRule="auto"/>
              <w:jc w:val="both"/>
            </w:pPr>
            <w:r>
              <w:rPr>
                <w:rFonts w:ascii="Times New Roman" w:eastAsia="Times New Roman" w:hAnsi="Times New Roman"/>
                <w:sz w:val="24"/>
                <w:szCs w:val="24"/>
                <w:lang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окремими файлами.</w:t>
            </w:r>
          </w:p>
          <w:p w:rsidR="001B3053" w:rsidRDefault="001B3053" w:rsidP="002E1C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7AC0" w:rsidRPr="00C27AC0" w:rsidRDefault="00C27AC0" w:rsidP="00C27AC0">
            <w:pPr>
              <w:spacing w:after="0" w:line="240" w:lineRule="auto"/>
              <w:jc w:val="both"/>
              <w:rPr>
                <w:rFonts w:ascii="Times New Roman" w:hAnsi="Times New Roman"/>
                <w:sz w:val="24"/>
                <w:szCs w:val="24"/>
              </w:rPr>
            </w:pPr>
            <w:r>
              <w:rPr>
                <w:rFonts w:ascii="Times New Roman" w:hAnsi="Times New Roman"/>
                <w:sz w:val="24"/>
                <w:szCs w:val="24"/>
              </w:rPr>
              <w:t xml:space="preserve">    </w:t>
            </w:r>
            <w:r w:rsidRPr="00C27AC0">
              <w:rPr>
                <w:rFonts w:ascii="Times New Roman" w:hAnsi="Times New Roman"/>
                <w:sz w:val="24"/>
                <w:szCs w:val="24"/>
              </w:rPr>
              <w:t xml:space="preserve">Усі документи тендерної пропозиції, які складає безпосередньо учасник, повинні бути складені на фірмовому бланку (за наявності), адресовані на ім’я уповноваженої особи замовника даної закупівлі , а саме: Панову Оксану Михайлівну головного спеціаліста–фахівця з публічних </w:t>
            </w:r>
            <w:proofErr w:type="spellStart"/>
            <w:r w:rsidRPr="00C27AC0">
              <w:rPr>
                <w:rFonts w:ascii="Times New Roman" w:hAnsi="Times New Roman"/>
                <w:sz w:val="24"/>
                <w:szCs w:val="24"/>
              </w:rPr>
              <w:t>закупівель</w:t>
            </w:r>
            <w:proofErr w:type="spellEnd"/>
            <w:r w:rsidRPr="00C27AC0">
              <w:rPr>
                <w:rFonts w:ascii="Times New Roman" w:hAnsi="Times New Roman"/>
                <w:sz w:val="24"/>
                <w:szCs w:val="24"/>
              </w:rPr>
              <w:t xml:space="preserve"> відділу бухгалтерського обліку, звітності та господарської діяльності  </w:t>
            </w:r>
            <w:proofErr w:type="spellStart"/>
            <w:r w:rsidRPr="00C27AC0">
              <w:rPr>
                <w:rFonts w:ascii="Times New Roman" w:hAnsi="Times New Roman"/>
                <w:sz w:val="24"/>
                <w:szCs w:val="24"/>
              </w:rPr>
              <w:t>Липоводолинської</w:t>
            </w:r>
            <w:proofErr w:type="spellEnd"/>
            <w:r w:rsidRPr="00C27AC0">
              <w:rPr>
                <w:rFonts w:ascii="Times New Roman" w:hAnsi="Times New Roman"/>
                <w:sz w:val="24"/>
                <w:szCs w:val="24"/>
              </w:rPr>
              <w:t xml:space="preserve">  селищної  ради, повинні м</w:t>
            </w:r>
            <w:r w:rsidR="00E6286C">
              <w:rPr>
                <w:rFonts w:ascii="Times New Roman" w:hAnsi="Times New Roman"/>
                <w:sz w:val="24"/>
                <w:szCs w:val="24"/>
              </w:rPr>
              <w:t>істити: вихідні номер та дату (</w:t>
            </w:r>
            <w:r w:rsidRPr="00C27AC0">
              <w:rPr>
                <w:rFonts w:ascii="Times New Roman" w:hAnsi="Times New Roman"/>
                <w:sz w:val="24"/>
                <w:szCs w:val="24"/>
              </w:rPr>
              <w:t>документ повинен бути датований не раніше дати оприлюднення оголошення про проведення процедури закупівлі); предмет та номер даної закупівлі; посаду, прізвище, ім’я, по-батькові та підпис уповноваженої посадової особи учасника процедури закупівлі; відбиток печатки учасника*.</w:t>
            </w:r>
          </w:p>
          <w:p w:rsidR="00C27AC0" w:rsidRPr="00C27AC0" w:rsidRDefault="00C27AC0" w:rsidP="00C27AC0">
            <w:pPr>
              <w:spacing w:after="0" w:line="240" w:lineRule="auto"/>
              <w:jc w:val="both"/>
              <w:rPr>
                <w:rFonts w:ascii="Times New Roman" w:hAnsi="Times New Roman"/>
                <w:sz w:val="24"/>
                <w:szCs w:val="24"/>
              </w:rPr>
            </w:pPr>
            <w:r w:rsidRPr="00C27AC0">
              <w:rPr>
                <w:rFonts w:ascii="Times New Roman" w:hAnsi="Times New Roman"/>
                <w:sz w:val="24"/>
                <w:szCs w:val="24"/>
              </w:rPr>
              <w:t>*Вимога щодо накладення відбитку печатки не є обов’язковою згідно з чинним законодавством України.</w:t>
            </w:r>
          </w:p>
          <w:p w:rsidR="001B3053" w:rsidRDefault="001B3053" w:rsidP="002E1CF0">
            <w:pPr>
              <w:spacing w:after="0" w:line="240" w:lineRule="auto"/>
              <w:ind w:firstLine="3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Скановані копії документів повинні бути у форматі “PDF” або “JPEG”, завантажені одним або декількома файлами та повинні відкриватися програмними продуктами, які розпізнають тексові та графічні документи на зразок </w:t>
            </w:r>
            <w:proofErr w:type="spellStart"/>
            <w:r>
              <w:rPr>
                <w:rFonts w:ascii="Times New Roman" w:eastAsia="Times New Roman" w:hAnsi="Times New Roman"/>
                <w:sz w:val="24"/>
                <w:szCs w:val="24"/>
                <w:lang w:eastAsia="ru-RU"/>
              </w:rPr>
              <w:t>Acrobat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Reader</w:t>
            </w:r>
            <w:proofErr w:type="spellEnd"/>
            <w:r>
              <w:rPr>
                <w:rFonts w:ascii="Times New Roman" w:eastAsia="Times New Roman" w:hAnsi="Times New Roman"/>
                <w:sz w:val="24"/>
                <w:szCs w:val="24"/>
                <w:lang w:eastAsia="ru-RU"/>
              </w:rPr>
              <w:t xml:space="preserve">, ABBYY </w:t>
            </w:r>
            <w:proofErr w:type="spellStart"/>
            <w:r>
              <w:rPr>
                <w:rFonts w:ascii="Times New Roman" w:eastAsia="Times New Roman" w:hAnsi="Times New Roman"/>
                <w:sz w:val="24"/>
                <w:szCs w:val="24"/>
                <w:lang w:eastAsia="ru-RU"/>
              </w:rPr>
              <w:t>FineReader</w:t>
            </w:r>
            <w:proofErr w:type="spellEnd"/>
            <w:r>
              <w:rPr>
                <w:rFonts w:ascii="Times New Roman" w:eastAsia="Times New Roman" w:hAnsi="Times New Roman"/>
                <w:sz w:val="24"/>
                <w:szCs w:val="24"/>
                <w:lang w:eastAsia="ru-RU"/>
              </w:rPr>
              <w:t xml:space="preserve"> тощо.</w:t>
            </w:r>
          </w:p>
          <w:p w:rsidR="00C27AC0" w:rsidRDefault="00C27AC0" w:rsidP="002E1CF0">
            <w:pPr>
              <w:spacing w:after="0" w:line="240" w:lineRule="auto"/>
              <w:ind w:firstLine="342"/>
              <w:jc w:val="both"/>
              <w:rPr>
                <w:rFonts w:ascii="Times New Roman" w:eastAsia="Times New Roman" w:hAnsi="Times New Roman"/>
                <w:sz w:val="24"/>
                <w:szCs w:val="24"/>
                <w:lang w:eastAsia="ru-RU"/>
              </w:rPr>
            </w:pPr>
            <w:r w:rsidRPr="00C27AC0">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(однак, якщо наявна вимога надати сертифікат на товар, що не підлягає обов’язковій сертифікації, проте такий сертифікат можливо надати, пройшовши добровільну сертифікацію, тоді Учасник повинен його надати).</w:t>
            </w:r>
          </w:p>
          <w:p w:rsidR="00E50FE3" w:rsidRPr="00E50FE3" w:rsidRDefault="00E50FE3" w:rsidP="002E1CF0">
            <w:pPr>
              <w:spacing w:after="0" w:line="240" w:lineRule="auto"/>
              <w:ind w:firstLine="342"/>
              <w:jc w:val="both"/>
              <w:rPr>
                <w:rFonts w:ascii="Times New Roman" w:hAnsi="Times New Roman"/>
                <w:sz w:val="24"/>
                <w:szCs w:val="24"/>
              </w:rPr>
            </w:pPr>
            <w:r w:rsidRPr="00E50FE3">
              <w:rPr>
                <w:rFonts w:ascii="Times New Roman" w:hAnsi="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(однак, якщо наявна вимога надати сертифікат на товар, що не підлягає обов’язковій сертифікації, проте такий сертифікат можливо надати, пройшовши добровільну сертифікацію, тоді Учасник повинен його надати).</w:t>
            </w:r>
          </w:p>
          <w:p w:rsidR="001B3053" w:rsidRDefault="001B3053" w:rsidP="002E1CF0">
            <w:pPr>
              <w:spacing w:after="0" w:line="240" w:lineRule="auto"/>
              <w:ind w:firstLine="342"/>
              <w:jc w:val="both"/>
            </w:pPr>
            <w:r>
              <w:rPr>
                <w:rFonts w:ascii="Times New Roman" w:eastAsia="Times New Roman" w:hAnsi="Times New Roman"/>
                <w:sz w:val="24"/>
                <w:szCs w:val="24"/>
                <w:lang w:eastAsia="ru-RU"/>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sz w:val="24"/>
                <w:szCs w:val="24"/>
                <w:lang w:eastAsia="ru-RU"/>
              </w:rPr>
              <w:t>скан</w:t>
            </w:r>
            <w:proofErr w:type="spellEnd"/>
            <w:r>
              <w:rPr>
                <w:rFonts w:ascii="Times New Roman" w:eastAsia="Times New Roman" w:hAnsi="Times New Roman"/>
                <w:sz w:val="24"/>
                <w:szCs w:val="24"/>
                <w:lang w:eastAsia="ru-RU"/>
              </w:rPr>
              <w:t xml:space="preserve">-копій через електронну систему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w:t>
            </w:r>
          </w:p>
          <w:p w:rsidR="001B3053" w:rsidRDefault="001B3053" w:rsidP="002E1CF0">
            <w:pPr>
              <w:spacing w:after="0" w:line="240" w:lineRule="auto"/>
              <w:ind w:firstLine="342"/>
              <w:jc w:val="both"/>
            </w:pPr>
            <w:r>
              <w:rPr>
                <w:rFonts w:ascii="Times New Roman" w:eastAsia="Times New Roman" w:hAnsi="Times New Roman"/>
                <w:sz w:val="24"/>
                <w:szCs w:val="24"/>
                <w:lang w:eastAsia="ru-RU"/>
              </w:rPr>
              <w:t xml:space="preserve">Тендерна пропозиція учасника має відповідати ряду вимог: </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1) документи мають бути чіткими та розбірливими для читання; </w:t>
            </w:r>
          </w:p>
          <w:p w:rsidR="001B3053" w:rsidRDefault="001B3053" w:rsidP="002E1CF0">
            <w:pPr>
              <w:tabs>
                <w:tab w:val="left" w:pos="315"/>
              </w:tabs>
              <w:spacing w:after="0" w:line="240" w:lineRule="auto"/>
              <w:jc w:val="both"/>
            </w:pPr>
            <w:r>
              <w:rPr>
                <w:rFonts w:ascii="Times New Roman" w:eastAsia="Times New Roman" w:hAnsi="Times New Roman"/>
                <w:sz w:val="24"/>
                <w:szCs w:val="24"/>
                <w:lang w:eastAsia="ru-RU"/>
              </w:rPr>
              <w:t>2) тендерна пропозиція учасника повинна бути підписана кваліфікованим електронним підписом (КЕП) або удосконаленим електронним підписом (УЕП)*</w:t>
            </w:r>
            <w:r>
              <w:rPr>
                <w:rFonts w:ascii="Times New Roman" w:eastAsia="Times New Roman" w:hAnsi="Times New Roman"/>
                <w:sz w:val="24"/>
                <w:szCs w:val="24"/>
                <w:u w:val="single"/>
                <w:lang w:eastAsia="ru-RU"/>
              </w:rPr>
              <w:t>;</w:t>
            </w:r>
          </w:p>
          <w:p w:rsidR="001B3053" w:rsidRDefault="001B3053" w:rsidP="002E1CF0">
            <w:pPr>
              <w:spacing w:after="0" w:line="240" w:lineRule="auto"/>
              <w:jc w:val="both"/>
            </w:pPr>
            <w:r>
              <w:rPr>
                <w:rFonts w:ascii="Times New Roman" w:eastAsia="Times New Roman" w:hAnsi="Times New Roman"/>
                <w:sz w:val="24"/>
                <w:szCs w:val="24"/>
                <w:lang w:eastAsia="ru-RU"/>
              </w:rPr>
              <w:t>3) якщо тендерна пропозиція містить лише скановані документи, потрібно накласти КЕП/УЕП на тендерну пропозицію в цілому.</w:t>
            </w:r>
          </w:p>
          <w:p w:rsidR="001B3053" w:rsidRDefault="001B3053" w:rsidP="002E1CF0">
            <w:pPr>
              <w:spacing w:after="0" w:line="240" w:lineRule="auto"/>
              <w:jc w:val="both"/>
            </w:pPr>
            <w:r>
              <w:rPr>
                <w:rFonts w:ascii="Times New Roman" w:eastAsia="Times New Roman" w:hAnsi="Times New Roman"/>
                <w:sz w:val="24"/>
                <w:szCs w:val="24"/>
                <w:lang w:eastAsia="ru-RU"/>
              </w:rPr>
              <w:t>4) якщо тендерна пропозиція містить електронні документи, потрібно накласти КЕП/УЕП на кожен із цих документів.</w:t>
            </w:r>
          </w:p>
          <w:p w:rsidR="001B3053" w:rsidRDefault="001B3053" w:rsidP="002E1CF0">
            <w:pPr>
              <w:spacing w:after="0" w:line="240" w:lineRule="auto"/>
              <w:jc w:val="both"/>
            </w:pPr>
            <w:r>
              <w:rPr>
                <w:rFonts w:ascii="Times New Roman" w:eastAsia="Times New Roman" w:hAnsi="Times New Roman"/>
                <w:sz w:val="24"/>
                <w:szCs w:val="24"/>
                <w:lang w:eastAsia="ru-RU"/>
              </w:rPr>
              <w:t>Якщо електронні документи, які подаються учасником в складі тендерної пропозиції видано іншою організацією з накладенням на них КЕП/УЕП цієї організації, учаснику не потрібно накладати на нього свій КЕП/УЕП. При цьому учасник завантажує такі електронні документи у повному обсязі без їх зміни (з файлами  електронного</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підпису _.</w:t>
            </w:r>
            <w:r>
              <w:rPr>
                <w:rFonts w:ascii="Times New Roman" w:eastAsia="Times New Roman" w:hAnsi="Times New Roman"/>
                <w:sz w:val="24"/>
                <w:szCs w:val="24"/>
                <w:lang w:val="en-US" w:eastAsia="ru-RU"/>
              </w:rPr>
              <w:t>p</w:t>
            </w:r>
            <w:r w:rsidRPr="002E1CF0">
              <w:rPr>
                <w:rFonts w:ascii="Times New Roman" w:eastAsia="Times New Roman" w:hAnsi="Times New Roman"/>
                <w:sz w:val="24"/>
                <w:szCs w:val="24"/>
                <w:lang w:val="ru-RU" w:eastAsia="ru-RU"/>
              </w:rPr>
              <w:t>7</w:t>
            </w:r>
            <w:r>
              <w:rPr>
                <w:rFonts w:ascii="Times New Roman" w:eastAsia="Times New Roman" w:hAnsi="Times New Roman"/>
                <w:sz w:val="24"/>
                <w:szCs w:val="24"/>
                <w:lang w:val="en-US" w:eastAsia="ru-RU"/>
              </w:rPr>
              <w:t>s</w:t>
            </w:r>
            <w:r>
              <w:rPr>
                <w:rFonts w:ascii="Times New Roman" w:eastAsia="Times New Roman" w:hAnsi="Times New Roman"/>
                <w:sz w:val="24"/>
                <w:szCs w:val="24"/>
                <w:lang w:eastAsia="ru-RU"/>
              </w:rPr>
              <w:t>).</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Зверніть увагу</w:t>
            </w:r>
            <w:r>
              <w:rPr>
                <w:rFonts w:ascii="Times New Roman" w:eastAsia="Times New Roman" w:hAnsi="Times New Roman"/>
                <w:sz w:val="24"/>
                <w:szCs w:val="24"/>
                <w:lang w:eastAsia="ru-RU"/>
              </w:rPr>
              <w:t xml:space="preserve">:  документи тендерної пропозиції (окрім електронних документів, виданих іншими підприємствами/установами/ організаціями), які надані у формі сканованого з оригіналу паперового документу,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кожній сторінці такого документа, крім порожніх сторінок. </w:t>
            </w:r>
          </w:p>
          <w:p w:rsidR="001B3053" w:rsidRDefault="00FC454F" w:rsidP="002E1CF0">
            <w:pPr>
              <w:spacing w:after="0" w:line="240" w:lineRule="auto"/>
              <w:jc w:val="both"/>
            </w:pPr>
            <w:r w:rsidRPr="004E29CB">
              <w:rPr>
                <w:rFonts w:ascii="Times New Roman" w:eastAsia="Times New Roman" w:hAnsi="Times New Roman"/>
                <w:sz w:val="24"/>
                <w:szCs w:val="24"/>
                <w:lang w:eastAsia="ru-RU"/>
              </w:rPr>
              <w:t xml:space="preserve">      </w:t>
            </w:r>
            <w:r w:rsidR="001B3053">
              <w:rPr>
                <w:rFonts w:ascii="Times New Roman" w:eastAsia="Times New Roman" w:hAnsi="Times New Roman"/>
                <w:sz w:val="24"/>
                <w:szCs w:val="24"/>
                <w:lang w:eastAsia="ru-RU"/>
              </w:rPr>
              <w:t xml:space="preserve">Замовник перевіряє КЕП/УЕП учасника на сайті центрального </w:t>
            </w:r>
            <w:proofErr w:type="spellStart"/>
            <w:r w:rsidR="001B3053">
              <w:rPr>
                <w:rFonts w:ascii="Times New Roman" w:eastAsia="Times New Roman" w:hAnsi="Times New Roman"/>
                <w:sz w:val="24"/>
                <w:szCs w:val="24"/>
                <w:lang w:eastAsia="ru-RU"/>
              </w:rPr>
              <w:t>засвідчувального</w:t>
            </w:r>
            <w:proofErr w:type="spellEnd"/>
            <w:r w:rsidR="001B3053">
              <w:rPr>
                <w:rFonts w:ascii="Times New Roman" w:eastAsia="Times New Roman" w:hAnsi="Times New Roman"/>
                <w:sz w:val="24"/>
                <w:szCs w:val="24"/>
                <w:lang w:eastAsia="ru-RU"/>
              </w:rPr>
              <w:t xml:space="preserve"> органу за посиланням </w:t>
            </w:r>
            <w:hyperlink r:id="rId5" w:history="1">
              <w:r w:rsidR="001B3053">
                <w:rPr>
                  <w:rStyle w:val="a3"/>
                  <w:rFonts w:ascii="Times New Roman" w:eastAsia="Times New Roman" w:hAnsi="Times New Roman"/>
                  <w:sz w:val="24"/>
                  <w:szCs w:val="24"/>
                  <w:lang w:eastAsia="ru-RU"/>
                </w:rPr>
                <w:t>https://czo.gov.ua/verify</w:t>
              </w:r>
            </w:hyperlink>
            <w:r w:rsidR="001B3053">
              <w:rPr>
                <w:rFonts w:ascii="Times New Roman" w:eastAsia="Times New Roman" w:hAnsi="Times New Roman"/>
                <w:color w:val="C00000"/>
                <w:sz w:val="24"/>
                <w:szCs w:val="24"/>
                <w:u w:val="single"/>
                <w:lang w:eastAsia="ru-RU"/>
              </w:rPr>
              <w:t xml:space="preserve"> </w:t>
            </w:r>
            <w:r w:rsidR="001B3053">
              <w:rPr>
                <w:rFonts w:ascii="Times New Roman" w:eastAsia="Times New Roman" w:hAnsi="Times New Roman"/>
                <w:sz w:val="24"/>
                <w:szCs w:val="24"/>
                <w:lang w:eastAsia="ru-RU"/>
              </w:rPr>
              <w:t xml:space="preserve">. Під час перевірки КЕП/УЕП повинні відображатися: прізвище, ім’я, по батькові особи, уповноваженої на підписання тендерної пропозиції </w:t>
            </w:r>
            <w:r w:rsidR="001B3053">
              <w:rPr>
                <w:rFonts w:ascii="Times New Roman" w:eastAsia="Times New Roman" w:hAnsi="Times New Roman"/>
                <w:sz w:val="24"/>
                <w:szCs w:val="24"/>
                <w:lang w:eastAsia="ru-RU"/>
              </w:rPr>
              <w:lastRenderedPageBreak/>
              <w:t xml:space="preserve">(власника ключа), найменування юридичної особи та її ідентифікаційний код (для юридичних осіб). </w:t>
            </w:r>
          </w:p>
          <w:p w:rsidR="001B3053" w:rsidRDefault="00FC454F" w:rsidP="002E1CF0">
            <w:pPr>
              <w:spacing w:after="0" w:line="240" w:lineRule="auto"/>
              <w:contextualSpacing/>
              <w:jc w:val="both"/>
            </w:pPr>
            <w:r w:rsidRPr="004E29CB">
              <w:rPr>
                <w:rFonts w:ascii="Times New Roman" w:eastAsia="Times New Roman" w:hAnsi="Times New Roman"/>
                <w:sz w:val="24"/>
                <w:szCs w:val="24"/>
                <w:lang w:eastAsia="ru-RU"/>
              </w:rPr>
              <w:t xml:space="preserve">       </w:t>
            </w:r>
            <w:r w:rsidR="001B3053">
              <w:rPr>
                <w:rFonts w:ascii="Times New Roman" w:eastAsia="Times New Roman" w:hAnsi="Times New Roman"/>
                <w:sz w:val="24"/>
                <w:szCs w:val="24"/>
                <w:lang w:eastAsia="ru-RU"/>
              </w:rPr>
              <w:t xml:space="preserve">Всі документи тендерної пропозиції подаються в електронному вигляді через електронну систему </w:t>
            </w:r>
            <w:proofErr w:type="spellStart"/>
            <w:r w:rsidR="001B3053">
              <w:rPr>
                <w:rFonts w:ascii="Times New Roman" w:eastAsia="Times New Roman" w:hAnsi="Times New Roman"/>
                <w:sz w:val="24"/>
                <w:szCs w:val="24"/>
                <w:lang w:eastAsia="ru-RU"/>
              </w:rPr>
              <w:t>закупівель</w:t>
            </w:r>
            <w:proofErr w:type="spellEnd"/>
            <w:r w:rsidR="001B3053">
              <w:rPr>
                <w:rFonts w:ascii="Times New Roman" w:eastAsia="Times New Roman" w:hAnsi="Times New Roman"/>
                <w:sz w:val="24"/>
                <w:szCs w:val="24"/>
                <w:lang w:eastAsia="ru-RU"/>
              </w:rPr>
              <w:t xml:space="preserve"> (шляхом завантаження сканованих документів або електронних документів в електронну систему </w:t>
            </w:r>
            <w:proofErr w:type="spellStart"/>
            <w:r w:rsidR="001B3053">
              <w:rPr>
                <w:rFonts w:ascii="Times New Roman" w:eastAsia="Times New Roman" w:hAnsi="Times New Roman"/>
                <w:sz w:val="24"/>
                <w:szCs w:val="24"/>
                <w:lang w:eastAsia="ru-RU"/>
              </w:rPr>
              <w:t>закупівель</w:t>
            </w:r>
            <w:proofErr w:type="spellEnd"/>
            <w:r w:rsidR="001B3053">
              <w:rPr>
                <w:rFonts w:ascii="Times New Roman" w:eastAsia="Times New Roman" w:hAnsi="Times New Roman"/>
                <w:sz w:val="24"/>
                <w:szCs w:val="24"/>
                <w:lang w:eastAsia="ru-RU"/>
              </w:rPr>
              <w:t xml:space="preserve">). </w:t>
            </w:r>
          </w:p>
          <w:p w:rsidR="001B3053" w:rsidRDefault="001B3053" w:rsidP="002E1CF0">
            <w:pPr>
              <w:spacing w:after="0" w:line="240" w:lineRule="auto"/>
              <w:jc w:val="both"/>
            </w:pPr>
            <w:r>
              <w:rPr>
                <w:rFonts w:ascii="Times New Roman" w:eastAsia="Times New Roman" w:hAnsi="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1B3053" w:rsidRDefault="001B3053" w:rsidP="002E1CF0">
            <w:pPr>
              <w:spacing w:after="0" w:line="240" w:lineRule="auto"/>
              <w:jc w:val="both"/>
            </w:pP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3.2. Зміст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xml:space="preserve">3.2.1. </w:t>
            </w:r>
            <w:r w:rsidR="006B52E4">
              <w:rPr>
                <w:rFonts w:ascii="Times New Roman" w:hAnsi="Times New Roman"/>
                <w:bCs/>
                <w:color w:val="000000"/>
                <w:sz w:val="24"/>
                <w:szCs w:val="24"/>
                <w:lang w:eastAsia="ru-RU"/>
              </w:rPr>
              <w:t>Тендерна документація</w:t>
            </w:r>
            <w:r>
              <w:rPr>
                <w:rFonts w:ascii="Times New Roman" w:hAnsi="Times New Roman"/>
                <w:bCs/>
                <w:color w:val="000000"/>
                <w:sz w:val="24"/>
                <w:szCs w:val="24"/>
                <w:lang w:eastAsia="ru-RU"/>
              </w:rPr>
              <w:t>, яка подається учасником повинна складатися з документів, що передбачені в додатках № 1-4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Тендерна пропозиція повинна складатися з інформації та документів, що вимагаються замовником у цій тендерній документації, а саме:</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інформація та документи, що підтверджують відповідність учасника кваліфікаційним критеріям. Документи подаються, відповідно до розділу 1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eastAsia="Times New Roman" w:hAnsi="Times New Roman"/>
                <w:bCs/>
                <w:color w:val="000000"/>
                <w:sz w:val="24"/>
                <w:szCs w:val="24"/>
                <w:lang w:eastAsia="ru-RU"/>
              </w:rPr>
              <w:t xml:space="preserve"> </w:t>
            </w:r>
            <w:r>
              <w:rPr>
                <w:rFonts w:ascii="Times New Roman" w:hAnsi="Times New Roman"/>
                <w:b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w:t>
            </w:r>
            <w:r w:rsidR="00245DA6">
              <w:rPr>
                <w:rFonts w:ascii="Times New Roman" w:hAnsi="Times New Roman"/>
                <w:bCs/>
                <w:color w:val="000000"/>
                <w:sz w:val="24"/>
                <w:szCs w:val="24"/>
                <w:lang w:eastAsia="ru-RU"/>
              </w:rPr>
              <w:t xml:space="preserve"> </w:t>
            </w:r>
            <w:r w:rsidR="00245DA6" w:rsidRPr="00245DA6">
              <w:rPr>
                <w:rFonts w:ascii="Times New Roman" w:hAnsi="Times New Roman"/>
                <w:bCs/>
                <w:color w:val="000000"/>
                <w:sz w:val="24"/>
                <w:szCs w:val="24"/>
                <w:lang w:eastAsia="ru-RU"/>
              </w:rPr>
              <w:tab/>
              <w:t>інформацією про підтвердження відсутності підстав для відмови в участі у відкритих торгах, встановлені пунктом 47 Особливостей</w:t>
            </w:r>
            <w:r>
              <w:rPr>
                <w:rFonts w:ascii="Times New Roman" w:hAnsi="Times New Roman"/>
                <w:bCs/>
                <w:color w:val="000000"/>
                <w:sz w:val="24"/>
                <w:szCs w:val="24"/>
                <w:lang w:eastAsia="ru-RU"/>
              </w:rPr>
              <w:t>. Інформація подається у спосіб, передбачений розділом 2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інформація про необхідні технічні, якісні та кількісні характеристики предмета закупівлі, а також відповідна технічна специфікація (у разі потреби (плани, креслення, малюнки чи опис предмета закупівлі). Документи подаються, відповідно до підпункту 3.8 Розділу 3 та Додатку 2 (Технічна специфікація)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заповнена форма “ТЕНДЕРНА ПРОПОЗИЦІЯ”. Форма  заповнюється згідно з Додатком № 4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підписаний учасником проект договору про закупівлю (згідно Додатку №3);</w:t>
            </w:r>
          </w:p>
          <w:p w:rsidR="001B3053" w:rsidRDefault="001B3053" w:rsidP="002E1CF0">
            <w:pPr>
              <w:tabs>
                <w:tab w:val="left" w:pos="0"/>
                <w:tab w:val="center" w:pos="4153"/>
                <w:tab w:val="right" w:pos="8306"/>
              </w:tab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інші документи, передбачені цією тендерною документацією та її додатками.</w:t>
            </w:r>
          </w:p>
          <w:p w:rsidR="001179C3" w:rsidRDefault="008E4170" w:rsidP="001179C3">
            <w:pPr>
              <w:tabs>
                <w:tab w:val="left" w:pos="0"/>
                <w:tab w:val="center" w:pos="4153"/>
                <w:tab w:val="right" w:pos="8306"/>
              </w:tabs>
              <w:spacing w:after="0" w:line="240" w:lineRule="auto"/>
              <w:jc w:val="both"/>
            </w:pPr>
            <w:r w:rsidRPr="008E4170">
              <w:rPr>
                <w:rFonts w:ascii="Times New Roman" w:hAnsi="Times New Roman"/>
                <w:sz w:val="24"/>
                <w:szCs w:val="24"/>
              </w:rPr>
              <w:t xml:space="preserve">         </w:t>
            </w:r>
          </w:p>
          <w:p w:rsidR="008E4170" w:rsidRDefault="008E4170" w:rsidP="008E4170">
            <w:pPr>
              <w:tabs>
                <w:tab w:val="left" w:pos="0"/>
                <w:tab w:val="center" w:pos="4153"/>
                <w:tab w:val="right" w:pos="8306"/>
              </w:tabs>
              <w:spacing w:after="0" w:line="240" w:lineRule="auto"/>
              <w:jc w:val="both"/>
            </w:pP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3.3. Формальні (несуттєві) помилки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Тендерна пропозиція не буде відхилена у разі допущення учасником торгів формальних (несуттєвих) помилок, </w:t>
            </w:r>
            <w:r>
              <w:rPr>
                <w:rFonts w:ascii="Times New Roman" w:hAnsi="Times New Roman"/>
                <w:color w:val="000000"/>
                <w:sz w:val="24"/>
                <w:szCs w:val="24"/>
                <w:lang w:eastAsia="ru-RU"/>
              </w:rPr>
              <w:lastRenderedPageBreak/>
              <w:t>пов’язаних з оформленням тендерної пропозиції, та які не впливають на зміст пропозиції, наприклад: технічні помилки та описки.</w:t>
            </w:r>
          </w:p>
          <w:p w:rsidR="001B3053" w:rsidRDefault="001B3053" w:rsidP="002E1CF0">
            <w:pPr>
              <w:spacing w:after="0" w:line="240" w:lineRule="auto"/>
              <w:ind w:firstLine="317"/>
              <w:jc w:val="both"/>
            </w:pPr>
            <w:r>
              <w:rPr>
                <w:rFonts w:ascii="Times New Roman" w:hAnsi="Times New Roman"/>
                <w:color w:val="000000"/>
                <w:sz w:val="24"/>
                <w:szCs w:val="24"/>
                <w:lang w:eastAsia="ru-RU"/>
              </w:rPr>
              <w:t>Згідно наказу Міністерства розвитку економіки, торгівлі та сільського господарства України від 15.04.2020 № 710 «Про затвердження Переліку формальних помилок» 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1B3053" w:rsidRDefault="001B3053" w:rsidP="002E1CF0">
            <w:pPr>
              <w:spacing w:after="0" w:line="240" w:lineRule="auto"/>
              <w:jc w:val="both"/>
            </w:pPr>
            <w:r>
              <w:rPr>
                <w:rFonts w:ascii="Times New Roman" w:hAnsi="Times New Roman"/>
                <w:color w:val="000000"/>
                <w:sz w:val="24"/>
                <w:szCs w:val="24"/>
                <w:lang w:eastAsia="ru-RU"/>
              </w:rPr>
              <w:t>Опис формальних помилок:</w:t>
            </w:r>
          </w:p>
          <w:p w:rsidR="001B3053" w:rsidRDefault="001B3053" w:rsidP="002E1CF0">
            <w:pPr>
              <w:spacing w:after="0" w:line="240" w:lineRule="auto"/>
              <w:jc w:val="both"/>
            </w:pPr>
            <w:r>
              <w:rPr>
                <w:rFonts w:ascii="Times New Roman" w:hAnsi="Times New Roman"/>
                <w:color w:val="000000"/>
                <w:sz w:val="24"/>
                <w:szCs w:val="24"/>
                <w:lang w:eastAsia="ru-RU"/>
              </w:rPr>
              <w:t xml:space="preserve">До формальних помилок відноситься: </w:t>
            </w:r>
          </w:p>
          <w:p w:rsidR="001B3053" w:rsidRDefault="006B52E4" w:rsidP="002E1CF0">
            <w:pPr>
              <w:spacing w:after="0" w:line="240" w:lineRule="auto"/>
              <w:jc w:val="both"/>
            </w:pPr>
            <w:r>
              <w:rPr>
                <w:rFonts w:ascii="Times New Roman" w:hAnsi="Times New Roman"/>
                <w:color w:val="000000"/>
                <w:sz w:val="24"/>
                <w:szCs w:val="24"/>
                <w:lang w:eastAsia="ru-RU"/>
              </w:rPr>
              <w:t>1.І</w:t>
            </w:r>
            <w:r w:rsidR="001B3053">
              <w:rPr>
                <w:rFonts w:ascii="Times New Roman" w:hAnsi="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rsidR="001B3053" w:rsidRDefault="001B3053" w:rsidP="002E1CF0">
            <w:pPr>
              <w:spacing w:after="0" w:line="240" w:lineRule="auto"/>
              <w:jc w:val="both"/>
            </w:pPr>
            <w:r>
              <w:rPr>
                <w:rFonts w:ascii="Times New Roman" w:hAnsi="Times New Roman"/>
                <w:color w:val="000000"/>
                <w:sz w:val="24"/>
                <w:szCs w:val="24"/>
                <w:lang w:eastAsia="ru-RU"/>
              </w:rPr>
              <w:t>уживання великої літери;</w:t>
            </w:r>
          </w:p>
          <w:p w:rsidR="001B3053" w:rsidRDefault="001B3053" w:rsidP="002E1CF0">
            <w:pPr>
              <w:spacing w:after="0" w:line="240" w:lineRule="auto"/>
              <w:jc w:val="both"/>
            </w:pPr>
            <w:r>
              <w:rPr>
                <w:rFonts w:ascii="Times New Roman" w:hAnsi="Times New Roman"/>
                <w:color w:val="000000"/>
                <w:sz w:val="24"/>
                <w:szCs w:val="24"/>
                <w:lang w:eastAsia="ru-RU"/>
              </w:rPr>
              <w:t>уживання розділових знаків та відмінювання слів у реченні;</w:t>
            </w:r>
          </w:p>
          <w:p w:rsidR="001B3053" w:rsidRDefault="001B3053" w:rsidP="002E1CF0">
            <w:pPr>
              <w:spacing w:after="0" w:line="240" w:lineRule="auto"/>
              <w:jc w:val="both"/>
            </w:pPr>
            <w:r>
              <w:rPr>
                <w:rFonts w:ascii="Times New Roman" w:hAnsi="Times New Roman"/>
                <w:color w:val="000000"/>
                <w:sz w:val="24"/>
                <w:szCs w:val="24"/>
                <w:lang w:eastAsia="ru-RU"/>
              </w:rPr>
              <w:t xml:space="preserve">використання слова або </w:t>
            </w:r>
            <w:proofErr w:type="spellStart"/>
            <w:r>
              <w:rPr>
                <w:rFonts w:ascii="Times New Roman" w:hAnsi="Times New Roman"/>
                <w:color w:val="000000"/>
                <w:sz w:val="24"/>
                <w:szCs w:val="24"/>
                <w:lang w:eastAsia="ru-RU"/>
              </w:rPr>
              <w:t>мовного</w:t>
            </w:r>
            <w:proofErr w:type="spellEnd"/>
            <w:r>
              <w:rPr>
                <w:rFonts w:ascii="Times New Roman" w:hAnsi="Times New Roman"/>
                <w:color w:val="000000"/>
                <w:sz w:val="24"/>
                <w:szCs w:val="24"/>
                <w:lang w:eastAsia="ru-RU"/>
              </w:rPr>
              <w:t xml:space="preserve"> звороту, запозичених з іншої мови;</w:t>
            </w:r>
          </w:p>
          <w:p w:rsidR="001B3053" w:rsidRDefault="001B3053" w:rsidP="002E1CF0">
            <w:pPr>
              <w:spacing w:after="0" w:line="240" w:lineRule="auto"/>
              <w:jc w:val="both"/>
            </w:pPr>
            <w:r>
              <w:rPr>
                <w:rFonts w:ascii="Times New Roman" w:hAnsi="Times New Roman"/>
                <w:color w:val="000000"/>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та/або унікального номера повідомлення про намір укласти договір про закупівлю - помилка в цифрах;</w:t>
            </w:r>
          </w:p>
          <w:p w:rsidR="001B3053" w:rsidRDefault="001B3053" w:rsidP="002E1CF0">
            <w:pPr>
              <w:spacing w:after="0" w:line="240" w:lineRule="auto"/>
              <w:jc w:val="both"/>
            </w:pPr>
            <w:r>
              <w:rPr>
                <w:rFonts w:ascii="Times New Roman" w:hAnsi="Times New Roman"/>
                <w:color w:val="000000"/>
                <w:sz w:val="24"/>
                <w:szCs w:val="24"/>
                <w:lang w:eastAsia="ru-RU"/>
              </w:rPr>
              <w:t>застосування правил переносу частини слова з рядка в рядок;</w:t>
            </w:r>
          </w:p>
          <w:p w:rsidR="001B3053" w:rsidRDefault="001B3053" w:rsidP="002E1CF0">
            <w:pPr>
              <w:spacing w:after="0" w:line="240" w:lineRule="auto"/>
              <w:jc w:val="both"/>
            </w:pPr>
            <w:r>
              <w:rPr>
                <w:rFonts w:ascii="Times New Roman" w:hAnsi="Times New Roman"/>
                <w:color w:val="000000"/>
                <w:sz w:val="24"/>
                <w:szCs w:val="24"/>
                <w:lang w:eastAsia="ru-RU"/>
              </w:rPr>
              <w:t>написання слів разом та/або окремо, та/або через дефіс;</w:t>
            </w:r>
          </w:p>
          <w:p w:rsidR="001B3053" w:rsidRDefault="001B3053" w:rsidP="002E1CF0">
            <w:pPr>
              <w:spacing w:after="0" w:line="240" w:lineRule="auto"/>
              <w:jc w:val="both"/>
            </w:pPr>
            <w:r>
              <w:rPr>
                <w:rFonts w:ascii="Times New Roman" w:hAnsi="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3053" w:rsidRDefault="001B3053" w:rsidP="002E1CF0">
            <w:pPr>
              <w:spacing w:after="0" w:line="240" w:lineRule="auto"/>
              <w:jc w:val="both"/>
            </w:pPr>
            <w:r>
              <w:rPr>
                <w:rFonts w:ascii="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3053" w:rsidRDefault="001B3053" w:rsidP="002E1CF0">
            <w:pPr>
              <w:spacing w:after="0" w:line="240" w:lineRule="auto"/>
              <w:jc w:val="both"/>
            </w:pPr>
            <w:r>
              <w:rPr>
                <w:rFonts w:ascii="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3053" w:rsidRDefault="001B3053" w:rsidP="002E1CF0">
            <w:pPr>
              <w:spacing w:after="0" w:line="240" w:lineRule="auto"/>
              <w:jc w:val="both"/>
            </w:pPr>
            <w:r>
              <w:rPr>
                <w:rFonts w:ascii="Times New Roman" w:hAnsi="Times New Roman"/>
                <w:color w:val="000000"/>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hAnsi="Times New Roman"/>
                <w:color w:val="000000"/>
                <w:sz w:val="24"/>
                <w:szCs w:val="24"/>
                <w:lang w:eastAsia="ru-RU"/>
              </w:rPr>
              <w:lastRenderedPageBreak/>
              <w:t>тендерній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3053" w:rsidRDefault="001B3053" w:rsidP="002E1CF0">
            <w:pPr>
              <w:spacing w:after="0" w:line="240" w:lineRule="auto"/>
              <w:jc w:val="both"/>
            </w:pPr>
            <w:r>
              <w:rPr>
                <w:rFonts w:ascii="Times New Roman" w:hAnsi="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3053" w:rsidRDefault="001B3053" w:rsidP="002E1CF0">
            <w:pPr>
              <w:spacing w:after="0" w:line="240" w:lineRule="auto"/>
              <w:jc w:val="both"/>
            </w:pPr>
            <w:r>
              <w:rPr>
                <w:rFonts w:ascii="Times New Roman" w:hAnsi="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3053" w:rsidRDefault="001B3053" w:rsidP="002E1CF0">
            <w:pPr>
              <w:spacing w:after="0" w:line="240" w:lineRule="auto"/>
              <w:jc w:val="both"/>
            </w:pPr>
            <w:r>
              <w:rPr>
                <w:rFonts w:ascii="Times New Roman" w:hAnsi="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3053" w:rsidRDefault="001B3053" w:rsidP="002E1CF0">
            <w:pPr>
              <w:spacing w:after="0" w:line="240" w:lineRule="auto"/>
              <w:jc w:val="both"/>
            </w:pPr>
            <w:r>
              <w:rPr>
                <w:rFonts w:ascii="Times New Roman" w:hAnsi="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3053" w:rsidRDefault="001B3053" w:rsidP="002E1CF0">
            <w:pPr>
              <w:spacing w:after="0" w:line="240" w:lineRule="auto"/>
              <w:jc w:val="both"/>
            </w:pPr>
            <w:r>
              <w:rPr>
                <w:rFonts w:ascii="Times New Roman" w:hAnsi="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3053" w:rsidRDefault="001B3053" w:rsidP="002E1CF0">
            <w:pPr>
              <w:spacing w:after="0" w:line="240" w:lineRule="auto"/>
              <w:jc w:val="both"/>
            </w:pPr>
            <w:r>
              <w:rPr>
                <w:rFonts w:ascii="Times New Roman" w:hAnsi="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3053" w:rsidRDefault="001B3053" w:rsidP="002E1CF0">
            <w:pPr>
              <w:spacing w:after="0" w:line="240" w:lineRule="auto"/>
              <w:jc w:val="both"/>
            </w:pPr>
            <w:r>
              <w:rPr>
                <w:rFonts w:ascii="Times New Roman" w:hAnsi="Times New Roman"/>
                <w:color w:val="000000"/>
                <w:sz w:val="24"/>
                <w:szCs w:val="24"/>
                <w:lang w:eastAsia="ru-RU"/>
              </w:rPr>
              <w:t>Приклади формальних помилок:</w:t>
            </w:r>
          </w:p>
          <w:p w:rsidR="001B3053" w:rsidRDefault="001B3053" w:rsidP="002E1CF0">
            <w:pPr>
              <w:spacing w:after="0" w:line="240" w:lineRule="auto"/>
              <w:jc w:val="both"/>
            </w:pPr>
            <w:r>
              <w:rPr>
                <w:rFonts w:ascii="Times New Roman" w:hAnsi="Times New Roman"/>
                <w:color w:val="000000"/>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B3053" w:rsidRDefault="001B3053" w:rsidP="002E1CF0">
            <w:pPr>
              <w:spacing w:after="0" w:line="240" w:lineRule="auto"/>
              <w:jc w:val="both"/>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м.львів</w:t>
            </w:r>
            <w:proofErr w:type="spellEnd"/>
            <w:r>
              <w:rPr>
                <w:rFonts w:ascii="Times New Roman" w:hAnsi="Times New Roman"/>
                <w:color w:val="000000"/>
                <w:sz w:val="24"/>
                <w:szCs w:val="24"/>
                <w:lang w:eastAsia="ru-RU"/>
              </w:rPr>
              <w:t>» замість «</w:t>
            </w:r>
            <w:proofErr w:type="spellStart"/>
            <w:r>
              <w:rPr>
                <w:rFonts w:ascii="Times New Roman" w:hAnsi="Times New Roman"/>
                <w:color w:val="000000"/>
                <w:sz w:val="24"/>
                <w:szCs w:val="24"/>
                <w:lang w:eastAsia="ru-RU"/>
              </w:rPr>
              <w:t>м.Львів</w:t>
            </w:r>
            <w:proofErr w:type="spellEnd"/>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 «поряд -</w:t>
            </w:r>
            <w:proofErr w:type="spellStart"/>
            <w:r>
              <w:rPr>
                <w:rFonts w:ascii="Times New Roman" w:hAnsi="Times New Roman"/>
                <w:color w:val="000000"/>
                <w:sz w:val="24"/>
                <w:szCs w:val="24"/>
                <w:lang w:eastAsia="ru-RU"/>
              </w:rPr>
              <w:t>ок</w:t>
            </w:r>
            <w:proofErr w:type="spellEnd"/>
            <w:r>
              <w:rPr>
                <w:rFonts w:ascii="Times New Roman" w:hAnsi="Times New Roman"/>
                <w:color w:val="000000"/>
                <w:sz w:val="24"/>
                <w:szCs w:val="24"/>
                <w:lang w:eastAsia="ru-RU"/>
              </w:rPr>
              <w:t>» замість «</w:t>
            </w:r>
            <w:proofErr w:type="spellStart"/>
            <w:r>
              <w:rPr>
                <w:rFonts w:ascii="Times New Roman" w:hAnsi="Times New Roman"/>
                <w:color w:val="000000"/>
                <w:sz w:val="24"/>
                <w:szCs w:val="24"/>
                <w:lang w:eastAsia="ru-RU"/>
              </w:rPr>
              <w:t>поря</w:t>
            </w:r>
            <w:proofErr w:type="spellEnd"/>
            <w:r>
              <w:rPr>
                <w:rFonts w:ascii="Times New Roman" w:hAnsi="Times New Roman"/>
                <w:color w:val="000000"/>
                <w:sz w:val="24"/>
                <w:szCs w:val="24"/>
                <w:lang w:eastAsia="ru-RU"/>
              </w:rPr>
              <w:t xml:space="preserve"> – док»;</w:t>
            </w:r>
          </w:p>
          <w:p w:rsidR="001B3053" w:rsidRDefault="001B3053" w:rsidP="002E1CF0">
            <w:pPr>
              <w:spacing w:after="0" w:line="240" w:lineRule="auto"/>
              <w:jc w:val="both"/>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ненадається</w:t>
            </w:r>
            <w:proofErr w:type="spellEnd"/>
            <w:r>
              <w:rPr>
                <w:rFonts w:ascii="Times New Roman" w:hAnsi="Times New Roman"/>
                <w:color w:val="000000"/>
                <w:sz w:val="24"/>
                <w:szCs w:val="24"/>
                <w:lang w:eastAsia="ru-RU"/>
              </w:rPr>
              <w:t>» замість «не надається»»;</w:t>
            </w:r>
          </w:p>
          <w:p w:rsidR="001B3053" w:rsidRDefault="001B3053" w:rsidP="002E1CF0">
            <w:pPr>
              <w:spacing w:after="0" w:line="240" w:lineRule="auto"/>
              <w:jc w:val="both"/>
            </w:pPr>
            <w:r>
              <w:rPr>
                <w:rFonts w:ascii="Times New Roman" w:hAnsi="Times New Roman"/>
                <w:color w:val="000000"/>
                <w:sz w:val="24"/>
                <w:szCs w:val="24"/>
                <w:lang w:eastAsia="ru-RU"/>
              </w:rPr>
              <w:t>- «______________№_____________» замість «01.01.2021р. №320//14-01»</w:t>
            </w:r>
          </w:p>
          <w:p w:rsidR="001B3053" w:rsidRDefault="001B3053" w:rsidP="002E1CF0">
            <w:pPr>
              <w:spacing w:after="0" w:line="240" w:lineRule="auto"/>
              <w:jc w:val="both"/>
            </w:pPr>
            <w:r>
              <w:rPr>
                <w:rFonts w:ascii="Times New Roman" w:hAnsi="Times New Roman"/>
                <w:color w:val="000000"/>
                <w:sz w:val="24"/>
                <w:szCs w:val="24"/>
                <w:lang w:eastAsia="ru-RU"/>
              </w:rPr>
              <w:t>- учасник розмістив (завантажив) документ у форматі «*.</w:t>
            </w:r>
            <w:proofErr w:type="spellStart"/>
            <w:r>
              <w:rPr>
                <w:rFonts w:ascii="Times New Roman" w:hAnsi="Times New Roman"/>
                <w:color w:val="000000"/>
                <w:sz w:val="24"/>
                <w:szCs w:val="24"/>
                <w:lang w:eastAsia="ru-RU"/>
              </w:rPr>
              <w:t>bmp</w:t>
            </w:r>
            <w:proofErr w:type="spellEnd"/>
            <w:r>
              <w:rPr>
                <w:rFonts w:ascii="Times New Roman" w:hAnsi="Times New Roman"/>
                <w:color w:val="000000"/>
                <w:sz w:val="24"/>
                <w:szCs w:val="24"/>
                <w:lang w:eastAsia="ru-RU"/>
              </w:rPr>
              <w:t>» замість  документа у форматі «.</w:t>
            </w:r>
            <w:proofErr w:type="spellStart"/>
            <w:r>
              <w:rPr>
                <w:rFonts w:ascii="Times New Roman" w:hAnsi="Times New Roman"/>
                <w:color w:val="000000"/>
                <w:sz w:val="24"/>
                <w:szCs w:val="24"/>
                <w:lang w:eastAsia="ru-RU"/>
              </w:rPr>
              <w:t>jpg</w:t>
            </w:r>
            <w:proofErr w:type="spellEnd"/>
            <w:r>
              <w:rPr>
                <w:rFonts w:ascii="Times New Roman" w:hAnsi="Times New Roman"/>
                <w:color w:val="000000"/>
                <w:sz w:val="24"/>
                <w:szCs w:val="24"/>
                <w:lang w:eastAsia="ru-RU"/>
              </w:rPr>
              <w:t>» чи «</w:t>
            </w:r>
            <w:proofErr w:type="spellStart"/>
            <w:r>
              <w:rPr>
                <w:rFonts w:ascii="Times New Roman" w:hAnsi="Times New Roman"/>
                <w:color w:val="000000"/>
                <w:sz w:val="24"/>
                <w:szCs w:val="24"/>
                <w:lang w:eastAsia="ru-RU"/>
              </w:rPr>
              <w:t>pdf</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PortableDocumentFormat</w:t>
            </w:r>
            <w:proofErr w:type="spellEnd"/>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1B3053" w:rsidRDefault="001B3053" w:rsidP="002E1CF0">
            <w:pPr>
              <w:spacing w:after="0" w:line="240" w:lineRule="auto"/>
              <w:jc w:val="both"/>
            </w:pPr>
            <w:r>
              <w:rPr>
                <w:rFonts w:ascii="Times New Roman" w:hAnsi="Times New Roman"/>
                <w:color w:val="000000"/>
                <w:sz w:val="24"/>
                <w:szCs w:val="24"/>
                <w:lang w:eastAsia="ru-RU"/>
              </w:rPr>
              <w:t>Замовник не зобов’язаний приймати пропозиції, що містять інші помилки, аніж ті, що названо вище.</w:t>
            </w:r>
          </w:p>
          <w:p w:rsidR="001B3053" w:rsidRDefault="001B3053" w:rsidP="002E1CF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Рішення про віднесення допущеної учасником помилки до формальної (несуттєвої) ухвалю</w:t>
            </w:r>
            <w:r w:rsidR="00E50FE3">
              <w:rPr>
                <w:rFonts w:ascii="Times New Roman" w:hAnsi="Times New Roman"/>
                <w:color w:val="000000"/>
                <w:sz w:val="24"/>
                <w:szCs w:val="24"/>
                <w:lang w:eastAsia="ru-RU"/>
              </w:rPr>
              <w:t>є</w:t>
            </w:r>
            <w:r>
              <w:rPr>
                <w:rFonts w:ascii="Times New Roman" w:hAnsi="Times New Roman"/>
                <w:color w:val="000000"/>
                <w:sz w:val="24"/>
                <w:szCs w:val="24"/>
                <w:lang w:eastAsia="ru-RU"/>
              </w:rPr>
              <w:t xml:space="preserve"> уповноважена особа.</w:t>
            </w:r>
          </w:p>
          <w:p w:rsidR="00E50FE3" w:rsidRPr="00E50FE3" w:rsidRDefault="00E50FE3" w:rsidP="00E50FE3">
            <w:pPr>
              <w:spacing w:after="0" w:line="240" w:lineRule="auto"/>
              <w:jc w:val="both"/>
              <w:rPr>
                <w:rFonts w:ascii="Times New Roman" w:hAnsi="Times New Roman"/>
              </w:rPr>
            </w:pPr>
            <w:r w:rsidRPr="00E50FE3">
              <w:rPr>
                <w:rFonts w:ascii="Times New Roman" w:hAnsi="Times New Roman"/>
              </w:rPr>
              <w:t>Кожен учасник має право подати тільки одну тендерну пропозицію.</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sz w:val="24"/>
                <w:szCs w:val="24"/>
                <w:lang w:eastAsia="ru-RU"/>
              </w:rPr>
              <w:lastRenderedPageBreak/>
              <w:t>3.4. Забезпечення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pStyle w:val="a4"/>
              <w:widowControl w:val="0"/>
              <w:autoSpaceDE w:val="0"/>
              <w:spacing w:after="0" w:line="240" w:lineRule="auto"/>
              <w:ind w:left="0"/>
              <w:jc w:val="both"/>
            </w:pPr>
            <w:r>
              <w:rPr>
                <w:rFonts w:ascii="Times New Roman" w:hAnsi="Times New Roman"/>
                <w:b/>
              </w:rPr>
              <w:t>Не вимагається</w:t>
            </w:r>
          </w:p>
        </w:tc>
      </w:tr>
      <w:tr w:rsidR="001B3053" w:rsidTr="002E1CF0">
        <w:trPr>
          <w:trHeight w:val="1155"/>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3.5. Умови повернення чи неповернення забезпечення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
              </w:rPr>
              <w:t>Не передбачено</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3.6. Строк, протягом якого пропозиції є дійсними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Тендерні пропозиції залишаються дійсними </w:t>
            </w:r>
            <w:r>
              <w:rPr>
                <w:rFonts w:ascii="Times New Roman" w:hAnsi="Times New Roman"/>
                <w:b/>
                <w:color w:val="000000"/>
                <w:sz w:val="24"/>
                <w:szCs w:val="24"/>
                <w:lang w:eastAsia="ru-RU"/>
              </w:rPr>
              <w:t xml:space="preserve">протягом </w:t>
            </w:r>
            <w:r w:rsidR="00E50FE3">
              <w:rPr>
                <w:rFonts w:ascii="Times New Roman" w:hAnsi="Times New Roman"/>
                <w:b/>
                <w:color w:val="000000"/>
                <w:sz w:val="24"/>
                <w:szCs w:val="24"/>
                <w:lang w:eastAsia="ru-RU"/>
              </w:rPr>
              <w:t>12</w:t>
            </w:r>
            <w:r w:rsidR="00D16679">
              <w:rPr>
                <w:rFonts w:ascii="Times New Roman" w:hAnsi="Times New Roman"/>
                <w:b/>
                <w:color w:val="000000"/>
                <w:sz w:val="24"/>
                <w:szCs w:val="24"/>
                <w:lang w:eastAsia="ru-RU"/>
              </w:rPr>
              <w:t>0</w:t>
            </w:r>
            <w:r>
              <w:rPr>
                <w:rFonts w:ascii="Times New Roman" w:hAnsi="Times New Roman"/>
                <w:b/>
                <w:color w:val="000000"/>
                <w:sz w:val="24"/>
                <w:szCs w:val="24"/>
                <w:lang w:eastAsia="ru-RU"/>
              </w:rPr>
              <w:t xml:space="preserve"> днів</w:t>
            </w:r>
            <w:r>
              <w:rPr>
                <w:rFonts w:ascii="Times New Roman" w:hAnsi="Times New Roman"/>
                <w:color w:val="000000"/>
                <w:sz w:val="24"/>
                <w:szCs w:val="24"/>
                <w:lang w:eastAsia="ru-RU"/>
              </w:rPr>
              <w:t xml:space="preserve"> з дати подання   тендерних пропозицій, який при необхідності може бути продовжений. До закінчення цього строку замовник має право вимагати від учасників продовження строку дії тендерних пропозицій.</w:t>
            </w:r>
          </w:p>
          <w:p w:rsidR="001B3053" w:rsidRDefault="001B3053" w:rsidP="002E1CF0">
            <w:pPr>
              <w:spacing w:after="0" w:line="240" w:lineRule="auto"/>
              <w:ind w:firstLine="317"/>
              <w:jc w:val="both"/>
            </w:pPr>
            <w:r>
              <w:rPr>
                <w:rFonts w:ascii="Times New Roman" w:hAnsi="Times New Roman"/>
                <w:color w:val="000000"/>
                <w:sz w:val="24"/>
                <w:szCs w:val="24"/>
                <w:lang w:eastAsia="ru-RU"/>
              </w:rPr>
              <w:t>Учасник має право:</w:t>
            </w:r>
          </w:p>
          <w:p w:rsidR="001B3053" w:rsidRDefault="001B3053" w:rsidP="002E1CF0">
            <w:pPr>
              <w:numPr>
                <w:ilvl w:val="0"/>
                <w:numId w:val="1"/>
              </w:numPr>
              <w:shd w:val="clear" w:color="auto" w:fill="FFFFFF"/>
              <w:tabs>
                <w:tab w:val="left" w:pos="175"/>
              </w:tabs>
              <w:spacing w:after="0" w:line="240" w:lineRule="auto"/>
              <w:ind w:left="0" w:firstLine="0"/>
              <w:jc w:val="both"/>
              <w:textAlignment w:val="baseline"/>
            </w:pPr>
            <w:bookmarkStart w:id="2" w:name="n459"/>
            <w:bookmarkEnd w:id="2"/>
            <w:r>
              <w:rPr>
                <w:rFonts w:ascii="Times New Roman" w:eastAsia="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rsidR="001B3053" w:rsidRDefault="001B3053" w:rsidP="002E1CF0">
            <w:pPr>
              <w:numPr>
                <w:ilvl w:val="0"/>
                <w:numId w:val="1"/>
              </w:numPr>
              <w:shd w:val="clear" w:color="auto" w:fill="FFFFFF"/>
              <w:tabs>
                <w:tab w:val="left" w:pos="175"/>
              </w:tabs>
              <w:spacing w:after="0" w:line="240" w:lineRule="auto"/>
              <w:ind w:left="0" w:firstLine="0"/>
              <w:jc w:val="both"/>
              <w:textAlignment w:val="baseline"/>
            </w:pPr>
            <w:bookmarkStart w:id="3" w:name="n460"/>
            <w:bookmarkEnd w:id="3"/>
            <w:r>
              <w:rPr>
                <w:rFonts w:ascii="Times New Roman" w:eastAsia="Times New Roman" w:hAnsi="Times New Roman"/>
                <w:color w:val="000000"/>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p w:rsidR="001B3053" w:rsidRDefault="001B3053" w:rsidP="002E1CF0">
            <w:pPr>
              <w:shd w:val="clear" w:color="auto" w:fill="FFFFFF"/>
              <w:spacing w:after="0" w:line="240" w:lineRule="auto"/>
              <w:ind w:firstLine="313"/>
              <w:jc w:val="both"/>
              <w:textAlignment w:val="baseline"/>
            </w:pPr>
            <w:r>
              <w:rPr>
                <w:rFonts w:ascii="Times New Roman" w:eastAsia="Times New Roman" w:hAnsi="Times New Roman"/>
                <w:color w:val="000000"/>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3.7. Кваліфікаційні критерії та вимоги, встановлені ст</w:t>
            </w:r>
            <w:r>
              <w:rPr>
                <w:rFonts w:ascii="Times New Roman" w:hAnsi="Times New Roman"/>
                <w:color w:val="000000"/>
                <w:sz w:val="24"/>
                <w:szCs w:val="24"/>
                <w:shd w:val="clear" w:color="auto" w:fill="FFFFFF"/>
                <w:lang w:eastAsia="ru-RU"/>
              </w:rPr>
              <w:t>.17 Закону України «Про публічні закупівлі»</w:t>
            </w:r>
          </w:p>
          <w:p w:rsidR="001B3053" w:rsidRDefault="001B3053" w:rsidP="002E1CF0">
            <w:pPr>
              <w:spacing w:after="0" w:line="240" w:lineRule="auto"/>
              <w:rPr>
                <w:rFonts w:ascii="Times New Roman" w:hAnsi="Times New Roman"/>
                <w:b/>
                <w:bCs/>
                <w:color w:val="000000"/>
                <w:sz w:val="24"/>
                <w:szCs w:val="24"/>
                <w:lang w:eastAsia="ru-RU"/>
              </w:rPr>
            </w:pP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eastAsia="Times New Roman" w:hAnsi="Times New Roman"/>
                <w:color w:val="000000"/>
                <w:sz w:val="24"/>
                <w:szCs w:val="24"/>
                <w:shd w:val="clear" w:color="auto" w:fill="FFFFFF"/>
                <w:lang w:eastAsia="ru-RU"/>
              </w:rPr>
              <w:t xml:space="preserve">Інформація від учасника про його відповідність кваліфікаційним вимогам, встановленим у розділі 1 Додатку №1 до тендерної документації, а також відповідність товару, роботи чи послуги технічним, якісним та кількісним характеристикам предмета закупівлі, встановленим у Додатку № 2 до тендерної документації, завантажується ним в електронну систему </w:t>
            </w:r>
            <w:proofErr w:type="spellStart"/>
            <w:r>
              <w:rPr>
                <w:rFonts w:ascii="Times New Roman" w:eastAsia="Times New Roman" w:hAnsi="Times New Roman"/>
                <w:color w:val="000000"/>
                <w:sz w:val="24"/>
                <w:szCs w:val="24"/>
                <w:shd w:val="clear" w:color="auto" w:fill="FFFFFF"/>
                <w:lang w:eastAsia="ru-RU"/>
              </w:rPr>
              <w:t>закупівель</w:t>
            </w:r>
            <w:proofErr w:type="spellEnd"/>
            <w:r>
              <w:rPr>
                <w:rFonts w:ascii="Times New Roman" w:eastAsia="Times New Roman" w:hAnsi="Times New Roman"/>
                <w:color w:val="000000"/>
                <w:sz w:val="24"/>
                <w:szCs w:val="24"/>
                <w:shd w:val="clear" w:color="auto" w:fill="FFFFFF"/>
                <w:lang w:eastAsia="ru-RU"/>
              </w:rPr>
              <w:t xml:space="preserve"> самостійно.</w:t>
            </w:r>
          </w:p>
          <w:p w:rsidR="001B3053" w:rsidRDefault="001B3053" w:rsidP="002E1CF0">
            <w:pPr>
              <w:spacing w:after="0" w:line="240" w:lineRule="auto"/>
              <w:jc w:val="both"/>
            </w:pPr>
            <w:r>
              <w:rPr>
                <w:rFonts w:ascii="Times New Roman" w:eastAsia="Times New Roman" w:hAnsi="Times New Roman"/>
                <w:color w:val="000000"/>
                <w:sz w:val="24"/>
                <w:szCs w:val="24"/>
                <w:shd w:val="clear" w:color="auto" w:fill="FFFFFF"/>
                <w:lang w:eastAsia="ru-RU"/>
              </w:rPr>
              <w:t xml:space="preserve"> Інформація та/або документи про відповідність учасника вимогам визначеним у статті 17 Закону України «Про публічні закупівлі»,  підтверджується та/або подається у спосіб, передбачений пунктом 2.1 розділу 2 Додатку № 1 до тендерної документації.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3.8. Інформація про необхідні технічні, якісні та кількісні характеристики предмета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firstLine="432"/>
              <w:jc w:val="both"/>
            </w:pPr>
            <w:r>
              <w:rPr>
                <w:rFonts w:ascii="Times New Roman" w:hAnsi="Times New Roman"/>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2.</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lang w:eastAsia="ru-RU"/>
              </w:rPr>
              <w:t xml:space="preserve">Детальний опис предмета закупівлі, у </w:t>
            </w:r>
            <w:proofErr w:type="spellStart"/>
            <w:r>
              <w:rPr>
                <w:rFonts w:ascii="Times New Roman" w:hAnsi="Times New Roman"/>
                <w:color w:val="000000"/>
                <w:sz w:val="24"/>
                <w:szCs w:val="24"/>
                <w:lang w:eastAsia="ru-RU"/>
              </w:rPr>
              <w:t>т.ч</w:t>
            </w:r>
            <w:proofErr w:type="spellEnd"/>
            <w:r>
              <w:rPr>
                <w:rFonts w:ascii="Times New Roman" w:hAnsi="Times New Roman"/>
                <w:color w:val="000000"/>
                <w:sz w:val="24"/>
                <w:szCs w:val="24"/>
                <w:lang w:eastAsia="ru-RU"/>
              </w:rPr>
              <w:t xml:space="preserve">. інформація про  необхідні технічні, якісні та кількісні характеристики предмета закупівлі, викладено у </w:t>
            </w:r>
            <w:r>
              <w:rPr>
                <w:rFonts w:ascii="Times New Roman" w:hAnsi="Times New Roman"/>
                <w:b/>
                <w:color w:val="000000"/>
                <w:sz w:val="24"/>
                <w:szCs w:val="24"/>
                <w:lang w:eastAsia="ru-RU"/>
              </w:rPr>
              <w:t>Додатку № 2</w:t>
            </w:r>
            <w:r>
              <w:rPr>
                <w:rFonts w:ascii="Times New Roman" w:hAnsi="Times New Roman"/>
                <w:color w:val="000000"/>
                <w:sz w:val="24"/>
                <w:szCs w:val="24"/>
                <w:lang w:eastAsia="ru-RU"/>
              </w:rPr>
              <w:t xml:space="preserve"> цієї тендерної документації.</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rPr>
              <w:t xml:space="preserve"> </w:t>
            </w:r>
            <w:r>
              <w:rPr>
                <w:rFonts w:ascii="Times New Roman" w:hAnsi="Times New Roman"/>
                <w:color w:val="000000"/>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3.9. Інформація про субпідрядника (субпідрядників) у випадку закупівлі робіт та послуг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shd w:val="clear" w:color="auto" w:fill="FFFFFF"/>
                <w:lang w:eastAsia="ru-RU"/>
              </w:rPr>
              <w:t>Не передбачено</w:t>
            </w:r>
          </w:p>
        </w:tc>
      </w:tr>
      <w:tr w:rsidR="001B3053" w:rsidTr="002E1CF0">
        <w:trPr>
          <w:trHeight w:val="22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3.10. Унесення змін або відкликання тендерної пропозиції учасником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contextualSpacing/>
              <w:jc w:val="both"/>
            </w:pPr>
            <w:r>
              <w:rPr>
                <w:rFonts w:ascii="Times New Roman" w:hAnsi="Times New Roman"/>
                <w:color w:val="000000"/>
                <w:sz w:val="24"/>
                <w:szCs w:val="24"/>
                <w:shd w:val="clear" w:color="auto" w:fill="FFFFFF"/>
                <w:lang w:eastAsia="ru-RU"/>
              </w:rPr>
              <w:t xml:space="preserve">Учасник процедури закупівлі має право </w:t>
            </w:r>
            <w:proofErr w:type="spellStart"/>
            <w:r>
              <w:rPr>
                <w:rFonts w:ascii="Times New Roman" w:hAnsi="Times New Roman"/>
                <w:color w:val="000000"/>
                <w:sz w:val="24"/>
                <w:szCs w:val="24"/>
                <w:shd w:val="clear" w:color="auto" w:fill="FFFFFF"/>
                <w:lang w:eastAsia="ru-RU"/>
              </w:rPr>
              <w:t>внести</w:t>
            </w:r>
            <w:proofErr w:type="spellEnd"/>
            <w:r>
              <w:rPr>
                <w:rFonts w:ascii="Times New Roman" w:hAnsi="Times New Roman"/>
                <w:color w:val="000000"/>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1B3053" w:rsidRDefault="001B3053" w:rsidP="002E1CF0">
            <w:pPr>
              <w:spacing w:after="0" w:line="240" w:lineRule="auto"/>
              <w:contextualSpacing/>
              <w:jc w:val="both"/>
            </w:pPr>
            <w:r>
              <w:rPr>
                <w:rFonts w:ascii="Times New Roman" w:hAnsi="Times New Roman"/>
                <w:color w:val="000000"/>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до закінчення кінцевого строку подання тендерних пропозицій.</w:t>
            </w:r>
          </w:p>
        </w:tc>
      </w:tr>
      <w:tr w:rsidR="001B3053" w:rsidTr="002E1CF0">
        <w:trPr>
          <w:trHeight w:val="5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3.11.</w:t>
            </w:r>
            <w:r>
              <w:rPr>
                <w:rFonts w:ascii="Times New Roman" w:eastAsia="Times New Roman" w:hAnsi="Times New Roman"/>
                <w:color w:val="000000"/>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 xml:space="preserve"> в електронній системі </w:t>
            </w:r>
            <w:proofErr w:type="spellStart"/>
            <w:r w:rsidRPr="00C816BC">
              <w:rPr>
                <w:rFonts w:ascii="Times New Roman" w:eastAsia="Times New Roman" w:hAnsi="Times New Roman"/>
                <w:color w:val="000000"/>
                <w:sz w:val="24"/>
                <w:szCs w:val="24"/>
                <w:lang w:eastAsia="uk-UA"/>
              </w:rPr>
              <w:t>закупівель</w:t>
            </w:r>
            <w:proofErr w:type="spellEnd"/>
            <w:r w:rsidRPr="00C816BC">
              <w:rPr>
                <w:rFonts w:ascii="Times New Roman" w:eastAsia="Times New Roman" w:hAnsi="Times New Roman"/>
                <w:color w:val="000000"/>
                <w:sz w:val="24"/>
                <w:szCs w:val="24"/>
                <w:lang w:eastAsia="uk-UA"/>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Крім випадків:</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 xml:space="preserve">- відсутності забезпечення тендерної пропозиції, якщо таке забезпечення вимагалося замовником, </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та/або</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 xml:space="preserve">-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w:t>
            </w:r>
            <w:r w:rsidRPr="00C816BC">
              <w:rPr>
                <w:rFonts w:ascii="Times New Roman" w:eastAsia="Times New Roman" w:hAnsi="Times New Roman"/>
                <w:color w:val="000000"/>
                <w:sz w:val="24"/>
                <w:szCs w:val="24"/>
                <w:lang w:eastAsia="uk-UA"/>
              </w:rPr>
              <w:lastRenderedPageBreak/>
              <w:t xml:space="preserve">через електронну систему </w:t>
            </w:r>
            <w:proofErr w:type="spellStart"/>
            <w:r w:rsidRPr="00C816BC">
              <w:rPr>
                <w:rFonts w:ascii="Times New Roman" w:eastAsia="Times New Roman" w:hAnsi="Times New Roman"/>
                <w:color w:val="000000"/>
                <w:sz w:val="24"/>
                <w:szCs w:val="24"/>
                <w:lang w:eastAsia="uk-UA"/>
              </w:rPr>
              <w:t>закупівель</w:t>
            </w:r>
            <w:proofErr w:type="spellEnd"/>
            <w:r w:rsidRPr="00C816BC">
              <w:rPr>
                <w:rFonts w:ascii="Times New Roman" w:eastAsia="Times New Roman" w:hAnsi="Times New Roman"/>
                <w:color w:val="000000"/>
                <w:sz w:val="24"/>
                <w:szCs w:val="24"/>
                <w:lang w:eastAsia="uk-UA"/>
              </w:rPr>
              <w:t xml:space="preserve"> уточнених або нових документів в електронній системі </w:t>
            </w:r>
            <w:proofErr w:type="spellStart"/>
            <w:r w:rsidRPr="00C816BC">
              <w:rPr>
                <w:rFonts w:ascii="Times New Roman" w:eastAsia="Times New Roman" w:hAnsi="Times New Roman"/>
                <w:color w:val="000000"/>
                <w:sz w:val="24"/>
                <w:szCs w:val="24"/>
                <w:lang w:eastAsia="uk-UA"/>
              </w:rPr>
              <w:t>закупівель</w:t>
            </w:r>
            <w:proofErr w:type="spellEnd"/>
            <w:r w:rsidRPr="00C816BC">
              <w:rPr>
                <w:rFonts w:ascii="Times New Roman" w:eastAsia="Times New Roman" w:hAnsi="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C816BC">
              <w:rPr>
                <w:rFonts w:ascii="Times New Roman" w:eastAsia="Times New Roman" w:hAnsi="Times New Roman"/>
                <w:color w:val="000000"/>
                <w:sz w:val="24"/>
                <w:szCs w:val="24"/>
                <w:lang w:eastAsia="uk-UA"/>
              </w:rPr>
              <w:t>закупівель</w:t>
            </w:r>
            <w:proofErr w:type="spellEnd"/>
            <w:r w:rsidRPr="00C816BC">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w:t>
            </w:r>
          </w:p>
          <w:p w:rsidR="001B3053" w:rsidRDefault="00C816BC" w:rsidP="00C816BC">
            <w:pPr>
              <w:spacing w:after="0" w:line="240" w:lineRule="auto"/>
              <w:jc w:val="both"/>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C816BC">
              <w:rPr>
                <w:rFonts w:ascii="Times New Roman" w:eastAsia="Times New Roman" w:hAnsi="Times New Roman"/>
                <w:color w:val="000000"/>
                <w:sz w:val="24"/>
                <w:szCs w:val="24"/>
                <w:lang w:eastAsia="uk-UA"/>
              </w:rPr>
              <w:t>невиправлення</w:t>
            </w:r>
            <w:proofErr w:type="spellEnd"/>
            <w:r w:rsidRPr="00C816BC">
              <w:rPr>
                <w:rFonts w:ascii="Times New Roman" w:eastAsia="Times New Roman" w:hAnsi="Times New Roman"/>
                <w:color w:val="000000"/>
                <w:sz w:val="24"/>
                <w:szCs w:val="24"/>
                <w:lang w:eastAsia="uk-UA"/>
              </w:rPr>
              <w:t xml:space="preserve"> учасниками виявлених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w:t>
            </w:r>
          </w:p>
        </w:tc>
      </w:tr>
      <w:tr w:rsidR="001B3053" w:rsidTr="002E1CF0">
        <w:trPr>
          <w:trHeight w:val="70"/>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hAnsi="Times New Roman"/>
                <w:b/>
                <w:color w:val="000000"/>
                <w:sz w:val="24"/>
                <w:szCs w:val="24"/>
                <w:lang w:eastAsia="ru-RU"/>
              </w:rPr>
              <w:lastRenderedPageBreak/>
              <w:t>Розділ 4. Подання та розкриття тендерних пропозицій</w:t>
            </w:r>
          </w:p>
        </w:tc>
      </w:tr>
      <w:tr w:rsidR="001B3053" w:rsidTr="002E1CF0">
        <w:trPr>
          <w:trHeight w:val="142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4.1. Кінцевий строк подання тендерної пропозиції (дата):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4D00B4" w:rsidRPr="004D00B4" w:rsidRDefault="004D00B4" w:rsidP="004D00B4">
            <w:pPr>
              <w:spacing w:after="0" w:line="240" w:lineRule="auto"/>
              <w:jc w:val="both"/>
              <w:rPr>
                <w:rFonts w:ascii="Times New Roman" w:hAnsi="Times New Roman"/>
                <w:color w:val="000000"/>
                <w:sz w:val="24"/>
                <w:szCs w:val="24"/>
              </w:rPr>
            </w:pPr>
            <w:r w:rsidRPr="004D00B4">
              <w:rPr>
                <w:rFonts w:ascii="Times New Roman" w:hAnsi="Times New Roman"/>
                <w:color w:val="000000"/>
                <w:sz w:val="24"/>
                <w:szCs w:val="24"/>
              </w:rPr>
              <w:t xml:space="preserve">Кінцевий строк подання тендерної пропозиції: </w:t>
            </w:r>
          </w:p>
          <w:p w:rsidR="004D00B4" w:rsidRPr="004D00B4" w:rsidRDefault="00E6286C" w:rsidP="004D00B4">
            <w:pPr>
              <w:spacing w:after="0" w:line="240" w:lineRule="auto"/>
              <w:jc w:val="both"/>
              <w:rPr>
                <w:rFonts w:ascii="Times New Roman" w:hAnsi="Times New Roman"/>
                <w:b/>
                <w:color w:val="000000"/>
                <w:sz w:val="24"/>
                <w:szCs w:val="24"/>
              </w:rPr>
            </w:pPr>
            <w:r>
              <w:rPr>
                <w:rFonts w:ascii="Times New Roman" w:hAnsi="Times New Roman"/>
                <w:b/>
                <w:sz w:val="24"/>
                <w:szCs w:val="24"/>
              </w:rPr>
              <w:t>04</w:t>
            </w:r>
            <w:r w:rsidR="004D00B4" w:rsidRPr="00662624">
              <w:rPr>
                <w:rFonts w:ascii="Times New Roman" w:hAnsi="Times New Roman"/>
                <w:b/>
                <w:sz w:val="24"/>
                <w:szCs w:val="24"/>
              </w:rPr>
              <w:t xml:space="preserve"> </w:t>
            </w:r>
            <w:r>
              <w:rPr>
                <w:rFonts w:ascii="Times New Roman" w:hAnsi="Times New Roman"/>
                <w:b/>
                <w:sz w:val="24"/>
                <w:szCs w:val="24"/>
              </w:rPr>
              <w:t>липня</w:t>
            </w:r>
            <w:r w:rsidR="004D00B4" w:rsidRPr="00A02FA2">
              <w:rPr>
                <w:rFonts w:ascii="Times New Roman" w:hAnsi="Times New Roman"/>
                <w:b/>
                <w:sz w:val="24"/>
                <w:szCs w:val="24"/>
              </w:rPr>
              <w:t xml:space="preserve"> </w:t>
            </w:r>
            <w:r w:rsidR="004D00B4" w:rsidRPr="004D00B4">
              <w:rPr>
                <w:rFonts w:ascii="Times New Roman" w:hAnsi="Times New Roman"/>
                <w:b/>
                <w:color w:val="000000"/>
                <w:sz w:val="24"/>
                <w:szCs w:val="24"/>
              </w:rPr>
              <w:t xml:space="preserve">2023 року, </w:t>
            </w:r>
            <w:r w:rsidR="00E50FE3">
              <w:rPr>
                <w:rFonts w:ascii="Times New Roman" w:hAnsi="Times New Roman"/>
                <w:b/>
                <w:color w:val="000000"/>
                <w:sz w:val="24"/>
                <w:szCs w:val="24"/>
              </w:rPr>
              <w:t>00</w:t>
            </w:r>
            <w:r w:rsidR="004D00B4" w:rsidRPr="004D00B4">
              <w:rPr>
                <w:rFonts w:ascii="Times New Roman" w:hAnsi="Times New Roman"/>
                <w:b/>
                <w:color w:val="000000"/>
                <w:sz w:val="24"/>
                <w:szCs w:val="24"/>
              </w:rPr>
              <w:t>:00.</w:t>
            </w:r>
          </w:p>
          <w:p w:rsidR="004D00B4" w:rsidRPr="004D00B4" w:rsidRDefault="004D00B4" w:rsidP="004D00B4">
            <w:pPr>
              <w:spacing w:after="0" w:line="240" w:lineRule="auto"/>
              <w:jc w:val="both"/>
              <w:rPr>
                <w:rFonts w:ascii="Times New Roman" w:hAnsi="Times New Roman"/>
                <w:color w:val="000000"/>
                <w:sz w:val="24"/>
                <w:szCs w:val="24"/>
              </w:rPr>
            </w:pPr>
            <w:r w:rsidRPr="004D00B4">
              <w:rPr>
                <w:rFonts w:ascii="Times New Roman" w:hAnsi="Times New Roman"/>
                <w:color w:val="000000"/>
                <w:sz w:val="24"/>
                <w:szCs w:val="24"/>
              </w:rPr>
              <w:t xml:space="preserve">Отримана тендерна пропозиція вноситься автоматично до реєстру. Електронна система </w:t>
            </w:r>
            <w:proofErr w:type="spellStart"/>
            <w:r w:rsidRPr="004D00B4">
              <w:rPr>
                <w:rFonts w:ascii="Times New Roman" w:hAnsi="Times New Roman"/>
                <w:color w:val="000000"/>
                <w:sz w:val="24"/>
                <w:szCs w:val="24"/>
              </w:rPr>
              <w:t>закупівель</w:t>
            </w:r>
            <w:proofErr w:type="spellEnd"/>
            <w:r w:rsidRPr="004D00B4">
              <w:rPr>
                <w:rFonts w:ascii="Times New Roman" w:hAnsi="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w:t>
            </w:r>
          </w:p>
          <w:p w:rsidR="001B3053" w:rsidRDefault="004D00B4" w:rsidP="004D00B4">
            <w:pPr>
              <w:spacing w:after="0" w:line="240" w:lineRule="auto"/>
              <w:jc w:val="both"/>
            </w:pPr>
            <w:r w:rsidRPr="004D00B4">
              <w:rPr>
                <w:rFonts w:ascii="Times New Roman" w:hAnsi="Times New Roman"/>
                <w:color w:val="000000"/>
                <w:sz w:val="24"/>
                <w:szCs w:val="24"/>
              </w:rPr>
              <w:t xml:space="preserve">Тендерні пропозиції, отримані після закінчення кінцевого строку їх подання, не приймаються електронною системою </w:t>
            </w:r>
            <w:proofErr w:type="spellStart"/>
            <w:r w:rsidRPr="004D00B4">
              <w:rPr>
                <w:rFonts w:ascii="Times New Roman" w:hAnsi="Times New Roman"/>
                <w:color w:val="000000"/>
                <w:sz w:val="24"/>
                <w:szCs w:val="24"/>
              </w:rPr>
              <w:t>закупівель</w:t>
            </w:r>
            <w:proofErr w:type="spellEnd"/>
            <w:r w:rsidRPr="004D00B4">
              <w:rPr>
                <w:rFonts w:ascii="Times New Roman" w:hAnsi="Times New Roman"/>
                <w:color w:val="000000"/>
                <w:sz w:val="24"/>
                <w:szCs w:val="24"/>
              </w:rPr>
              <w:t>.</w:t>
            </w:r>
            <w:r w:rsidR="001066A3">
              <w:rPr>
                <w:rFonts w:ascii="Times New Roman" w:hAnsi="Times New Roman"/>
                <w:color w:val="000000"/>
                <w:sz w:val="24"/>
                <w:szCs w:val="24"/>
                <w:shd w:val="clear" w:color="auto" w:fill="FFFFFF"/>
                <w:lang w:eastAsia="ru-RU"/>
              </w:rPr>
              <w:t xml:space="preserve">         </w:t>
            </w:r>
          </w:p>
        </w:tc>
      </w:tr>
      <w:tr w:rsidR="001B3053" w:rsidTr="002E1CF0">
        <w:trPr>
          <w:trHeight w:val="183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4.2. Дата та час розкриття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одразу після завершення електронного аукціону.</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Електронний аукціон проводиться електронною системою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відповідно до статті 30 Закону.</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Якщо була подана одна тендерна пропозиція, електронна система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B3053" w:rsidRDefault="00E0420A" w:rsidP="00E0420A">
            <w:pPr>
              <w:spacing w:after="0" w:line="240" w:lineRule="auto"/>
              <w:jc w:val="both"/>
              <w:textAlignment w:val="baseline"/>
            </w:pPr>
            <w:r w:rsidRPr="00E0420A">
              <w:rPr>
                <w:rFonts w:ascii="Times New Roman" w:hAnsi="Times New Roman"/>
                <w:color w:val="000000"/>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B3053" w:rsidTr="002E1CF0">
        <w:trPr>
          <w:trHeight w:val="271"/>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hAnsi="Times New Roman"/>
                <w:b/>
                <w:bCs/>
                <w:color w:val="000000"/>
                <w:sz w:val="24"/>
                <w:szCs w:val="24"/>
                <w:lang w:eastAsia="ru-RU"/>
              </w:rPr>
              <w:t xml:space="preserve">Розділ 5. Оцінка та розгляд тендерної пропозиції </w:t>
            </w:r>
          </w:p>
        </w:tc>
      </w:tr>
      <w:tr w:rsidR="001B3053" w:rsidTr="002E1CF0">
        <w:trPr>
          <w:trHeight w:val="27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5.1. Перелік критеріїв та </w:t>
            </w:r>
            <w:r>
              <w:rPr>
                <w:rFonts w:ascii="Times New Roman" w:hAnsi="Times New Roman"/>
                <w:bCs/>
                <w:color w:val="000000"/>
                <w:sz w:val="24"/>
                <w:szCs w:val="24"/>
                <w:lang w:eastAsia="ru-RU"/>
              </w:rPr>
              <w:lastRenderedPageBreak/>
              <w:t>методика оцінки тендерних пропозиції із зазначенням питомої ваги критерію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lastRenderedPageBreak/>
              <w:t xml:space="preserve">1. Оцінка тендерних пропозицій проводиться автоматично </w:t>
            </w:r>
            <w:r>
              <w:rPr>
                <w:rFonts w:ascii="Times New Roman" w:hAnsi="Times New Roman"/>
                <w:color w:val="000000"/>
                <w:sz w:val="24"/>
                <w:szCs w:val="24"/>
                <w:bdr w:val="none" w:sz="0" w:space="0" w:color="000000"/>
                <w:lang w:eastAsia="ru-RU"/>
              </w:rPr>
              <w:lastRenderedPageBreak/>
              <w:t xml:space="preserve">електронною системою </w:t>
            </w:r>
            <w:proofErr w:type="spellStart"/>
            <w:r>
              <w:rPr>
                <w:rFonts w:ascii="Times New Roman" w:hAnsi="Times New Roman"/>
                <w:color w:val="000000"/>
                <w:sz w:val="24"/>
                <w:szCs w:val="24"/>
                <w:bdr w:val="none" w:sz="0" w:space="0" w:color="000000"/>
                <w:lang w:eastAsia="ru-RU"/>
              </w:rPr>
              <w:t>закупівель</w:t>
            </w:r>
            <w:proofErr w:type="spellEnd"/>
            <w:r>
              <w:rPr>
                <w:rFonts w:ascii="Times New Roman" w:hAnsi="Times New Roman"/>
                <w:color w:val="000000"/>
                <w:sz w:val="24"/>
                <w:szCs w:val="24"/>
                <w:bdr w:val="none" w:sz="0" w:space="0" w:color="000000"/>
                <w:lang w:eastAsia="ru-RU"/>
              </w:rPr>
              <w:t xml:space="preserve"> на основі критеріїв і методики оцінки, зазначених замовником у тендерній документації</w:t>
            </w:r>
            <w:r>
              <w:rPr>
                <w:rFonts w:ascii="Times New Roman" w:hAnsi="Times New Roman"/>
                <w:sz w:val="24"/>
                <w:szCs w:val="24"/>
                <w:bdr w:val="none" w:sz="0" w:space="0" w:color="000000"/>
                <w:lang w:eastAsia="ru-RU"/>
              </w:rPr>
              <w:t>, шляхом визначення тендерної пропозиції найбільш економічно вигідною.</w:t>
            </w:r>
          </w:p>
          <w:p w:rsidR="001B3053" w:rsidRDefault="001B3053" w:rsidP="002E1CF0">
            <w:pPr>
              <w:shd w:val="clear" w:color="auto" w:fill="FFFFFF"/>
              <w:spacing w:after="0" w:line="240" w:lineRule="auto"/>
              <w:jc w:val="both"/>
              <w:textAlignment w:val="baseline"/>
            </w:pPr>
            <w:bookmarkStart w:id="4" w:name="n473"/>
            <w:bookmarkStart w:id="5" w:name="n474"/>
            <w:bookmarkEnd w:id="4"/>
            <w:bookmarkEnd w:id="5"/>
            <w:r>
              <w:rPr>
                <w:rFonts w:ascii="Times New Roman" w:hAnsi="Times New Roman"/>
                <w:i/>
                <w:sz w:val="24"/>
                <w:szCs w:val="24"/>
                <w:u w:val="single"/>
                <w:bdr w:val="none" w:sz="0" w:space="0" w:color="000000"/>
                <w:lang w:eastAsia="ru-RU"/>
              </w:rPr>
              <w:t xml:space="preserve">Критерієм оцінки є лише ціна тендерної пропозиції: 100%. </w:t>
            </w:r>
          </w:p>
          <w:p w:rsidR="001B3053" w:rsidRDefault="001B3053" w:rsidP="002E1CF0">
            <w:pPr>
              <w:shd w:val="clear" w:color="auto" w:fill="FFFFFF"/>
              <w:spacing w:after="0" w:line="240" w:lineRule="auto"/>
              <w:jc w:val="both"/>
              <w:textAlignment w:val="baseline"/>
            </w:pPr>
            <w:r>
              <w:rPr>
                <w:rFonts w:ascii="Times New Roman" w:hAnsi="Times New Roman"/>
                <w:sz w:val="24"/>
                <w:szCs w:val="24"/>
                <w:bdr w:val="none" w:sz="0" w:space="0" w:color="000000"/>
                <w:lang w:eastAsia="ru-RU"/>
              </w:rPr>
              <w:t xml:space="preserve">Ціна тендерної пропозиції </w:t>
            </w:r>
            <w:r>
              <w:rPr>
                <w:rFonts w:ascii="Times New Roman" w:hAnsi="Times New Roman"/>
                <w:color w:val="000000"/>
                <w:sz w:val="24"/>
                <w:szCs w:val="24"/>
                <w:bdr w:val="none" w:sz="0" w:space="0" w:color="000000"/>
                <w:lang w:eastAsia="ru-RU"/>
              </w:rPr>
              <w:t>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tc>
      </w:tr>
      <w:tr w:rsidR="001B3053" w:rsidTr="002E1CF0">
        <w:trPr>
          <w:trHeight w:val="5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5.2. Порядок та строки розгляду тендерних пропозицій</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bookmarkStart w:id="6" w:name="n475"/>
            <w:bookmarkStart w:id="7" w:name="n477"/>
            <w:bookmarkEnd w:id="6"/>
            <w:bookmarkEnd w:id="7"/>
            <w:r>
              <w:rPr>
                <w:rFonts w:ascii="Times New Roman" w:hAnsi="Times New Roman"/>
                <w:color w:val="000000"/>
                <w:sz w:val="24"/>
                <w:szCs w:val="24"/>
                <w:bdr w:val="none" w:sz="0" w:space="0" w:color="000000"/>
                <w:lang w:eastAsia="ru-RU"/>
              </w:rPr>
              <w:t>1.</w:t>
            </w:r>
            <w:bookmarkStart w:id="8" w:name="n480"/>
            <w:bookmarkEnd w:id="8"/>
            <w:r>
              <w:rPr>
                <w:rFonts w:ascii="Times New Roman" w:hAnsi="Times New Roman"/>
                <w:color w:val="000000"/>
                <w:sz w:val="24"/>
                <w:szCs w:val="24"/>
                <w:bdr w:val="none" w:sz="0" w:space="0" w:color="000000"/>
                <w:lang w:eastAsia="ru-RU"/>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3053" w:rsidRDefault="001B3053" w:rsidP="002E1CF0">
            <w:pPr>
              <w:shd w:val="clear" w:color="auto" w:fill="FFFFFF"/>
              <w:spacing w:after="0" w:line="240" w:lineRule="auto"/>
              <w:ind w:firstLine="317"/>
              <w:jc w:val="both"/>
              <w:textAlignment w:val="baseline"/>
            </w:pPr>
            <w:r>
              <w:rPr>
                <w:rFonts w:ascii="Times New Roman" w:hAnsi="Times New Roman"/>
                <w:color w:val="000000"/>
                <w:sz w:val="24"/>
                <w:szCs w:val="24"/>
                <w:bdr w:val="none" w:sz="0" w:space="0" w:color="000000"/>
                <w:lang w:eastAsia="ru-RU"/>
              </w:rPr>
              <w:t xml:space="preserve">Найбільш економічно вигідною тендерною пропозицією електронна система </w:t>
            </w:r>
            <w:proofErr w:type="spellStart"/>
            <w:r>
              <w:rPr>
                <w:rFonts w:ascii="Times New Roman" w:hAnsi="Times New Roman"/>
                <w:color w:val="000000"/>
                <w:sz w:val="24"/>
                <w:szCs w:val="24"/>
                <w:bdr w:val="none" w:sz="0" w:space="0" w:color="000000"/>
                <w:lang w:eastAsia="ru-RU"/>
              </w:rPr>
              <w:t>закупівель</w:t>
            </w:r>
            <w:proofErr w:type="spellEnd"/>
            <w:r>
              <w:rPr>
                <w:rFonts w:ascii="Times New Roman" w:hAnsi="Times New Roman"/>
                <w:color w:val="000000"/>
                <w:sz w:val="24"/>
                <w:szCs w:val="24"/>
                <w:bdr w:val="none" w:sz="0" w:space="0" w:color="000000"/>
                <w:lang w:eastAsia="ru-RU"/>
              </w:rPr>
              <w:t xml:space="preserve"> визначає тендерну пропозицію, ціна/приведена ціна якої є найнижчою.</w:t>
            </w:r>
          </w:p>
          <w:p w:rsidR="00C90376" w:rsidRDefault="001B3053" w:rsidP="002E1CF0">
            <w:pPr>
              <w:shd w:val="clear" w:color="auto" w:fill="FFFFFF"/>
              <w:spacing w:after="0" w:line="240" w:lineRule="auto"/>
              <w:ind w:firstLine="317"/>
              <w:jc w:val="both"/>
              <w:textAlignment w:val="baseline"/>
            </w:pPr>
            <w:r>
              <w:rPr>
                <w:rFonts w:ascii="Times New Roman" w:hAnsi="Times New Roman"/>
                <w:color w:val="000000"/>
                <w:sz w:val="24"/>
                <w:szCs w:val="24"/>
                <w:bdr w:val="none" w:sz="0" w:space="0" w:color="000000"/>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C90376">
              <w:t xml:space="preserve"> </w:t>
            </w:r>
          </w:p>
          <w:p w:rsidR="001B3053" w:rsidRDefault="00C90376" w:rsidP="002E1CF0">
            <w:pPr>
              <w:shd w:val="clear" w:color="auto" w:fill="FFFFFF"/>
              <w:spacing w:after="0" w:line="240" w:lineRule="auto"/>
              <w:ind w:firstLine="317"/>
              <w:jc w:val="both"/>
              <w:textAlignment w:val="baseline"/>
            </w:pPr>
            <w:r w:rsidRPr="00C90376">
              <w:rPr>
                <w:rFonts w:ascii="Times New Roman" w:hAnsi="Times New Roman"/>
                <w:color w:val="000000"/>
                <w:sz w:val="24"/>
                <w:szCs w:val="24"/>
                <w:bdr w:val="none" w:sz="0" w:space="0" w:color="000000"/>
                <w:lang w:eastAsia="ru-RU"/>
              </w:rPr>
              <w:t xml:space="preserve">Розмір мінімального кроку пониження ціни під час електронного аукціону – </w:t>
            </w:r>
            <w:r w:rsidR="00E6286C">
              <w:rPr>
                <w:rFonts w:ascii="Times New Roman" w:hAnsi="Times New Roman"/>
                <w:color w:val="000000"/>
                <w:sz w:val="24"/>
                <w:szCs w:val="24"/>
                <w:bdr w:val="none" w:sz="0" w:space="0" w:color="000000"/>
                <w:lang w:eastAsia="ru-RU"/>
              </w:rPr>
              <w:t>1</w:t>
            </w:r>
            <w:r w:rsidRPr="00C90376">
              <w:rPr>
                <w:rFonts w:ascii="Times New Roman" w:hAnsi="Times New Roman"/>
                <w:color w:val="000000"/>
                <w:sz w:val="24"/>
                <w:szCs w:val="24"/>
                <w:bdr w:val="none" w:sz="0" w:space="0" w:color="000000"/>
                <w:lang w:eastAsia="ru-RU"/>
              </w:rPr>
              <w:t xml:space="preserve"> %.</w:t>
            </w:r>
          </w:p>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t xml:space="preserve">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olor w:val="000000"/>
                <w:sz w:val="24"/>
                <w:szCs w:val="24"/>
                <w:bdr w:val="none" w:sz="0" w:space="0" w:color="000000"/>
                <w:lang w:eastAsia="ru-RU"/>
              </w:rPr>
              <w:t>закупівель</w:t>
            </w:r>
            <w:proofErr w:type="spellEnd"/>
            <w:r>
              <w:rPr>
                <w:rFonts w:ascii="Times New Roman" w:hAnsi="Times New Roman"/>
                <w:color w:val="000000"/>
                <w:sz w:val="24"/>
                <w:szCs w:val="24"/>
                <w:bdr w:val="none" w:sz="0" w:space="0" w:color="000000"/>
                <w:lang w:eastAsia="ru-RU"/>
              </w:rPr>
              <w:t xml:space="preserve"> протягом одного дня з дня прийняття відповідного рішення.</w:t>
            </w:r>
          </w:p>
          <w:p w:rsidR="001B3053" w:rsidRDefault="001B3053" w:rsidP="002E1CF0">
            <w:pPr>
              <w:shd w:val="clear" w:color="auto" w:fill="FFFFFF"/>
              <w:spacing w:after="0" w:line="240" w:lineRule="auto"/>
              <w:jc w:val="both"/>
              <w:textAlignment w:val="baseline"/>
            </w:pPr>
            <w:bookmarkStart w:id="9" w:name="n482"/>
            <w:bookmarkEnd w:id="9"/>
            <w:r>
              <w:rPr>
                <w:rFonts w:ascii="Times New Roman" w:hAnsi="Times New Roman"/>
                <w:color w:val="000000"/>
                <w:sz w:val="24"/>
                <w:szCs w:val="24"/>
                <w:bdr w:val="none" w:sz="0" w:space="0" w:color="000000"/>
                <w:lang w:eastAsia="ru-RU"/>
              </w:rPr>
              <w:t>4.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3053" w:rsidRDefault="001B3053" w:rsidP="002E1CF0">
            <w:pPr>
              <w:shd w:val="clear" w:color="auto" w:fill="FFFFFF"/>
              <w:spacing w:after="0" w:line="240" w:lineRule="auto"/>
              <w:jc w:val="both"/>
              <w:textAlignment w:val="baseline"/>
            </w:pPr>
            <w:bookmarkStart w:id="10" w:name="n483"/>
            <w:bookmarkEnd w:id="10"/>
            <w:r>
              <w:rPr>
                <w:rFonts w:ascii="Times New Roman" w:hAnsi="Times New Roman"/>
                <w:color w:val="000000"/>
                <w:sz w:val="24"/>
                <w:szCs w:val="24"/>
                <w:bdr w:val="none" w:sz="0" w:space="0" w:color="000000"/>
                <w:lang w:eastAsia="ru-RU"/>
              </w:rPr>
              <w:t xml:space="preserve">5. </w:t>
            </w:r>
            <w:bookmarkStart w:id="11" w:name="n486"/>
            <w:bookmarkEnd w:id="11"/>
            <w:r>
              <w:rPr>
                <w:rFonts w:ascii="Times New Roman" w:hAnsi="Times New Roman"/>
                <w:color w:val="000000"/>
                <w:sz w:val="24"/>
                <w:szCs w:val="24"/>
                <w:bdr w:val="none" w:sz="0" w:space="0" w:color="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1B3053" w:rsidRDefault="001B3053" w:rsidP="002E1CF0">
            <w:pPr>
              <w:shd w:val="clear" w:color="auto" w:fill="FFFFFF"/>
              <w:spacing w:after="0" w:line="240" w:lineRule="auto"/>
              <w:jc w:val="both"/>
              <w:textAlignment w:val="baseline"/>
            </w:pPr>
            <w:bookmarkStart w:id="12" w:name="n487"/>
            <w:bookmarkEnd w:id="12"/>
            <w:r>
              <w:rPr>
                <w:rFonts w:ascii="Times New Roman" w:eastAsia="Times New Roman" w:hAnsi="Times New Roman"/>
                <w:color w:val="000000"/>
                <w:sz w:val="24"/>
                <w:szCs w:val="24"/>
                <w:bdr w:val="none" w:sz="0" w:space="0" w:color="000000"/>
                <w:lang w:eastAsia="ru-RU"/>
              </w:rPr>
              <w:t xml:space="preserve">6. 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 xml:space="preserve">7. У разі відхилення тендерної пропозиції з підстави, </w:t>
            </w:r>
            <w:r>
              <w:rPr>
                <w:rFonts w:ascii="Times New Roman" w:eastAsia="Times New Roman" w:hAnsi="Times New Roman"/>
                <w:color w:val="000000"/>
                <w:sz w:val="24"/>
                <w:szCs w:val="24"/>
                <w:bdr w:val="none" w:sz="0" w:space="0" w:color="000000"/>
                <w:lang w:eastAsia="ru-RU"/>
              </w:rPr>
              <w:lastRenderedPageBreak/>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1B3053" w:rsidRDefault="001B3053" w:rsidP="002E1CF0">
            <w:pPr>
              <w:shd w:val="clear" w:color="auto" w:fill="FFFFFF"/>
              <w:spacing w:after="0" w:line="240" w:lineRule="auto"/>
              <w:jc w:val="both"/>
              <w:textAlignment w:val="baseline"/>
            </w:pPr>
            <w:r>
              <w:rPr>
                <w:rFonts w:ascii="Times New Roman" w:eastAsia="Times New Roman" w:hAnsi="Times New Roman"/>
                <w:i/>
                <w:color w:val="000000"/>
                <w:sz w:val="24"/>
                <w:szCs w:val="24"/>
                <w:bdr w:val="none" w:sz="0" w:space="0" w:color="00000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1B3053" w:rsidTr="002E1CF0">
        <w:trPr>
          <w:trHeight w:val="27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4021E5">
            <w:pPr>
              <w:spacing w:after="0" w:line="240" w:lineRule="auto"/>
            </w:pPr>
            <w:r>
              <w:rPr>
                <w:rFonts w:ascii="Times New Roman" w:hAnsi="Times New Roman"/>
                <w:bCs/>
                <w:color w:val="000000"/>
                <w:sz w:val="24"/>
                <w:szCs w:val="24"/>
                <w:lang w:eastAsia="ru-RU"/>
              </w:rPr>
              <w:lastRenderedPageBreak/>
              <w:t>5.</w:t>
            </w:r>
            <w:r w:rsidR="004021E5">
              <w:rPr>
                <w:rFonts w:ascii="Times New Roman" w:hAnsi="Times New Roman"/>
                <w:bCs/>
                <w:color w:val="000000"/>
                <w:sz w:val="24"/>
                <w:szCs w:val="24"/>
                <w:lang w:eastAsia="ru-RU"/>
              </w:rPr>
              <w:t>3</w:t>
            </w:r>
            <w:r>
              <w:rPr>
                <w:rFonts w:ascii="Times New Roman" w:hAnsi="Times New Roman"/>
                <w:bCs/>
                <w:color w:val="000000"/>
                <w:sz w:val="24"/>
                <w:szCs w:val="24"/>
                <w:lang w:eastAsia="ru-RU"/>
              </w:rPr>
              <w:t xml:space="preserve"> Обґрунтування аномально низької ціни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1.</w:t>
            </w:r>
            <w:r>
              <w:t xml:space="preserve"> </w:t>
            </w:r>
            <w:r>
              <w:rPr>
                <w:rFonts w:ascii="Times New Roman" w:eastAsia="Times New Roman" w:hAnsi="Times New Roman"/>
                <w:color w:val="000000"/>
                <w:sz w:val="24"/>
                <w:szCs w:val="24"/>
                <w:bdr w:val="none" w:sz="0" w:space="0" w:color="000000"/>
                <w:lang w:eastAsia="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olor w:val="000000"/>
                <w:sz w:val="24"/>
                <w:szCs w:val="24"/>
                <w:bdr w:val="none" w:sz="0" w:space="0" w:color="000000"/>
                <w:lang w:eastAsia="ru-RU"/>
              </w:rPr>
              <w:t>закупівель</w:t>
            </w:r>
            <w:proofErr w:type="spellEnd"/>
            <w:r>
              <w:rPr>
                <w:rFonts w:ascii="Times New Roman" w:eastAsia="Times New Roman" w:hAnsi="Times New Roman"/>
                <w:color w:val="000000"/>
                <w:sz w:val="24"/>
                <w:szCs w:val="24"/>
                <w:bdr w:val="none" w:sz="0" w:space="0" w:color="000000"/>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 xml:space="preserve">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Обґрунтування аномально низької тендерної пропозиції може містити інформацію про:</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отримання учасником процедури закупівлі державної допомоги згідно із законодавством.</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В обґрунтуванні Учасник повинен зазначити конкретні фінансові або чисельні показники, що підтверджують вартість постачання товару, зокрема, наприклад: чинні прейскуранти від виробників та інформацію про встановлену систему знижок для офіційних представників/дилерів/дистриб’юторів, або калькуляцію ціни з нормою прибутку, або декларації на імпорт товарів.</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lastRenderedPageBreak/>
              <w:t>Якщо учасником є виробник/офіційний представник виробника, слід зазначити в обґрунтуванні причини економії, з інформацією про застосований процес виробництва для отримання нижчої ціни.</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 xml:space="preserve">Окрім цього, слід також надати інформацію з долученням копії виконаного аналогічного договору, який містять ціни, що відповідають аномально низьким цінам учасника (або не перевищують їх) та з посиланням на закупівлю в електронній системі </w:t>
            </w:r>
            <w:proofErr w:type="spellStart"/>
            <w:r>
              <w:rPr>
                <w:rFonts w:ascii="Times New Roman" w:eastAsia="Times New Roman" w:hAnsi="Times New Roman"/>
                <w:color w:val="000000"/>
                <w:sz w:val="24"/>
                <w:szCs w:val="24"/>
                <w:bdr w:val="none" w:sz="0" w:space="0" w:color="000000"/>
                <w:lang w:eastAsia="ru-RU"/>
              </w:rPr>
              <w:t>закупівель</w:t>
            </w:r>
            <w:proofErr w:type="spellEnd"/>
            <w:r>
              <w:rPr>
                <w:rFonts w:ascii="Times New Roman" w:eastAsia="Times New Roman" w:hAnsi="Times New Roman"/>
                <w:color w:val="000000"/>
                <w:sz w:val="24"/>
                <w:szCs w:val="24"/>
                <w:bdr w:val="none" w:sz="0" w:space="0" w:color="000000"/>
                <w:lang w:eastAsia="ru-RU"/>
              </w:rPr>
              <w:t xml:space="preserve"> з аналогічною аномально низькою ціною.</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3.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4021E5">
            <w:pPr>
              <w:spacing w:after="0" w:line="240" w:lineRule="auto"/>
            </w:pPr>
            <w:r>
              <w:rPr>
                <w:rFonts w:ascii="Times New Roman" w:hAnsi="Times New Roman"/>
                <w:bCs/>
                <w:color w:val="000000"/>
                <w:sz w:val="24"/>
                <w:szCs w:val="24"/>
                <w:lang w:eastAsia="ru-RU"/>
              </w:rPr>
              <w:lastRenderedPageBreak/>
              <w:t>5.</w:t>
            </w:r>
            <w:r w:rsidR="004021E5">
              <w:rPr>
                <w:rFonts w:ascii="Times New Roman" w:hAnsi="Times New Roman"/>
                <w:bCs/>
                <w:color w:val="000000"/>
                <w:sz w:val="24"/>
                <w:szCs w:val="24"/>
                <w:lang w:eastAsia="ru-RU"/>
              </w:rPr>
              <w:t>4</w:t>
            </w:r>
            <w:r>
              <w:rPr>
                <w:rFonts w:ascii="Times New Roman" w:hAnsi="Times New Roman"/>
                <w:bCs/>
                <w:color w:val="000000"/>
                <w:sz w:val="24"/>
                <w:szCs w:val="24"/>
                <w:lang w:eastAsia="ru-RU"/>
              </w:rPr>
              <w:t>. Інша інформація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1. Ціна тендерної пропозиції – означає суму, за яку учасник передбачає поставити товари, надати послуги чи виконати роботи в обсязі, визначеному замовником. </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olor w:val="000000"/>
                <w:sz w:val="24"/>
                <w:szCs w:val="24"/>
                <w:bdr w:val="none" w:sz="0" w:space="0" w:color="000000"/>
                <w:lang w:eastAsia="ru-RU"/>
              </w:rPr>
              <w:t>означатиме</w:t>
            </w:r>
            <w:proofErr w:type="spellEnd"/>
            <w:r>
              <w:rPr>
                <w:rFonts w:ascii="Times New Roman" w:hAnsi="Times New Roman"/>
                <w:color w:val="000000"/>
                <w:sz w:val="24"/>
                <w:szCs w:val="24"/>
                <w:bdr w:val="none" w:sz="0" w:space="0" w:color="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2. </w:t>
            </w:r>
            <w:r>
              <w:rPr>
                <w:rFonts w:ascii="Times New Roman" w:eastAsia="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w:t>
            </w:r>
            <w:r>
              <w:rPr>
                <w:rFonts w:ascii="Times New Roman" w:eastAsia="Times New Roman" w:hAnsi="Times New Roman"/>
                <w:color w:val="000000"/>
                <w:sz w:val="24"/>
                <w:szCs w:val="24"/>
                <w:lang w:eastAsia="uk-UA"/>
              </w:rPr>
              <w:lastRenderedPageBreak/>
              <w:t>закупівлі, замовник відхиляє тендерну пропозицію такого учасника.</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w:t>
            </w:r>
            <w:r>
              <w:t xml:space="preserve"> </w:t>
            </w:r>
            <w:r>
              <w:rPr>
                <w:rFonts w:ascii="Times New Roman" w:hAnsi="Times New Roman"/>
                <w:color w:val="000000"/>
                <w:sz w:val="24"/>
                <w:szCs w:val="24"/>
                <w:bdr w:val="none" w:sz="0" w:space="0" w:color="000000"/>
                <w:lang w:eastAsia="ru-RU"/>
              </w:rPr>
              <w:t>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w:t>
            </w:r>
            <w:r>
              <w:rPr>
                <w:rFonts w:ascii="Times New Roman" w:hAnsi="Times New Roman"/>
                <w:sz w:val="24"/>
                <w:szCs w:val="24"/>
              </w:rPr>
              <w:t xml:space="preserve"> </w:t>
            </w:r>
            <w:r>
              <w:rPr>
                <w:rFonts w:ascii="Times New Roman" w:hAnsi="Times New Roman"/>
                <w:color w:val="000000"/>
                <w:sz w:val="24"/>
                <w:szCs w:val="24"/>
                <w:bdr w:val="none" w:sz="0" w:space="0" w:color="000000"/>
                <w:lang w:eastAsia="ru-RU"/>
              </w:rPr>
              <w:t>відправки інформації поштою, електронною поштою, проведення розрахункових операцій та ін.</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4021E5" w:rsidP="002E1CF0">
            <w:pPr>
              <w:spacing w:after="0" w:line="240" w:lineRule="auto"/>
            </w:pPr>
            <w:r>
              <w:rPr>
                <w:rFonts w:ascii="Times New Roman" w:hAnsi="Times New Roman"/>
                <w:bCs/>
                <w:color w:val="000000"/>
                <w:sz w:val="24"/>
                <w:szCs w:val="24"/>
              </w:rPr>
              <w:lastRenderedPageBreak/>
              <w:t>5.5</w:t>
            </w:r>
            <w:r w:rsidR="001B3053">
              <w:rPr>
                <w:rFonts w:ascii="Times New Roman" w:hAnsi="Times New Roman"/>
                <w:bCs/>
                <w:color w:val="000000"/>
                <w:sz w:val="24"/>
                <w:szCs w:val="24"/>
              </w:rPr>
              <w:t xml:space="preserve">. Відхилення тендерних пропозицій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E30C32" w:rsidRPr="00E30C32" w:rsidRDefault="00E30C32" w:rsidP="00E30C32">
            <w:pPr>
              <w:spacing w:after="0" w:line="240" w:lineRule="auto"/>
              <w:jc w:val="both"/>
              <w:rPr>
                <w:rFonts w:ascii="Times New Roman" w:eastAsia="Times New Roman" w:hAnsi="Times New Roman"/>
                <w:color w:val="000000"/>
                <w:sz w:val="24"/>
                <w:szCs w:val="24"/>
              </w:rPr>
            </w:pPr>
            <w:bookmarkStart w:id="13" w:name="n488"/>
            <w:bookmarkEnd w:id="13"/>
            <w:r w:rsidRPr="00E30C32">
              <w:rPr>
                <w:rFonts w:ascii="Times New Roman" w:eastAsia="Times New Roman" w:hAnsi="Times New Roman"/>
                <w:color w:val="000000"/>
                <w:sz w:val="24"/>
                <w:szCs w:val="24"/>
              </w:rPr>
              <w:t xml:space="preserve">Тендерна пропозиція відхиляється замовником із зазначенням аргументації в електронній системі </w:t>
            </w:r>
            <w:proofErr w:type="spellStart"/>
            <w:r w:rsidRPr="00E30C32">
              <w:rPr>
                <w:rFonts w:ascii="Times New Roman" w:eastAsia="Times New Roman" w:hAnsi="Times New Roman"/>
                <w:color w:val="000000"/>
                <w:sz w:val="24"/>
                <w:szCs w:val="24"/>
              </w:rPr>
              <w:t>закупівель</w:t>
            </w:r>
            <w:proofErr w:type="spellEnd"/>
            <w:r w:rsidRPr="00E30C32">
              <w:rPr>
                <w:rFonts w:ascii="Times New Roman" w:eastAsia="Times New Roman" w:hAnsi="Times New Roman"/>
                <w:color w:val="000000"/>
                <w:sz w:val="24"/>
                <w:szCs w:val="24"/>
              </w:rPr>
              <w:t xml:space="preserve"> </w:t>
            </w:r>
            <w:r w:rsidRPr="00E30C32">
              <w:rPr>
                <w:rFonts w:ascii="Times New Roman" w:eastAsia="Times New Roman" w:hAnsi="Times New Roman"/>
                <w:color w:val="000000"/>
                <w:sz w:val="24"/>
                <w:szCs w:val="24"/>
              </w:rPr>
              <w:lastRenderedPageBreak/>
              <w:t>у разі, якщо:</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1) учасник процедури закупівлі:</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підпадає під підстави, встановлені пунктом 47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забезпечення тендерної пропозиції, якщо таке забезпечення вимагалося замовником;</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30C32">
              <w:rPr>
                <w:rFonts w:ascii="Times New Roman" w:eastAsia="Times New Roman" w:hAnsi="Times New Roman"/>
                <w:color w:val="000000"/>
                <w:sz w:val="24"/>
                <w:szCs w:val="24"/>
              </w:rPr>
              <w:t>невідповідностей</w:t>
            </w:r>
            <w:proofErr w:type="spellEnd"/>
            <w:r w:rsidRPr="00E30C32">
              <w:rPr>
                <w:rFonts w:ascii="Times New Roman" w:eastAsia="Times New Roman" w:hAnsi="Times New Roman"/>
                <w:color w:val="000000"/>
                <w:sz w:val="24"/>
                <w:szCs w:val="24"/>
              </w:rPr>
              <w:t xml:space="preserve"> протягом 24 годин з моменту розміщення замовником в електронній системі </w:t>
            </w:r>
            <w:proofErr w:type="spellStart"/>
            <w:r w:rsidRPr="00E30C32">
              <w:rPr>
                <w:rFonts w:ascii="Times New Roman" w:eastAsia="Times New Roman" w:hAnsi="Times New Roman"/>
                <w:color w:val="000000"/>
                <w:sz w:val="24"/>
                <w:szCs w:val="24"/>
              </w:rPr>
              <w:t>закупівель</w:t>
            </w:r>
            <w:proofErr w:type="spellEnd"/>
            <w:r w:rsidRPr="00E30C32">
              <w:rPr>
                <w:rFonts w:ascii="Times New Roman" w:eastAsia="Times New Roman" w:hAnsi="Times New Roman"/>
                <w:color w:val="000000"/>
                <w:sz w:val="24"/>
                <w:szCs w:val="24"/>
              </w:rPr>
              <w:t xml:space="preserve"> повідомлення з вимогою про усунення таких </w:t>
            </w:r>
            <w:proofErr w:type="spellStart"/>
            <w:r w:rsidRPr="00E30C32">
              <w:rPr>
                <w:rFonts w:ascii="Times New Roman" w:eastAsia="Times New Roman" w:hAnsi="Times New Roman"/>
                <w:color w:val="000000"/>
                <w:sz w:val="24"/>
                <w:szCs w:val="24"/>
              </w:rPr>
              <w:t>невідповідностей</w:t>
            </w:r>
            <w:proofErr w:type="spellEnd"/>
            <w:r w:rsidRPr="00E30C32">
              <w:rPr>
                <w:rFonts w:ascii="Times New Roman" w:eastAsia="Times New Roman" w:hAnsi="Times New Roman"/>
                <w:color w:val="000000"/>
                <w:sz w:val="24"/>
                <w:szCs w:val="24"/>
              </w:rPr>
              <w:t>;</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обґрунтування аномально низької ціни тендерної пропозиції протягом строку, визначеного абзацом першим частини 14 статті 29 Закону /</w:t>
            </w:r>
            <w:proofErr w:type="spellStart"/>
            <w:r w:rsidRPr="00E30C32">
              <w:rPr>
                <w:rFonts w:ascii="Times New Roman" w:eastAsia="Times New Roman" w:hAnsi="Times New Roman"/>
                <w:color w:val="000000"/>
                <w:sz w:val="24"/>
                <w:szCs w:val="24"/>
              </w:rPr>
              <w:t>абзацем</w:t>
            </w:r>
            <w:proofErr w:type="spellEnd"/>
            <w:r w:rsidRPr="00E30C32">
              <w:rPr>
                <w:rFonts w:ascii="Times New Roman" w:eastAsia="Times New Roman" w:hAnsi="Times New Roman"/>
                <w:color w:val="000000"/>
                <w:sz w:val="24"/>
                <w:szCs w:val="24"/>
              </w:rPr>
              <w:t xml:space="preserve"> 9 пункту 37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визначив конфіденційною інформацію, що не може бути визначена як конфіденційна відповідно до вимог абзацу другого пункту 40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xml:space="preserve">-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30C32">
              <w:rPr>
                <w:rFonts w:ascii="Times New Roman" w:eastAsia="Times New Roman" w:hAnsi="Times New Roman"/>
                <w:color w:val="000000"/>
                <w:sz w:val="24"/>
                <w:szCs w:val="24"/>
              </w:rPr>
              <w:t>бенефіціарним</w:t>
            </w:r>
            <w:proofErr w:type="spellEnd"/>
            <w:r w:rsidRPr="00E30C32">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30C32">
              <w:rPr>
                <w:rFonts w:ascii="Times New Roman" w:eastAsia="Times New Roman" w:hAnsi="Times New Roman"/>
                <w:color w:val="000000"/>
                <w:sz w:val="24"/>
                <w:szCs w:val="24"/>
              </w:rPr>
              <w:t>закупівель</w:t>
            </w:r>
            <w:proofErr w:type="spellEnd"/>
            <w:r w:rsidRPr="00E30C32">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w:t>
            </w:r>
            <w:r w:rsidRPr="00E30C32">
              <w:rPr>
                <w:rFonts w:ascii="Times New Roman" w:eastAsia="Times New Roman" w:hAnsi="Times New Roman"/>
                <w:color w:val="000000"/>
                <w:sz w:val="24"/>
                <w:szCs w:val="24"/>
              </w:rPr>
              <w:lastRenderedPageBreak/>
              <w:t>закупівлі”, на період дії правового режиму воєнного стану в Україні та протягом 90 днів з дня його припинення або скасування”;</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2) тендерна пропозиція учасника:</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є такою, строк дії якої закінчився;</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3) переможець процедури закупівлі:</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3,5,6 і 12 та абзаці 14 пункту 47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забезпечення виконання договору про закупівлю, якщо таке забезпечення вимагалося замовником;</w:t>
            </w:r>
          </w:p>
          <w:p w:rsid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B3053" w:rsidRPr="00A651DE" w:rsidRDefault="001B3053" w:rsidP="00E30C32">
            <w:pPr>
              <w:spacing w:after="0" w:line="240" w:lineRule="auto"/>
              <w:jc w:val="both"/>
            </w:pPr>
            <w:r w:rsidRPr="00A651DE">
              <w:rPr>
                <w:rFonts w:ascii="Times New Roman" w:eastAsia="Times New Roman" w:hAnsi="Times New Roman"/>
                <w:color w:val="000000"/>
                <w:sz w:val="24"/>
                <w:szCs w:val="24"/>
              </w:rPr>
              <w:t xml:space="preserve">2. Замовник може відхилити тендерну пропозицію із зазначенням аргументації в електронній системі </w:t>
            </w:r>
            <w:proofErr w:type="spellStart"/>
            <w:r w:rsidRPr="00A651DE">
              <w:rPr>
                <w:rFonts w:ascii="Times New Roman" w:eastAsia="Times New Roman" w:hAnsi="Times New Roman"/>
                <w:color w:val="000000"/>
                <w:sz w:val="24"/>
                <w:szCs w:val="24"/>
              </w:rPr>
              <w:t>закупівель</w:t>
            </w:r>
            <w:proofErr w:type="spellEnd"/>
            <w:r w:rsidRPr="00A651DE">
              <w:rPr>
                <w:rFonts w:ascii="Times New Roman" w:eastAsia="Times New Roman" w:hAnsi="Times New Roman"/>
                <w:color w:val="000000"/>
                <w:sz w:val="24"/>
                <w:szCs w:val="24"/>
              </w:rPr>
              <w:t xml:space="preserve"> у разі, коли:</w:t>
            </w:r>
          </w:p>
          <w:p w:rsidR="001B3053" w:rsidRDefault="001B3053" w:rsidP="002E1CF0">
            <w:pPr>
              <w:spacing w:after="0" w:line="240" w:lineRule="auto"/>
              <w:jc w:val="both"/>
            </w:pPr>
            <w:r w:rsidRPr="00A651DE">
              <w:rPr>
                <w:rFonts w:ascii="Times New Roman" w:eastAsia="Times New Roman" w:hAnsi="Times New Roman"/>
                <w:color w:val="000000"/>
                <w:sz w:val="24"/>
                <w:szCs w:val="24"/>
              </w:rPr>
              <w:t>1)</w:t>
            </w:r>
            <w:r w:rsidRPr="00A651DE">
              <w:rPr>
                <w:rFonts w:ascii="Times New Roman" w:eastAsia="Times New Roman" w:hAnsi="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w:t>
            </w:r>
            <w:r>
              <w:rPr>
                <w:rFonts w:ascii="Times New Roman" w:eastAsia="Times New Roman" w:hAnsi="Times New Roman"/>
                <w:color w:val="000000"/>
                <w:sz w:val="24"/>
                <w:szCs w:val="24"/>
              </w:rPr>
              <w:t>, що є аномально низькою;</w:t>
            </w:r>
          </w:p>
          <w:p w:rsidR="001B3053" w:rsidRDefault="001B3053" w:rsidP="002E1CF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4044" w:rsidRPr="00D34044" w:rsidRDefault="004021E5" w:rsidP="00D3404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00D34044" w:rsidRPr="00D34044">
              <w:rPr>
                <w:rFonts w:ascii="Times New Roman" w:eastAsia="Times New Roman" w:hAnsi="Times New Roman"/>
                <w:color w:val="000000"/>
                <w:sz w:val="24"/>
                <w:szCs w:val="24"/>
              </w:rPr>
              <w:t xml:space="preserve">Замовник приймає рішення про відмову учаснику </w:t>
            </w:r>
            <w:r w:rsidR="00D34044" w:rsidRPr="00D34044">
              <w:rPr>
                <w:rFonts w:ascii="Times New Roman" w:eastAsia="Times New Roman" w:hAnsi="Times New Roman"/>
                <w:color w:val="000000"/>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2) відомості про юридичну особу, яка є учасником процедури закупівлі, </w:t>
            </w:r>
            <w:proofErr w:type="spellStart"/>
            <w:r w:rsidRPr="00D34044">
              <w:rPr>
                <w:rFonts w:ascii="Times New Roman" w:eastAsia="Times New Roman" w:hAnsi="Times New Roman"/>
                <w:color w:val="000000"/>
                <w:sz w:val="24"/>
                <w:szCs w:val="24"/>
              </w:rPr>
              <w:t>внесено</w:t>
            </w:r>
            <w:proofErr w:type="spellEnd"/>
            <w:r w:rsidRPr="00D34044">
              <w:rPr>
                <w:rFonts w:ascii="Times New Roman" w:eastAsia="Times New Roman" w:hAnsi="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4044">
              <w:rPr>
                <w:rFonts w:ascii="Times New Roman" w:eastAsia="Times New Roman" w:hAnsi="Times New Roman"/>
                <w:color w:val="000000"/>
                <w:sz w:val="24"/>
                <w:szCs w:val="24"/>
              </w:rPr>
              <w:t>антиконкурентних</w:t>
            </w:r>
            <w:proofErr w:type="spellEnd"/>
            <w:r w:rsidRPr="00D34044">
              <w:rPr>
                <w:rFonts w:ascii="Times New Roman" w:eastAsia="Times New Roman" w:hAnsi="Times New Roman"/>
                <w:color w:val="000000"/>
                <w:sz w:val="24"/>
                <w:szCs w:val="24"/>
              </w:rPr>
              <w:t xml:space="preserve"> узгоджених дій, що стосуються спотворення результатів тендерів;</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lastRenderedPageBreak/>
              <w:t>20 млн. гривень (у тому числі за лотом);</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11) учасник процедури закупівлі або кінцевий </w:t>
            </w:r>
            <w:proofErr w:type="spellStart"/>
            <w:r w:rsidRPr="00D34044">
              <w:rPr>
                <w:rFonts w:ascii="Times New Roman" w:eastAsia="Times New Roman" w:hAnsi="Times New Roman"/>
                <w:color w:val="000000"/>
                <w:sz w:val="24"/>
                <w:szCs w:val="24"/>
              </w:rPr>
              <w:t>бенефіціарний</w:t>
            </w:r>
            <w:proofErr w:type="spellEnd"/>
            <w:r w:rsidRPr="00D34044">
              <w:rPr>
                <w:rFonts w:ascii="Times New Roman" w:eastAsia="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D34044">
              <w:rPr>
                <w:rFonts w:ascii="Times New Roman" w:eastAsia="Times New Roman" w:hAnsi="Times New Roman"/>
                <w:color w:val="000000"/>
                <w:sz w:val="24"/>
                <w:szCs w:val="24"/>
              </w:rPr>
              <w:t>закупівель</w:t>
            </w:r>
            <w:proofErr w:type="spellEnd"/>
            <w:r w:rsidRPr="00D34044">
              <w:rPr>
                <w:rFonts w:ascii="Times New Roman" w:eastAsia="Times New Roman" w:hAnsi="Times New Roman"/>
                <w:color w:val="000000"/>
                <w:sz w:val="24"/>
                <w:szCs w:val="24"/>
              </w:rPr>
              <w:t xml:space="preserve"> товарів, робіт і послуг згідно із Законом України “Про санкції”;</w:t>
            </w:r>
          </w:p>
          <w:p w:rsidR="004021E5"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olor w:val="000000"/>
                <w:sz w:val="24"/>
                <w:szCs w:val="24"/>
              </w:rPr>
              <w:t>.</w:t>
            </w:r>
          </w:p>
          <w:p w:rsidR="00D34044" w:rsidRDefault="00D34044" w:rsidP="00D34044">
            <w:pPr>
              <w:spacing w:after="0" w:line="240" w:lineRule="auto"/>
              <w:jc w:val="both"/>
            </w:pPr>
            <w:r>
              <w:rPr>
                <w:rFonts w:ascii="Times New Roman" w:eastAsia="Times New Roman" w:hAnsi="Times New Roman"/>
                <w:color w:val="000000"/>
                <w:sz w:val="24"/>
                <w:szCs w:val="24"/>
              </w:rPr>
              <w:t xml:space="preserve">4. </w:t>
            </w:r>
            <w:r w:rsidRPr="00D34044">
              <w:rPr>
                <w:rFonts w:ascii="Times New Roman" w:eastAsia="Times New Roman" w:hAnsi="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3053" w:rsidRDefault="00D34044" w:rsidP="002E1CF0">
            <w:pPr>
              <w:spacing w:after="0" w:line="240" w:lineRule="auto"/>
              <w:jc w:val="both"/>
            </w:pPr>
            <w:r>
              <w:rPr>
                <w:rFonts w:ascii="Times New Roman" w:eastAsia="Times New Roman" w:hAnsi="Times New Roman"/>
                <w:color w:val="000000"/>
                <w:sz w:val="24"/>
                <w:szCs w:val="24"/>
              </w:rPr>
              <w:t>5</w:t>
            </w:r>
            <w:r w:rsidR="001B3053">
              <w:rPr>
                <w:rFonts w:ascii="Times New Roman" w:eastAsia="Times New Roman" w:hAnsi="Times New Roman"/>
                <w:color w:val="000000"/>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1B3053">
              <w:rPr>
                <w:rFonts w:ascii="Times New Roman" w:eastAsia="Times New Roman" w:hAnsi="Times New Roman"/>
                <w:color w:val="000000"/>
                <w:sz w:val="24"/>
                <w:szCs w:val="24"/>
              </w:rPr>
              <w:t>закупівель</w:t>
            </w:r>
            <w:proofErr w:type="spellEnd"/>
            <w:r w:rsidR="001B3053">
              <w:rPr>
                <w:rFonts w:ascii="Times New Roman" w:eastAsia="Times New Roman" w:hAnsi="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1B3053">
              <w:rPr>
                <w:rFonts w:ascii="Times New Roman" w:eastAsia="Times New Roman" w:hAnsi="Times New Roman"/>
                <w:color w:val="000000"/>
                <w:sz w:val="24"/>
                <w:szCs w:val="24"/>
              </w:rPr>
              <w:t>закупівель</w:t>
            </w:r>
            <w:proofErr w:type="spellEnd"/>
            <w:r w:rsidR="001B3053">
              <w:rPr>
                <w:rFonts w:ascii="Times New Roman" w:eastAsia="Times New Roman" w:hAnsi="Times New Roman"/>
                <w:color w:val="000000"/>
                <w:sz w:val="24"/>
                <w:szCs w:val="24"/>
              </w:rPr>
              <w:t>.</w:t>
            </w:r>
          </w:p>
          <w:p w:rsidR="001B3053" w:rsidRDefault="00D34044" w:rsidP="002E1CF0">
            <w:pPr>
              <w:spacing w:after="0" w:line="240" w:lineRule="auto"/>
              <w:jc w:val="both"/>
            </w:pPr>
            <w:r>
              <w:rPr>
                <w:rFonts w:ascii="Times New Roman" w:eastAsia="Times New Roman" w:hAnsi="Times New Roman"/>
                <w:color w:val="000000"/>
                <w:sz w:val="24"/>
                <w:szCs w:val="24"/>
              </w:rPr>
              <w:t>6</w:t>
            </w:r>
            <w:r w:rsidR="001B3053">
              <w:rPr>
                <w:rFonts w:ascii="Times New Roman" w:eastAsia="Times New Roman" w:hAnsi="Times New Roman"/>
                <w:color w:val="000000"/>
                <w:sz w:val="24"/>
                <w:szCs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1B3053">
              <w:rPr>
                <w:rFonts w:ascii="Times New Roman" w:eastAsia="Times New Roman" w:hAnsi="Times New Roman"/>
                <w:color w:val="000000"/>
                <w:sz w:val="24"/>
                <w:szCs w:val="24"/>
              </w:rPr>
              <w:t>закупівель</w:t>
            </w:r>
            <w:proofErr w:type="spellEnd"/>
            <w:r w:rsidR="001B3053">
              <w:rPr>
                <w:rFonts w:ascii="Times New Roman" w:eastAsia="Times New Roman" w:hAnsi="Times New Roman"/>
                <w:color w:val="000000"/>
                <w:sz w:val="24"/>
                <w:szCs w:val="24"/>
              </w:rPr>
              <w:t xml:space="preserve">, але до моменту оприлюднення договору про </w:t>
            </w:r>
            <w:r w:rsidR="001B3053">
              <w:rPr>
                <w:rFonts w:ascii="Times New Roman" w:eastAsia="Times New Roman" w:hAnsi="Times New Roman"/>
                <w:color w:val="000000"/>
                <w:sz w:val="24"/>
                <w:szCs w:val="24"/>
              </w:rPr>
              <w:lastRenderedPageBreak/>
              <w:t xml:space="preserve">закупівлю в електронній системі </w:t>
            </w:r>
            <w:proofErr w:type="spellStart"/>
            <w:r w:rsidR="001B3053">
              <w:rPr>
                <w:rFonts w:ascii="Times New Roman" w:eastAsia="Times New Roman" w:hAnsi="Times New Roman"/>
                <w:color w:val="000000"/>
                <w:sz w:val="24"/>
                <w:szCs w:val="24"/>
              </w:rPr>
              <w:t>закупівель</w:t>
            </w:r>
            <w:proofErr w:type="spellEnd"/>
            <w:r w:rsidR="001B3053">
              <w:rPr>
                <w:rFonts w:ascii="Times New Roman" w:eastAsia="Times New Roman" w:hAnsi="Times New Roman"/>
                <w:color w:val="000000"/>
                <w:sz w:val="24"/>
                <w:szCs w:val="24"/>
              </w:rPr>
              <w:t xml:space="preserve"> відповідно до статті 10 Закону.</w:t>
            </w:r>
          </w:p>
          <w:p w:rsidR="001B3053" w:rsidRDefault="001B3053" w:rsidP="002E1CF0">
            <w:pPr>
              <w:spacing w:after="0" w:line="240" w:lineRule="auto"/>
              <w:jc w:val="both"/>
            </w:pP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1B3053" w:rsidTr="002E1CF0">
        <w:trPr>
          <w:trHeight w:val="27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6.1. Відміна замовником торгів або визнання їх такими, що не відбулися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numPr>
                <w:ilvl w:val="0"/>
                <w:numId w:val="2"/>
              </w:numPr>
              <w:spacing w:after="0" w:line="240" w:lineRule="auto"/>
              <w:jc w:val="both"/>
            </w:pPr>
            <w:r>
              <w:rPr>
                <w:rFonts w:ascii="Times New Roman" w:eastAsia="Times New Roman" w:hAnsi="Times New Roman"/>
                <w:color w:val="000000"/>
                <w:sz w:val="24"/>
                <w:szCs w:val="24"/>
                <w:lang w:eastAsia="ru-RU"/>
              </w:rPr>
              <w:t>Замовник відміняє торги у разі:</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з описом таких порушень;</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3) скорочення обсягу видатків на здійснення закупівлі товарів, робіт чи послуг;</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4) коли здійснення закупівлі стало неможливим внаслідок дії обставин непереборної сили.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підстави прийняття такого рішення.</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2.</w:t>
            </w:r>
            <w:r>
              <w:t xml:space="preserve"> </w:t>
            </w:r>
            <w:r>
              <w:rPr>
                <w:rFonts w:ascii="Times New Roman" w:eastAsia="Times New Roman" w:hAnsi="Times New Roman"/>
                <w:color w:val="000000"/>
                <w:sz w:val="24"/>
                <w:szCs w:val="24"/>
                <w:lang w:eastAsia="uk-UA"/>
              </w:rPr>
              <w:t xml:space="preserve">Відкриті торги автоматично відміняються електронною системою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у разі:</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Електронною системою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3. Відкриті торги можуть бути відмінені частково (за лотом).</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в день її оприлюднення.</w:t>
            </w:r>
            <w:r>
              <w:rPr>
                <w:rFonts w:ascii="Times New Roman" w:eastAsia="Times New Roman" w:hAnsi="Times New Roman"/>
                <w:color w:val="000000"/>
                <w:sz w:val="24"/>
                <w:szCs w:val="24"/>
                <w:lang w:eastAsia="ru-RU"/>
              </w:rPr>
              <w:t>.</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6.2. Рішення про намір укласти договір та с</w:t>
            </w:r>
            <w:r>
              <w:rPr>
                <w:rFonts w:ascii="Times New Roman" w:hAnsi="Times New Roman"/>
                <w:color w:val="000000"/>
                <w:sz w:val="24"/>
                <w:szCs w:val="24"/>
                <w:lang w:eastAsia="ru-RU"/>
              </w:rPr>
              <w:t>трок укладання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1.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його скановану копію. </w:t>
            </w:r>
          </w:p>
          <w:p w:rsidR="001B3053" w:rsidRDefault="001B3053" w:rsidP="002E1CF0">
            <w:pPr>
              <w:spacing w:after="0" w:line="240" w:lineRule="auto"/>
              <w:jc w:val="both"/>
            </w:pPr>
            <w:r>
              <w:rPr>
                <w:rFonts w:ascii="Times New Roman" w:hAnsi="Times New Roman"/>
                <w:color w:val="000000"/>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w:t>
            </w:r>
            <w:r>
              <w:rPr>
                <w:rFonts w:ascii="Times New Roman" w:hAnsi="Times New Roman"/>
                <w:color w:val="000000"/>
                <w:sz w:val="24"/>
                <w:szCs w:val="24"/>
                <w:lang w:eastAsia="ru-RU"/>
              </w:rPr>
              <w:lastRenderedPageBreak/>
              <w:t>надходження такого звернення.</w:t>
            </w:r>
          </w:p>
          <w:p w:rsidR="001B3053" w:rsidRDefault="001B3053" w:rsidP="002E1CF0">
            <w:pPr>
              <w:spacing w:after="0" w:line="240" w:lineRule="auto"/>
              <w:jc w:val="both"/>
            </w:pPr>
            <w:r>
              <w:rPr>
                <w:rFonts w:ascii="Times New Roman" w:hAnsi="Times New Roman"/>
                <w:color w:val="000000"/>
                <w:sz w:val="24"/>
                <w:szCs w:val="24"/>
                <w:lang w:eastAsia="ru-RU"/>
              </w:rPr>
              <w:t xml:space="preserve">2. З метою забезпечення права на оскарження рішень замовника до органу оскарження договір про закупівлю </w:t>
            </w:r>
            <w:r>
              <w:rPr>
                <w:rFonts w:ascii="Times New Roman" w:hAnsi="Times New Roman"/>
                <w:b/>
                <w:bCs/>
                <w:color w:val="000000"/>
                <w:sz w:val="24"/>
                <w:szCs w:val="24"/>
                <w:lang w:eastAsia="ru-RU"/>
              </w:rPr>
              <w:t>не може бути укладено</w:t>
            </w:r>
            <w:r>
              <w:rPr>
                <w:rFonts w:ascii="Times New Roman" w:hAnsi="Times New Roman"/>
                <w:color w:val="000000"/>
                <w:sz w:val="24"/>
                <w:szCs w:val="24"/>
                <w:lang w:eastAsia="ru-RU"/>
              </w:rPr>
              <w:t xml:space="preserve"> </w:t>
            </w:r>
            <w:r>
              <w:rPr>
                <w:rFonts w:ascii="Times New Roman" w:hAnsi="Times New Roman"/>
                <w:b/>
                <w:bCs/>
                <w:color w:val="000000"/>
                <w:sz w:val="24"/>
                <w:szCs w:val="24"/>
                <w:lang w:eastAsia="ru-RU"/>
              </w:rPr>
              <w:t>раніше ніж через 5 днів</w:t>
            </w:r>
            <w:r>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з дати</w:t>
            </w:r>
            <w:r>
              <w:rPr>
                <w:rFonts w:ascii="Times New Roman" w:hAnsi="Times New Roman"/>
                <w:color w:val="000000"/>
                <w:sz w:val="24"/>
                <w:szCs w:val="24"/>
                <w:lang w:eastAsia="ru-RU"/>
              </w:rPr>
              <w:t xml:space="preserve"> оприлюднення в електронній системі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повідомлення про намір укласти договір про закупівлю.</w:t>
            </w:r>
          </w:p>
          <w:p w:rsidR="001B3053" w:rsidRDefault="001B3053" w:rsidP="002E1CF0">
            <w:pPr>
              <w:spacing w:after="0" w:line="240" w:lineRule="auto"/>
              <w:jc w:val="both"/>
            </w:pPr>
            <w:r>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bCs/>
                <w:color w:val="000000"/>
                <w:sz w:val="24"/>
                <w:szCs w:val="24"/>
                <w:lang w:eastAsia="ru-RU"/>
              </w:rPr>
              <w:t>не пізніше ніж через 15 днів</w:t>
            </w:r>
            <w:r>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з дати</w:t>
            </w:r>
            <w:r>
              <w:rPr>
                <w:rFonts w:ascii="Times New Roman" w:hAnsi="Times New Roman"/>
                <w:color w:val="000000"/>
                <w:sz w:val="24"/>
                <w:szCs w:val="24"/>
                <w:lang w:eastAsia="ru-RU"/>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Pr>
                <w:rFonts w:ascii="Times New Roman" w:hAnsi="Times New Roman"/>
                <w:b/>
                <w:color w:val="000000"/>
                <w:sz w:val="24"/>
                <w:szCs w:val="24"/>
                <w:lang w:eastAsia="ru-RU"/>
              </w:rPr>
              <w:t>до 60 днів.</w:t>
            </w:r>
            <w:r>
              <w:rPr>
                <w:rFonts w:ascii="Times New Roman" w:hAnsi="Times New Roman"/>
                <w:color w:val="000000"/>
                <w:sz w:val="24"/>
                <w:szCs w:val="24"/>
                <w:lang w:eastAsia="ru-RU"/>
              </w:rPr>
              <w:t xml:space="preserve"> У разі подання скарги до органу оскарження після оприлюднення в електронній системі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lastRenderedPageBreak/>
              <w:t>6.3.Проект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і Господарського кодексу України з урахуванням положень, визначених Законом та особливостями.</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Проект договору міститься в окремому файлі згідно Додатку № 3.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Для укладення договору про закупівлю переможець використовує проект договору, наведений у Додатку № 4, заповнює необхідну інформацію щодо ціни, реквізитів, та ін., в тому числі у додатках до договору та передає, або надсилає замовнику два примірники підписаного проекту договору з додатками у строк </w:t>
            </w:r>
            <w:r>
              <w:rPr>
                <w:rFonts w:ascii="Times New Roman" w:hAnsi="Times New Roman"/>
                <w:b/>
                <w:color w:val="000000"/>
                <w:sz w:val="24"/>
                <w:szCs w:val="24"/>
                <w:lang w:eastAsia="ru-RU"/>
              </w:rPr>
              <w:t>не пізніше 15 днів</w:t>
            </w:r>
            <w:r>
              <w:rPr>
                <w:rFonts w:ascii="Times New Roman" w:hAnsi="Times New Roman"/>
                <w:color w:val="000000"/>
                <w:sz w:val="24"/>
                <w:szCs w:val="24"/>
                <w:lang w:eastAsia="ru-RU"/>
              </w:rPr>
              <w:t xml:space="preserve"> з дати оприлюднення замовником рішення про визначення переможця процедури закупівлі.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Не підписання переможцем договору про закупівлю та/або не передання підписаного примірника цього договору у </w:t>
            </w:r>
            <w:proofErr w:type="spellStart"/>
            <w:r>
              <w:rPr>
                <w:rFonts w:ascii="Times New Roman" w:hAnsi="Times New Roman"/>
                <w:color w:val="000000"/>
                <w:sz w:val="24"/>
                <w:szCs w:val="24"/>
                <w:lang w:eastAsia="ru-RU"/>
              </w:rPr>
              <w:t>вищавказаний</w:t>
            </w:r>
            <w:proofErr w:type="spellEnd"/>
            <w:r>
              <w:rPr>
                <w:rFonts w:ascii="Times New Roman" w:hAnsi="Times New Roman"/>
                <w:color w:val="000000"/>
                <w:sz w:val="24"/>
                <w:szCs w:val="24"/>
                <w:lang w:eastAsia="ru-RU"/>
              </w:rPr>
              <w:t xml:space="preserve"> строк буде </w:t>
            </w:r>
            <w:proofErr w:type="spellStart"/>
            <w:r>
              <w:rPr>
                <w:rFonts w:ascii="Times New Roman" w:hAnsi="Times New Roman"/>
                <w:color w:val="000000"/>
                <w:sz w:val="24"/>
                <w:szCs w:val="24"/>
                <w:lang w:eastAsia="ru-RU"/>
              </w:rPr>
              <w:t>розцінено</w:t>
            </w:r>
            <w:proofErr w:type="spellEnd"/>
            <w:r>
              <w:rPr>
                <w:rFonts w:ascii="Times New Roman" w:hAnsi="Times New Roman"/>
                <w:color w:val="000000"/>
                <w:sz w:val="24"/>
                <w:szCs w:val="24"/>
                <w:lang w:eastAsia="ru-RU"/>
              </w:rPr>
              <w:t xml:space="preserve"> як відмова переможця від укладення договору про закупівлю, що спричиняє наслідки, передбачені пунктом 6.5 «Дії замовника при відмові переможця торгів підписати договір про закупівлю» цього розділу.</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6.4. Істотні умови, що обов’язково включаються до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1.  Відповідно до частини першої ст. 638 Цивільного кодексу України договір є укладеним, якщо сторони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Відповідно до ст. 180 Господарського кодексу України та цієї тендерної документації істотними умовами договору про закупівлю є предмет договору (предмет закупівлі), ціна за одиницю товару (роботи, послуги) та сума договору, строк поставки товару (надання послуг, виконання робіт) та строк дії договору.    </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olor w:val="000000"/>
                <w:sz w:val="24"/>
                <w:szCs w:val="24"/>
                <w:lang w:eastAsia="uk-UA"/>
              </w:rPr>
              <w:t>пропорційно</w:t>
            </w:r>
            <w:proofErr w:type="spellEnd"/>
            <w:r>
              <w:rPr>
                <w:rFonts w:ascii="Times New Roman" w:eastAsia="Times New Roman" w:hAnsi="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olor w:val="000000"/>
                <w:sz w:val="24"/>
                <w:szCs w:val="24"/>
                <w:lang w:eastAsia="uk-UA"/>
              </w:rPr>
              <w:t>пропорційно</w:t>
            </w:r>
            <w:proofErr w:type="spellEnd"/>
            <w:r>
              <w:rPr>
                <w:rFonts w:ascii="Times New Roman" w:eastAsia="Times New Roman" w:hAnsi="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olor w:val="000000"/>
                <w:sz w:val="24"/>
                <w:szCs w:val="24"/>
                <w:lang w:eastAsia="uk-UA"/>
              </w:rPr>
              <w:t>пропорційно</w:t>
            </w:r>
            <w:proofErr w:type="spellEnd"/>
            <w:r>
              <w:rPr>
                <w:rFonts w:ascii="Times New Roman" w:eastAsia="Times New Roman" w:hAnsi="Times New Roman"/>
                <w:color w:val="000000"/>
                <w:sz w:val="24"/>
                <w:szCs w:val="24"/>
                <w:lang w:eastAsia="uk-UA"/>
              </w:rPr>
              <w:t xml:space="preserve"> до зміни податкового навантаження внаслідок зміни системи оподаткування;</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w:t>
            </w:r>
            <w:r>
              <w:rPr>
                <w:rFonts w:ascii="Times New Roman" w:eastAsia="Times New Roman" w:hAnsi="Times New Roman"/>
                <w:color w:val="000000"/>
                <w:sz w:val="24"/>
                <w:szCs w:val="24"/>
                <w:lang w:eastAsia="uk-UA"/>
              </w:rPr>
              <w:lastRenderedPageBreak/>
              <w:t xml:space="preserve">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uk-UA"/>
              </w:rPr>
              <w:t>Platts</w:t>
            </w:r>
            <w:proofErr w:type="spellEnd"/>
            <w:r>
              <w:rPr>
                <w:rFonts w:ascii="Times New Roman" w:eastAsia="Times New Roman" w:hAnsi="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8) зміни умов у зв’язку із застосуванням положень частини шостої статті 41 Закону.</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6.5. Дії замовника при відмові переможця торгів підписати договір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olor w:val="000000"/>
                <w:sz w:val="24"/>
                <w:szCs w:val="24"/>
                <w:lang w:eastAsia="ru-RU"/>
              </w:rPr>
              <w:t>неукладення</w:t>
            </w:r>
            <w:proofErr w:type="spellEnd"/>
            <w:r>
              <w:rPr>
                <w:rFonts w:ascii="Times New Roman" w:hAnsi="Times New Roman"/>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даною тендерною документацією,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відповідно до абзацу 5 пункту 46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6.6. Забезпечення виконання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Не вимагається.</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
                <w:color w:val="000000"/>
                <w:sz w:val="24"/>
                <w:szCs w:val="24"/>
                <w:lang w:eastAsia="ru-RU"/>
              </w:rPr>
              <w:t>Додатки до тендерної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1.</w:t>
            </w:r>
            <w:r>
              <w:rPr>
                <w:rFonts w:ascii="Times New Roman" w:hAnsi="Times New Roman"/>
                <w:color w:val="000000"/>
                <w:sz w:val="24"/>
                <w:szCs w:val="24"/>
                <w:lang w:eastAsia="ru-RU"/>
              </w:rPr>
              <w:tab/>
              <w:t xml:space="preserve"> Додаток №1 </w:t>
            </w:r>
            <w:r w:rsidR="001D3335" w:rsidRPr="001D3335">
              <w:rPr>
                <w:rFonts w:ascii="Times New Roman" w:hAnsi="Times New Roman"/>
                <w:color w:val="000000"/>
                <w:sz w:val="24"/>
                <w:szCs w:val="24"/>
                <w:lang w:eastAsia="ru-RU"/>
              </w:rPr>
              <w:t>Перелік документів, які надаються учасником для підтвердження кваліфікаційним критеріям, визначеним статтею 16 Закону з урахуванням норм Особливостей та інформація щодо відсутності підстав для відмови в участі у процедурі закупівлі (учасникам та переможцям),  установлених пунктом 47 Особливостей ,  інша інформація, що  встановлена відповідно до законодавства</w:t>
            </w:r>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2.</w:t>
            </w:r>
            <w:r>
              <w:rPr>
                <w:rFonts w:ascii="Times New Roman" w:hAnsi="Times New Roman"/>
                <w:color w:val="000000"/>
                <w:sz w:val="24"/>
                <w:szCs w:val="24"/>
                <w:lang w:eastAsia="ru-RU"/>
              </w:rPr>
              <w:tab/>
              <w:t>Додаток №2 Технічні та якісні характеристики (Інформація про необхідні технічні, якісні та кількісні характеристики предмета закупівлі).</w:t>
            </w:r>
          </w:p>
          <w:p w:rsidR="001B3053" w:rsidRDefault="001B3053" w:rsidP="002E1CF0">
            <w:pPr>
              <w:spacing w:after="0" w:line="240" w:lineRule="auto"/>
              <w:jc w:val="both"/>
            </w:pPr>
            <w:r>
              <w:rPr>
                <w:rFonts w:ascii="Times New Roman" w:hAnsi="Times New Roman"/>
                <w:color w:val="000000"/>
                <w:sz w:val="24"/>
                <w:szCs w:val="24"/>
                <w:lang w:eastAsia="ru-RU"/>
              </w:rPr>
              <w:t>3.</w:t>
            </w:r>
            <w:r>
              <w:rPr>
                <w:rFonts w:ascii="Times New Roman" w:hAnsi="Times New Roman"/>
                <w:color w:val="000000"/>
                <w:sz w:val="24"/>
                <w:szCs w:val="24"/>
                <w:lang w:eastAsia="ru-RU"/>
              </w:rPr>
              <w:tab/>
              <w:t>Додаток №3 Проект договору про закупівлю.</w:t>
            </w:r>
          </w:p>
          <w:p w:rsidR="001B3053" w:rsidRDefault="001B3053" w:rsidP="002E1CF0">
            <w:pPr>
              <w:spacing w:after="0" w:line="240" w:lineRule="auto"/>
              <w:jc w:val="both"/>
            </w:pPr>
            <w:r>
              <w:rPr>
                <w:rFonts w:ascii="Times New Roman" w:hAnsi="Times New Roman"/>
                <w:color w:val="000000"/>
                <w:sz w:val="24"/>
                <w:szCs w:val="24"/>
                <w:lang w:eastAsia="ru-RU"/>
              </w:rPr>
              <w:t>4.</w:t>
            </w:r>
            <w:r>
              <w:rPr>
                <w:rFonts w:ascii="Times New Roman" w:hAnsi="Times New Roman"/>
                <w:color w:val="000000"/>
                <w:sz w:val="24"/>
                <w:szCs w:val="24"/>
                <w:lang w:eastAsia="ru-RU"/>
              </w:rPr>
              <w:tab/>
              <w:t>Додаток №4 Тендерна пропозиція (форма).</w:t>
            </w:r>
          </w:p>
        </w:tc>
      </w:tr>
    </w:tbl>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C84F9B" w:rsidRDefault="00C84F9B" w:rsidP="001B3053">
      <w:pPr>
        <w:spacing w:after="0" w:line="240" w:lineRule="auto"/>
        <w:ind w:firstLine="708"/>
        <w:jc w:val="right"/>
        <w:rPr>
          <w:rFonts w:ascii="Times New Roman" w:hAnsi="Times New Roman"/>
          <w:b/>
          <w:bCs/>
          <w:color w:val="000000"/>
          <w:lang w:val="ru-RU" w:eastAsia="ru-RU"/>
        </w:rPr>
      </w:pPr>
    </w:p>
    <w:p w:rsidR="00C84F9B" w:rsidRDefault="00C84F9B" w:rsidP="001B3053">
      <w:pPr>
        <w:spacing w:after="0" w:line="240" w:lineRule="auto"/>
        <w:ind w:firstLine="708"/>
        <w:jc w:val="right"/>
        <w:rPr>
          <w:rFonts w:ascii="Times New Roman" w:hAnsi="Times New Roman"/>
          <w:b/>
          <w:bCs/>
          <w:color w:val="000000"/>
          <w:lang w:val="ru-RU" w:eastAsia="ru-RU"/>
        </w:rPr>
      </w:pPr>
    </w:p>
    <w:sectPr w:rsidR="00C84F9B" w:rsidSect="00137D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91" w:hanging="360"/>
      </w:pPr>
      <w:rPr>
        <w:rFonts w:ascii="Times New Roman" w:eastAsia="Times New Roman" w:hAnsi="Times New Roman" w:cs="Times New Roman" w:hint="default"/>
        <w:color w:val="000000"/>
        <w:sz w:val="24"/>
        <w:szCs w:val="24"/>
        <w:lang w:eastAsia="ru-RU"/>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sz w:val="24"/>
        <w:szCs w:val="24"/>
        <w:lang w:eastAsia="ru-RU"/>
      </w:rPr>
    </w:lvl>
    <w:lvl w:ilvl="3">
      <w:start w:val="1"/>
      <w:numFmt w:val="decimal"/>
      <w:lvlText w:val="%4."/>
      <w:lvlJc w:val="left"/>
      <w:pPr>
        <w:tabs>
          <w:tab w:val="num" w:pos="0"/>
        </w:tabs>
        <w:ind w:left="2880" w:hanging="360"/>
      </w:pPr>
      <w:rPr>
        <w:rFonts w:ascii="Times New Roman" w:hAnsi="Times New Roman" w:cs="Times New Roman"/>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sz w:val="24"/>
        <w:szCs w:val="24"/>
        <w:lang w:eastAsia="ru-RU"/>
      </w:rPr>
    </w:lvl>
    <w:lvl w:ilvl="6">
      <w:start w:val="1"/>
      <w:numFmt w:val="decimal"/>
      <w:lvlText w:val="%7."/>
      <w:lvlJc w:val="left"/>
      <w:pPr>
        <w:tabs>
          <w:tab w:val="num" w:pos="0"/>
        </w:tabs>
        <w:ind w:left="5040" w:hanging="360"/>
      </w:pPr>
      <w:rPr>
        <w:rFonts w:ascii="Times New Roman" w:hAnsi="Times New Roman" w:cs="Times New Roman"/>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sz w:val="24"/>
        <w:szCs w:val="24"/>
        <w:lang w:eastAsia="ru-RU"/>
      </w:rPr>
    </w:lvl>
  </w:abstractNum>
  <w:abstractNum w:abstractNumId="5" w15:restartNumberingAfterBreak="0">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15:restartNumberingAfterBreak="0">
    <w:nsid w:val="318200E0"/>
    <w:multiLevelType w:val="hybridMultilevel"/>
    <w:tmpl w:val="A058E576"/>
    <w:lvl w:ilvl="0" w:tplc="365E09EA">
      <w:start w:val="6"/>
      <w:numFmt w:val="bullet"/>
      <w:lvlText w:val="-"/>
      <w:lvlJc w:val="left"/>
      <w:pPr>
        <w:ind w:left="676" w:hanging="360"/>
      </w:pPr>
      <w:rPr>
        <w:rFonts w:ascii="Times New Roman" w:eastAsiaTheme="minorHAnsi" w:hAnsi="Times New Roman" w:cs="Times New Roman" w:hint="default"/>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abstractNum w:abstractNumId="9" w15:restartNumberingAfterBreak="0">
    <w:nsid w:val="34AC720D"/>
    <w:multiLevelType w:val="multilevel"/>
    <w:tmpl w:val="7BA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A6863"/>
    <w:multiLevelType w:val="multilevel"/>
    <w:tmpl w:val="D4B4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53"/>
    <w:rsid w:val="0000158C"/>
    <w:rsid w:val="000204B8"/>
    <w:rsid w:val="000642BC"/>
    <w:rsid w:val="00091B68"/>
    <w:rsid w:val="000A702B"/>
    <w:rsid w:val="000B55C7"/>
    <w:rsid w:val="000E1CCE"/>
    <w:rsid w:val="000F2813"/>
    <w:rsid w:val="000F696E"/>
    <w:rsid w:val="001066A3"/>
    <w:rsid w:val="00113EDB"/>
    <w:rsid w:val="001179C3"/>
    <w:rsid w:val="00133678"/>
    <w:rsid w:val="00137DC2"/>
    <w:rsid w:val="001614F1"/>
    <w:rsid w:val="001621AC"/>
    <w:rsid w:val="001835B4"/>
    <w:rsid w:val="001B3053"/>
    <w:rsid w:val="001C2C8F"/>
    <w:rsid w:val="001D3335"/>
    <w:rsid w:val="001E67F1"/>
    <w:rsid w:val="00245DA6"/>
    <w:rsid w:val="002A2EB8"/>
    <w:rsid w:val="002D4701"/>
    <w:rsid w:val="002E1CF0"/>
    <w:rsid w:val="00307A19"/>
    <w:rsid w:val="003276BF"/>
    <w:rsid w:val="00330A45"/>
    <w:rsid w:val="003509CD"/>
    <w:rsid w:val="00353881"/>
    <w:rsid w:val="003D7557"/>
    <w:rsid w:val="003F52EC"/>
    <w:rsid w:val="004021E5"/>
    <w:rsid w:val="00416261"/>
    <w:rsid w:val="00431C35"/>
    <w:rsid w:val="00445DDB"/>
    <w:rsid w:val="00473D5E"/>
    <w:rsid w:val="00493039"/>
    <w:rsid w:val="004B4C72"/>
    <w:rsid w:val="004D00B4"/>
    <w:rsid w:val="004E29CB"/>
    <w:rsid w:val="00505C9C"/>
    <w:rsid w:val="00547DD3"/>
    <w:rsid w:val="005636C5"/>
    <w:rsid w:val="00595705"/>
    <w:rsid w:val="005B0A31"/>
    <w:rsid w:val="005B174C"/>
    <w:rsid w:val="005D3FFF"/>
    <w:rsid w:val="00603869"/>
    <w:rsid w:val="00621AD7"/>
    <w:rsid w:val="006419A9"/>
    <w:rsid w:val="00652077"/>
    <w:rsid w:val="00661F71"/>
    <w:rsid w:val="00662624"/>
    <w:rsid w:val="0067389A"/>
    <w:rsid w:val="006B52E4"/>
    <w:rsid w:val="00723C2E"/>
    <w:rsid w:val="0075381F"/>
    <w:rsid w:val="00770B36"/>
    <w:rsid w:val="00782303"/>
    <w:rsid w:val="007A6CB9"/>
    <w:rsid w:val="00831869"/>
    <w:rsid w:val="00855FC6"/>
    <w:rsid w:val="008954AA"/>
    <w:rsid w:val="008C3213"/>
    <w:rsid w:val="008C6AC1"/>
    <w:rsid w:val="008D7186"/>
    <w:rsid w:val="008E4170"/>
    <w:rsid w:val="008F1152"/>
    <w:rsid w:val="00931EE5"/>
    <w:rsid w:val="00943BE1"/>
    <w:rsid w:val="00953923"/>
    <w:rsid w:val="009C7894"/>
    <w:rsid w:val="009D57FB"/>
    <w:rsid w:val="009D7D8E"/>
    <w:rsid w:val="00A02FA2"/>
    <w:rsid w:val="00A03437"/>
    <w:rsid w:val="00A06362"/>
    <w:rsid w:val="00A117B3"/>
    <w:rsid w:val="00A16D14"/>
    <w:rsid w:val="00A3469B"/>
    <w:rsid w:val="00A651DE"/>
    <w:rsid w:val="00A75FD8"/>
    <w:rsid w:val="00A8777E"/>
    <w:rsid w:val="00AB642C"/>
    <w:rsid w:val="00AF21FC"/>
    <w:rsid w:val="00B0150C"/>
    <w:rsid w:val="00B1761C"/>
    <w:rsid w:val="00B5735E"/>
    <w:rsid w:val="00B6370D"/>
    <w:rsid w:val="00B7551D"/>
    <w:rsid w:val="00C10910"/>
    <w:rsid w:val="00C27AC0"/>
    <w:rsid w:val="00C816BC"/>
    <w:rsid w:val="00C84F9B"/>
    <w:rsid w:val="00C90376"/>
    <w:rsid w:val="00C950DB"/>
    <w:rsid w:val="00C961AE"/>
    <w:rsid w:val="00CB7910"/>
    <w:rsid w:val="00D16679"/>
    <w:rsid w:val="00D34044"/>
    <w:rsid w:val="00DC5967"/>
    <w:rsid w:val="00E0420A"/>
    <w:rsid w:val="00E30C32"/>
    <w:rsid w:val="00E345D4"/>
    <w:rsid w:val="00E50FE3"/>
    <w:rsid w:val="00E6286C"/>
    <w:rsid w:val="00E63839"/>
    <w:rsid w:val="00EA7A14"/>
    <w:rsid w:val="00ED6907"/>
    <w:rsid w:val="00F14C5B"/>
    <w:rsid w:val="00F173A2"/>
    <w:rsid w:val="00F261BC"/>
    <w:rsid w:val="00F40BEF"/>
    <w:rsid w:val="00F8184B"/>
    <w:rsid w:val="00FC454F"/>
    <w:rsid w:val="00FF3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562B"/>
  <w15:docId w15:val="{75786C58-8FE4-4739-B173-70396AB5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053"/>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3053"/>
    <w:rPr>
      <w:color w:val="0000FF"/>
      <w:u w:val="single"/>
    </w:rPr>
  </w:style>
  <w:style w:type="paragraph" w:styleId="a4">
    <w:name w:val="List Paragraph"/>
    <w:basedOn w:val="a"/>
    <w:uiPriority w:val="34"/>
    <w:qFormat/>
    <w:rsid w:val="001B3053"/>
    <w:pPr>
      <w:ind w:left="720"/>
      <w:contextualSpacing/>
    </w:pPr>
  </w:style>
  <w:style w:type="paragraph" w:customStyle="1" w:styleId="1">
    <w:name w:val="Обычный1"/>
    <w:rsid w:val="001B3053"/>
    <w:pPr>
      <w:spacing w:after="0" w:line="276" w:lineRule="auto"/>
    </w:pPr>
    <w:rPr>
      <w:rFonts w:ascii="Arial" w:eastAsia="Arial" w:hAnsi="Arial" w:cs="Arial"/>
      <w:color w:val="000000"/>
      <w:szCs w:val="20"/>
      <w:lang w:val="ru-RU" w:eastAsia="ru-RU"/>
    </w:rPr>
  </w:style>
  <w:style w:type="character" w:customStyle="1" w:styleId="descr">
    <w:name w:val="descr"/>
    <w:basedOn w:val="a0"/>
    <w:rsid w:val="001B3053"/>
  </w:style>
  <w:style w:type="character" w:customStyle="1" w:styleId="10">
    <w:name w:val="Назва1"/>
    <w:basedOn w:val="a0"/>
    <w:rsid w:val="001B3053"/>
  </w:style>
  <w:style w:type="paragraph" w:customStyle="1" w:styleId="a5">
    <w:name w:val="a"/>
    <w:basedOn w:val="a"/>
    <w:rsid w:val="001B3053"/>
    <w:pPr>
      <w:suppressAutoHyphens w:val="0"/>
      <w:spacing w:before="280" w:after="280"/>
    </w:pPr>
    <w:rPr>
      <w:rFonts w:eastAsia="SimSun"/>
      <w:color w:val="000000"/>
      <w:lang w:val="ru-RU" w:eastAsia="en-US"/>
    </w:rPr>
  </w:style>
  <w:style w:type="paragraph" w:customStyle="1" w:styleId="xfmc1">
    <w:name w:val="xfmc1"/>
    <w:basedOn w:val="a"/>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1B3053"/>
    <w:rPr>
      <w:rFonts w:ascii="Times New Roman" w:eastAsia="Times New Roman" w:hAnsi="Times New Roman" w:cs="Times New Roman"/>
      <w:sz w:val="24"/>
      <w:szCs w:val="24"/>
      <w:lang w:eastAsia="uk-UA"/>
    </w:rPr>
  </w:style>
  <w:style w:type="paragraph" w:customStyle="1" w:styleId="FR1">
    <w:name w:val="FR1"/>
    <w:rsid w:val="001B3053"/>
    <w:pPr>
      <w:widowControl w:val="0"/>
      <w:suppressAutoHyphens/>
      <w:spacing w:after="0" w:line="240" w:lineRule="auto"/>
      <w:ind w:left="40"/>
      <w:jc w:val="both"/>
    </w:pPr>
    <w:rPr>
      <w:rFonts w:ascii="Times New Roman" w:eastAsia="SimSun" w:hAnsi="Times New Roman" w:cs="Times New Roman"/>
      <w:sz w:val="20"/>
      <w:szCs w:val="20"/>
      <w:lang w:eastAsia="zh-CN"/>
    </w:rPr>
  </w:style>
  <w:style w:type="paragraph" w:customStyle="1" w:styleId="11">
    <w:name w:val="Основной текст1"/>
    <w:basedOn w:val="a"/>
    <w:rsid w:val="00A75FD8"/>
    <w:pPr>
      <w:suppressAutoHyphens w:val="0"/>
      <w:spacing w:after="0" w:line="360" w:lineRule="auto"/>
      <w:jc w:val="both"/>
    </w:pPr>
    <w:rPr>
      <w:rFonts w:ascii="Peterburg" w:eastAsia="Times New Roman" w:hAnsi="Peterburg" w:cs="Peterburg"/>
      <w:sz w:val="24"/>
      <w:szCs w:val="20"/>
      <w:lang w:val="ru-RU" w:eastAsia="ru-RU"/>
    </w:rPr>
  </w:style>
  <w:style w:type="paragraph" w:styleId="a8">
    <w:name w:val="No Spacing"/>
    <w:link w:val="a9"/>
    <w:uiPriority w:val="1"/>
    <w:qFormat/>
    <w:rsid w:val="00723C2E"/>
    <w:pPr>
      <w:spacing w:after="0" w:line="240" w:lineRule="auto"/>
    </w:pPr>
    <w:rPr>
      <w:rFonts w:ascii="Calibri" w:eastAsia="Calibri" w:hAnsi="Calibri" w:cs="Times New Roman"/>
    </w:rPr>
  </w:style>
  <w:style w:type="character" w:customStyle="1" w:styleId="a9">
    <w:name w:val="Без интервала Знак"/>
    <w:link w:val="a8"/>
    <w:uiPriority w:val="1"/>
    <w:rsid w:val="00723C2E"/>
    <w:rPr>
      <w:rFonts w:ascii="Calibri" w:eastAsia="Calibri" w:hAnsi="Calibri" w:cs="Times New Roman"/>
    </w:rPr>
  </w:style>
  <w:style w:type="paragraph" w:styleId="aa">
    <w:name w:val="Body Text"/>
    <w:aliases w:val="Основной текст таблиц,в таблице,таблицы,в таблицах, в таблице, в таблицах"/>
    <w:basedOn w:val="a"/>
    <w:link w:val="ab"/>
    <w:rsid w:val="00723C2E"/>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
    <w:basedOn w:val="a0"/>
    <w:link w:val="aa"/>
    <w:rsid w:val="00723C2E"/>
    <w:rPr>
      <w:rFonts w:ascii="Times New Roman" w:eastAsia="Times New Roman" w:hAnsi="Times New Roman" w:cs="Times New Roman"/>
      <w:sz w:val="24"/>
      <w:szCs w:val="20"/>
      <w:lang w:eastAsia="uk-UA"/>
    </w:rPr>
  </w:style>
  <w:style w:type="character" w:styleId="ac">
    <w:name w:val="annotation reference"/>
    <w:uiPriority w:val="99"/>
    <w:rsid w:val="00723C2E"/>
    <w:rPr>
      <w:rFonts w:cs="Times New Roman"/>
      <w:sz w:val="16"/>
    </w:rPr>
  </w:style>
  <w:style w:type="paragraph" w:styleId="ad">
    <w:name w:val="annotation text"/>
    <w:basedOn w:val="a"/>
    <w:link w:val="ae"/>
    <w:uiPriority w:val="99"/>
    <w:rsid w:val="00723C2E"/>
    <w:pPr>
      <w:suppressAutoHyphens w:val="0"/>
      <w:spacing w:after="0" w:line="240" w:lineRule="auto"/>
    </w:pPr>
    <w:rPr>
      <w:rFonts w:ascii="Times New Roman" w:eastAsia="Times New Roman" w:hAnsi="Times New Roman"/>
      <w:sz w:val="20"/>
      <w:szCs w:val="20"/>
      <w:lang w:val="ru-RU" w:eastAsia="ru-RU"/>
    </w:rPr>
  </w:style>
  <w:style w:type="character" w:customStyle="1" w:styleId="ae">
    <w:name w:val="Текст примечания Знак"/>
    <w:basedOn w:val="a0"/>
    <w:link w:val="ad"/>
    <w:uiPriority w:val="99"/>
    <w:rsid w:val="00723C2E"/>
    <w:rPr>
      <w:rFonts w:ascii="Times New Roman" w:eastAsia="Times New Roman" w:hAnsi="Times New Roman" w:cs="Times New Roman"/>
      <w:sz w:val="20"/>
      <w:szCs w:val="20"/>
      <w:lang w:val="ru-RU" w:eastAsia="ru-RU"/>
    </w:rPr>
  </w:style>
  <w:style w:type="paragraph" w:customStyle="1" w:styleId="rvps2">
    <w:name w:val="rvps2"/>
    <w:basedOn w:val="a"/>
    <w:rsid w:val="00723C2E"/>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table" w:styleId="af">
    <w:name w:val="Table Grid"/>
    <w:basedOn w:val="a1"/>
    <w:rsid w:val="00723C2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38984</Words>
  <Characters>22222</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61084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User</cp:lastModifiedBy>
  <cp:revision>68</cp:revision>
  <dcterms:created xsi:type="dcterms:W3CDTF">2023-06-01T20:39:00Z</dcterms:created>
  <dcterms:modified xsi:type="dcterms:W3CDTF">2023-06-26T08:37:00Z</dcterms:modified>
</cp:coreProperties>
</file>