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87" w:rsidRDefault="00444787" w:rsidP="00444787">
      <w:pPr>
        <w:spacing w:after="0" w:line="240" w:lineRule="auto"/>
        <w:jc w:val="right"/>
        <w:rPr>
          <w:rFonts w:ascii="Times New Roman" w:hAnsi="Times New Roman"/>
          <w:b/>
          <w:sz w:val="24"/>
          <w:szCs w:val="24"/>
        </w:rPr>
      </w:pPr>
      <w:r>
        <w:rPr>
          <w:rFonts w:ascii="Times New Roman" w:hAnsi="Times New Roman"/>
          <w:b/>
          <w:sz w:val="24"/>
          <w:szCs w:val="24"/>
        </w:rPr>
        <w:t>Додаток 1</w:t>
      </w:r>
    </w:p>
    <w:p w:rsidR="005523C8" w:rsidRPr="005523C8" w:rsidRDefault="005523C8" w:rsidP="00444787">
      <w:pPr>
        <w:spacing w:after="0" w:line="240" w:lineRule="auto"/>
        <w:jc w:val="right"/>
        <w:rPr>
          <w:rFonts w:ascii="Times New Roman" w:hAnsi="Times New Roman"/>
          <w:sz w:val="24"/>
          <w:szCs w:val="24"/>
        </w:rPr>
      </w:pPr>
      <w:r w:rsidRPr="005523C8">
        <w:rPr>
          <w:rFonts w:ascii="Times New Roman" w:hAnsi="Times New Roman"/>
          <w:sz w:val="24"/>
          <w:szCs w:val="24"/>
        </w:rPr>
        <w:t>до тендерної документації</w:t>
      </w: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ДОГОВІР</w:t>
      </w: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ПРО ЗАКУПІВЛЮ </w:t>
      </w: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ТОВАРІВ (РОБІТ АБО ПОСЛУГ) </w:t>
      </w:r>
    </w:p>
    <w:p w:rsidR="00444787" w:rsidRDefault="00444787" w:rsidP="00444787">
      <w:pPr>
        <w:spacing w:after="0" w:line="240" w:lineRule="auto"/>
        <w:rPr>
          <w:rFonts w:ascii="Times New Roman" w:hAnsi="Times New Roman"/>
          <w:b/>
          <w:bCs/>
          <w:sz w:val="24"/>
          <w:szCs w:val="24"/>
          <w:lang w:eastAsia="ru-RU"/>
        </w:rPr>
      </w:pPr>
    </w:p>
    <w:p w:rsidR="00444787" w:rsidRDefault="00444787" w:rsidP="00444787">
      <w:pPr>
        <w:spacing w:after="0" w:line="240" w:lineRule="auto"/>
        <w:jc w:val="center"/>
        <w:rPr>
          <w:rFonts w:ascii="Times New Roman" w:hAnsi="Times New Roman"/>
          <w:b/>
          <w:bCs/>
          <w:sz w:val="24"/>
          <w:szCs w:val="24"/>
          <w:lang w:eastAsia="ru-RU"/>
        </w:rPr>
      </w:pPr>
    </w:p>
    <w:p w:rsidR="00444787" w:rsidRDefault="00444787" w:rsidP="00444787">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м.Ко</w:t>
      </w:r>
      <w:r w:rsidR="004C2D1F">
        <w:rPr>
          <w:rFonts w:ascii="Times New Roman" w:hAnsi="Times New Roman"/>
          <w:sz w:val="24"/>
          <w:szCs w:val="24"/>
          <w:lang w:eastAsia="ru-RU"/>
        </w:rPr>
        <w:t>стопіль</w:t>
      </w:r>
      <w:proofErr w:type="spellEnd"/>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004C2D1F">
        <w:rPr>
          <w:rFonts w:ascii="Times New Roman" w:hAnsi="Times New Roman"/>
          <w:sz w:val="24"/>
          <w:szCs w:val="24"/>
          <w:lang w:eastAsia="ru-RU"/>
        </w:rPr>
        <w:t xml:space="preserve">            </w:t>
      </w:r>
      <w:r>
        <w:rPr>
          <w:rFonts w:ascii="Times New Roman" w:hAnsi="Times New Roman"/>
          <w:sz w:val="24"/>
          <w:szCs w:val="24"/>
          <w:lang w:eastAsia="ru-RU"/>
        </w:rPr>
        <w:t xml:space="preserve">                      ___ ___________ 20___  року </w:t>
      </w:r>
    </w:p>
    <w:p w:rsidR="00444787" w:rsidRDefault="00444787" w:rsidP="00444787">
      <w:pPr>
        <w:spacing w:after="0" w:line="240" w:lineRule="auto"/>
        <w:rPr>
          <w:rFonts w:ascii="Times New Roman" w:hAnsi="Times New Roman"/>
          <w:sz w:val="24"/>
          <w:szCs w:val="24"/>
          <w:lang w:eastAsia="ru-RU"/>
        </w:rPr>
      </w:pPr>
      <w:r>
        <w:rPr>
          <w:rFonts w:ascii="Times New Roman" w:hAnsi="Times New Roman"/>
          <w:sz w:val="24"/>
          <w:szCs w:val="24"/>
          <w:lang w:eastAsia="ru-RU"/>
        </w:rPr>
        <w:tab/>
        <w:t xml:space="preserve">   </w:t>
      </w:r>
    </w:p>
    <w:p w:rsidR="00444787" w:rsidRDefault="00444787" w:rsidP="004447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444787" w:rsidRDefault="0084304C" w:rsidP="00444787">
      <w:pPr>
        <w:spacing w:after="0" w:line="240" w:lineRule="auto"/>
        <w:jc w:val="both"/>
        <w:rPr>
          <w:rFonts w:ascii="Times New Roman" w:hAnsi="Times New Roman"/>
          <w:sz w:val="24"/>
          <w:szCs w:val="24"/>
          <w:lang w:eastAsia="ru-RU"/>
        </w:rPr>
      </w:pPr>
      <w:proofErr w:type="spellStart"/>
      <w:r>
        <w:rPr>
          <w:rFonts w:ascii="Times New Roman" w:hAnsi="Times New Roman"/>
          <w:b/>
          <w:bCs/>
          <w:sz w:val="24"/>
          <w:szCs w:val="24"/>
          <w:lang w:eastAsia="ru-RU"/>
        </w:rPr>
        <w:t>Костопільський</w:t>
      </w:r>
      <w:proofErr w:type="spellEnd"/>
      <w:r>
        <w:rPr>
          <w:rFonts w:ascii="Times New Roman" w:hAnsi="Times New Roman"/>
          <w:b/>
          <w:bCs/>
          <w:sz w:val="24"/>
          <w:szCs w:val="24"/>
          <w:lang w:eastAsia="ru-RU"/>
        </w:rPr>
        <w:t xml:space="preserve"> л</w:t>
      </w:r>
      <w:r w:rsidR="00444787">
        <w:rPr>
          <w:rFonts w:ascii="Times New Roman" w:hAnsi="Times New Roman"/>
          <w:b/>
          <w:bCs/>
          <w:sz w:val="24"/>
          <w:szCs w:val="24"/>
          <w:lang w:eastAsia="ru-RU"/>
        </w:rPr>
        <w:t>іцей №</w:t>
      </w:r>
      <w:r w:rsidR="001A6ADC">
        <w:rPr>
          <w:rFonts w:ascii="Times New Roman" w:hAnsi="Times New Roman"/>
          <w:b/>
          <w:bCs/>
          <w:sz w:val="24"/>
          <w:szCs w:val="24"/>
          <w:lang w:eastAsia="ru-RU"/>
        </w:rPr>
        <w:t>2</w:t>
      </w:r>
      <w:r w:rsidR="00444787">
        <w:rPr>
          <w:rFonts w:ascii="Times New Roman" w:hAnsi="Times New Roman"/>
          <w:b/>
          <w:bCs/>
          <w:sz w:val="24"/>
          <w:szCs w:val="24"/>
          <w:lang w:eastAsia="ru-RU"/>
        </w:rPr>
        <w:t xml:space="preserve"> </w:t>
      </w:r>
      <w:proofErr w:type="spellStart"/>
      <w:r w:rsidR="00444787">
        <w:rPr>
          <w:rFonts w:ascii="Times New Roman" w:hAnsi="Times New Roman"/>
          <w:b/>
          <w:bCs/>
          <w:sz w:val="24"/>
          <w:szCs w:val="24"/>
          <w:lang w:eastAsia="ru-RU"/>
        </w:rPr>
        <w:t>Кост</w:t>
      </w:r>
      <w:r>
        <w:rPr>
          <w:rFonts w:ascii="Times New Roman" w:hAnsi="Times New Roman"/>
          <w:b/>
          <w:bCs/>
          <w:sz w:val="24"/>
          <w:szCs w:val="24"/>
          <w:lang w:eastAsia="ru-RU"/>
        </w:rPr>
        <w:t>опільс</w:t>
      </w:r>
      <w:r w:rsidR="00444787">
        <w:rPr>
          <w:rFonts w:ascii="Times New Roman" w:hAnsi="Times New Roman"/>
          <w:b/>
          <w:bCs/>
          <w:sz w:val="24"/>
          <w:szCs w:val="24"/>
          <w:lang w:eastAsia="ru-RU"/>
        </w:rPr>
        <w:t>ької</w:t>
      </w:r>
      <w:proofErr w:type="spellEnd"/>
      <w:r w:rsidR="00444787">
        <w:rPr>
          <w:rFonts w:ascii="Times New Roman" w:hAnsi="Times New Roman"/>
          <w:b/>
          <w:bCs/>
          <w:sz w:val="24"/>
          <w:szCs w:val="24"/>
          <w:lang w:eastAsia="ru-RU"/>
        </w:rPr>
        <w:t xml:space="preserve"> міської ради</w:t>
      </w:r>
      <w:r w:rsidR="00444787">
        <w:rPr>
          <w:rFonts w:ascii="Times New Roman" w:hAnsi="Times New Roman"/>
          <w:sz w:val="24"/>
          <w:szCs w:val="24"/>
          <w:lang w:eastAsia="ru-RU"/>
        </w:rPr>
        <w:t xml:space="preserve">, в особі директора </w:t>
      </w:r>
      <w:r w:rsidR="004C2D1F">
        <w:rPr>
          <w:rFonts w:ascii="Times New Roman" w:hAnsi="Times New Roman"/>
          <w:sz w:val="24"/>
          <w:szCs w:val="24"/>
          <w:lang w:eastAsia="ru-RU"/>
        </w:rPr>
        <w:t xml:space="preserve">Лук’яненко </w:t>
      </w:r>
      <w:proofErr w:type="spellStart"/>
      <w:r w:rsidR="004C2D1F">
        <w:rPr>
          <w:rFonts w:ascii="Times New Roman" w:hAnsi="Times New Roman"/>
          <w:sz w:val="24"/>
          <w:szCs w:val="24"/>
          <w:lang w:eastAsia="ru-RU"/>
        </w:rPr>
        <w:t>Божени</w:t>
      </w:r>
      <w:proofErr w:type="spellEnd"/>
      <w:r w:rsidR="004C2D1F">
        <w:rPr>
          <w:rFonts w:ascii="Times New Roman" w:hAnsi="Times New Roman"/>
          <w:sz w:val="24"/>
          <w:szCs w:val="24"/>
          <w:lang w:eastAsia="ru-RU"/>
        </w:rPr>
        <w:t xml:space="preserve"> Анатоліївни</w:t>
      </w:r>
      <w:r w:rsidR="00444787">
        <w:rPr>
          <w:rFonts w:ascii="Times New Roman" w:hAnsi="Times New Roman"/>
          <w:sz w:val="24"/>
          <w:szCs w:val="24"/>
          <w:lang w:eastAsia="ru-RU"/>
        </w:rPr>
        <w:t>, що діє на підставі Статуту</w:t>
      </w:r>
      <w:r w:rsidR="00444787">
        <w:rPr>
          <w:rFonts w:ascii="Times New Roman" w:hAnsi="Times New Roman"/>
          <w:spacing w:val="-2"/>
          <w:sz w:val="24"/>
          <w:szCs w:val="24"/>
          <w:lang w:eastAsia="ru-RU"/>
        </w:rPr>
        <w:t>, далі у тексті цього договору іменоване – (</w:t>
      </w:r>
      <w:r w:rsidR="00444787">
        <w:rPr>
          <w:rFonts w:ascii="Times New Roman" w:hAnsi="Times New Roman"/>
          <w:b/>
          <w:spacing w:val="-2"/>
          <w:sz w:val="24"/>
          <w:szCs w:val="24"/>
          <w:lang w:eastAsia="ru-RU"/>
        </w:rPr>
        <w:t>Замовник)</w:t>
      </w:r>
      <w:r w:rsidR="00444787">
        <w:rPr>
          <w:rFonts w:ascii="Times New Roman" w:hAnsi="Times New Roman"/>
          <w:spacing w:val="-2"/>
          <w:sz w:val="24"/>
          <w:szCs w:val="24"/>
          <w:lang w:eastAsia="ru-RU"/>
        </w:rPr>
        <w:t xml:space="preserve"> та</w:t>
      </w:r>
      <w:r w:rsidR="00444787">
        <w:rPr>
          <w:rFonts w:ascii="Times New Roman" w:hAnsi="Times New Roman"/>
          <w:b/>
          <w:spacing w:val="-4"/>
          <w:sz w:val="24"/>
          <w:szCs w:val="24"/>
          <w:lang w:eastAsia="ru-RU"/>
        </w:rPr>
        <w:t xml:space="preserve"> </w:t>
      </w:r>
      <w:r w:rsidR="00444787">
        <w:rPr>
          <w:rFonts w:ascii="Times New Roman" w:hAnsi="Times New Roman"/>
          <w:b/>
          <w:sz w:val="24"/>
          <w:szCs w:val="24"/>
          <w:lang w:eastAsia="ru-RU"/>
        </w:rPr>
        <w:t>_________________________________________________</w:t>
      </w:r>
      <w:r w:rsidR="00444787">
        <w:rPr>
          <w:rFonts w:ascii="Times New Roman" w:hAnsi="Times New Roman"/>
          <w:spacing w:val="-7"/>
          <w:sz w:val="24"/>
          <w:szCs w:val="24"/>
          <w:lang w:eastAsia="ru-RU"/>
        </w:rPr>
        <w:t xml:space="preserve">, в особі </w:t>
      </w:r>
      <w:r w:rsidR="00444787">
        <w:rPr>
          <w:rFonts w:ascii="Times New Roman" w:hAnsi="Times New Roman"/>
          <w:sz w:val="24"/>
          <w:szCs w:val="24"/>
          <w:lang w:eastAsia="ru-RU"/>
        </w:rPr>
        <w:t>________________________________</w:t>
      </w:r>
      <w:r w:rsidR="00444787">
        <w:rPr>
          <w:rFonts w:ascii="Times New Roman" w:hAnsi="Times New Roman"/>
          <w:spacing w:val="-7"/>
          <w:sz w:val="24"/>
          <w:szCs w:val="24"/>
          <w:lang w:eastAsia="ru-RU"/>
        </w:rPr>
        <w:t xml:space="preserve">, </w:t>
      </w:r>
      <w:r w:rsidR="00444787">
        <w:rPr>
          <w:rFonts w:ascii="Times New Roman" w:hAnsi="Times New Roman"/>
          <w:spacing w:val="-6"/>
          <w:sz w:val="24"/>
          <w:szCs w:val="24"/>
          <w:lang w:eastAsia="ru-RU"/>
        </w:rPr>
        <w:t xml:space="preserve"> який діє на підставі _________________________,</w:t>
      </w:r>
      <w:r w:rsidR="00444787">
        <w:rPr>
          <w:rFonts w:ascii="Times New Roman" w:hAnsi="Times New Roman"/>
          <w:sz w:val="24"/>
          <w:szCs w:val="24"/>
          <w:lang w:eastAsia="ru-RU"/>
        </w:rPr>
        <w:t xml:space="preserve">  (далі - </w:t>
      </w:r>
      <w:r w:rsidR="00444787">
        <w:rPr>
          <w:rFonts w:ascii="Times New Roman" w:hAnsi="Times New Roman"/>
          <w:b/>
          <w:sz w:val="24"/>
          <w:szCs w:val="24"/>
          <w:lang w:eastAsia="ru-RU"/>
        </w:rPr>
        <w:t>Учасник</w:t>
      </w:r>
      <w:r w:rsidR="00444787">
        <w:rPr>
          <w:rFonts w:ascii="Times New Roman" w:hAnsi="Times New Roman"/>
          <w:sz w:val="24"/>
          <w:szCs w:val="24"/>
          <w:lang w:eastAsia="ru-RU"/>
        </w:rPr>
        <w:t xml:space="preserve">), з другої сторони, а разом - Сторони, уклали цей договір про таке (далі - Договір): </w:t>
      </w:r>
    </w:p>
    <w:p w:rsidR="00444787" w:rsidRDefault="00444787" w:rsidP="00444787">
      <w:pPr>
        <w:spacing w:after="0" w:line="240" w:lineRule="auto"/>
        <w:jc w:val="center"/>
        <w:rPr>
          <w:rFonts w:ascii="Times New Roman" w:hAnsi="Times New Roman"/>
          <w:b/>
          <w:bCs/>
          <w:sz w:val="24"/>
          <w:szCs w:val="24"/>
          <w:lang w:eastAsia="ru-RU"/>
        </w:rPr>
      </w:pP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I. ПРЕДМЕТ ДОГОВОРУ</w:t>
      </w:r>
    </w:p>
    <w:p w:rsidR="00444787" w:rsidRDefault="00444787" w:rsidP="004447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Pr>
          <w:rFonts w:ascii="Times New Roman" w:hAnsi="Times New Roman"/>
          <w:b/>
          <w:sz w:val="24"/>
          <w:szCs w:val="24"/>
          <w:lang w:eastAsia="ru-RU"/>
        </w:rPr>
        <w:t>Замовник</w:t>
      </w:r>
      <w:r>
        <w:rPr>
          <w:rFonts w:ascii="Times New Roman" w:hAnsi="Times New Roman"/>
          <w:sz w:val="24"/>
          <w:szCs w:val="24"/>
          <w:lang w:eastAsia="ru-RU"/>
        </w:rPr>
        <w:t xml:space="preserve"> доручає, а </w:t>
      </w:r>
      <w:r>
        <w:rPr>
          <w:rFonts w:ascii="Times New Roman" w:hAnsi="Times New Roman"/>
          <w:b/>
          <w:sz w:val="24"/>
          <w:szCs w:val="24"/>
          <w:lang w:eastAsia="ru-RU"/>
        </w:rPr>
        <w:t>Учасник</w:t>
      </w:r>
      <w:r>
        <w:rPr>
          <w:rFonts w:ascii="Times New Roman" w:hAnsi="Times New Roman"/>
          <w:sz w:val="24"/>
          <w:szCs w:val="24"/>
          <w:lang w:eastAsia="ru-RU"/>
        </w:rPr>
        <w:t xml:space="preserve"> зобов'язується </w:t>
      </w:r>
      <w:r>
        <w:rPr>
          <w:rFonts w:ascii="Times New Roman" w:hAnsi="Times New Roman"/>
          <w:b/>
          <w:sz w:val="24"/>
          <w:szCs w:val="24"/>
          <w:lang w:eastAsia="ru-RU"/>
        </w:rPr>
        <w:t>у 2024 році</w:t>
      </w:r>
      <w:r>
        <w:rPr>
          <w:rFonts w:ascii="Times New Roman" w:hAnsi="Times New Roman"/>
          <w:sz w:val="24"/>
          <w:szCs w:val="24"/>
          <w:lang w:eastAsia="ru-RU"/>
        </w:rPr>
        <w:t xml:space="preserve"> надати </w:t>
      </w:r>
      <w:r>
        <w:rPr>
          <w:rFonts w:ascii="Times New Roman" w:hAnsi="Times New Roman"/>
          <w:b/>
          <w:sz w:val="24"/>
          <w:szCs w:val="24"/>
          <w:lang w:eastAsia="ru-RU"/>
        </w:rPr>
        <w:t>Замовникові</w:t>
      </w:r>
      <w:r>
        <w:rPr>
          <w:rFonts w:ascii="Times New Roman" w:hAnsi="Times New Roman"/>
          <w:sz w:val="24"/>
          <w:szCs w:val="24"/>
          <w:lang w:eastAsia="ru-RU"/>
        </w:rPr>
        <w:t xml:space="preserve"> послуги зазначені в пропозиції, а </w:t>
      </w:r>
      <w:r>
        <w:rPr>
          <w:rFonts w:ascii="Times New Roman" w:hAnsi="Times New Roman"/>
          <w:b/>
          <w:sz w:val="24"/>
          <w:szCs w:val="24"/>
          <w:lang w:eastAsia="ru-RU"/>
        </w:rPr>
        <w:t>Замовник</w:t>
      </w:r>
      <w:r>
        <w:rPr>
          <w:rFonts w:ascii="Times New Roman" w:hAnsi="Times New Roman"/>
          <w:sz w:val="24"/>
          <w:szCs w:val="24"/>
          <w:lang w:eastAsia="ru-RU"/>
        </w:rPr>
        <w:t xml:space="preserve"> прийняти і оплатити такі послуги .</w:t>
      </w:r>
    </w:p>
    <w:p w:rsidR="00444787" w:rsidRPr="00443B92" w:rsidRDefault="00444787" w:rsidP="00444787">
      <w:pPr>
        <w:shd w:val="clear" w:color="auto" w:fill="FFFFFF"/>
        <w:spacing w:after="0" w:line="240" w:lineRule="auto"/>
        <w:jc w:val="both"/>
        <w:outlineLvl w:val="0"/>
        <w:rPr>
          <w:rFonts w:ascii="Times New Roman" w:hAnsi="Times New Roman"/>
          <w:b/>
          <w:sz w:val="24"/>
          <w:szCs w:val="24"/>
        </w:rPr>
      </w:pPr>
      <w:r>
        <w:rPr>
          <w:rFonts w:ascii="Times New Roman" w:hAnsi="Times New Roman"/>
          <w:sz w:val="24"/>
          <w:szCs w:val="24"/>
          <w:lang w:eastAsia="ru-RU"/>
        </w:rPr>
        <w:t xml:space="preserve">1.2. Найменування (номенклатура, асортимент) послуг: </w:t>
      </w:r>
      <w:r w:rsidRPr="00443B92">
        <w:rPr>
          <w:rFonts w:ascii="Times New Roman" w:hAnsi="Times New Roman"/>
          <w:b/>
          <w:sz w:val="24"/>
          <w:szCs w:val="24"/>
        </w:rPr>
        <w:t>ДК 021:2015 код 55510000-8 «Послуги їдалень» (послуги з організації шкільного харчування).</w:t>
      </w:r>
    </w:p>
    <w:p w:rsidR="00444787" w:rsidRPr="00DD1A23" w:rsidRDefault="00444787" w:rsidP="004447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Кількість послуг (товарів або кількісні характеристики виконуваних за цим Договором робіт): згідно Додатку №1 до Договору</w:t>
      </w:r>
      <w:r>
        <w:rPr>
          <w:rFonts w:ascii="Times New Roman" w:hAnsi="Times New Roman"/>
          <w:b/>
          <w:sz w:val="24"/>
          <w:szCs w:val="24"/>
          <w:lang w:eastAsia="ru-RU"/>
        </w:rPr>
        <w:t>.</w:t>
      </w:r>
    </w:p>
    <w:p w:rsidR="00444787" w:rsidRDefault="00444787" w:rsidP="0044478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rsidR="00444787" w:rsidRDefault="00444787" w:rsidP="00444787">
      <w:pPr>
        <w:spacing w:after="0" w:line="240" w:lineRule="auto"/>
        <w:jc w:val="both"/>
        <w:rPr>
          <w:rFonts w:ascii="Times New Roman" w:hAnsi="Times New Roman"/>
          <w:sz w:val="24"/>
          <w:szCs w:val="24"/>
          <w:lang w:eastAsia="ru-RU"/>
        </w:rPr>
      </w:pP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II. ЯКІСТЬ ТОВАРІВ, РОБІТ ЧИ ПОСЛУГ</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DF562F">
        <w:rPr>
          <w:rFonts w:ascii="Times New Roman" w:hAnsi="Times New Roman"/>
          <w:sz w:val="24"/>
          <w:szCs w:val="24"/>
        </w:rPr>
        <w:t>Учасник надає Замовнику Послуги, якість яких відповідає умовам надання послуг у сфері громадського харчування, Закону України «Про основні принципи та вимоги до безпечності та якості харчових продуктів» від 23.12.1997 № 771/97-ВР та тендерній документації</w:t>
      </w:r>
      <w:r>
        <w:rPr>
          <w:rFonts w:ascii="Times New Roman" w:hAnsi="Times New Roman"/>
          <w:sz w:val="24"/>
          <w:szCs w:val="24"/>
        </w:rPr>
        <w:t>.</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2.2. Учасник зобов'язаний організувати безперервне харчування здобувачів освіти в закладі освіти відповідно та на підставі Законів України «Про державну допомогу сім’ям з дітьми», «Про охорону дитинства», «Про державну допомогу малозабезпеченим сім’ям», «Про освіту», «Про повну загальну середню освіту», Постанов Кабінету Міністрів України від 02.02.2011 № 116 «Про затвердження порядку надання послуг з харчування дітей у дошкільних закладах, учнів у загальноосвітніх та професійно-технічних навчальних закладах, операції з надання яких звільняються  від оподаткування податком на додану вартість», від 19.06.2002 №856 «Про організацію харчування окремих категорій учнів у загальноосвітніх навчальних закладах», від 04.03.2021 № 305 «Про затвердження норм та Порядку організації харчування у закладах освіти та дитячих закладах оздоровлення та відпочинку».</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2.3. Учасник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Учасник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2.4. Учасник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w:t>
      </w:r>
      <w:r>
        <w:rPr>
          <w:rFonts w:ascii="Times New Roman" w:hAnsi="Times New Roman"/>
          <w:sz w:val="24"/>
          <w:szCs w:val="24"/>
        </w:rPr>
        <w:lastRenderedPageBreak/>
        <w:t>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444787" w:rsidRDefault="00444787" w:rsidP="00444787">
      <w:pPr>
        <w:spacing w:after="0" w:line="240" w:lineRule="auto"/>
        <w:jc w:val="both"/>
        <w:rPr>
          <w:rFonts w:ascii="Times New Roman" w:hAnsi="Times New Roman"/>
          <w:sz w:val="24"/>
          <w:szCs w:val="24"/>
          <w:lang w:eastAsia="ru-RU"/>
        </w:rPr>
      </w:pPr>
    </w:p>
    <w:p w:rsidR="00444787" w:rsidRDefault="00444787" w:rsidP="004447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III. ЦІНА ДОГОВОРУ</w:t>
      </w:r>
    </w:p>
    <w:p w:rsidR="00444787" w:rsidRDefault="00444787" w:rsidP="004447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3.1. </w:t>
      </w:r>
      <w:r>
        <w:rPr>
          <w:rFonts w:ascii="Times New Roman" w:hAnsi="Times New Roman"/>
          <w:sz w:val="24"/>
          <w:szCs w:val="24"/>
        </w:rPr>
        <w:t>Ціна цього Договору стано</w:t>
      </w:r>
      <w:r w:rsidR="004C2D1F">
        <w:rPr>
          <w:rFonts w:ascii="Times New Roman" w:hAnsi="Times New Roman"/>
          <w:sz w:val="24"/>
          <w:szCs w:val="24"/>
        </w:rPr>
        <w:t>вить _________________________</w:t>
      </w:r>
      <w:r w:rsidR="004C2D1F" w:rsidRPr="004C2D1F">
        <w:rPr>
          <w:rFonts w:ascii="Times New Roman" w:hAnsi="Times New Roman"/>
          <w:sz w:val="24"/>
          <w:szCs w:val="24"/>
        </w:rPr>
        <w:t xml:space="preserve"> </w:t>
      </w:r>
      <w:r w:rsidR="004C2D1F">
        <w:rPr>
          <w:rFonts w:ascii="Times New Roman" w:hAnsi="Times New Roman"/>
          <w:sz w:val="24"/>
          <w:szCs w:val="24"/>
        </w:rPr>
        <w:t xml:space="preserve">грн. _____ коп., без ПДВ   </w:t>
      </w:r>
      <w:r>
        <w:rPr>
          <w:rFonts w:ascii="Times New Roman" w:hAnsi="Times New Roman"/>
          <w:sz w:val="24"/>
          <w:szCs w:val="24"/>
        </w:rPr>
        <w:t xml:space="preserve">(сума </w:t>
      </w:r>
      <w:proofErr w:type="spellStart"/>
      <w:r>
        <w:rPr>
          <w:rFonts w:ascii="Times New Roman" w:hAnsi="Times New Roman"/>
          <w:sz w:val="24"/>
          <w:szCs w:val="24"/>
        </w:rPr>
        <w:t>прописом</w:t>
      </w:r>
      <w:r w:rsidR="004C2D1F">
        <w:rPr>
          <w:rFonts w:ascii="Times New Roman" w:hAnsi="Times New Roman"/>
          <w:sz w:val="24"/>
          <w:szCs w:val="24"/>
        </w:rPr>
        <w:t>_____________________________</w:t>
      </w:r>
      <w:proofErr w:type="spellEnd"/>
      <w:r w:rsidR="004C2D1F">
        <w:rPr>
          <w:rFonts w:ascii="Times New Roman" w:hAnsi="Times New Roman"/>
          <w:sz w:val="24"/>
          <w:szCs w:val="24"/>
        </w:rPr>
        <w:t>_____</w:t>
      </w:r>
      <w:r>
        <w:rPr>
          <w:rFonts w:ascii="Times New Roman" w:hAnsi="Times New Roman"/>
          <w:sz w:val="24"/>
          <w:szCs w:val="24"/>
        </w:rPr>
        <w:t>____), (Додаток № 1 до Договору).</w:t>
      </w:r>
    </w:p>
    <w:p w:rsidR="00444787" w:rsidRDefault="00444787" w:rsidP="004447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3.2. Ціна цього Договору може бути зменшена </w:t>
      </w:r>
      <w:r w:rsidR="003E287A">
        <w:rPr>
          <w:rFonts w:ascii="Times New Roman" w:hAnsi="Times New Roman"/>
          <w:sz w:val="24"/>
          <w:szCs w:val="24"/>
          <w:lang w:eastAsia="ru-RU"/>
        </w:rPr>
        <w:t xml:space="preserve">у зв’язку зі зміною реального фінансування видатків Замовника </w:t>
      </w:r>
      <w:r>
        <w:rPr>
          <w:rFonts w:ascii="Times New Roman" w:hAnsi="Times New Roman"/>
          <w:sz w:val="24"/>
          <w:szCs w:val="24"/>
          <w:lang w:eastAsia="ru-RU"/>
        </w:rPr>
        <w:t xml:space="preserve">за взаємною згодою Сторін. </w:t>
      </w:r>
    </w:p>
    <w:p w:rsidR="00444787" w:rsidRDefault="00444787" w:rsidP="00444787">
      <w:pPr>
        <w:spacing w:after="0" w:line="240" w:lineRule="auto"/>
        <w:jc w:val="both"/>
        <w:rPr>
          <w:rFonts w:ascii="Times New Roman" w:hAnsi="Times New Roman" w:cs="Arial"/>
          <w:sz w:val="24"/>
          <w:szCs w:val="24"/>
          <w:lang w:eastAsia="ru-RU"/>
        </w:rPr>
      </w:pPr>
      <w:r w:rsidRPr="00263718">
        <w:rPr>
          <w:rFonts w:ascii="Times New Roman" w:hAnsi="Times New Roman" w:cs="Arial"/>
          <w:bCs/>
          <w:color w:val="000000"/>
          <w:sz w:val="24"/>
          <w:szCs w:val="24"/>
          <w:lang w:eastAsia="ru-RU"/>
        </w:rPr>
        <w:t>3.3.</w:t>
      </w:r>
      <w:r w:rsidRPr="00263718">
        <w:rPr>
          <w:rFonts w:ascii="Times New Roman" w:hAnsi="Times New Roman" w:cs="Arial"/>
          <w:color w:val="000000"/>
          <w:sz w:val="24"/>
          <w:szCs w:val="24"/>
          <w:lang w:eastAsia="ru-RU"/>
        </w:rPr>
        <w:t xml:space="preserve"> </w:t>
      </w:r>
      <w:r>
        <w:rPr>
          <w:rFonts w:ascii="Times New Roman" w:hAnsi="Times New Roman"/>
          <w:sz w:val="24"/>
          <w:szCs w:val="24"/>
        </w:rPr>
        <w:t xml:space="preserve">Ціна Договору планова, </w:t>
      </w:r>
      <w:r w:rsidR="005275E6">
        <w:rPr>
          <w:rFonts w:ascii="Times New Roman" w:hAnsi="Times New Roman"/>
          <w:sz w:val="24"/>
          <w:szCs w:val="24"/>
        </w:rPr>
        <w:t xml:space="preserve">реєстрація </w:t>
      </w:r>
      <w:r>
        <w:rPr>
          <w:rFonts w:ascii="Times New Roman" w:hAnsi="Times New Roman"/>
          <w:sz w:val="24"/>
          <w:szCs w:val="24"/>
        </w:rPr>
        <w:t xml:space="preserve">бюджетні </w:t>
      </w:r>
      <w:proofErr w:type="spellStart"/>
      <w:r>
        <w:rPr>
          <w:rFonts w:ascii="Times New Roman" w:hAnsi="Times New Roman"/>
          <w:sz w:val="24"/>
          <w:szCs w:val="24"/>
        </w:rPr>
        <w:t>зобов’</w:t>
      </w:r>
      <w:r>
        <w:rPr>
          <w:rFonts w:ascii="Times New Roman" w:hAnsi="Times New Roman"/>
          <w:sz w:val="24"/>
          <w:szCs w:val="24"/>
          <w:lang w:val="ru-RU"/>
        </w:rPr>
        <w:t>язання</w:t>
      </w:r>
      <w:proofErr w:type="spellEnd"/>
      <w:r>
        <w:rPr>
          <w:rFonts w:ascii="Times New Roman" w:hAnsi="Times New Roman"/>
          <w:sz w:val="24"/>
          <w:szCs w:val="24"/>
          <w:lang w:val="ru-RU"/>
        </w:rPr>
        <w:t xml:space="preserve"> по Договору</w:t>
      </w:r>
      <w:r w:rsidR="005275E6">
        <w:rPr>
          <w:rFonts w:ascii="Times New Roman" w:hAnsi="Times New Roman"/>
          <w:sz w:val="24"/>
          <w:szCs w:val="24"/>
          <w:lang w:val="ru-RU"/>
        </w:rPr>
        <w:t xml:space="preserve"> </w:t>
      </w:r>
      <w:proofErr w:type="spellStart"/>
      <w:r w:rsidR="005275E6">
        <w:rPr>
          <w:rFonts w:ascii="Times New Roman" w:hAnsi="Times New Roman"/>
          <w:sz w:val="24"/>
          <w:szCs w:val="24"/>
          <w:lang w:val="ru-RU"/>
        </w:rPr>
        <w:t>здійснюється</w:t>
      </w:r>
      <w:proofErr w:type="spellEnd"/>
      <w:r w:rsidR="005275E6">
        <w:rPr>
          <w:rFonts w:ascii="Times New Roman" w:hAnsi="Times New Roman"/>
          <w:sz w:val="24"/>
          <w:szCs w:val="24"/>
          <w:lang w:val="ru-RU"/>
        </w:rPr>
        <w:t xml:space="preserve">  </w:t>
      </w:r>
      <w:r>
        <w:rPr>
          <w:rFonts w:ascii="Times New Roman" w:hAnsi="Times New Roman"/>
          <w:sz w:val="24"/>
          <w:szCs w:val="24"/>
          <w:lang w:val="ru-RU"/>
        </w:rPr>
        <w:t xml:space="preserve"> в межах </w:t>
      </w:r>
      <w:proofErr w:type="spellStart"/>
      <w:r>
        <w:rPr>
          <w:rFonts w:ascii="Times New Roman" w:hAnsi="Times New Roman"/>
          <w:sz w:val="24"/>
          <w:szCs w:val="24"/>
          <w:lang w:val="ru-RU"/>
        </w:rPr>
        <w:t>кошторисних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призначень</w:t>
      </w:r>
      <w:proofErr w:type="spellEnd"/>
      <w:r>
        <w:rPr>
          <w:rFonts w:ascii="Times New Roman" w:hAnsi="Times New Roman"/>
          <w:sz w:val="24"/>
          <w:szCs w:val="24"/>
          <w:lang w:val="ru-RU"/>
        </w:rPr>
        <w:t xml:space="preserve"> на 2024 </w:t>
      </w:r>
      <w:proofErr w:type="spellStart"/>
      <w:r>
        <w:rPr>
          <w:rFonts w:ascii="Times New Roman" w:hAnsi="Times New Roman"/>
          <w:sz w:val="24"/>
          <w:szCs w:val="24"/>
          <w:lang w:val="ru-RU"/>
        </w:rPr>
        <w:t>рік</w:t>
      </w:r>
      <w:proofErr w:type="spellEnd"/>
      <w:r>
        <w:rPr>
          <w:rFonts w:ascii="Times New Roman" w:hAnsi="Times New Roman"/>
          <w:sz w:val="24"/>
          <w:szCs w:val="24"/>
          <w:lang w:val="ru-RU"/>
        </w:rPr>
        <w:t>.</w:t>
      </w:r>
      <w:r w:rsidR="005275E6">
        <w:rPr>
          <w:rFonts w:ascii="Times New Roman" w:hAnsi="Times New Roman"/>
          <w:sz w:val="24"/>
          <w:szCs w:val="24"/>
          <w:lang w:val="ru-RU"/>
        </w:rPr>
        <w:t xml:space="preserve"> </w:t>
      </w:r>
      <w:proofErr w:type="spellStart"/>
      <w:r w:rsidR="005275E6">
        <w:rPr>
          <w:rFonts w:ascii="Times New Roman" w:hAnsi="Times New Roman"/>
          <w:sz w:val="24"/>
          <w:szCs w:val="24"/>
          <w:lang w:val="ru-RU"/>
        </w:rPr>
        <w:t>Джерело</w:t>
      </w:r>
      <w:proofErr w:type="spellEnd"/>
      <w:r w:rsidR="005275E6">
        <w:rPr>
          <w:rFonts w:ascii="Times New Roman" w:hAnsi="Times New Roman"/>
          <w:sz w:val="24"/>
          <w:szCs w:val="24"/>
          <w:lang w:val="ru-RU"/>
        </w:rPr>
        <w:t xml:space="preserve"> </w:t>
      </w:r>
      <w:proofErr w:type="spellStart"/>
      <w:r w:rsidR="005275E6">
        <w:rPr>
          <w:rFonts w:ascii="Times New Roman" w:hAnsi="Times New Roman"/>
          <w:sz w:val="24"/>
          <w:szCs w:val="24"/>
          <w:lang w:val="ru-RU"/>
        </w:rPr>
        <w:t>фінансування</w:t>
      </w:r>
      <w:proofErr w:type="spellEnd"/>
      <w:r w:rsidR="005275E6">
        <w:rPr>
          <w:rFonts w:ascii="Times New Roman" w:hAnsi="Times New Roman"/>
          <w:sz w:val="24"/>
          <w:szCs w:val="24"/>
          <w:lang w:val="ru-RU"/>
        </w:rPr>
        <w:t xml:space="preserve"> – </w:t>
      </w:r>
      <w:proofErr w:type="spellStart"/>
      <w:r w:rsidR="005275E6">
        <w:rPr>
          <w:rFonts w:ascii="Times New Roman" w:hAnsi="Times New Roman"/>
          <w:sz w:val="24"/>
          <w:szCs w:val="24"/>
          <w:lang w:val="ru-RU"/>
        </w:rPr>
        <w:t>кощти</w:t>
      </w:r>
      <w:proofErr w:type="spellEnd"/>
      <w:r w:rsidR="005275E6">
        <w:rPr>
          <w:rFonts w:ascii="Times New Roman" w:hAnsi="Times New Roman"/>
          <w:sz w:val="24"/>
          <w:szCs w:val="24"/>
          <w:lang w:val="ru-RU"/>
        </w:rPr>
        <w:t xml:space="preserve"> </w:t>
      </w:r>
      <w:proofErr w:type="spellStart"/>
      <w:r w:rsidR="005275E6">
        <w:rPr>
          <w:rFonts w:ascii="Times New Roman" w:hAnsi="Times New Roman"/>
          <w:sz w:val="24"/>
          <w:szCs w:val="24"/>
          <w:lang w:val="ru-RU"/>
        </w:rPr>
        <w:t>місцевого</w:t>
      </w:r>
      <w:proofErr w:type="spellEnd"/>
      <w:r w:rsidR="005275E6">
        <w:rPr>
          <w:rFonts w:ascii="Times New Roman" w:hAnsi="Times New Roman"/>
          <w:sz w:val="24"/>
          <w:szCs w:val="24"/>
          <w:lang w:val="ru-RU"/>
        </w:rPr>
        <w:t xml:space="preserve"> бюджету.</w:t>
      </w:r>
    </w:p>
    <w:p w:rsidR="00444787" w:rsidRDefault="00444787" w:rsidP="00444787">
      <w:pPr>
        <w:spacing w:after="0" w:line="240" w:lineRule="auto"/>
        <w:jc w:val="both"/>
        <w:rPr>
          <w:rFonts w:ascii="Times New Roman" w:hAnsi="Times New Roman"/>
          <w:b/>
          <w:bCs/>
          <w:color w:val="FF0000"/>
          <w:sz w:val="24"/>
          <w:szCs w:val="24"/>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IV. ПОРЯДОК ЗДІЙСНЕННЯ ОПЛАТИ</w:t>
      </w:r>
    </w:p>
    <w:p w:rsidR="00444787" w:rsidRDefault="00444787" w:rsidP="00444787">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4.1. </w:t>
      </w:r>
      <w:r>
        <w:rPr>
          <w:rFonts w:ascii="Times New Roman" w:hAnsi="Times New Roman"/>
          <w:sz w:val="24"/>
          <w:szCs w:val="24"/>
        </w:rPr>
        <w:t>Розрахунки проводяться шляхом:</w:t>
      </w:r>
    </w:p>
    <w:p w:rsidR="00444787" w:rsidRDefault="00444787" w:rsidP="004447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оплати Замовником після підписання Сторонами </w:t>
      </w:r>
      <w:r w:rsidR="003E287A">
        <w:rPr>
          <w:rFonts w:ascii="Times New Roman" w:hAnsi="Times New Roman"/>
          <w:sz w:val="24"/>
          <w:szCs w:val="24"/>
        </w:rPr>
        <w:t>видаткових накладних</w:t>
      </w:r>
      <w:r>
        <w:rPr>
          <w:rFonts w:ascii="Times New Roman" w:hAnsi="Times New Roman"/>
          <w:sz w:val="24"/>
          <w:szCs w:val="24"/>
        </w:rPr>
        <w:t xml:space="preserve"> після фактичного надання послуг відповідно до умов даного договору, по мірі надходження відповідних коштів, протягом  </w:t>
      </w:r>
      <w:r w:rsidR="001F46E3" w:rsidRPr="001F46E3">
        <w:rPr>
          <w:rFonts w:ascii="Times New Roman" w:hAnsi="Times New Roman"/>
          <w:sz w:val="24"/>
          <w:szCs w:val="24"/>
          <w:lang w:val="ru-RU"/>
        </w:rPr>
        <w:t>15</w:t>
      </w:r>
      <w:r w:rsidR="001F46E3">
        <w:rPr>
          <w:rFonts w:ascii="Times New Roman" w:hAnsi="Times New Roman"/>
          <w:sz w:val="24"/>
          <w:szCs w:val="24"/>
          <w:lang w:val="ru-RU"/>
        </w:rPr>
        <w:t>банківських</w:t>
      </w:r>
      <w:r>
        <w:rPr>
          <w:rFonts w:ascii="Times New Roman" w:hAnsi="Times New Roman"/>
          <w:sz w:val="24"/>
          <w:szCs w:val="24"/>
        </w:rPr>
        <w:t xml:space="preserve"> днів з дня надання з урахуванням вимог даного договору.</w:t>
      </w:r>
    </w:p>
    <w:p w:rsidR="00444787" w:rsidRDefault="00444787" w:rsidP="004447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4.1.1. Дата оплати вважається дата направлення грошових коштів на поточний рахунок Учасника.</w:t>
      </w:r>
    </w:p>
    <w:p w:rsidR="00444787" w:rsidRDefault="00444787" w:rsidP="004447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rsidR="00444787" w:rsidRDefault="00444787" w:rsidP="004447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rsidR="00444787" w:rsidRDefault="00444787" w:rsidP="004447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4.2. До рахунка додаються акт наданих послуг та всі інші необхідні документи оформлені належним чином. </w:t>
      </w:r>
    </w:p>
    <w:p w:rsidR="00444787" w:rsidRDefault="00444787" w:rsidP="00444787">
      <w:pPr>
        <w:spacing w:after="0" w:line="240" w:lineRule="auto"/>
        <w:ind w:firstLine="708"/>
        <w:jc w:val="both"/>
        <w:rPr>
          <w:rFonts w:ascii="Times New Roman" w:hAnsi="Times New Roman"/>
          <w:b/>
          <w:bCs/>
          <w:sz w:val="24"/>
          <w:szCs w:val="24"/>
        </w:rPr>
      </w:pPr>
    </w:p>
    <w:p w:rsidR="00444787" w:rsidRDefault="00444787" w:rsidP="00444787">
      <w:pPr>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V. НАДАННЯ ПОСЛУГ  (ПОСТАВКА ТОВАРІВ АБО ВИКОНАННЯ РОБІТ)</w:t>
      </w:r>
    </w:p>
    <w:p w:rsidR="00444787" w:rsidRDefault="00444787" w:rsidP="00444787">
      <w:pPr>
        <w:spacing w:after="0" w:line="240" w:lineRule="auto"/>
        <w:jc w:val="both"/>
        <w:rPr>
          <w:rFonts w:ascii="Times New Roman" w:hAnsi="Times New Roman"/>
          <w:b/>
          <w:sz w:val="24"/>
          <w:szCs w:val="24"/>
        </w:rPr>
      </w:pPr>
      <w:r>
        <w:rPr>
          <w:rFonts w:ascii="Times New Roman" w:hAnsi="Times New Roman"/>
          <w:sz w:val="24"/>
          <w:szCs w:val="24"/>
        </w:rPr>
        <w:t>5.1. Строк надання послуг визначається відповідно до оголошення відкритих торгів з особливостями</w:t>
      </w:r>
      <w:r w:rsidRPr="00C463ED">
        <w:rPr>
          <w:rFonts w:ascii="Times New Roman" w:hAnsi="Times New Roman"/>
          <w:sz w:val="24"/>
          <w:szCs w:val="24"/>
        </w:rPr>
        <w:t xml:space="preserve"> </w:t>
      </w:r>
      <w:r>
        <w:rPr>
          <w:rFonts w:ascii="Times New Roman" w:hAnsi="Times New Roman"/>
          <w:sz w:val="24"/>
          <w:szCs w:val="24"/>
        </w:rPr>
        <w:t xml:space="preserve">і становить: щоденно у робочі дні загальноосвітнього навчального закладу </w:t>
      </w:r>
      <w:r>
        <w:rPr>
          <w:rFonts w:ascii="Times New Roman" w:hAnsi="Times New Roman"/>
          <w:b/>
          <w:sz w:val="24"/>
          <w:szCs w:val="24"/>
        </w:rPr>
        <w:t>з ___ січня 2024 року по 31 грудня 2024 року включно.</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5.2. Місце надання послуг: </w:t>
      </w:r>
      <w:proofErr w:type="spellStart"/>
      <w:r w:rsidR="003E287A" w:rsidRPr="003E287A">
        <w:rPr>
          <w:rFonts w:ascii="Times New Roman" w:hAnsi="Times New Roman"/>
          <w:b/>
          <w:sz w:val="24"/>
          <w:szCs w:val="24"/>
        </w:rPr>
        <w:t>К</w:t>
      </w:r>
      <w:r w:rsidR="003E287A" w:rsidRPr="003E287A">
        <w:rPr>
          <w:rFonts w:ascii="Times New Roman" w:hAnsi="Times New Roman"/>
          <w:b/>
          <w:bCs/>
          <w:sz w:val="24"/>
          <w:szCs w:val="24"/>
          <w:lang w:eastAsia="ru-RU"/>
        </w:rPr>
        <w:t>остопільський</w:t>
      </w:r>
      <w:proofErr w:type="spellEnd"/>
      <w:r w:rsidR="003E287A" w:rsidRPr="003E287A">
        <w:rPr>
          <w:rFonts w:ascii="Times New Roman" w:hAnsi="Times New Roman"/>
          <w:b/>
          <w:bCs/>
          <w:sz w:val="24"/>
          <w:szCs w:val="24"/>
          <w:lang w:eastAsia="ru-RU"/>
        </w:rPr>
        <w:t xml:space="preserve"> ліцей №</w:t>
      </w:r>
      <w:r w:rsidR="004C2D1F">
        <w:rPr>
          <w:rFonts w:ascii="Times New Roman" w:hAnsi="Times New Roman"/>
          <w:b/>
          <w:bCs/>
          <w:sz w:val="24"/>
          <w:szCs w:val="24"/>
          <w:lang w:eastAsia="ru-RU"/>
        </w:rPr>
        <w:t>2</w:t>
      </w:r>
      <w:r w:rsidR="003E287A" w:rsidRPr="003E287A">
        <w:rPr>
          <w:rFonts w:ascii="Times New Roman" w:hAnsi="Times New Roman"/>
          <w:b/>
          <w:bCs/>
          <w:sz w:val="24"/>
          <w:szCs w:val="24"/>
          <w:lang w:eastAsia="ru-RU"/>
        </w:rPr>
        <w:t xml:space="preserve"> </w:t>
      </w:r>
      <w:proofErr w:type="spellStart"/>
      <w:r w:rsidR="003E287A" w:rsidRPr="003E287A">
        <w:rPr>
          <w:rFonts w:ascii="Times New Roman" w:hAnsi="Times New Roman"/>
          <w:b/>
          <w:bCs/>
          <w:sz w:val="24"/>
          <w:szCs w:val="24"/>
          <w:lang w:eastAsia="ru-RU"/>
        </w:rPr>
        <w:t>Костопільської</w:t>
      </w:r>
      <w:proofErr w:type="spellEnd"/>
      <w:r w:rsidR="003E287A" w:rsidRPr="003E287A">
        <w:rPr>
          <w:rFonts w:ascii="Times New Roman" w:hAnsi="Times New Roman"/>
          <w:b/>
          <w:bCs/>
          <w:sz w:val="24"/>
          <w:szCs w:val="24"/>
          <w:lang w:eastAsia="ru-RU"/>
        </w:rPr>
        <w:t xml:space="preserve"> міської ради</w:t>
      </w:r>
      <w:r>
        <w:rPr>
          <w:rFonts w:ascii="Times New Roman" w:hAnsi="Times New Roman"/>
          <w:b/>
          <w:sz w:val="24"/>
          <w:szCs w:val="24"/>
        </w:rPr>
        <w:t xml:space="preserve"> </w:t>
      </w:r>
      <w:r w:rsidR="003E287A">
        <w:rPr>
          <w:rFonts w:ascii="Times New Roman" w:hAnsi="Times New Roman"/>
          <w:b/>
          <w:sz w:val="24"/>
          <w:szCs w:val="24"/>
        </w:rPr>
        <w:t>Рівненська</w:t>
      </w:r>
      <w:r>
        <w:rPr>
          <w:rFonts w:ascii="Times New Roman" w:hAnsi="Times New Roman"/>
          <w:b/>
          <w:sz w:val="24"/>
          <w:szCs w:val="24"/>
        </w:rPr>
        <w:t xml:space="preserve"> обл., м. </w:t>
      </w:r>
      <w:proofErr w:type="spellStart"/>
      <w:r>
        <w:rPr>
          <w:rFonts w:ascii="Times New Roman" w:hAnsi="Times New Roman"/>
          <w:b/>
          <w:sz w:val="24"/>
          <w:szCs w:val="24"/>
        </w:rPr>
        <w:t>Кост</w:t>
      </w:r>
      <w:r w:rsidR="003E287A">
        <w:rPr>
          <w:rFonts w:ascii="Times New Roman" w:hAnsi="Times New Roman"/>
          <w:b/>
          <w:sz w:val="24"/>
          <w:szCs w:val="24"/>
        </w:rPr>
        <w:t>опіль</w:t>
      </w:r>
      <w:proofErr w:type="spellEnd"/>
      <w:r>
        <w:rPr>
          <w:rFonts w:ascii="Times New Roman" w:hAnsi="Times New Roman"/>
          <w:b/>
          <w:sz w:val="24"/>
          <w:szCs w:val="24"/>
        </w:rPr>
        <w:t xml:space="preserve">,  вул. </w:t>
      </w:r>
      <w:r w:rsidR="004C2D1F">
        <w:rPr>
          <w:rFonts w:ascii="Times New Roman" w:hAnsi="Times New Roman"/>
          <w:b/>
          <w:sz w:val="24"/>
          <w:szCs w:val="24"/>
        </w:rPr>
        <w:t>Чубинського</w:t>
      </w:r>
      <w:r w:rsidR="003E287A">
        <w:rPr>
          <w:rFonts w:ascii="Times New Roman" w:hAnsi="Times New Roman"/>
          <w:b/>
          <w:sz w:val="24"/>
          <w:szCs w:val="24"/>
        </w:rPr>
        <w:t xml:space="preserve">, </w:t>
      </w:r>
      <w:r w:rsidR="004C2D1F">
        <w:rPr>
          <w:rFonts w:ascii="Times New Roman" w:hAnsi="Times New Roman"/>
          <w:b/>
          <w:sz w:val="24"/>
          <w:szCs w:val="24"/>
        </w:rPr>
        <w:t>6</w:t>
      </w:r>
      <w:r>
        <w:rPr>
          <w:rFonts w:ascii="Times New Roman" w:hAnsi="Times New Roman"/>
          <w:sz w:val="24"/>
          <w:szCs w:val="24"/>
        </w:rPr>
        <w:t>.</w:t>
      </w:r>
    </w:p>
    <w:p w:rsidR="00444787" w:rsidRDefault="00444787" w:rsidP="00444787">
      <w:pPr>
        <w:spacing w:after="0" w:line="240" w:lineRule="auto"/>
        <w:jc w:val="both"/>
        <w:rPr>
          <w:rFonts w:ascii="Times New Roman" w:hAnsi="Times New Roman"/>
          <w:b/>
          <w:sz w:val="24"/>
          <w:szCs w:val="24"/>
          <w:u w:val="single"/>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VI. ПРАВА ТА ОБОВ'ЯЗКИ СТОРІН</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b/>
          <w:sz w:val="24"/>
          <w:szCs w:val="24"/>
        </w:rPr>
        <w:t>Замовник зобов'язаний:</w:t>
      </w:r>
      <w:r>
        <w:rPr>
          <w:rFonts w:ascii="Times New Roman" w:hAnsi="Times New Roman"/>
          <w:sz w:val="24"/>
          <w:szCs w:val="24"/>
        </w:rPr>
        <w:t xml:space="preserve">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надані послуги;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Pr>
          <w:rFonts w:ascii="Times New Roman" w:hAnsi="Times New Roman"/>
          <w:sz w:val="24"/>
          <w:szCs w:val="24"/>
          <w:lang w:val="ru-RU"/>
        </w:rPr>
        <w:t xml:space="preserve"> </w:t>
      </w:r>
      <w:r>
        <w:rPr>
          <w:rFonts w:ascii="Times New Roman" w:hAnsi="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rsidR="00444787" w:rsidRDefault="00444787" w:rsidP="00444787">
      <w:pPr>
        <w:spacing w:after="0" w:line="240" w:lineRule="auto"/>
        <w:jc w:val="both"/>
        <w:rPr>
          <w:rFonts w:ascii="Times New Roman" w:hAnsi="Times New Roman"/>
          <w:bCs/>
          <w:sz w:val="24"/>
          <w:szCs w:val="24"/>
        </w:rPr>
      </w:pPr>
      <w:r>
        <w:rPr>
          <w:rFonts w:ascii="Times New Roman" w:hAnsi="Times New Roman"/>
          <w:bCs/>
          <w:sz w:val="24"/>
          <w:szCs w:val="24"/>
        </w:rPr>
        <w:t>6.1.3. Забезпечити: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w:t>
      </w:r>
      <w:r>
        <w:rPr>
          <w:rFonts w:ascii="Times New Roman" w:hAnsi="Times New Roman"/>
          <w:sz w:val="24"/>
          <w:szCs w:val="24"/>
        </w:rPr>
        <w:lastRenderedPageBreak/>
        <w:t>особистої гігієни та вживання готових страв, здійснює контроль за санітарно-гігієнічним  станом шкільної їдальні;</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відпрацювати режим та графік прибирання їдальні</w:t>
      </w:r>
      <w:r w:rsidR="004C2D1F">
        <w:rPr>
          <w:rFonts w:ascii="Times New Roman" w:hAnsi="Times New Roman"/>
          <w:sz w:val="24"/>
          <w:szCs w:val="24"/>
        </w:rPr>
        <w:t xml:space="preserve"> закладу</w:t>
      </w:r>
      <w:r>
        <w:rPr>
          <w:rFonts w:ascii="Times New Roman" w:hAnsi="Times New Roman"/>
          <w:sz w:val="24"/>
          <w:szCs w:val="24"/>
        </w:rPr>
        <w:t xml:space="preserve">;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контроль за виконанням примірного чотирьох тижневого меню;</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інформування батьків про організацію харчування дітей у закладі освіти;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b/>
          <w:sz w:val="24"/>
          <w:szCs w:val="24"/>
        </w:rPr>
        <w:t>Замовник має право</w:t>
      </w:r>
      <w:r>
        <w:rPr>
          <w:rFonts w:ascii="Times New Roman" w:hAnsi="Times New Roman"/>
          <w:sz w:val="24"/>
          <w:szCs w:val="24"/>
        </w:rPr>
        <w:t xml:space="preserve">: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6.2.2. Контролювати надання послуг їх якість у строки, встановлені цим Договором;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Pr>
          <w:rFonts w:ascii="Times New Roman" w:hAnsi="Times New Roman"/>
          <w:sz w:val="24"/>
          <w:szCs w:val="24"/>
          <w:lang w:val="en-US"/>
        </w:rPr>
        <w:t>IV</w:t>
      </w:r>
      <w:r>
        <w:rPr>
          <w:rFonts w:ascii="Times New Roman" w:hAnsi="Times New Roman"/>
          <w:sz w:val="24"/>
          <w:szCs w:val="24"/>
        </w:rPr>
        <w:t xml:space="preserve"> цього договору (відсутність печатки, підписів тощо);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6.2.5.</w:t>
      </w:r>
      <w:r>
        <w:rPr>
          <w:rFonts w:ascii="Times New Roman" w:hAnsi="Times New Roman"/>
          <w:bCs/>
          <w:sz w:val="24"/>
          <w:szCs w:val="24"/>
        </w:rPr>
        <w:t xml:space="preserve">Замовник </w:t>
      </w:r>
      <w:r>
        <w:rPr>
          <w:rFonts w:ascii="Times New Roman" w:hAnsi="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6.2.7. Має інші права, в тому числі права споживача, відповідно до чинного законодавства.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6.3. </w:t>
      </w:r>
      <w:r>
        <w:rPr>
          <w:rFonts w:ascii="Times New Roman" w:hAnsi="Times New Roman"/>
          <w:b/>
          <w:sz w:val="24"/>
          <w:szCs w:val="24"/>
        </w:rPr>
        <w:t>Учасник зобов'язаний</w:t>
      </w:r>
      <w:r>
        <w:rPr>
          <w:rFonts w:ascii="Times New Roman" w:hAnsi="Times New Roman"/>
          <w:sz w:val="24"/>
          <w:szCs w:val="24"/>
        </w:rPr>
        <w:t xml:space="preserve">: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6.3.1. Забезпечити учнів різними видами харчування протягом всього навчального дня;</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6.3.4. Забезпечити кваліфікованим персоналом згідно з нормами (кухарами, прибиральницями, посудомийками) та відповідати за своєчасний медичний огляд цих працівників;</w:t>
      </w:r>
    </w:p>
    <w:p w:rsidR="00444787" w:rsidRDefault="00444787" w:rsidP="00444787">
      <w:pPr>
        <w:spacing w:after="0" w:line="240" w:lineRule="auto"/>
        <w:jc w:val="both"/>
        <w:rPr>
          <w:rFonts w:ascii="Times New Roman" w:hAnsi="Times New Roman"/>
          <w:bCs/>
          <w:sz w:val="24"/>
          <w:szCs w:val="24"/>
        </w:rPr>
      </w:pPr>
      <w:r>
        <w:rPr>
          <w:rFonts w:ascii="Times New Roman" w:hAnsi="Times New Roman"/>
          <w:sz w:val="24"/>
          <w:szCs w:val="24"/>
        </w:rPr>
        <w:t xml:space="preserve">6.3.5. На вимогу </w:t>
      </w:r>
      <w:r>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Pr>
          <w:rFonts w:ascii="Times New Roman" w:hAnsi="Times New Roman"/>
          <w:bCs/>
          <w:spacing w:val="-5"/>
          <w:sz w:val="24"/>
          <w:szCs w:val="24"/>
        </w:rPr>
        <w:t xml:space="preserve">(представником Замовника або іншою уповноваженою особою), в </w:t>
      </w:r>
      <w:r>
        <w:rPr>
          <w:rFonts w:ascii="Times New Roman" w:hAnsi="Times New Roman"/>
          <w:bCs/>
          <w:sz w:val="24"/>
          <w:szCs w:val="24"/>
        </w:rPr>
        <w:t>Коростишівському МВ ДУ «ЖОЛЦ МОЗУ» або іншому підприємстві, установі, організації визначених Замовником. Оплату експертних досліджень здійснює Учасник.</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6.3.6. </w:t>
      </w:r>
      <w:r>
        <w:rPr>
          <w:rFonts w:ascii="Times New Roman" w:hAnsi="Times New Roman"/>
          <w:b/>
          <w:sz w:val="24"/>
          <w:szCs w:val="24"/>
        </w:rPr>
        <w:t>Інші обов’язки</w:t>
      </w:r>
      <w:r>
        <w:rPr>
          <w:rFonts w:ascii="Times New Roman" w:hAnsi="Times New Roman"/>
          <w:sz w:val="24"/>
          <w:szCs w:val="24"/>
        </w:rPr>
        <w:t>:</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1) Здійснювати свою діяльність у виробничих приміщеннях та використовувати обладнання закладу освіти.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2) Забезпечити за рахунок бюджетних асигнувань безкоштовними сніданками учнів 1-11 класів, які користуються пільгами на безкоштовне харчування , в межах вартості встановленої рішенням </w:t>
      </w:r>
      <w:proofErr w:type="spellStart"/>
      <w:r>
        <w:rPr>
          <w:rFonts w:ascii="Times New Roman" w:hAnsi="Times New Roman"/>
          <w:sz w:val="24"/>
          <w:szCs w:val="24"/>
        </w:rPr>
        <w:t>Кост</w:t>
      </w:r>
      <w:r w:rsidR="005275E6">
        <w:rPr>
          <w:rFonts w:ascii="Times New Roman" w:hAnsi="Times New Roman"/>
          <w:sz w:val="24"/>
          <w:szCs w:val="24"/>
        </w:rPr>
        <w:t>опільської</w:t>
      </w:r>
      <w:proofErr w:type="spellEnd"/>
      <w:r>
        <w:rPr>
          <w:rFonts w:ascii="Times New Roman" w:hAnsi="Times New Roman"/>
          <w:sz w:val="24"/>
          <w:szCs w:val="24"/>
        </w:rPr>
        <w:t xml:space="preserve"> міської ради.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w:t>
      </w:r>
      <w:r>
        <w:rPr>
          <w:rFonts w:ascii="Times New Roman" w:hAnsi="Times New Roman"/>
          <w:sz w:val="24"/>
          <w:szCs w:val="24"/>
        </w:rPr>
        <w:lastRenderedPageBreak/>
        <w:t xml:space="preserve">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Pr>
          <w:rFonts w:ascii="Times New Roman" w:hAnsi="Times New Roman"/>
          <w:noProof/>
          <w:sz w:val="24"/>
          <w:szCs w:val="24"/>
        </w:rPr>
        <w:t>№ 242/329, норм, які будуть прийняті на їх заміну, та інших вимог чинного законодавства</w:t>
      </w:r>
      <w:r>
        <w:rPr>
          <w:rFonts w:ascii="Times New Roman" w:hAnsi="Times New Roman"/>
          <w:sz w:val="24"/>
          <w:szCs w:val="24"/>
        </w:rPr>
        <w:t xml:space="preserve"> з урахуванням фактичного розміру виділених коштів.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5) Складати щоденне меню спільно з медичним працівником на підставі примірного чотирьох тижневого меню, погодженого з </w:t>
      </w:r>
      <w:proofErr w:type="spellStart"/>
      <w:r>
        <w:rPr>
          <w:rFonts w:ascii="Times New Roman" w:hAnsi="Times New Roman"/>
          <w:sz w:val="24"/>
          <w:szCs w:val="24"/>
        </w:rPr>
        <w:t>Держпродспоживслужбою</w:t>
      </w:r>
      <w:proofErr w:type="spellEnd"/>
      <w:r>
        <w:rPr>
          <w:rFonts w:ascii="Times New Roman" w:hAnsi="Times New Roman"/>
          <w:sz w:val="24"/>
          <w:szCs w:val="24"/>
        </w:rPr>
        <w:t xml:space="preserve"> м. </w:t>
      </w:r>
      <w:proofErr w:type="spellStart"/>
      <w:r w:rsidRPr="005275E6">
        <w:rPr>
          <w:rFonts w:ascii="Times New Roman" w:hAnsi="Times New Roman"/>
          <w:sz w:val="24"/>
          <w:szCs w:val="24"/>
        </w:rPr>
        <w:t>Ко</w:t>
      </w:r>
      <w:r w:rsidR="005275E6" w:rsidRPr="005275E6">
        <w:rPr>
          <w:rFonts w:ascii="Times New Roman" w:hAnsi="Times New Roman"/>
          <w:sz w:val="24"/>
          <w:szCs w:val="24"/>
        </w:rPr>
        <w:t>стопіль</w:t>
      </w:r>
      <w:proofErr w:type="spellEnd"/>
      <w:r>
        <w:rPr>
          <w:rFonts w:ascii="Times New Roman" w:hAnsi="Times New Roman"/>
          <w:sz w:val="24"/>
          <w:szCs w:val="24"/>
        </w:rPr>
        <w:t>,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Pr>
          <w:rFonts w:ascii="Times New Roman" w:hAnsi="Times New Roman"/>
          <w:sz w:val="24"/>
          <w:szCs w:val="24"/>
        </w:rPr>
        <w:t>середньоринкових</w:t>
      </w:r>
      <w:proofErr w:type="spellEnd"/>
      <w:r>
        <w:rPr>
          <w:rFonts w:ascii="Times New Roman" w:hAnsi="Times New Roman"/>
          <w:sz w:val="24"/>
          <w:szCs w:val="24"/>
        </w:rPr>
        <w:t xml:space="preserve"> (середніх </w:t>
      </w:r>
      <w:r w:rsidR="005275E6">
        <w:rPr>
          <w:rFonts w:ascii="Times New Roman" w:hAnsi="Times New Roman"/>
          <w:sz w:val="24"/>
          <w:szCs w:val="24"/>
        </w:rPr>
        <w:t xml:space="preserve">роздрібних) цін встановлених у Рівненській </w:t>
      </w:r>
      <w:r>
        <w:rPr>
          <w:rFonts w:ascii="Times New Roman" w:hAnsi="Times New Roman"/>
          <w:sz w:val="24"/>
          <w:szCs w:val="24"/>
        </w:rPr>
        <w:t xml:space="preserve">області, які підтверджуються щомісячно Держкомстатом України в </w:t>
      </w:r>
      <w:r w:rsidR="005275E6">
        <w:rPr>
          <w:rFonts w:ascii="Times New Roman" w:hAnsi="Times New Roman"/>
          <w:sz w:val="24"/>
          <w:szCs w:val="24"/>
        </w:rPr>
        <w:t>Рівненській</w:t>
      </w:r>
      <w:r>
        <w:rPr>
          <w:rFonts w:ascii="Times New Roman" w:hAnsi="Times New Roman"/>
          <w:sz w:val="24"/>
          <w:szCs w:val="24"/>
        </w:rPr>
        <w:t xml:space="preserve">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7) Здійснювати бракераж продуктів (готових страв) із залученням медичного працівника закладу</w:t>
      </w:r>
      <w:r>
        <w:rPr>
          <w:rFonts w:ascii="Times New Roman" w:hAnsi="Times New Roman"/>
          <w:sz w:val="24"/>
          <w:szCs w:val="24"/>
          <w:lang w:val="ru-RU"/>
        </w:rPr>
        <w:t xml:space="preserve"> </w:t>
      </w:r>
      <w:proofErr w:type="spellStart"/>
      <w:r>
        <w:rPr>
          <w:rFonts w:ascii="Times New Roman" w:hAnsi="Times New Roman"/>
          <w:sz w:val="24"/>
          <w:szCs w:val="24"/>
          <w:lang w:val="ru-RU"/>
        </w:rPr>
        <w:t>осв</w:t>
      </w:r>
      <w:proofErr w:type="spellEnd"/>
      <w:r>
        <w:rPr>
          <w:rFonts w:ascii="Times New Roman" w:hAnsi="Times New Roman"/>
          <w:sz w:val="24"/>
          <w:szCs w:val="24"/>
        </w:rPr>
        <w:t>іти.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8) Забезпечити наявність в необхідній кількості </w:t>
      </w:r>
      <w:proofErr w:type="spellStart"/>
      <w:r>
        <w:rPr>
          <w:rFonts w:ascii="Times New Roman" w:hAnsi="Times New Roman"/>
          <w:sz w:val="24"/>
          <w:szCs w:val="24"/>
        </w:rPr>
        <w:t>дезинфікуючих</w:t>
      </w:r>
      <w:proofErr w:type="spellEnd"/>
      <w:r>
        <w:rPr>
          <w:rFonts w:ascii="Times New Roman" w:hAnsi="Times New Roman"/>
          <w:sz w:val="24"/>
          <w:szCs w:val="24"/>
        </w:rPr>
        <w:t xml:space="preserve"> засобів та створити запас миючих  і сучасних </w:t>
      </w:r>
      <w:proofErr w:type="spellStart"/>
      <w:r>
        <w:rPr>
          <w:rFonts w:ascii="Times New Roman" w:hAnsi="Times New Roman"/>
          <w:sz w:val="24"/>
          <w:szCs w:val="24"/>
        </w:rPr>
        <w:t>дезинфікуючих</w:t>
      </w:r>
      <w:proofErr w:type="spellEnd"/>
      <w:r>
        <w:rPr>
          <w:rFonts w:ascii="Times New Roman" w:hAnsi="Times New Roman"/>
          <w:sz w:val="24"/>
          <w:szCs w:val="24"/>
        </w:rPr>
        <w:t xml:space="preserve"> засобів придатних для використання у закладах загальної середньої освіти.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Pr>
          <w:rFonts w:ascii="Times New Roman" w:hAnsi="Times New Roman"/>
          <w:sz w:val="24"/>
          <w:szCs w:val="24"/>
        </w:rPr>
        <w:t>Держпродспоживслужбою</w:t>
      </w:r>
      <w:proofErr w:type="spellEnd"/>
      <w:r>
        <w:rPr>
          <w:rFonts w:ascii="Times New Roman" w:hAnsi="Times New Roman"/>
          <w:sz w:val="24"/>
          <w:szCs w:val="24"/>
        </w:rPr>
        <w:t>.</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14) Забезпечити їдальню працівниками, в тому числі з відповідною фаховою освітою та кваліфікацією: кухарями, прибиральницями, посудомийками тощо та відповідати за своєчасний медичний огляд цих працівників.</w:t>
      </w:r>
    </w:p>
    <w:p w:rsidR="00444787" w:rsidRDefault="00444787" w:rsidP="00444787">
      <w:pPr>
        <w:spacing w:after="0" w:line="240" w:lineRule="auto"/>
        <w:jc w:val="both"/>
        <w:rPr>
          <w:rFonts w:ascii="Times New Roman" w:hAnsi="Times New Roman"/>
          <w:bCs/>
          <w:sz w:val="24"/>
          <w:szCs w:val="24"/>
        </w:rPr>
      </w:pPr>
      <w:r>
        <w:rPr>
          <w:rFonts w:ascii="Times New Roman" w:hAnsi="Times New Roman"/>
          <w:sz w:val="24"/>
          <w:szCs w:val="24"/>
        </w:rPr>
        <w:lastRenderedPageBreak/>
        <w:t>15) Проводити маркування кухонного та технічного інвентарю; миття столового посуду і прибирання приміщення проводити відповідно до Санітарного регламенту для закладів загальної середньої освіти</w:t>
      </w:r>
      <w:r>
        <w:rPr>
          <w:rFonts w:ascii="Times New Roman" w:hAnsi="Times New Roman"/>
          <w:bCs/>
          <w:sz w:val="24"/>
          <w:szCs w:val="24"/>
        </w:rPr>
        <w:t>.</w:t>
      </w:r>
    </w:p>
    <w:p w:rsidR="00444787" w:rsidRDefault="00444787" w:rsidP="00444787">
      <w:pPr>
        <w:spacing w:after="0" w:line="240" w:lineRule="auto"/>
        <w:jc w:val="both"/>
        <w:rPr>
          <w:rFonts w:ascii="Times New Roman" w:hAnsi="Times New Roman"/>
          <w:bCs/>
          <w:sz w:val="24"/>
          <w:szCs w:val="24"/>
        </w:rPr>
      </w:pPr>
      <w:r>
        <w:rPr>
          <w:rFonts w:ascii="Times New Roman" w:hAnsi="Times New Roman"/>
          <w:bCs/>
          <w:sz w:val="24"/>
          <w:szCs w:val="24"/>
        </w:rPr>
        <w:t>16) Надавати Замовнику щомісячно до 10 числа наступного місяця за звітним періодом аналіз виконання норм харчування відповідно до Постанови КМУ від 24.03.2021р №305 «</w:t>
      </w:r>
      <w:r>
        <w:rPr>
          <w:rFonts w:ascii="Times New Roman" w:hAnsi="Times New Roman"/>
          <w:bCs/>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17)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18)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Pr>
          <w:rFonts w:ascii="Times New Roman" w:hAnsi="Times New Roman"/>
          <w:sz w:val="24"/>
          <w:szCs w:val="24"/>
          <w:lang w:val="ru-RU"/>
        </w:rPr>
        <w:t>2</w:t>
      </w:r>
      <w:r>
        <w:rPr>
          <w:rFonts w:ascii="Times New Roman" w:hAnsi="Times New Roman"/>
          <w:sz w:val="24"/>
          <w:szCs w:val="24"/>
        </w:rPr>
        <w:t xml:space="preserve"> комплекти столового посуду на одне посадкове місце;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19) При наданні послуг забезпечити, у приміщенні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rsidR="00444787" w:rsidRDefault="00444787" w:rsidP="00444787">
      <w:pPr>
        <w:tabs>
          <w:tab w:val="left" w:pos="540"/>
        </w:tabs>
        <w:spacing w:after="0" w:line="240" w:lineRule="auto"/>
        <w:jc w:val="both"/>
        <w:rPr>
          <w:rFonts w:ascii="Times New Roman" w:hAnsi="Times New Roman"/>
          <w:sz w:val="24"/>
          <w:szCs w:val="24"/>
        </w:rPr>
      </w:pPr>
      <w:r w:rsidRPr="005431C2">
        <w:rPr>
          <w:rFonts w:ascii="Times New Roman" w:hAnsi="Times New Roman"/>
          <w:sz w:val="24"/>
          <w:szCs w:val="24"/>
        </w:rPr>
        <w:t xml:space="preserve">20) Вносити плату на рахунок Замовника </w:t>
      </w:r>
      <w:r w:rsidR="005275E6" w:rsidRPr="005431C2">
        <w:rPr>
          <w:rFonts w:ascii="Times New Roman" w:hAnsi="Times New Roman"/>
          <w:sz w:val="24"/>
          <w:szCs w:val="24"/>
        </w:rPr>
        <w:t>за оренду приміщення, відшкодування за</w:t>
      </w:r>
      <w:r w:rsidRPr="005431C2">
        <w:rPr>
          <w:rFonts w:ascii="Times New Roman" w:hAnsi="Times New Roman"/>
          <w:sz w:val="24"/>
          <w:szCs w:val="24"/>
        </w:rPr>
        <w:t xml:space="preserve"> спожит</w:t>
      </w:r>
      <w:r w:rsidR="005275E6" w:rsidRPr="005431C2">
        <w:rPr>
          <w:rFonts w:ascii="Times New Roman" w:hAnsi="Times New Roman"/>
          <w:sz w:val="24"/>
          <w:szCs w:val="24"/>
        </w:rPr>
        <w:t>у електричну</w:t>
      </w:r>
      <w:r w:rsidRPr="005431C2">
        <w:rPr>
          <w:rFonts w:ascii="Times New Roman" w:hAnsi="Times New Roman"/>
          <w:sz w:val="24"/>
          <w:szCs w:val="24"/>
        </w:rPr>
        <w:t xml:space="preserve"> енергі</w:t>
      </w:r>
      <w:r w:rsidR="005275E6" w:rsidRPr="005431C2">
        <w:rPr>
          <w:rFonts w:ascii="Times New Roman" w:hAnsi="Times New Roman"/>
          <w:sz w:val="24"/>
          <w:szCs w:val="24"/>
        </w:rPr>
        <w:t>ю</w:t>
      </w:r>
      <w:r w:rsidRPr="005431C2">
        <w:rPr>
          <w:rFonts w:ascii="Times New Roman" w:hAnsi="Times New Roman"/>
          <w:sz w:val="24"/>
          <w:szCs w:val="24"/>
        </w:rPr>
        <w:t>, водопостачання</w:t>
      </w:r>
      <w:r>
        <w:rPr>
          <w:rFonts w:ascii="Times New Roman" w:hAnsi="Times New Roman"/>
          <w:sz w:val="24"/>
          <w:szCs w:val="24"/>
        </w:rPr>
        <w:t xml:space="preserve">, водовідведення та </w:t>
      </w:r>
      <w:r w:rsidR="005275E6">
        <w:rPr>
          <w:rFonts w:ascii="Times New Roman" w:hAnsi="Times New Roman"/>
          <w:sz w:val="24"/>
          <w:szCs w:val="24"/>
        </w:rPr>
        <w:t>теплоенергію</w:t>
      </w:r>
      <w:r w:rsidR="005431C2">
        <w:rPr>
          <w:rFonts w:ascii="Times New Roman" w:hAnsi="Times New Roman"/>
          <w:sz w:val="24"/>
          <w:szCs w:val="24"/>
        </w:rPr>
        <w:t xml:space="preserve"> </w:t>
      </w:r>
      <w:r w:rsidR="005275E6">
        <w:rPr>
          <w:rFonts w:ascii="Times New Roman" w:hAnsi="Times New Roman"/>
          <w:sz w:val="24"/>
          <w:szCs w:val="24"/>
        </w:rPr>
        <w:t>п</w:t>
      </w:r>
      <w:r>
        <w:rPr>
          <w:rFonts w:ascii="Times New Roman" w:hAnsi="Times New Roman"/>
          <w:sz w:val="24"/>
          <w:szCs w:val="24"/>
        </w:rPr>
        <w:t>о встановлених і діючих тариф</w:t>
      </w:r>
      <w:r w:rsidR="005431C2">
        <w:rPr>
          <w:rFonts w:ascii="Times New Roman" w:hAnsi="Times New Roman"/>
          <w:sz w:val="24"/>
          <w:szCs w:val="24"/>
        </w:rPr>
        <w:t>ах</w:t>
      </w:r>
      <w:r>
        <w:rPr>
          <w:rFonts w:ascii="Times New Roman" w:hAnsi="Times New Roman"/>
          <w:sz w:val="24"/>
          <w:szCs w:val="24"/>
        </w:rPr>
        <w:t xml:space="preserve"> до 10 числа місяця наступного за розрахунковим.</w:t>
      </w:r>
    </w:p>
    <w:p w:rsidR="00444787" w:rsidRPr="00263718" w:rsidRDefault="00444787" w:rsidP="00444787">
      <w:pPr>
        <w:spacing w:after="0" w:line="240" w:lineRule="auto"/>
        <w:jc w:val="both"/>
        <w:rPr>
          <w:rFonts w:ascii="Times New Roman" w:hAnsi="Times New Roman"/>
          <w:color w:val="000000"/>
          <w:sz w:val="24"/>
          <w:szCs w:val="24"/>
        </w:rPr>
      </w:pPr>
      <w:r>
        <w:rPr>
          <w:rFonts w:ascii="Times New Roman" w:hAnsi="Times New Roman"/>
          <w:sz w:val="24"/>
          <w:szCs w:val="24"/>
        </w:rPr>
        <w:t xml:space="preserve">21) </w:t>
      </w:r>
      <w:r>
        <w:rPr>
          <w:rFonts w:ascii="Times New Roman" w:hAnsi="Times New Roman"/>
          <w:color w:val="000000"/>
          <w:sz w:val="24"/>
          <w:szCs w:val="24"/>
        </w:rPr>
        <w:t>виконувати поточний ремонт приміщення та обладнання, використовуючи матеріали, закуплені закладом освіти</w:t>
      </w:r>
      <w:r w:rsidRPr="00263718">
        <w:rPr>
          <w:rFonts w:ascii="Times New Roman" w:hAnsi="Times New Roman"/>
          <w:color w:val="000000"/>
          <w:sz w:val="24"/>
          <w:szCs w:val="24"/>
        </w:rPr>
        <w:t>;</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6.4. Учасник має право: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послуги;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6.4.4. Має право отримувати загальнодоступну інформацію необхідну в процесі надання послуг.</w:t>
      </w:r>
    </w:p>
    <w:p w:rsidR="00444787" w:rsidRDefault="00444787" w:rsidP="00444787">
      <w:pPr>
        <w:spacing w:after="0" w:line="240" w:lineRule="auto"/>
        <w:jc w:val="center"/>
        <w:rPr>
          <w:rFonts w:ascii="Times New Roman" w:hAnsi="Times New Roman"/>
          <w:b/>
          <w:bCs/>
          <w:sz w:val="24"/>
          <w:szCs w:val="24"/>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VII. ВІДПОВІДАЛЬНІСТЬ СТОРІН</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444787" w:rsidRDefault="00444787" w:rsidP="00444787">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z w:val="24"/>
          <w:szCs w:val="24"/>
        </w:rPr>
        <w:t xml:space="preserve">7.3. Види порушень та санкції за них, установлені Договором: </w:t>
      </w:r>
    </w:p>
    <w:p w:rsidR="00444787" w:rsidRDefault="00444787" w:rsidP="00444787">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7.3.1.Збитки, що заподіяні </w:t>
      </w:r>
      <w:r>
        <w:rPr>
          <w:rFonts w:ascii="Times New Roman" w:hAnsi="Times New Roman"/>
          <w:bCs/>
          <w:sz w:val="24"/>
          <w:szCs w:val="24"/>
        </w:rPr>
        <w:t xml:space="preserve">Стороною </w:t>
      </w:r>
      <w:r>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Pr>
          <w:rFonts w:ascii="Times New Roman" w:hAnsi="Times New Roman"/>
          <w:bCs/>
          <w:sz w:val="24"/>
          <w:szCs w:val="24"/>
        </w:rPr>
        <w:t>Сторони</w:t>
      </w:r>
      <w:r>
        <w:rPr>
          <w:rFonts w:ascii="Times New Roman" w:hAnsi="Times New Roman"/>
          <w:sz w:val="24"/>
          <w:szCs w:val="24"/>
        </w:rPr>
        <w:t xml:space="preserve"> понад неустойку в повній сумі.</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444787" w:rsidRDefault="00444787" w:rsidP="00444787">
      <w:pPr>
        <w:spacing w:after="0" w:line="240" w:lineRule="auto"/>
        <w:jc w:val="both"/>
        <w:rPr>
          <w:rFonts w:ascii="Times New Roman" w:hAnsi="Times New Roman"/>
          <w:bCs/>
          <w:sz w:val="24"/>
          <w:szCs w:val="24"/>
        </w:rPr>
      </w:pPr>
      <w:r>
        <w:rPr>
          <w:rFonts w:ascii="Times New Roman" w:hAnsi="Times New Roman"/>
          <w:bCs/>
          <w:sz w:val="24"/>
          <w:szCs w:val="24"/>
        </w:rPr>
        <w:t>7.3.</w:t>
      </w:r>
      <w:r w:rsidR="004C2D1F">
        <w:rPr>
          <w:rFonts w:ascii="Times New Roman" w:hAnsi="Times New Roman"/>
          <w:bCs/>
          <w:sz w:val="24"/>
          <w:szCs w:val="24"/>
        </w:rPr>
        <w:t>3</w:t>
      </w:r>
      <w:r>
        <w:rPr>
          <w:rFonts w:ascii="Times New Roman" w:hAnsi="Times New Roman"/>
          <w:bCs/>
          <w:sz w:val="24"/>
          <w:szCs w:val="24"/>
        </w:rPr>
        <w:t xml:space="preserve">.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w:t>
      </w:r>
      <w:r>
        <w:rPr>
          <w:rFonts w:ascii="Times New Roman" w:hAnsi="Times New Roman"/>
          <w:bCs/>
          <w:sz w:val="24"/>
          <w:szCs w:val="24"/>
        </w:rPr>
        <w:lastRenderedPageBreak/>
        <w:t>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rsidR="00444787" w:rsidRDefault="00444787" w:rsidP="00444787">
      <w:pPr>
        <w:spacing w:after="0" w:line="240" w:lineRule="auto"/>
        <w:jc w:val="both"/>
        <w:rPr>
          <w:rFonts w:ascii="Times New Roman" w:hAnsi="Times New Roman"/>
          <w:color w:val="000000"/>
          <w:sz w:val="24"/>
          <w:szCs w:val="24"/>
        </w:rPr>
      </w:pPr>
      <w:r>
        <w:rPr>
          <w:rFonts w:ascii="Times New Roman" w:hAnsi="Times New Roman"/>
          <w:bCs/>
          <w:sz w:val="24"/>
          <w:szCs w:val="24"/>
        </w:rPr>
        <w:t>7.3.</w:t>
      </w:r>
      <w:r w:rsidR="004C2D1F">
        <w:rPr>
          <w:rFonts w:ascii="Times New Roman" w:hAnsi="Times New Roman"/>
          <w:bCs/>
          <w:sz w:val="24"/>
          <w:szCs w:val="24"/>
        </w:rPr>
        <w:t>4</w:t>
      </w:r>
      <w:r>
        <w:rPr>
          <w:rFonts w:ascii="Times New Roman" w:hAnsi="Times New Roman"/>
          <w:bCs/>
          <w:sz w:val="24"/>
          <w:szCs w:val="24"/>
        </w:rPr>
        <w:t>.</w:t>
      </w:r>
      <w:r>
        <w:rPr>
          <w:rFonts w:ascii="Times New Roman" w:hAnsi="Times New Roman"/>
          <w:bCs/>
          <w:color w:val="FF0000"/>
          <w:sz w:val="24"/>
          <w:szCs w:val="24"/>
        </w:rPr>
        <w:t xml:space="preserve"> </w:t>
      </w:r>
      <w:r>
        <w:rPr>
          <w:rFonts w:ascii="Times New Roman" w:hAnsi="Times New Roman"/>
          <w:noProof/>
          <w:color w:val="000000"/>
          <w:sz w:val="24"/>
          <w:szCs w:val="24"/>
        </w:rPr>
        <w:t>За порушення умов виконання</w:t>
      </w:r>
      <w:r>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Учасником по наданню послуг протягом 31 робочого дня до розірвання договору, а так само за безпідставну відмову від надання послуг,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rsidR="00444787" w:rsidRDefault="00444787" w:rsidP="00444787">
      <w:pPr>
        <w:spacing w:after="0" w:line="240" w:lineRule="auto"/>
        <w:jc w:val="both"/>
        <w:rPr>
          <w:rFonts w:ascii="Times New Roman" w:hAnsi="Times New Roman"/>
          <w:color w:val="FF0000"/>
          <w:sz w:val="24"/>
          <w:szCs w:val="24"/>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VIII. ОБСТАВИНИ НЕПЕРЕБОРНОЇ СИЛИ</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IX. ВИРІШЕННЯ СПОРІВ</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44787" w:rsidRDefault="00444787" w:rsidP="00444787">
      <w:pPr>
        <w:spacing w:after="0" w:line="240" w:lineRule="auto"/>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444787" w:rsidRDefault="00444787" w:rsidP="00444787">
      <w:pPr>
        <w:spacing w:after="0" w:line="240" w:lineRule="auto"/>
        <w:jc w:val="center"/>
        <w:rPr>
          <w:rFonts w:ascii="Times New Roman" w:hAnsi="Times New Roman"/>
          <w:b/>
          <w:bCs/>
          <w:sz w:val="24"/>
          <w:szCs w:val="24"/>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X. СТРОК ДІЇ ДОГОВОРУ</w:t>
      </w:r>
    </w:p>
    <w:p w:rsidR="00444787" w:rsidRPr="00F81C20" w:rsidRDefault="00444787" w:rsidP="00444787">
      <w:pPr>
        <w:spacing w:after="0" w:line="240" w:lineRule="auto"/>
        <w:jc w:val="both"/>
        <w:rPr>
          <w:rFonts w:ascii="Times New Roman" w:hAnsi="Times New Roman"/>
          <w:sz w:val="24"/>
          <w:szCs w:val="24"/>
        </w:rPr>
      </w:pPr>
      <w:r w:rsidRPr="00F81C20">
        <w:rPr>
          <w:rFonts w:ascii="Times New Roman" w:hAnsi="Times New Roman"/>
          <w:sz w:val="24"/>
          <w:szCs w:val="24"/>
        </w:rPr>
        <w:t xml:space="preserve">10.1.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надання послуг  з </w:t>
      </w:r>
      <w:r>
        <w:rPr>
          <w:rFonts w:ascii="Times New Roman" w:hAnsi="Times New Roman"/>
          <w:b/>
          <w:sz w:val="24"/>
          <w:szCs w:val="24"/>
        </w:rPr>
        <w:t>___ січня 2024</w:t>
      </w:r>
      <w:r w:rsidRPr="00F81C20">
        <w:rPr>
          <w:rFonts w:ascii="Times New Roman" w:hAnsi="Times New Roman"/>
          <w:b/>
          <w:sz w:val="24"/>
          <w:szCs w:val="24"/>
        </w:rPr>
        <w:t xml:space="preserve"> року</w:t>
      </w:r>
      <w:r w:rsidRPr="00F81C20">
        <w:rPr>
          <w:rFonts w:ascii="Times New Roman" w:hAnsi="Times New Roman"/>
          <w:sz w:val="24"/>
          <w:szCs w:val="24"/>
        </w:rPr>
        <w:t xml:space="preserve"> до </w:t>
      </w:r>
      <w:r>
        <w:rPr>
          <w:rFonts w:ascii="Times New Roman" w:hAnsi="Times New Roman"/>
          <w:b/>
          <w:sz w:val="24"/>
          <w:szCs w:val="24"/>
        </w:rPr>
        <w:t>31.12.2024</w:t>
      </w:r>
      <w:r w:rsidRPr="00F81C20">
        <w:rPr>
          <w:rFonts w:ascii="Times New Roman" w:hAnsi="Times New Roman"/>
          <w:b/>
          <w:sz w:val="24"/>
          <w:szCs w:val="24"/>
        </w:rPr>
        <w:t xml:space="preserve"> року </w:t>
      </w:r>
      <w:r w:rsidRPr="00F81C20">
        <w:rPr>
          <w:rFonts w:ascii="Times New Roman" w:hAnsi="Times New Roman"/>
          <w:sz w:val="24"/>
          <w:szCs w:val="24"/>
        </w:rPr>
        <w:t>включно, а в частині проведення розрахунків до повного виконання Сторонами своїх зобов’язань за цим Договором.</w:t>
      </w:r>
    </w:p>
    <w:p w:rsidR="00444787" w:rsidRDefault="00444787" w:rsidP="00444787">
      <w:pPr>
        <w:spacing w:after="0" w:line="240" w:lineRule="auto"/>
        <w:jc w:val="both"/>
        <w:rPr>
          <w:rFonts w:ascii="Times New Roman" w:hAnsi="Times New Roman"/>
          <w:sz w:val="24"/>
          <w:szCs w:val="24"/>
        </w:rPr>
      </w:pPr>
      <w:r w:rsidRPr="00F81C20">
        <w:rPr>
          <w:rFonts w:ascii="Times New Roman" w:hAnsi="Times New Roman"/>
          <w:sz w:val="24"/>
          <w:szCs w:val="24"/>
        </w:rPr>
        <w:t>10.2. Цей Договір</w:t>
      </w:r>
      <w:r>
        <w:rPr>
          <w:rFonts w:ascii="Times New Roman" w:hAnsi="Times New Roman"/>
          <w:sz w:val="24"/>
          <w:szCs w:val="24"/>
        </w:rPr>
        <w:t xml:space="preserve"> укладається і підписується у 2-х примірниках, що мають однакову юридичну силу. </w:t>
      </w:r>
    </w:p>
    <w:p w:rsidR="00444787" w:rsidRDefault="00444787" w:rsidP="00444787">
      <w:pPr>
        <w:spacing w:after="0" w:line="240" w:lineRule="auto"/>
        <w:jc w:val="both"/>
        <w:rPr>
          <w:rFonts w:ascii="Times New Roman" w:hAnsi="Times New Roman"/>
          <w:sz w:val="24"/>
          <w:szCs w:val="24"/>
        </w:rPr>
      </w:pP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XI. ІНШІ УМОВИ ТА ПОРЯДОК ЗМІН УМОВ ДОГОВОРУ.</w:t>
      </w:r>
    </w:p>
    <w:p w:rsidR="00444787" w:rsidRDefault="00444787" w:rsidP="00444787">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Виконання договору здійснюється у м. </w:t>
      </w:r>
      <w:proofErr w:type="spellStart"/>
      <w:r>
        <w:rPr>
          <w:rFonts w:ascii="Times New Roman" w:hAnsi="Times New Roman"/>
          <w:sz w:val="24"/>
          <w:szCs w:val="24"/>
        </w:rPr>
        <w:t>Ко</w:t>
      </w:r>
      <w:r w:rsidR="00C8576D">
        <w:rPr>
          <w:rFonts w:ascii="Times New Roman" w:hAnsi="Times New Roman"/>
          <w:sz w:val="24"/>
          <w:szCs w:val="24"/>
        </w:rPr>
        <w:t>стопіль</w:t>
      </w:r>
      <w:proofErr w:type="spellEnd"/>
      <w:r>
        <w:rPr>
          <w:rFonts w:ascii="Times New Roman" w:hAnsi="Times New Roman"/>
          <w:sz w:val="24"/>
          <w:szCs w:val="24"/>
        </w:rPr>
        <w:t>. Бюджетні зобов’язання по цьому договору виникають в межах кошторисних призначень (бюджетних асигнувань) на 2024 рік по загальному фонду. 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444787" w:rsidRDefault="00444787" w:rsidP="00444787">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Pr>
          <w:rFonts w:ascii="Times New Roman" w:hAnsi="Times New Roman"/>
          <w:sz w:val="24"/>
          <w:szCs w:val="24"/>
        </w:rPr>
        <w:t xml:space="preserve">представників та відтисками печаток </w:t>
      </w:r>
      <w:r>
        <w:rPr>
          <w:rFonts w:ascii="Times New Roman" w:hAnsi="Times New Roman"/>
          <w:bCs/>
          <w:sz w:val="24"/>
          <w:szCs w:val="24"/>
        </w:rPr>
        <w:t>Сторін.</w:t>
      </w:r>
    </w:p>
    <w:p w:rsidR="00444787" w:rsidRDefault="00444787" w:rsidP="00444787">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Pr>
          <w:rFonts w:ascii="Times New Roman" w:hAnsi="Times New Roman"/>
          <w:sz w:val="24"/>
          <w:szCs w:val="24"/>
        </w:rPr>
        <w:t xml:space="preserve">Цей договір може бути змінено чи розірвано будь-якою із </w:t>
      </w:r>
      <w:r>
        <w:rPr>
          <w:rFonts w:ascii="Times New Roman" w:hAnsi="Times New Roman"/>
          <w:bCs/>
          <w:sz w:val="24"/>
          <w:szCs w:val="24"/>
        </w:rPr>
        <w:t>Сторін. Розірвання договору відбувається</w:t>
      </w:r>
      <w:r>
        <w:rPr>
          <w:rFonts w:ascii="Times New Roman" w:hAnsi="Times New Roman"/>
          <w:sz w:val="24"/>
          <w:szCs w:val="24"/>
        </w:rPr>
        <w:t xml:space="preserve"> після письмового оповіщення іншої </w:t>
      </w:r>
      <w:r>
        <w:rPr>
          <w:rFonts w:ascii="Times New Roman" w:hAnsi="Times New Roman"/>
          <w:bCs/>
          <w:sz w:val="24"/>
          <w:szCs w:val="24"/>
        </w:rPr>
        <w:t xml:space="preserve">Сторони </w:t>
      </w:r>
      <w:r>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w:t>
      </w:r>
      <w:r>
        <w:rPr>
          <w:rFonts w:ascii="Times New Roman" w:hAnsi="Times New Roman"/>
          <w:sz w:val="24"/>
          <w:szCs w:val="24"/>
        </w:rPr>
        <w:lastRenderedPageBreak/>
        <w:t xml:space="preserve">всіх </w:t>
      </w:r>
      <w:r>
        <w:rPr>
          <w:rFonts w:ascii="Times New Roman" w:hAnsi="Times New Roman"/>
          <w:bCs/>
          <w:sz w:val="24"/>
          <w:szCs w:val="24"/>
        </w:rPr>
        <w:t xml:space="preserve">Сторін </w:t>
      </w:r>
      <w:r>
        <w:rPr>
          <w:rFonts w:ascii="Times New Roman" w:hAnsi="Times New Roman"/>
          <w:sz w:val="24"/>
          <w:szCs w:val="24"/>
        </w:rPr>
        <w:t>цього договору. Заява про зміну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444787" w:rsidRDefault="00444787" w:rsidP="0044478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Pr>
          <w:rFonts w:ascii="Times New Roman" w:hAnsi="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rsidR="00444787" w:rsidRDefault="00444787" w:rsidP="0044478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Pr>
          <w:rFonts w:ascii="Times New Roman" w:hAnsi="Times New Roman"/>
          <w:bCs/>
          <w:spacing w:val="-4"/>
          <w:sz w:val="24"/>
          <w:szCs w:val="24"/>
        </w:rPr>
        <w:t>Замовника</w:t>
      </w:r>
      <w:r>
        <w:rPr>
          <w:rFonts w:ascii="Times New Roman" w:hAnsi="Times New Roman"/>
          <w:b/>
          <w:spacing w:val="-4"/>
          <w:sz w:val="24"/>
          <w:szCs w:val="24"/>
        </w:rPr>
        <w:t xml:space="preserve"> </w:t>
      </w:r>
      <w:r>
        <w:rPr>
          <w:rFonts w:ascii="Times New Roman" w:hAnsi="Times New Roman"/>
          <w:sz w:val="24"/>
          <w:szCs w:val="24"/>
        </w:rPr>
        <w:t>на акті приймання-передачі наданих послуг.</w:t>
      </w:r>
    </w:p>
    <w:p w:rsidR="00444787" w:rsidRDefault="00444787" w:rsidP="00444787">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Всі витрати та ризики пов’язані з наданням послуг Замовнику за адресою зазначеною у п.5.2. несе Учасник</w:t>
      </w:r>
      <w:r>
        <w:rPr>
          <w:rFonts w:ascii="Times New Roman" w:hAnsi="Times New Roman"/>
          <w:b/>
          <w:sz w:val="24"/>
          <w:szCs w:val="24"/>
        </w:rPr>
        <w:t>.</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Pr>
          <w:rFonts w:ascii="Times New Roman" w:hAnsi="Times New Roman"/>
          <w:sz w:val="24"/>
          <w:szCs w:val="24"/>
        </w:rPr>
        <w:t xml:space="preserve">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w:t>
      </w:r>
      <w:r w:rsidR="00C8576D">
        <w:rPr>
          <w:rFonts w:ascii="Times New Roman" w:hAnsi="Times New Roman"/>
          <w:sz w:val="24"/>
          <w:szCs w:val="24"/>
        </w:rPr>
        <w:t>видаткових накладних</w:t>
      </w:r>
      <w:r>
        <w:rPr>
          <w:rFonts w:ascii="Times New Roman" w:hAnsi="Times New Roman"/>
          <w:sz w:val="24"/>
          <w:szCs w:val="24"/>
        </w:rPr>
        <w:t>.</w:t>
      </w:r>
    </w:p>
    <w:p w:rsidR="00444787" w:rsidRDefault="00444787" w:rsidP="00444787">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Pr>
          <w:rFonts w:ascii="Times New Roman" w:hAnsi="Times New Roman"/>
          <w:spacing w:val="-1"/>
          <w:sz w:val="24"/>
          <w:szCs w:val="24"/>
        </w:rPr>
        <w:t xml:space="preserve">У разі зміни юридичної адреси, банківських реквізитів </w:t>
      </w:r>
      <w:r>
        <w:rPr>
          <w:rFonts w:ascii="Times New Roman" w:hAnsi="Times New Roman"/>
          <w:bCs/>
          <w:spacing w:val="-1"/>
          <w:sz w:val="24"/>
          <w:szCs w:val="24"/>
        </w:rPr>
        <w:t xml:space="preserve">Сторін, Сторона </w:t>
      </w:r>
      <w:r>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Pr>
          <w:rFonts w:ascii="Times New Roman" w:hAnsi="Times New Roman"/>
          <w:sz w:val="24"/>
          <w:szCs w:val="24"/>
        </w:rPr>
        <w:t xml:space="preserve"> У випадку реорганізації будь-якої зі </w:t>
      </w:r>
      <w:r>
        <w:rPr>
          <w:rFonts w:ascii="Times New Roman" w:hAnsi="Times New Roman"/>
          <w:bCs/>
          <w:sz w:val="24"/>
          <w:szCs w:val="24"/>
        </w:rPr>
        <w:t>Сторін</w:t>
      </w:r>
      <w:r>
        <w:rPr>
          <w:rFonts w:ascii="Times New Roman" w:hAnsi="Times New Roman"/>
          <w:sz w:val="24"/>
          <w:szCs w:val="24"/>
        </w:rPr>
        <w:t xml:space="preserve"> за даним договором, правонаступник такої </w:t>
      </w:r>
      <w:r>
        <w:rPr>
          <w:rFonts w:ascii="Times New Roman" w:hAnsi="Times New Roman"/>
          <w:bCs/>
          <w:sz w:val="24"/>
          <w:szCs w:val="24"/>
        </w:rPr>
        <w:t>Сторони</w:t>
      </w:r>
      <w:r>
        <w:rPr>
          <w:rFonts w:ascii="Times New Roman" w:hAnsi="Times New Roman"/>
          <w:sz w:val="24"/>
          <w:szCs w:val="24"/>
        </w:rPr>
        <w:t xml:space="preserve"> несе всі обов'язки та має всі права, які пов'язані та випливають з даного договору.</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Pr>
          <w:rFonts w:ascii="Times New Roman" w:hAnsi="Times New Roman"/>
          <w:sz w:val="24"/>
          <w:szCs w:val="24"/>
        </w:rPr>
        <w:t>Учасник не має права без письмової згоди Замовника передавати свої права і обов’язки за даним договором третім особам.</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bCs/>
          <w:sz w:val="24"/>
          <w:szCs w:val="24"/>
        </w:rPr>
        <w:t xml:space="preserve">Учасник </w:t>
      </w:r>
      <w:r>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Pr>
          <w:rFonts w:ascii="Times New Roman" w:hAnsi="Times New Roman"/>
          <w:b/>
          <w:spacing w:val="-4"/>
          <w:sz w:val="24"/>
          <w:szCs w:val="24"/>
        </w:rPr>
        <w:t>.</w:t>
      </w:r>
    </w:p>
    <w:p w:rsidR="00444787" w:rsidRPr="00960DFF"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960DFF">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Пропозицію щодо внесення змін до договору може зробити кожна із сторін договору.</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Відповідь особи, якій адресована пропозиція щодо змін до договору, про її прийняття повинна бути повною і безумовною.</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w:t>
      </w:r>
      <w:r>
        <w:rPr>
          <w:rFonts w:ascii="Times New Roman" w:hAnsi="Times New Roman"/>
          <w:sz w:val="24"/>
          <w:szCs w:val="24"/>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44787" w:rsidRDefault="00444787" w:rsidP="00444787">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Pr>
          <w:rFonts w:ascii="Times New Roman" w:hAnsi="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444787" w:rsidRPr="00960DFF" w:rsidRDefault="00444787" w:rsidP="00444787">
      <w:pPr>
        <w:widowControl w:val="0"/>
        <w:suppressAutoHyphens/>
        <w:autoSpaceDE w:val="0"/>
        <w:spacing w:after="0" w:line="240" w:lineRule="auto"/>
        <w:jc w:val="both"/>
        <w:rPr>
          <w:rFonts w:ascii="Times New Roman" w:hAnsi="Times New Roman"/>
          <w:sz w:val="24"/>
          <w:szCs w:val="24"/>
          <w:lang w:eastAsia="zh-CN"/>
        </w:rPr>
      </w:pPr>
      <w:r w:rsidRPr="00960DFF">
        <w:rPr>
          <w:rFonts w:ascii="Times New Roman" w:hAnsi="Times New Roman"/>
          <w:sz w:val="24"/>
          <w:szCs w:val="24"/>
          <w:lang w:eastAsia="zh-CN"/>
        </w:rPr>
        <w:t>11.20. Істотні умови договору про закупівлю не можуть змінюватися після його підписання до виконання зобов’язань сторонами в повном</w:t>
      </w:r>
      <w:r>
        <w:rPr>
          <w:rFonts w:ascii="Times New Roman" w:hAnsi="Times New Roman"/>
          <w:sz w:val="24"/>
          <w:szCs w:val="24"/>
          <w:lang w:eastAsia="zh-CN"/>
        </w:rPr>
        <w:t>у обсязі, крім випадків, а саме</w:t>
      </w:r>
      <w:r w:rsidRPr="00960DFF">
        <w:rPr>
          <w:rFonts w:ascii="Times New Roman" w:hAnsi="Times New Roman"/>
          <w:sz w:val="24"/>
          <w:szCs w:val="24"/>
          <w:lang w:eastAsia="zh-CN"/>
        </w:rPr>
        <w:t>:</w:t>
      </w:r>
    </w:p>
    <w:p w:rsidR="00444787" w:rsidRPr="00960DFF" w:rsidRDefault="00444787" w:rsidP="00444787">
      <w:pPr>
        <w:pStyle w:val="a3"/>
        <w:spacing w:after="0" w:line="240" w:lineRule="auto"/>
        <w:ind w:left="426"/>
        <w:jc w:val="both"/>
        <w:rPr>
          <w:rFonts w:ascii="Times New Roman" w:hAnsi="Times New Roman"/>
          <w:sz w:val="24"/>
          <w:szCs w:val="24"/>
          <w:lang w:eastAsia="zh-CN"/>
        </w:rPr>
      </w:pPr>
      <w:r w:rsidRPr="00960DFF">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444787" w:rsidRPr="00960DFF" w:rsidRDefault="00444787" w:rsidP="00444787">
      <w:pPr>
        <w:pStyle w:val="a3"/>
        <w:spacing w:after="0" w:line="240" w:lineRule="auto"/>
        <w:ind w:left="426"/>
        <w:jc w:val="both"/>
        <w:rPr>
          <w:rFonts w:ascii="Times New Roman" w:hAnsi="Times New Roman"/>
          <w:sz w:val="24"/>
          <w:szCs w:val="24"/>
          <w:lang w:eastAsia="zh-CN"/>
        </w:rPr>
      </w:pPr>
      <w:r w:rsidRPr="00960DFF">
        <w:rPr>
          <w:rFonts w:ascii="Times New Roman" w:hAnsi="Times New Roman"/>
          <w:sz w:val="24"/>
          <w:szCs w:val="24"/>
          <w:lang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444787" w:rsidRPr="00960DFF" w:rsidRDefault="00444787" w:rsidP="00444787">
      <w:pPr>
        <w:pStyle w:val="a3"/>
        <w:spacing w:after="0" w:line="240" w:lineRule="auto"/>
        <w:ind w:left="426"/>
        <w:jc w:val="both"/>
        <w:rPr>
          <w:rFonts w:ascii="Times New Roman" w:hAnsi="Times New Roman"/>
          <w:sz w:val="24"/>
          <w:szCs w:val="24"/>
          <w:lang w:eastAsia="zh-CN"/>
        </w:rPr>
      </w:pPr>
      <w:r>
        <w:rPr>
          <w:rFonts w:ascii="Times New Roman" w:hAnsi="Times New Roman"/>
          <w:sz w:val="24"/>
          <w:szCs w:val="24"/>
          <w:lang w:eastAsia="zh-CN"/>
        </w:rPr>
        <w:t>3</w:t>
      </w:r>
      <w:r w:rsidRPr="00960DFF">
        <w:rPr>
          <w:rFonts w:ascii="Times New Roman" w:hAnsi="Times New Roman"/>
          <w:sz w:val="24"/>
          <w:szCs w:val="24"/>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4787" w:rsidRPr="00960DFF" w:rsidRDefault="00444787" w:rsidP="00444787">
      <w:pPr>
        <w:pStyle w:val="a3"/>
        <w:spacing w:after="0" w:line="240" w:lineRule="auto"/>
        <w:ind w:left="426"/>
        <w:jc w:val="both"/>
        <w:rPr>
          <w:rFonts w:ascii="Times New Roman" w:hAnsi="Times New Roman"/>
          <w:sz w:val="24"/>
          <w:szCs w:val="24"/>
          <w:lang w:eastAsia="zh-CN"/>
        </w:rPr>
      </w:pPr>
      <w:r>
        <w:rPr>
          <w:rFonts w:ascii="Times New Roman" w:hAnsi="Times New Roman"/>
          <w:sz w:val="24"/>
          <w:szCs w:val="24"/>
          <w:lang w:eastAsia="zh-CN"/>
        </w:rPr>
        <w:t>4</w:t>
      </w:r>
      <w:r w:rsidRPr="00960DFF">
        <w:rPr>
          <w:rFonts w:ascii="Times New Roman" w:hAnsi="Times New Roman"/>
          <w:sz w:val="24"/>
          <w:szCs w:val="24"/>
          <w:lang w:eastAsia="zh-CN"/>
        </w:rPr>
        <w:t>) погодження зміни ціни в договорі про закупівлю в бік зменшення (без зміни кількості (обсягу) та якості товарів, робіт і послуг);</w:t>
      </w:r>
    </w:p>
    <w:p w:rsidR="00444787" w:rsidRPr="00960DFF" w:rsidRDefault="00444787" w:rsidP="00444787">
      <w:pPr>
        <w:pStyle w:val="a3"/>
        <w:spacing w:after="0" w:line="240" w:lineRule="auto"/>
        <w:ind w:left="426"/>
        <w:jc w:val="both"/>
        <w:rPr>
          <w:rFonts w:ascii="Times New Roman" w:hAnsi="Times New Roman"/>
          <w:sz w:val="24"/>
          <w:szCs w:val="24"/>
          <w:lang w:eastAsia="zh-CN"/>
        </w:rPr>
      </w:pPr>
      <w:r>
        <w:rPr>
          <w:rFonts w:ascii="Times New Roman" w:hAnsi="Times New Roman"/>
          <w:sz w:val="24"/>
          <w:szCs w:val="24"/>
          <w:lang w:eastAsia="zh-CN"/>
        </w:rPr>
        <w:t>5</w:t>
      </w:r>
      <w:r w:rsidRPr="00960DFF">
        <w:rPr>
          <w:rFonts w:ascii="Times New Roman" w:hAnsi="Times New Roman"/>
          <w:sz w:val="24"/>
          <w:szCs w:val="24"/>
          <w:lang w:eastAsia="zh-CN"/>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4787" w:rsidRPr="00444787" w:rsidRDefault="00444787" w:rsidP="00444787">
      <w:pPr>
        <w:pStyle w:val="a3"/>
        <w:spacing w:after="0" w:line="240" w:lineRule="auto"/>
        <w:ind w:left="425"/>
        <w:jc w:val="both"/>
        <w:rPr>
          <w:rFonts w:ascii="Times New Roman" w:hAnsi="Times New Roman"/>
          <w:sz w:val="24"/>
          <w:szCs w:val="24"/>
          <w:lang w:eastAsia="zh-CN"/>
        </w:rPr>
      </w:pPr>
      <w:r>
        <w:rPr>
          <w:rFonts w:ascii="Times New Roman" w:hAnsi="Times New Roman"/>
          <w:sz w:val="24"/>
          <w:szCs w:val="24"/>
          <w:lang w:eastAsia="zh-CN"/>
        </w:rPr>
        <w:t>6</w:t>
      </w:r>
      <w:r w:rsidRPr="00960DFF">
        <w:rPr>
          <w:rFonts w:ascii="Times New Roman" w:hAnsi="Times New Roman"/>
          <w:sz w:val="24"/>
          <w:szCs w:val="24"/>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DFF">
        <w:rPr>
          <w:rFonts w:ascii="Times New Roman" w:hAnsi="Times New Roman"/>
          <w:sz w:val="24"/>
          <w:szCs w:val="24"/>
          <w:lang w:eastAsia="zh-CN"/>
        </w:rPr>
        <w:t>Platts</w:t>
      </w:r>
      <w:proofErr w:type="spellEnd"/>
      <w:r w:rsidRPr="00960DFF">
        <w:rPr>
          <w:rFonts w:ascii="Times New Roman" w:hAnsi="Times New Roman"/>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444787">
        <w:rPr>
          <w:rFonts w:ascii="Times New Roman" w:hAnsi="Times New Roman"/>
          <w:sz w:val="24"/>
          <w:szCs w:val="24"/>
          <w:lang w:eastAsia="zh-CN"/>
        </w:rPr>
        <w:t>закупівлю, у разі встановлення в договорі про закупівлю порядку зміни ціни;</w:t>
      </w:r>
    </w:p>
    <w:p w:rsidR="00444787" w:rsidRPr="00444787" w:rsidRDefault="00444787" w:rsidP="00444787">
      <w:pPr>
        <w:spacing w:after="0" w:line="240" w:lineRule="auto"/>
        <w:ind w:left="425"/>
        <w:jc w:val="both"/>
        <w:rPr>
          <w:rFonts w:ascii="Times New Roman" w:hAnsi="Times New Roman"/>
          <w:noProof/>
          <w:sz w:val="24"/>
          <w:szCs w:val="24"/>
          <w:lang w:eastAsia="zh-CN"/>
        </w:rPr>
      </w:pPr>
      <w:r w:rsidRPr="00444787">
        <w:rPr>
          <w:rFonts w:ascii="Times New Roman" w:hAnsi="Times New Roman"/>
          <w:sz w:val="24"/>
          <w:szCs w:val="24"/>
          <w:lang w:eastAsia="zh-CN"/>
        </w:rPr>
        <w:t xml:space="preserve">7) зміни умов у зв’язку із застосуванням положень частини шостої статті 41 Закону, </w:t>
      </w:r>
      <w:r w:rsidRPr="00444787">
        <w:rPr>
          <w:rFonts w:ascii="Times New Roman" w:hAnsi="Times New Roman"/>
          <w:noProof/>
          <w:sz w:val="24"/>
          <w:szCs w:val="24"/>
          <w:lang w:eastAsia="zh-C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4787">
        <w:rPr>
          <w:rFonts w:ascii="Times New Roman" w:hAnsi="Times New Roman"/>
          <w:sz w:val="24"/>
          <w:szCs w:val="24"/>
          <w:lang w:eastAsia="zh-CN"/>
        </w:rPr>
        <w:t>.</w:t>
      </w: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p>
    <w:p w:rsidR="00444787" w:rsidRDefault="00444787" w:rsidP="00444787">
      <w:pPr>
        <w:tabs>
          <w:tab w:val="num" w:pos="72"/>
          <w:tab w:val="left" w:pos="450"/>
          <w:tab w:val="left" w:pos="520"/>
        </w:tabs>
        <w:spacing w:after="0" w:line="240"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44787" w:rsidRDefault="00444787" w:rsidP="00444787">
      <w:pPr>
        <w:spacing w:after="0" w:line="240" w:lineRule="auto"/>
        <w:jc w:val="center"/>
        <w:rPr>
          <w:rFonts w:ascii="Times New Roman" w:hAnsi="Times New Roman"/>
          <w:b/>
          <w:bCs/>
          <w:sz w:val="24"/>
          <w:szCs w:val="24"/>
        </w:rPr>
      </w:pPr>
      <w:r>
        <w:rPr>
          <w:rFonts w:ascii="Times New Roman" w:hAnsi="Times New Roman"/>
          <w:b/>
          <w:bCs/>
          <w:sz w:val="24"/>
          <w:szCs w:val="24"/>
        </w:rPr>
        <w:t>ХІІ. АНТИКОРУПЦІЙНЕ ЗАСТЕРЕЖЕННЯ</w:t>
      </w:r>
    </w:p>
    <w:p w:rsidR="00444787" w:rsidRPr="004E06BF" w:rsidRDefault="00444787" w:rsidP="00444787">
      <w:pPr>
        <w:tabs>
          <w:tab w:val="left" w:pos="450"/>
          <w:tab w:val="left" w:pos="520"/>
        </w:tabs>
        <w:spacing w:after="0" w:line="240" w:lineRule="auto"/>
        <w:jc w:val="both"/>
        <w:rPr>
          <w:rFonts w:ascii="Times New Roman" w:hAnsi="Times New Roman"/>
          <w:sz w:val="24"/>
          <w:szCs w:val="24"/>
        </w:rPr>
      </w:pPr>
      <w:r w:rsidRPr="004E06BF">
        <w:rPr>
          <w:rFonts w:ascii="Times New Roman" w:hAnsi="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444787" w:rsidRPr="004E06BF" w:rsidRDefault="00444787" w:rsidP="00444787">
      <w:pPr>
        <w:tabs>
          <w:tab w:val="num" w:pos="72"/>
          <w:tab w:val="left" w:pos="450"/>
          <w:tab w:val="left" w:pos="520"/>
        </w:tabs>
        <w:spacing w:after="0" w:line="240" w:lineRule="auto"/>
        <w:jc w:val="both"/>
        <w:rPr>
          <w:rFonts w:ascii="Times New Roman" w:hAnsi="Times New Roman"/>
          <w:sz w:val="24"/>
          <w:szCs w:val="24"/>
        </w:rPr>
      </w:pPr>
      <w:r w:rsidRPr="004E06BF">
        <w:rPr>
          <w:rFonts w:ascii="Times New Roman" w:hAnsi="Times New Roman"/>
          <w:sz w:val="24"/>
          <w:szCs w:val="24"/>
        </w:rPr>
        <w:t>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44787" w:rsidRPr="004E06BF" w:rsidRDefault="00444787" w:rsidP="00444787">
      <w:pPr>
        <w:tabs>
          <w:tab w:val="num" w:pos="72"/>
          <w:tab w:val="left" w:pos="450"/>
          <w:tab w:val="left" w:pos="520"/>
        </w:tabs>
        <w:spacing w:after="0" w:line="240" w:lineRule="auto"/>
        <w:jc w:val="both"/>
        <w:rPr>
          <w:rFonts w:ascii="Times New Roman" w:hAnsi="Times New Roman"/>
          <w:sz w:val="24"/>
          <w:szCs w:val="24"/>
        </w:rPr>
      </w:pPr>
      <w:r w:rsidRPr="004E06BF">
        <w:rPr>
          <w:rFonts w:ascii="Times New Roman" w:hAnsi="Times New Roman"/>
          <w:sz w:val="24"/>
          <w:szCs w:val="24"/>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w:t>
      </w:r>
      <w:r w:rsidRPr="004E06BF">
        <w:rPr>
          <w:rFonts w:ascii="Times New Roman" w:hAnsi="Times New Roman"/>
          <w:sz w:val="24"/>
          <w:szCs w:val="24"/>
        </w:rPr>
        <w:lastRenderedPageBreak/>
        <w:t>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r w:rsidRPr="004E06BF">
        <w:rPr>
          <w:rFonts w:ascii="Times New Roman" w:hAnsi="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w:t>
      </w:r>
      <w:r>
        <w:rPr>
          <w:rFonts w:ascii="Times New Roman" w:hAnsi="Times New Roman"/>
          <w:sz w:val="24"/>
          <w:szCs w:val="24"/>
        </w:rPr>
        <w:t>удеться, інша Сторона має право зупинити виконання Договору на будь-який строк, письмово повідомивши про це іншу сторону.</w:t>
      </w: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p>
    <w:p w:rsidR="0070331C" w:rsidRPr="0070331C" w:rsidRDefault="00387D9C" w:rsidP="0070331C">
      <w:pPr>
        <w:shd w:val="clear" w:color="auto" w:fill="FFFFFF"/>
        <w:tabs>
          <w:tab w:val="left" w:pos="142"/>
          <w:tab w:val="left" w:pos="284"/>
        </w:tabs>
        <w:suppressAutoHyphens/>
        <w:autoSpaceDE w:val="0"/>
        <w:spacing w:after="0" w:line="240" w:lineRule="auto"/>
        <w:contextualSpacing/>
        <w:jc w:val="center"/>
        <w:rPr>
          <w:rFonts w:ascii="Times New Roman" w:hAnsi="Times New Roman"/>
          <w:b/>
          <w:sz w:val="24"/>
          <w:szCs w:val="24"/>
        </w:rPr>
      </w:pPr>
      <w:r>
        <w:rPr>
          <w:rFonts w:ascii="Times New Roman" w:hAnsi="Times New Roman"/>
          <w:b/>
          <w:sz w:val="24"/>
          <w:szCs w:val="24"/>
          <w:lang w:val="en-US"/>
        </w:rPr>
        <w:t>XIII</w:t>
      </w:r>
      <w:r w:rsidR="0070331C" w:rsidRPr="0070331C">
        <w:rPr>
          <w:rFonts w:ascii="Times New Roman" w:hAnsi="Times New Roman"/>
          <w:b/>
          <w:sz w:val="24"/>
          <w:szCs w:val="24"/>
        </w:rPr>
        <w:t xml:space="preserve">. </w:t>
      </w:r>
      <w:r>
        <w:rPr>
          <w:rFonts w:ascii="Times New Roman" w:hAnsi="Times New Roman"/>
          <w:b/>
          <w:sz w:val="24"/>
          <w:szCs w:val="24"/>
        </w:rPr>
        <w:t>РЕКВІЗИТИ СТОРІН</w:t>
      </w: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7"/>
        <w:gridCol w:w="4858"/>
      </w:tblGrid>
      <w:tr w:rsidR="00444787" w:rsidRPr="00263718" w:rsidTr="008C4B96">
        <w:trPr>
          <w:trHeight w:val="272"/>
        </w:trPr>
        <w:tc>
          <w:tcPr>
            <w:tcW w:w="4787" w:type="dxa"/>
            <w:tcBorders>
              <w:top w:val="nil"/>
              <w:left w:val="nil"/>
              <w:bottom w:val="nil"/>
              <w:right w:val="nil"/>
            </w:tcBorders>
            <w:hideMark/>
          </w:tcPr>
          <w:p w:rsidR="00444787" w:rsidRDefault="00444787" w:rsidP="008C4B96">
            <w:pPr>
              <w:tabs>
                <w:tab w:val="left" w:pos="1725"/>
              </w:tabs>
              <w:spacing w:after="0" w:line="240" w:lineRule="auto"/>
              <w:jc w:val="center"/>
              <w:rPr>
                <w:rFonts w:ascii="Times New Roman" w:hAnsi="Times New Roman"/>
                <w:lang w:val="ru-RU" w:eastAsia="ru-RU"/>
              </w:rPr>
            </w:pPr>
            <w:r>
              <w:rPr>
                <w:rFonts w:ascii="Times New Roman" w:hAnsi="Times New Roman"/>
                <w:b/>
                <w:spacing w:val="-1"/>
                <w:lang w:eastAsia="ru-RU"/>
              </w:rPr>
              <w:t xml:space="preserve"> «Замовник»</w:t>
            </w:r>
          </w:p>
        </w:tc>
        <w:tc>
          <w:tcPr>
            <w:tcW w:w="4858" w:type="dxa"/>
            <w:tcBorders>
              <w:top w:val="nil"/>
              <w:left w:val="nil"/>
              <w:bottom w:val="nil"/>
              <w:right w:val="nil"/>
            </w:tcBorders>
            <w:hideMark/>
          </w:tcPr>
          <w:p w:rsidR="00444787" w:rsidRDefault="00444787" w:rsidP="008C4B96">
            <w:pPr>
              <w:spacing w:after="0" w:line="240" w:lineRule="auto"/>
              <w:jc w:val="center"/>
              <w:rPr>
                <w:rFonts w:ascii="Times New Roman" w:hAnsi="Times New Roman"/>
                <w:b/>
                <w:lang w:eastAsia="ru-RU"/>
              </w:rPr>
            </w:pPr>
            <w:r>
              <w:rPr>
                <w:rFonts w:ascii="Times New Roman" w:hAnsi="Times New Roman"/>
                <w:b/>
                <w:lang w:eastAsia="ru-RU"/>
              </w:rPr>
              <w:t xml:space="preserve"> «Учасник»</w:t>
            </w:r>
          </w:p>
        </w:tc>
      </w:tr>
      <w:tr w:rsidR="00444787" w:rsidRPr="00263718" w:rsidTr="008C4B96">
        <w:trPr>
          <w:trHeight w:val="2042"/>
        </w:trPr>
        <w:tc>
          <w:tcPr>
            <w:tcW w:w="4787" w:type="dxa"/>
            <w:tcBorders>
              <w:top w:val="nil"/>
              <w:left w:val="nil"/>
              <w:bottom w:val="nil"/>
              <w:right w:val="nil"/>
            </w:tcBorders>
          </w:tcPr>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444787" w:rsidRPr="001B5173" w:rsidTr="008C4B96">
              <w:trPr>
                <w:trHeight w:val="2042"/>
              </w:trPr>
              <w:tc>
                <w:tcPr>
                  <w:tcW w:w="4788" w:type="dxa"/>
                  <w:tcBorders>
                    <w:top w:val="nil"/>
                    <w:left w:val="nil"/>
                    <w:bottom w:val="nil"/>
                    <w:right w:val="nil"/>
                  </w:tcBorders>
                </w:tcPr>
                <w:p w:rsidR="00444787" w:rsidRPr="001B5173" w:rsidRDefault="00444787" w:rsidP="008C4B96">
                  <w:pPr>
                    <w:spacing w:after="0" w:line="240" w:lineRule="auto"/>
                    <w:jc w:val="center"/>
                    <w:rPr>
                      <w:rFonts w:ascii="Times New Roman" w:hAnsi="Times New Roman"/>
                      <w:bCs/>
                      <w:sz w:val="24"/>
                      <w:szCs w:val="24"/>
                      <w:lang w:eastAsia="ru-RU"/>
                    </w:rPr>
                  </w:pPr>
                </w:p>
                <w:tbl>
                  <w:tblPr>
                    <w:tblW w:w="10188" w:type="dxa"/>
                    <w:tblLayout w:type="fixed"/>
                    <w:tblLook w:val="01E0" w:firstRow="1" w:lastRow="1" w:firstColumn="1" w:lastColumn="1" w:noHBand="0" w:noVBand="0"/>
                  </w:tblPr>
                  <w:tblGrid>
                    <w:gridCol w:w="5328"/>
                    <w:gridCol w:w="4860"/>
                  </w:tblGrid>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b/>
                            <w:color w:val="000000"/>
                            <w:lang w:eastAsia="ru-RU"/>
                          </w:rPr>
                        </w:pPr>
                      </w:p>
                    </w:tc>
                    <w:tc>
                      <w:tcPr>
                        <w:tcW w:w="4860" w:type="dxa"/>
                      </w:tcPr>
                      <w:p w:rsidR="005431C2" w:rsidRPr="005431C2" w:rsidRDefault="005431C2" w:rsidP="005431C2">
                        <w:pPr>
                          <w:widowControl w:val="0"/>
                          <w:spacing w:after="0" w:line="240" w:lineRule="auto"/>
                          <w:jc w:val="both"/>
                          <w:rPr>
                            <w:rFonts w:ascii="Times New Roman" w:eastAsia="Arial" w:hAnsi="Times New Roman" w:cs="Arial"/>
                            <w:b/>
                            <w:color w:val="000000"/>
                            <w:lang w:eastAsia="ru-RU"/>
                          </w:rPr>
                        </w:pPr>
                      </w:p>
                    </w:tc>
                  </w:tr>
                  <w:tr w:rsidR="005431C2" w:rsidRPr="005431C2" w:rsidTr="009B037D">
                    <w:tc>
                      <w:tcPr>
                        <w:tcW w:w="5328" w:type="dxa"/>
                      </w:tcPr>
                      <w:p w:rsidR="005431C2" w:rsidRPr="005431C2" w:rsidRDefault="005431C2" w:rsidP="00DA1576">
                        <w:pPr>
                          <w:widowControl w:val="0"/>
                          <w:spacing w:after="0" w:line="240" w:lineRule="auto"/>
                          <w:jc w:val="both"/>
                          <w:rPr>
                            <w:rFonts w:ascii="Times New Roman" w:eastAsia="Arial" w:hAnsi="Times New Roman" w:cs="Arial"/>
                            <w:b/>
                            <w:color w:val="000000"/>
                            <w:lang w:eastAsia="ru-RU"/>
                          </w:rPr>
                        </w:pPr>
                        <w:proofErr w:type="spellStart"/>
                        <w:r w:rsidRPr="005431C2">
                          <w:rPr>
                            <w:rFonts w:ascii="Times New Roman" w:eastAsia="Arial" w:hAnsi="Times New Roman" w:cs="Arial"/>
                            <w:b/>
                            <w:bCs/>
                            <w:color w:val="000000"/>
                            <w:lang w:eastAsia="ru-RU"/>
                          </w:rPr>
                          <w:t>Костопільський</w:t>
                        </w:r>
                        <w:proofErr w:type="spellEnd"/>
                        <w:r w:rsidRPr="005431C2">
                          <w:rPr>
                            <w:rFonts w:ascii="Times New Roman" w:eastAsia="Arial" w:hAnsi="Times New Roman" w:cs="Arial"/>
                            <w:b/>
                            <w:bCs/>
                            <w:color w:val="000000"/>
                            <w:lang w:eastAsia="ru-RU"/>
                          </w:rPr>
                          <w:t xml:space="preserve"> ліцей № </w:t>
                        </w:r>
                        <w:r w:rsidR="00DA1576">
                          <w:rPr>
                            <w:rFonts w:ascii="Times New Roman" w:eastAsia="Arial" w:hAnsi="Times New Roman" w:cs="Arial"/>
                            <w:b/>
                            <w:bCs/>
                            <w:color w:val="000000"/>
                            <w:lang w:eastAsia="ru-RU"/>
                          </w:rPr>
                          <w:t>2</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b/>
                            <w:color w:val="000000"/>
                            <w:lang w:eastAsia="ru-RU"/>
                          </w:rPr>
                        </w:pPr>
                        <w:proofErr w:type="spellStart"/>
                        <w:r w:rsidRPr="005431C2">
                          <w:rPr>
                            <w:rFonts w:ascii="Times New Roman" w:eastAsia="Arial" w:hAnsi="Times New Roman" w:cs="Arial"/>
                            <w:b/>
                            <w:bCs/>
                            <w:color w:val="000000"/>
                            <w:lang w:eastAsia="ru-RU"/>
                          </w:rPr>
                          <w:t>Костопільської</w:t>
                        </w:r>
                        <w:proofErr w:type="spellEnd"/>
                        <w:r w:rsidRPr="005431C2">
                          <w:rPr>
                            <w:rFonts w:ascii="Times New Roman" w:eastAsia="Arial" w:hAnsi="Times New Roman" w:cs="Arial"/>
                            <w:b/>
                            <w:bCs/>
                            <w:color w:val="000000"/>
                            <w:lang w:eastAsia="ru-RU"/>
                          </w:rPr>
                          <w:t xml:space="preserve"> міської ради </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35000, Рівненська обл., м. </w:t>
                        </w:r>
                        <w:proofErr w:type="spellStart"/>
                        <w:r w:rsidRPr="005431C2">
                          <w:rPr>
                            <w:rFonts w:ascii="Times New Roman" w:eastAsia="Arial" w:hAnsi="Times New Roman" w:cs="Arial"/>
                            <w:color w:val="000000"/>
                            <w:lang w:eastAsia="ru-RU"/>
                          </w:rPr>
                          <w:t>Костопіль</w:t>
                        </w:r>
                        <w:proofErr w:type="spellEnd"/>
                        <w:r w:rsidRPr="005431C2">
                          <w:rPr>
                            <w:rFonts w:ascii="Times New Roman" w:eastAsia="Arial" w:hAnsi="Times New Roman" w:cs="Arial"/>
                            <w:color w:val="000000"/>
                            <w:lang w:eastAsia="ru-RU"/>
                          </w:rPr>
                          <w:t>,</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DA1576">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вул. </w:t>
                        </w:r>
                        <w:r w:rsidR="00DA1576">
                          <w:rPr>
                            <w:rFonts w:ascii="Times New Roman" w:eastAsia="Arial" w:hAnsi="Times New Roman" w:cs="Arial"/>
                            <w:color w:val="000000"/>
                            <w:lang w:eastAsia="ru-RU"/>
                          </w:rPr>
                          <w:t>Чубинського</w:t>
                        </w:r>
                        <w:r w:rsidRPr="005431C2">
                          <w:rPr>
                            <w:rFonts w:ascii="Times New Roman" w:eastAsia="Arial" w:hAnsi="Times New Roman" w:cs="Arial"/>
                            <w:color w:val="000000"/>
                            <w:lang w:eastAsia="ru-RU"/>
                          </w:rPr>
                          <w:t>,</w:t>
                        </w:r>
                        <w:r w:rsidR="00DA1576">
                          <w:rPr>
                            <w:rFonts w:ascii="Times New Roman" w:eastAsia="Arial" w:hAnsi="Times New Roman" w:cs="Arial"/>
                            <w:color w:val="000000"/>
                            <w:lang w:eastAsia="ru-RU"/>
                          </w:rPr>
                          <w:t>6</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DA1576">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Код ЄДРПОУ </w:t>
                        </w:r>
                        <w:r w:rsidR="00DA1576">
                          <w:rPr>
                            <w:rFonts w:ascii="Times New Roman" w:eastAsia="Arial" w:hAnsi="Times New Roman"/>
                            <w:color w:val="000000"/>
                            <w:lang w:eastAsia="ru-RU"/>
                          </w:rPr>
                          <w:t>36950859</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rPr>
                      <w:trHeight w:val="80"/>
                    </w:trPr>
                    <w:tc>
                      <w:tcPr>
                        <w:tcW w:w="5328" w:type="dxa"/>
                      </w:tcPr>
                      <w:p w:rsidR="005431C2" w:rsidRPr="00DA1576" w:rsidRDefault="005431C2" w:rsidP="00DA1576">
                        <w:pPr>
                          <w:widowControl w:val="0"/>
                          <w:spacing w:after="0" w:line="240" w:lineRule="auto"/>
                          <w:rPr>
                            <w:rFonts w:ascii="Times New Roman" w:eastAsia="Arial" w:hAnsi="Times New Roman" w:cs="Arial"/>
                            <w:color w:val="000000"/>
                            <w:lang w:eastAsia="ru-RU"/>
                          </w:rPr>
                        </w:pPr>
                        <w:r w:rsidRPr="005431C2">
                          <w:rPr>
                            <w:rFonts w:ascii="Times New Roman" w:eastAsia="Arial" w:hAnsi="Times New Roman" w:cs="Arial"/>
                            <w:color w:val="000000"/>
                            <w:lang w:eastAsia="ru-RU"/>
                          </w:rPr>
                          <w:t>IBAN</w:t>
                        </w:r>
                        <w:r>
                          <w:rPr>
                            <w:rFonts w:ascii="Times New Roman" w:eastAsia="Arial" w:hAnsi="Times New Roman" w:cs="Arial"/>
                            <w:color w:val="000000"/>
                            <w:lang w:eastAsia="ru-RU"/>
                          </w:rPr>
                          <w:t xml:space="preserve"> </w:t>
                        </w:r>
                        <w:r>
                          <w:rPr>
                            <w:rFonts w:ascii="Times New Roman" w:eastAsia="Arial" w:hAnsi="Times New Roman" w:cs="Arial"/>
                            <w:color w:val="000000"/>
                            <w:lang w:val="en-US" w:eastAsia="ru-RU"/>
                          </w:rPr>
                          <w:t>UA</w:t>
                        </w:r>
                        <w:r w:rsidR="00DA1576">
                          <w:rPr>
                            <w:rFonts w:ascii="Times New Roman" w:eastAsia="Arial" w:hAnsi="Times New Roman" w:cs="Arial"/>
                            <w:color w:val="000000"/>
                            <w:lang w:eastAsia="ru-RU"/>
                          </w:rPr>
                          <w:t>318201720344250004000078029</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ДКСУ в Рівненській області</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r w:rsidR="005431C2" w:rsidRPr="005431C2" w:rsidTr="009B037D">
                    <w:tc>
                      <w:tcPr>
                        <w:tcW w:w="5328" w:type="dxa"/>
                      </w:tcPr>
                      <w:p w:rsidR="005431C2" w:rsidRPr="005431C2" w:rsidRDefault="005431C2" w:rsidP="00DA1576">
                        <w:pPr>
                          <w:widowControl w:val="0"/>
                          <w:spacing w:after="0" w:line="240" w:lineRule="auto"/>
                          <w:jc w:val="both"/>
                          <w:rPr>
                            <w:rFonts w:ascii="Times New Roman" w:eastAsia="Arial" w:hAnsi="Times New Roman" w:cs="Arial"/>
                            <w:color w:val="000000"/>
                            <w:lang w:eastAsia="ru-RU"/>
                          </w:rPr>
                        </w:pPr>
                        <w:r>
                          <w:rPr>
                            <w:rFonts w:ascii="Times New Roman" w:eastAsia="Arial" w:hAnsi="Times New Roman" w:cs="Arial"/>
                            <w:color w:val="000000"/>
                            <w:lang w:eastAsia="ru-RU"/>
                          </w:rPr>
                          <w:t>Директор</w:t>
                        </w:r>
                        <w:r w:rsidR="00DA1576">
                          <w:rPr>
                            <w:rFonts w:ascii="Times New Roman" w:eastAsia="Arial" w:hAnsi="Times New Roman" w:cs="Arial"/>
                            <w:color w:val="000000"/>
                            <w:lang w:eastAsia="ru-RU"/>
                          </w:rPr>
                          <w:t xml:space="preserve">_________ </w:t>
                        </w:r>
                        <w:proofErr w:type="spellStart"/>
                        <w:r w:rsidR="00DA1576">
                          <w:rPr>
                            <w:rFonts w:ascii="Times New Roman" w:eastAsia="Arial" w:hAnsi="Times New Roman" w:cs="Arial"/>
                            <w:color w:val="000000"/>
                            <w:lang w:eastAsia="ru-RU"/>
                          </w:rPr>
                          <w:t>Божена</w:t>
                        </w:r>
                        <w:proofErr w:type="spellEnd"/>
                        <w:r w:rsidR="00DA1576">
                          <w:rPr>
                            <w:rFonts w:ascii="Times New Roman" w:eastAsia="Arial" w:hAnsi="Times New Roman" w:cs="Arial"/>
                            <w:color w:val="000000"/>
                            <w:lang w:eastAsia="ru-RU"/>
                          </w:rPr>
                          <w:t xml:space="preserve"> ЛУК’ЯНЕНКО</w:t>
                        </w:r>
                      </w:p>
                    </w:tc>
                    <w:tc>
                      <w:tcPr>
                        <w:tcW w:w="4860" w:type="dxa"/>
                      </w:tcPr>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tc>
                  </w:tr>
                </w:tbl>
                <w:p w:rsidR="005431C2" w:rsidRPr="005431C2" w:rsidRDefault="005431C2" w:rsidP="005431C2">
                  <w:pPr>
                    <w:widowControl w:val="0"/>
                    <w:spacing w:after="0" w:line="240" w:lineRule="auto"/>
                    <w:jc w:val="both"/>
                    <w:rPr>
                      <w:rFonts w:ascii="Times New Roman" w:eastAsia="Arial" w:hAnsi="Times New Roman" w:cs="Arial"/>
                      <w:color w:val="000000"/>
                      <w:lang w:eastAsia="ru-RU"/>
                    </w:rPr>
                  </w:pPr>
                </w:p>
                <w:p w:rsidR="00444787" w:rsidRPr="001B5173" w:rsidRDefault="00444787" w:rsidP="008C4B96">
                  <w:pPr>
                    <w:spacing w:after="0" w:line="240" w:lineRule="auto"/>
                    <w:jc w:val="both"/>
                    <w:rPr>
                      <w:rFonts w:ascii="Times New Roman" w:hAnsi="Times New Roman"/>
                      <w:sz w:val="24"/>
                      <w:szCs w:val="24"/>
                      <w:lang w:eastAsia="ru-RU"/>
                    </w:rPr>
                  </w:pPr>
                </w:p>
                <w:p w:rsidR="00444787" w:rsidRPr="001B5173" w:rsidRDefault="00444787" w:rsidP="00281147">
                  <w:pPr>
                    <w:spacing w:after="0" w:line="240" w:lineRule="auto"/>
                    <w:rPr>
                      <w:rFonts w:ascii="Times New Roman" w:hAnsi="Times New Roman"/>
                      <w:sz w:val="24"/>
                      <w:szCs w:val="24"/>
                      <w:lang w:eastAsia="ru-RU"/>
                    </w:rPr>
                  </w:pPr>
                </w:p>
              </w:tc>
              <w:tc>
                <w:tcPr>
                  <w:tcW w:w="4860" w:type="dxa"/>
                  <w:tcBorders>
                    <w:top w:val="nil"/>
                    <w:left w:val="nil"/>
                    <w:bottom w:val="nil"/>
                    <w:right w:val="nil"/>
                  </w:tcBorders>
                </w:tcPr>
                <w:p w:rsidR="00444787" w:rsidRPr="001B5173" w:rsidRDefault="00444787" w:rsidP="008C4B96">
                  <w:pPr>
                    <w:spacing w:after="0" w:line="240" w:lineRule="auto"/>
                    <w:rPr>
                      <w:rFonts w:ascii="Times New Roman" w:hAnsi="Times New Roman"/>
                      <w:sz w:val="24"/>
                      <w:szCs w:val="24"/>
                      <w:lang w:eastAsia="ru-RU"/>
                    </w:rPr>
                  </w:pP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444787" w:rsidRPr="001B5173" w:rsidRDefault="00444787" w:rsidP="008C4B96">
                  <w:pPr>
                    <w:spacing w:after="0" w:line="240" w:lineRule="auto"/>
                    <w:jc w:val="center"/>
                    <w:rPr>
                      <w:rFonts w:ascii="Times New Roman" w:hAnsi="Times New Roman"/>
                      <w:sz w:val="24"/>
                      <w:szCs w:val="24"/>
                      <w:lang w:eastAsia="ru-RU"/>
                    </w:rPr>
                  </w:pPr>
                </w:p>
              </w:tc>
            </w:tr>
          </w:tbl>
          <w:p w:rsidR="00444787" w:rsidRPr="001B5173" w:rsidRDefault="00444787" w:rsidP="008C4B96"/>
        </w:tc>
        <w:tc>
          <w:tcPr>
            <w:tcW w:w="4858" w:type="dxa"/>
            <w:tcBorders>
              <w:top w:val="nil"/>
              <w:left w:val="nil"/>
              <w:bottom w:val="nil"/>
              <w:right w:val="nil"/>
            </w:tcBorders>
          </w:tcPr>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444787" w:rsidRPr="00B51369" w:rsidTr="008C4B96">
              <w:trPr>
                <w:trHeight w:val="2042"/>
              </w:trPr>
              <w:tc>
                <w:tcPr>
                  <w:tcW w:w="4788" w:type="dxa"/>
                  <w:tcBorders>
                    <w:top w:val="nil"/>
                    <w:left w:val="nil"/>
                    <w:bottom w:val="nil"/>
                    <w:right w:val="nil"/>
                  </w:tcBorders>
                </w:tcPr>
                <w:p w:rsidR="00444787" w:rsidRPr="00B51369" w:rsidRDefault="00444787" w:rsidP="008C4B96">
                  <w:pPr>
                    <w:spacing w:after="0" w:line="240" w:lineRule="auto"/>
                    <w:jc w:val="center"/>
                    <w:rPr>
                      <w:rFonts w:ascii="Times New Roman" w:hAnsi="Times New Roman"/>
                      <w:b/>
                      <w:bCs/>
                      <w:sz w:val="24"/>
                      <w:szCs w:val="24"/>
                      <w:lang w:eastAsia="ru-RU"/>
                    </w:rPr>
                  </w:pPr>
                </w:p>
                <w:p w:rsidR="00444787" w:rsidRDefault="00444787" w:rsidP="008C4B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___________________________</w:t>
                  </w:r>
                </w:p>
                <w:p w:rsidR="00444787" w:rsidRDefault="00444787" w:rsidP="008C4B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444787" w:rsidRDefault="00444787" w:rsidP="008C4B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444787" w:rsidRDefault="00444787" w:rsidP="008C4B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444787" w:rsidRDefault="00444787" w:rsidP="008C4B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444787" w:rsidRPr="00B51369" w:rsidRDefault="00444787" w:rsidP="008C4B9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w:t>
                  </w:r>
                </w:p>
              </w:tc>
              <w:tc>
                <w:tcPr>
                  <w:tcW w:w="4860" w:type="dxa"/>
                  <w:tcBorders>
                    <w:top w:val="nil"/>
                    <w:left w:val="nil"/>
                    <w:bottom w:val="nil"/>
                    <w:right w:val="nil"/>
                  </w:tcBorders>
                </w:tcPr>
                <w:p w:rsidR="00444787" w:rsidRPr="00B51369" w:rsidRDefault="00444787" w:rsidP="008C4B96">
                  <w:pPr>
                    <w:spacing w:after="0" w:line="240" w:lineRule="auto"/>
                    <w:rPr>
                      <w:rFonts w:ascii="Times New Roman" w:hAnsi="Times New Roman"/>
                      <w:sz w:val="24"/>
                      <w:szCs w:val="24"/>
                      <w:lang w:eastAsia="ru-RU"/>
                    </w:rPr>
                  </w:pP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444787" w:rsidRPr="00B51369" w:rsidRDefault="00444787" w:rsidP="008C4B96">
                  <w:pPr>
                    <w:spacing w:after="0" w:line="240" w:lineRule="auto"/>
                    <w:jc w:val="center"/>
                    <w:rPr>
                      <w:rFonts w:ascii="Times New Roman" w:hAnsi="Times New Roman"/>
                      <w:sz w:val="24"/>
                      <w:szCs w:val="24"/>
                      <w:lang w:eastAsia="ru-RU"/>
                    </w:rPr>
                  </w:pPr>
                </w:p>
              </w:tc>
            </w:tr>
          </w:tbl>
          <w:p w:rsidR="00444787" w:rsidRDefault="00444787" w:rsidP="008C4B96"/>
        </w:tc>
      </w:tr>
    </w:tbl>
    <w:p w:rsidR="00444787" w:rsidRDefault="00444787" w:rsidP="00444787">
      <w:pPr>
        <w:pStyle w:val="rvps2"/>
        <w:shd w:val="clear" w:color="auto" w:fill="FFFFFF"/>
        <w:spacing w:before="0" w:beforeAutospacing="0" w:after="0" w:afterAutospacing="0"/>
        <w:ind w:firstLine="450"/>
        <w:jc w:val="center"/>
        <w:rPr>
          <w:b/>
        </w:rPr>
      </w:pPr>
    </w:p>
    <w:p w:rsidR="00444787" w:rsidRDefault="00444787" w:rsidP="00444787">
      <w:pPr>
        <w:pStyle w:val="rvps2"/>
        <w:shd w:val="clear" w:color="auto" w:fill="FFFFFF"/>
        <w:spacing w:before="0" w:beforeAutospacing="0" w:after="0" w:afterAutospacing="0"/>
        <w:ind w:firstLine="450"/>
        <w:jc w:val="center"/>
        <w:rPr>
          <w:b/>
        </w:rPr>
      </w:pPr>
    </w:p>
    <w:p w:rsidR="00281147" w:rsidRDefault="00281147" w:rsidP="00444787">
      <w:pPr>
        <w:pStyle w:val="rvps2"/>
        <w:shd w:val="clear" w:color="auto" w:fill="FFFFFF"/>
        <w:spacing w:before="0" w:beforeAutospacing="0" w:after="0" w:afterAutospacing="0"/>
        <w:ind w:firstLine="450"/>
        <w:jc w:val="center"/>
        <w:rPr>
          <w:b/>
        </w:rPr>
      </w:pPr>
    </w:p>
    <w:p w:rsidR="00444787" w:rsidRDefault="00444787" w:rsidP="00444787">
      <w:pPr>
        <w:pStyle w:val="rvps2"/>
        <w:shd w:val="clear" w:color="auto" w:fill="FFFFFF"/>
        <w:spacing w:before="0" w:beforeAutospacing="0" w:after="0" w:afterAutospacing="0"/>
        <w:ind w:firstLine="450"/>
        <w:jc w:val="center"/>
        <w:rPr>
          <w:b/>
        </w:rPr>
      </w:pPr>
    </w:p>
    <w:p w:rsidR="00444787" w:rsidRDefault="00444787"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DA1576" w:rsidRDefault="00DA1576" w:rsidP="00444787">
      <w:pPr>
        <w:spacing w:after="0" w:line="240" w:lineRule="auto"/>
        <w:ind w:firstLine="284"/>
        <w:jc w:val="right"/>
        <w:rPr>
          <w:rFonts w:ascii="Times New Roman" w:hAnsi="Times New Roman"/>
          <w:b/>
          <w:sz w:val="24"/>
          <w:szCs w:val="24"/>
        </w:rPr>
      </w:pPr>
    </w:p>
    <w:p w:rsidR="00444787" w:rsidRDefault="00444787" w:rsidP="00444787">
      <w:pPr>
        <w:spacing w:after="0" w:line="240" w:lineRule="auto"/>
        <w:ind w:firstLine="284"/>
        <w:jc w:val="right"/>
        <w:rPr>
          <w:rFonts w:ascii="Times New Roman" w:hAnsi="Times New Roman"/>
          <w:b/>
          <w:sz w:val="24"/>
          <w:szCs w:val="24"/>
        </w:rPr>
      </w:pPr>
      <w:r>
        <w:rPr>
          <w:rFonts w:ascii="Times New Roman" w:hAnsi="Times New Roman"/>
          <w:b/>
          <w:sz w:val="24"/>
          <w:szCs w:val="24"/>
        </w:rPr>
        <w:lastRenderedPageBreak/>
        <w:t xml:space="preserve">Додаток № 1 до Договору </w:t>
      </w:r>
    </w:p>
    <w:p w:rsidR="00444787" w:rsidRDefault="00444787" w:rsidP="00444787">
      <w:pPr>
        <w:spacing w:after="0" w:line="240" w:lineRule="auto"/>
        <w:ind w:firstLine="284"/>
        <w:jc w:val="right"/>
        <w:rPr>
          <w:rFonts w:ascii="Times New Roman" w:hAnsi="Times New Roman"/>
          <w:b/>
          <w:sz w:val="24"/>
          <w:szCs w:val="24"/>
        </w:rPr>
      </w:pPr>
    </w:p>
    <w:p w:rsidR="00444787" w:rsidRDefault="00444787" w:rsidP="00444787">
      <w:pPr>
        <w:spacing w:after="0" w:line="240" w:lineRule="auto"/>
        <w:ind w:firstLine="284"/>
        <w:jc w:val="right"/>
        <w:rPr>
          <w:rFonts w:ascii="Times New Roman" w:hAnsi="Times New Roman"/>
          <w:b/>
          <w:sz w:val="24"/>
          <w:szCs w:val="24"/>
        </w:rPr>
      </w:pPr>
      <w:r>
        <w:rPr>
          <w:rFonts w:ascii="Times New Roman" w:hAnsi="Times New Roman"/>
          <w:b/>
          <w:sz w:val="24"/>
          <w:szCs w:val="24"/>
        </w:rPr>
        <w:t>№ ___ від ________________</w:t>
      </w:r>
    </w:p>
    <w:p w:rsidR="00444787" w:rsidRDefault="00444787" w:rsidP="00444787">
      <w:pPr>
        <w:spacing w:after="0" w:line="240" w:lineRule="auto"/>
        <w:ind w:firstLine="284"/>
        <w:rPr>
          <w:rFonts w:ascii="Times New Roman" w:hAnsi="Times New Roman"/>
          <w:b/>
          <w:sz w:val="24"/>
          <w:szCs w:val="24"/>
        </w:rPr>
      </w:pPr>
    </w:p>
    <w:p w:rsidR="00444787" w:rsidRDefault="00444787" w:rsidP="00444787">
      <w:pPr>
        <w:spacing w:after="0" w:line="240" w:lineRule="auto"/>
        <w:ind w:firstLine="284"/>
        <w:rPr>
          <w:rFonts w:ascii="Times New Roman" w:hAnsi="Times New Roman"/>
          <w:b/>
          <w:sz w:val="24"/>
          <w:szCs w:val="24"/>
        </w:rPr>
      </w:pPr>
    </w:p>
    <w:p w:rsidR="00444787" w:rsidRDefault="00444787" w:rsidP="00444787">
      <w:pPr>
        <w:spacing w:after="0" w:line="240" w:lineRule="auto"/>
        <w:ind w:firstLine="284"/>
        <w:rPr>
          <w:rFonts w:ascii="Times New Roman" w:hAnsi="Times New Roman"/>
          <w:b/>
          <w:sz w:val="24"/>
          <w:szCs w:val="24"/>
        </w:rPr>
      </w:pPr>
    </w:p>
    <w:p w:rsidR="00444787" w:rsidRDefault="00444787" w:rsidP="00444787">
      <w:pPr>
        <w:spacing w:after="0" w:line="240" w:lineRule="auto"/>
        <w:jc w:val="center"/>
        <w:rPr>
          <w:rFonts w:ascii="Times New Roman" w:hAnsi="Times New Roman"/>
          <w:sz w:val="28"/>
          <w:szCs w:val="28"/>
        </w:rPr>
      </w:pPr>
      <w:r>
        <w:rPr>
          <w:rFonts w:ascii="Times New Roman" w:hAnsi="Times New Roman"/>
          <w:sz w:val="28"/>
          <w:szCs w:val="28"/>
        </w:rPr>
        <w:t>Розрахунок вартості послуг на закупівлю</w:t>
      </w:r>
    </w:p>
    <w:p w:rsidR="00DA1576" w:rsidRDefault="00444787" w:rsidP="00444787">
      <w:pPr>
        <w:spacing w:after="0" w:line="240" w:lineRule="auto"/>
        <w:jc w:val="center"/>
        <w:rPr>
          <w:rFonts w:ascii="Times New Roman" w:hAnsi="Times New Roman"/>
          <w:b/>
          <w:sz w:val="24"/>
          <w:szCs w:val="24"/>
        </w:rPr>
      </w:pPr>
      <w:r w:rsidRPr="00443B92">
        <w:rPr>
          <w:rFonts w:ascii="Times New Roman" w:hAnsi="Times New Roman"/>
          <w:b/>
          <w:sz w:val="24"/>
          <w:szCs w:val="24"/>
        </w:rPr>
        <w:t>ДК 021:2015 код 55510000-8 «Послуги їдалень»</w:t>
      </w:r>
    </w:p>
    <w:p w:rsidR="00444787" w:rsidRDefault="00444787" w:rsidP="00444787">
      <w:pPr>
        <w:spacing w:after="0" w:line="240" w:lineRule="auto"/>
        <w:jc w:val="center"/>
        <w:rPr>
          <w:rFonts w:ascii="Times New Roman" w:hAnsi="Times New Roman"/>
          <w:b/>
          <w:sz w:val="24"/>
          <w:szCs w:val="24"/>
        </w:rPr>
      </w:pPr>
      <w:r w:rsidRPr="00443B92">
        <w:rPr>
          <w:rFonts w:ascii="Times New Roman" w:hAnsi="Times New Roman"/>
          <w:b/>
          <w:sz w:val="24"/>
          <w:szCs w:val="24"/>
        </w:rPr>
        <w:t xml:space="preserve"> (послуги з організації шкільного харчування)</w:t>
      </w:r>
    </w:p>
    <w:p w:rsidR="00DA1576" w:rsidRDefault="00DA1576" w:rsidP="00444787">
      <w:pPr>
        <w:spacing w:after="0" w:line="240" w:lineRule="auto"/>
        <w:jc w:val="center"/>
        <w:rPr>
          <w:rFonts w:ascii="Times New Roman" w:hAnsi="Times New Roman"/>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464"/>
        <w:gridCol w:w="1525"/>
        <w:gridCol w:w="1818"/>
      </w:tblGrid>
      <w:tr w:rsidR="00444787" w:rsidRPr="00E51DF2" w:rsidTr="00DA1576">
        <w:trPr>
          <w:trHeight w:val="1205"/>
        </w:trPr>
        <w:tc>
          <w:tcPr>
            <w:tcW w:w="3514" w:type="dxa"/>
            <w:tcBorders>
              <w:top w:val="single" w:sz="4" w:space="0" w:color="auto"/>
              <w:left w:val="single" w:sz="4" w:space="0" w:color="auto"/>
              <w:bottom w:val="single" w:sz="4" w:space="0" w:color="auto"/>
              <w:right w:val="single" w:sz="4" w:space="0" w:color="auto"/>
            </w:tcBorders>
            <w:shd w:val="clear" w:color="auto" w:fill="auto"/>
            <w:hideMark/>
          </w:tcPr>
          <w:p w:rsidR="00444787" w:rsidRPr="00E51DF2" w:rsidRDefault="00444787" w:rsidP="008C4B96">
            <w:pPr>
              <w:jc w:val="center"/>
              <w:rPr>
                <w:rFonts w:ascii="Times New Roman" w:hAnsi="Times New Roman"/>
                <w:b/>
                <w:sz w:val="24"/>
                <w:szCs w:val="24"/>
              </w:rPr>
            </w:pPr>
            <w:r w:rsidRPr="00E51DF2">
              <w:rPr>
                <w:rFonts w:ascii="Times New Roman" w:hAnsi="Times New Roman" w:cs="Times New Roman CYR"/>
                <w:b/>
                <w:sz w:val="24"/>
                <w:szCs w:val="24"/>
              </w:rPr>
              <w:t>Найменування</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444787" w:rsidRPr="00E51DF2" w:rsidRDefault="00444787" w:rsidP="008C4B96">
            <w:pPr>
              <w:jc w:val="center"/>
              <w:rPr>
                <w:rFonts w:ascii="Times New Roman" w:hAnsi="Times New Roman" w:cs="Times New Roman CYR"/>
                <w:b/>
                <w:sz w:val="24"/>
                <w:szCs w:val="24"/>
              </w:rPr>
            </w:pPr>
            <w:r w:rsidRPr="00E51DF2">
              <w:rPr>
                <w:rFonts w:ascii="Times New Roman" w:hAnsi="Times New Roman" w:cs="Times New Roman CYR"/>
                <w:b/>
                <w:sz w:val="24"/>
                <w:szCs w:val="24"/>
              </w:rPr>
              <w:t>Кількість</w:t>
            </w:r>
          </w:p>
          <w:p w:rsidR="00444787" w:rsidRPr="00E51DF2" w:rsidRDefault="00C06384" w:rsidP="00C06384">
            <w:pPr>
              <w:jc w:val="center"/>
              <w:rPr>
                <w:rFonts w:ascii="Times New Roman" w:hAnsi="Times New Roman"/>
                <w:b/>
                <w:sz w:val="24"/>
                <w:szCs w:val="24"/>
              </w:rPr>
            </w:pPr>
            <w:r>
              <w:rPr>
                <w:rFonts w:ascii="Times New Roman" w:hAnsi="Times New Roman" w:cs="Times New Roman CYR"/>
                <w:b/>
                <w:sz w:val="24"/>
                <w:szCs w:val="24"/>
              </w:rPr>
              <w:t>сніданків</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444787" w:rsidRDefault="00444787" w:rsidP="008C4B96">
            <w:pPr>
              <w:jc w:val="center"/>
              <w:rPr>
                <w:rFonts w:ascii="Times New Roman" w:hAnsi="Times New Roman" w:cs="Times New Roman CYR"/>
                <w:b/>
                <w:sz w:val="24"/>
                <w:szCs w:val="24"/>
              </w:rPr>
            </w:pPr>
            <w:r w:rsidRPr="00E51DF2">
              <w:rPr>
                <w:rFonts w:ascii="Times New Roman" w:hAnsi="Times New Roman" w:cs="Times New Roman CYR"/>
                <w:b/>
                <w:sz w:val="24"/>
                <w:szCs w:val="24"/>
              </w:rPr>
              <w:t xml:space="preserve">Ціна за </w:t>
            </w:r>
            <w:r>
              <w:rPr>
                <w:rFonts w:ascii="Times New Roman" w:hAnsi="Times New Roman" w:cs="Times New Roman CYR"/>
                <w:b/>
                <w:sz w:val="24"/>
                <w:szCs w:val="24"/>
              </w:rPr>
              <w:t>послугу</w:t>
            </w:r>
            <w:r w:rsidRPr="00E51DF2">
              <w:rPr>
                <w:rFonts w:ascii="Times New Roman" w:hAnsi="Times New Roman" w:cs="Times New Roman CYR"/>
                <w:b/>
                <w:sz w:val="24"/>
                <w:szCs w:val="24"/>
              </w:rPr>
              <w:t xml:space="preserve"> в грн., без ПДВ</w:t>
            </w:r>
          </w:p>
          <w:p w:rsidR="00444787" w:rsidRPr="00E51DF2" w:rsidRDefault="00444787" w:rsidP="008C4B96">
            <w:pPr>
              <w:jc w:val="center"/>
              <w:rPr>
                <w:rFonts w:ascii="Times New Roman" w:hAnsi="Times New Roman"/>
                <w:b/>
                <w:sz w:val="24"/>
                <w:szCs w:val="24"/>
              </w:rPr>
            </w:pP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44787" w:rsidRPr="00E51DF2" w:rsidRDefault="00444787" w:rsidP="008C4B96">
            <w:pPr>
              <w:jc w:val="center"/>
              <w:rPr>
                <w:rFonts w:ascii="Times New Roman" w:hAnsi="Times New Roman"/>
                <w:b/>
                <w:sz w:val="24"/>
                <w:szCs w:val="24"/>
              </w:rPr>
            </w:pPr>
            <w:r w:rsidRPr="00E51DF2">
              <w:rPr>
                <w:rFonts w:ascii="Times New Roman" w:hAnsi="Times New Roman" w:cs="Times New Roman CYR"/>
                <w:b/>
                <w:sz w:val="24"/>
                <w:szCs w:val="24"/>
              </w:rPr>
              <w:t>Вартість в грн., без ПДВ</w:t>
            </w:r>
          </w:p>
        </w:tc>
      </w:tr>
      <w:tr w:rsidR="00DA1576" w:rsidRPr="00E51DF2" w:rsidTr="00DA1576">
        <w:trPr>
          <w:trHeight w:val="1276"/>
        </w:trPr>
        <w:tc>
          <w:tcPr>
            <w:tcW w:w="3514" w:type="dxa"/>
            <w:vMerge w:val="restart"/>
            <w:tcBorders>
              <w:top w:val="single" w:sz="4" w:space="0" w:color="auto"/>
              <w:left w:val="single" w:sz="4" w:space="0" w:color="auto"/>
              <w:right w:val="single" w:sz="4" w:space="0" w:color="auto"/>
            </w:tcBorders>
            <w:shd w:val="clear" w:color="auto" w:fill="auto"/>
            <w:hideMark/>
          </w:tcPr>
          <w:p w:rsidR="00DA1576" w:rsidRDefault="00DA1576" w:rsidP="008C4B96">
            <w:pPr>
              <w:jc w:val="center"/>
              <w:rPr>
                <w:rFonts w:ascii="Times New Roman" w:hAnsi="Times New Roman"/>
                <w:b/>
                <w:sz w:val="24"/>
                <w:szCs w:val="24"/>
              </w:rPr>
            </w:pPr>
          </w:p>
          <w:p w:rsidR="00DA1576" w:rsidRPr="00E51DF2" w:rsidRDefault="00DA1576" w:rsidP="008C4B96">
            <w:pPr>
              <w:jc w:val="center"/>
              <w:rPr>
                <w:rFonts w:ascii="Times New Roman" w:hAnsi="Times New Roman"/>
                <w:b/>
                <w:sz w:val="24"/>
                <w:szCs w:val="24"/>
              </w:rPr>
            </w:pPr>
            <w:r w:rsidRPr="00443B92">
              <w:rPr>
                <w:rFonts w:ascii="Times New Roman" w:hAnsi="Times New Roman"/>
                <w:b/>
                <w:sz w:val="24"/>
                <w:szCs w:val="24"/>
              </w:rPr>
              <w:t>ДК 021:2015 код 55510000-8 «Послуги їдалень» (послуги з організації шкільного харчування)</w:t>
            </w:r>
            <w:r>
              <w:rPr>
                <w:rFonts w:ascii="Times New Roman" w:hAnsi="Times New Roman"/>
                <w:b/>
                <w:sz w:val="24"/>
                <w:szCs w:val="24"/>
              </w:rPr>
              <w:t xml:space="preserve"> - </w:t>
            </w:r>
            <w:r w:rsidRPr="00E51DF2">
              <w:rPr>
                <w:rFonts w:ascii="Times New Roman" w:hAnsi="Times New Roman" w:cs="Times New Roman CYR"/>
                <w:b/>
                <w:sz w:val="24"/>
                <w:szCs w:val="24"/>
              </w:rPr>
              <w:t>Сніданки учнів 1-11 класів пільгових категорій</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B81815">
            <w:pPr>
              <w:jc w:val="center"/>
              <w:rPr>
                <w:rFonts w:ascii="Times New Roman" w:hAnsi="Times New Roman"/>
                <w:sz w:val="24"/>
                <w:szCs w:val="24"/>
              </w:rPr>
            </w:pPr>
          </w:p>
          <w:p w:rsidR="00DA1576" w:rsidRPr="00AC2B25" w:rsidRDefault="00DD2A25" w:rsidP="00620B33">
            <w:pPr>
              <w:jc w:val="center"/>
              <w:rPr>
                <w:rFonts w:ascii="Times New Roman" w:hAnsi="Times New Roman"/>
                <w:sz w:val="24"/>
                <w:szCs w:val="24"/>
              </w:rPr>
            </w:pPr>
            <w:r>
              <w:rPr>
                <w:rFonts w:ascii="Times New Roman" w:hAnsi="Times New Roman"/>
                <w:sz w:val="24"/>
                <w:szCs w:val="24"/>
              </w:rPr>
              <w:t>14875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8C4B96">
            <w:pPr>
              <w:jc w:val="center"/>
              <w:rPr>
                <w:rFonts w:ascii="Times New Roman" w:hAnsi="Times New Roman"/>
                <w:sz w:val="24"/>
                <w:szCs w:val="24"/>
              </w:rPr>
            </w:pPr>
          </w:p>
          <w:p w:rsidR="00DA1576" w:rsidRPr="005C1D88" w:rsidRDefault="00DA1576" w:rsidP="008C4B96">
            <w:pPr>
              <w:jc w:val="center"/>
              <w:rPr>
                <w:rFonts w:ascii="Times New Roman" w:hAnsi="Times New Roman"/>
                <w:sz w:val="24"/>
                <w:szCs w:val="24"/>
              </w:rPr>
            </w:pPr>
            <w:r w:rsidRPr="005C1D88">
              <w:rPr>
                <w:rFonts w:ascii="Times New Roman" w:hAnsi="Times New Roman"/>
                <w:sz w:val="24"/>
                <w:szCs w:val="24"/>
              </w:rPr>
              <w:t>50,00</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8C4B96">
            <w:pPr>
              <w:jc w:val="center"/>
              <w:rPr>
                <w:rFonts w:ascii="Times New Roman" w:hAnsi="Times New Roman"/>
                <w:sz w:val="24"/>
                <w:szCs w:val="24"/>
              </w:rPr>
            </w:pPr>
          </w:p>
          <w:p w:rsidR="00DA1576" w:rsidRPr="005C1D88" w:rsidRDefault="00DD2A25" w:rsidP="008C4B96">
            <w:pPr>
              <w:jc w:val="center"/>
              <w:rPr>
                <w:rFonts w:ascii="Times New Roman" w:hAnsi="Times New Roman"/>
                <w:sz w:val="24"/>
                <w:szCs w:val="24"/>
              </w:rPr>
            </w:pPr>
            <w:r>
              <w:rPr>
                <w:rFonts w:ascii="Times New Roman" w:hAnsi="Times New Roman"/>
                <w:sz w:val="24"/>
                <w:szCs w:val="24"/>
              </w:rPr>
              <w:t>743750</w:t>
            </w:r>
          </w:p>
        </w:tc>
      </w:tr>
      <w:tr w:rsidR="00DA1576" w:rsidRPr="00E51DF2" w:rsidTr="00DA1576">
        <w:trPr>
          <w:trHeight w:val="982"/>
        </w:trPr>
        <w:tc>
          <w:tcPr>
            <w:tcW w:w="3514" w:type="dxa"/>
            <w:vMerge/>
            <w:tcBorders>
              <w:left w:val="single" w:sz="4" w:space="0" w:color="auto"/>
              <w:bottom w:val="single" w:sz="4" w:space="0" w:color="auto"/>
              <w:right w:val="single" w:sz="4" w:space="0" w:color="auto"/>
            </w:tcBorders>
            <w:shd w:val="clear" w:color="auto" w:fill="auto"/>
          </w:tcPr>
          <w:p w:rsidR="00DA1576" w:rsidRPr="00443B92" w:rsidRDefault="00DA1576" w:rsidP="008C4B96">
            <w:pPr>
              <w:jc w:val="center"/>
              <w:rPr>
                <w:rFonts w:ascii="Times New Roman" w:hAnsi="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B81815">
            <w:pPr>
              <w:jc w:val="center"/>
              <w:rPr>
                <w:rFonts w:ascii="Times New Roman" w:hAnsi="Times New Roman"/>
                <w:sz w:val="24"/>
                <w:szCs w:val="24"/>
              </w:rPr>
            </w:pPr>
          </w:p>
          <w:p w:rsidR="00DA1576" w:rsidRDefault="00DD2A25" w:rsidP="00620B33">
            <w:pPr>
              <w:jc w:val="center"/>
              <w:rPr>
                <w:rFonts w:ascii="Times New Roman" w:hAnsi="Times New Roman"/>
                <w:sz w:val="24"/>
                <w:szCs w:val="24"/>
              </w:rPr>
            </w:pPr>
            <w:bookmarkStart w:id="0" w:name="_GoBack"/>
            <w:r>
              <w:rPr>
                <w:rFonts w:ascii="Times New Roman" w:hAnsi="Times New Roman"/>
                <w:sz w:val="24"/>
                <w:szCs w:val="24"/>
              </w:rPr>
              <w:t>1750</w:t>
            </w:r>
            <w:bookmarkEnd w:id="0"/>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8C4B96">
            <w:pPr>
              <w:jc w:val="center"/>
              <w:rPr>
                <w:rFonts w:ascii="Times New Roman" w:hAnsi="Times New Roman"/>
                <w:sz w:val="24"/>
                <w:szCs w:val="24"/>
              </w:rPr>
            </w:pPr>
          </w:p>
          <w:p w:rsidR="00DA1576" w:rsidRPr="005C1D88" w:rsidRDefault="00DA1576" w:rsidP="008C4B96">
            <w:pPr>
              <w:jc w:val="center"/>
              <w:rPr>
                <w:rFonts w:ascii="Times New Roman" w:hAnsi="Times New Roman"/>
                <w:sz w:val="24"/>
                <w:szCs w:val="24"/>
              </w:rPr>
            </w:pPr>
            <w:r w:rsidRPr="005C1D88">
              <w:rPr>
                <w:rFonts w:ascii="Times New Roman" w:hAnsi="Times New Roman"/>
                <w:sz w:val="24"/>
                <w:szCs w:val="24"/>
              </w:rPr>
              <w:t>60,00</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DA1576" w:rsidRDefault="00DA1576" w:rsidP="008C4B96">
            <w:pPr>
              <w:jc w:val="center"/>
              <w:rPr>
                <w:rFonts w:ascii="Times New Roman" w:hAnsi="Times New Roman"/>
                <w:sz w:val="24"/>
                <w:szCs w:val="24"/>
              </w:rPr>
            </w:pPr>
          </w:p>
          <w:p w:rsidR="00DA1576" w:rsidRPr="005C1D88" w:rsidRDefault="00DD2A25" w:rsidP="008C4B96">
            <w:pPr>
              <w:jc w:val="center"/>
              <w:rPr>
                <w:rFonts w:ascii="Times New Roman" w:hAnsi="Times New Roman"/>
                <w:sz w:val="24"/>
                <w:szCs w:val="24"/>
              </w:rPr>
            </w:pPr>
            <w:r>
              <w:rPr>
                <w:rFonts w:ascii="Times New Roman" w:hAnsi="Times New Roman"/>
                <w:sz w:val="24"/>
                <w:szCs w:val="24"/>
              </w:rPr>
              <w:t>105000</w:t>
            </w:r>
          </w:p>
        </w:tc>
      </w:tr>
      <w:tr w:rsidR="00DA1576" w:rsidRPr="00E51DF2" w:rsidTr="00D351FA">
        <w:trPr>
          <w:trHeight w:val="757"/>
        </w:trPr>
        <w:tc>
          <w:tcPr>
            <w:tcW w:w="9321" w:type="dxa"/>
            <w:gridSpan w:val="4"/>
            <w:tcBorders>
              <w:top w:val="single" w:sz="4" w:space="0" w:color="auto"/>
              <w:left w:val="single" w:sz="4" w:space="0" w:color="auto"/>
              <w:bottom w:val="single" w:sz="4" w:space="0" w:color="auto"/>
              <w:right w:val="single" w:sz="4" w:space="0" w:color="auto"/>
            </w:tcBorders>
            <w:shd w:val="clear" w:color="auto" w:fill="auto"/>
            <w:hideMark/>
          </w:tcPr>
          <w:p w:rsidR="00DA1576" w:rsidRDefault="00DA1576" w:rsidP="008C4B96">
            <w:pPr>
              <w:jc w:val="center"/>
              <w:rPr>
                <w:rFonts w:ascii="Times New Roman" w:hAnsi="Times New Roman" w:cs="Times New Roman CYR"/>
                <w:b/>
                <w:sz w:val="24"/>
                <w:szCs w:val="24"/>
              </w:rPr>
            </w:pPr>
          </w:p>
          <w:p w:rsidR="00DA1576" w:rsidRPr="00E51DF2" w:rsidRDefault="00DA1576" w:rsidP="00DD2A25">
            <w:pPr>
              <w:jc w:val="center"/>
              <w:rPr>
                <w:rFonts w:ascii="Times New Roman" w:hAnsi="Times New Roman"/>
                <w:sz w:val="24"/>
                <w:szCs w:val="24"/>
              </w:rPr>
            </w:pPr>
            <w:r w:rsidRPr="00E51DF2">
              <w:rPr>
                <w:rFonts w:ascii="Times New Roman" w:hAnsi="Times New Roman" w:cs="Times New Roman CYR"/>
                <w:b/>
                <w:sz w:val="24"/>
                <w:szCs w:val="24"/>
              </w:rPr>
              <w:t>Загальна вартість:</w:t>
            </w:r>
            <w:r>
              <w:rPr>
                <w:rFonts w:ascii="Times New Roman" w:hAnsi="Times New Roman" w:cs="Times New Roman CYR"/>
                <w:b/>
                <w:sz w:val="24"/>
                <w:szCs w:val="24"/>
              </w:rPr>
              <w:t xml:space="preserve"> </w:t>
            </w:r>
            <w:r w:rsidRPr="00E51DF2">
              <w:rPr>
                <w:rFonts w:ascii="Times New Roman" w:hAnsi="Times New Roman" w:cs="Times New Roman CYR"/>
                <w:b/>
                <w:sz w:val="24"/>
                <w:szCs w:val="24"/>
              </w:rPr>
              <w:t xml:space="preserve"> </w:t>
            </w:r>
            <w:r w:rsidR="00DD2A25">
              <w:rPr>
                <w:rFonts w:ascii="Times New Roman" w:hAnsi="Times New Roman" w:cs="Times New Roman CYR"/>
                <w:b/>
                <w:sz w:val="24"/>
                <w:szCs w:val="24"/>
              </w:rPr>
              <w:t>848 750</w:t>
            </w:r>
            <w:r w:rsidR="00620B33">
              <w:rPr>
                <w:rFonts w:ascii="Times New Roman" w:hAnsi="Times New Roman" w:cs="Times New Roman CYR"/>
                <w:b/>
                <w:sz w:val="24"/>
                <w:szCs w:val="24"/>
              </w:rPr>
              <w:t xml:space="preserve"> </w:t>
            </w:r>
            <w:r>
              <w:rPr>
                <w:rFonts w:ascii="Times New Roman" w:hAnsi="Times New Roman" w:cs="Times New Roman CYR"/>
                <w:b/>
                <w:sz w:val="24"/>
                <w:szCs w:val="24"/>
              </w:rPr>
              <w:t>грн. 00коп.</w:t>
            </w:r>
          </w:p>
        </w:tc>
      </w:tr>
    </w:tbl>
    <w:p w:rsidR="00444787" w:rsidRDefault="00444787" w:rsidP="00444787">
      <w:pPr>
        <w:spacing w:after="0" w:line="240" w:lineRule="auto"/>
        <w:ind w:firstLine="284"/>
        <w:rPr>
          <w:rFonts w:ascii="Times New Roman" w:hAnsi="Times New Roman"/>
          <w:sz w:val="24"/>
          <w:szCs w:val="24"/>
        </w:rPr>
      </w:pPr>
    </w:p>
    <w:p w:rsidR="00444787" w:rsidRDefault="00444787" w:rsidP="00444787">
      <w:pPr>
        <w:spacing w:after="0" w:line="240" w:lineRule="auto"/>
        <w:jc w:val="both"/>
        <w:rPr>
          <w:rFonts w:ascii="Times New Roman" w:hAnsi="Times New Roman"/>
          <w:sz w:val="24"/>
          <w:szCs w:val="24"/>
        </w:rPr>
      </w:pP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p>
    <w:p w:rsidR="00444787" w:rsidRDefault="00444787" w:rsidP="00444787">
      <w:pPr>
        <w:tabs>
          <w:tab w:val="num" w:pos="72"/>
          <w:tab w:val="left" w:pos="450"/>
          <w:tab w:val="left" w:pos="520"/>
        </w:tabs>
        <w:spacing w:after="0" w:line="240" w:lineRule="auto"/>
        <w:jc w:val="both"/>
        <w:rPr>
          <w:rFonts w:ascii="Times New Roman" w:hAnsi="Times New Roman"/>
          <w:sz w:val="24"/>
          <w:szCs w:val="24"/>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7"/>
        <w:gridCol w:w="4858"/>
      </w:tblGrid>
      <w:tr w:rsidR="00444787" w:rsidRPr="00960DFF" w:rsidTr="008C4B96">
        <w:trPr>
          <w:trHeight w:val="272"/>
        </w:trPr>
        <w:tc>
          <w:tcPr>
            <w:tcW w:w="4787" w:type="dxa"/>
            <w:tcBorders>
              <w:top w:val="nil"/>
              <w:left w:val="nil"/>
              <w:bottom w:val="nil"/>
              <w:right w:val="nil"/>
            </w:tcBorders>
            <w:hideMark/>
          </w:tcPr>
          <w:p w:rsidR="00444787" w:rsidRPr="00960DFF" w:rsidRDefault="00444787" w:rsidP="008C4B96">
            <w:pPr>
              <w:tabs>
                <w:tab w:val="left" w:pos="1725"/>
              </w:tabs>
              <w:spacing w:after="0" w:line="240" w:lineRule="auto"/>
              <w:jc w:val="center"/>
              <w:rPr>
                <w:rFonts w:ascii="Times New Roman" w:hAnsi="Times New Roman"/>
                <w:lang w:eastAsia="ru-RU"/>
              </w:rPr>
            </w:pPr>
            <w:r>
              <w:rPr>
                <w:rFonts w:ascii="Times New Roman" w:hAnsi="Times New Roman"/>
                <w:b/>
                <w:spacing w:val="-1"/>
                <w:lang w:eastAsia="ru-RU"/>
              </w:rPr>
              <w:t xml:space="preserve"> «Замовник»</w:t>
            </w:r>
          </w:p>
        </w:tc>
        <w:tc>
          <w:tcPr>
            <w:tcW w:w="4858" w:type="dxa"/>
            <w:tcBorders>
              <w:top w:val="nil"/>
              <w:left w:val="nil"/>
              <w:bottom w:val="nil"/>
              <w:right w:val="nil"/>
            </w:tcBorders>
            <w:hideMark/>
          </w:tcPr>
          <w:p w:rsidR="00444787" w:rsidRDefault="00444787" w:rsidP="008C4B96">
            <w:pPr>
              <w:spacing w:after="0" w:line="240" w:lineRule="auto"/>
              <w:jc w:val="center"/>
              <w:rPr>
                <w:rFonts w:ascii="Times New Roman" w:hAnsi="Times New Roman"/>
                <w:b/>
                <w:lang w:eastAsia="ru-RU"/>
              </w:rPr>
            </w:pPr>
            <w:r>
              <w:rPr>
                <w:rFonts w:ascii="Times New Roman" w:hAnsi="Times New Roman"/>
                <w:b/>
                <w:lang w:eastAsia="ru-RU"/>
              </w:rPr>
              <w:t xml:space="preserve"> «Учасник»</w:t>
            </w:r>
          </w:p>
        </w:tc>
      </w:tr>
      <w:tr w:rsidR="005431C2" w:rsidRPr="00263718" w:rsidTr="008C4B96">
        <w:trPr>
          <w:trHeight w:val="2042"/>
        </w:trPr>
        <w:tc>
          <w:tcPr>
            <w:tcW w:w="4787" w:type="dxa"/>
            <w:tcBorders>
              <w:top w:val="nil"/>
              <w:left w:val="nil"/>
              <w:bottom w:val="nil"/>
              <w:right w:val="nil"/>
            </w:tcBorders>
          </w:tcPr>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5431C2" w:rsidRPr="001B5173" w:rsidTr="009B037D">
              <w:trPr>
                <w:trHeight w:val="2042"/>
              </w:trPr>
              <w:tc>
                <w:tcPr>
                  <w:tcW w:w="4788" w:type="dxa"/>
                  <w:tcBorders>
                    <w:top w:val="nil"/>
                    <w:left w:val="nil"/>
                    <w:bottom w:val="nil"/>
                    <w:right w:val="nil"/>
                  </w:tcBorders>
                </w:tcPr>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45"/>
                  </w:tblGrid>
                  <w:tr w:rsidR="00DA1576" w:rsidTr="00872207">
                    <w:trPr>
                      <w:trHeight w:val="272"/>
                    </w:trPr>
                    <w:tc>
                      <w:tcPr>
                        <w:tcW w:w="4787" w:type="dxa"/>
                        <w:tcBorders>
                          <w:top w:val="nil"/>
                          <w:left w:val="nil"/>
                          <w:bottom w:val="nil"/>
                          <w:right w:val="nil"/>
                        </w:tcBorders>
                        <w:hideMark/>
                      </w:tcPr>
                      <w:p w:rsidR="00DA1576" w:rsidRDefault="00DA1576" w:rsidP="00872207">
                        <w:pPr>
                          <w:tabs>
                            <w:tab w:val="left" w:pos="1725"/>
                          </w:tabs>
                          <w:spacing w:after="0" w:line="240" w:lineRule="auto"/>
                          <w:jc w:val="center"/>
                          <w:rPr>
                            <w:rFonts w:ascii="Times New Roman" w:hAnsi="Times New Roman"/>
                            <w:lang w:val="ru-RU" w:eastAsia="ru-RU"/>
                          </w:rPr>
                        </w:pPr>
                      </w:p>
                    </w:tc>
                  </w:tr>
                  <w:tr w:rsidR="00DA1576" w:rsidRPr="001B5173" w:rsidTr="00872207">
                    <w:trPr>
                      <w:trHeight w:val="2042"/>
                    </w:trPr>
                    <w:tc>
                      <w:tcPr>
                        <w:tcW w:w="4787" w:type="dxa"/>
                        <w:tcBorders>
                          <w:top w:val="nil"/>
                          <w:left w:val="nil"/>
                          <w:bottom w:val="nil"/>
                          <w:right w:val="nil"/>
                        </w:tcBorders>
                      </w:tcPr>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DA1576" w:rsidRPr="001B5173" w:rsidTr="00872207">
                          <w:trPr>
                            <w:trHeight w:val="2042"/>
                          </w:trPr>
                          <w:tc>
                            <w:tcPr>
                              <w:tcW w:w="4788" w:type="dxa"/>
                              <w:tcBorders>
                                <w:top w:val="nil"/>
                                <w:left w:val="nil"/>
                                <w:bottom w:val="nil"/>
                                <w:right w:val="nil"/>
                              </w:tcBorders>
                            </w:tcPr>
                            <w:tbl>
                              <w:tblPr>
                                <w:tblW w:w="10188" w:type="dxa"/>
                                <w:tblLayout w:type="fixed"/>
                                <w:tblLook w:val="01E0" w:firstRow="1" w:lastRow="1" w:firstColumn="1" w:lastColumn="1" w:noHBand="0" w:noVBand="0"/>
                              </w:tblPr>
                              <w:tblGrid>
                                <w:gridCol w:w="5328"/>
                                <w:gridCol w:w="4860"/>
                              </w:tblGrid>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b/>
                                        <w:color w:val="000000"/>
                                        <w:lang w:eastAsia="ru-RU"/>
                                      </w:rPr>
                                    </w:pPr>
                                  </w:p>
                                </w:tc>
                                <w:tc>
                                  <w:tcPr>
                                    <w:tcW w:w="4860" w:type="dxa"/>
                                  </w:tcPr>
                                  <w:p w:rsidR="00DA1576" w:rsidRPr="005431C2" w:rsidRDefault="00DA1576" w:rsidP="00872207">
                                    <w:pPr>
                                      <w:widowControl w:val="0"/>
                                      <w:spacing w:after="0" w:line="240" w:lineRule="auto"/>
                                      <w:jc w:val="both"/>
                                      <w:rPr>
                                        <w:rFonts w:ascii="Times New Roman" w:eastAsia="Arial" w:hAnsi="Times New Roman" w:cs="Arial"/>
                                        <w:b/>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b/>
                                        <w:color w:val="000000"/>
                                        <w:lang w:eastAsia="ru-RU"/>
                                      </w:rPr>
                                    </w:pPr>
                                    <w:proofErr w:type="spellStart"/>
                                    <w:r w:rsidRPr="005431C2">
                                      <w:rPr>
                                        <w:rFonts w:ascii="Times New Roman" w:eastAsia="Arial" w:hAnsi="Times New Roman" w:cs="Arial"/>
                                        <w:b/>
                                        <w:bCs/>
                                        <w:color w:val="000000"/>
                                        <w:lang w:eastAsia="ru-RU"/>
                                      </w:rPr>
                                      <w:t>Костопільський</w:t>
                                    </w:r>
                                    <w:proofErr w:type="spellEnd"/>
                                    <w:r w:rsidRPr="005431C2">
                                      <w:rPr>
                                        <w:rFonts w:ascii="Times New Roman" w:eastAsia="Arial" w:hAnsi="Times New Roman" w:cs="Arial"/>
                                        <w:b/>
                                        <w:bCs/>
                                        <w:color w:val="000000"/>
                                        <w:lang w:eastAsia="ru-RU"/>
                                      </w:rPr>
                                      <w:t xml:space="preserve"> ліцей № </w:t>
                                    </w:r>
                                    <w:r>
                                      <w:rPr>
                                        <w:rFonts w:ascii="Times New Roman" w:eastAsia="Arial" w:hAnsi="Times New Roman" w:cs="Arial"/>
                                        <w:b/>
                                        <w:bCs/>
                                        <w:color w:val="000000"/>
                                        <w:lang w:eastAsia="ru-RU"/>
                                      </w:rPr>
                                      <w:t>2</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b/>
                                        <w:color w:val="000000"/>
                                        <w:lang w:eastAsia="ru-RU"/>
                                      </w:rPr>
                                    </w:pPr>
                                    <w:proofErr w:type="spellStart"/>
                                    <w:r w:rsidRPr="005431C2">
                                      <w:rPr>
                                        <w:rFonts w:ascii="Times New Roman" w:eastAsia="Arial" w:hAnsi="Times New Roman" w:cs="Arial"/>
                                        <w:b/>
                                        <w:bCs/>
                                        <w:color w:val="000000"/>
                                        <w:lang w:eastAsia="ru-RU"/>
                                      </w:rPr>
                                      <w:t>Костопільської</w:t>
                                    </w:r>
                                    <w:proofErr w:type="spellEnd"/>
                                    <w:r w:rsidRPr="005431C2">
                                      <w:rPr>
                                        <w:rFonts w:ascii="Times New Roman" w:eastAsia="Arial" w:hAnsi="Times New Roman" w:cs="Arial"/>
                                        <w:b/>
                                        <w:bCs/>
                                        <w:color w:val="000000"/>
                                        <w:lang w:eastAsia="ru-RU"/>
                                      </w:rPr>
                                      <w:t xml:space="preserve"> міської ради </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35000, Рівненська обл., м. </w:t>
                                    </w:r>
                                    <w:proofErr w:type="spellStart"/>
                                    <w:r w:rsidRPr="005431C2">
                                      <w:rPr>
                                        <w:rFonts w:ascii="Times New Roman" w:eastAsia="Arial" w:hAnsi="Times New Roman" w:cs="Arial"/>
                                        <w:color w:val="000000"/>
                                        <w:lang w:eastAsia="ru-RU"/>
                                      </w:rPr>
                                      <w:t>Костопіль</w:t>
                                    </w:r>
                                    <w:proofErr w:type="spellEnd"/>
                                    <w:r w:rsidRPr="005431C2">
                                      <w:rPr>
                                        <w:rFonts w:ascii="Times New Roman" w:eastAsia="Arial" w:hAnsi="Times New Roman" w:cs="Arial"/>
                                        <w:color w:val="000000"/>
                                        <w:lang w:eastAsia="ru-RU"/>
                                      </w:rPr>
                                      <w:t>,</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вул. </w:t>
                                    </w:r>
                                    <w:r>
                                      <w:rPr>
                                        <w:rFonts w:ascii="Times New Roman" w:eastAsia="Arial" w:hAnsi="Times New Roman" w:cs="Arial"/>
                                        <w:color w:val="000000"/>
                                        <w:lang w:eastAsia="ru-RU"/>
                                      </w:rPr>
                                      <w:t>Чубинського</w:t>
                                    </w:r>
                                    <w:r w:rsidRPr="005431C2">
                                      <w:rPr>
                                        <w:rFonts w:ascii="Times New Roman" w:eastAsia="Arial" w:hAnsi="Times New Roman" w:cs="Arial"/>
                                        <w:color w:val="000000"/>
                                        <w:lang w:eastAsia="ru-RU"/>
                                      </w:rPr>
                                      <w:t>,</w:t>
                                    </w:r>
                                    <w:r>
                                      <w:rPr>
                                        <w:rFonts w:ascii="Times New Roman" w:eastAsia="Arial" w:hAnsi="Times New Roman" w:cs="Arial"/>
                                        <w:color w:val="000000"/>
                                        <w:lang w:eastAsia="ru-RU"/>
                                      </w:rPr>
                                      <w:t>6</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 xml:space="preserve">Код ЄДРПОУ </w:t>
                                    </w:r>
                                    <w:r>
                                      <w:rPr>
                                        <w:rFonts w:ascii="Times New Roman" w:eastAsia="Arial" w:hAnsi="Times New Roman"/>
                                        <w:color w:val="000000"/>
                                        <w:lang w:eastAsia="ru-RU"/>
                                      </w:rPr>
                                      <w:t>36950859</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rPr>
                                  <w:trHeight w:val="80"/>
                                </w:trPr>
                                <w:tc>
                                  <w:tcPr>
                                    <w:tcW w:w="5328" w:type="dxa"/>
                                  </w:tcPr>
                                  <w:p w:rsidR="00DA1576" w:rsidRPr="00DA1576" w:rsidRDefault="00DA1576" w:rsidP="00872207">
                                    <w:pPr>
                                      <w:widowControl w:val="0"/>
                                      <w:spacing w:after="0" w:line="240" w:lineRule="auto"/>
                                      <w:rPr>
                                        <w:rFonts w:ascii="Times New Roman" w:eastAsia="Arial" w:hAnsi="Times New Roman" w:cs="Arial"/>
                                        <w:color w:val="000000"/>
                                        <w:lang w:eastAsia="ru-RU"/>
                                      </w:rPr>
                                    </w:pPr>
                                    <w:r w:rsidRPr="005431C2">
                                      <w:rPr>
                                        <w:rFonts w:ascii="Times New Roman" w:eastAsia="Arial" w:hAnsi="Times New Roman" w:cs="Arial"/>
                                        <w:color w:val="000000"/>
                                        <w:lang w:eastAsia="ru-RU"/>
                                      </w:rPr>
                                      <w:t>IBAN</w:t>
                                    </w:r>
                                    <w:r>
                                      <w:rPr>
                                        <w:rFonts w:ascii="Times New Roman" w:eastAsia="Arial" w:hAnsi="Times New Roman" w:cs="Arial"/>
                                        <w:color w:val="000000"/>
                                        <w:lang w:eastAsia="ru-RU"/>
                                      </w:rPr>
                                      <w:t xml:space="preserve"> </w:t>
                                    </w:r>
                                    <w:r>
                                      <w:rPr>
                                        <w:rFonts w:ascii="Times New Roman" w:eastAsia="Arial" w:hAnsi="Times New Roman" w:cs="Arial"/>
                                        <w:color w:val="000000"/>
                                        <w:lang w:val="en-US" w:eastAsia="ru-RU"/>
                                      </w:rPr>
                                      <w:t>UA</w:t>
                                    </w:r>
                                    <w:r>
                                      <w:rPr>
                                        <w:rFonts w:ascii="Times New Roman" w:eastAsia="Arial" w:hAnsi="Times New Roman" w:cs="Arial"/>
                                        <w:color w:val="000000"/>
                                        <w:lang w:eastAsia="ru-RU"/>
                                      </w:rPr>
                                      <w:t>318201720344250004000078029</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r w:rsidRPr="005431C2">
                                      <w:rPr>
                                        <w:rFonts w:ascii="Times New Roman" w:eastAsia="Arial" w:hAnsi="Times New Roman" w:cs="Arial"/>
                                        <w:color w:val="000000"/>
                                        <w:lang w:eastAsia="ru-RU"/>
                                      </w:rPr>
                                      <w:t>ДКСУ в Рівненській області</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r w:rsidR="00DA1576" w:rsidRPr="005431C2" w:rsidTr="00872207">
                                <w:tc>
                                  <w:tcPr>
                                    <w:tcW w:w="5328"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r>
                                      <w:rPr>
                                        <w:rFonts w:ascii="Times New Roman" w:eastAsia="Arial" w:hAnsi="Times New Roman" w:cs="Arial"/>
                                        <w:color w:val="000000"/>
                                        <w:lang w:eastAsia="ru-RU"/>
                                      </w:rPr>
                                      <w:t xml:space="preserve">Директор________ </w:t>
                                    </w:r>
                                    <w:proofErr w:type="spellStart"/>
                                    <w:r>
                                      <w:rPr>
                                        <w:rFonts w:ascii="Times New Roman" w:eastAsia="Arial" w:hAnsi="Times New Roman" w:cs="Arial"/>
                                        <w:color w:val="000000"/>
                                        <w:lang w:eastAsia="ru-RU"/>
                                      </w:rPr>
                                      <w:t>Божена</w:t>
                                    </w:r>
                                    <w:proofErr w:type="spellEnd"/>
                                    <w:r>
                                      <w:rPr>
                                        <w:rFonts w:ascii="Times New Roman" w:eastAsia="Arial" w:hAnsi="Times New Roman" w:cs="Arial"/>
                                        <w:color w:val="000000"/>
                                        <w:lang w:eastAsia="ru-RU"/>
                                      </w:rPr>
                                      <w:t xml:space="preserve"> ЛУК’ЯНЕНКО</w:t>
                                    </w:r>
                                  </w:p>
                                </w:tc>
                                <w:tc>
                                  <w:tcPr>
                                    <w:tcW w:w="4860" w:type="dxa"/>
                                  </w:tcPr>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tc>
                              </w:tr>
                            </w:tbl>
                            <w:p w:rsidR="00DA1576" w:rsidRPr="005431C2" w:rsidRDefault="00DA1576" w:rsidP="00872207">
                              <w:pPr>
                                <w:widowControl w:val="0"/>
                                <w:spacing w:after="0" w:line="240" w:lineRule="auto"/>
                                <w:jc w:val="both"/>
                                <w:rPr>
                                  <w:rFonts w:ascii="Times New Roman" w:eastAsia="Arial" w:hAnsi="Times New Roman" w:cs="Arial"/>
                                  <w:color w:val="000000"/>
                                  <w:lang w:eastAsia="ru-RU"/>
                                </w:rPr>
                              </w:pPr>
                            </w:p>
                            <w:p w:rsidR="00DA1576" w:rsidRPr="001B5173" w:rsidRDefault="00DA1576" w:rsidP="00872207">
                              <w:pPr>
                                <w:spacing w:after="0" w:line="240" w:lineRule="auto"/>
                                <w:jc w:val="both"/>
                                <w:rPr>
                                  <w:rFonts w:ascii="Times New Roman" w:hAnsi="Times New Roman"/>
                                  <w:sz w:val="24"/>
                                  <w:szCs w:val="24"/>
                                  <w:lang w:eastAsia="ru-RU"/>
                                </w:rPr>
                              </w:pPr>
                            </w:p>
                            <w:p w:rsidR="00DA1576" w:rsidRPr="001B5173" w:rsidRDefault="00DA1576" w:rsidP="00872207">
                              <w:pPr>
                                <w:spacing w:after="0" w:line="240" w:lineRule="auto"/>
                                <w:rPr>
                                  <w:rFonts w:ascii="Times New Roman" w:hAnsi="Times New Roman"/>
                                  <w:sz w:val="24"/>
                                  <w:szCs w:val="24"/>
                                  <w:lang w:eastAsia="ru-RU"/>
                                </w:rPr>
                              </w:pPr>
                            </w:p>
                          </w:tc>
                          <w:tc>
                            <w:tcPr>
                              <w:tcW w:w="4860" w:type="dxa"/>
                              <w:tcBorders>
                                <w:top w:val="nil"/>
                                <w:left w:val="nil"/>
                                <w:bottom w:val="nil"/>
                                <w:right w:val="nil"/>
                              </w:tcBorders>
                            </w:tcPr>
                            <w:p w:rsidR="00DA1576" w:rsidRPr="001B5173" w:rsidRDefault="00DA1576" w:rsidP="00872207">
                              <w:pPr>
                                <w:spacing w:after="0" w:line="240" w:lineRule="auto"/>
                                <w:rPr>
                                  <w:rFonts w:ascii="Times New Roman" w:hAnsi="Times New Roman"/>
                                  <w:sz w:val="24"/>
                                  <w:szCs w:val="24"/>
                                  <w:lang w:eastAsia="ru-RU"/>
                                </w:rPr>
                              </w:pP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DA1576" w:rsidRPr="001B5173" w:rsidRDefault="00DA1576" w:rsidP="00872207">
                              <w:pPr>
                                <w:spacing w:after="0" w:line="240" w:lineRule="auto"/>
                                <w:jc w:val="center"/>
                                <w:rPr>
                                  <w:rFonts w:ascii="Times New Roman" w:hAnsi="Times New Roman"/>
                                  <w:sz w:val="24"/>
                                  <w:szCs w:val="24"/>
                                  <w:lang w:eastAsia="ru-RU"/>
                                </w:rPr>
                              </w:pPr>
                            </w:p>
                          </w:tc>
                        </w:tr>
                      </w:tbl>
                      <w:p w:rsidR="00DA1576" w:rsidRPr="001B5173" w:rsidRDefault="00DA1576" w:rsidP="00872207"/>
                    </w:tc>
                  </w:tr>
                </w:tbl>
                <w:p w:rsidR="005431C2" w:rsidRPr="001B5173" w:rsidRDefault="005431C2" w:rsidP="005431C2">
                  <w:pPr>
                    <w:spacing w:after="0" w:line="240" w:lineRule="auto"/>
                    <w:rPr>
                      <w:rFonts w:ascii="Times New Roman" w:hAnsi="Times New Roman"/>
                      <w:sz w:val="24"/>
                      <w:szCs w:val="24"/>
                      <w:lang w:eastAsia="ru-RU"/>
                    </w:rPr>
                  </w:pPr>
                </w:p>
              </w:tc>
              <w:tc>
                <w:tcPr>
                  <w:tcW w:w="4860" w:type="dxa"/>
                  <w:tcBorders>
                    <w:top w:val="nil"/>
                    <w:left w:val="nil"/>
                    <w:bottom w:val="nil"/>
                    <w:right w:val="nil"/>
                  </w:tcBorders>
                </w:tcPr>
                <w:p w:rsidR="005431C2" w:rsidRPr="001B5173" w:rsidRDefault="005431C2" w:rsidP="005431C2">
                  <w:pPr>
                    <w:spacing w:after="0" w:line="240" w:lineRule="auto"/>
                    <w:rPr>
                      <w:rFonts w:ascii="Times New Roman" w:hAnsi="Times New Roman"/>
                      <w:sz w:val="24"/>
                      <w:szCs w:val="24"/>
                      <w:lang w:eastAsia="ru-RU"/>
                    </w:rPr>
                  </w:pP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r w:rsidRPr="001B5173">
                    <w:rPr>
                      <w:rFonts w:ascii="Times New Roman" w:hAnsi="Times New Roman"/>
                      <w:sz w:val="24"/>
                      <w:szCs w:val="24"/>
                      <w:lang w:eastAsia="ru-RU"/>
                    </w:rPr>
                    <w:t>________________________</w:t>
                  </w:r>
                </w:p>
                <w:p w:rsidR="005431C2" w:rsidRPr="001B5173" w:rsidRDefault="005431C2" w:rsidP="005431C2">
                  <w:pPr>
                    <w:spacing w:after="0" w:line="240" w:lineRule="auto"/>
                    <w:jc w:val="center"/>
                    <w:rPr>
                      <w:rFonts w:ascii="Times New Roman" w:hAnsi="Times New Roman"/>
                      <w:sz w:val="24"/>
                      <w:szCs w:val="24"/>
                      <w:lang w:eastAsia="ru-RU"/>
                    </w:rPr>
                  </w:pPr>
                </w:p>
              </w:tc>
            </w:tr>
          </w:tbl>
          <w:p w:rsidR="005431C2" w:rsidRPr="001B5173" w:rsidRDefault="005431C2" w:rsidP="005431C2"/>
        </w:tc>
        <w:tc>
          <w:tcPr>
            <w:tcW w:w="4858" w:type="dxa"/>
            <w:tcBorders>
              <w:top w:val="nil"/>
              <w:left w:val="nil"/>
              <w:bottom w:val="nil"/>
              <w:right w:val="nil"/>
            </w:tcBorders>
          </w:tcPr>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5431C2" w:rsidRPr="00B51369" w:rsidTr="009B037D">
              <w:trPr>
                <w:trHeight w:val="2042"/>
              </w:trPr>
              <w:tc>
                <w:tcPr>
                  <w:tcW w:w="4788" w:type="dxa"/>
                  <w:tcBorders>
                    <w:top w:val="nil"/>
                    <w:left w:val="nil"/>
                    <w:bottom w:val="nil"/>
                    <w:right w:val="nil"/>
                  </w:tcBorders>
                </w:tcPr>
                <w:p w:rsidR="005431C2" w:rsidRPr="00B51369" w:rsidRDefault="005431C2" w:rsidP="005431C2">
                  <w:pPr>
                    <w:spacing w:after="0" w:line="240" w:lineRule="auto"/>
                    <w:jc w:val="center"/>
                    <w:rPr>
                      <w:rFonts w:ascii="Times New Roman" w:hAnsi="Times New Roman"/>
                      <w:b/>
                      <w:bCs/>
                      <w:sz w:val="24"/>
                      <w:szCs w:val="24"/>
                      <w:lang w:eastAsia="ru-RU"/>
                    </w:rPr>
                  </w:pPr>
                </w:p>
                <w:p w:rsidR="005431C2" w:rsidRDefault="005431C2" w:rsidP="005431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___________________________</w:t>
                  </w:r>
                </w:p>
                <w:p w:rsidR="005431C2" w:rsidRDefault="005431C2" w:rsidP="005431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5431C2" w:rsidRDefault="005431C2" w:rsidP="005431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5431C2" w:rsidRDefault="005431C2" w:rsidP="005431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5431C2" w:rsidRDefault="005431C2" w:rsidP="005431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___________________________</w:t>
                  </w:r>
                </w:p>
                <w:p w:rsidR="005431C2" w:rsidRPr="00B51369" w:rsidRDefault="005431C2" w:rsidP="005431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__________________________</w:t>
                  </w:r>
                </w:p>
              </w:tc>
              <w:tc>
                <w:tcPr>
                  <w:tcW w:w="4860" w:type="dxa"/>
                  <w:tcBorders>
                    <w:top w:val="nil"/>
                    <w:left w:val="nil"/>
                    <w:bottom w:val="nil"/>
                    <w:right w:val="nil"/>
                  </w:tcBorders>
                </w:tcPr>
                <w:p w:rsidR="005431C2" w:rsidRPr="00B51369" w:rsidRDefault="005431C2" w:rsidP="005431C2">
                  <w:pPr>
                    <w:spacing w:after="0" w:line="240" w:lineRule="auto"/>
                    <w:rPr>
                      <w:rFonts w:ascii="Times New Roman" w:hAnsi="Times New Roman"/>
                      <w:sz w:val="24"/>
                      <w:szCs w:val="24"/>
                      <w:lang w:eastAsia="ru-RU"/>
                    </w:rPr>
                  </w:pP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r w:rsidRPr="00B51369">
                    <w:rPr>
                      <w:rFonts w:ascii="Times New Roman" w:hAnsi="Times New Roman"/>
                      <w:sz w:val="24"/>
                      <w:szCs w:val="24"/>
                      <w:lang w:eastAsia="ru-RU"/>
                    </w:rPr>
                    <w:t>________________________</w:t>
                  </w:r>
                </w:p>
                <w:p w:rsidR="005431C2" w:rsidRPr="00B51369" w:rsidRDefault="005431C2" w:rsidP="005431C2">
                  <w:pPr>
                    <w:spacing w:after="0" w:line="240" w:lineRule="auto"/>
                    <w:jc w:val="center"/>
                    <w:rPr>
                      <w:rFonts w:ascii="Times New Roman" w:hAnsi="Times New Roman"/>
                      <w:sz w:val="24"/>
                      <w:szCs w:val="24"/>
                      <w:lang w:eastAsia="ru-RU"/>
                    </w:rPr>
                  </w:pPr>
                </w:p>
              </w:tc>
            </w:tr>
          </w:tbl>
          <w:p w:rsidR="005431C2" w:rsidRDefault="005431C2" w:rsidP="005431C2"/>
        </w:tc>
      </w:tr>
    </w:tbl>
    <w:p w:rsidR="003D5CE9" w:rsidRDefault="003D5CE9" w:rsidP="00C8576D"/>
    <w:sectPr w:rsidR="003D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68A3"/>
    <w:multiLevelType w:val="singleLevel"/>
    <w:tmpl w:val="0B922BB0"/>
    <w:lvl w:ilvl="0">
      <w:start w:val="1"/>
      <w:numFmt w:val="decimal"/>
      <w:lvlText w:val="11.%1."/>
      <w:lvlJc w:val="center"/>
      <w:pPr>
        <w:tabs>
          <w:tab w:val="num" w:pos="-288"/>
        </w:tabs>
        <w:ind w:left="-288" w:firstLine="288"/>
      </w:pPr>
      <w:rPr>
        <w:rFonts w:ascii="Times New Roman" w:hAnsi="Times New Roman" w:cs="Times New Roman" w:hint="default"/>
        <w:b w:val="0"/>
        <w:bCs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2A"/>
    <w:rsid w:val="00076C44"/>
    <w:rsid w:val="000E0C72"/>
    <w:rsid w:val="001A6ADC"/>
    <w:rsid w:val="001F46E3"/>
    <w:rsid w:val="00273806"/>
    <w:rsid w:val="00281147"/>
    <w:rsid w:val="00387D9C"/>
    <w:rsid w:val="003D5CE9"/>
    <w:rsid w:val="003E287A"/>
    <w:rsid w:val="00444787"/>
    <w:rsid w:val="004C2D1F"/>
    <w:rsid w:val="005275E6"/>
    <w:rsid w:val="005431C2"/>
    <w:rsid w:val="005523C8"/>
    <w:rsid w:val="005C1D88"/>
    <w:rsid w:val="005F7737"/>
    <w:rsid w:val="00620B33"/>
    <w:rsid w:val="00681D2A"/>
    <w:rsid w:val="0070331C"/>
    <w:rsid w:val="0072200C"/>
    <w:rsid w:val="007F49FB"/>
    <w:rsid w:val="0084304C"/>
    <w:rsid w:val="00A3441A"/>
    <w:rsid w:val="00B81815"/>
    <w:rsid w:val="00BC5A50"/>
    <w:rsid w:val="00C06384"/>
    <w:rsid w:val="00C8576D"/>
    <w:rsid w:val="00DA1576"/>
    <w:rsid w:val="00DD2A25"/>
    <w:rsid w:val="00E8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8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787"/>
    <w:pPr>
      <w:spacing w:before="100" w:beforeAutospacing="1" w:after="100" w:afterAutospacing="1" w:line="240" w:lineRule="auto"/>
    </w:pPr>
    <w:rPr>
      <w:rFonts w:ascii="Times New Roman" w:hAnsi="Times New Roman"/>
      <w:sz w:val="24"/>
      <w:szCs w:val="24"/>
      <w:lang w:eastAsia="uk-UA"/>
    </w:rPr>
  </w:style>
  <w:style w:type="paragraph" w:styleId="a3">
    <w:name w:val="List Paragraph"/>
    <w:basedOn w:val="a"/>
    <w:uiPriority w:val="34"/>
    <w:qFormat/>
    <w:rsid w:val="00444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8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787"/>
    <w:pPr>
      <w:spacing w:before="100" w:beforeAutospacing="1" w:after="100" w:afterAutospacing="1" w:line="240" w:lineRule="auto"/>
    </w:pPr>
    <w:rPr>
      <w:rFonts w:ascii="Times New Roman" w:hAnsi="Times New Roman"/>
      <w:sz w:val="24"/>
      <w:szCs w:val="24"/>
      <w:lang w:eastAsia="uk-UA"/>
    </w:rPr>
  </w:style>
  <w:style w:type="paragraph" w:styleId="a3">
    <w:name w:val="List Paragraph"/>
    <w:basedOn w:val="a"/>
    <w:uiPriority w:val="34"/>
    <w:qFormat/>
    <w:rsid w:val="0044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4543</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BUXGALTER</cp:lastModifiedBy>
  <cp:revision>5</cp:revision>
  <dcterms:created xsi:type="dcterms:W3CDTF">2023-12-21T11:02:00Z</dcterms:created>
  <dcterms:modified xsi:type="dcterms:W3CDTF">2023-12-21T12:49:00Z</dcterms:modified>
</cp:coreProperties>
</file>