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FB" w:rsidRDefault="001E46FB" w:rsidP="001E46FB">
      <w:pPr>
        <w:ind w:left="5670"/>
        <w:rPr>
          <w:b/>
          <w:bCs/>
          <w:sz w:val="24"/>
          <w:szCs w:val="24"/>
        </w:rPr>
      </w:pPr>
      <w:bookmarkStart w:id="0" w:name="_GoBack"/>
      <w:bookmarkEnd w:id="0"/>
      <w:r>
        <w:rPr>
          <w:b/>
          <w:bCs/>
          <w:sz w:val="24"/>
          <w:szCs w:val="24"/>
        </w:rPr>
        <w:t>ЗАТВЕРДЖЕНО</w:t>
      </w:r>
    </w:p>
    <w:p w:rsidR="001E46FB" w:rsidRDefault="001E46FB" w:rsidP="001E46FB">
      <w:pPr>
        <w:tabs>
          <w:tab w:val="left" w:pos="5103"/>
          <w:tab w:val="left" w:pos="5245"/>
          <w:tab w:val="left" w:pos="5387"/>
        </w:tabs>
        <w:ind w:left="5670"/>
        <w:rPr>
          <w:b/>
          <w:bCs/>
          <w:sz w:val="24"/>
          <w:szCs w:val="24"/>
        </w:rPr>
      </w:pPr>
      <w:r>
        <w:rPr>
          <w:sz w:val="24"/>
          <w:szCs w:val="24"/>
        </w:rPr>
        <w:t>рішенням Уповноваженої особи</w:t>
      </w:r>
    </w:p>
    <w:p w:rsidR="001E46FB" w:rsidRDefault="001E46FB" w:rsidP="001E46FB">
      <w:pPr>
        <w:ind w:left="5670"/>
        <w:jc w:val="both"/>
        <w:rPr>
          <w:sz w:val="24"/>
          <w:szCs w:val="24"/>
        </w:rPr>
      </w:pPr>
      <w:r>
        <w:rPr>
          <w:sz w:val="24"/>
          <w:szCs w:val="24"/>
        </w:rPr>
        <w:t>головного управління Пенсійного</w:t>
      </w:r>
    </w:p>
    <w:p w:rsidR="001E46FB" w:rsidRDefault="001E46FB" w:rsidP="001E46FB">
      <w:pPr>
        <w:ind w:left="5670"/>
        <w:jc w:val="both"/>
        <w:rPr>
          <w:sz w:val="24"/>
          <w:szCs w:val="24"/>
        </w:rPr>
      </w:pPr>
      <w:r>
        <w:rPr>
          <w:sz w:val="24"/>
          <w:szCs w:val="24"/>
        </w:rPr>
        <w:t>фонду України в Сумській області</w:t>
      </w:r>
    </w:p>
    <w:p w:rsidR="001E46FB" w:rsidRPr="006C4B1C" w:rsidRDefault="001E46FB" w:rsidP="001E46FB">
      <w:pPr>
        <w:ind w:left="5670"/>
        <w:jc w:val="both"/>
        <w:rPr>
          <w:sz w:val="24"/>
          <w:szCs w:val="24"/>
          <w:lang w:val="ru-RU"/>
        </w:rPr>
      </w:pPr>
      <w:r w:rsidRPr="00F76F06">
        <w:rPr>
          <w:sz w:val="24"/>
          <w:szCs w:val="24"/>
        </w:rPr>
        <w:t xml:space="preserve">від </w:t>
      </w:r>
      <w:r w:rsidR="00B025C0">
        <w:rPr>
          <w:sz w:val="24"/>
          <w:szCs w:val="24"/>
          <w:lang w:val="ru-RU"/>
        </w:rPr>
        <w:t>30</w:t>
      </w:r>
      <w:r w:rsidRPr="00F76F06">
        <w:rPr>
          <w:sz w:val="24"/>
          <w:szCs w:val="24"/>
          <w:lang w:val="ru-RU"/>
        </w:rPr>
        <w:t xml:space="preserve"> листопада 2022 року № </w:t>
      </w:r>
      <w:r w:rsidR="00B025C0">
        <w:rPr>
          <w:sz w:val="24"/>
          <w:szCs w:val="24"/>
          <w:lang w:val="ru-RU"/>
        </w:rPr>
        <w:t>205</w:t>
      </w:r>
    </w:p>
    <w:p w:rsidR="001E46FB" w:rsidRDefault="001E46FB" w:rsidP="001E46FB">
      <w:pPr>
        <w:ind w:left="5670"/>
        <w:jc w:val="both"/>
        <w:rPr>
          <w:sz w:val="24"/>
          <w:szCs w:val="24"/>
          <w:lang w:val="ru-RU"/>
        </w:rPr>
      </w:pPr>
    </w:p>
    <w:p w:rsidR="001E46FB" w:rsidRDefault="001E46FB" w:rsidP="001E46FB">
      <w:pPr>
        <w:ind w:left="5670"/>
        <w:jc w:val="both"/>
        <w:rPr>
          <w:b/>
          <w:sz w:val="24"/>
          <w:szCs w:val="24"/>
          <w:lang w:val="ru-RU"/>
        </w:rPr>
      </w:pPr>
      <w:r>
        <w:rPr>
          <w:b/>
          <w:sz w:val="24"/>
          <w:szCs w:val="24"/>
          <w:lang w:val="ru-RU"/>
        </w:rPr>
        <w:t>_____________ Руслан ЯКИМЕНКО</w:t>
      </w:r>
    </w:p>
    <w:p w:rsidR="001E46FB" w:rsidRDefault="001E46FB" w:rsidP="001E46FB">
      <w:pPr>
        <w:jc w:val="both"/>
        <w:rPr>
          <w:sz w:val="24"/>
          <w:szCs w:val="24"/>
          <w:u w:val="single"/>
        </w:rPr>
      </w:pPr>
    </w:p>
    <w:p w:rsidR="001E46FB" w:rsidRDefault="001E46FB" w:rsidP="001E46FB">
      <w:pPr>
        <w:jc w:val="both"/>
        <w:rPr>
          <w:sz w:val="24"/>
          <w:szCs w:val="24"/>
          <w:u w:val="single"/>
        </w:rPr>
      </w:pPr>
    </w:p>
    <w:p w:rsidR="001E46FB" w:rsidRDefault="001E46FB" w:rsidP="001E46FB">
      <w:pPr>
        <w:jc w:val="both"/>
        <w:rPr>
          <w:sz w:val="24"/>
          <w:szCs w:val="24"/>
          <w:u w:val="single"/>
        </w:rPr>
      </w:pPr>
    </w:p>
    <w:p w:rsidR="001E46FB" w:rsidRDefault="001E46FB" w:rsidP="001E46FB">
      <w:pPr>
        <w:jc w:val="both"/>
        <w:rPr>
          <w:sz w:val="24"/>
          <w:szCs w:val="24"/>
          <w:u w:val="single"/>
        </w:rPr>
      </w:pPr>
    </w:p>
    <w:p w:rsidR="001E46FB" w:rsidRDefault="001E46FB" w:rsidP="001E46FB">
      <w:pPr>
        <w:jc w:val="both"/>
        <w:rPr>
          <w:sz w:val="24"/>
          <w:szCs w:val="24"/>
          <w:u w:val="single"/>
        </w:rPr>
      </w:pPr>
    </w:p>
    <w:p w:rsidR="001E46FB" w:rsidRDefault="001E46FB" w:rsidP="001E46FB">
      <w:pPr>
        <w:jc w:val="center"/>
        <w:rPr>
          <w:sz w:val="24"/>
          <w:szCs w:val="24"/>
          <w:u w:val="single"/>
        </w:rPr>
      </w:pPr>
    </w:p>
    <w:p w:rsidR="001E46FB" w:rsidRDefault="001E46FB" w:rsidP="001E46FB">
      <w:pPr>
        <w:jc w:val="center"/>
        <w:rPr>
          <w:sz w:val="24"/>
          <w:szCs w:val="24"/>
          <w:u w:val="single"/>
        </w:rPr>
      </w:pPr>
    </w:p>
    <w:p w:rsidR="001E46FB" w:rsidRDefault="001E46FB" w:rsidP="001E46FB">
      <w:pPr>
        <w:jc w:val="center"/>
        <w:rPr>
          <w:sz w:val="24"/>
          <w:szCs w:val="24"/>
          <w:u w:val="single"/>
        </w:rPr>
      </w:pPr>
    </w:p>
    <w:p w:rsidR="001E46FB" w:rsidRDefault="001E46FB" w:rsidP="001E46FB">
      <w:pPr>
        <w:jc w:val="center"/>
        <w:rPr>
          <w:b/>
          <w:sz w:val="24"/>
          <w:szCs w:val="24"/>
        </w:rPr>
      </w:pPr>
      <w:r>
        <w:rPr>
          <w:b/>
          <w:sz w:val="24"/>
          <w:szCs w:val="24"/>
        </w:rPr>
        <w:t>ТЕНДЕРНА ДОКУМЕНТАЦІЯ</w:t>
      </w:r>
    </w:p>
    <w:p w:rsidR="001E46FB" w:rsidRDefault="001E46FB" w:rsidP="001E46FB">
      <w:pPr>
        <w:jc w:val="center"/>
        <w:rPr>
          <w:b/>
          <w:sz w:val="24"/>
          <w:szCs w:val="24"/>
        </w:rPr>
      </w:pPr>
      <w:r>
        <w:rPr>
          <w:b/>
          <w:sz w:val="24"/>
          <w:szCs w:val="24"/>
        </w:rPr>
        <w:t>ЩОДО ПРОВЕДЕННЯ</w:t>
      </w:r>
    </w:p>
    <w:p w:rsidR="001E46FB" w:rsidRDefault="001E46FB" w:rsidP="001E46FB">
      <w:pPr>
        <w:jc w:val="center"/>
        <w:rPr>
          <w:b/>
          <w:sz w:val="24"/>
          <w:szCs w:val="24"/>
        </w:rPr>
      </w:pPr>
      <w:r>
        <w:rPr>
          <w:b/>
          <w:sz w:val="24"/>
          <w:szCs w:val="24"/>
        </w:rPr>
        <w:t>ВІДКРИТИХ ТОРГІВ (З ОСОБЛИВОСТЯМИ) ЗА ПРЕДМЕТОМ ЗАКУПІВЛІ</w:t>
      </w:r>
    </w:p>
    <w:p w:rsidR="001E46FB" w:rsidRDefault="001E46FB" w:rsidP="001E46FB">
      <w:pPr>
        <w:jc w:val="center"/>
        <w:rPr>
          <w:b/>
          <w:sz w:val="24"/>
          <w:szCs w:val="24"/>
        </w:rPr>
      </w:pPr>
    </w:p>
    <w:p w:rsidR="001E46FB" w:rsidRDefault="001E46FB" w:rsidP="001E46FB">
      <w:pPr>
        <w:jc w:val="center"/>
        <w:rPr>
          <w:b/>
          <w:color w:val="000000" w:themeColor="text1"/>
          <w:sz w:val="24"/>
          <w:szCs w:val="24"/>
          <w:lang w:eastAsia="uk-UA"/>
        </w:rPr>
      </w:pPr>
      <w:r>
        <w:rPr>
          <w:b/>
          <w:color w:val="000000" w:themeColor="text1"/>
          <w:sz w:val="24"/>
          <w:szCs w:val="24"/>
          <w:lang w:eastAsia="uk-UA"/>
        </w:rPr>
        <w:t>Генератори бензинові (7,5 кВт)</w:t>
      </w:r>
    </w:p>
    <w:p w:rsidR="001E46FB" w:rsidRDefault="001E46FB" w:rsidP="001E46FB">
      <w:pPr>
        <w:jc w:val="center"/>
        <w:rPr>
          <w:b/>
          <w:kern w:val="2"/>
          <w:sz w:val="24"/>
          <w:szCs w:val="24"/>
        </w:rPr>
      </w:pPr>
      <w:r>
        <w:rPr>
          <w:b/>
          <w:color w:val="000000" w:themeColor="text1"/>
          <w:sz w:val="24"/>
          <w:szCs w:val="24"/>
          <w:lang w:eastAsia="uk-UA"/>
        </w:rPr>
        <w:t xml:space="preserve"> (</w:t>
      </w:r>
      <w:r>
        <w:rPr>
          <w:b/>
          <w:sz w:val="24"/>
          <w:szCs w:val="24"/>
        </w:rPr>
        <w:t>код ДК 0</w:t>
      </w:r>
      <w:r>
        <w:rPr>
          <w:b/>
          <w:kern w:val="2"/>
          <w:sz w:val="24"/>
          <w:szCs w:val="24"/>
        </w:rPr>
        <w:t>21:2015:31120000-3 - генератори)</w:t>
      </w: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p>
    <w:p w:rsidR="001E46FB" w:rsidRDefault="001E46FB" w:rsidP="001E46FB">
      <w:pPr>
        <w:jc w:val="center"/>
        <w:rPr>
          <w:b/>
          <w:bCs/>
          <w:sz w:val="24"/>
          <w:szCs w:val="24"/>
        </w:rPr>
      </w:pPr>
      <w:r>
        <w:rPr>
          <w:b/>
          <w:bCs/>
          <w:sz w:val="24"/>
          <w:szCs w:val="24"/>
        </w:rPr>
        <w:t>місто Суми - 2022</w:t>
      </w:r>
      <w:r>
        <w:rPr>
          <w:b/>
          <w:bCs/>
          <w:sz w:val="24"/>
          <w:szCs w:val="24"/>
        </w:rPr>
        <w:br w:type="page"/>
      </w:r>
    </w:p>
    <w:p w:rsidR="001E46FB" w:rsidRDefault="001E46FB" w:rsidP="001E46FB">
      <w:pPr>
        <w:pStyle w:val="a4"/>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ЗМІСТ</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 Загальні положення.</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Терміни, які вживаються в тендерній документації.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Інформація про замовника торгів.</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Процедура закупівлі.</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Інформація про предмет закупівлі.</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Недискримінація учасників.</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Розділ ІІ. Порядок унесення змін та надання роз’яснень до тендерної документації. </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Процедура надання роз'яснень щодо тендерної документації.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Унесення змін до тендерної документації.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ІІІ. Інструкція з підготовки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Зміст і спосіб подання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Забезпечення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Умови повернення чи неповернення забезпечення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Строк, протягом якого тендерні пропозиції є дійсними.</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000000" w:themeColor="text1"/>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color w:val="000000" w:themeColor="text1"/>
          <w:sz w:val="24"/>
          <w:szCs w:val="24"/>
          <w:lang w:val="uk-UA"/>
        </w:rPr>
        <w:t xml:space="preserve">Інформація про </w:t>
      </w:r>
      <w:r>
        <w:rPr>
          <w:rFonts w:ascii="Times New Roman" w:hAnsi="Times New Roman" w:cs="Times New Roman"/>
          <w:color w:val="000000" w:themeColor="text1"/>
          <w:sz w:val="24"/>
          <w:szCs w:val="24"/>
          <w:lang w:val="uk-UA" w:eastAsia="uk-UA"/>
        </w:rPr>
        <w:t xml:space="preserve">субпідрядника/співвиконавця </w:t>
      </w:r>
      <w:r>
        <w:rPr>
          <w:rFonts w:ascii="Times New Roman" w:hAnsi="Times New Roman" w:cs="Times New Roman"/>
          <w:color w:val="000000" w:themeColor="text1"/>
          <w:sz w:val="24"/>
          <w:szCs w:val="24"/>
          <w:lang w:val="uk-UA"/>
        </w:rPr>
        <w:t>(у випадку закупівлі робіт</w:t>
      </w:r>
      <w:r>
        <w:rPr>
          <w:rFonts w:ascii="Times New Roman" w:hAnsi="Times New Roman" w:cs="Times New Roman"/>
          <w:color w:val="000000" w:themeColor="text1"/>
          <w:sz w:val="24"/>
          <w:szCs w:val="24"/>
          <w:lang w:val="uk-UA" w:eastAsia="uk-UA"/>
        </w:rPr>
        <w:t xml:space="preserve"> чи послуг</w:t>
      </w:r>
      <w:r>
        <w:rPr>
          <w:rFonts w:ascii="Times New Roman" w:hAnsi="Times New Roman" w:cs="Times New Roman"/>
          <w:color w:val="000000" w:themeColor="text1"/>
          <w:sz w:val="24"/>
          <w:szCs w:val="24"/>
          <w:lang w:val="uk-UA"/>
        </w:rPr>
        <w:t>).</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 Унесення змін або відкликання тендерної пропозиції учасником.</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Порядок підтвердження ступеню локалізації.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ІV. Подання та розкриття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Кінцевий строк подання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Дата та час розкриття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 Оцінка тендерної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Інша інформації.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Відхилення тендерних пропозицій.</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VI. Результати торгів та укладення договору про закупівлю.</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Відміна замовником торгів чи визнання їх такими, що не відбулися.</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Строк укладання договору.</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про закупівлю.</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Істотні умови, що обов'язково включаються до договору про закупівлю.</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Дії замовника при відмові переможця торгів підписати договір про закупівлю.</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Забезпечення виконання договору про закупівлю.</w:t>
      </w:r>
    </w:p>
    <w:p w:rsidR="001E46FB" w:rsidRDefault="001E46FB" w:rsidP="001E46FB">
      <w:pPr>
        <w:ind w:firstLine="709"/>
        <w:jc w:val="both"/>
        <w:rPr>
          <w:sz w:val="24"/>
          <w:szCs w:val="24"/>
        </w:rPr>
      </w:pPr>
      <w:r>
        <w:rPr>
          <w:sz w:val="24"/>
          <w:szCs w:val="24"/>
        </w:rPr>
        <w:lastRenderedPageBreak/>
        <w:t>Додаток 1. Форма цінової пропозиції.</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Технічні, якісні та кількісні характеристики предмета закупівлі.</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rsidR="001E46FB" w:rsidRDefault="001E46FB" w:rsidP="001E46FB">
      <w:pPr>
        <w:suppressAutoHyphens w:val="0"/>
        <w:rPr>
          <w:sz w:val="24"/>
          <w:szCs w:val="24"/>
        </w:rPr>
      </w:pPr>
      <w:r>
        <w:rPr>
          <w:sz w:val="24"/>
          <w:szCs w:val="24"/>
        </w:rPr>
        <w:br w:type="page"/>
      </w:r>
    </w:p>
    <w:p w:rsidR="001E46FB" w:rsidRDefault="001E46FB" w:rsidP="001E46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3</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Pr>
                <w:sz w:val="24"/>
                <w:szCs w:val="24"/>
              </w:rPr>
              <w:t>Закону</w:t>
            </w:r>
            <w:r>
              <w:rPr>
                <w:color w:val="000000" w:themeColor="text1"/>
                <w:sz w:val="24"/>
                <w:szCs w:val="24"/>
              </w:rPr>
              <w:t xml:space="preserve"> України «Про публічні закупівлі» (далі - Закон), </w:t>
            </w:r>
            <w:r>
              <w:rPr>
                <w:sz w:val="24"/>
                <w:szCs w:val="24"/>
                <w:bdr w:val="none" w:sz="0" w:space="0" w:color="auto" w:frame="1"/>
                <w:lang w:eastAsia="uk-UA"/>
              </w:rPr>
              <w:t xml:space="preserve">Особливостей </w:t>
            </w:r>
            <w:r>
              <w:rPr>
                <w:sz w:val="24"/>
                <w:szCs w:val="24"/>
              </w:rPr>
              <w:t xml:space="preserve">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sz w:val="24"/>
                <w:szCs w:val="24"/>
                <w:lang w:eastAsia="uk-UA"/>
              </w:rPr>
              <w:t xml:space="preserve">. </w:t>
            </w:r>
            <w:r>
              <w:rPr>
                <w:color w:val="000000" w:themeColor="text1"/>
                <w:sz w:val="24"/>
                <w:szCs w:val="24"/>
              </w:rPr>
              <w:t>Терміни вживаються у значенні, наведеному в Законі.</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1E46FB" w:rsidRDefault="001E46FB" w:rsidP="002916E0">
            <w:pPr>
              <w:widowControl w:val="0"/>
              <w:ind w:firstLine="284"/>
              <w:jc w:val="both"/>
              <w:rPr>
                <w:color w:val="000000" w:themeColor="text1"/>
                <w:sz w:val="24"/>
                <w:szCs w:val="24"/>
                <w:lang w:eastAsia="uk-UA"/>
              </w:rPr>
            </w:pP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rPr>
            </w:pPr>
            <w:r>
              <w:rPr>
                <w:color w:val="000000" w:themeColor="text1"/>
                <w:sz w:val="24"/>
                <w:szCs w:val="24"/>
              </w:rPr>
              <w:t>Контактні особи:</w:t>
            </w:r>
          </w:p>
          <w:p w:rsidR="001E46FB" w:rsidRDefault="001E46FB" w:rsidP="002916E0">
            <w:pPr>
              <w:widowControl w:val="0"/>
              <w:ind w:firstLine="284"/>
              <w:jc w:val="both"/>
              <w:rPr>
                <w:color w:val="000000" w:themeColor="text1"/>
                <w:sz w:val="24"/>
                <w:szCs w:val="24"/>
              </w:rPr>
            </w:pPr>
            <w:r>
              <w:rPr>
                <w:color w:val="000000" w:themeColor="text1"/>
                <w:sz w:val="24"/>
                <w:szCs w:val="24"/>
              </w:rPr>
              <w:t>- завідувач сектору договірної роботи юридичного управління - ЯКИМЕНКО Руслан Олександрович yakymenko_ryslan@ukr.net, телефон: +380669963401;</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Відкриті торги (з Особливостями)</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Зазначається в Додатку 2 до тендерної документації</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center"/>
              <w:rPr>
                <w:color w:val="000000" w:themeColor="text1"/>
                <w:sz w:val="24"/>
                <w:szCs w:val="24"/>
                <w:lang w:eastAsia="uk-UA"/>
              </w:rPr>
            </w:pPr>
            <w:r>
              <w:rPr>
                <w:color w:val="000000" w:themeColor="text1"/>
                <w:sz w:val="24"/>
                <w:szCs w:val="24"/>
                <w:lang w:eastAsia="uk-UA"/>
              </w:rPr>
              <w:t xml:space="preserve">Генератори бензинові (7,5 кВт) </w:t>
            </w:r>
          </w:p>
          <w:p w:rsidR="001E46FB" w:rsidRDefault="001E46FB" w:rsidP="002916E0">
            <w:pPr>
              <w:ind w:firstLine="284"/>
              <w:jc w:val="center"/>
              <w:rPr>
                <w:color w:val="000000" w:themeColor="text1"/>
                <w:sz w:val="24"/>
                <w:szCs w:val="24"/>
                <w:lang w:eastAsia="uk-UA"/>
              </w:rPr>
            </w:pPr>
            <w:r>
              <w:rPr>
                <w:color w:val="000000" w:themeColor="text1"/>
                <w:sz w:val="24"/>
                <w:szCs w:val="24"/>
                <w:lang w:eastAsia="uk-UA"/>
              </w:rPr>
              <w:t>(код ДК 021:2015:</w:t>
            </w:r>
            <w:r>
              <w:rPr>
                <w:kern w:val="2"/>
                <w:sz w:val="24"/>
                <w:szCs w:val="24"/>
              </w:rPr>
              <w:t>31120000-3 - генератори</w:t>
            </w:r>
            <w:r>
              <w:rPr>
                <w:color w:val="000000" w:themeColor="text1"/>
                <w:sz w:val="24"/>
                <w:szCs w:val="24"/>
                <w:lang w:eastAsia="uk-UA"/>
              </w:rPr>
              <w:t>)</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b/>
                <w:color w:val="000000"/>
                <w:sz w:val="24"/>
                <w:szCs w:val="24"/>
              </w:rPr>
            </w:pPr>
            <w:r>
              <w:rPr>
                <w:b/>
                <w:color w:val="000000"/>
                <w:sz w:val="24"/>
                <w:szCs w:val="24"/>
              </w:rPr>
              <w:t xml:space="preserve">Загальна кількість товару: </w:t>
            </w:r>
            <w:r>
              <w:rPr>
                <w:color w:val="000000"/>
                <w:sz w:val="24"/>
                <w:szCs w:val="24"/>
              </w:rPr>
              <w:t>передбачена у Додатку</w:t>
            </w:r>
            <w:r>
              <w:rPr>
                <w:color w:val="000000"/>
                <w:sz w:val="24"/>
                <w:szCs w:val="24"/>
              </w:rPr>
              <w:br/>
              <w:t>2 до тендерної документації</w:t>
            </w:r>
          </w:p>
          <w:p w:rsidR="001E46FB" w:rsidRDefault="001E46FB" w:rsidP="002916E0">
            <w:pPr>
              <w:widowControl w:val="0"/>
              <w:ind w:firstLine="284"/>
              <w:jc w:val="both"/>
              <w:rPr>
                <w:color w:val="000000" w:themeColor="text1"/>
                <w:sz w:val="24"/>
                <w:szCs w:val="24"/>
              </w:rPr>
            </w:pPr>
            <w:r>
              <w:rPr>
                <w:b/>
                <w:color w:val="000000"/>
                <w:sz w:val="24"/>
                <w:szCs w:val="24"/>
              </w:rPr>
              <w:t>Місце доставки товару:</w:t>
            </w:r>
            <w:r>
              <w:rPr>
                <w:color w:val="000000"/>
                <w:sz w:val="24"/>
                <w:szCs w:val="24"/>
              </w:rPr>
              <w:t xml:space="preserve"> 40009, Сумська область, місто Суми, вулиця Степана Бандери, 43</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B025C0" w:rsidP="002916E0">
            <w:pPr>
              <w:widowControl w:val="0"/>
              <w:ind w:firstLine="284"/>
              <w:jc w:val="both"/>
              <w:rPr>
                <w:color w:val="000000" w:themeColor="text1"/>
                <w:sz w:val="24"/>
                <w:szCs w:val="24"/>
              </w:rPr>
            </w:pPr>
            <w:r>
              <w:rPr>
                <w:color w:val="000000" w:themeColor="text1"/>
                <w:sz w:val="24"/>
                <w:szCs w:val="24"/>
              </w:rPr>
              <w:t>до 23</w:t>
            </w:r>
            <w:r w:rsidR="001E46FB">
              <w:rPr>
                <w:color w:val="000000" w:themeColor="text1"/>
                <w:sz w:val="24"/>
                <w:szCs w:val="24"/>
              </w:rPr>
              <w:t xml:space="preserve"> грудня 2022 року</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sz w:val="24"/>
                <w:szCs w:val="24"/>
              </w:rPr>
              <w:t xml:space="preserve">Під час проведення відкритих торгів тендерні пропозиції мають право подавати всі заінтересовані особи. </w:t>
            </w:r>
            <w:r>
              <w:rPr>
                <w:color w:val="000000" w:themeColor="text1"/>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на рівних умовах.</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1E46FB" w:rsidRDefault="001E46FB" w:rsidP="002916E0">
            <w:pPr>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1E46FB" w:rsidRDefault="001E46FB" w:rsidP="002916E0">
            <w:pPr>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E46FB" w:rsidRDefault="001E46FB" w:rsidP="002916E0">
            <w:pPr>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1E46FB" w:rsidTr="002916E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strike/>
                <w:color w:val="000000"/>
                <w:sz w:val="24"/>
                <w:szCs w:val="24"/>
                <w:shd w:val="solid" w:color="FFFFFF" w:fill="FFFFFF"/>
              </w:rPr>
            </w:pPr>
            <w:r>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автоматично зупиняє перебіг відкритих торгів.</w:t>
            </w:r>
          </w:p>
          <w:p w:rsidR="001E46FB" w:rsidRDefault="001E46FB" w:rsidP="002916E0">
            <w:pPr>
              <w:widowControl w:val="0"/>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з одночасним продовженням строку подання тендерних пропозицій не менш як на чотири дні.</w:t>
            </w:r>
          </w:p>
          <w:p w:rsidR="001E46FB" w:rsidRDefault="001E46FB" w:rsidP="002916E0">
            <w:pPr>
              <w:widowControl w:val="0"/>
              <w:ind w:firstLine="284"/>
              <w:jc w:val="both"/>
              <w:rPr>
                <w:color w:val="000000" w:themeColor="text1"/>
                <w:sz w:val="24"/>
                <w:szCs w:val="24"/>
                <w:highlight w:val="yellow"/>
                <w:lang w:eastAsia="uk-UA"/>
              </w:rPr>
            </w:pPr>
            <w:r>
              <w:rPr>
                <w:color w:val="000000" w:themeColor="text1"/>
                <w:sz w:val="24"/>
                <w:szCs w:val="24"/>
                <w:lang w:eastAsia="uk-UA"/>
              </w:rPr>
              <w:t xml:space="preserve">Зазначена у цій частині інформація </w:t>
            </w:r>
            <w:r>
              <w:rPr>
                <w:color w:val="000000" w:themeColor="text1"/>
                <w:sz w:val="24"/>
                <w:szCs w:val="24"/>
                <w:lang w:eastAsia="uk-UA"/>
              </w:rPr>
              <w:lastRenderedPageBreak/>
              <w:t>оприлюднюється замовником відповідно до статті 10 Закону.</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z w:val="24"/>
                <w:szCs w:val="24"/>
                <w:shd w:val="solid" w:color="FFFFFF" w:fill="FFFFFF"/>
                <w:lang w:eastAsia="en-US"/>
              </w:rPr>
              <w:t>машинозчитувальному</w:t>
            </w:r>
            <w:proofErr w:type="spellEnd"/>
            <w:r>
              <w:rPr>
                <w:color w:val="000000"/>
                <w:sz w:val="24"/>
                <w:szCs w:val="24"/>
                <w:shd w:val="solid" w:color="FFFFFF" w:fill="FFFFFF"/>
                <w:lang w:eastAsia="en-US"/>
              </w:rPr>
              <w:t xml:space="preserve"> форматі розміщуються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протягом одного дня з дати прийняття рішення про їх внесення.</w:t>
            </w:r>
          </w:p>
          <w:p w:rsidR="001E46FB" w:rsidRDefault="001E46FB" w:rsidP="002916E0">
            <w:pPr>
              <w:widowControl w:val="0"/>
              <w:ind w:firstLine="284"/>
              <w:jc w:val="both"/>
              <w:rPr>
                <w:i/>
                <w:color w:val="000000" w:themeColor="text1"/>
                <w:sz w:val="24"/>
                <w:szCs w:val="24"/>
                <w:highlight w:val="yellow"/>
                <w:lang w:val="ru-RU"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1E46FB" w:rsidTr="002916E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sz w:val="24"/>
                <w:szCs w:val="24"/>
              </w:rPr>
              <w:t xml:space="preserve">(крім пункту 13 частини першої статті 17 Закону)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1E46FB" w:rsidRDefault="001E46FB" w:rsidP="002916E0">
            <w:pPr>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Pr>
                <w:color w:val="000000" w:themeColor="text1"/>
                <w:sz w:val="24"/>
                <w:szCs w:val="24"/>
              </w:rPr>
              <w:lastRenderedPageBreak/>
              <w:t>тендерної пропозиції;</w:t>
            </w:r>
          </w:p>
          <w:p w:rsidR="001E46FB" w:rsidRDefault="001E46FB" w:rsidP="002916E0">
            <w:pPr>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Pr>
                <w:color w:val="000000" w:themeColor="text1"/>
                <w:sz w:val="24"/>
                <w:szCs w:val="24"/>
                <w:lang w:val="ru-RU"/>
              </w:rPr>
              <w:t xml:space="preserve"> </w:t>
            </w:r>
            <w:r>
              <w:rPr>
                <w:color w:val="000000"/>
                <w:sz w:val="24"/>
                <w:szCs w:val="24"/>
              </w:rPr>
              <w:t>(крім пункту 13 частини першої статті 17 Закону)</w:t>
            </w:r>
            <w:r>
              <w:rPr>
                <w:color w:val="000000" w:themeColor="text1"/>
                <w:sz w:val="24"/>
                <w:szCs w:val="24"/>
              </w:rPr>
              <w:t>.</w:t>
            </w:r>
          </w:p>
          <w:p w:rsidR="001E46FB" w:rsidRDefault="001E46FB" w:rsidP="002916E0">
            <w:pPr>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Pr>
                <w:color w:val="000000" w:themeColor="text1"/>
                <w:sz w:val="24"/>
                <w:szCs w:val="24"/>
                <w:lang w:val="ru-RU"/>
              </w:rPr>
              <w:t>2</w:t>
            </w:r>
            <w:r>
              <w:rPr>
                <w:color w:val="000000" w:themeColor="text1"/>
                <w:sz w:val="24"/>
                <w:szCs w:val="24"/>
              </w:rPr>
              <w:t xml:space="preserve"> до тендерної документації;</w:t>
            </w:r>
          </w:p>
          <w:p w:rsidR="001E46FB" w:rsidRDefault="001E46FB" w:rsidP="002916E0">
            <w:pPr>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1E46FB" w:rsidRDefault="001E46FB" w:rsidP="002916E0">
            <w:pPr>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1E46FB" w:rsidRDefault="001E46FB" w:rsidP="002916E0">
            <w:pPr>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bCs/>
                <w:sz w:val="24"/>
                <w:szCs w:val="24"/>
                <w:lang w:val="uk-UA" w:eastAsia="ru-RU"/>
              </w:rPr>
              <w:t>- довідки, складеної у довільній формі, яка містить відомості про Учасника:</w:t>
            </w:r>
          </w:p>
          <w:p w:rsidR="001E46FB" w:rsidRDefault="001E46FB" w:rsidP="002916E0">
            <w:pPr>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1E46FB" w:rsidRDefault="001E46FB" w:rsidP="002916E0">
            <w:pPr>
              <w:ind w:firstLine="284"/>
              <w:jc w:val="both"/>
              <w:rPr>
                <w:color w:val="000000" w:themeColor="text1"/>
                <w:sz w:val="24"/>
                <w:szCs w:val="24"/>
              </w:rPr>
            </w:pPr>
            <w:r>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1E46FB" w:rsidRDefault="001E46FB" w:rsidP="002916E0">
            <w:pPr>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xml:space="preserve">» (апостиль), якщо країна, в якій цей учасник зареєстрований, підписала </w:t>
            </w:r>
            <w:r>
              <w:rPr>
                <w:rFonts w:ascii="Times New Roman" w:hAnsi="Times New Roman" w:cs="Times New Roman"/>
                <w:color w:val="000000" w:themeColor="text1"/>
                <w:sz w:val="24"/>
                <w:szCs w:val="24"/>
                <w:lang w:val="uk-UA"/>
              </w:rPr>
              <w:lastRenderedPageBreak/>
              <w:t>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іноземними суб’єктами господарювання наступним чином:</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а) за спрощеною процедурою проставлення </w:t>
            </w:r>
            <w:proofErr w:type="spellStart"/>
            <w:r>
              <w:rPr>
                <w:rFonts w:ascii="Times New Roman" w:hAnsi="Times New Roman" w:cs="Times New Roman"/>
                <w:color w:val="000000" w:themeColor="text1"/>
                <w:sz w:val="24"/>
                <w:szCs w:val="24"/>
                <w:lang w:val="uk-UA"/>
              </w:rPr>
              <w:t>Апостиля</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відповідно до статей 3 та 4 Гаазької Конвенції від 05.10.1961</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1E46FB" w:rsidRDefault="001E46FB" w:rsidP="002916E0">
            <w:pPr>
              <w:pStyle w:val="a4"/>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E46FB" w:rsidRDefault="001E46FB" w:rsidP="002916E0">
            <w:pPr>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1E46FB" w:rsidRDefault="001E46FB" w:rsidP="002916E0">
            <w:pPr>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1E46FB" w:rsidRDefault="001E46FB" w:rsidP="002916E0">
            <w:pPr>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1E46FB" w:rsidRDefault="001E46FB" w:rsidP="002916E0">
            <w:pPr>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1E46FB" w:rsidRDefault="001E46FB" w:rsidP="002916E0">
            <w:pPr>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1E46FB" w:rsidRDefault="001E46FB" w:rsidP="002916E0">
            <w:pPr>
              <w:ind w:firstLine="284"/>
              <w:jc w:val="both"/>
              <w:rPr>
                <w:color w:val="000000" w:themeColor="text1"/>
                <w:sz w:val="24"/>
                <w:szCs w:val="24"/>
              </w:rPr>
            </w:pPr>
            <w:r>
              <w:rPr>
                <w:color w:val="000000" w:themeColor="text1"/>
                <w:sz w:val="24"/>
                <w:szCs w:val="24"/>
              </w:rPr>
              <w:t xml:space="preserve">Всі сторінки тендерної пропозиції, на яких зроблені будь-які окремі записи або правки, засвідчуються </w:t>
            </w:r>
            <w:r>
              <w:rPr>
                <w:color w:val="000000" w:themeColor="text1"/>
                <w:sz w:val="24"/>
                <w:szCs w:val="24"/>
              </w:rPr>
              <w:lastRenderedPageBreak/>
              <w:t>власноручним підписом уповноваженої особи учасника. Відповідальність за помилки друку у документах тендерної пропозиції несе учасник.</w:t>
            </w:r>
          </w:p>
          <w:p w:rsidR="001E46FB" w:rsidRDefault="001E46FB" w:rsidP="002916E0">
            <w:pPr>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1E46FB" w:rsidRDefault="001E46FB" w:rsidP="002916E0">
            <w:pPr>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E46FB" w:rsidRDefault="001E46FB" w:rsidP="002916E0">
            <w:pPr>
              <w:widowControl w:val="0"/>
              <w:ind w:firstLine="284"/>
              <w:jc w:val="both"/>
              <w:rPr>
                <w:color w:val="000000" w:themeColor="text1"/>
                <w:sz w:val="24"/>
                <w:szCs w:val="24"/>
              </w:rPr>
            </w:pPr>
            <w:r>
              <w:rPr>
                <w:color w:val="000000" w:themeColor="text1"/>
                <w:sz w:val="24"/>
                <w:szCs w:val="24"/>
              </w:rPr>
              <w:t>Кожен учасник має право подати тільки одну тендерну пропозицію.</w:t>
            </w:r>
          </w:p>
          <w:p w:rsidR="001E46FB" w:rsidRDefault="001E46FB" w:rsidP="002916E0">
            <w:pPr>
              <w:widowControl w:val="0"/>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у вигляді </w:t>
            </w:r>
            <w:proofErr w:type="spellStart"/>
            <w:r>
              <w:rPr>
                <w:color w:val="000000" w:themeColor="text1"/>
                <w:sz w:val="24"/>
                <w:szCs w:val="24"/>
              </w:rPr>
              <w:t>скан</w:t>
            </w:r>
            <w:proofErr w:type="spellEnd"/>
            <w:r>
              <w:rPr>
                <w:color w:val="000000" w:themeColor="text1"/>
                <w:sz w:val="24"/>
                <w:szCs w:val="24"/>
              </w:rPr>
              <w:t xml:space="preserve">-копій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w:t>
            </w:r>
            <w:proofErr w:type="spellEnd"/>
            <w:r>
              <w:rPr>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із накладанням кваліфікованого електронного підпису на кожен з таких документів (матеріал чи інформацію).</w:t>
            </w:r>
          </w:p>
          <w:p w:rsidR="001E46FB" w:rsidRDefault="001E46FB" w:rsidP="002916E0">
            <w:pPr>
              <w:widowControl w:val="0"/>
              <w:ind w:firstLine="284"/>
              <w:jc w:val="both"/>
              <w:rPr>
                <w:color w:val="000000" w:themeColor="text1"/>
                <w:sz w:val="24"/>
                <w:szCs w:val="24"/>
              </w:rPr>
            </w:pPr>
            <w:r>
              <w:rPr>
                <w:color w:val="000000" w:themeColor="text1"/>
                <w:sz w:val="24"/>
                <w:szCs w:val="24"/>
              </w:rPr>
              <w:t xml:space="preserve">Під час використання електронної системи </w:t>
            </w:r>
            <w:proofErr w:type="spellStart"/>
            <w:r>
              <w:rPr>
                <w:color w:val="000000" w:themeColor="text1"/>
                <w:sz w:val="24"/>
                <w:szCs w:val="24"/>
              </w:rPr>
              <w:t>закупівель</w:t>
            </w:r>
            <w:proofErr w:type="spellEnd"/>
            <w:r>
              <w:rPr>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Pr>
                <w:color w:val="000000" w:themeColor="text1"/>
                <w:sz w:val="24"/>
                <w:szCs w:val="24"/>
                <w:lang w:val="ru-RU"/>
              </w:rPr>
              <w:t>?</w:t>
            </w:r>
            <w:r>
              <w:rPr>
                <w:color w:val="000000" w:themeColor="text1"/>
                <w:sz w:val="24"/>
                <w:szCs w:val="24"/>
              </w:rPr>
              <w:t xml:space="preserve"> "Про електронні довірчі послуги" та </w:t>
            </w:r>
            <w:r>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Pr>
                <w:color w:val="000000"/>
                <w:sz w:val="24"/>
                <w:szCs w:val="24"/>
              </w:rPr>
              <w:t xml:space="preserve">що базуються на сертифікатах відкритого ключа, виданих кваліфікованими надавачами електронних довірчих </w:t>
            </w:r>
            <w:r>
              <w:rPr>
                <w:color w:val="000000"/>
                <w:sz w:val="24"/>
                <w:szCs w:val="24"/>
              </w:rPr>
              <w:lastRenderedPageBreak/>
              <w:t>послуг без відомостей про те, що особистий ключ зберігається в засобі кваліфікованого електронного 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E46FB" w:rsidRDefault="001E46FB" w:rsidP="002916E0">
            <w:pPr>
              <w:widowControl w:val="0"/>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E46FB" w:rsidRDefault="001E46FB" w:rsidP="002916E0">
            <w:pPr>
              <w:widowControl w:val="0"/>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E46FB" w:rsidRDefault="001E46FB" w:rsidP="002916E0">
            <w:pPr>
              <w:widowControl w:val="0"/>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46FB" w:rsidRDefault="001E46FB" w:rsidP="002916E0">
            <w:pPr>
              <w:widowControl w:val="0"/>
              <w:ind w:firstLine="284"/>
              <w:jc w:val="both"/>
              <w:rPr>
                <w:color w:val="000000" w:themeColor="text1"/>
                <w:sz w:val="24"/>
                <w:szCs w:val="24"/>
              </w:rPr>
            </w:pPr>
            <w:r>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E46FB" w:rsidRDefault="001E46FB" w:rsidP="002916E0">
            <w:pPr>
              <w:ind w:right="113" w:firstLine="373"/>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E46FB" w:rsidRDefault="001E46FB" w:rsidP="002916E0">
            <w:pPr>
              <w:ind w:right="113" w:firstLine="373"/>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1E46FB" w:rsidRDefault="001E46FB" w:rsidP="002916E0">
            <w:pPr>
              <w:widowControl w:val="0"/>
              <w:ind w:firstLine="284"/>
              <w:jc w:val="both"/>
              <w:rPr>
                <w:color w:val="000000" w:themeColor="text1"/>
                <w:sz w:val="24"/>
                <w:szCs w:val="24"/>
                <w:lang w:eastAsia="uk-UA"/>
              </w:rPr>
            </w:pPr>
            <w:r>
              <w:rPr>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в оголошення про </w:t>
            </w:r>
            <w:r>
              <w:rPr>
                <w:sz w:val="24"/>
                <w:szCs w:val="24"/>
              </w:rPr>
              <w:lastRenderedPageBreak/>
              <w:t>проведення відкритих торгів.</w:t>
            </w:r>
          </w:p>
        </w:tc>
      </w:tr>
      <w:tr w:rsidR="001E46FB" w:rsidTr="002916E0">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Не вимагається</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60 днів із дати кінцевого строку подання тендерних пропозицій, </w:t>
            </w:r>
            <w:r>
              <w:rPr>
                <w:sz w:val="24"/>
                <w:szCs w:val="24"/>
                <w:lang w:eastAsia="uk-UA"/>
              </w:rPr>
              <w:t>цей строк, у разі необхідності, може бути продовжений.</w:t>
            </w:r>
          </w:p>
          <w:p w:rsidR="001E46FB" w:rsidRDefault="001E46FB" w:rsidP="002916E0">
            <w:pPr>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1E46FB" w:rsidRDefault="001E46FB" w:rsidP="002916E0">
            <w:pPr>
              <w:ind w:firstLine="284"/>
              <w:jc w:val="both"/>
              <w:rPr>
                <w:color w:val="000000" w:themeColor="text1"/>
                <w:sz w:val="24"/>
                <w:szCs w:val="24"/>
              </w:rPr>
            </w:pPr>
            <w:r>
              <w:rPr>
                <w:color w:val="000000" w:themeColor="text1"/>
                <w:sz w:val="24"/>
                <w:szCs w:val="24"/>
              </w:rPr>
              <w:t>Учасник має право:</w:t>
            </w:r>
          </w:p>
          <w:p w:rsidR="001E46FB" w:rsidRDefault="001E46FB" w:rsidP="002916E0">
            <w:pPr>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1E46FB" w:rsidRDefault="001E46FB" w:rsidP="002916E0">
            <w:pPr>
              <w:widowControl w:val="0"/>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1E46FB" w:rsidRDefault="001E46FB" w:rsidP="002916E0">
            <w:pPr>
              <w:widowControl w:val="0"/>
              <w:ind w:firstLine="284"/>
              <w:jc w:val="both"/>
              <w:rPr>
                <w:color w:val="000000" w:themeColor="text1"/>
                <w:sz w:val="24"/>
                <w:szCs w:val="24"/>
                <w:lang w:eastAsia="uk-UA"/>
              </w:rPr>
            </w:pPr>
            <w:r>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sz w:val="24"/>
                <w:szCs w:val="24"/>
                <w:lang w:eastAsia="uk-UA"/>
              </w:rPr>
              <w:t>закупівель</w:t>
            </w:r>
            <w:proofErr w:type="spellEnd"/>
            <w:r>
              <w:rPr>
                <w:sz w:val="24"/>
                <w:szCs w:val="24"/>
                <w:lang w:eastAsia="uk-UA"/>
              </w:rPr>
              <w:t>.</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E46FB" w:rsidRDefault="001E46FB" w:rsidP="002916E0">
            <w:pPr>
              <w:widowControl w:val="0"/>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pStyle w:val="rvps2"/>
              <w:shd w:val="clear" w:color="auto" w:fill="FFFFFF"/>
              <w:spacing w:before="0" w:beforeAutospacing="0" w:after="0" w:afterAutospacing="0"/>
              <w:ind w:firstLine="284"/>
              <w:jc w:val="both"/>
              <w:rPr>
                <w:color w:val="000000"/>
              </w:rPr>
            </w:pPr>
            <w:r w:rsidRPr="0047415B">
              <w:rPr>
                <w:color w:val="000000"/>
              </w:rPr>
              <w:t>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w:t>
            </w:r>
            <w:r>
              <w:rPr>
                <w:color w:val="000000"/>
              </w:rPr>
              <w:t>ї, визначені статтею 16 Закону.</w:t>
            </w:r>
          </w:p>
          <w:p w:rsidR="001E46FB" w:rsidRPr="0047415B" w:rsidRDefault="001E46FB" w:rsidP="002916E0">
            <w:pPr>
              <w:pStyle w:val="rvps2"/>
              <w:shd w:val="clear" w:color="auto" w:fill="FFFFFF"/>
              <w:spacing w:before="0" w:beforeAutospacing="0" w:after="0" w:afterAutospacing="0"/>
              <w:ind w:firstLine="284"/>
              <w:jc w:val="both"/>
              <w:rPr>
                <w:color w:val="000000"/>
              </w:rPr>
            </w:pPr>
            <w:r w:rsidRPr="0047415B">
              <w:rPr>
                <w:color w:val="000000"/>
              </w:rPr>
              <w:t>Під час здійснення цієї закупівлі замовник не застосовує до Учасників кваліфікаційні критерії, визначені статтею 16 Закону.</w:t>
            </w:r>
          </w:p>
          <w:p w:rsidR="001E46FB" w:rsidRDefault="001E46FB" w:rsidP="002916E0">
            <w:pPr>
              <w:pStyle w:val="rvps2"/>
              <w:shd w:val="clear" w:color="auto" w:fill="FFFFFF"/>
              <w:spacing w:before="0" w:beforeAutospacing="0" w:after="0" w:afterAutospacing="0"/>
              <w:ind w:firstLine="284"/>
              <w:jc w:val="both"/>
              <w:rPr>
                <w:color w:val="000000" w:themeColor="text1"/>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shd w:val="solid" w:color="FFFFFF" w:fill="FFFFFF"/>
                <w:lang w:eastAsia="en-US"/>
              </w:rPr>
              <w:t xml:space="preserve"> </w:t>
            </w:r>
            <w:r>
              <w:rPr>
                <w:color w:val="000000"/>
                <w:shd w:val="solid" w:color="FFFFFF" w:fill="FFFFFF"/>
                <w:lang w:eastAsia="en-US"/>
              </w:rPr>
              <w:t xml:space="preserve">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r>
              <w:t>.</w:t>
            </w:r>
          </w:p>
          <w:p w:rsidR="001E46FB" w:rsidRDefault="001E46FB" w:rsidP="002916E0">
            <w:pPr>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E46FB" w:rsidRDefault="001E46FB" w:rsidP="002916E0">
            <w:pPr>
              <w:ind w:right="113" w:firstLine="373"/>
              <w:jc w:val="both"/>
              <w:rPr>
                <w:sz w:val="24"/>
                <w:szCs w:val="24"/>
              </w:rPr>
            </w:pPr>
            <w:r>
              <w:rPr>
                <w:sz w:val="24"/>
                <w:szCs w:val="24"/>
              </w:rPr>
              <w:t xml:space="preserve">Самостійне декларування відсутності підстав, </w:t>
            </w:r>
            <w:r>
              <w:t xml:space="preserve"> </w:t>
            </w:r>
            <w:r>
              <w:rPr>
                <w:sz w:val="24"/>
                <w:szCs w:val="24"/>
              </w:rPr>
              <w:t xml:space="preserve">визначених статтею 17 Закону (крім пункту 13 частини першої статті 17 Закону), здійснюється </w:t>
            </w:r>
            <w:r>
              <w:t xml:space="preserve"> </w:t>
            </w:r>
            <w:r>
              <w:rPr>
                <w:sz w:val="24"/>
                <w:szCs w:val="24"/>
              </w:rPr>
              <w:t xml:space="preserve">в електронній системі </w:t>
            </w:r>
            <w:proofErr w:type="spellStart"/>
            <w:r>
              <w:rPr>
                <w:sz w:val="24"/>
                <w:szCs w:val="24"/>
              </w:rPr>
              <w:t>закупівель</w:t>
            </w:r>
            <w:proofErr w:type="spellEnd"/>
            <w:r>
              <w:rPr>
                <w:sz w:val="24"/>
                <w:szCs w:val="24"/>
              </w:rPr>
              <w:t xml:space="preserve"> шляхом заповнення електронних форм з окремими полями, а у разі відсутності/доступності відповідних полів </w:t>
            </w:r>
            <w:r>
              <w:rPr>
                <w:strike/>
                <w:sz w:val="24"/>
                <w:szCs w:val="24"/>
              </w:rPr>
              <w:t>-</w:t>
            </w:r>
            <w:r>
              <w:rPr>
                <w:sz w:val="24"/>
                <w:szCs w:val="24"/>
              </w:rPr>
              <w:t xml:space="preserve"> у формі </w:t>
            </w:r>
            <w:r>
              <w:rPr>
                <w:sz w:val="24"/>
                <w:szCs w:val="24"/>
              </w:rPr>
              <w:lastRenderedPageBreak/>
              <w:t>довідки (зведеної довідки, інформації) в довільній формі, зміст якої(</w:t>
            </w:r>
            <w:proofErr w:type="spellStart"/>
            <w:r>
              <w:rPr>
                <w:sz w:val="24"/>
                <w:szCs w:val="24"/>
              </w:rPr>
              <w:t>их</w:t>
            </w:r>
            <w:proofErr w:type="spellEnd"/>
            <w:r>
              <w:rPr>
                <w:sz w:val="24"/>
                <w:szCs w:val="24"/>
              </w:rPr>
              <w:t xml:space="preserve">) підтверджує відсутність відповідних підстав. </w:t>
            </w:r>
          </w:p>
          <w:p w:rsidR="001E46FB" w:rsidRDefault="001E46FB" w:rsidP="002916E0">
            <w:pPr>
              <w:ind w:right="113" w:firstLine="373"/>
              <w:jc w:val="both"/>
              <w:rPr>
                <w:sz w:val="24"/>
                <w:szCs w:val="24"/>
              </w:rPr>
            </w:pPr>
            <w:r>
              <w:rPr>
                <w:sz w:val="24"/>
                <w:szCs w:val="24"/>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Pr>
                <w:sz w:val="24"/>
                <w:szCs w:val="24"/>
              </w:rPr>
              <w:t>закупівель</w:t>
            </w:r>
            <w:proofErr w:type="spellEnd"/>
            <w:r>
              <w:rPr>
                <w:sz w:val="24"/>
                <w:szCs w:val="24"/>
              </w:rPr>
              <w:t>.</w:t>
            </w:r>
          </w:p>
          <w:p w:rsidR="001E46FB" w:rsidRDefault="001E46FB" w:rsidP="002916E0">
            <w:pPr>
              <w:ind w:right="113" w:firstLine="373"/>
              <w:jc w:val="both"/>
              <w:rPr>
                <w:sz w:val="24"/>
                <w:szCs w:val="24"/>
              </w:rPr>
            </w:pPr>
            <w:r>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rPr>
              <w:t>закупівель</w:t>
            </w:r>
            <w:proofErr w:type="spellEnd"/>
            <w:r>
              <w:rPr>
                <w:sz w:val="24"/>
                <w:szCs w:val="24"/>
              </w:rPr>
              <w:t xml:space="preserve"> документи, що підтверджують відсутність підстав, визначених пунктами  3, 5, 6, 12 частини першої та частиною другою статті 17 Закону</w:t>
            </w:r>
            <w:r>
              <w:rPr>
                <w:color w:val="000000" w:themeColor="text1"/>
                <w:sz w:val="24"/>
                <w:szCs w:val="24"/>
                <w:shd w:val="clear" w:color="auto" w:fill="FFFFFF"/>
              </w:rPr>
              <w:t>, а саме:</w:t>
            </w:r>
          </w:p>
          <w:p w:rsidR="001E46FB" w:rsidRDefault="001E46FB" w:rsidP="002916E0">
            <w:pPr>
              <w:ind w:right="113" w:firstLine="373"/>
              <w:jc w:val="both"/>
              <w:rPr>
                <w:sz w:val="24"/>
                <w:szCs w:val="24"/>
              </w:rPr>
            </w:pPr>
            <w:r>
              <w:rPr>
                <w:sz w:val="24"/>
                <w:szCs w:val="24"/>
              </w:rPr>
              <w:t xml:space="preserve"> -</w:t>
            </w:r>
            <w:r>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1E46FB" w:rsidRDefault="001E46FB" w:rsidP="002916E0">
            <w:pPr>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E46FB" w:rsidRDefault="001E46FB" w:rsidP="002916E0">
            <w:pPr>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E46FB" w:rsidRDefault="001E46FB" w:rsidP="002916E0">
            <w:pPr>
              <w:ind w:right="113" w:firstLine="373"/>
              <w:jc w:val="both"/>
              <w:rPr>
                <w:strike/>
                <w:sz w:val="24"/>
                <w:szCs w:val="24"/>
              </w:rPr>
            </w:pPr>
            <w:r>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E46FB" w:rsidRDefault="001E46FB" w:rsidP="002916E0">
            <w:pPr>
              <w:pStyle w:val="rvps2"/>
              <w:shd w:val="clear" w:color="auto" w:fill="FFFFFF"/>
              <w:spacing w:before="0" w:beforeAutospacing="0" w:after="0" w:afterAutospacing="0"/>
              <w:ind w:firstLine="284"/>
              <w:jc w:val="both"/>
              <w:rPr>
                <w:color w:val="000000" w:themeColor="text1"/>
              </w:rPr>
            </w:pPr>
            <w: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E46FB" w:rsidTr="002916E0">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E46FB" w:rsidRPr="00FD4BB2" w:rsidTr="002916E0">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shd w:val="clear" w:color="auto" w:fill="FFFFFF"/>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Pr>
                <w:bCs/>
                <w:color w:val="000000" w:themeColor="text1"/>
                <w:sz w:val="24"/>
                <w:szCs w:val="24"/>
              </w:rPr>
              <w:t xml:space="preserve">Додатку 2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1E46FB" w:rsidRDefault="001E46FB" w:rsidP="002916E0">
            <w:pPr>
              <w:ind w:firstLine="284"/>
              <w:jc w:val="both"/>
              <w:rPr>
                <w:rFonts w:eastAsia="Calibri"/>
                <w:color w:val="000000" w:themeColor="text1"/>
                <w:sz w:val="24"/>
                <w:szCs w:val="24"/>
              </w:rPr>
            </w:pPr>
            <w:r>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w:t>
            </w:r>
            <w:r>
              <w:rPr>
                <w:color w:val="000000" w:themeColor="text1"/>
                <w:sz w:val="24"/>
                <w:szCs w:val="24"/>
                <w:lang w:eastAsia="uk-UA"/>
              </w:rPr>
              <w:lastRenderedPageBreak/>
              <w:t>відсотків від вартості договору про закупівлю).</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до закінчення кінцевого строку подання тендерних пропозицій.</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322B4" w:rsidRDefault="001E46FB" w:rsidP="002916E0">
            <w:pPr>
              <w:pStyle w:val="a4"/>
              <w:ind w:firstLine="284"/>
              <w:jc w:val="both"/>
              <w:rPr>
                <w:rFonts w:ascii="Times New Roman" w:hAnsi="Times New Roman" w:cs="Times New Roman"/>
                <w:sz w:val="24"/>
                <w:szCs w:val="24"/>
                <w:lang w:val="uk-UA"/>
              </w:rPr>
            </w:pPr>
            <w:r w:rsidRPr="00455EE3">
              <w:rPr>
                <w:rFonts w:ascii="Times New Roman" w:hAnsi="Times New Roman" w:cs="Times New Roman"/>
                <w:sz w:val="24"/>
                <w:szCs w:val="24"/>
                <w:lang w:val="uk-UA"/>
              </w:rPr>
              <w:t xml:space="preserve">Підтвердження ступеню локалізації не застосовується на підставі абзацу 4 пункту 3 Особливостей здійснення публічних </w:t>
            </w:r>
            <w:proofErr w:type="spellStart"/>
            <w:r w:rsidRPr="00455EE3">
              <w:rPr>
                <w:rFonts w:ascii="Times New Roman" w:hAnsi="Times New Roman" w:cs="Times New Roman"/>
                <w:sz w:val="24"/>
                <w:szCs w:val="24"/>
                <w:lang w:val="uk-UA"/>
              </w:rPr>
              <w:t>закупівель</w:t>
            </w:r>
            <w:proofErr w:type="spellEnd"/>
            <w:r w:rsidRPr="00455EE3">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до товарів, які визначені Постановою Кабінету Міністрів України Про внесення змін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55EE3">
              <w:rPr>
                <w:rFonts w:ascii="Times New Roman" w:hAnsi="Times New Roman" w:cs="Times New Roman"/>
                <w:sz w:val="24"/>
                <w:szCs w:val="24"/>
                <w:lang w:val="uk-UA"/>
              </w:rPr>
              <w:t>коронавірусом</w:t>
            </w:r>
            <w:proofErr w:type="spellEnd"/>
            <w:r w:rsidRPr="00455EE3">
              <w:rPr>
                <w:rFonts w:ascii="Times New Roman" w:hAnsi="Times New Roman" w:cs="Times New Roman"/>
                <w:sz w:val="24"/>
                <w:szCs w:val="24"/>
                <w:lang w:val="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від 09 листопада 2022 року №1260</w:t>
            </w:r>
          </w:p>
        </w:tc>
      </w:tr>
      <w:tr w:rsidR="001E46FB" w:rsidTr="002916E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Pr>
                <w:rStyle w:val="rvts0"/>
                <w:rFonts w:eastAsia="Calibri"/>
                <w:b/>
                <w:color w:val="000000" w:themeColor="text1"/>
                <w:sz w:val="24"/>
                <w:szCs w:val="24"/>
                <w:lang w:val="uk-UA"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sidR="00B025C0">
              <w:rPr>
                <w:b/>
                <w:color w:val="000000" w:themeColor="text1"/>
                <w:sz w:val="24"/>
                <w:szCs w:val="24"/>
                <w:lang w:val="ru-RU"/>
              </w:rPr>
              <w:t>08</w:t>
            </w:r>
            <w:r w:rsidR="00B025C0">
              <w:rPr>
                <w:b/>
                <w:bCs/>
                <w:color w:val="000000" w:themeColor="text1"/>
                <w:sz w:val="24"/>
                <w:szCs w:val="24"/>
              </w:rPr>
              <w:t>.12.2022 до 00</w:t>
            </w:r>
            <w:r w:rsidRPr="003B29BA">
              <w:rPr>
                <w:b/>
                <w:bCs/>
                <w:color w:val="000000" w:themeColor="text1"/>
                <w:sz w:val="24"/>
                <w:szCs w:val="24"/>
              </w:rPr>
              <w:t xml:space="preserve"> год. 00 хв.</w:t>
            </w:r>
            <w:r>
              <w:rPr>
                <w:color w:val="000000" w:themeColor="text1"/>
                <w:sz w:val="24"/>
                <w:szCs w:val="24"/>
              </w:rPr>
              <w:t xml:space="preserve"> за київським часом.</w:t>
            </w:r>
          </w:p>
          <w:p w:rsidR="001E46FB" w:rsidRDefault="001E46FB" w:rsidP="002916E0">
            <w:pPr>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1E46FB" w:rsidRDefault="001E46FB" w:rsidP="002916E0">
            <w:pPr>
              <w:ind w:firstLine="284"/>
              <w:jc w:val="both"/>
              <w:rPr>
                <w:color w:val="000000" w:themeColor="text1"/>
                <w:sz w:val="24"/>
                <w:szCs w:val="24"/>
              </w:rPr>
            </w:pPr>
            <w:r>
              <w:rPr>
                <w:color w:val="000000" w:themeColor="text1"/>
                <w:sz w:val="24"/>
                <w:szCs w:val="24"/>
              </w:rPr>
              <w:t xml:space="preserve">Електронна система </w:t>
            </w:r>
            <w:proofErr w:type="spellStart"/>
            <w:r>
              <w:rPr>
                <w:color w:val="000000" w:themeColor="text1"/>
                <w:sz w:val="24"/>
                <w:szCs w:val="24"/>
              </w:rPr>
              <w:t>закупівель</w:t>
            </w:r>
            <w:proofErr w:type="spellEnd"/>
            <w:r>
              <w:rPr>
                <w:color w:val="000000" w:themeColor="text1"/>
                <w:sz w:val="24"/>
                <w:szCs w:val="24"/>
              </w:rPr>
              <w:t xml:space="preserve"> автоматично формує та надсилає повідомлення учаснику про отримання його пропозиції із зазначенням дати та часу.</w:t>
            </w:r>
          </w:p>
          <w:p w:rsidR="001E46FB" w:rsidRDefault="001E46FB" w:rsidP="002916E0">
            <w:pPr>
              <w:widowControl w:val="0"/>
              <w:ind w:firstLine="284"/>
              <w:jc w:val="both"/>
              <w:rPr>
                <w:color w:val="000000" w:themeColor="text1"/>
                <w:sz w:val="24"/>
                <w:szCs w:val="24"/>
              </w:rPr>
            </w:pPr>
            <w:r>
              <w:rPr>
                <w:color w:val="000000" w:themeColor="text1"/>
                <w:sz w:val="24"/>
                <w:szCs w:val="24"/>
              </w:rPr>
              <w:t xml:space="preserve">Тендерні пропозиції, отримані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після закінчення строку подання, не приймаються та автоматично повертаються учасникам, які їх подали.</w:t>
            </w:r>
          </w:p>
        </w:tc>
      </w:tr>
      <w:tr w:rsidR="001E46FB" w:rsidTr="002916E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автоматично </w:t>
            </w:r>
            <w:r>
              <w:rPr>
                <w:sz w:val="24"/>
                <w:szCs w:val="24"/>
              </w:rPr>
              <w:t xml:space="preserve">в день оприлюднення замовником оголошення про проведення відкритих </w:t>
            </w:r>
            <w:r>
              <w:rPr>
                <w:sz w:val="24"/>
                <w:szCs w:val="24"/>
              </w:rPr>
              <w:lastRenderedPageBreak/>
              <w:t xml:space="preserve">торгів в електронній системі </w:t>
            </w:r>
            <w:proofErr w:type="spellStart"/>
            <w:r>
              <w:rPr>
                <w:sz w:val="24"/>
                <w:szCs w:val="24"/>
              </w:rPr>
              <w:t>закупівель</w:t>
            </w:r>
            <w:proofErr w:type="spellEnd"/>
            <w:r>
              <w:rPr>
                <w:sz w:val="24"/>
                <w:szCs w:val="24"/>
              </w:rPr>
              <w:t>.</w:t>
            </w:r>
          </w:p>
          <w:p w:rsidR="001E46FB" w:rsidRDefault="001E46FB" w:rsidP="002916E0">
            <w:pPr>
              <w:widowControl w:val="0"/>
              <w:ind w:firstLine="284"/>
              <w:jc w:val="both"/>
              <w:rPr>
                <w:color w:val="000000" w:themeColor="text1"/>
                <w:sz w:val="24"/>
                <w:szCs w:val="24"/>
              </w:rPr>
            </w:pPr>
            <w:r>
              <w:rPr>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одразу після завершення електронного аукціону.</w:t>
            </w:r>
          </w:p>
          <w:p w:rsidR="001E46FB" w:rsidRDefault="001E46FB" w:rsidP="002916E0">
            <w:pPr>
              <w:widowControl w:val="0"/>
              <w:ind w:firstLine="284"/>
              <w:jc w:val="both"/>
              <w:rPr>
                <w:color w:val="000000" w:themeColor="text1"/>
                <w:sz w:val="24"/>
                <w:szCs w:val="24"/>
              </w:rPr>
            </w:pPr>
            <w:r>
              <w:rPr>
                <w:sz w:val="24"/>
                <w:szCs w:val="24"/>
              </w:rPr>
              <w:t xml:space="preserve">Якщо була подана одна тендерна пропозиція, електронна система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E46FB" w:rsidTr="002916E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lastRenderedPageBreak/>
              <w:t>Розділ V. Оцінка тендерної пропозиції</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Оцінка тендерних пропозицій проводиться автоматично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Дата і час проведення електронного аукціону визначаються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даних відкритих торгів є ціна (питома вага критерію – 100%).</w:t>
            </w:r>
          </w:p>
          <w:p w:rsidR="001E46FB" w:rsidRDefault="001E46FB" w:rsidP="002916E0">
            <w:pPr>
              <w:widowControl w:val="0"/>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1E46FB" w:rsidRDefault="001E46FB" w:rsidP="002916E0">
            <w:pPr>
              <w:widowControl w:val="0"/>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1E46FB" w:rsidRDefault="001E46FB" w:rsidP="002916E0">
            <w:pPr>
              <w:widowControl w:val="0"/>
              <w:shd w:val="clear" w:color="auto" w:fill="FFFFFF" w:themeFill="background1"/>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E46FB" w:rsidRDefault="001E46FB" w:rsidP="002916E0">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1E46FB" w:rsidRDefault="001E46FB" w:rsidP="002916E0">
            <w:pPr>
              <w:widowControl w:val="0"/>
              <w:shd w:val="clear" w:color="auto" w:fill="FFFFFF" w:themeFill="background1"/>
              <w:ind w:firstLine="284"/>
              <w:jc w:val="both"/>
              <w:rPr>
                <w:color w:val="000000" w:themeColor="text1"/>
                <w:sz w:val="24"/>
                <w:szCs w:val="24"/>
              </w:rPr>
            </w:pPr>
            <w:r>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rPr>
              <w:t xml:space="preserve">У разі якщо учасник стає переможцем декількох або </w:t>
            </w:r>
            <w:r>
              <w:rPr>
                <w:color w:val="000000" w:themeColor="text1"/>
                <w:sz w:val="24"/>
                <w:szCs w:val="24"/>
              </w:rPr>
              <w:lastRenderedPageBreak/>
              <w:t>всіх лотів, замовник може укласти один договір про закупівлю з переможцем, об’єднавши лоти.</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pStyle w:val="rvps2"/>
              <w:shd w:val="clear" w:color="auto" w:fill="FFFFFF"/>
              <w:spacing w:before="0" w:beforeAutospacing="0" w:after="0" w:afterAutospacing="0"/>
              <w:jc w:val="center"/>
              <w:rPr>
                <w:b/>
                <w:color w:val="000000" w:themeColor="text1"/>
              </w:rPr>
            </w:pPr>
            <w:r>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themeColor="text1"/>
                <w:sz w:val="24"/>
                <w:szCs w:val="24"/>
              </w:rPr>
            </w:pPr>
            <w:r>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1E46FB" w:rsidRDefault="001E46FB" w:rsidP="002916E0">
            <w:pPr>
              <w:ind w:firstLine="284"/>
              <w:jc w:val="both"/>
              <w:rPr>
                <w:sz w:val="24"/>
                <w:szCs w:val="24"/>
              </w:rPr>
            </w:pPr>
            <w:r>
              <w:rPr>
                <w:color w:val="000000" w:themeColor="text1"/>
                <w:sz w:val="24"/>
                <w:szCs w:val="24"/>
              </w:rPr>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1E46FB" w:rsidRDefault="001E46FB" w:rsidP="002916E0">
            <w:pPr>
              <w:ind w:firstLine="284"/>
              <w:jc w:val="both"/>
              <w:rPr>
                <w:sz w:val="24"/>
                <w:szCs w:val="24"/>
              </w:rPr>
            </w:pPr>
            <w:r>
              <w:rPr>
                <w:sz w:val="24"/>
                <w:szCs w:val="24"/>
              </w:rPr>
              <w:t>1) уживання великої літери;</w:t>
            </w:r>
          </w:p>
          <w:p w:rsidR="001E46FB" w:rsidRDefault="001E46FB" w:rsidP="002916E0">
            <w:pPr>
              <w:ind w:firstLine="284"/>
              <w:jc w:val="both"/>
              <w:rPr>
                <w:sz w:val="24"/>
                <w:szCs w:val="24"/>
              </w:rPr>
            </w:pPr>
            <w:r>
              <w:t xml:space="preserve">2) </w:t>
            </w:r>
            <w:r>
              <w:rPr>
                <w:sz w:val="24"/>
                <w:szCs w:val="24"/>
              </w:rPr>
              <w:t>уживання розділових знаків та відмінювання слів у реченні;</w:t>
            </w:r>
          </w:p>
          <w:p w:rsidR="001E46FB" w:rsidRDefault="001E46FB" w:rsidP="002916E0">
            <w:pPr>
              <w:ind w:firstLine="284"/>
              <w:jc w:val="both"/>
              <w:rPr>
                <w:sz w:val="24"/>
                <w:szCs w:val="24"/>
              </w:rPr>
            </w:pPr>
            <w:r>
              <w:rPr>
                <w:sz w:val="24"/>
                <w:szCs w:val="24"/>
              </w:rPr>
              <w:t xml:space="preserve">3) 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rsidR="001E46FB" w:rsidRDefault="001E46FB" w:rsidP="002916E0">
            <w:pPr>
              <w:ind w:firstLine="284"/>
              <w:jc w:val="both"/>
              <w:rPr>
                <w:sz w:val="24"/>
                <w:szCs w:val="24"/>
              </w:rPr>
            </w:pPr>
            <w:r>
              <w:rPr>
                <w:sz w:val="24"/>
                <w:szCs w:val="24"/>
              </w:rPr>
              <w:t xml:space="preserve">4) 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szCs w:val="24"/>
              </w:rPr>
              <w:t>закупівель</w:t>
            </w:r>
            <w:proofErr w:type="spellEnd"/>
            <w:r>
              <w:rPr>
                <w:sz w:val="24"/>
                <w:szCs w:val="24"/>
              </w:rPr>
              <w:t xml:space="preserve"> та/або унікального номера повідомлення про намір укласти договір про закупівлю - помилка в цифрах;</w:t>
            </w:r>
          </w:p>
          <w:p w:rsidR="001E46FB" w:rsidRDefault="001E46FB" w:rsidP="002916E0">
            <w:pPr>
              <w:ind w:firstLine="284"/>
              <w:jc w:val="both"/>
              <w:rPr>
                <w:sz w:val="24"/>
                <w:szCs w:val="24"/>
              </w:rPr>
            </w:pPr>
            <w:r>
              <w:rPr>
                <w:sz w:val="24"/>
                <w:szCs w:val="24"/>
              </w:rPr>
              <w:t>5) застосування правил переносу частини слова з рядка в рядок;</w:t>
            </w:r>
          </w:p>
          <w:p w:rsidR="001E46FB" w:rsidRDefault="001E46FB" w:rsidP="002916E0">
            <w:pPr>
              <w:ind w:firstLine="284"/>
              <w:jc w:val="both"/>
              <w:rPr>
                <w:sz w:val="24"/>
                <w:szCs w:val="24"/>
              </w:rPr>
            </w:pPr>
            <w:r>
              <w:rPr>
                <w:sz w:val="24"/>
                <w:szCs w:val="24"/>
              </w:rPr>
              <w:t>6) написання слів разом та/або окремо, та/або через дефіс;</w:t>
            </w:r>
          </w:p>
          <w:p w:rsidR="001E46FB" w:rsidRDefault="001E46FB" w:rsidP="002916E0">
            <w:pPr>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6FB" w:rsidRDefault="001E46FB" w:rsidP="002916E0">
            <w:pPr>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6FB" w:rsidRDefault="001E46FB" w:rsidP="002916E0">
            <w:pPr>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6FB" w:rsidRDefault="001E46FB" w:rsidP="002916E0">
            <w:pPr>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6FB" w:rsidRDefault="001E46FB" w:rsidP="002916E0">
            <w:pPr>
              <w:ind w:firstLine="284"/>
              <w:jc w:val="both"/>
              <w:rPr>
                <w:sz w:val="24"/>
                <w:szCs w:val="24"/>
              </w:rPr>
            </w:pPr>
            <w:r>
              <w:rPr>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Pr>
                <w:sz w:val="24"/>
                <w:szCs w:val="24"/>
              </w:rPr>
              <w:lastRenderedPageBreak/>
              <w:t>в тендерній документації.</w:t>
            </w:r>
          </w:p>
          <w:p w:rsidR="001E46FB" w:rsidRDefault="001E46FB" w:rsidP="002916E0">
            <w:pPr>
              <w:ind w:firstLine="284"/>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6FB" w:rsidRDefault="001E46FB" w:rsidP="002916E0">
            <w:pPr>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6FB" w:rsidRDefault="001E46FB" w:rsidP="002916E0">
            <w:pPr>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6FB" w:rsidRDefault="001E46FB" w:rsidP="002916E0">
            <w:pPr>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6FB" w:rsidRDefault="001E46FB" w:rsidP="002916E0">
            <w:pPr>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6FB" w:rsidRDefault="001E46FB" w:rsidP="002916E0">
            <w:pPr>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6FB" w:rsidRDefault="001E46FB" w:rsidP="002916E0">
            <w:pPr>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Pr>
                <w:color w:val="000000" w:themeColor="text1"/>
                <w:sz w:val="24"/>
                <w:szCs w:val="24"/>
                <w:lang w:eastAsia="uk-UA"/>
              </w:rPr>
              <w:lastRenderedPageBreak/>
              <w:t xml:space="preserve">аукціону. Аномально низька ціна визначається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1E46FB" w:rsidRDefault="001E46FB" w:rsidP="002916E0">
            <w:pPr>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w:t>
            </w:r>
          </w:p>
          <w:p w:rsidR="001E46FB" w:rsidRDefault="001E46FB" w:rsidP="002916E0">
            <w:pPr>
              <w:ind w:firstLine="284"/>
              <w:jc w:val="both"/>
              <w:rPr>
                <w:color w:val="000000"/>
                <w:sz w:val="24"/>
                <w:szCs w:val="24"/>
                <w:shd w:val="solid" w:color="FFFFFF" w:fill="FFFFFF"/>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46FB" w:rsidRDefault="001E46FB" w:rsidP="002916E0">
            <w:pPr>
              <w:widowControl w:val="0"/>
              <w:ind w:firstLine="284"/>
              <w:jc w:val="both"/>
              <w:rPr>
                <w:color w:val="000000" w:themeColor="text1"/>
                <w:sz w:val="24"/>
                <w:szCs w:val="24"/>
                <w:lang w:eastAsia="uk-UA"/>
              </w:rPr>
            </w:pPr>
            <w:r>
              <w:rPr>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уточнених або нових документів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протягом 24 годин з моменту розміщення замовником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повідомлення з вимогою про усунення таких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p w:rsidR="001E46FB" w:rsidRDefault="001E46FB" w:rsidP="002916E0">
            <w:pPr>
              <w:ind w:right="113" w:firstLine="373"/>
              <w:contextualSpacing/>
              <w:jc w:val="both"/>
              <w:rPr>
                <w:sz w:val="24"/>
                <w:szCs w:val="24"/>
              </w:rPr>
            </w:pPr>
            <w:r>
              <w:rPr>
                <w:rFonts w:eastAsia="Arial" w:cs="Arial"/>
                <w:color w:val="000000"/>
                <w:sz w:val="24"/>
                <w:szCs w:val="24"/>
              </w:rPr>
              <w:t xml:space="preserve">Якщо завантажені в електронну систему </w:t>
            </w:r>
            <w:proofErr w:type="spellStart"/>
            <w:r>
              <w:rPr>
                <w:rFonts w:eastAsia="Arial" w:cs="Arial"/>
                <w:color w:val="000000"/>
                <w:sz w:val="24"/>
                <w:szCs w:val="24"/>
              </w:rPr>
              <w:t>закупівель</w:t>
            </w:r>
            <w:proofErr w:type="spellEnd"/>
            <w:r>
              <w:rPr>
                <w:rFonts w:eastAsia="Arial" w:cs="Arial"/>
                <w:color w:val="000000"/>
                <w:sz w:val="24"/>
                <w:szCs w:val="24"/>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Pr>
                <w:rFonts w:eastAsia="Arial" w:cs="Arial"/>
                <w:sz w:val="24"/>
                <w:szCs w:val="24"/>
              </w:rPr>
              <w:t xml:space="preserve">, або не містять додатків, на які є посилання в документі, </w:t>
            </w:r>
            <w:r>
              <w:rPr>
                <w:sz w:val="24"/>
                <w:szCs w:val="24"/>
              </w:rPr>
              <w:t xml:space="preserve">або не доступні до перегляду, </w:t>
            </w:r>
            <w:r>
              <w:rPr>
                <w:rFonts w:eastAsia="Arial" w:cs="Arial"/>
                <w:sz w:val="24"/>
                <w:szCs w:val="24"/>
              </w:rPr>
              <w:t>така пропозиція оцінюється як така, що не відповідає умовам тендерної документації, та відхиляється.</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учасниками виявлених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p w:rsidR="001E46FB" w:rsidRDefault="001E46FB" w:rsidP="002916E0">
            <w:pPr>
              <w:ind w:firstLine="284"/>
              <w:jc w:val="both"/>
              <w:rPr>
                <w:color w:val="000000" w:themeColor="text1"/>
                <w:sz w:val="24"/>
                <w:szCs w:val="24"/>
                <w:lang w:eastAsia="uk-UA"/>
              </w:rPr>
            </w:pPr>
            <w:r>
              <w:rPr>
                <w:color w:val="000000" w:themeColor="text1"/>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themeColor="text1"/>
                <w:sz w:val="24"/>
                <w:szCs w:val="24"/>
                <w:lang w:eastAsia="uk-UA"/>
              </w:rPr>
              <w:t>означатиме</w:t>
            </w:r>
            <w:proofErr w:type="spellEnd"/>
            <w:r>
              <w:rPr>
                <w:color w:val="000000" w:themeColor="text1"/>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46FB" w:rsidRDefault="001E46FB" w:rsidP="002916E0">
            <w:pPr>
              <w:ind w:firstLine="284"/>
              <w:jc w:val="both"/>
              <w:textAlignment w:val="baseline"/>
              <w:rPr>
                <w:color w:val="000000" w:themeColor="text1"/>
                <w:sz w:val="24"/>
                <w:szCs w:val="24"/>
                <w:lang w:eastAsia="uk-UA"/>
              </w:rPr>
            </w:pPr>
            <w:r>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1E46FB" w:rsidRDefault="001E46FB" w:rsidP="002916E0">
            <w:pPr>
              <w:ind w:firstLine="284"/>
              <w:jc w:val="both"/>
              <w:textAlignment w:val="baseline"/>
              <w:rPr>
                <w:color w:val="000000" w:themeColor="text1"/>
                <w:sz w:val="24"/>
                <w:szCs w:val="24"/>
                <w:lang w:eastAsia="uk-UA"/>
              </w:rPr>
            </w:pPr>
            <w:r>
              <w:rPr>
                <w:color w:val="000000" w:themeColor="text1"/>
                <w:sz w:val="24"/>
                <w:szCs w:val="24"/>
                <w:lang w:eastAsia="uk-UA"/>
              </w:rPr>
              <w:t xml:space="preserve">За підроблення документів, печаток, штампів та бланків, збут чи використання підроблених документів, печаток, штампів, учасник несе </w:t>
            </w:r>
            <w:r>
              <w:rPr>
                <w:color w:val="000000" w:themeColor="text1"/>
                <w:sz w:val="24"/>
                <w:szCs w:val="24"/>
                <w:lang w:eastAsia="uk-UA"/>
              </w:rPr>
              <w:lastRenderedPageBreak/>
              <w:t>кримінальну відповідальність.</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у разі, коли:</w:t>
            </w:r>
          </w:p>
          <w:p w:rsidR="001E46FB" w:rsidRDefault="001E46FB" w:rsidP="002916E0">
            <w:pPr>
              <w:ind w:firstLine="284"/>
              <w:jc w:val="both"/>
              <w:rPr>
                <w:color w:val="000000"/>
                <w:sz w:val="24"/>
                <w:szCs w:val="24"/>
              </w:rPr>
            </w:pPr>
            <w:r>
              <w:rPr>
                <w:color w:val="000000"/>
                <w:sz w:val="24"/>
                <w:szCs w:val="24"/>
                <w:lang w:eastAsia="en-US"/>
              </w:rPr>
              <w:t>1) учасник процедури закупівлі:</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з вимогою про усунення таких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є юридичною особою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4"/>
                <w:szCs w:val="24"/>
                <w:shd w:val="solid" w:color="FFFFFF" w:fill="FFFFFF"/>
                <w:lang w:eastAsia="en-US"/>
              </w:rPr>
              <w:t>бенефіціарним</w:t>
            </w:r>
            <w:proofErr w:type="spellEnd"/>
            <w:r>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lang w:eastAsia="en-US"/>
              </w:rPr>
              <w:t>–</w:t>
            </w:r>
            <w:r>
              <w:rPr>
                <w:color w:val="000000"/>
                <w:sz w:val="24"/>
                <w:szCs w:val="24"/>
                <w:shd w:val="solid" w:color="FFFFFF" w:fill="FFFFFF"/>
                <w:lang w:eastAsia="en-US"/>
              </w:rPr>
              <w:t xml:space="preserve"> підприємцем)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lang w:eastAsia="en-US"/>
              </w:rPr>
              <w:t xml:space="preserve">придбаних до набрання чинності постановою Кабінету Міністрів України </w:t>
            </w:r>
            <w:r>
              <w:rPr>
                <w:color w:val="000000"/>
                <w:sz w:val="24"/>
                <w:szCs w:val="24"/>
                <w:lang w:eastAsia="en-US"/>
              </w:rPr>
              <w:br/>
              <w:t xml:space="preserve">від 12 жовтня 2022 р. № 1178 «Про затвердження особливостей здійснення публічних </w:t>
            </w:r>
            <w:proofErr w:type="spellStart"/>
            <w:r>
              <w:rPr>
                <w:color w:val="000000"/>
                <w:sz w:val="24"/>
                <w:szCs w:val="24"/>
                <w:lang w:eastAsia="en-US"/>
              </w:rPr>
              <w:t>закупівель</w:t>
            </w:r>
            <w:proofErr w:type="spellEnd"/>
            <w:r>
              <w:rPr>
                <w:color w:val="000000"/>
                <w:sz w:val="24"/>
                <w:szCs w:val="24"/>
                <w:lang w:eastAsia="en-US"/>
              </w:rPr>
              <w:t xml:space="preserve"> товарів, робіт і послуг для замовників, передбачених Законом </w:t>
            </w:r>
            <w:r>
              <w:rPr>
                <w:color w:val="000000"/>
                <w:sz w:val="24"/>
                <w:szCs w:val="24"/>
                <w:lang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shd w:val="solid" w:color="FFFFFF" w:fill="FFFFFF"/>
                <w:lang w:eastAsia="en-US"/>
              </w:rPr>
              <w:t>;</w:t>
            </w:r>
          </w:p>
          <w:p w:rsidR="001E46FB" w:rsidRDefault="001E46FB" w:rsidP="002916E0">
            <w:pPr>
              <w:ind w:firstLine="284"/>
              <w:jc w:val="both"/>
              <w:rPr>
                <w:color w:val="000000"/>
                <w:sz w:val="24"/>
                <w:szCs w:val="24"/>
              </w:rPr>
            </w:pPr>
            <w:r>
              <w:rPr>
                <w:color w:val="000000"/>
                <w:sz w:val="24"/>
                <w:szCs w:val="24"/>
                <w:lang w:eastAsia="en-US"/>
              </w:rPr>
              <w:t>2) тендерна пропозиція:</w:t>
            </w:r>
          </w:p>
          <w:p w:rsidR="001E46FB" w:rsidRDefault="001E46FB" w:rsidP="002916E0">
            <w:pPr>
              <w:ind w:firstLine="284"/>
              <w:jc w:val="both"/>
              <w:rPr>
                <w:color w:val="000000"/>
                <w:sz w:val="24"/>
                <w:szCs w:val="24"/>
              </w:rPr>
            </w:pPr>
            <w:r>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1E46FB" w:rsidRDefault="001E46FB" w:rsidP="002916E0">
            <w:pPr>
              <w:ind w:firstLine="284"/>
              <w:jc w:val="both"/>
              <w:rPr>
                <w:color w:val="000000"/>
                <w:sz w:val="24"/>
                <w:szCs w:val="24"/>
              </w:rPr>
            </w:pPr>
            <w:r>
              <w:rPr>
                <w:color w:val="000000"/>
                <w:sz w:val="24"/>
                <w:szCs w:val="24"/>
                <w:lang w:eastAsia="en-US"/>
              </w:rPr>
              <w:t>викладена іншою мовою (мовами), ніж мова (мови), що передбачена тендерною документацією;</w:t>
            </w:r>
          </w:p>
          <w:p w:rsidR="001E46FB" w:rsidRDefault="001E46FB" w:rsidP="002916E0">
            <w:pPr>
              <w:ind w:firstLine="284"/>
              <w:jc w:val="both"/>
              <w:rPr>
                <w:color w:val="000000"/>
                <w:sz w:val="24"/>
                <w:szCs w:val="24"/>
              </w:rPr>
            </w:pPr>
            <w:r>
              <w:rPr>
                <w:color w:val="000000"/>
                <w:sz w:val="24"/>
                <w:szCs w:val="24"/>
                <w:lang w:eastAsia="en-US"/>
              </w:rPr>
              <w:t>є такою, строк дії якої закінчився;</w:t>
            </w:r>
          </w:p>
          <w:p w:rsidR="001E46FB" w:rsidRDefault="001E46FB" w:rsidP="002916E0">
            <w:pPr>
              <w:ind w:firstLine="284"/>
              <w:jc w:val="both"/>
              <w:rPr>
                <w:color w:val="000000"/>
                <w:sz w:val="24"/>
                <w:szCs w:val="24"/>
              </w:rPr>
            </w:pPr>
            <w:r>
              <w:rPr>
                <w:color w:val="000000"/>
                <w:sz w:val="24"/>
                <w:szCs w:val="24"/>
                <w:lang w:eastAsia="en-US"/>
              </w:rPr>
              <w:t xml:space="preserve">є такою, ціна якої перевищує очікувану вартість </w:t>
            </w:r>
            <w:r>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46FB" w:rsidRDefault="001E46FB" w:rsidP="002916E0">
            <w:pPr>
              <w:ind w:firstLine="284"/>
              <w:jc w:val="both"/>
              <w:rPr>
                <w:color w:val="000000"/>
                <w:sz w:val="24"/>
                <w:szCs w:val="24"/>
              </w:rPr>
            </w:pPr>
            <w:r>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E46FB" w:rsidRDefault="001E46FB" w:rsidP="002916E0">
            <w:pPr>
              <w:ind w:firstLine="284"/>
              <w:jc w:val="both"/>
              <w:rPr>
                <w:color w:val="000000"/>
                <w:sz w:val="24"/>
                <w:szCs w:val="24"/>
              </w:rPr>
            </w:pPr>
            <w:r>
              <w:rPr>
                <w:color w:val="000000"/>
                <w:sz w:val="24"/>
                <w:szCs w:val="24"/>
                <w:lang w:eastAsia="en-US"/>
              </w:rPr>
              <w:t>3) переможець процедури закупівлі:</w:t>
            </w:r>
          </w:p>
          <w:p w:rsidR="001E46FB" w:rsidRDefault="001E46FB" w:rsidP="002916E0">
            <w:pPr>
              <w:ind w:firstLine="284"/>
              <w:jc w:val="both"/>
              <w:rPr>
                <w:color w:val="000000"/>
                <w:sz w:val="24"/>
                <w:szCs w:val="24"/>
              </w:rPr>
            </w:pPr>
            <w:r>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E46FB" w:rsidRDefault="001E46FB" w:rsidP="002916E0">
            <w:pPr>
              <w:ind w:firstLine="284"/>
              <w:jc w:val="both"/>
              <w:rPr>
                <w:color w:val="000000"/>
                <w:sz w:val="24"/>
                <w:szCs w:val="24"/>
              </w:rPr>
            </w:pPr>
            <w:r>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sz w:val="24"/>
                <w:szCs w:val="24"/>
              </w:rPr>
              <w:t>з урахуванням пункту 5 розділу ІІІ цієї Тендерної документації</w:t>
            </w:r>
            <w:r>
              <w:rPr>
                <w:color w:val="000000"/>
                <w:sz w:val="24"/>
                <w:szCs w:val="24"/>
                <w:lang w:eastAsia="en-US"/>
              </w:rPr>
              <w:t>;</w:t>
            </w:r>
          </w:p>
          <w:p w:rsidR="001E46FB" w:rsidRDefault="001E46FB" w:rsidP="002916E0">
            <w:pPr>
              <w:ind w:firstLine="284"/>
              <w:jc w:val="both"/>
              <w:rPr>
                <w:color w:val="000000"/>
                <w:sz w:val="24"/>
                <w:szCs w:val="24"/>
              </w:rPr>
            </w:pPr>
            <w:r>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1E46FB" w:rsidRDefault="001E46FB" w:rsidP="002916E0">
            <w:pPr>
              <w:ind w:firstLine="284"/>
              <w:jc w:val="both"/>
              <w:rPr>
                <w:color w:val="000000"/>
                <w:sz w:val="24"/>
                <w:szCs w:val="24"/>
              </w:rPr>
            </w:pPr>
            <w:r>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1E46FB" w:rsidRDefault="001E46FB" w:rsidP="002916E0">
            <w:pPr>
              <w:ind w:firstLine="284"/>
              <w:jc w:val="both"/>
              <w:rPr>
                <w:color w:val="000000"/>
                <w:sz w:val="24"/>
                <w:szCs w:val="24"/>
                <w:lang w:eastAsia="en-US"/>
              </w:rPr>
            </w:pPr>
            <w:r>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46FB" w:rsidRDefault="001E46FB" w:rsidP="002916E0">
            <w:pPr>
              <w:ind w:firstLine="284"/>
              <w:jc w:val="both"/>
              <w:rPr>
                <w:color w:val="000000"/>
                <w:sz w:val="24"/>
                <w:szCs w:val="24"/>
              </w:rPr>
            </w:pPr>
            <w:r>
              <w:rPr>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у разі, коли:</w:t>
            </w:r>
          </w:p>
          <w:p w:rsidR="001E46FB" w:rsidRDefault="001E46FB" w:rsidP="002916E0">
            <w:pPr>
              <w:tabs>
                <w:tab w:val="left" w:pos="360"/>
                <w:tab w:val="left" w:pos="851"/>
                <w:tab w:val="left" w:pos="1440"/>
              </w:tabs>
              <w:suppressAutoHyphens w:val="0"/>
              <w:ind w:firstLine="284"/>
              <w:jc w:val="both"/>
              <w:rPr>
                <w:color w:val="000000"/>
                <w:sz w:val="24"/>
                <w:szCs w:val="24"/>
              </w:rPr>
            </w:pPr>
            <w:r>
              <w:rPr>
                <w:color w:val="000000"/>
                <w:sz w:val="24"/>
                <w:szCs w:val="24"/>
                <w:lang w:eastAsia="en-US"/>
              </w:rPr>
              <w:t xml:space="preserve">1) учасник процедури закупівлі надав неналежне </w:t>
            </w:r>
            <w:r>
              <w:rPr>
                <w:color w:val="000000"/>
                <w:sz w:val="24"/>
                <w:szCs w:val="24"/>
                <w:lang w:eastAsia="en-US"/>
              </w:rPr>
              <w:lastRenderedPageBreak/>
              <w:t>обґрунтування щодо ціни або вартості відповідних товарів, робіт чи послуг тендерної пропозиції, що є аномально низькою;</w:t>
            </w:r>
          </w:p>
          <w:p w:rsidR="001E46FB" w:rsidRDefault="001E46FB" w:rsidP="002916E0">
            <w:pPr>
              <w:ind w:firstLine="284"/>
              <w:jc w:val="both"/>
              <w:rPr>
                <w:color w:val="000000"/>
                <w:sz w:val="24"/>
                <w:szCs w:val="24"/>
              </w:rPr>
            </w:pPr>
            <w:r>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46FB" w:rsidRDefault="001E46FB" w:rsidP="002916E0">
            <w:pPr>
              <w:ind w:firstLine="284"/>
              <w:jc w:val="both"/>
              <w:rPr>
                <w:color w:val="000000"/>
                <w:sz w:val="24"/>
                <w:szCs w:val="24"/>
              </w:rPr>
            </w:pPr>
            <w:r>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sz w:val="24"/>
                <w:szCs w:val="24"/>
                <w:lang w:eastAsia="en-US"/>
              </w:rPr>
              <w:t>закупівель</w:t>
            </w:r>
            <w:proofErr w:type="spellEnd"/>
            <w:r>
              <w:rPr>
                <w:color w:val="000000"/>
                <w:sz w:val="24"/>
                <w:szCs w:val="24"/>
                <w:lang w:eastAsia="en-US"/>
              </w:rPr>
              <w:t>.</w:t>
            </w:r>
          </w:p>
          <w:p w:rsidR="001E46FB" w:rsidRDefault="001E46FB" w:rsidP="002916E0">
            <w:pPr>
              <w:ind w:firstLine="284"/>
              <w:jc w:val="both"/>
              <w:rPr>
                <w:color w:val="000000"/>
                <w:sz w:val="24"/>
                <w:szCs w:val="24"/>
              </w:rPr>
            </w:pPr>
            <w:r>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sz w:val="24"/>
                <w:szCs w:val="24"/>
                <w:lang w:eastAsia="en-US"/>
              </w:rPr>
              <w:t>закупівель</w:t>
            </w:r>
            <w:proofErr w:type="spellEnd"/>
            <w:r>
              <w:rPr>
                <w:color w:val="000000"/>
                <w:sz w:val="24"/>
                <w:szCs w:val="24"/>
                <w:lang w:eastAsia="en-US"/>
              </w:rPr>
              <w:t xml:space="preserve">, але до моменту оприлюднення договору про закупівлю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відповідно до статті 10 Закону.</w:t>
            </w:r>
          </w:p>
        </w:tc>
      </w:tr>
      <w:tr w:rsidR="001E46FB" w:rsidTr="002916E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Default="001E46FB" w:rsidP="002916E0">
            <w:pPr>
              <w:widowControl w:val="0"/>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Результати торгів та укладання договору про закупівлю</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Відміна замовником торгів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sz w:val="24"/>
                <w:szCs w:val="24"/>
              </w:rPr>
            </w:pPr>
            <w:r>
              <w:rPr>
                <w:sz w:val="24"/>
                <w:szCs w:val="24"/>
              </w:rPr>
              <w:t>Замовник відміняє відкриті торги у разі:</w:t>
            </w:r>
          </w:p>
          <w:p w:rsidR="001E46FB" w:rsidRDefault="001E46FB" w:rsidP="002916E0">
            <w:pPr>
              <w:ind w:firstLine="284"/>
              <w:jc w:val="both"/>
              <w:rPr>
                <w:sz w:val="24"/>
                <w:szCs w:val="24"/>
              </w:rPr>
            </w:pPr>
            <w:r>
              <w:rPr>
                <w:sz w:val="24"/>
                <w:szCs w:val="24"/>
              </w:rPr>
              <w:t>1) відсутності подальшої потреби в закупівлі товарів, робіт і послуг;</w:t>
            </w:r>
          </w:p>
          <w:p w:rsidR="001E46FB" w:rsidRDefault="001E46FB" w:rsidP="002916E0">
            <w:pPr>
              <w:ind w:firstLine="284"/>
              <w:jc w:val="both"/>
              <w:rPr>
                <w:sz w:val="24"/>
                <w:szCs w:val="24"/>
              </w:rPr>
            </w:pPr>
            <w:r>
              <w:rPr>
                <w:sz w:val="24"/>
                <w:szCs w:val="24"/>
              </w:rPr>
              <w:t xml:space="preserve">2) неможливості усунення порушень, що виникли через виявлені порушення законодавства у сфері публічних </w:t>
            </w:r>
            <w:proofErr w:type="spellStart"/>
            <w:r>
              <w:rPr>
                <w:sz w:val="24"/>
                <w:szCs w:val="24"/>
              </w:rPr>
              <w:t>закупівель</w:t>
            </w:r>
            <w:proofErr w:type="spellEnd"/>
            <w:r>
              <w:rPr>
                <w:sz w:val="24"/>
                <w:szCs w:val="24"/>
              </w:rPr>
              <w:t>, з описом таких порушень;</w:t>
            </w:r>
          </w:p>
          <w:p w:rsidR="001E46FB" w:rsidRDefault="001E46FB" w:rsidP="002916E0">
            <w:pPr>
              <w:ind w:firstLine="284"/>
              <w:jc w:val="both"/>
              <w:rPr>
                <w:sz w:val="24"/>
                <w:szCs w:val="24"/>
              </w:rPr>
            </w:pPr>
            <w:r>
              <w:rPr>
                <w:sz w:val="24"/>
                <w:szCs w:val="24"/>
              </w:rPr>
              <w:t>3) скорочення обсягу видатків на здійснення закупівлі товарів, робіт чи послуг;</w:t>
            </w:r>
          </w:p>
          <w:p w:rsidR="001E46FB" w:rsidRDefault="001E46FB" w:rsidP="002916E0">
            <w:pPr>
              <w:ind w:firstLine="284"/>
              <w:jc w:val="both"/>
              <w:rPr>
                <w:sz w:val="24"/>
                <w:szCs w:val="24"/>
              </w:rPr>
            </w:pPr>
            <w:r>
              <w:rPr>
                <w:sz w:val="24"/>
                <w:szCs w:val="24"/>
              </w:rPr>
              <w:t>4) коли здійснення закупівлі стало неможливим внаслідок дії обставин непереборної сили.</w:t>
            </w:r>
          </w:p>
          <w:p w:rsidR="001E46FB" w:rsidRDefault="001E46FB" w:rsidP="002916E0">
            <w:pPr>
              <w:ind w:firstLine="284"/>
              <w:jc w:val="both"/>
              <w:rPr>
                <w:sz w:val="24"/>
                <w:szCs w:val="24"/>
              </w:rPr>
            </w:pPr>
            <w:r>
              <w:rPr>
                <w:sz w:val="24"/>
                <w:szCs w:val="24"/>
              </w:rPr>
              <w:t xml:space="preserve">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rsidR="001E46FB" w:rsidRDefault="001E46FB" w:rsidP="002916E0">
            <w:pPr>
              <w:ind w:firstLine="284"/>
              <w:jc w:val="both"/>
              <w:rPr>
                <w:sz w:val="24"/>
                <w:szCs w:val="24"/>
              </w:rPr>
            </w:pPr>
            <w:r>
              <w:rPr>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46FB" w:rsidRDefault="001E46FB" w:rsidP="002916E0">
            <w:pPr>
              <w:ind w:firstLine="284"/>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E46FB" w:rsidRDefault="001E46FB" w:rsidP="002916E0">
            <w:pPr>
              <w:ind w:firstLine="284"/>
              <w:jc w:val="both"/>
              <w:rPr>
                <w:sz w:val="24"/>
                <w:szCs w:val="24"/>
              </w:rPr>
            </w:pPr>
            <w:r>
              <w:rPr>
                <w:sz w:val="24"/>
                <w:szCs w:val="24"/>
              </w:rPr>
              <w:t>Відкриті торги можуть бути відмінено частково (за лотом).</w:t>
            </w:r>
          </w:p>
          <w:p w:rsidR="001E46FB" w:rsidRDefault="001E46FB" w:rsidP="002916E0">
            <w:pPr>
              <w:ind w:firstLine="284"/>
              <w:jc w:val="both"/>
              <w:rPr>
                <w:sz w:val="24"/>
                <w:szCs w:val="24"/>
              </w:rPr>
            </w:pPr>
            <w:r>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 </w:t>
            </w:r>
          </w:p>
          <w:p w:rsidR="001E46FB" w:rsidRDefault="001E46FB" w:rsidP="002916E0">
            <w:pPr>
              <w:ind w:firstLine="284"/>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p w:rsidR="001E46FB" w:rsidRDefault="001E46FB" w:rsidP="002916E0">
            <w:pPr>
              <w:widowControl w:val="0"/>
              <w:ind w:firstLine="284"/>
              <w:jc w:val="both"/>
              <w:rPr>
                <w:color w:val="000000" w:themeColor="text1"/>
                <w:sz w:val="24"/>
                <w:szCs w:val="24"/>
                <w:lang w:eastAsia="uk-UA"/>
              </w:rPr>
            </w:pPr>
            <w:r>
              <w:rPr>
                <w:sz w:val="24"/>
                <w:szCs w:val="24"/>
              </w:rPr>
              <w:t xml:space="preserve">У разі автоматичної відміни відкритих торгів 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color w:val="000000"/>
                <w:sz w:val="24"/>
                <w:szCs w:val="24"/>
                <w:shd w:val="solid" w:color="FFFFFF" w:fill="FFFFFF"/>
              </w:rPr>
            </w:pPr>
            <w:r>
              <w:rPr>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про намір укласти договір про закупівлю.</w:t>
            </w:r>
          </w:p>
          <w:p w:rsidR="001E46FB" w:rsidRDefault="001E46FB" w:rsidP="002916E0">
            <w:pPr>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E46FB" w:rsidRDefault="001E46FB" w:rsidP="002916E0">
            <w:pPr>
              <w:ind w:firstLine="284"/>
              <w:jc w:val="both"/>
              <w:rPr>
                <w:color w:val="000000"/>
                <w:sz w:val="28"/>
                <w:szCs w:val="28"/>
                <w:shd w:val="solid" w:color="FFFFFF" w:fill="FFFFFF"/>
              </w:rPr>
            </w:pPr>
            <w:r>
              <w:rPr>
                <w:color w:val="000000"/>
                <w:sz w:val="24"/>
                <w:szCs w:val="24"/>
                <w:shd w:val="solid" w:color="FFFFFF" w:fill="FFFFFF"/>
                <w:lang w:eastAsia="en-US"/>
              </w:rPr>
              <w:t xml:space="preserve">У разі подання скарги до органу оскарження після оприлюднення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1E46FB" w:rsidRPr="00FD4BB2"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shd w:val="clear" w:color="auto" w:fill="FFFFFF" w:themeFill="background1"/>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Pr>
                <w:iCs/>
                <w:color w:val="000000" w:themeColor="text1"/>
                <w:sz w:val="24"/>
                <w:szCs w:val="24"/>
                <w:lang w:eastAsia="uk-UA"/>
              </w:rPr>
              <w:t xml:space="preserve">Додатку  3 до </w:t>
            </w:r>
            <w:r>
              <w:rPr>
                <w:color w:val="000000" w:themeColor="text1"/>
                <w:sz w:val="24"/>
                <w:szCs w:val="24"/>
                <w:lang w:eastAsia="uk-UA"/>
              </w:rPr>
              <w:t>тендерної документації.</w:t>
            </w:r>
          </w:p>
          <w:p w:rsidR="001E46FB" w:rsidRDefault="001E46FB" w:rsidP="002916E0">
            <w:pPr>
              <w:widowControl w:val="0"/>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E46FB" w:rsidRDefault="001E46FB" w:rsidP="002916E0">
            <w:pPr>
              <w:ind w:right="113" w:firstLine="373"/>
              <w:contextualSpacing/>
              <w:jc w:val="both"/>
              <w:rPr>
                <w:sz w:val="24"/>
                <w:szCs w:val="24"/>
                <w:lang w:eastAsia="uk-UA"/>
              </w:rPr>
            </w:pPr>
            <w:r>
              <w:rPr>
                <w:sz w:val="24"/>
                <w:szCs w:val="24"/>
                <w:lang w:eastAsia="uk-UA"/>
              </w:rPr>
              <w:t>Переможець відкритих торгів під час укладення договору про закупівлю повинен надати:</w:t>
            </w:r>
          </w:p>
          <w:p w:rsidR="001E46FB" w:rsidRDefault="001E46FB" w:rsidP="002916E0">
            <w:pPr>
              <w:ind w:right="113" w:firstLine="373"/>
              <w:contextualSpacing/>
              <w:jc w:val="both"/>
              <w:rPr>
                <w:sz w:val="24"/>
                <w:szCs w:val="24"/>
                <w:lang w:eastAsia="uk-UA"/>
              </w:rPr>
            </w:pPr>
            <w:r>
              <w:rPr>
                <w:sz w:val="24"/>
                <w:szCs w:val="24"/>
                <w:lang w:eastAsia="uk-UA"/>
              </w:rPr>
              <w:t>1) відповідну інформацію про право підписання договору про закупівлю;</w:t>
            </w:r>
          </w:p>
          <w:p w:rsidR="001E46FB" w:rsidRDefault="001E46FB" w:rsidP="002916E0">
            <w:pPr>
              <w:ind w:right="113" w:firstLine="373"/>
              <w:contextualSpacing/>
              <w:jc w:val="both"/>
              <w:rPr>
                <w:sz w:val="24"/>
                <w:szCs w:val="24"/>
                <w:lang w:eastAsia="uk-UA"/>
              </w:rPr>
            </w:pPr>
            <w:r>
              <w:rPr>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E46FB" w:rsidRDefault="001E46FB" w:rsidP="002916E0">
            <w:pPr>
              <w:widowControl w:val="0"/>
              <w:ind w:firstLine="284"/>
              <w:jc w:val="both"/>
              <w:rPr>
                <w:color w:val="000000" w:themeColor="text1"/>
                <w:sz w:val="24"/>
                <w:szCs w:val="24"/>
                <w:lang w:eastAsia="uk-UA"/>
              </w:rPr>
            </w:pPr>
            <w:r>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ind w:firstLine="284"/>
              <w:jc w:val="both"/>
              <w:rPr>
                <w:sz w:val="24"/>
                <w:szCs w:val="24"/>
              </w:rPr>
            </w:pPr>
            <w:r>
              <w:rPr>
                <w:sz w:val="24"/>
                <w:szCs w:val="24"/>
              </w:rPr>
              <w:t>Договір про закупівлю</w:t>
            </w:r>
            <w:r>
              <w:t xml:space="preserve"> </w:t>
            </w:r>
            <w:r>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E46FB" w:rsidRDefault="001E46FB" w:rsidP="002916E0">
            <w:pPr>
              <w:ind w:firstLine="284"/>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E46FB" w:rsidRDefault="001E46FB" w:rsidP="002916E0">
            <w:pPr>
              <w:ind w:firstLine="284"/>
              <w:jc w:val="both"/>
              <w:rPr>
                <w:sz w:val="24"/>
                <w:szCs w:val="24"/>
              </w:rPr>
            </w:pPr>
            <w:r>
              <w:rPr>
                <w:sz w:val="24"/>
                <w:szCs w:val="24"/>
              </w:rPr>
              <w:t xml:space="preserve">визначення грошового еквівалента зобов’язання в іноземній валюті; </w:t>
            </w:r>
          </w:p>
          <w:p w:rsidR="001E46FB" w:rsidRDefault="001E46FB" w:rsidP="002916E0">
            <w:pPr>
              <w:ind w:firstLine="284"/>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E46FB" w:rsidRDefault="001E46FB" w:rsidP="002916E0">
            <w:pPr>
              <w:ind w:firstLine="284"/>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E46FB" w:rsidRDefault="001E46FB" w:rsidP="002916E0">
            <w:pPr>
              <w:ind w:firstLine="284"/>
              <w:jc w:val="both"/>
              <w:rPr>
                <w:color w:val="000000"/>
                <w:sz w:val="24"/>
                <w:szCs w:val="24"/>
              </w:rPr>
            </w:pPr>
            <w:r>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E46FB" w:rsidRDefault="001E46FB" w:rsidP="002916E0">
            <w:pPr>
              <w:ind w:firstLine="284"/>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1E46FB" w:rsidRDefault="001E46FB" w:rsidP="002916E0">
            <w:pPr>
              <w:ind w:firstLine="284"/>
              <w:jc w:val="both"/>
              <w:rPr>
                <w:color w:val="000000"/>
                <w:sz w:val="24"/>
                <w:szCs w:val="24"/>
              </w:rPr>
            </w:pPr>
            <w:r>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6FB" w:rsidRDefault="001E46FB" w:rsidP="002916E0">
            <w:pPr>
              <w:ind w:firstLine="284"/>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E46FB" w:rsidRDefault="001E46FB" w:rsidP="002916E0">
            <w:pPr>
              <w:ind w:firstLine="284"/>
              <w:jc w:val="both"/>
              <w:rPr>
                <w:color w:val="000000"/>
                <w:sz w:val="24"/>
                <w:szCs w:val="24"/>
              </w:rPr>
            </w:pPr>
            <w:r>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Pr>
                <w:color w:val="000000"/>
                <w:sz w:val="24"/>
                <w:szCs w:val="24"/>
                <w:lang w:eastAsia="en-US"/>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6FB" w:rsidRDefault="001E46FB" w:rsidP="002916E0">
            <w:pPr>
              <w:ind w:firstLine="284"/>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E46FB" w:rsidRDefault="001E46FB" w:rsidP="002916E0">
            <w:pPr>
              <w:ind w:firstLine="284"/>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46FB" w:rsidRDefault="001E46FB" w:rsidP="002916E0">
            <w:pPr>
              <w:ind w:firstLine="284"/>
              <w:jc w:val="both"/>
              <w:rPr>
                <w:color w:val="000000"/>
                <w:sz w:val="24"/>
                <w:szCs w:val="24"/>
              </w:rPr>
            </w:pPr>
            <w:r>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6FB" w:rsidRDefault="001E46FB" w:rsidP="002916E0">
            <w:pPr>
              <w:ind w:firstLine="284"/>
              <w:jc w:val="both"/>
              <w:rPr>
                <w:color w:val="000000"/>
                <w:sz w:val="24"/>
                <w:szCs w:val="24"/>
              </w:rPr>
            </w:pPr>
            <w:r>
              <w:rPr>
                <w:color w:val="000000"/>
                <w:sz w:val="24"/>
                <w:szCs w:val="24"/>
                <w:lang w:eastAsia="en-US"/>
              </w:rPr>
              <w:t>8) зміни умов у зв’язку із застосуванням положень частини шостої</w:t>
            </w:r>
            <w:r>
              <w:rPr>
                <w:color w:val="000000"/>
                <w:sz w:val="24"/>
                <w:szCs w:val="24"/>
                <w:lang w:val="ru-RU" w:eastAsia="en-US"/>
              </w:rPr>
              <w:t xml:space="preserve"> </w:t>
            </w:r>
            <w:r>
              <w:rPr>
                <w:color w:val="000000"/>
                <w:sz w:val="24"/>
                <w:szCs w:val="24"/>
                <w:lang w:eastAsia="en-US"/>
              </w:rPr>
              <w:t>статті 41 Закону.</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rPr>
            </w:pPr>
            <w:r>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themeColor="text1"/>
                <w:sz w:val="24"/>
                <w:szCs w:val="24"/>
                <w:lang w:eastAsia="uk-UA"/>
              </w:rPr>
              <w:t>неукладення</w:t>
            </w:r>
            <w:proofErr w:type="spellEnd"/>
            <w:r>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Pr>
                <w:sz w:val="24"/>
                <w:szCs w:val="24"/>
              </w:rPr>
              <w:t>з урахуванням пункту 41 Особливостей</w:t>
            </w:r>
            <w:r>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E46FB" w:rsidTr="002916E0">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Default="001E46FB" w:rsidP="002916E0">
            <w:pPr>
              <w:widowControl w:val="0"/>
              <w:ind w:firstLine="284"/>
              <w:jc w:val="both"/>
              <w:rPr>
                <w:color w:val="000000" w:themeColor="text1"/>
                <w:sz w:val="24"/>
                <w:szCs w:val="24"/>
              </w:rPr>
            </w:pPr>
            <w:r>
              <w:rPr>
                <w:color w:val="000000" w:themeColor="text1"/>
                <w:sz w:val="24"/>
                <w:szCs w:val="24"/>
              </w:rPr>
              <w:t>Не вимагається</w:t>
            </w:r>
          </w:p>
        </w:tc>
      </w:tr>
    </w:tbl>
    <w:p w:rsidR="001E46FB" w:rsidRDefault="001E46FB" w:rsidP="001E46FB">
      <w:pPr>
        <w:suppressAutoHyphens w:val="0"/>
        <w:rPr>
          <w:b/>
          <w:bCs/>
          <w:sz w:val="24"/>
          <w:szCs w:val="24"/>
          <w:lang w:eastAsia="ru-RU"/>
        </w:rPr>
      </w:pPr>
      <w:r>
        <w:rPr>
          <w:b/>
          <w:bCs/>
          <w:sz w:val="24"/>
          <w:szCs w:val="24"/>
          <w:lang w:eastAsia="ru-RU"/>
        </w:rPr>
        <w:br w:type="page"/>
      </w:r>
    </w:p>
    <w:p w:rsidR="001E46FB" w:rsidRDefault="001E46FB" w:rsidP="001E46FB">
      <w:pPr>
        <w:keepNext/>
        <w:ind w:firstLine="6663"/>
        <w:outlineLvl w:val="0"/>
        <w:rPr>
          <w:b/>
          <w:sz w:val="24"/>
          <w:szCs w:val="24"/>
        </w:rPr>
      </w:pPr>
      <w:r>
        <w:rPr>
          <w:b/>
          <w:sz w:val="24"/>
          <w:szCs w:val="24"/>
        </w:rPr>
        <w:lastRenderedPageBreak/>
        <w:t>Додаток № 1</w:t>
      </w:r>
    </w:p>
    <w:p w:rsidR="001E46FB" w:rsidRDefault="001E46FB" w:rsidP="001E46FB">
      <w:pPr>
        <w:ind w:right="-25" w:firstLine="6663"/>
        <w:rPr>
          <w:sz w:val="24"/>
          <w:szCs w:val="24"/>
          <w:lang w:eastAsia="uk-UA"/>
        </w:rPr>
      </w:pPr>
      <w:r>
        <w:rPr>
          <w:sz w:val="24"/>
          <w:szCs w:val="24"/>
          <w:lang w:eastAsia="uk-UA"/>
        </w:rPr>
        <w:t>до тендерної документації</w:t>
      </w:r>
    </w:p>
    <w:p w:rsidR="001E46FB" w:rsidRDefault="001E46FB" w:rsidP="001E46FB">
      <w:pPr>
        <w:ind w:right="-25" w:firstLine="6663"/>
        <w:rPr>
          <w:sz w:val="24"/>
          <w:szCs w:val="24"/>
          <w:lang w:eastAsia="uk-UA"/>
        </w:rPr>
      </w:pPr>
    </w:p>
    <w:p w:rsidR="001E46FB" w:rsidRDefault="001E46FB" w:rsidP="001E46FB">
      <w:pPr>
        <w:suppressAutoHyphens w:val="0"/>
        <w:ind w:firstLine="709"/>
        <w:jc w:val="center"/>
        <w:rPr>
          <w:sz w:val="24"/>
          <w:szCs w:val="24"/>
        </w:rPr>
      </w:pPr>
      <w:r>
        <w:rPr>
          <w:b/>
          <w:bCs/>
          <w:sz w:val="24"/>
          <w:szCs w:val="24"/>
        </w:rPr>
        <w:t>ФОРМА ЦІНОВОЇ ПРОПОЗИЦІЇ</w:t>
      </w:r>
    </w:p>
    <w:p w:rsidR="001E46FB" w:rsidRDefault="001E46FB" w:rsidP="001E46FB">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1E46FB" w:rsidRDefault="001E46FB" w:rsidP="001E46FB">
      <w:pPr>
        <w:suppressAutoHyphens w:val="0"/>
        <w:ind w:firstLine="709"/>
        <w:jc w:val="center"/>
        <w:rPr>
          <w:sz w:val="24"/>
          <w:szCs w:val="24"/>
        </w:rPr>
      </w:pPr>
    </w:p>
    <w:p w:rsidR="001E46FB" w:rsidRDefault="001E46FB" w:rsidP="001E46FB">
      <w:pPr>
        <w:jc w:val="center"/>
        <w:rPr>
          <w:b/>
          <w:color w:val="000000" w:themeColor="text1"/>
          <w:sz w:val="24"/>
          <w:szCs w:val="24"/>
          <w:lang w:eastAsia="uk-UA"/>
        </w:rPr>
      </w:pPr>
      <w:r>
        <w:rPr>
          <w:b/>
          <w:color w:val="000000" w:themeColor="text1"/>
          <w:sz w:val="24"/>
          <w:szCs w:val="24"/>
          <w:lang w:eastAsia="uk-UA"/>
        </w:rPr>
        <w:t>Генератори бензинові (7,5 кВт)</w:t>
      </w:r>
    </w:p>
    <w:p w:rsidR="001E46FB" w:rsidRDefault="001E46FB" w:rsidP="001E46FB">
      <w:pPr>
        <w:jc w:val="center"/>
        <w:rPr>
          <w:b/>
          <w:bCs/>
          <w:sz w:val="24"/>
          <w:szCs w:val="24"/>
        </w:rPr>
      </w:pPr>
      <w:r>
        <w:rPr>
          <w:b/>
          <w:sz w:val="24"/>
          <w:szCs w:val="24"/>
        </w:rPr>
        <w:t>код ДК 0</w:t>
      </w:r>
      <w:r>
        <w:rPr>
          <w:b/>
          <w:kern w:val="2"/>
          <w:sz w:val="24"/>
          <w:szCs w:val="24"/>
        </w:rPr>
        <w:t>21:2015:31120000-3 - генератори</w:t>
      </w:r>
    </w:p>
    <w:p w:rsidR="001E46FB" w:rsidRDefault="001E46FB" w:rsidP="001E46FB">
      <w:pPr>
        <w:suppressAutoHyphens w:val="0"/>
        <w:ind w:firstLine="709"/>
        <w:jc w:val="center"/>
        <w:rPr>
          <w:sz w:val="24"/>
          <w:szCs w:val="24"/>
        </w:rPr>
      </w:pPr>
    </w:p>
    <w:p w:rsidR="001E46FB" w:rsidRDefault="001E46FB" w:rsidP="001E46FB">
      <w:pPr>
        <w:suppressAutoHyphens w:val="0"/>
        <w:ind w:firstLine="709"/>
        <w:jc w:val="both"/>
        <w:rPr>
          <w:sz w:val="24"/>
          <w:szCs w:val="24"/>
        </w:rPr>
      </w:pPr>
      <w:r>
        <w:rPr>
          <w:sz w:val="24"/>
          <w:szCs w:val="24"/>
        </w:rPr>
        <w:t>Повна назва учасника _______________________________________________________</w:t>
      </w:r>
    </w:p>
    <w:p w:rsidR="001E46FB" w:rsidRDefault="001E46FB" w:rsidP="001E46FB">
      <w:pPr>
        <w:suppressAutoHyphens w:val="0"/>
        <w:ind w:firstLine="709"/>
        <w:jc w:val="both"/>
        <w:rPr>
          <w:sz w:val="24"/>
          <w:szCs w:val="24"/>
        </w:rPr>
      </w:pPr>
      <w:r>
        <w:rPr>
          <w:sz w:val="24"/>
          <w:szCs w:val="24"/>
        </w:rPr>
        <w:t>Місцезнаходження, контактний телефон _______________________________________</w:t>
      </w:r>
    </w:p>
    <w:p w:rsidR="001E46FB" w:rsidRDefault="001E46FB" w:rsidP="001E46FB">
      <w:pPr>
        <w:suppressAutoHyphens w:val="0"/>
        <w:ind w:firstLine="709"/>
        <w:jc w:val="both"/>
        <w:rPr>
          <w:sz w:val="24"/>
          <w:szCs w:val="24"/>
        </w:rPr>
      </w:pPr>
      <w:r>
        <w:rPr>
          <w:sz w:val="24"/>
          <w:szCs w:val="24"/>
        </w:rPr>
        <w:t>Поштова адреса ____________________________________________________________</w:t>
      </w:r>
    </w:p>
    <w:p w:rsidR="001E46FB" w:rsidRDefault="001E46FB" w:rsidP="001E46FB">
      <w:pPr>
        <w:suppressAutoHyphens w:val="0"/>
        <w:ind w:firstLine="709"/>
        <w:jc w:val="both"/>
        <w:rPr>
          <w:sz w:val="24"/>
          <w:szCs w:val="24"/>
        </w:rPr>
      </w:pPr>
      <w:r>
        <w:rPr>
          <w:sz w:val="24"/>
          <w:szCs w:val="24"/>
        </w:rPr>
        <w:t>Код ЄДРПОУ _____________________________________________________________</w:t>
      </w:r>
    </w:p>
    <w:p w:rsidR="001E46FB" w:rsidRDefault="001E46FB" w:rsidP="001E46FB">
      <w:pPr>
        <w:suppressAutoHyphens w:val="0"/>
        <w:ind w:firstLine="709"/>
        <w:jc w:val="both"/>
        <w:rPr>
          <w:sz w:val="24"/>
          <w:szCs w:val="24"/>
        </w:rPr>
      </w:pPr>
      <w:r>
        <w:rPr>
          <w:sz w:val="24"/>
          <w:szCs w:val="24"/>
        </w:rPr>
        <w:t>Банківські реквізити ________________________________________________________</w:t>
      </w:r>
    </w:p>
    <w:p w:rsidR="001E46FB" w:rsidRDefault="001E46FB" w:rsidP="001E46FB">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1E46FB" w:rsidRDefault="001E46FB" w:rsidP="001E46FB">
      <w:pPr>
        <w:suppressAutoHyphens w:val="0"/>
        <w:ind w:firstLine="709"/>
        <w:jc w:val="both"/>
        <w:rPr>
          <w:sz w:val="24"/>
          <w:szCs w:val="24"/>
        </w:rPr>
      </w:pPr>
    </w:p>
    <w:tbl>
      <w:tblPr>
        <w:tblW w:w="9751" w:type="dxa"/>
        <w:tblInd w:w="-55" w:type="dxa"/>
        <w:tblLayout w:type="fixed"/>
        <w:tblCellMar>
          <w:top w:w="57" w:type="dxa"/>
          <w:left w:w="57" w:type="dxa"/>
          <w:bottom w:w="57" w:type="dxa"/>
          <w:right w:w="57" w:type="dxa"/>
        </w:tblCellMar>
        <w:tblLook w:val="04A0" w:firstRow="1" w:lastRow="0" w:firstColumn="1" w:lastColumn="0" w:noHBand="0" w:noVBand="1"/>
      </w:tblPr>
      <w:tblGrid>
        <w:gridCol w:w="372"/>
        <w:gridCol w:w="3851"/>
        <w:gridCol w:w="992"/>
        <w:gridCol w:w="1134"/>
        <w:gridCol w:w="1701"/>
        <w:gridCol w:w="1701"/>
      </w:tblGrid>
      <w:tr w:rsidR="000A7138" w:rsidTr="000A7138">
        <w:trPr>
          <w:cantSplit/>
          <w:trHeight w:val="494"/>
        </w:trPr>
        <w:tc>
          <w:tcPr>
            <w:tcW w:w="372" w:type="dxa"/>
            <w:tcBorders>
              <w:top w:val="single" w:sz="4" w:space="0" w:color="000000"/>
              <w:left w:val="single" w:sz="4" w:space="0" w:color="000000"/>
              <w:bottom w:val="single" w:sz="4" w:space="0" w:color="auto"/>
              <w:right w:val="nil"/>
            </w:tcBorders>
            <w:shd w:val="clear" w:color="auto" w:fill="FFFFFF"/>
            <w:vAlign w:val="center"/>
            <w:hideMark/>
          </w:tcPr>
          <w:p w:rsidR="000A7138" w:rsidRDefault="000A7138" w:rsidP="002916E0">
            <w:pPr>
              <w:pStyle w:val="a6"/>
              <w:jc w:val="center"/>
              <w:rPr>
                <w:b/>
                <w:bCs/>
                <w:sz w:val="22"/>
                <w:szCs w:val="22"/>
              </w:rPr>
            </w:pPr>
            <w:r>
              <w:rPr>
                <w:b/>
                <w:bCs/>
                <w:sz w:val="22"/>
                <w:szCs w:val="22"/>
              </w:rPr>
              <w:t>п/н</w:t>
            </w:r>
          </w:p>
        </w:tc>
        <w:tc>
          <w:tcPr>
            <w:tcW w:w="3851" w:type="dxa"/>
            <w:tcBorders>
              <w:top w:val="single" w:sz="4" w:space="0" w:color="000000"/>
              <w:left w:val="single" w:sz="4" w:space="0" w:color="000000"/>
              <w:bottom w:val="single" w:sz="4" w:space="0" w:color="auto"/>
              <w:right w:val="nil"/>
            </w:tcBorders>
            <w:shd w:val="clear" w:color="auto" w:fill="FFFFFF"/>
            <w:vAlign w:val="center"/>
            <w:hideMark/>
          </w:tcPr>
          <w:p w:rsidR="000A7138" w:rsidRDefault="000A7138" w:rsidP="002916E0">
            <w:pPr>
              <w:pStyle w:val="a6"/>
              <w:snapToGrid w:val="0"/>
              <w:jc w:val="center"/>
              <w:rPr>
                <w:b/>
                <w:bCs/>
                <w:sz w:val="22"/>
                <w:szCs w:val="22"/>
              </w:rPr>
            </w:pPr>
            <w:r>
              <w:rPr>
                <w:b/>
                <w:bCs/>
                <w:sz w:val="22"/>
                <w:szCs w:val="22"/>
              </w:rPr>
              <w:t>Найменування предмету</w:t>
            </w:r>
          </w:p>
          <w:p w:rsidR="000A7138" w:rsidRDefault="000A7138" w:rsidP="002916E0">
            <w:pPr>
              <w:pStyle w:val="a6"/>
              <w:jc w:val="center"/>
              <w:rPr>
                <w:b/>
                <w:bCs/>
                <w:sz w:val="22"/>
                <w:szCs w:val="22"/>
              </w:rPr>
            </w:pPr>
            <w:r>
              <w:rPr>
                <w:b/>
                <w:bCs/>
                <w:sz w:val="22"/>
                <w:szCs w:val="22"/>
              </w:rPr>
              <w:t>закупівлі (вказати з повною деталізацією назви товару)</w:t>
            </w:r>
          </w:p>
        </w:tc>
        <w:tc>
          <w:tcPr>
            <w:tcW w:w="992" w:type="dxa"/>
            <w:tcBorders>
              <w:top w:val="single" w:sz="4" w:space="0" w:color="000000"/>
              <w:left w:val="single" w:sz="4" w:space="0" w:color="000000"/>
              <w:bottom w:val="single" w:sz="4" w:space="0" w:color="auto"/>
              <w:right w:val="nil"/>
            </w:tcBorders>
            <w:shd w:val="clear" w:color="auto" w:fill="FFFFFF"/>
            <w:vAlign w:val="center"/>
            <w:hideMark/>
          </w:tcPr>
          <w:p w:rsidR="000A7138" w:rsidRDefault="000A7138" w:rsidP="002916E0">
            <w:pPr>
              <w:pStyle w:val="a6"/>
              <w:snapToGrid w:val="0"/>
              <w:jc w:val="center"/>
              <w:rPr>
                <w:b/>
                <w:bCs/>
                <w:sz w:val="22"/>
                <w:szCs w:val="22"/>
              </w:rPr>
            </w:pPr>
            <w:r>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0A7138" w:rsidRDefault="000A7138" w:rsidP="002916E0">
            <w:pPr>
              <w:pStyle w:val="a6"/>
              <w:snapToGrid w:val="0"/>
              <w:jc w:val="center"/>
              <w:rPr>
                <w:b/>
                <w:bCs/>
                <w:sz w:val="22"/>
                <w:szCs w:val="22"/>
              </w:rPr>
            </w:pPr>
            <w:r>
              <w:rPr>
                <w:b/>
                <w:bCs/>
                <w:sz w:val="22"/>
                <w:szCs w:val="22"/>
              </w:rPr>
              <w:t>Кількість</w:t>
            </w:r>
          </w:p>
        </w:tc>
        <w:tc>
          <w:tcPr>
            <w:tcW w:w="1701" w:type="dxa"/>
            <w:tcBorders>
              <w:top w:val="single" w:sz="4" w:space="0" w:color="000000"/>
              <w:left w:val="single" w:sz="4" w:space="0" w:color="000000"/>
              <w:bottom w:val="single" w:sz="4" w:space="0" w:color="auto"/>
              <w:right w:val="nil"/>
            </w:tcBorders>
            <w:shd w:val="clear" w:color="auto" w:fill="FFFFFF"/>
            <w:vAlign w:val="center"/>
            <w:hideMark/>
          </w:tcPr>
          <w:p w:rsidR="000A7138" w:rsidRDefault="000A7138" w:rsidP="002916E0">
            <w:pPr>
              <w:pStyle w:val="a6"/>
              <w:snapToGrid w:val="0"/>
              <w:jc w:val="center"/>
              <w:rPr>
                <w:b/>
                <w:bCs/>
                <w:sz w:val="22"/>
                <w:szCs w:val="22"/>
              </w:rPr>
            </w:pPr>
            <w:r>
              <w:rPr>
                <w:b/>
                <w:bCs/>
                <w:sz w:val="22"/>
                <w:szCs w:val="22"/>
              </w:rPr>
              <w:t>Ціна з/без ПДВ</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0A7138" w:rsidRDefault="000A7138" w:rsidP="002916E0">
            <w:pPr>
              <w:pStyle w:val="a6"/>
              <w:snapToGrid w:val="0"/>
              <w:jc w:val="center"/>
              <w:rPr>
                <w:b/>
                <w:bCs/>
                <w:sz w:val="22"/>
                <w:szCs w:val="22"/>
              </w:rPr>
            </w:pPr>
            <w:r>
              <w:rPr>
                <w:b/>
                <w:bCs/>
                <w:sz w:val="22"/>
                <w:szCs w:val="22"/>
                <w:lang w:val="en-US"/>
              </w:rPr>
              <w:t>C</w:t>
            </w:r>
            <w:r>
              <w:rPr>
                <w:b/>
                <w:bCs/>
                <w:sz w:val="22"/>
                <w:szCs w:val="22"/>
              </w:rPr>
              <w:t>ума з/без ПДВ</w:t>
            </w:r>
          </w:p>
        </w:tc>
      </w:tr>
      <w:tr w:rsidR="000A7138" w:rsidTr="000A7138">
        <w:trPr>
          <w:trHeight w:val="28"/>
        </w:trPr>
        <w:tc>
          <w:tcPr>
            <w:tcW w:w="372" w:type="dxa"/>
            <w:tcBorders>
              <w:top w:val="single" w:sz="4" w:space="0" w:color="auto"/>
              <w:left w:val="single" w:sz="4" w:space="0" w:color="auto"/>
              <w:bottom w:val="single" w:sz="4" w:space="0" w:color="auto"/>
              <w:right w:val="single" w:sz="4" w:space="0" w:color="auto"/>
            </w:tcBorders>
            <w:vAlign w:val="center"/>
            <w:hideMark/>
          </w:tcPr>
          <w:p w:rsidR="000A7138" w:rsidRDefault="000A7138" w:rsidP="002916E0">
            <w:pPr>
              <w:jc w:val="center"/>
              <w:rPr>
                <w:sz w:val="22"/>
                <w:szCs w:val="22"/>
              </w:rPr>
            </w:pPr>
            <w:r>
              <w:rPr>
                <w:sz w:val="22"/>
                <w:szCs w:val="22"/>
              </w:rPr>
              <w:t>1</w:t>
            </w:r>
          </w:p>
        </w:tc>
        <w:tc>
          <w:tcPr>
            <w:tcW w:w="3851" w:type="dxa"/>
            <w:tcBorders>
              <w:top w:val="single" w:sz="4" w:space="0" w:color="auto"/>
              <w:left w:val="single" w:sz="4" w:space="0" w:color="auto"/>
              <w:bottom w:val="single" w:sz="4" w:space="0" w:color="auto"/>
              <w:right w:val="single" w:sz="4" w:space="0" w:color="auto"/>
            </w:tcBorders>
            <w:vAlign w:val="center"/>
            <w:hideMark/>
          </w:tcPr>
          <w:p w:rsidR="000A7138" w:rsidRPr="00C50D40" w:rsidRDefault="000A7138" w:rsidP="002916E0">
            <w:pPr>
              <w:suppressAutoHyphens w:val="0"/>
              <w:jc w:val="center"/>
              <w:rPr>
                <w:rFonts w:asciiTheme="minorHAnsi" w:eastAsiaTheme="minorHAnsi" w:hAnsiTheme="minorHAnsi" w:cstheme="minorBidi"/>
                <w:sz w:val="24"/>
                <w:szCs w:val="24"/>
                <w:lang w:val="ru-RU" w:eastAsia="en-US"/>
              </w:rPr>
            </w:pPr>
            <w:r w:rsidRPr="00C50D40">
              <w:rPr>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A7138" w:rsidRDefault="000A7138" w:rsidP="002916E0">
            <w:pPr>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138" w:rsidRPr="0053788D" w:rsidRDefault="000A7138" w:rsidP="002916E0">
            <w:pPr>
              <w:suppressAutoHyphens w:val="0"/>
              <w:jc w:val="center"/>
              <w:rPr>
                <w:rFonts w:eastAsiaTheme="minorHAnsi"/>
                <w:sz w:val="22"/>
                <w:szCs w:val="22"/>
                <w:lang w:val="ru-RU" w:eastAsia="en-US"/>
              </w:rPr>
            </w:pPr>
            <w:r>
              <w:rPr>
                <w:rFonts w:eastAsiaTheme="minorHAnsi"/>
                <w:sz w:val="22"/>
                <w:szCs w:val="22"/>
                <w:lang w:val="ru-RU"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0A7138" w:rsidRDefault="000A7138" w:rsidP="002916E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A7138" w:rsidRDefault="000A7138" w:rsidP="002916E0">
            <w:pPr>
              <w:jc w:val="center"/>
              <w:rPr>
                <w:sz w:val="22"/>
                <w:szCs w:val="22"/>
                <w:lang w:val="ru-RU"/>
              </w:rPr>
            </w:pPr>
          </w:p>
        </w:tc>
      </w:tr>
    </w:tbl>
    <w:p w:rsidR="001E46FB" w:rsidRDefault="001E46FB" w:rsidP="001E46FB">
      <w:pPr>
        <w:tabs>
          <w:tab w:val="center" w:pos="4153"/>
          <w:tab w:val="right" w:pos="8306"/>
        </w:tabs>
        <w:ind w:firstLine="709"/>
        <w:jc w:val="both"/>
        <w:rPr>
          <w:bCs/>
          <w:iCs/>
          <w:sz w:val="24"/>
          <w:szCs w:val="24"/>
          <w:lang w:eastAsia="uk-UA"/>
        </w:rPr>
      </w:pPr>
    </w:p>
    <w:p w:rsidR="001E46FB" w:rsidRDefault="001E46FB" w:rsidP="001E46FB">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1E46FB" w:rsidRDefault="001E46FB" w:rsidP="001E46FB">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46FB" w:rsidRDefault="001E46FB" w:rsidP="001E46FB">
      <w:pPr>
        <w:tabs>
          <w:tab w:val="left" w:pos="709"/>
        </w:tabs>
        <w:suppressAutoHyphens w:val="0"/>
        <w:ind w:firstLine="709"/>
        <w:jc w:val="both"/>
        <w:rPr>
          <w:sz w:val="24"/>
          <w:szCs w:val="24"/>
        </w:rPr>
      </w:pPr>
      <w:r>
        <w:rPr>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1E46FB" w:rsidRDefault="001E46FB" w:rsidP="001E46FB">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E46FB" w:rsidRDefault="001E46FB" w:rsidP="001E46FB">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Pr>
          <w:sz w:val="24"/>
          <w:szCs w:val="24"/>
          <w:bdr w:val="none" w:sz="0" w:space="0" w:color="auto" w:frame="1"/>
          <w:lang w:eastAsia="uk-UA"/>
        </w:rPr>
        <w:t xml:space="preserve">Особливостей </w:t>
      </w:r>
      <w:r>
        <w:rPr>
          <w:sz w:val="24"/>
          <w:szCs w:val="24"/>
        </w:rPr>
        <w:t xml:space="preserve">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1E46FB" w:rsidRDefault="001E46FB" w:rsidP="001E46FB">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Pr>
          <w:bCs/>
          <w:sz w:val="24"/>
          <w:szCs w:val="24"/>
        </w:rPr>
        <w:t>Додатку 3</w:t>
      </w:r>
      <w:r>
        <w:rPr>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rsidR="001E46FB" w:rsidRDefault="001E46FB" w:rsidP="001E46FB">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1E46FB" w:rsidTr="002916E0">
        <w:trPr>
          <w:jc w:val="center"/>
        </w:trPr>
        <w:tc>
          <w:tcPr>
            <w:tcW w:w="3340" w:type="dxa"/>
            <w:hideMark/>
          </w:tcPr>
          <w:p w:rsidR="001E46FB" w:rsidRDefault="001E46FB" w:rsidP="002916E0">
            <w:pPr>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1E46FB" w:rsidRDefault="001E46FB" w:rsidP="002916E0">
            <w:pPr>
              <w:jc w:val="both"/>
              <w:rPr>
                <w:b/>
                <w:bCs/>
                <w:color w:val="000000"/>
                <w:sz w:val="24"/>
                <w:szCs w:val="24"/>
                <w:lang w:eastAsia="uk-UA"/>
              </w:rPr>
            </w:pPr>
            <w:r>
              <w:rPr>
                <w:b/>
                <w:bCs/>
                <w:color w:val="000000"/>
                <w:sz w:val="24"/>
                <w:szCs w:val="24"/>
                <w:lang w:eastAsia="uk-UA"/>
              </w:rPr>
              <w:t>________________________</w:t>
            </w:r>
          </w:p>
        </w:tc>
        <w:tc>
          <w:tcPr>
            <w:tcW w:w="3340" w:type="dxa"/>
            <w:hideMark/>
          </w:tcPr>
          <w:p w:rsidR="001E46FB" w:rsidRDefault="001E46FB" w:rsidP="002916E0">
            <w:pPr>
              <w:jc w:val="both"/>
              <w:rPr>
                <w:b/>
                <w:bCs/>
                <w:color w:val="000000"/>
                <w:sz w:val="24"/>
                <w:szCs w:val="24"/>
                <w:lang w:eastAsia="uk-UA"/>
              </w:rPr>
            </w:pPr>
            <w:r>
              <w:rPr>
                <w:b/>
                <w:bCs/>
                <w:color w:val="000000"/>
                <w:sz w:val="24"/>
                <w:szCs w:val="24"/>
                <w:lang w:eastAsia="uk-UA"/>
              </w:rPr>
              <w:t>________________________</w:t>
            </w:r>
          </w:p>
        </w:tc>
      </w:tr>
      <w:tr w:rsidR="001E46FB" w:rsidTr="002916E0">
        <w:trPr>
          <w:jc w:val="center"/>
        </w:trPr>
        <w:tc>
          <w:tcPr>
            <w:tcW w:w="3340" w:type="dxa"/>
            <w:hideMark/>
          </w:tcPr>
          <w:p w:rsidR="001E46FB" w:rsidRDefault="001E46FB" w:rsidP="002916E0">
            <w:pPr>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1E46FB" w:rsidRDefault="001E46FB" w:rsidP="002916E0">
            <w:pPr>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1E46FB" w:rsidRDefault="001E46FB" w:rsidP="002916E0">
            <w:pPr>
              <w:jc w:val="center"/>
              <w:rPr>
                <w:b/>
                <w:bCs/>
                <w:color w:val="000000"/>
                <w:sz w:val="24"/>
                <w:szCs w:val="24"/>
                <w:lang w:eastAsia="uk-UA"/>
              </w:rPr>
            </w:pPr>
            <w:r>
              <w:rPr>
                <w:b/>
                <w:bCs/>
                <w:i/>
                <w:color w:val="000000"/>
                <w:sz w:val="24"/>
                <w:szCs w:val="24"/>
                <w:lang w:eastAsia="uk-UA"/>
              </w:rPr>
              <w:t>прізвище, ініціали</w:t>
            </w:r>
          </w:p>
        </w:tc>
      </w:tr>
    </w:tbl>
    <w:p w:rsidR="001E46FB" w:rsidRDefault="001E46FB" w:rsidP="001E46FB">
      <w:pPr>
        <w:widowControl w:val="0"/>
        <w:suppressAutoHyphens w:val="0"/>
        <w:ind w:left="6663"/>
        <w:rPr>
          <w:b/>
          <w:bCs/>
          <w:sz w:val="24"/>
          <w:szCs w:val="24"/>
          <w:lang w:eastAsia="ru-RU"/>
        </w:rPr>
      </w:pPr>
      <w:r>
        <w:rPr>
          <w:b/>
          <w:bCs/>
          <w:sz w:val="24"/>
          <w:szCs w:val="24"/>
          <w:lang w:eastAsia="ru-RU"/>
        </w:rPr>
        <w:t>Додаток № 2</w:t>
      </w:r>
    </w:p>
    <w:p w:rsidR="001E46FB" w:rsidRDefault="001E46FB" w:rsidP="001E46FB">
      <w:pPr>
        <w:widowControl w:val="0"/>
        <w:suppressAutoHyphens w:val="0"/>
        <w:ind w:left="6663"/>
        <w:rPr>
          <w:sz w:val="24"/>
          <w:szCs w:val="24"/>
          <w:lang w:eastAsia="ru-RU"/>
        </w:rPr>
      </w:pPr>
      <w:r>
        <w:rPr>
          <w:sz w:val="24"/>
          <w:szCs w:val="24"/>
          <w:lang w:eastAsia="ru-RU"/>
        </w:rPr>
        <w:t>до тендерної документації</w:t>
      </w:r>
    </w:p>
    <w:p w:rsidR="001E46FB" w:rsidRDefault="001E46FB" w:rsidP="001E46FB">
      <w:pPr>
        <w:widowControl w:val="0"/>
        <w:suppressAutoHyphens w:val="0"/>
        <w:rPr>
          <w:sz w:val="24"/>
          <w:szCs w:val="24"/>
          <w:lang w:eastAsia="ru-RU"/>
        </w:rPr>
      </w:pPr>
    </w:p>
    <w:p w:rsidR="001E46FB" w:rsidRDefault="001E46FB" w:rsidP="001E46FB">
      <w:pPr>
        <w:jc w:val="center"/>
        <w:rPr>
          <w:b/>
          <w:sz w:val="24"/>
          <w:szCs w:val="24"/>
        </w:rPr>
      </w:pPr>
      <w:r>
        <w:rPr>
          <w:b/>
          <w:sz w:val="24"/>
          <w:szCs w:val="24"/>
        </w:rPr>
        <w:t>Інформація про необхідні технічні, якісні та кількісні характеристики предмету закупівлі:</w:t>
      </w:r>
    </w:p>
    <w:p w:rsidR="001E46FB" w:rsidRDefault="001E46FB" w:rsidP="001E46FB">
      <w:pPr>
        <w:jc w:val="center"/>
        <w:rPr>
          <w:b/>
          <w:color w:val="000000" w:themeColor="text1"/>
          <w:sz w:val="24"/>
          <w:szCs w:val="24"/>
          <w:lang w:eastAsia="uk-UA"/>
        </w:rPr>
      </w:pPr>
      <w:r>
        <w:rPr>
          <w:b/>
          <w:color w:val="000000" w:themeColor="text1"/>
          <w:sz w:val="24"/>
          <w:szCs w:val="24"/>
          <w:lang w:eastAsia="uk-UA"/>
        </w:rPr>
        <w:t>Генератори бензинові (7,5 кВт)</w:t>
      </w:r>
    </w:p>
    <w:p w:rsidR="001E46FB" w:rsidRDefault="001E46FB" w:rsidP="001E46FB">
      <w:pPr>
        <w:jc w:val="center"/>
        <w:rPr>
          <w:b/>
          <w:bCs/>
          <w:sz w:val="24"/>
          <w:szCs w:val="24"/>
        </w:rPr>
      </w:pPr>
      <w:r>
        <w:rPr>
          <w:b/>
          <w:sz w:val="24"/>
          <w:szCs w:val="24"/>
        </w:rPr>
        <w:t>код ДК 0</w:t>
      </w:r>
      <w:r>
        <w:rPr>
          <w:b/>
          <w:kern w:val="2"/>
          <w:sz w:val="24"/>
          <w:szCs w:val="24"/>
        </w:rPr>
        <w:t>21:2015:31120000-3 - генератори</w:t>
      </w:r>
    </w:p>
    <w:p w:rsidR="001E46FB" w:rsidRDefault="001E46FB" w:rsidP="001E46FB">
      <w:pPr>
        <w:suppressAutoHyphens w:val="0"/>
        <w:jc w:val="center"/>
        <w:rPr>
          <w:b/>
          <w:bCs/>
          <w:sz w:val="24"/>
          <w:szCs w:val="24"/>
          <w:lang w:eastAsia="ru-RU"/>
        </w:rPr>
      </w:pPr>
    </w:p>
    <w:tbl>
      <w:tblPr>
        <w:tblW w:w="8910" w:type="dxa"/>
        <w:jc w:val="center"/>
        <w:tblInd w:w="131" w:type="dxa"/>
        <w:tblLayout w:type="fixed"/>
        <w:tblLook w:val="00A0" w:firstRow="1" w:lastRow="0" w:firstColumn="1" w:lastColumn="0" w:noHBand="0" w:noVBand="0"/>
      </w:tblPr>
      <w:tblGrid>
        <w:gridCol w:w="3164"/>
        <w:gridCol w:w="4148"/>
        <w:gridCol w:w="1598"/>
      </w:tblGrid>
      <w:tr w:rsidR="00FC38F0" w:rsidTr="00FC38F0">
        <w:trPr>
          <w:trHeight w:val="48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b/>
                <w:bCs/>
                <w:sz w:val="24"/>
                <w:szCs w:val="24"/>
                <w:lang w:eastAsia="ru-RU"/>
              </w:rPr>
              <w:t>Найменування</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b/>
                <w:bCs/>
                <w:sz w:val="24"/>
                <w:szCs w:val="24"/>
                <w:lang w:eastAsia="ru-RU"/>
              </w:rPr>
              <w:t>Технічні вимоги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bCs/>
                <w:sz w:val="24"/>
                <w:szCs w:val="24"/>
                <w:lang w:eastAsia="ru-RU"/>
              </w:rPr>
            </w:pPr>
            <w:r>
              <w:rPr>
                <w:b/>
                <w:bCs/>
                <w:sz w:val="24"/>
                <w:szCs w:val="24"/>
                <w:lang w:eastAsia="ru-RU"/>
              </w:rPr>
              <w:t>Кількість, шт.</w:t>
            </w:r>
          </w:p>
        </w:tc>
      </w:tr>
      <w:tr w:rsidR="00FC38F0" w:rsidTr="00FC38F0">
        <w:trPr>
          <w:trHeight w:val="48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Тип запуску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val="ru-RU" w:eastAsia="ru-RU"/>
              </w:rPr>
            </w:pPr>
            <w:proofErr w:type="spellStart"/>
            <w:r>
              <w:rPr>
                <w:sz w:val="24"/>
                <w:szCs w:val="24"/>
                <w:lang w:val="ru-RU" w:eastAsia="ru-RU"/>
              </w:rPr>
              <w:t>електростартер</w:t>
            </w:r>
            <w:proofErr w:type="spellEnd"/>
          </w:p>
        </w:tc>
        <w:tc>
          <w:tcPr>
            <w:tcW w:w="1598" w:type="dxa"/>
            <w:vMerge w:val="restart"/>
            <w:tcBorders>
              <w:top w:val="single" w:sz="4" w:space="0" w:color="000000"/>
              <w:left w:val="single" w:sz="4" w:space="0" w:color="000000"/>
              <w:bottom w:val="single" w:sz="4" w:space="0" w:color="000000"/>
              <w:right w:val="single" w:sz="4" w:space="0" w:color="000000"/>
            </w:tcBorders>
            <w:vAlign w:val="center"/>
            <w:hideMark/>
          </w:tcPr>
          <w:p w:rsidR="00FC38F0" w:rsidRDefault="008F4CBD" w:rsidP="002916E0">
            <w:pPr>
              <w:widowControl w:val="0"/>
              <w:jc w:val="center"/>
              <w:rPr>
                <w:sz w:val="24"/>
                <w:szCs w:val="24"/>
                <w:lang w:val="ru-RU" w:eastAsia="ru-RU"/>
              </w:rPr>
            </w:pPr>
            <w:r>
              <w:rPr>
                <w:sz w:val="24"/>
                <w:szCs w:val="24"/>
                <w:lang w:val="ru-RU" w:eastAsia="ru-RU"/>
              </w:rPr>
              <w:t>7</w:t>
            </w:r>
          </w:p>
        </w:tc>
      </w:tr>
      <w:tr w:rsidR="00FC38F0" w:rsidTr="00FC38F0">
        <w:trPr>
          <w:trHeight w:val="345"/>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Кількість фаз</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однофазний</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50"/>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Номінальна потужність</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495882" w:rsidP="002916E0">
            <w:pPr>
              <w:widowControl w:val="0"/>
              <w:jc w:val="center"/>
              <w:rPr>
                <w:sz w:val="24"/>
                <w:szCs w:val="24"/>
                <w:lang w:eastAsia="ru-RU"/>
              </w:rPr>
            </w:pPr>
            <w:r>
              <w:rPr>
                <w:sz w:val="24"/>
                <w:szCs w:val="24"/>
                <w:lang w:eastAsia="ru-RU"/>
              </w:rPr>
              <w:t>н</w:t>
            </w:r>
            <w:r w:rsidR="00FC38F0">
              <w:rPr>
                <w:sz w:val="24"/>
                <w:szCs w:val="24"/>
                <w:lang w:eastAsia="ru-RU"/>
              </w:rPr>
              <w:t>е менше 7 кВт</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39"/>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Вихідна напруга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220-230 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30"/>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Тип розеток</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495882" w:rsidP="00E47797">
            <w:pPr>
              <w:widowControl w:val="0"/>
              <w:jc w:val="center"/>
              <w:rPr>
                <w:sz w:val="24"/>
                <w:szCs w:val="24"/>
                <w:lang w:eastAsia="ru-RU"/>
              </w:rPr>
            </w:pPr>
            <w:r>
              <w:rPr>
                <w:sz w:val="24"/>
                <w:szCs w:val="24"/>
                <w:lang w:eastAsia="ru-RU"/>
              </w:rPr>
              <w:t xml:space="preserve">не менше </w:t>
            </w:r>
            <w:r w:rsidR="00E47797">
              <w:rPr>
                <w:sz w:val="24"/>
                <w:szCs w:val="24"/>
                <w:lang w:eastAsia="ru-RU"/>
              </w:rPr>
              <w:t>3 (220В)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33"/>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Вид палива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бензин</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24"/>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Система охолодження</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повітряне</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3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rPr>
            </w:pPr>
            <w:r>
              <w:rPr>
                <w:b/>
                <w:sz w:val="24"/>
                <w:szCs w:val="24"/>
              </w:rPr>
              <w:t>Тип двигуна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rPr>
            </w:pPr>
            <w:r>
              <w:rPr>
                <w:sz w:val="24"/>
                <w:szCs w:val="24"/>
              </w:rPr>
              <w:t xml:space="preserve">4-х </w:t>
            </w:r>
            <w:proofErr w:type="spellStart"/>
            <w:r>
              <w:rPr>
                <w:sz w:val="24"/>
                <w:szCs w:val="24"/>
              </w:rPr>
              <w:t>тактний</w:t>
            </w:r>
            <w:proofErr w:type="spellEnd"/>
            <w:r>
              <w:rPr>
                <w:sz w:val="24"/>
                <w:szCs w:val="24"/>
              </w:rPr>
              <w:t xml:space="preserve"> двигун</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21"/>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rPr>
            </w:pPr>
            <w:r>
              <w:rPr>
                <w:b/>
                <w:sz w:val="24"/>
                <w:szCs w:val="24"/>
              </w:rPr>
              <w:t>Час автономної роботи</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rPr>
            </w:pPr>
            <w:r>
              <w:rPr>
                <w:sz w:val="24"/>
                <w:szCs w:val="24"/>
              </w:rPr>
              <w:t>не менше 10 год.</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26"/>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rPr>
            </w:pPr>
            <w:r>
              <w:rPr>
                <w:b/>
                <w:sz w:val="24"/>
                <w:szCs w:val="24"/>
              </w:rPr>
              <w:t>Рівень шуму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B025C0">
            <w:pPr>
              <w:widowControl w:val="0"/>
              <w:jc w:val="center"/>
              <w:rPr>
                <w:sz w:val="24"/>
                <w:szCs w:val="24"/>
              </w:rPr>
            </w:pPr>
            <w:r>
              <w:rPr>
                <w:sz w:val="24"/>
                <w:szCs w:val="24"/>
              </w:rPr>
              <w:t>не більше 9</w:t>
            </w:r>
            <w:r w:rsidR="00B025C0">
              <w:rPr>
                <w:sz w:val="24"/>
                <w:szCs w:val="24"/>
              </w:rPr>
              <w:t>7</w:t>
            </w:r>
            <w:r>
              <w:rPr>
                <w:sz w:val="24"/>
                <w:szCs w:val="24"/>
              </w:rPr>
              <w:t xml:space="preserve"> </w:t>
            </w:r>
            <w:proofErr w:type="spellStart"/>
            <w:r>
              <w:rPr>
                <w:sz w:val="24"/>
                <w:szCs w:val="24"/>
              </w:rPr>
              <w:t>Дб</w:t>
            </w:r>
            <w:proofErr w:type="spellEnd"/>
            <w:r>
              <w:rPr>
                <w:sz w:val="24"/>
                <w:szCs w:val="24"/>
              </w:rPr>
              <w:t>.</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15"/>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rPr>
            </w:pPr>
            <w:r>
              <w:rPr>
                <w:b/>
                <w:sz w:val="24"/>
                <w:szCs w:val="24"/>
              </w:rPr>
              <w:t>Об’єм паливного баку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B025C0">
            <w:pPr>
              <w:widowControl w:val="0"/>
              <w:jc w:val="center"/>
              <w:rPr>
                <w:sz w:val="24"/>
                <w:szCs w:val="24"/>
              </w:rPr>
            </w:pPr>
            <w:r>
              <w:rPr>
                <w:sz w:val="24"/>
                <w:szCs w:val="24"/>
              </w:rPr>
              <w:t>не менше 2</w:t>
            </w:r>
            <w:r w:rsidR="00B025C0">
              <w:rPr>
                <w:sz w:val="24"/>
                <w:szCs w:val="24"/>
              </w:rPr>
              <w:t>5</w:t>
            </w:r>
            <w:r>
              <w:rPr>
                <w:sz w:val="24"/>
                <w:szCs w:val="24"/>
              </w:rPr>
              <w:t xml:space="preserve"> л.</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Обмотка генератора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мідь 100%</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FC38F0">
        <w:trPr>
          <w:trHeight w:val="317"/>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Додатково</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sz w:val="24"/>
                <w:szCs w:val="24"/>
                <w:lang w:eastAsia="ru-RU"/>
              </w:rPr>
            </w:pPr>
            <w:r>
              <w:rPr>
                <w:sz w:val="24"/>
                <w:szCs w:val="24"/>
                <w:lang w:eastAsia="ru-RU"/>
              </w:rPr>
              <w:t xml:space="preserve">наявність інструкції по експлуатації, гарантійного талону, акумулятор, ключ запалювання, ключ для свічок запалювання, датчик рівня палива, лічильник </w:t>
            </w:r>
            <w:proofErr w:type="spellStart"/>
            <w:r>
              <w:rPr>
                <w:sz w:val="24"/>
                <w:szCs w:val="24"/>
                <w:lang w:eastAsia="ru-RU"/>
              </w:rPr>
              <w:t>мотогодин</w:t>
            </w:r>
            <w:proofErr w:type="spellEnd"/>
            <w:r>
              <w:rPr>
                <w:sz w:val="24"/>
                <w:szCs w:val="24"/>
                <w:lang w:eastAsia="ru-RU"/>
              </w:rPr>
              <w:t>, переносний (на колесах) функції стабілізації напруги</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Pr="003179B4" w:rsidRDefault="00FC38F0" w:rsidP="002916E0">
            <w:pPr>
              <w:suppressAutoHyphens w:val="0"/>
              <w:rPr>
                <w:sz w:val="24"/>
                <w:szCs w:val="24"/>
                <w:lang w:eastAsia="ru-RU"/>
              </w:rPr>
            </w:pPr>
          </w:p>
        </w:tc>
      </w:tr>
      <w:tr w:rsidR="00FC38F0" w:rsidTr="00FC38F0">
        <w:trPr>
          <w:trHeight w:val="317"/>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widowControl w:val="0"/>
              <w:jc w:val="center"/>
              <w:rPr>
                <w:b/>
                <w:sz w:val="24"/>
                <w:szCs w:val="24"/>
                <w:lang w:eastAsia="ru-RU"/>
              </w:rPr>
            </w:pPr>
            <w:r>
              <w:rPr>
                <w:b/>
                <w:sz w:val="24"/>
                <w:szCs w:val="24"/>
                <w:lang w:eastAsia="ru-RU"/>
              </w:rPr>
              <w:t>Гарантійний термін</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B025C0">
            <w:pPr>
              <w:widowControl w:val="0"/>
              <w:jc w:val="center"/>
              <w:rPr>
                <w:sz w:val="24"/>
                <w:szCs w:val="24"/>
                <w:lang w:eastAsia="ru-RU"/>
              </w:rPr>
            </w:pPr>
            <w:r>
              <w:rPr>
                <w:sz w:val="24"/>
                <w:szCs w:val="24"/>
                <w:lang w:eastAsia="ru-RU"/>
              </w:rPr>
              <w:t xml:space="preserve">не менше </w:t>
            </w:r>
            <w:r w:rsidR="00B025C0">
              <w:rPr>
                <w:sz w:val="24"/>
                <w:szCs w:val="24"/>
                <w:lang w:eastAsia="ru-RU"/>
              </w:rPr>
              <w:t>12</w:t>
            </w:r>
            <w:r>
              <w:rPr>
                <w:sz w:val="24"/>
                <w:szCs w:val="24"/>
                <w:lang w:eastAsia="ru-RU"/>
              </w:rPr>
              <w:t xml:space="preserve"> місяців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FC38F0" w:rsidRDefault="00FC38F0" w:rsidP="002916E0">
            <w:pPr>
              <w:suppressAutoHyphens w:val="0"/>
              <w:rPr>
                <w:sz w:val="24"/>
                <w:szCs w:val="24"/>
                <w:lang w:val="ru-RU" w:eastAsia="ru-RU"/>
              </w:rPr>
            </w:pPr>
          </w:p>
        </w:tc>
      </w:tr>
      <w:tr w:rsidR="00FC38F0" w:rsidTr="002916E0">
        <w:trPr>
          <w:trHeight w:val="669"/>
          <w:jc w:val="center"/>
        </w:trPr>
        <w:tc>
          <w:tcPr>
            <w:tcW w:w="8910" w:type="dxa"/>
            <w:gridSpan w:val="3"/>
            <w:tcBorders>
              <w:top w:val="single" w:sz="4" w:space="0" w:color="000000"/>
              <w:left w:val="single" w:sz="4" w:space="0" w:color="000000"/>
              <w:bottom w:val="single" w:sz="4" w:space="0" w:color="000000"/>
              <w:right w:val="single" w:sz="4" w:space="0" w:color="000000"/>
            </w:tcBorders>
            <w:vAlign w:val="center"/>
          </w:tcPr>
          <w:p w:rsidR="00FC38F0" w:rsidRPr="00C50D40" w:rsidRDefault="00FC38F0" w:rsidP="002916E0">
            <w:pPr>
              <w:suppressAutoHyphens w:val="0"/>
              <w:jc w:val="center"/>
              <w:rPr>
                <w:b/>
                <w:sz w:val="24"/>
                <w:szCs w:val="24"/>
                <w:lang w:eastAsia="ru-RU"/>
              </w:rPr>
            </w:pPr>
            <w:r w:rsidRPr="00C50D40">
              <w:rPr>
                <w:b/>
                <w:sz w:val="24"/>
                <w:szCs w:val="24"/>
                <w:lang w:eastAsia="ru-RU"/>
              </w:rPr>
              <w:t>Обов'язково зазначається повна назва з деталізацією запропонованого товару</w:t>
            </w:r>
          </w:p>
        </w:tc>
      </w:tr>
    </w:tbl>
    <w:p w:rsidR="001E46FB" w:rsidRDefault="001E46FB" w:rsidP="001E46FB">
      <w:pPr>
        <w:suppressAutoHyphens w:val="0"/>
        <w:jc w:val="center"/>
        <w:rPr>
          <w:sz w:val="24"/>
          <w:szCs w:val="24"/>
        </w:rPr>
      </w:pPr>
    </w:p>
    <w:p w:rsidR="001E46FB" w:rsidRDefault="001E46FB" w:rsidP="001E46FB">
      <w:pPr>
        <w:suppressAutoHyphens w:val="0"/>
        <w:jc w:val="center"/>
        <w:rPr>
          <w:sz w:val="24"/>
          <w:szCs w:val="24"/>
        </w:rPr>
      </w:pPr>
      <w:r>
        <w:rPr>
          <w:sz w:val="24"/>
          <w:szCs w:val="24"/>
        </w:rPr>
        <w:br w:type="page"/>
      </w:r>
    </w:p>
    <w:p w:rsidR="001E46FB" w:rsidRDefault="001E46FB" w:rsidP="001E46FB">
      <w:pPr>
        <w:widowControl w:val="0"/>
        <w:suppressAutoHyphens w:val="0"/>
        <w:ind w:left="6663"/>
        <w:rPr>
          <w:b/>
          <w:bCs/>
          <w:sz w:val="24"/>
          <w:szCs w:val="24"/>
          <w:lang w:eastAsia="ru-RU"/>
        </w:rPr>
      </w:pPr>
      <w:r>
        <w:rPr>
          <w:b/>
          <w:bCs/>
          <w:sz w:val="24"/>
          <w:szCs w:val="24"/>
          <w:lang w:eastAsia="ru-RU"/>
        </w:rPr>
        <w:lastRenderedPageBreak/>
        <w:t xml:space="preserve">Додаток № 3 </w:t>
      </w:r>
    </w:p>
    <w:p w:rsidR="001E46FB" w:rsidRDefault="001E46FB" w:rsidP="001E46FB">
      <w:pPr>
        <w:widowControl w:val="0"/>
        <w:suppressAutoHyphens w:val="0"/>
        <w:ind w:left="6663"/>
        <w:rPr>
          <w:sz w:val="24"/>
          <w:szCs w:val="24"/>
          <w:lang w:eastAsia="ru-RU"/>
        </w:rPr>
      </w:pPr>
      <w:r>
        <w:rPr>
          <w:sz w:val="24"/>
          <w:szCs w:val="24"/>
          <w:lang w:eastAsia="ru-RU"/>
        </w:rPr>
        <w:t>до тендерної документації</w:t>
      </w:r>
    </w:p>
    <w:p w:rsidR="001E46FB" w:rsidRDefault="001E46FB" w:rsidP="001E46FB">
      <w:pPr>
        <w:jc w:val="center"/>
        <w:rPr>
          <w:b/>
          <w:color w:val="121212"/>
          <w:sz w:val="24"/>
          <w:szCs w:val="24"/>
        </w:rPr>
      </w:pPr>
    </w:p>
    <w:p w:rsidR="001E46FB" w:rsidRDefault="001E46FB" w:rsidP="001E46FB">
      <w:pPr>
        <w:jc w:val="center"/>
        <w:rPr>
          <w:sz w:val="24"/>
          <w:szCs w:val="24"/>
        </w:rPr>
      </w:pPr>
      <w:r>
        <w:rPr>
          <w:sz w:val="24"/>
          <w:szCs w:val="24"/>
        </w:rPr>
        <w:t>Договір №___</w:t>
      </w:r>
    </w:p>
    <w:p w:rsidR="001E46FB" w:rsidRDefault="001E46FB" w:rsidP="001E46FB">
      <w:pPr>
        <w:widowControl w:val="0"/>
        <w:shd w:val="clear" w:color="auto" w:fill="FFFFFF"/>
        <w:tabs>
          <w:tab w:val="num" w:pos="0"/>
        </w:tabs>
        <w:jc w:val="center"/>
        <w:rPr>
          <w:sz w:val="24"/>
          <w:szCs w:val="24"/>
        </w:rPr>
      </w:pPr>
    </w:p>
    <w:p w:rsidR="001E46FB" w:rsidRDefault="001E46FB" w:rsidP="001E46FB">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1E46FB" w:rsidRDefault="001E46FB" w:rsidP="001E46FB">
      <w:pPr>
        <w:rPr>
          <w:sz w:val="24"/>
          <w:szCs w:val="24"/>
        </w:rPr>
      </w:pPr>
    </w:p>
    <w:p w:rsidR="001E46FB" w:rsidRDefault="001E46FB" w:rsidP="001E46FB">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1E46FB" w:rsidRDefault="001E46FB" w:rsidP="001E46FB">
      <w:pPr>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1E46FB" w:rsidRDefault="001E46FB" w:rsidP="001E46FB">
      <w:pPr>
        <w:ind w:firstLine="709"/>
        <w:jc w:val="both"/>
        <w:rPr>
          <w:b/>
          <w:kern w:val="2"/>
          <w:sz w:val="24"/>
          <w:szCs w:val="24"/>
        </w:rPr>
      </w:pPr>
      <w:r>
        <w:rPr>
          <w:sz w:val="24"/>
          <w:szCs w:val="24"/>
        </w:rPr>
        <w:t>1.1. Продавець зобов’язується передати у власність Покупця товар згідно Специфікації (Додаток №1 до договору) код ДК 021:2015:</w:t>
      </w:r>
      <w:r>
        <w:rPr>
          <w:kern w:val="2"/>
          <w:sz w:val="24"/>
          <w:szCs w:val="24"/>
        </w:rPr>
        <w:t>31120000-3 - генератори</w:t>
      </w:r>
      <w:r>
        <w:rPr>
          <w:b/>
          <w:kern w:val="2"/>
          <w:sz w:val="24"/>
          <w:szCs w:val="24"/>
        </w:rPr>
        <w:t xml:space="preserve"> </w:t>
      </w:r>
      <w:r>
        <w:rPr>
          <w:sz w:val="24"/>
          <w:szCs w:val="24"/>
        </w:rPr>
        <w:t xml:space="preserve">(далі - Товар), а Покупець прийняти та оплатити такий товар на умовах, визначених цим Договором. </w:t>
      </w:r>
    </w:p>
    <w:p w:rsidR="001E46FB" w:rsidRDefault="001E46FB" w:rsidP="001E46FB">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1E46FB" w:rsidRDefault="001E46FB" w:rsidP="001E46FB">
      <w:pPr>
        <w:ind w:firstLine="709"/>
        <w:jc w:val="both"/>
        <w:rPr>
          <w:sz w:val="24"/>
          <w:szCs w:val="24"/>
        </w:rPr>
      </w:pPr>
      <w:r>
        <w:rPr>
          <w:sz w:val="24"/>
          <w:szCs w:val="24"/>
        </w:rPr>
        <w:t>1.</w:t>
      </w:r>
      <w:r w:rsidR="00622D19">
        <w:rPr>
          <w:sz w:val="24"/>
          <w:szCs w:val="24"/>
        </w:rPr>
        <w:t>3</w:t>
      </w:r>
      <w:r>
        <w:rPr>
          <w:sz w:val="24"/>
          <w:szCs w:val="24"/>
        </w:rPr>
        <w:t>. Обсяги закупівлі товару, що є предметом Договору, можуть бути зменшені залежно від реального фінансування видатків та потреб Покупця.</w:t>
      </w:r>
    </w:p>
    <w:p w:rsidR="001E46FB" w:rsidRDefault="001E46FB" w:rsidP="001E46FB">
      <w:pPr>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1E46FB" w:rsidRDefault="001E46FB" w:rsidP="001E46FB">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1E46FB" w:rsidRDefault="001E46FB" w:rsidP="001E46FB">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1E46FB" w:rsidRDefault="001E46FB" w:rsidP="001E46FB">
      <w:pPr>
        <w:pStyle w:val="cseeade915"/>
        <w:spacing w:before="0" w:beforeAutospacing="0" w:after="0" w:afterAutospacing="0"/>
        <w:ind w:firstLine="700"/>
        <w:jc w:val="both"/>
        <w:rPr>
          <w:lang w:val="uk-UA"/>
        </w:rPr>
      </w:pPr>
      <w:r>
        <w:rPr>
          <w:lang w:val="uk-UA"/>
        </w:rPr>
        <w:t xml:space="preserve">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w:t>
      </w:r>
      <w:proofErr w:type="spellStart"/>
      <w:r>
        <w:rPr>
          <w:lang w:val="uk-UA"/>
        </w:rPr>
        <w:t>акта</w:t>
      </w:r>
      <w:proofErr w:type="spellEnd"/>
      <w:r>
        <w:rPr>
          <w:lang w:val="uk-UA"/>
        </w:rPr>
        <w:t>.</w:t>
      </w:r>
    </w:p>
    <w:p w:rsidR="001E46FB" w:rsidRDefault="001E46FB" w:rsidP="001E46FB">
      <w:pPr>
        <w:pStyle w:val="cseeade915"/>
        <w:spacing w:before="0" w:beforeAutospacing="0" w:after="0" w:afterAutospacing="0"/>
        <w:ind w:firstLine="700"/>
        <w:jc w:val="both"/>
        <w:rPr>
          <w:lang w:val="uk-UA"/>
        </w:rPr>
      </w:pPr>
      <w:r>
        <w:rPr>
          <w:lang w:val="uk-UA"/>
        </w:rPr>
        <w:t xml:space="preserve">2.4. Заміна товару здійснюється за рахунок Продавця впродовж п’яти робочих днів з моменту пред’явлення </w:t>
      </w:r>
      <w:r>
        <w:rPr>
          <w:color w:val="000000"/>
          <w:lang w:val="uk-UA"/>
        </w:rPr>
        <w:t>письмового</w:t>
      </w:r>
      <w:r>
        <w:rPr>
          <w:lang w:val="uk-UA"/>
        </w:rPr>
        <w:t xml:space="preserve"> повідомлення Покупцем.</w:t>
      </w:r>
    </w:p>
    <w:p w:rsidR="001E46FB" w:rsidRDefault="001E46FB" w:rsidP="001E46FB">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1E46FB" w:rsidRDefault="001E46FB" w:rsidP="001E46FB">
      <w:pPr>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1E46FB" w:rsidRDefault="001E46FB" w:rsidP="001E46FB">
      <w:pPr>
        <w:ind w:firstLine="709"/>
        <w:jc w:val="both"/>
        <w:rPr>
          <w:sz w:val="24"/>
          <w:szCs w:val="24"/>
        </w:rPr>
      </w:pPr>
      <w:r>
        <w:rPr>
          <w:sz w:val="24"/>
          <w:szCs w:val="24"/>
        </w:rPr>
        <w:t>3.1. Ціни на товар встановлюються в національній валюті України – гривні.</w:t>
      </w:r>
    </w:p>
    <w:p w:rsidR="001E46FB" w:rsidRDefault="001E46FB" w:rsidP="001E46FB">
      <w:pPr>
        <w:ind w:firstLine="709"/>
        <w:jc w:val="both"/>
        <w:rPr>
          <w:sz w:val="24"/>
          <w:szCs w:val="24"/>
        </w:rPr>
      </w:pPr>
      <w:r>
        <w:rPr>
          <w:sz w:val="24"/>
          <w:szCs w:val="24"/>
        </w:rPr>
        <w:t>3.2. Сума Договору становить __________________ грн. (прописом), з/без ПДВ.</w:t>
      </w:r>
    </w:p>
    <w:p w:rsidR="001E46FB" w:rsidRDefault="001E46FB" w:rsidP="001E46FB">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1E46FB" w:rsidRDefault="001E46FB" w:rsidP="001E46FB">
      <w:pPr>
        <w:ind w:firstLine="709"/>
        <w:jc w:val="both"/>
        <w:rPr>
          <w:sz w:val="24"/>
          <w:szCs w:val="24"/>
        </w:rPr>
      </w:pPr>
      <w:r>
        <w:rPr>
          <w:sz w:val="24"/>
          <w:szCs w:val="24"/>
        </w:rPr>
        <w:lastRenderedPageBreak/>
        <w:t>3.4. Сума Договору може бути зменшена за взаємною згодою Сторін.</w:t>
      </w:r>
    </w:p>
    <w:p w:rsidR="001E46FB" w:rsidRDefault="001E46FB" w:rsidP="001E46FB">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1E46FB"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1E46FB"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1E46FB" w:rsidRDefault="001E46FB" w:rsidP="001E46FB">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1E46FB" w:rsidRDefault="001E46FB" w:rsidP="001E46FB">
      <w:pPr>
        <w:pStyle w:val="a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1E46FB" w:rsidRDefault="001E46FB" w:rsidP="001E46FB">
      <w:pPr>
        <w:pStyle w:val="a4"/>
        <w:ind w:firstLine="709"/>
        <w:jc w:val="both"/>
        <w:rPr>
          <w:rFonts w:ascii="Times New Roman" w:hAnsi="Times New Roman" w:cs="Times New Roman"/>
          <w:sz w:val="24"/>
          <w:szCs w:val="24"/>
          <w:lang w:val="uk-UA"/>
        </w:rPr>
      </w:pPr>
    </w:p>
    <w:p w:rsidR="001E46FB" w:rsidRDefault="001E46FB" w:rsidP="001E46FB">
      <w:pPr>
        <w:pStyle w:val="csbe39236c"/>
        <w:spacing w:before="0" w:beforeAutospacing="0" w:after="0" w:afterAutospacing="0"/>
        <w:ind w:firstLine="700"/>
        <w:jc w:val="center"/>
        <w:rPr>
          <w:b/>
          <w:lang w:val="uk-UA"/>
        </w:rPr>
      </w:pPr>
      <w:r>
        <w:rPr>
          <w:b/>
          <w:lang w:val="uk-UA"/>
        </w:rPr>
        <w:t>V. Доставка товару</w:t>
      </w:r>
    </w:p>
    <w:p w:rsidR="001E46FB" w:rsidRDefault="001E46FB" w:rsidP="001E46FB">
      <w:pPr>
        <w:pStyle w:val="cseeade915"/>
        <w:spacing w:before="0" w:beforeAutospacing="0" w:after="0" w:afterAutospacing="0"/>
        <w:ind w:firstLine="700"/>
        <w:jc w:val="both"/>
        <w:rPr>
          <w:lang w:val="uk-UA"/>
        </w:rPr>
      </w:pPr>
      <w:r>
        <w:rPr>
          <w:lang w:val="uk-UA"/>
        </w:rPr>
        <w:t>5.1. Доставка товару здійснюється Продавцем за адресою: вулиця Степана Бандери, 43, місто Суми, Сумська область, Україна, 40009.</w:t>
      </w:r>
    </w:p>
    <w:p w:rsidR="001E46FB" w:rsidRDefault="001E46FB" w:rsidP="001E46FB">
      <w:pPr>
        <w:pStyle w:val="cseeade915"/>
        <w:spacing w:before="0" w:beforeAutospacing="0" w:after="0" w:afterAutospacing="0"/>
        <w:ind w:firstLine="700"/>
        <w:jc w:val="both"/>
        <w:rPr>
          <w:lang w:val="uk-UA"/>
        </w:rPr>
      </w:pPr>
      <w:r>
        <w:rPr>
          <w:lang w:val="uk-UA"/>
        </w:rPr>
        <w:t>5.2. Строк доставки товару становить: до 2</w:t>
      </w:r>
      <w:r w:rsidR="00B025C0">
        <w:rPr>
          <w:lang w:val="uk-UA"/>
        </w:rPr>
        <w:t>3</w:t>
      </w:r>
      <w:r>
        <w:rPr>
          <w:lang w:val="uk-UA"/>
        </w:rPr>
        <w:t xml:space="preserve"> грудня 2022 року.</w:t>
      </w:r>
    </w:p>
    <w:p w:rsidR="001E46FB" w:rsidRDefault="001E46FB" w:rsidP="001E46FB">
      <w:pPr>
        <w:pStyle w:val="cseeade915"/>
        <w:spacing w:before="0" w:beforeAutospacing="0" w:after="0" w:afterAutospacing="0"/>
        <w:ind w:firstLine="700"/>
        <w:jc w:val="both"/>
        <w:rPr>
          <w:lang w:val="uk-UA"/>
        </w:rPr>
      </w:pPr>
      <w:r>
        <w:rPr>
          <w:lang w:val="uk-UA"/>
        </w:rPr>
        <w:t>5.3. Приймання товару проводиться за кількістю та якістю згідно із товаросупровідними документами.</w:t>
      </w:r>
    </w:p>
    <w:p w:rsidR="001E46FB" w:rsidRDefault="001E46FB" w:rsidP="001E46FB">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1E46FB" w:rsidRDefault="001E46FB" w:rsidP="001E46FB">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1E46FB" w:rsidRDefault="001E46FB" w:rsidP="001E46FB">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1E46FB" w:rsidRDefault="001E46FB" w:rsidP="001E46FB">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1E46FB" w:rsidRDefault="001E46FB" w:rsidP="001E46FB">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1E46FB" w:rsidRDefault="001E46FB" w:rsidP="001E46FB">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1E46FB" w:rsidRDefault="001E46FB" w:rsidP="001E46FB">
      <w:pPr>
        <w:ind w:firstLine="709"/>
        <w:jc w:val="both"/>
        <w:rPr>
          <w:sz w:val="24"/>
          <w:szCs w:val="24"/>
        </w:rPr>
      </w:pPr>
      <w:r>
        <w:rPr>
          <w:sz w:val="24"/>
          <w:szCs w:val="24"/>
        </w:rPr>
        <w:t>6.1. Покупець зобов’язаний:</w:t>
      </w:r>
    </w:p>
    <w:p w:rsidR="001E46FB" w:rsidRDefault="001E46FB" w:rsidP="001E46FB">
      <w:pPr>
        <w:ind w:firstLine="709"/>
        <w:jc w:val="both"/>
        <w:rPr>
          <w:sz w:val="24"/>
          <w:szCs w:val="24"/>
        </w:rPr>
      </w:pPr>
      <w:r>
        <w:rPr>
          <w:sz w:val="24"/>
          <w:szCs w:val="24"/>
        </w:rPr>
        <w:t>6.1.1. Своєчасно та в повному обсязі сплатити за доставлений Товар;</w:t>
      </w:r>
    </w:p>
    <w:p w:rsidR="001E46FB" w:rsidRDefault="001E46FB" w:rsidP="001E46FB">
      <w:pPr>
        <w:ind w:firstLine="709"/>
        <w:jc w:val="both"/>
        <w:rPr>
          <w:sz w:val="24"/>
          <w:szCs w:val="24"/>
        </w:rPr>
      </w:pPr>
      <w:r>
        <w:rPr>
          <w:sz w:val="24"/>
          <w:szCs w:val="24"/>
        </w:rPr>
        <w:t>6.1.2. Прийняти доставлений Товар згідно із замовленням та відповідною накладною.</w:t>
      </w:r>
    </w:p>
    <w:p w:rsidR="001E46FB" w:rsidRDefault="001E46FB" w:rsidP="001E46FB">
      <w:pPr>
        <w:ind w:firstLine="709"/>
        <w:jc w:val="both"/>
        <w:rPr>
          <w:sz w:val="24"/>
          <w:szCs w:val="24"/>
        </w:rPr>
      </w:pPr>
      <w:r>
        <w:rPr>
          <w:sz w:val="24"/>
          <w:szCs w:val="24"/>
        </w:rPr>
        <w:t>6.2. Покупець має право:</w:t>
      </w:r>
    </w:p>
    <w:p w:rsidR="001E46FB" w:rsidRDefault="001E46FB" w:rsidP="001E46FB">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1E46FB" w:rsidRDefault="001E46FB" w:rsidP="001E46FB">
      <w:pPr>
        <w:ind w:firstLine="709"/>
        <w:jc w:val="both"/>
        <w:rPr>
          <w:sz w:val="24"/>
          <w:szCs w:val="24"/>
        </w:rPr>
      </w:pPr>
      <w:r>
        <w:rPr>
          <w:sz w:val="24"/>
          <w:szCs w:val="24"/>
        </w:rPr>
        <w:t>6.2.2. Контролювати доставку Товару у строки, встановлені даним  Договором;</w:t>
      </w:r>
    </w:p>
    <w:p w:rsidR="001E46FB" w:rsidRDefault="001E46FB" w:rsidP="001E46FB">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E46FB" w:rsidRDefault="001E46FB" w:rsidP="001E46FB">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1E46FB" w:rsidRDefault="001E46FB" w:rsidP="001E46FB">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1E46FB" w:rsidRDefault="001E46FB" w:rsidP="001E46FB">
      <w:pPr>
        <w:ind w:firstLine="709"/>
        <w:jc w:val="both"/>
        <w:rPr>
          <w:sz w:val="24"/>
          <w:szCs w:val="24"/>
        </w:rPr>
      </w:pPr>
      <w:r>
        <w:rPr>
          <w:sz w:val="24"/>
          <w:szCs w:val="24"/>
        </w:rPr>
        <w:t>6.3. Продавець зобов’язаний:</w:t>
      </w:r>
    </w:p>
    <w:p w:rsidR="001E46FB" w:rsidRDefault="001E46FB" w:rsidP="001E46FB">
      <w:pPr>
        <w:ind w:firstLine="709"/>
        <w:jc w:val="both"/>
        <w:rPr>
          <w:sz w:val="24"/>
          <w:szCs w:val="24"/>
        </w:rPr>
      </w:pPr>
      <w:r>
        <w:rPr>
          <w:sz w:val="24"/>
          <w:szCs w:val="24"/>
        </w:rPr>
        <w:t>6.3.1. Забезпечити доставку Товару у строки, встановлені даним Договором;</w:t>
      </w:r>
    </w:p>
    <w:p w:rsidR="001E46FB" w:rsidRDefault="001E46FB" w:rsidP="001E46FB">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1E46FB" w:rsidRDefault="001E46FB" w:rsidP="001E46FB">
      <w:pPr>
        <w:ind w:firstLine="709"/>
        <w:jc w:val="both"/>
        <w:rPr>
          <w:sz w:val="24"/>
          <w:szCs w:val="24"/>
        </w:rPr>
      </w:pPr>
      <w:r>
        <w:rPr>
          <w:sz w:val="24"/>
          <w:szCs w:val="24"/>
        </w:rPr>
        <w:t>6.3.3. Надати разом з Товаром товаросупровідні документи (відповідні рахунки та накладні, тощо);</w:t>
      </w:r>
    </w:p>
    <w:p w:rsidR="001E46FB" w:rsidRDefault="001E46FB" w:rsidP="001E46FB">
      <w:pPr>
        <w:ind w:firstLine="709"/>
        <w:jc w:val="both"/>
        <w:rPr>
          <w:sz w:val="24"/>
          <w:szCs w:val="24"/>
        </w:rPr>
      </w:pPr>
      <w:r>
        <w:rPr>
          <w:sz w:val="24"/>
          <w:szCs w:val="24"/>
        </w:rPr>
        <w:t>6.3.4. Здійснити розвантаження та перенесення товару на склад Покупця за адресою: вулиця Степана Бандери, 43, місто Суми, Сумська область, Україна, 40009.</w:t>
      </w:r>
    </w:p>
    <w:p w:rsidR="001E46FB" w:rsidRDefault="001E46FB" w:rsidP="001E46FB">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1E46FB" w:rsidRDefault="001E46FB" w:rsidP="001E46FB">
      <w:pPr>
        <w:ind w:firstLine="709"/>
        <w:jc w:val="both"/>
        <w:rPr>
          <w:sz w:val="24"/>
          <w:szCs w:val="24"/>
        </w:rPr>
      </w:pPr>
      <w:r>
        <w:rPr>
          <w:sz w:val="24"/>
          <w:szCs w:val="24"/>
        </w:rPr>
        <w:t>6.4. Продавець має право:</w:t>
      </w:r>
    </w:p>
    <w:p w:rsidR="001E46FB" w:rsidRDefault="001E46FB" w:rsidP="001E46FB">
      <w:pPr>
        <w:ind w:firstLine="709"/>
        <w:jc w:val="both"/>
        <w:rPr>
          <w:sz w:val="24"/>
          <w:szCs w:val="24"/>
        </w:rPr>
      </w:pPr>
      <w:r>
        <w:rPr>
          <w:sz w:val="24"/>
          <w:szCs w:val="24"/>
        </w:rPr>
        <w:t>6.4.1. Своєчасно та в повному обсязі отримати плату за доставлений Товар;</w:t>
      </w:r>
    </w:p>
    <w:p w:rsidR="001E46FB" w:rsidRDefault="001E46FB" w:rsidP="001E46FB">
      <w:pPr>
        <w:ind w:firstLine="709"/>
        <w:jc w:val="both"/>
        <w:rPr>
          <w:sz w:val="24"/>
          <w:szCs w:val="24"/>
        </w:rPr>
      </w:pPr>
      <w:r>
        <w:rPr>
          <w:sz w:val="24"/>
          <w:szCs w:val="24"/>
        </w:rPr>
        <w:t xml:space="preserve">6.4.2. На дострокову доставку Товару за погодженням Покупця. </w:t>
      </w:r>
    </w:p>
    <w:p w:rsidR="001E46FB" w:rsidRDefault="001E46FB" w:rsidP="001E46FB">
      <w:pPr>
        <w:ind w:firstLine="709"/>
        <w:jc w:val="both"/>
        <w:rPr>
          <w:sz w:val="24"/>
          <w:szCs w:val="24"/>
        </w:rPr>
      </w:pPr>
    </w:p>
    <w:p w:rsidR="001E46FB" w:rsidRDefault="001E46FB" w:rsidP="001E46FB">
      <w:pPr>
        <w:pStyle w:val="csbe39236c"/>
        <w:spacing w:before="0" w:beforeAutospacing="0" w:after="0" w:afterAutospacing="0"/>
        <w:ind w:firstLine="700"/>
        <w:jc w:val="center"/>
        <w:rPr>
          <w:b/>
          <w:lang w:val="uk-UA"/>
        </w:rPr>
      </w:pPr>
      <w:r>
        <w:rPr>
          <w:b/>
          <w:lang w:val="uk-UA"/>
        </w:rPr>
        <w:t>VII. Гарантії</w:t>
      </w:r>
    </w:p>
    <w:p w:rsidR="001E46FB" w:rsidRDefault="001E46FB" w:rsidP="001E46FB">
      <w:pPr>
        <w:pStyle w:val="cseeade915"/>
        <w:spacing w:before="0" w:beforeAutospacing="0" w:after="0" w:afterAutospacing="0"/>
        <w:ind w:firstLine="700"/>
        <w:jc w:val="both"/>
        <w:rPr>
          <w:lang w:val="uk-UA"/>
        </w:rPr>
      </w:pPr>
      <w:r>
        <w:rPr>
          <w:lang w:val="uk-UA"/>
        </w:rPr>
        <w:t>7.1. Продавець гарантує, що товари, які доставляються, є новими, не були у користуванні, відповідають діючим в Україні вимогам (стандартам). У відношенні Товару, що доставляється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країною походження Товару не є Російська Федерація/Республіка Білорусь.</w:t>
      </w:r>
    </w:p>
    <w:p w:rsidR="001E46FB" w:rsidRDefault="001E46FB" w:rsidP="001E46FB">
      <w:pPr>
        <w:suppressAutoHyphens w:val="0"/>
        <w:ind w:firstLine="709"/>
        <w:jc w:val="both"/>
        <w:rPr>
          <w:color w:val="000000"/>
          <w:sz w:val="24"/>
          <w:szCs w:val="24"/>
          <w:lang w:eastAsia="ru-RU"/>
        </w:rPr>
      </w:pPr>
      <w:r>
        <w:rPr>
          <w:color w:val="000000"/>
          <w:sz w:val="24"/>
          <w:szCs w:val="24"/>
          <w:lang w:eastAsia="ru-RU"/>
        </w:rPr>
        <w:t xml:space="preserve">7.2. Продавець гарантує якість Товару впродовж гарантійного строку, що становить не менше 12 (дванадцяти) місяців або 3000 </w:t>
      </w:r>
      <w:proofErr w:type="spellStart"/>
      <w:r>
        <w:rPr>
          <w:color w:val="000000"/>
          <w:sz w:val="24"/>
          <w:szCs w:val="24"/>
          <w:lang w:eastAsia="ru-RU"/>
        </w:rPr>
        <w:t>мотогодин</w:t>
      </w:r>
      <w:proofErr w:type="spellEnd"/>
      <w:r>
        <w:rPr>
          <w:color w:val="000000"/>
          <w:sz w:val="24"/>
          <w:szCs w:val="24"/>
          <w:lang w:eastAsia="ru-RU"/>
        </w:rPr>
        <w:t xml:space="preserve"> з моменту його передачі Покупцю. Гарантійний строк продовжується на час, протягом якого Товар, отриманий Покупцем не використовувався через виявлені недоліки, при умові повідомлення Продавця про вказані недоліки протягом 30 (тридцяти) робочих днів з дня виявлення таких недоліків.</w:t>
      </w:r>
    </w:p>
    <w:p w:rsidR="001E46FB" w:rsidRDefault="001E46FB" w:rsidP="001E46FB">
      <w:pPr>
        <w:suppressAutoHyphens w:val="0"/>
        <w:ind w:firstLine="709"/>
        <w:jc w:val="both"/>
        <w:rPr>
          <w:color w:val="000000"/>
          <w:sz w:val="24"/>
          <w:szCs w:val="24"/>
          <w:lang w:eastAsia="ru-RU"/>
        </w:rPr>
      </w:pPr>
      <w:r>
        <w:rPr>
          <w:color w:val="000000"/>
          <w:sz w:val="24"/>
          <w:szCs w:val="24"/>
          <w:lang w:eastAsia="ru-RU"/>
        </w:rPr>
        <w:t>У разі заміни Товару неналежної якості на Товар, що відповідає умовам Договору, гарантійний строк на нього починає спливати з моменту заміни.</w:t>
      </w:r>
    </w:p>
    <w:p w:rsidR="001E46FB" w:rsidRDefault="001E46FB" w:rsidP="001E46FB">
      <w:pPr>
        <w:suppressAutoHyphens w:val="0"/>
        <w:ind w:firstLine="709"/>
        <w:jc w:val="both"/>
        <w:rPr>
          <w:color w:val="000000"/>
          <w:sz w:val="24"/>
          <w:szCs w:val="24"/>
          <w:lang w:eastAsia="ru-RU"/>
        </w:rPr>
      </w:pPr>
      <w:r>
        <w:rPr>
          <w:color w:val="000000"/>
          <w:sz w:val="24"/>
          <w:szCs w:val="24"/>
          <w:lang w:eastAsia="ru-RU"/>
        </w:rPr>
        <w:t>Гарантія якості Товару розповсюджується на всі комплектуючі Товару.</w:t>
      </w:r>
    </w:p>
    <w:p w:rsidR="001E46FB" w:rsidRDefault="001E46FB" w:rsidP="001E46FB">
      <w:pPr>
        <w:pStyle w:val="cseeade915"/>
        <w:spacing w:before="0" w:beforeAutospacing="0" w:after="0" w:afterAutospacing="0"/>
        <w:ind w:firstLine="700"/>
        <w:jc w:val="both"/>
        <w:rPr>
          <w:lang w:val="uk-UA"/>
        </w:rPr>
      </w:pPr>
      <w:r>
        <w:rPr>
          <w:lang w:val="uk-UA"/>
        </w:rPr>
        <w:t>7.3. У разі відмови від Товару з недоліками Продавець зобов’язаний у 10-ти денний термін з дня відповідного письмового повідомлення Покупця, повернути останньому кошти за неякісний Товар, перераховані за цим Договором, та сплатити у розмірі 20% вартості неякісного Товару або замінити неякісний Товар на доброякісний.</w:t>
      </w:r>
    </w:p>
    <w:p w:rsidR="001E46FB" w:rsidRDefault="001E46FB" w:rsidP="001E46FB">
      <w:pPr>
        <w:pStyle w:val="cseeade915"/>
        <w:spacing w:before="0" w:beforeAutospacing="0" w:after="0" w:afterAutospacing="0"/>
        <w:ind w:firstLine="700"/>
        <w:jc w:val="both"/>
        <w:rPr>
          <w:lang w:val="uk-UA"/>
        </w:rPr>
      </w:pPr>
      <w:r>
        <w:rPr>
          <w:color w:val="000000"/>
          <w:lang w:val="uk-UA"/>
        </w:rPr>
        <w:t>7.3. Якщо протягом терміну дії гарантії буде виявлено дефекти Товару, що перешкоджають нормальному його використанню за призначенням, Продавець зобов'язаний протягом 5 (п’яти) робочих днів з дня відповідного письмового повідомлення Покупця замінити дефектний Товар на якісний.</w:t>
      </w:r>
    </w:p>
    <w:p w:rsidR="001E46FB" w:rsidRDefault="001E46FB" w:rsidP="001E46FB">
      <w:pPr>
        <w:pStyle w:val="cseeade915"/>
        <w:spacing w:before="0" w:beforeAutospacing="0" w:after="0" w:afterAutospacing="0"/>
        <w:ind w:firstLine="700"/>
        <w:jc w:val="both"/>
        <w:rPr>
          <w:lang w:val="uk-UA"/>
        </w:rPr>
      </w:pPr>
      <w:r>
        <w:rPr>
          <w:lang w:val="uk-UA"/>
        </w:rPr>
        <w:t>7.4. Продавець не несе відповідальності за будь-які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rsidR="001E46FB" w:rsidRDefault="001E46FB" w:rsidP="001E46FB">
      <w:pPr>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1E46FB" w:rsidRDefault="001E46FB" w:rsidP="001E46FB">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46FB" w:rsidRDefault="001E46FB" w:rsidP="001E46FB">
      <w:pPr>
        <w:ind w:firstLine="709"/>
        <w:jc w:val="both"/>
        <w:rPr>
          <w:sz w:val="24"/>
          <w:szCs w:val="24"/>
        </w:rPr>
      </w:pPr>
      <w:r>
        <w:rPr>
          <w:sz w:val="24"/>
          <w:szCs w:val="24"/>
        </w:rPr>
        <w:t xml:space="preserve">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w:t>
      </w:r>
      <w:r>
        <w:rPr>
          <w:sz w:val="24"/>
          <w:szCs w:val="24"/>
        </w:rPr>
        <w:lastRenderedPageBreak/>
        <w:t>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1E46FB" w:rsidRDefault="001E46FB" w:rsidP="001E46FB">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1E46FB" w:rsidRDefault="001E46FB" w:rsidP="001E46FB">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1E46FB" w:rsidRDefault="001E46FB" w:rsidP="001E46FB">
      <w:pPr>
        <w:widowControl w:val="0"/>
        <w:autoSpaceDE w:val="0"/>
        <w:ind w:firstLine="709"/>
        <w:jc w:val="both"/>
        <w:rPr>
          <w:sz w:val="24"/>
          <w:szCs w:val="24"/>
        </w:rPr>
      </w:pPr>
      <w:r>
        <w:rPr>
          <w:sz w:val="24"/>
          <w:szCs w:val="24"/>
        </w:rPr>
        <w:t>8.5. Сплата штрафних санкцій не звільняє винну Сторону від виконання зобов’язань за даним Договором.</w:t>
      </w:r>
    </w:p>
    <w:p w:rsidR="001E46FB" w:rsidRDefault="001E46FB" w:rsidP="001E46FB">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1E46FB" w:rsidRDefault="001E46FB" w:rsidP="001E46FB">
      <w:pPr>
        <w:widowControl w:val="0"/>
        <w:autoSpaceDE w:val="0"/>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1E46FB" w:rsidRDefault="001E46FB" w:rsidP="001E46FB">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1E46FB" w:rsidRDefault="001E46FB" w:rsidP="001E46FB">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E46FB" w:rsidRDefault="001E46FB" w:rsidP="001E46FB">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1E46FB" w:rsidRDefault="001E46FB" w:rsidP="001E46FB">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E46FB" w:rsidRDefault="001E46FB" w:rsidP="001E46FB">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1E46FB" w:rsidRDefault="001E46FB" w:rsidP="001E46FB">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1E46FB" w:rsidRDefault="001E46FB" w:rsidP="001E46FB">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1E46FB" w:rsidRDefault="001E46FB" w:rsidP="001E46FB">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E46FB" w:rsidRDefault="001E46FB" w:rsidP="001E46FB">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1E46FB" w:rsidRDefault="001E46FB" w:rsidP="001E46FB">
      <w:pPr>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1E46FB" w:rsidRDefault="001E46FB" w:rsidP="001E46FB">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1E46FB" w:rsidRDefault="001E46FB" w:rsidP="001E46FB">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1E46FB" w:rsidRDefault="001E46FB" w:rsidP="001E46FB">
      <w:pPr>
        <w:autoSpaceDE w:val="0"/>
        <w:ind w:firstLine="709"/>
        <w:jc w:val="both"/>
        <w:rPr>
          <w:sz w:val="24"/>
          <w:szCs w:val="24"/>
        </w:rPr>
      </w:pPr>
    </w:p>
    <w:p w:rsidR="001E46FB"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XІІ. Інші умови</w:t>
      </w:r>
    </w:p>
    <w:p w:rsidR="001E46FB" w:rsidRDefault="001E46FB" w:rsidP="001E46FB">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1E46FB" w:rsidRDefault="001E46FB" w:rsidP="001E46FB">
      <w:pPr>
        <w:ind w:firstLine="709"/>
        <w:jc w:val="both"/>
        <w:rPr>
          <w:sz w:val="24"/>
          <w:szCs w:val="24"/>
        </w:rPr>
      </w:pPr>
      <w:r>
        <w:rPr>
          <w:sz w:val="24"/>
          <w:szCs w:val="24"/>
        </w:rPr>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1E46FB" w:rsidRDefault="001E46FB" w:rsidP="001E46FB">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1E46FB" w:rsidRDefault="001E46FB" w:rsidP="001E46FB">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1E46FB" w:rsidRDefault="001E46FB" w:rsidP="001E46FB">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1E46FB" w:rsidRDefault="001E46FB" w:rsidP="001E46FB">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1E46FB" w:rsidRDefault="001E46FB" w:rsidP="001E46FB">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1E46FB" w:rsidRDefault="001E46FB" w:rsidP="001E46FB">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1E46FB" w:rsidRDefault="001E46FB" w:rsidP="001E46FB">
      <w:pPr>
        <w:ind w:firstLine="709"/>
        <w:jc w:val="both"/>
        <w:rPr>
          <w:sz w:val="24"/>
          <w:szCs w:val="24"/>
        </w:rPr>
      </w:pPr>
    </w:p>
    <w:p w:rsidR="001E46FB"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1E46FB" w:rsidRDefault="001E46FB" w:rsidP="001E46FB">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1E46FB" w:rsidRDefault="001E46FB" w:rsidP="001E46FB">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1E46FB" w:rsidRDefault="001E46FB" w:rsidP="001E46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1E46FB" w:rsidRDefault="001E46FB" w:rsidP="001E46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1E46FB" w:rsidRDefault="001E46FB" w:rsidP="001E46FB">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1E46FB" w:rsidTr="002916E0">
        <w:tc>
          <w:tcPr>
            <w:tcW w:w="4819" w:type="dxa"/>
          </w:tcPr>
          <w:p w:rsidR="001E46FB" w:rsidRDefault="001E46FB" w:rsidP="002916E0">
            <w:pPr>
              <w:pStyle w:val="a4"/>
              <w:keepNext/>
              <w:tabs>
                <w:tab w:val="left" w:pos="-142"/>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1E46FB" w:rsidRDefault="001E46FB" w:rsidP="002916E0">
            <w:pPr>
              <w:pStyle w:val="a4"/>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1E46FB" w:rsidRDefault="001E46FB" w:rsidP="002916E0">
            <w:pPr>
              <w:pStyle w:val="a4"/>
              <w:tabs>
                <w:tab w:val="left" w:pos="-142"/>
              </w:tabs>
              <w:rPr>
                <w:rFonts w:ascii="Times New Roman" w:hAnsi="Times New Roman" w:cs="Times New Roman"/>
                <w:bCs/>
                <w:sz w:val="24"/>
                <w:szCs w:val="24"/>
                <w:lang w:val="uk-UA"/>
              </w:rPr>
            </w:pP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1E46FB" w:rsidRDefault="001E46FB" w:rsidP="002916E0">
            <w:pPr>
              <w:pStyle w:val="a4"/>
              <w:tabs>
                <w:tab w:val="left" w:pos="-142"/>
              </w:tabs>
              <w:rPr>
                <w:rFonts w:ascii="Times New Roman" w:hAnsi="Times New Roman" w:cs="Times New Roman"/>
                <w:bCs/>
                <w:sz w:val="24"/>
                <w:szCs w:val="24"/>
                <w:lang w:val="uk-UA"/>
              </w:rPr>
            </w:pPr>
          </w:p>
          <w:p w:rsidR="001E46FB" w:rsidRDefault="001E46FB" w:rsidP="002916E0">
            <w:pPr>
              <w:pStyle w:val="a4"/>
              <w:tabs>
                <w:tab w:val="left" w:pos="-142"/>
              </w:tabs>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1E46FB" w:rsidRDefault="001E46FB" w:rsidP="002916E0">
            <w:pPr>
              <w:pStyle w:val="a5"/>
              <w:tabs>
                <w:tab w:val="left" w:pos="-142"/>
              </w:tabs>
              <w:jc w:val="both"/>
              <w:rPr>
                <w:rFonts w:cs="Times New Roman"/>
                <w:bCs/>
                <w:lang w:val="uk-UA"/>
              </w:rPr>
            </w:pPr>
            <w:r>
              <w:rPr>
                <w:rFonts w:cs="Times New Roman"/>
                <w:b/>
                <w:lang w:val="uk-UA"/>
              </w:rPr>
              <w:t>М.П.</w:t>
            </w:r>
          </w:p>
        </w:tc>
        <w:tc>
          <w:tcPr>
            <w:tcW w:w="4819" w:type="dxa"/>
          </w:tcPr>
          <w:p w:rsidR="001E46FB" w:rsidRDefault="001E46FB" w:rsidP="002916E0">
            <w:pPr>
              <w:pStyle w:val="a5"/>
              <w:tabs>
                <w:tab w:val="left" w:pos="-142"/>
              </w:tabs>
              <w:jc w:val="center"/>
              <w:rPr>
                <w:rFonts w:cs="Times New Roman"/>
                <w:b/>
                <w:bCs/>
                <w:lang w:val="uk-UA"/>
              </w:rPr>
            </w:pPr>
            <w:r>
              <w:rPr>
                <w:rFonts w:cs="Times New Roman"/>
                <w:b/>
                <w:bCs/>
                <w:lang w:val="uk-UA"/>
              </w:rPr>
              <w:t>ПРОДАВЕЦЬ:</w:t>
            </w:r>
          </w:p>
          <w:p w:rsidR="001E46FB" w:rsidRDefault="001E46FB" w:rsidP="002916E0">
            <w:pPr>
              <w:pStyle w:val="a4"/>
              <w:tabs>
                <w:tab w:val="left" w:pos="-142"/>
              </w:tabs>
              <w:rPr>
                <w:rFonts w:ascii="Times New Roman" w:hAnsi="Times New Roman" w:cs="Times New Roman"/>
                <w:sz w:val="24"/>
                <w:szCs w:val="24"/>
                <w:lang w:val="uk-UA"/>
              </w:rPr>
            </w:pPr>
          </w:p>
        </w:tc>
      </w:tr>
    </w:tbl>
    <w:p w:rsidR="001E46FB" w:rsidRDefault="001E46FB" w:rsidP="001E46FB">
      <w:pPr>
        <w:jc w:val="both"/>
        <w:rPr>
          <w:sz w:val="24"/>
          <w:szCs w:val="24"/>
        </w:rPr>
      </w:pPr>
    </w:p>
    <w:p w:rsidR="001E46FB" w:rsidRDefault="001E46FB" w:rsidP="001E46FB">
      <w:pPr>
        <w:suppressAutoHyphens w:val="0"/>
        <w:rPr>
          <w:sz w:val="24"/>
          <w:szCs w:val="24"/>
        </w:rPr>
        <w:sectPr w:rsidR="001E46FB">
          <w:pgSz w:w="11900" w:h="16840"/>
          <w:pgMar w:top="1134" w:right="567" w:bottom="1134" w:left="1701" w:header="0" w:footer="6" w:gutter="0"/>
          <w:cols w:space="720"/>
        </w:sectPr>
      </w:pPr>
    </w:p>
    <w:p w:rsidR="001E46FB" w:rsidRDefault="001E46FB" w:rsidP="001E46FB">
      <w:pPr>
        <w:pageBreakBefore/>
        <w:ind w:left="5670"/>
        <w:jc w:val="center"/>
        <w:rPr>
          <w:sz w:val="24"/>
          <w:szCs w:val="24"/>
        </w:rPr>
      </w:pPr>
      <w:r>
        <w:rPr>
          <w:sz w:val="24"/>
          <w:szCs w:val="24"/>
        </w:rPr>
        <w:lastRenderedPageBreak/>
        <w:t>Додаток № 1</w:t>
      </w:r>
    </w:p>
    <w:p w:rsidR="001E46FB" w:rsidRDefault="001E46FB" w:rsidP="001E46FB">
      <w:pPr>
        <w:ind w:left="5670"/>
        <w:rPr>
          <w:bCs/>
          <w:sz w:val="24"/>
          <w:szCs w:val="24"/>
        </w:rPr>
      </w:pPr>
      <w:r>
        <w:rPr>
          <w:sz w:val="24"/>
          <w:szCs w:val="24"/>
        </w:rPr>
        <w:t>до договору №___</w:t>
      </w:r>
    </w:p>
    <w:p w:rsidR="001E46FB" w:rsidRDefault="001E46FB" w:rsidP="001E46FB">
      <w:pPr>
        <w:ind w:left="5670"/>
        <w:rPr>
          <w:bCs/>
          <w:sz w:val="24"/>
          <w:szCs w:val="24"/>
        </w:rPr>
      </w:pPr>
      <w:r>
        <w:rPr>
          <w:bCs/>
          <w:sz w:val="24"/>
          <w:szCs w:val="24"/>
        </w:rPr>
        <w:t>від  «____» ____________ 2022 року</w:t>
      </w:r>
    </w:p>
    <w:p w:rsidR="001E46FB" w:rsidRDefault="001E46FB" w:rsidP="001E46FB">
      <w:pPr>
        <w:ind w:left="7088"/>
        <w:rPr>
          <w:bCs/>
          <w:sz w:val="24"/>
          <w:szCs w:val="24"/>
        </w:rPr>
      </w:pPr>
    </w:p>
    <w:p w:rsidR="001E46FB" w:rsidRDefault="001E46FB" w:rsidP="001E46FB">
      <w:pPr>
        <w:jc w:val="center"/>
        <w:rPr>
          <w:b/>
          <w:sz w:val="24"/>
          <w:szCs w:val="24"/>
        </w:rPr>
      </w:pPr>
      <w:r>
        <w:rPr>
          <w:b/>
          <w:sz w:val="24"/>
          <w:szCs w:val="24"/>
        </w:rPr>
        <w:t>Специфікація товару</w:t>
      </w:r>
    </w:p>
    <w:p w:rsidR="001E46FB" w:rsidRDefault="001E46FB" w:rsidP="001E46FB">
      <w:pPr>
        <w:jc w:val="center"/>
        <w:rPr>
          <w:b/>
          <w:sz w:val="24"/>
          <w:szCs w:val="24"/>
        </w:rPr>
      </w:pPr>
    </w:p>
    <w:tbl>
      <w:tblPr>
        <w:tblW w:w="9195" w:type="dxa"/>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38"/>
        <w:gridCol w:w="3078"/>
        <w:gridCol w:w="1036"/>
        <w:gridCol w:w="1249"/>
        <w:gridCol w:w="1424"/>
        <w:gridCol w:w="1570"/>
      </w:tblGrid>
      <w:tr w:rsidR="001E46FB" w:rsidTr="002916E0">
        <w:trPr>
          <w:trHeight w:val="553"/>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rFonts w:eastAsia="Arial"/>
                <w:b/>
                <w:bCs/>
                <w:color w:val="000000"/>
                <w:sz w:val="24"/>
                <w:szCs w:val="24"/>
                <w:shd w:val="clear" w:color="auto" w:fill="FFFFFF"/>
              </w:rPr>
            </w:pPr>
            <w:r>
              <w:rPr>
                <w:rFonts w:eastAsia="Arial"/>
                <w:b/>
                <w:bCs/>
                <w:color w:val="000000"/>
                <w:sz w:val="24"/>
                <w:szCs w:val="24"/>
                <w:shd w:val="clear" w:color="auto" w:fill="FFFFFF"/>
              </w:rPr>
              <w:t>Найменування предмету закупівлі (вказати повну модель з деталізацією)</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Default="001E46FB" w:rsidP="002916E0">
            <w:pPr>
              <w:pStyle w:val="a6"/>
              <w:jc w:val="center"/>
              <w:rPr>
                <w:sz w:val="24"/>
                <w:szCs w:val="24"/>
                <w:shd w:val="clear" w:color="auto" w:fill="FFFFFF"/>
              </w:rPr>
            </w:pPr>
            <w:r>
              <w:rPr>
                <w:rFonts w:eastAsia="Arial"/>
                <w:b/>
                <w:bCs/>
                <w:color w:val="000000"/>
                <w:sz w:val="24"/>
                <w:szCs w:val="24"/>
                <w:shd w:val="clear" w:color="auto" w:fill="FFFFFF"/>
              </w:rPr>
              <w:t>Сума з/без ПДВ, грн.</w:t>
            </w:r>
          </w:p>
        </w:tc>
      </w:tr>
      <w:tr w:rsidR="001E46FB" w:rsidTr="002916E0">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snapToGrid w:val="0"/>
              <w:jc w:val="center"/>
              <w:rPr>
                <w:sz w:val="24"/>
                <w:szCs w:val="24"/>
                <w:shd w:val="clear" w:color="auto" w:fill="FFFFFF"/>
              </w:rPr>
            </w:pPr>
            <w:r>
              <w:rPr>
                <w:sz w:val="24"/>
                <w:szCs w:val="24"/>
                <w:shd w:val="clear" w:color="auto" w:fill="FFFFFF"/>
              </w:rPr>
              <w:t>1</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4"/>
              <w:jc w:val="center"/>
              <w:rPr>
                <w:rFonts w:ascii="Times New Roman" w:hAnsi="Times New Roman" w:cs="Times New Roman"/>
                <w:color w:val="000000"/>
                <w:sz w:val="27"/>
                <w:szCs w:val="27"/>
                <w:u w:val="single"/>
                <w:lang w:val="uk-UA"/>
              </w:rPr>
            </w:pPr>
            <w:r w:rsidRPr="00494B96">
              <w:rPr>
                <w:rFonts w:ascii="Times New Roman" w:hAnsi="Times New Roman" w:cs="Times New Roman"/>
                <w:color w:val="000000"/>
                <w:sz w:val="24"/>
                <w:szCs w:val="24"/>
                <w:u w:val="single"/>
                <w:lang w:val="uk-UA"/>
              </w:rPr>
              <w:t>Заповнюється Учасником/Продавцем із зазначенням технічних характеристик з повною деталізацією запропонованого тов</w:t>
            </w:r>
            <w:r w:rsidRPr="001E46FB">
              <w:rPr>
                <w:rFonts w:ascii="Times New Roman" w:hAnsi="Times New Roman" w:cs="Times New Roman"/>
                <w:color w:val="000000"/>
                <w:sz w:val="24"/>
                <w:szCs w:val="24"/>
                <w:u w:val="single"/>
                <w:lang w:val="uk-UA"/>
              </w:rPr>
              <w:t>ару</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6"/>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1E46FB" w:rsidRPr="0053788D" w:rsidRDefault="007431D5" w:rsidP="002916E0">
            <w:pPr>
              <w:suppressAutoHyphens w:val="0"/>
              <w:jc w:val="center"/>
              <w:rPr>
                <w:rFonts w:eastAsiaTheme="minorHAnsi"/>
                <w:sz w:val="24"/>
                <w:szCs w:val="24"/>
                <w:lang w:val="ru-RU" w:eastAsia="en-US"/>
              </w:rPr>
            </w:pPr>
            <w:r>
              <w:rPr>
                <w:rFonts w:eastAsiaTheme="minorHAnsi"/>
                <w:sz w:val="24"/>
                <w:szCs w:val="24"/>
                <w:lang w:val="ru-RU" w:eastAsia="en-US"/>
              </w:rPr>
              <w:t>7</w:t>
            </w:r>
          </w:p>
        </w:tc>
        <w:tc>
          <w:tcPr>
            <w:tcW w:w="1424" w:type="dxa"/>
            <w:tcBorders>
              <w:top w:val="single" w:sz="4" w:space="0" w:color="000000"/>
              <w:left w:val="single" w:sz="4" w:space="0" w:color="000000"/>
              <w:bottom w:val="single" w:sz="4" w:space="0" w:color="000000"/>
              <w:right w:val="single" w:sz="4" w:space="0" w:color="000000"/>
            </w:tcBorders>
            <w:vAlign w:val="center"/>
          </w:tcPr>
          <w:p w:rsidR="001E46FB" w:rsidRDefault="001E46FB" w:rsidP="002916E0">
            <w:pPr>
              <w:pStyle w:val="a6"/>
              <w:snapToGrid w:val="0"/>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1E46FB" w:rsidRDefault="001E46FB" w:rsidP="002916E0">
            <w:pPr>
              <w:pStyle w:val="a6"/>
              <w:snapToGrid w:val="0"/>
              <w:jc w:val="center"/>
              <w:rPr>
                <w:sz w:val="24"/>
                <w:szCs w:val="24"/>
                <w:shd w:val="clear" w:color="auto" w:fill="FFFFFF"/>
              </w:rPr>
            </w:pPr>
          </w:p>
        </w:tc>
      </w:tr>
      <w:tr w:rsidR="001E46FB" w:rsidTr="002916E0">
        <w:trPr>
          <w:trHeight w:val="28"/>
          <w:jc w:val="center"/>
        </w:trPr>
        <w:tc>
          <w:tcPr>
            <w:tcW w:w="62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6"/>
              <w:jc w:val="center"/>
              <w:rPr>
                <w:b/>
                <w:sz w:val="24"/>
                <w:szCs w:val="24"/>
                <w:shd w:val="clear" w:color="auto" w:fill="FFFFFF"/>
              </w:rPr>
            </w:pPr>
            <w:r>
              <w:rPr>
                <w:b/>
                <w:sz w:val="24"/>
                <w:szCs w:val="24"/>
                <w:shd w:val="clear" w:color="auto" w:fill="FFFFFF"/>
              </w:rPr>
              <w:t>Загальна вартість:</w:t>
            </w: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6"/>
              <w:snapToGrid w:val="0"/>
              <w:jc w:val="center"/>
              <w:rPr>
                <w:b/>
                <w:sz w:val="24"/>
                <w:szCs w:val="24"/>
                <w:shd w:val="clear" w:color="auto" w:fill="FFFFFF"/>
              </w:rPr>
            </w:pPr>
            <w:r>
              <w:rPr>
                <w:b/>
                <w:sz w:val="24"/>
                <w:szCs w:val="24"/>
                <w:shd w:val="clear" w:color="auto" w:fill="FFFFFF"/>
              </w:rPr>
              <w:t>без ПДВ:</w:t>
            </w:r>
          </w:p>
        </w:tc>
      </w:tr>
      <w:tr w:rsidR="001E46FB" w:rsidTr="002916E0">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6"/>
              <w:snapToGrid w:val="0"/>
              <w:jc w:val="center"/>
              <w:rPr>
                <w:sz w:val="24"/>
                <w:szCs w:val="24"/>
                <w:shd w:val="clear" w:color="auto" w:fill="FFFFFF"/>
              </w:rPr>
            </w:pPr>
            <w:r>
              <w:rPr>
                <w:b/>
                <w:sz w:val="24"/>
                <w:szCs w:val="24"/>
                <w:shd w:val="clear" w:color="auto" w:fill="FFFFFF"/>
              </w:rPr>
              <w:t>ПДВ:</w:t>
            </w:r>
          </w:p>
        </w:tc>
      </w:tr>
      <w:tr w:rsidR="001E46FB" w:rsidTr="002916E0">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Default="001E46FB" w:rsidP="002916E0">
            <w:pPr>
              <w:pStyle w:val="a6"/>
              <w:snapToGrid w:val="0"/>
              <w:jc w:val="center"/>
              <w:rPr>
                <w:sz w:val="24"/>
                <w:szCs w:val="24"/>
                <w:shd w:val="clear" w:color="auto" w:fill="FFFFFF"/>
              </w:rPr>
            </w:pPr>
            <w:r>
              <w:rPr>
                <w:b/>
                <w:sz w:val="24"/>
                <w:szCs w:val="24"/>
                <w:shd w:val="clear" w:color="auto" w:fill="FFFFFF"/>
              </w:rPr>
              <w:t>з ПДВ:</w:t>
            </w:r>
          </w:p>
        </w:tc>
      </w:tr>
    </w:tbl>
    <w:p w:rsidR="001E46FB" w:rsidRDefault="001E46FB" w:rsidP="001E46FB">
      <w:pPr>
        <w:rPr>
          <w:b/>
          <w:sz w:val="24"/>
          <w:szCs w:val="24"/>
        </w:rPr>
      </w:pPr>
    </w:p>
    <w:p w:rsidR="001E46FB" w:rsidRDefault="001E46FB" w:rsidP="001E46FB">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1E46FB" w:rsidTr="002916E0">
        <w:tc>
          <w:tcPr>
            <w:tcW w:w="4819" w:type="dxa"/>
          </w:tcPr>
          <w:p w:rsidR="001E46FB" w:rsidRDefault="001E46FB" w:rsidP="002916E0">
            <w:pPr>
              <w:pStyle w:val="a4"/>
              <w:keepNext/>
              <w:tabs>
                <w:tab w:val="left" w:pos="-142"/>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1E46FB" w:rsidRDefault="001E46FB" w:rsidP="002916E0">
            <w:pPr>
              <w:pStyle w:val="a4"/>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1E46FB" w:rsidRDefault="001E46FB" w:rsidP="002916E0">
            <w:pPr>
              <w:pStyle w:val="a4"/>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1E46FB" w:rsidRDefault="001E46FB" w:rsidP="002916E0">
            <w:pPr>
              <w:pStyle w:val="a4"/>
              <w:tabs>
                <w:tab w:val="left" w:pos="-142"/>
              </w:tabs>
              <w:rPr>
                <w:rFonts w:ascii="Times New Roman" w:hAnsi="Times New Roman" w:cs="Times New Roman"/>
                <w:bCs/>
                <w:sz w:val="24"/>
                <w:szCs w:val="24"/>
                <w:lang w:val="uk-UA"/>
              </w:rPr>
            </w:pPr>
          </w:p>
          <w:p w:rsidR="001E46FB" w:rsidRDefault="001E46FB" w:rsidP="002916E0">
            <w:pPr>
              <w:pStyle w:val="a4"/>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1E46FB" w:rsidRDefault="001E46FB" w:rsidP="002916E0">
            <w:pPr>
              <w:pStyle w:val="a4"/>
              <w:tabs>
                <w:tab w:val="left" w:pos="-142"/>
              </w:tabs>
              <w:rPr>
                <w:rFonts w:ascii="Times New Roman" w:hAnsi="Times New Roman" w:cs="Times New Roman"/>
                <w:bCs/>
                <w:sz w:val="24"/>
                <w:szCs w:val="24"/>
                <w:lang w:val="uk-UA"/>
              </w:rPr>
            </w:pPr>
          </w:p>
          <w:p w:rsidR="001E46FB" w:rsidRDefault="001E46FB" w:rsidP="002916E0">
            <w:pPr>
              <w:pStyle w:val="a4"/>
              <w:tabs>
                <w:tab w:val="left" w:pos="-142"/>
              </w:tabs>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1E46FB" w:rsidRDefault="001E46FB" w:rsidP="002916E0">
            <w:pPr>
              <w:pStyle w:val="a5"/>
              <w:tabs>
                <w:tab w:val="left" w:pos="-142"/>
              </w:tabs>
              <w:jc w:val="both"/>
              <w:rPr>
                <w:rFonts w:cs="Times New Roman"/>
                <w:bCs/>
                <w:lang w:val="uk-UA"/>
              </w:rPr>
            </w:pPr>
            <w:r>
              <w:rPr>
                <w:rFonts w:cs="Times New Roman"/>
                <w:b/>
                <w:lang w:val="uk-UA"/>
              </w:rPr>
              <w:t>М.П.</w:t>
            </w:r>
          </w:p>
        </w:tc>
        <w:tc>
          <w:tcPr>
            <w:tcW w:w="4819" w:type="dxa"/>
          </w:tcPr>
          <w:p w:rsidR="001E46FB" w:rsidRDefault="001E46FB" w:rsidP="002916E0">
            <w:pPr>
              <w:pStyle w:val="a5"/>
              <w:tabs>
                <w:tab w:val="left" w:pos="-142"/>
              </w:tabs>
              <w:jc w:val="center"/>
              <w:rPr>
                <w:rFonts w:cs="Times New Roman"/>
                <w:b/>
                <w:bCs/>
                <w:lang w:val="uk-UA"/>
              </w:rPr>
            </w:pPr>
            <w:r>
              <w:rPr>
                <w:rFonts w:cs="Times New Roman"/>
                <w:b/>
                <w:bCs/>
                <w:lang w:val="uk-UA"/>
              </w:rPr>
              <w:t>ПРОДАВЕЦЬ:</w:t>
            </w:r>
          </w:p>
          <w:p w:rsidR="001E46FB" w:rsidRDefault="001E46FB" w:rsidP="002916E0">
            <w:pPr>
              <w:pStyle w:val="a4"/>
              <w:tabs>
                <w:tab w:val="left" w:pos="-142"/>
              </w:tabs>
              <w:rPr>
                <w:rFonts w:ascii="Times New Roman" w:hAnsi="Times New Roman" w:cs="Times New Roman"/>
                <w:sz w:val="24"/>
                <w:szCs w:val="24"/>
                <w:lang w:val="uk-UA"/>
              </w:rPr>
            </w:pPr>
          </w:p>
        </w:tc>
      </w:tr>
    </w:tbl>
    <w:p w:rsidR="001E46FB" w:rsidRDefault="001E46FB" w:rsidP="001E46FB">
      <w:pPr>
        <w:tabs>
          <w:tab w:val="left" w:pos="0"/>
          <w:tab w:val="left" w:pos="709"/>
          <w:tab w:val="left" w:pos="10206"/>
        </w:tabs>
        <w:jc w:val="both"/>
        <w:rPr>
          <w:sz w:val="24"/>
          <w:szCs w:val="24"/>
          <w:lang w:eastAsia="ru-RU"/>
        </w:rPr>
      </w:pPr>
    </w:p>
    <w:p w:rsidR="001E46FB" w:rsidRDefault="001E46FB" w:rsidP="001E46FB"/>
    <w:p w:rsidR="001E46FB" w:rsidRDefault="001E46FB" w:rsidP="001E46FB"/>
    <w:p w:rsidR="00E4246A" w:rsidRDefault="005F3241"/>
    <w:sectPr w:rsidR="00E4246A" w:rsidSect="00FD4BB2">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6A"/>
    <w:rsid w:val="000A7138"/>
    <w:rsid w:val="00150442"/>
    <w:rsid w:val="001E46FB"/>
    <w:rsid w:val="0025396A"/>
    <w:rsid w:val="00495882"/>
    <w:rsid w:val="005F3241"/>
    <w:rsid w:val="00622D19"/>
    <w:rsid w:val="006D2D77"/>
    <w:rsid w:val="007431D5"/>
    <w:rsid w:val="008C5E26"/>
    <w:rsid w:val="008F4CBD"/>
    <w:rsid w:val="00B025C0"/>
    <w:rsid w:val="00CA41F6"/>
    <w:rsid w:val="00E47797"/>
    <w:rsid w:val="00F16CE3"/>
    <w:rsid w:val="00FC38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FB"/>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1E46FB"/>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E46FB"/>
    <w:rPr>
      <w:rFonts w:ascii="Arial" w:eastAsia="Times New Roman" w:hAnsi="Arial" w:cs="Arial"/>
      <w:b/>
      <w:bCs/>
      <w:sz w:val="26"/>
      <w:szCs w:val="26"/>
      <w:lang w:eastAsia="ar-SA"/>
    </w:rPr>
  </w:style>
  <w:style w:type="character" w:styleId="a3">
    <w:name w:val="Hyperlink"/>
    <w:basedOn w:val="a0"/>
    <w:uiPriority w:val="99"/>
    <w:semiHidden/>
    <w:unhideWhenUsed/>
    <w:rsid w:val="001E46FB"/>
    <w:rPr>
      <w:color w:val="0000FF" w:themeColor="hyperlink"/>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1E46FB"/>
    <w:pPr>
      <w:contextualSpacing/>
    </w:pPr>
    <w:rPr>
      <w:rFonts w:ascii="Tahoma" w:hAnsi="Tahoma" w:cs="Tahoma"/>
      <w:sz w:val="16"/>
      <w:szCs w:val="16"/>
      <w:lang w:val="ru-RU"/>
    </w:rPr>
  </w:style>
  <w:style w:type="paragraph" w:customStyle="1" w:styleId="rvps2">
    <w:name w:val="rvps2"/>
    <w:basedOn w:val="a"/>
    <w:qFormat/>
    <w:rsid w:val="001E46FB"/>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uiPriority w:val="34"/>
    <w:qFormat/>
    <w:rsid w:val="001E46FB"/>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1E46FB"/>
    <w:pPr>
      <w:tabs>
        <w:tab w:val="left" w:pos="708"/>
      </w:tabs>
      <w:spacing w:after="120" w:line="480" w:lineRule="auto"/>
      <w:ind w:left="283"/>
      <w:contextualSpacing/>
    </w:pPr>
    <w:rPr>
      <w:sz w:val="24"/>
      <w:lang w:eastAsia="ar-SA"/>
    </w:rPr>
  </w:style>
  <w:style w:type="paragraph" w:customStyle="1" w:styleId="a6">
    <w:name w:val="Вміст таблиці"/>
    <w:basedOn w:val="a"/>
    <w:uiPriority w:val="34"/>
    <w:qFormat/>
    <w:rsid w:val="001E46FB"/>
    <w:pPr>
      <w:suppressLineNumbers/>
      <w:contextualSpacing/>
    </w:pPr>
    <w:rPr>
      <w:kern w:val="2"/>
      <w:lang w:eastAsia="ar-SA"/>
    </w:rPr>
  </w:style>
  <w:style w:type="paragraph" w:customStyle="1" w:styleId="cseeade915">
    <w:name w:val="cseeade915"/>
    <w:basedOn w:val="a"/>
    <w:uiPriority w:val="34"/>
    <w:qFormat/>
    <w:rsid w:val="001E46FB"/>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1E46FB"/>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1E46FB"/>
    <w:rPr>
      <w:rFonts w:ascii="Times New Roman" w:hAnsi="Times New Roman" w:cs="Times New Roman" w:hint="default"/>
    </w:rPr>
  </w:style>
  <w:style w:type="character" w:styleId="a7">
    <w:name w:val="annotation reference"/>
    <w:basedOn w:val="a0"/>
    <w:uiPriority w:val="99"/>
    <w:semiHidden/>
    <w:unhideWhenUsed/>
    <w:rsid w:val="001E46FB"/>
    <w:rPr>
      <w:sz w:val="16"/>
      <w:szCs w:val="16"/>
    </w:rPr>
  </w:style>
  <w:style w:type="paragraph" w:styleId="a8">
    <w:name w:val="annotation text"/>
    <w:basedOn w:val="a"/>
    <w:link w:val="a9"/>
    <w:uiPriority w:val="99"/>
    <w:unhideWhenUsed/>
    <w:rsid w:val="001E46FB"/>
    <w:pPr>
      <w:suppressAutoHyphens w:val="0"/>
      <w:spacing w:after="160"/>
    </w:pPr>
    <w:rPr>
      <w:rFonts w:asciiTheme="minorHAnsi" w:eastAsiaTheme="minorHAnsi" w:hAnsiTheme="minorHAnsi" w:cstheme="minorBidi"/>
      <w:lang w:eastAsia="en-US"/>
    </w:rPr>
  </w:style>
  <w:style w:type="character" w:customStyle="1" w:styleId="a9">
    <w:name w:val="Текст примечания Знак"/>
    <w:basedOn w:val="a0"/>
    <w:link w:val="a8"/>
    <w:uiPriority w:val="99"/>
    <w:rsid w:val="001E46FB"/>
    <w:rPr>
      <w:sz w:val="20"/>
      <w:szCs w:val="20"/>
    </w:rPr>
  </w:style>
  <w:style w:type="paragraph" w:styleId="aa">
    <w:name w:val="Balloon Text"/>
    <w:basedOn w:val="a"/>
    <w:link w:val="ab"/>
    <w:uiPriority w:val="99"/>
    <w:semiHidden/>
    <w:unhideWhenUsed/>
    <w:rsid w:val="001E46FB"/>
    <w:rPr>
      <w:rFonts w:ascii="Tahoma" w:hAnsi="Tahoma" w:cs="Tahoma"/>
      <w:sz w:val="16"/>
      <w:szCs w:val="16"/>
    </w:rPr>
  </w:style>
  <w:style w:type="character" w:customStyle="1" w:styleId="ab">
    <w:name w:val="Текст выноски Знак"/>
    <w:basedOn w:val="a0"/>
    <w:link w:val="aa"/>
    <w:uiPriority w:val="99"/>
    <w:semiHidden/>
    <w:rsid w:val="001E46F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FB"/>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1E46FB"/>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E46FB"/>
    <w:rPr>
      <w:rFonts w:ascii="Arial" w:eastAsia="Times New Roman" w:hAnsi="Arial" w:cs="Arial"/>
      <w:b/>
      <w:bCs/>
      <w:sz w:val="26"/>
      <w:szCs w:val="26"/>
      <w:lang w:eastAsia="ar-SA"/>
    </w:rPr>
  </w:style>
  <w:style w:type="character" w:styleId="a3">
    <w:name w:val="Hyperlink"/>
    <w:basedOn w:val="a0"/>
    <w:uiPriority w:val="99"/>
    <w:semiHidden/>
    <w:unhideWhenUsed/>
    <w:rsid w:val="001E46FB"/>
    <w:rPr>
      <w:color w:val="0000FF" w:themeColor="hyperlink"/>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1E46FB"/>
    <w:pPr>
      <w:contextualSpacing/>
    </w:pPr>
    <w:rPr>
      <w:rFonts w:ascii="Tahoma" w:hAnsi="Tahoma" w:cs="Tahoma"/>
      <w:sz w:val="16"/>
      <w:szCs w:val="16"/>
      <w:lang w:val="ru-RU"/>
    </w:rPr>
  </w:style>
  <w:style w:type="paragraph" w:customStyle="1" w:styleId="rvps2">
    <w:name w:val="rvps2"/>
    <w:basedOn w:val="a"/>
    <w:qFormat/>
    <w:rsid w:val="001E46FB"/>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uiPriority w:val="34"/>
    <w:qFormat/>
    <w:rsid w:val="001E46FB"/>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1E46FB"/>
    <w:pPr>
      <w:tabs>
        <w:tab w:val="left" w:pos="708"/>
      </w:tabs>
      <w:spacing w:after="120" w:line="480" w:lineRule="auto"/>
      <w:ind w:left="283"/>
      <w:contextualSpacing/>
    </w:pPr>
    <w:rPr>
      <w:sz w:val="24"/>
      <w:lang w:eastAsia="ar-SA"/>
    </w:rPr>
  </w:style>
  <w:style w:type="paragraph" w:customStyle="1" w:styleId="a6">
    <w:name w:val="Вміст таблиці"/>
    <w:basedOn w:val="a"/>
    <w:uiPriority w:val="34"/>
    <w:qFormat/>
    <w:rsid w:val="001E46FB"/>
    <w:pPr>
      <w:suppressLineNumbers/>
      <w:contextualSpacing/>
    </w:pPr>
    <w:rPr>
      <w:kern w:val="2"/>
      <w:lang w:eastAsia="ar-SA"/>
    </w:rPr>
  </w:style>
  <w:style w:type="paragraph" w:customStyle="1" w:styleId="cseeade915">
    <w:name w:val="cseeade915"/>
    <w:basedOn w:val="a"/>
    <w:uiPriority w:val="34"/>
    <w:qFormat/>
    <w:rsid w:val="001E46FB"/>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1E46FB"/>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1E46FB"/>
    <w:rPr>
      <w:rFonts w:ascii="Times New Roman" w:hAnsi="Times New Roman" w:cs="Times New Roman" w:hint="default"/>
    </w:rPr>
  </w:style>
  <w:style w:type="character" w:styleId="a7">
    <w:name w:val="annotation reference"/>
    <w:basedOn w:val="a0"/>
    <w:uiPriority w:val="99"/>
    <w:semiHidden/>
    <w:unhideWhenUsed/>
    <w:rsid w:val="001E46FB"/>
    <w:rPr>
      <w:sz w:val="16"/>
      <w:szCs w:val="16"/>
    </w:rPr>
  </w:style>
  <w:style w:type="paragraph" w:styleId="a8">
    <w:name w:val="annotation text"/>
    <w:basedOn w:val="a"/>
    <w:link w:val="a9"/>
    <w:uiPriority w:val="99"/>
    <w:unhideWhenUsed/>
    <w:rsid w:val="001E46FB"/>
    <w:pPr>
      <w:suppressAutoHyphens w:val="0"/>
      <w:spacing w:after="160"/>
    </w:pPr>
    <w:rPr>
      <w:rFonts w:asciiTheme="minorHAnsi" w:eastAsiaTheme="minorHAnsi" w:hAnsiTheme="minorHAnsi" w:cstheme="minorBidi"/>
      <w:lang w:eastAsia="en-US"/>
    </w:rPr>
  </w:style>
  <w:style w:type="character" w:customStyle="1" w:styleId="a9">
    <w:name w:val="Текст примечания Знак"/>
    <w:basedOn w:val="a0"/>
    <w:link w:val="a8"/>
    <w:uiPriority w:val="99"/>
    <w:rsid w:val="001E46FB"/>
    <w:rPr>
      <w:sz w:val="20"/>
      <w:szCs w:val="20"/>
    </w:rPr>
  </w:style>
  <w:style w:type="paragraph" w:styleId="aa">
    <w:name w:val="Balloon Text"/>
    <w:basedOn w:val="a"/>
    <w:link w:val="ab"/>
    <w:uiPriority w:val="99"/>
    <w:semiHidden/>
    <w:unhideWhenUsed/>
    <w:rsid w:val="001E46FB"/>
    <w:rPr>
      <w:rFonts w:ascii="Tahoma" w:hAnsi="Tahoma" w:cs="Tahoma"/>
      <w:sz w:val="16"/>
      <w:szCs w:val="16"/>
    </w:rPr>
  </w:style>
  <w:style w:type="character" w:customStyle="1" w:styleId="ab">
    <w:name w:val="Текст выноски Знак"/>
    <w:basedOn w:val="a0"/>
    <w:link w:val="aa"/>
    <w:uiPriority w:val="99"/>
    <w:semiHidden/>
    <w:rsid w:val="001E46F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48001</Words>
  <Characters>27362</Characters>
  <Application>Microsoft Office Word</Application>
  <DocSecurity>0</DocSecurity>
  <Lines>228</Lines>
  <Paragraphs>150</Paragraphs>
  <ScaleCrop>false</ScaleCrop>
  <Company>SPecialiST RePack</Company>
  <LinksUpToDate>false</LinksUpToDate>
  <CharactersWithSpaces>75213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2022-11-18T17:12:00Z</dcterms:created>
  <dcterms:modified xsi:type="dcterms:W3CDTF">2022-11-30T19:24:00Z</dcterms:modified>
</cp:coreProperties>
</file>