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Pr="0091108E" w:rsidRDefault="006A0D72" w:rsidP="006A0D72">
      <w:pPr>
        <w:spacing w:after="0" w:line="240" w:lineRule="auto"/>
        <w:ind w:left="5387"/>
        <w:rPr>
          <w:rFonts w:ascii="Times New Roman" w:eastAsia="Times New Roman" w:hAnsi="Times New Roman" w:cs="Times New Roman"/>
          <w:b/>
          <w:bCs/>
          <w:color w:val="000000"/>
          <w:sz w:val="24"/>
          <w:szCs w:val="24"/>
          <w:lang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9871B8">
        <w:rPr>
          <w:rFonts w:ascii="Times New Roman" w:eastAsia="Times New Roman" w:hAnsi="Times New Roman" w:cs="Times New Roman"/>
          <w:b/>
          <w:bCs/>
          <w:color w:val="000000"/>
          <w:sz w:val="24"/>
          <w:szCs w:val="24"/>
          <w:lang w:val="en-US" w:eastAsia="ru-RU"/>
        </w:rPr>
        <w:t xml:space="preserve"> </w:t>
      </w:r>
      <w:r w:rsidR="000E1B13">
        <w:rPr>
          <w:rFonts w:ascii="Times New Roman" w:eastAsia="Times New Roman" w:hAnsi="Times New Roman" w:cs="Times New Roman"/>
          <w:b/>
          <w:bCs/>
          <w:color w:val="000000"/>
          <w:sz w:val="24"/>
          <w:szCs w:val="24"/>
          <w:lang w:val="en-US" w:eastAsia="ru-RU"/>
        </w:rPr>
        <w:t>23</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0E1B13">
        <w:rPr>
          <w:rFonts w:ascii="Times New Roman" w:hAnsi="Times New Roman" w:cs="Times New Roman"/>
          <w:b/>
          <w:sz w:val="24"/>
          <w:szCs w:val="24"/>
          <w:lang w:val="en-US"/>
        </w:rPr>
        <w:t>11</w:t>
      </w:r>
      <w:r w:rsidRPr="00D705C3">
        <w:rPr>
          <w:rFonts w:ascii="Times New Roman" w:hAnsi="Times New Roman" w:cs="Times New Roman"/>
          <w:b/>
          <w:sz w:val="24"/>
          <w:szCs w:val="24"/>
        </w:rPr>
        <w:t xml:space="preserve"> </w:t>
      </w:r>
      <w:r w:rsidR="009871B8">
        <w:rPr>
          <w:rFonts w:ascii="Times New Roman" w:hAnsi="Times New Roman" w:cs="Times New Roman"/>
          <w:b/>
          <w:sz w:val="24"/>
          <w:szCs w:val="24"/>
        </w:rPr>
        <w:t>.05</w:t>
      </w:r>
      <w:r>
        <w:rPr>
          <w:rFonts w:ascii="Times New Roman" w:hAnsi="Times New Roman" w:cs="Times New Roman"/>
          <w:b/>
          <w:sz w:val="24"/>
          <w:szCs w:val="24"/>
        </w:rPr>
        <w:t>.2023</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9871B8" w:rsidRDefault="009871B8" w:rsidP="00A90281">
      <w:pPr>
        <w:jc w:val="center"/>
        <w:rPr>
          <w:rFonts w:ascii="Times New Roman" w:hAnsi="Times New Roman" w:cs="Times New Roman"/>
          <w:b/>
          <w:spacing w:val="-3"/>
          <w:sz w:val="28"/>
          <w:szCs w:val="28"/>
        </w:rPr>
      </w:pPr>
      <w:r>
        <w:rPr>
          <w:rFonts w:ascii="Times New Roman" w:hAnsi="Times New Roman" w:cs="Times New Roman"/>
          <w:b/>
          <w:spacing w:val="-3"/>
          <w:sz w:val="28"/>
          <w:szCs w:val="28"/>
        </w:rPr>
        <w:t>П</w:t>
      </w:r>
      <w:r w:rsidRPr="009871B8">
        <w:rPr>
          <w:rFonts w:ascii="Times New Roman" w:hAnsi="Times New Roman" w:cs="Times New Roman"/>
          <w:b/>
          <w:spacing w:val="-3"/>
          <w:sz w:val="28"/>
          <w:szCs w:val="28"/>
        </w:rPr>
        <w:t xml:space="preserve">оточний ремонт криниць </w:t>
      </w:r>
    </w:p>
    <w:p w:rsidR="00A90281" w:rsidRPr="00A90281" w:rsidRDefault="006A0D72" w:rsidP="00A90281">
      <w:pPr>
        <w:jc w:val="center"/>
        <w:rPr>
          <w:rFonts w:ascii="Times New Roman" w:eastAsia="Times New Roman" w:hAnsi="Times New Roman" w:cs="Times New Roman"/>
          <w:color w:val="000000"/>
          <w:sz w:val="24"/>
          <w:szCs w:val="24"/>
        </w:rPr>
      </w:pPr>
      <w:r w:rsidRPr="00D705C3">
        <w:rPr>
          <w:rFonts w:ascii="Times New Roman" w:hAnsi="Times New Roman" w:cs="Times New Roman"/>
          <w:b/>
          <w:bCs/>
          <w:sz w:val="28"/>
          <w:szCs w:val="28"/>
        </w:rPr>
        <w:t xml:space="preserve">(Класифікатор ДК 021:2015: </w:t>
      </w:r>
      <w:r w:rsidR="00A90281" w:rsidRPr="00A90281">
        <w:rPr>
          <w:rFonts w:ascii="Times New Roman" w:eastAsia="Times New Roman" w:hAnsi="Times New Roman" w:cs="Times New Roman"/>
          <w:color w:val="000000"/>
          <w:sz w:val="24"/>
          <w:szCs w:val="24"/>
        </w:rPr>
        <w:t>45230000-8</w:t>
      </w: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sz w:val="28"/>
          <w:szCs w:val="28"/>
        </w:rPr>
        <w:t xml:space="preserve"> - </w:t>
      </w:r>
      <w:r w:rsidR="00A90281" w:rsidRPr="00A90281">
        <w:rPr>
          <w:rFonts w:ascii="Times New Roman" w:hAnsi="Times New Roman" w:cs="Times New Roman"/>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0D72" w:rsidRDefault="006A0D72" w:rsidP="006A0D72">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Pr>
          <w:rFonts w:ascii="Times New Roman" w:hAnsi="Times New Roman" w:cs="Times New Roman"/>
          <w:sz w:val="24"/>
          <w:szCs w:val="24"/>
        </w:rPr>
        <w:t xml:space="preserve"> 2023р.</w:t>
      </w:r>
    </w:p>
    <w:p w:rsidR="00FA7866" w:rsidRDefault="00FA786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8"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0281" w:rsidRPr="00A90281" w:rsidRDefault="009871B8" w:rsidP="00A90281">
            <w:pPr>
              <w:pStyle w:val="10"/>
              <w:widowControl w:val="0"/>
              <w:spacing w:line="240" w:lineRule="auto"/>
              <w:jc w:val="both"/>
              <w:rPr>
                <w:rFonts w:ascii="Times New Roman" w:hAnsi="Times New Roman" w:cs="Times New Roman"/>
                <w:color w:val="auto"/>
                <w:sz w:val="24"/>
                <w:szCs w:val="24"/>
                <w:lang w:val="uk-UA"/>
              </w:rPr>
            </w:pPr>
            <w:r w:rsidRPr="009871B8">
              <w:rPr>
                <w:rFonts w:ascii="Times New Roman" w:hAnsi="Times New Roman" w:cs="Times New Roman"/>
                <w:color w:val="auto"/>
                <w:sz w:val="24"/>
                <w:szCs w:val="24"/>
                <w:lang w:val="uk-UA"/>
              </w:rPr>
              <w:t>Поточний ремонт криниць</w:t>
            </w:r>
          </w:p>
          <w:p w:rsidR="00A90281" w:rsidRPr="00A90281"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(Класифікатор ДК 021:2015: 45230000-8</w:t>
            </w:r>
          </w:p>
          <w:p w:rsidR="006D34B7" w:rsidRPr="00D705C3" w:rsidRDefault="00A90281" w:rsidP="00A90281">
            <w:pPr>
              <w:pStyle w:val="10"/>
              <w:widowControl w:val="0"/>
              <w:spacing w:line="240" w:lineRule="auto"/>
              <w:jc w:val="both"/>
              <w:rPr>
                <w:rFonts w:ascii="Times New Roman" w:hAnsi="Times New Roman" w:cs="Times New Roman"/>
                <w:color w:val="auto"/>
                <w:sz w:val="24"/>
                <w:szCs w:val="24"/>
                <w:lang w:val="uk-UA"/>
              </w:rPr>
            </w:pPr>
            <w:r w:rsidRPr="00A90281">
              <w:rPr>
                <w:rFonts w:ascii="Times New Roman" w:hAnsi="Times New Roman" w:cs="Times New Roman"/>
                <w:color w:val="auto"/>
                <w:sz w:val="24"/>
                <w:szCs w:val="24"/>
                <w:lang w:val="uk-UA"/>
              </w:rPr>
              <w:t xml:space="preserve"> - Будівництво трубопроводів, ліній зв’язку та електропередач, шосе, доріг, аеродромів і залізничних доріг; вирівнювання поверхонь)</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34B7" w:rsidRPr="00D705C3" w:rsidRDefault="009871B8" w:rsidP="006D34B7">
            <w:pPr>
              <w:pStyle w:val="10"/>
              <w:widowControl w:val="0"/>
              <w:spacing w:line="240" w:lineRule="auto"/>
              <w:jc w:val="both"/>
              <w:rPr>
                <w:rFonts w:ascii="Times New Roman" w:hAnsi="Times New Roman" w:cs="Times New Roman"/>
                <w:color w:val="auto"/>
                <w:sz w:val="24"/>
                <w:szCs w:val="24"/>
                <w:lang w:val="uk-UA"/>
              </w:rPr>
            </w:pPr>
            <w:r w:rsidRPr="009871B8">
              <w:rPr>
                <w:rFonts w:ascii="Times New Roman" w:eastAsia="Times New Roman" w:hAnsi="Times New Roman" w:cs="Times New Roman"/>
                <w:color w:val="auto"/>
                <w:sz w:val="24"/>
                <w:szCs w:val="24"/>
                <w:lang w:val="uk-UA"/>
              </w:rPr>
              <w:t xml:space="preserve">Поточний ремонт криниць </w:t>
            </w:r>
            <w:r>
              <w:rPr>
                <w:rFonts w:ascii="Times New Roman" w:eastAsia="Times New Roman" w:hAnsi="Times New Roman" w:cs="Times New Roman"/>
                <w:color w:val="auto"/>
                <w:sz w:val="24"/>
                <w:szCs w:val="24"/>
                <w:lang w:val="uk-UA"/>
              </w:rPr>
              <w:t xml:space="preserve">– </w:t>
            </w:r>
            <w:r w:rsidR="003D66CD">
              <w:rPr>
                <w:rFonts w:ascii="Times New Roman" w:eastAsia="Times New Roman" w:hAnsi="Times New Roman" w:cs="Times New Roman"/>
                <w:color w:val="auto"/>
                <w:sz w:val="24"/>
                <w:szCs w:val="24"/>
                <w:lang w:val="uk-UA"/>
              </w:rPr>
              <w:t>28</w:t>
            </w:r>
            <w:r>
              <w:rPr>
                <w:rFonts w:ascii="Times New Roman" w:eastAsia="Times New Roman" w:hAnsi="Times New Roman" w:cs="Times New Roman"/>
                <w:color w:val="auto"/>
                <w:sz w:val="24"/>
                <w:szCs w:val="24"/>
                <w:lang w:val="uk-UA"/>
              </w:rPr>
              <w:t>шт.</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color w:val="auto"/>
                <w:sz w:val="24"/>
                <w:szCs w:val="24"/>
                <w:lang w:val="uk-UA"/>
              </w:rPr>
              <w:t>3</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Pr>
                <w:rFonts w:ascii="Times New Roman" w:eastAsia="Times New Roman" w:hAnsi="Times New Roman" w:cs="Times New Roman"/>
                <w:sz w:val="24"/>
                <w:szCs w:val="24"/>
              </w:rPr>
              <w:lastRenderedPageBreak/>
              <w:t>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330D">
              <w:rPr>
                <w:rFonts w:ascii="Times New Roman" w:eastAsia="Times New Roman" w:hAnsi="Times New Roman" w:cs="Times New Roman"/>
                <w:color w:val="000000"/>
                <w:sz w:val="24"/>
                <w:szCs w:val="24"/>
              </w:rPr>
              <w:t>15</w:t>
            </w:r>
            <w:r w:rsidR="003D66CD">
              <w:rPr>
                <w:rFonts w:ascii="Times New Roman" w:eastAsia="Times New Roman" w:hAnsi="Times New Roman" w:cs="Times New Roman"/>
                <w:color w:val="000000"/>
                <w:sz w:val="24"/>
                <w:szCs w:val="24"/>
              </w:rPr>
              <w:t xml:space="preserve"> </w:t>
            </w:r>
            <w:r w:rsidR="00104FA9">
              <w:rPr>
                <w:rFonts w:ascii="Times New Roman" w:eastAsia="Times New Roman" w:hAnsi="Times New Roman" w:cs="Times New Roman"/>
                <w:color w:val="000000"/>
                <w:sz w:val="24"/>
                <w:szCs w:val="24"/>
              </w:rPr>
              <w:t>червня</w:t>
            </w:r>
            <w:r w:rsidR="003D66CD">
              <w:rPr>
                <w:rFonts w:ascii="Times New Roman" w:eastAsia="Times New Roman" w:hAnsi="Times New Roman" w:cs="Times New Roman"/>
                <w:color w:val="000000"/>
                <w:sz w:val="24"/>
                <w:szCs w:val="24"/>
              </w:rPr>
              <w:t xml:space="preserve"> </w:t>
            </w:r>
            <w:r w:rsidR="00D864A4" w:rsidRPr="00D864A4">
              <w:rPr>
                <w:rFonts w:ascii="Times New Roman" w:eastAsia="Times New Roman" w:hAnsi="Times New Roman" w:cs="Times New Roman"/>
                <w:sz w:val="24"/>
                <w:szCs w:val="24"/>
              </w:rPr>
              <w:t>2023</w:t>
            </w:r>
            <w:r w:rsidRPr="00D864A4">
              <w:rPr>
                <w:rFonts w:ascii="Times New Roman" w:eastAsia="Times New Roman" w:hAnsi="Times New Roman" w:cs="Times New Roman"/>
                <w:sz w:val="24"/>
                <w:szCs w:val="24"/>
              </w:rPr>
              <w:t xml:space="preserve">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bookmarkStart w:id="5" w:name="_GoBack"/>
        <w:bookmarkEnd w:id="5"/>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Pr="00CD2BF6">
              <w:rPr>
                <w:rFonts w:ascii="Times New Roman" w:eastAsia="Times New Roman" w:hAnsi="Times New Roman" w:cs="Times New Roman"/>
                <w:i/>
                <w:sz w:val="24"/>
                <w:szCs w:val="24"/>
              </w:rPr>
              <w:lastRenderedPageBreak/>
              <w:t>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54059B">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7B116D">
        <w:rPr>
          <w:rFonts w:ascii="Times New Roman" w:eastAsia="Times New Roman" w:hAnsi="Times New Roman" w:cs="Times New Roman"/>
          <w:sz w:val="24"/>
          <w:szCs w:val="24"/>
        </w:rPr>
        <w:t>6</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7B116D">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1"/>
      <w:footerReference w:type="first" r:id="rId12"/>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82" w:rsidRDefault="00362882">
      <w:pPr>
        <w:spacing w:after="0" w:line="240" w:lineRule="auto"/>
      </w:pPr>
      <w:r>
        <w:separator/>
      </w:r>
    </w:p>
  </w:endnote>
  <w:endnote w:type="continuationSeparator" w:id="0">
    <w:p w:rsidR="00362882" w:rsidRDefault="0036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330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82" w:rsidRDefault="00362882">
      <w:pPr>
        <w:spacing w:after="0" w:line="240" w:lineRule="auto"/>
      </w:pPr>
      <w:r>
        <w:separator/>
      </w:r>
    </w:p>
  </w:footnote>
  <w:footnote w:type="continuationSeparator" w:id="0">
    <w:p w:rsidR="00362882" w:rsidRDefault="00362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0B1A91"/>
    <w:rsid w:val="000E1B13"/>
    <w:rsid w:val="00104FA9"/>
    <w:rsid w:val="00125617"/>
    <w:rsid w:val="00362882"/>
    <w:rsid w:val="003D5C0F"/>
    <w:rsid w:val="003D66CD"/>
    <w:rsid w:val="00413429"/>
    <w:rsid w:val="004760BE"/>
    <w:rsid w:val="004F12FE"/>
    <w:rsid w:val="0054059B"/>
    <w:rsid w:val="00584F69"/>
    <w:rsid w:val="00606F5A"/>
    <w:rsid w:val="006A0D72"/>
    <w:rsid w:val="006D34B7"/>
    <w:rsid w:val="00724C07"/>
    <w:rsid w:val="007B116D"/>
    <w:rsid w:val="008B4E22"/>
    <w:rsid w:val="008D3A86"/>
    <w:rsid w:val="0091108E"/>
    <w:rsid w:val="00972B5B"/>
    <w:rsid w:val="009871B8"/>
    <w:rsid w:val="009C330D"/>
    <w:rsid w:val="00A81D6D"/>
    <w:rsid w:val="00A90281"/>
    <w:rsid w:val="00C92667"/>
    <w:rsid w:val="00CD2BF6"/>
    <w:rsid w:val="00D864A4"/>
    <w:rsid w:val="00DA5F15"/>
    <w:rsid w:val="00DC274E"/>
    <w:rsid w:val="00DD689D"/>
    <w:rsid w:val="00E82AC9"/>
    <w:rsid w:val="00EF0A22"/>
    <w:rsid w:val="00FA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ur_VV@v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34319</Words>
  <Characters>19562</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7</cp:revision>
  <dcterms:created xsi:type="dcterms:W3CDTF">2023-05-11T06:38:00Z</dcterms:created>
  <dcterms:modified xsi:type="dcterms:W3CDTF">2023-05-30T06:46:00Z</dcterms:modified>
</cp:coreProperties>
</file>