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82" w:rsidRPr="002D2082" w:rsidRDefault="002D2082" w:rsidP="002D2082">
      <w:pPr>
        <w:spacing w:after="0"/>
        <w:ind w:firstLine="284"/>
        <w:jc w:val="center"/>
        <w:rPr>
          <w:rFonts w:ascii="Times New Roman" w:hAnsi="Times New Roman" w:cs="Times New Roman"/>
          <w:lang w:eastAsia="uk-UA"/>
        </w:rPr>
      </w:pPr>
      <w:r w:rsidRPr="002D2082">
        <w:rPr>
          <w:rFonts w:ascii="Times New Roman" w:hAnsi="Times New Roman" w:cs="Times New Roman"/>
          <w:lang w:eastAsia="uk-UA"/>
        </w:rPr>
        <w:t>Оголошення  про проведення спрощеної закупівлі</w:t>
      </w:r>
    </w:p>
    <w:p w:rsidR="002D2082" w:rsidRPr="002D2082" w:rsidRDefault="002D2082" w:rsidP="002D2082">
      <w:pPr>
        <w:spacing w:after="0"/>
        <w:ind w:firstLine="284"/>
        <w:jc w:val="both"/>
        <w:rPr>
          <w:rFonts w:ascii="Times New Roman" w:hAnsi="Times New Roman" w:cs="Times New Roman"/>
          <w:lang w:eastAsia="ru-RU"/>
        </w:rPr>
      </w:pPr>
    </w:p>
    <w:p w:rsidR="002D2082" w:rsidRPr="002D2082" w:rsidRDefault="002D2082" w:rsidP="002D2082">
      <w:pPr>
        <w:pStyle w:val="rvps2"/>
        <w:spacing w:before="0" w:beforeAutospacing="0" w:after="0" w:afterAutospacing="0" w:line="276" w:lineRule="auto"/>
        <w:ind w:firstLine="284"/>
        <w:jc w:val="both"/>
        <w:rPr>
          <w:sz w:val="22"/>
          <w:szCs w:val="22"/>
          <w:lang w:val="uk-UA"/>
        </w:rPr>
      </w:pPr>
      <w:r w:rsidRPr="002D2082">
        <w:rPr>
          <w:sz w:val="22"/>
          <w:szCs w:val="22"/>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D2082" w:rsidRPr="002D2082" w:rsidRDefault="002D2082" w:rsidP="002D2082">
      <w:pPr>
        <w:pStyle w:val="rvps2"/>
        <w:shd w:val="clear" w:color="auto" w:fill="FFFFFF"/>
        <w:spacing w:before="0" w:beforeAutospacing="0" w:after="0" w:afterAutospacing="0" w:line="276" w:lineRule="auto"/>
        <w:ind w:firstLine="284"/>
        <w:jc w:val="both"/>
        <w:textAlignment w:val="baseline"/>
        <w:rPr>
          <w:b/>
          <w:sz w:val="22"/>
          <w:szCs w:val="22"/>
          <w:lang w:val="uk-UA"/>
        </w:rPr>
      </w:pPr>
      <w:r w:rsidRPr="002D2082">
        <w:rPr>
          <w:sz w:val="22"/>
          <w:szCs w:val="22"/>
          <w:lang w:val="uk-UA"/>
        </w:rPr>
        <w:t xml:space="preserve">1.1. найменування: </w:t>
      </w:r>
      <w:r w:rsidRPr="002D2082">
        <w:rPr>
          <w:b/>
          <w:sz w:val="22"/>
          <w:szCs w:val="22"/>
          <w:lang w:val="uk-UA"/>
        </w:rPr>
        <w:t>К</w:t>
      </w:r>
      <w:r w:rsidR="00BB2399">
        <w:rPr>
          <w:b/>
          <w:sz w:val="22"/>
          <w:szCs w:val="22"/>
          <w:lang w:val="uk-UA"/>
        </w:rPr>
        <w:t>НП</w:t>
      </w:r>
      <w:r w:rsidRPr="002D2082">
        <w:rPr>
          <w:b/>
          <w:sz w:val="22"/>
          <w:szCs w:val="22"/>
          <w:lang w:val="uk-UA"/>
        </w:rPr>
        <w:t xml:space="preserve"> «</w:t>
      </w:r>
      <w:r w:rsidR="00BB2399">
        <w:rPr>
          <w:b/>
          <w:sz w:val="22"/>
          <w:szCs w:val="22"/>
          <w:lang w:val="uk-UA"/>
        </w:rPr>
        <w:t>Красилівський Центр ПМСД</w:t>
      </w:r>
      <w:r w:rsidRPr="002D2082">
        <w:rPr>
          <w:b/>
          <w:sz w:val="22"/>
          <w:szCs w:val="22"/>
          <w:lang w:val="uk-UA"/>
        </w:rPr>
        <w:t xml:space="preserve">» </w:t>
      </w:r>
      <w:r w:rsidR="00BB2399">
        <w:rPr>
          <w:b/>
          <w:sz w:val="22"/>
          <w:szCs w:val="22"/>
          <w:lang w:val="uk-UA"/>
        </w:rPr>
        <w:t>Красилівської</w:t>
      </w:r>
      <w:r w:rsidRPr="002D2082">
        <w:rPr>
          <w:b/>
          <w:sz w:val="22"/>
          <w:szCs w:val="22"/>
          <w:lang w:val="uk-UA"/>
        </w:rPr>
        <w:t xml:space="preserve"> міської ради</w:t>
      </w:r>
      <w:r w:rsidR="00BB2399">
        <w:rPr>
          <w:b/>
          <w:sz w:val="22"/>
          <w:szCs w:val="22"/>
          <w:lang w:val="uk-UA"/>
        </w:rPr>
        <w:t xml:space="preserve"> Хмельницького району Хмельницької області</w:t>
      </w:r>
    </w:p>
    <w:p w:rsidR="002D2082" w:rsidRPr="002D2082" w:rsidRDefault="002D2082" w:rsidP="002D2082">
      <w:pPr>
        <w:pStyle w:val="rvps2"/>
        <w:shd w:val="clear" w:color="auto" w:fill="FFFFFF"/>
        <w:spacing w:before="0" w:beforeAutospacing="0" w:after="0" w:afterAutospacing="0" w:line="276" w:lineRule="auto"/>
        <w:ind w:firstLine="284"/>
        <w:jc w:val="both"/>
        <w:textAlignment w:val="baseline"/>
        <w:rPr>
          <w:b/>
          <w:sz w:val="22"/>
          <w:szCs w:val="22"/>
          <w:lang w:val="uk-UA"/>
        </w:rPr>
      </w:pPr>
      <w:r w:rsidRPr="002D2082">
        <w:rPr>
          <w:sz w:val="22"/>
          <w:szCs w:val="22"/>
          <w:lang w:val="uk-UA"/>
        </w:rPr>
        <w:t xml:space="preserve">1.2. місцезнаходження:  </w:t>
      </w:r>
      <w:r w:rsidR="00BB2399">
        <w:rPr>
          <w:b/>
          <w:sz w:val="22"/>
          <w:szCs w:val="22"/>
          <w:lang w:val="uk-UA"/>
        </w:rPr>
        <w:t>вул. Грушевського, 96, м. Красилів, 31</w:t>
      </w:r>
      <w:r w:rsidRPr="002D2082">
        <w:rPr>
          <w:b/>
          <w:sz w:val="22"/>
          <w:szCs w:val="22"/>
          <w:lang w:val="uk-UA"/>
        </w:rPr>
        <w:t>000</w:t>
      </w:r>
    </w:p>
    <w:p w:rsidR="002D2082" w:rsidRPr="002D2082" w:rsidRDefault="002D2082" w:rsidP="002D2082">
      <w:pPr>
        <w:spacing w:after="0"/>
        <w:ind w:firstLine="284"/>
        <w:jc w:val="both"/>
        <w:rPr>
          <w:rFonts w:ascii="Times New Roman" w:hAnsi="Times New Roman" w:cs="Times New Roman"/>
          <w:b/>
        </w:rPr>
      </w:pPr>
      <w:r w:rsidRPr="002D2082">
        <w:rPr>
          <w:rFonts w:ascii="Times New Roman" w:hAnsi="Times New Roman" w:cs="Times New Roman"/>
        </w:rPr>
        <w:t xml:space="preserve">1.3. ідентифікаційний код замовника: </w:t>
      </w:r>
      <w:r w:rsidR="00BB2399">
        <w:rPr>
          <w:rFonts w:ascii="Times New Roman" w:hAnsi="Times New Roman" w:cs="Times New Roman"/>
          <w:b/>
        </w:rPr>
        <w:t>38418088</w:t>
      </w:r>
    </w:p>
    <w:p w:rsidR="002D2082" w:rsidRPr="002D2082" w:rsidRDefault="002D2082" w:rsidP="002D2082">
      <w:pPr>
        <w:spacing w:after="0"/>
        <w:ind w:firstLine="284"/>
        <w:jc w:val="both"/>
        <w:rPr>
          <w:rFonts w:ascii="Times New Roman" w:hAnsi="Times New Roman" w:cs="Times New Roman"/>
          <w:b/>
        </w:rPr>
      </w:pPr>
      <w:r w:rsidRPr="002D2082">
        <w:rPr>
          <w:rFonts w:ascii="Times New Roman" w:hAnsi="Times New Roman" w:cs="Times New Roman"/>
        </w:rPr>
        <w:t xml:space="preserve">1.4. категорія замовника: </w:t>
      </w:r>
      <w:r w:rsidRPr="002D2082">
        <w:rPr>
          <w:rFonts w:ascii="Times New Roman" w:hAnsi="Times New Roman" w:cs="Times New Roman"/>
          <w:b/>
        </w:rPr>
        <w:t xml:space="preserve">юридична особа, яка </w:t>
      </w:r>
      <w:r w:rsidR="00BB2399">
        <w:rPr>
          <w:rFonts w:ascii="Times New Roman" w:hAnsi="Times New Roman" w:cs="Times New Roman"/>
          <w:b/>
        </w:rPr>
        <w:t>є одержувачем державних коштів.</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color w:val="000000"/>
          <w:sz w:val="22"/>
          <w:szCs w:val="22"/>
          <w:lang w:val="uk-UA"/>
        </w:rPr>
        <w:t xml:space="preserve">2. </w:t>
      </w:r>
      <w:r w:rsidRPr="002D2082">
        <w:rPr>
          <w:sz w:val="22"/>
          <w:szCs w:val="22"/>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D2082">
        <w:rPr>
          <w:b/>
          <w:sz w:val="22"/>
          <w:szCs w:val="22"/>
          <w:lang w:val="uk-UA"/>
        </w:rPr>
        <w:t xml:space="preserve">ДК 021:2015 </w:t>
      </w:r>
      <w:bookmarkStart w:id="0" w:name="n1144"/>
      <w:bookmarkEnd w:id="0"/>
      <w:r w:rsidRPr="009713C5">
        <w:rPr>
          <w:b/>
          <w:sz w:val="22"/>
          <w:szCs w:val="22"/>
          <w:lang w:val="uk-UA"/>
        </w:rPr>
        <w:t>39130000-2 Офісні меблі</w:t>
      </w:r>
      <w:r w:rsidRPr="009713C5">
        <w:rPr>
          <w:b/>
          <w:color w:val="000000"/>
          <w:sz w:val="22"/>
          <w:szCs w:val="22"/>
          <w:lang w:val="uk-UA"/>
        </w:rPr>
        <w:t>.</w:t>
      </w:r>
    </w:p>
    <w:p w:rsidR="002D2082" w:rsidRPr="002D2082" w:rsidRDefault="002D2082" w:rsidP="002D2082">
      <w:pPr>
        <w:pStyle w:val="rvps2"/>
        <w:spacing w:before="0" w:beforeAutospacing="0" w:after="0" w:afterAutospacing="0" w:line="276" w:lineRule="auto"/>
        <w:ind w:firstLine="284"/>
        <w:jc w:val="both"/>
        <w:rPr>
          <w:sz w:val="22"/>
          <w:szCs w:val="22"/>
          <w:lang w:val="uk-UA"/>
        </w:rPr>
      </w:pPr>
      <w:r w:rsidRPr="002D2082">
        <w:rPr>
          <w:sz w:val="22"/>
          <w:szCs w:val="22"/>
          <w:lang w:val="uk-UA"/>
        </w:rPr>
        <w:t>3. Інформація про технічні, якісні та інші характеристики предмета закупівлі: Детальний опис предмету закупівлі і технічні(якісні) вимоги до товару наведено в Додатку 1 до оголошення про проведення спрощеної закупівлі.</w:t>
      </w:r>
    </w:p>
    <w:p w:rsidR="002D2082" w:rsidRPr="002D2082" w:rsidRDefault="002D2082" w:rsidP="002D2082">
      <w:pPr>
        <w:spacing w:after="0"/>
        <w:ind w:firstLine="284"/>
        <w:jc w:val="both"/>
        <w:rPr>
          <w:rFonts w:ascii="Times New Roman" w:hAnsi="Times New Roman" w:cs="Times New Roman"/>
        </w:rPr>
      </w:pPr>
      <w:bookmarkStart w:id="1" w:name="n1145"/>
      <w:bookmarkEnd w:id="1"/>
      <w:r w:rsidRPr="002D2082">
        <w:rPr>
          <w:rFonts w:ascii="Times New Roman" w:hAnsi="Times New Roman" w:cs="Times New Roman"/>
        </w:rPr>
        <w:t>4. Кількість та місце поставки товарів або обсяг і місце виконання робіт чи надання послуг:</w:t>
      </w:r>
    </w:p>
    <w:p w:rsidR="002D2082" w:rsidRPr="002D2082" w:rsidRDefault="002D2082" w:rsidP="002D2082">
      <w:pPr>
        <w:spacing w:after="0"/>
        <w:ind w:firstLine="284"/>
        <w:jc w:val="both"/>
        <w:rPr>
          <w:rFonts w:ascii="Times New Roman" w:hAnsi="Times New Roman" w:cs="Times New Roman"/>
          <w:b/>
        </w:rPr>
      </w:pPr>
      <w:r w:rsidRPr="002D2082">
        <w:rPr>
          <w:rFonts w:ascii="Times New Roman" w:hAnsi="Times New Roman" w:cs="Times New Roman"/>
        </w:rPr>
        <w:t xml:space="preserve"> 4.1. Кількість</w:t>
      </w:r>
      <w:r w:rsidRPr="002D2082">
        <w:rPr>
          <w:rFonts w:ascii="Times New Roman" w:hAnsi="Times New Roman" w:cs="Times New Roman"/>
          <w:b/>
        </w:rPr>
        <w:t xml:space="preserve">:  </w:t>
      </w:r>
      <w:r w:rsidR="00BB2399">
        <w:rPr>
          <w:rFonts w:ascii="Times New Roman" w:hAnsi="Times New Roman" w:cs="Times New Roman"/>
          <w:b/>
        </w:rPr>
        <w:t>6</w:t>
      </w:r>
      <w:r>
        <w:rPr>
          <w:rFonts w:ascii="Times New Roman" w:hAnsi="Times New Roman" w:cs="Times New Roman"/>
          <w:b/>
        </w:rPr>
        <w:t xml:space="preserve"> шт.</w:t>
      </w:r>
    </w:p>
    <w:p w:rsidR="002D2082" w:rsidRPr="009713C5" w:rsidRDefault="00BB2399" w:rsidP="002D2082">
      <w:pPr>
        <w:spacing w:after="0"/>
        <w:jc w:val="both"/>
        <w:outlineLvl w:val="0"/>
        <w:rPr>
          <w:rFonts w:ascii="Times New Roman" w:hAnsi="Times New Roman" w:cs="Times New Roman"/>
          <w:b/>
        </w:rPr>
      </w:pPr>
      <w:r>
        <w:rPr>
          <w:rFonts w:ascii="Times New Roman" w:hAnsi="Times New Roman" w:cs="Times New Roman"/>
        </w:rPr>
        <w:t>4.2. Місце поставки товарів: Хмельницька</w:t>
      </w:r>
      <w:r w:rsidR="002D2082" w:rsidRPr="002D2082">
        <w:rPr>
          <w:rFonts w:ascii="Times New Roman" w:hAnsi="Times New Roman" w:cs="Times New Roman"/>
        </w:rPr>
        <w:t xml:space="preserve"> область, м. </w:t>
      </w:r>
      <w:r>
        <w:rPr>
          <w:rFonts w:ascii="Times New Roman" w:hAnsi="Times New Roman" w:cs="Times New Roman"/>
        </w:rPr>
        <w:t>Красилів</w:t>
      </w:r>
      <w:r w:rsidR="002D2082" w:rsidRPr="002D2082">
        <w:rPr>
          <w:rFonts w:ascii="Times New Roman" w:hAnsi="Times New Roman" w:cs="Times New Roman"/>
        </w:rPr>
        <w:t xml:space="preserve"> - </w:t>
      </w:r>
      <w:r>
        <w:rPr>
          <w:rFonts w:ascii="Times New Roman" w:hAnsi="Times New Roman" w:cs="Times New Roman"/>
          <w:b/>
        </w:rPr>
        <w:t xml:space="preserve">Хмельницька область, </w:t>
      </w:r>
      <w:r w:rsidR="002D2082" w:rsidRPr="009F052A">
        <w:rPr>
          <w:rFonts w:ascii="Times New Roman" w:hAnsi="Times New Roman" w:cs="Times New Roman"/>
          <w:b/>
        </w:rPr>
        <w:t xml:space="preserve">м. </w:t>
      </w:r>
      <w:r>
        <w:rPr>
          <w:rFonts w:ascii="Times New Roman" w:hAnsi="Times New Roman" w:cs="Times New Roman"/>
          <w:b/>
        </w:rPr>
        <w:t>Красилів</w:t>
      </w:r>
      <w:r w:rsidR="002D2082" w:rsidRPr="009F052A">
        <w:rPr>
          <w:rFonts w:ascii="Times New Roman" w:hAnsi="Times New Roman" w:cs="Times New Roman"/>
          <w:b/>
        </w:rPr>
        <w:t xml:space="preserve">, вул. </w:t>
      </w:r>
      <w:r>
        <w:rPr>
          <w:rFonts w:ascii="Times New Roman" w:hAnsi="Times New Roman" w:cs="Times New Roman"/>
          <w:b/>
        </w:rPr>
        <w:t>Центральна,32.</w:t>
      </w:r>
      <w:r w:rsidR="002D2082" w:rsidRPr="009F052A">
        <w:rPr>
          <w:rFonts w:ascii="Times New Roman" w:hAnsi="Times New Roman" w:cs="Times New Roman"/>
          <w:b/>
        </w:rPr>
        <w:t xml:space="preserve">  </w:t>
      </w:r>
    </w:p>
    <w:p w:rsidR="002D2082" w:rsidRPr="002D2082" w:rsidRDefault="002D2082" w:rsidP="002D2082">
      <w:pPr>
        <w:spacing w:after="0"/>
        <w:ind w:firstLine="284"/>
        <w:jc w:val="both"/>
        <w:outlineLvl w:val="0"/>
        <w:rPr>
          <w:rFonts w:ascii="Times New Roman" w:hAnsi="Times New Roman" w:cs="Times New Roman"/>
          <w:b/>
        </w:rPr>
      </w:pPr>
      <w:r w:rsidRPr="002D2082">
        <w:rPr>
          <w:rFonts w:ascii="Times New Roman" w:hAnsi="Times New Roman" w:cs="Times New Roman"/>
        </w:rPr>
        <w:t xml:space="preserve">5. Строк поставки товарів, виконання робіт  або надання послуг: </w:t>
      </w:r>
      <w:r w:rsidRPr="002D2082">
        <w:rPr>
          <w:rFonts w:ascii="Times New Roman" w:hAnsi="Times New Roman" w:cs="Times New Roman"/>
          <w:b/>
        </w:rPr>
        <w:t xml:space="preserve">з моменту підписання договору </w:t>
      </w:r>
      <w:r w:rsidR="00BB2399">
        <w:rPr>
          <w:rFonts w:ascii="Times New Roman" w:hAnsi="Times New Roman" w:cs="Times New Roman"/>
          <w:b/>
        </w:rPr>
        <w:t>до 15</w:t>
      </w:r>
      <w:r w:rsidR="0053497A">
        <w:rPr>
          <w:rFonts w:ascii="Times New Roman" w:hAnsi="Times New Roman" w:cs="Times New Roman"/>
          <w:b/>
        </w:rPr>
        <w:t>.09</w:t>
      </w:r>
      <w:r>
        <w:rPr>
          <w:rFonts w:ascii="Times New Roman" w:hAnsi="Times New Roman" w:cs="Times New Roman"/>
          <w:b/>
        </w:rPr>
        <w:t>.2022р.</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sz w:val="22"/>
          <w:szCs w:val="22"/>
          <w:lang w:val="uk-UA"/>
        </w:rPr>
        <w:t xml:space="preserve">6. Умови оплати: </w:t>
      </w:r>
      <w:r w:rsidRPr="002D2082">
        <w:rPr>
          <w:b/>
          <w:sz w:val="22"/>
          <w:szCs w:val="22"/>
          <w:lang w:val="uk-UA"/>
        </w:rPr>
        <w:t>оплата здійснюється після того, як поставлений товар, підтвердженням буде видаткова накладна підписаний обома сторонами; тип оплати – післяплата протягом 20 банківських днів; розмір оплати – 100 %.</w:t>
      </w:r>
    </w:p>
    <w:p w:rsidR="002D2082" w:rsidRPr="002D2082" w:rsidRDefault="002D2082" w:rsidP="002D2082">
      <w:pPr>
        <w:pStyle w:val="rvps2"/>
        <w:spacing w:before="0" w:beforeAutospacing="0" w:after="0" w:afterAutospacing="0" w:line="276" w:lineRule="auto"/>
        <w:ind w:firstLine="284"/>
        <w:jc w:val="both"/>
        <w:rPr>
          <w:sz w:val="22"/>
          <w:szCs w:val="22"/>
          <w:lang w:val="uk-UA"/>
        </w:rPr>
      </w:pPr>
      <w:bookmarkStart w:id="2" w:name="n1148"/>
      <w:bookmarkEnd w:id="2"/>
      <w:r w:rsidRPr="002D2082">
        <w:rPr>
          <w:sz w:val="22"/>
          <w:szCs w:val="22"/>
          <w:lang w:val="uk-UA"/>
        </w:rPr>
        <w:t xml:space="preserve">7. Очікувана вартість предмета закупівлі: </w:t>
      </w:r>
      <w:r w:rsidR="00BB2399">
        <w:rPr>
          <w:b/>
          <w:sz w:val="22"/>
          <w:szCs w:val="22"/>
          <w:lang w:val="uk-UA"/>
        </w:rPr>
        <w:t>3</w:t>
      </w:r>
      <w:r w:rsidRPr="002D2082">
        <w:rPr>
          <w:b/>
          <w:sz w:val="22"/>
          <w:szCs w:val="22"/>
          <w:lang w:val="uk-UA"/>
        </w:rPr>
        <w:t>0 000 грн. (</w:t>
      </w:r>
      <w:r w:rsidR="00BB2399">
        <w:rPr>
          <w:b/>
          <w:sz w:val="22"/>
          <w:szCs w:val="22"/>
          <w:lang w:val="uk-UA"/>
        </w:rPr>
        <w:t>тридцять</w:t>
      </w:r>
      <w:r w:rsidRPr="002D2082">
        <w:rPr>
          <w:b/>
          <w:sz w:val="22"/>
          <w:szCs w:val="22"/>
          <w:lang w:val="uk-UA"/>
        </w:rPr>
        <w:t xml:space="preserve"> тисяч грн., 00 коп.)</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bookmarkStart w:id="3" w:name="n1149"/>
      <w:bookmarkEnd w:id="3"/>
      <w:r w:rsidRPr="002D2082">
        <w:rPr>
          <w:sz w:val="22"/>
          <w:szCs w:val="22"/>
          <w:lang w:val="uk-UA"/>
        </w:rPr>
        <w:t xml:space="preserve">8.Період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2D2082">
        <w:rPr>
          <w:b/>
          <w:sz w:val="22"/>
          <w:szCs w:val="22"/>
          <w:lang w:val="uk-UA"/>
        </w:rPr>
        <w:t>зазначено в електронній системі.</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sz w:val="22"/>
          <w:szCs w:val="22"/>
          <w:lang w:val="uk-UA"/>
        </w:rPr>
        <w:t xml:space="preserve">9. Кінцевий строк подання пропозиції (строк для подання пропозицій не може бути менше ніж два робочі дні з дня закінчення періоду уточнення інформації про закупівлю): </w:t>
      </w:r>
      <w:r w:rsidRPr="002D2082">
        <w:rPr>
          <w:b/>
          <w:sz w:val="22"/>
          <w:szCs w:val="22"/>
          <w:lang w:val="uk-UA"/>
        </w:rPr>
        <w:t>зазначено в електронній системі.</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bookmarkStart w:id="4" w:name="n1150"/>
      <w:bookmarkEnd w:id="4"/>
      <w:r w:rsidRPr="002D2082">
        <w:rPr>
          <w:sz w:val="22"/>
          <w:szCs w:val="22"/>
          <w:lang w:val="uk-UA"/>
        </w:rPr>
        <w:t xml:space="preserve">10. Перелік критеріїв із зазначенням питомої ваги критеріїв: </w:t>
      </w:r>
      <w:r w:rsidRPr="002D2082">
        <w:rPr>
          <w:b/>
          <w:sz w:val="22"/>
          <w:szCs w:val="22"/>
          <w:lang w:val="uk-UA"/>
        </w:rPr>
        <w:t>ціна, 100%.</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sz w:val="22"/>
          <w:szCs w:val="22"/>
          <w:lang w:val="uk-UA"/>
        </w:rPr>
        <w:t xml:space="preserve">11. Розмір та умови надання забезпечення пропозицій учасників (якщо замовник вимагає його надати): </w:t>
      </w:r>
      <w:r w:rsidRPr="002D2082">
        <w:rPr>
          <w:b/>
          <w:sz w:val="22"/>
          <w:szCs w:val="22"/>
          <w:lang w:val="uk-UA"/>
        </w:rPr>
        <w:t>не вимагається.</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sz w:val="22"/>
          <w:szCs w:val="22"/>
          <w:lang w:val="uk-UA"/>
        </w:rPr>
        <w:t xml:space="preserve">12.. Розмір та умови надання забезпечення виконання договору (якщо замовник вимагає його надати): </w:t>
      </w:r>
      <w:r w:rsidRPr="002D2082">
        <w:rPr>
          <w:b/>
          <w:sz w:val="22"/>
          <w:szCs w:val="22"/>
          <w:lang w:val="uk-UA"/>
        </w:rPr>
        <w:t>не вимагається.</w:t>
      </w:r>
      <w:bookmarkStart w:id="5" w:name="n1151"/>
      <w:bookmarkStart w:id="6" w:name="n1154"/>
      <w:bookmarkEnd w:id="5"/>
      <w:bookmarkEnd w:id="6"/>
    </w:p>
    <w:p w:rsidR="002D2082" w:rsidRPr="002D2082" w:rsidRDefault="002D2082" w:rsidP="002D2082">
      <w:pPr>
        <w:pStyle w:val="rvps2"/>
        <w:spacing w:before="0" w:beforeAutospacing="0" w:after="0" w:afterAutospacing="0" w:line="276" w:lineRule="auto"/>
        <w:ind w:firstLine="284"/>
        <w:jc w:val="both"/>
        <w:rPr>
          <w:sz w:val="22"/>
          <w:szCs w:val="22"/>
          <w:lang w:val="uk-UA"/>
        </w:rPr>
      </w:pPr>
      <w:r w:rsidRPr="002D2082">
        <w:rPr>
          <w:sz w:val="22"/>
          <w:szCs w:val="22"/>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b/>
          <w:sz w:val="22"/>
          <w:szCs w:val="22"/>
          <w:lang w:val="uk-UA"/>
        </w:rPr>
        <w:t>0,5</w:t>
      </w:r>
      <w:r w:rsidRPr="002D2082">
        <w:rPr>
          <w:b/>
          <w:sz w:val="22"/>
          <w:szCs w:val="22"/>
          <w:lang w:val="uk-UA"/>
        </w:rPr>
        <w:t xml:space="preserve">%- </w:t>
      </w:r>
      <w:r w:rsidR="00BB2399">
        <w:rPr>
          <w:b/>
          <w:sz w:val="22"/>
          <w:szCs w:val="22"/>
          <w:lang w:val="uk-UA"/>
        </w:rPr>
        <w:t>1</w:t>
      </w:r>
      <w:r>
        <w:rPr>
          <w:b/>
          <w:sz w:val="22"/>
          <w:szCs w:val="22"/>
          <w:lang w:val="uk-UA"/>
        </w:rPr>
        <w:t>50</w:t>
      </w:r>
      <w:r w:rsidRPr="002D2082">
        <w:rPr>
          <w:b/>
          <w:sz w:val="22"/>
          <w:szCs w:val="22"/>
          <w:lang w:val="uk-UA"/>
        </w:rPr>
        <w:t>,00 грн.</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b/>
          <w:sz w:val="22"/>
          <w:szCs w:val="22"/>
          <w:lang w:val="uk-UA"/>
        </w:rPr>
        <w:t>Інша інформація:</w:t>
      </w:r>
    </w:p>
    <w:p w:rsidR="002D2082" w:rsidRPr="002D2082" w:rsidRDefault="002D2082" w:rsidP="002D2082">
      <w:pPr>
        <w:pStyle w:val="rvps2"/>
        <w:spacing w:before="0" w:beforeAutospacing="0" w:after="0" w:afterAutospacing="0"/>
        <w:ind w:firstLine="142"/>
        <w:jc w:val="both"/>
        <w:rPr>
          <w:sz w:val="22"/>
          <w:szCs w:val="22"/>
          <w:lang w:val="uk-UA"/>
        </w:rPr>
      </w:pPr>
      <w:r w:rsidRPr="002D2082">
        <w:rPr>
          <w:sz w:val="22"/>
          <w:szCs w:val="22"/>
          <w:lang w:val="uk-UA"/>
        </w:rPr>
        <w:t>До ціни товару обов’язково включаються усі додаткові витрати, які пов’язані з доставкою, зберіганням товару,  обов’язкові платежі, збори тощо.</w:t>
      </w:r>
    </w:p>
    <w:p w:rsidR="002D2082" w:rsidRPr="002D2082" w:rsidRDefault="002D2082" w:rsidP="002D2082">
      <w:pPr>
        <w:spacing w:after="0"/>
        <w:ind w:firstLine="142"/>
        <w:jc w:val="both"/>
        <w:rPr>
          <w:rFonts w:ascii="Times New Roman" w:hAnsi="Times New Roman" w:cs="Times New Roman"/>
        </w:rPr>
      </w:pPr>
      <w:r w:rsidRPr="002D2082">
        <w:rPr>
          <w:rFonts w:ascii="Times New Roman" w:hAnsi="Times New Roman" w:cs="Times New Roman"/>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D2082" w:rsidRPr="002D2082" w:rsidRDefault="002D2082" w:rsidP="002D2082">
      <w:pPr>
        <w:spacing w:after="0"/>
        <w:ind w:firstLine="142"/>
        <w:jc w:val="both"/>
        <w:rPr>
          <w:rFonts w:ascii="Times New Roman" w:hAnsi="Times New Roman" w:cs="Times New Roman"/>
        </w:rPr>
      </w:pPr>
      <w:r w:rsidRPr="002D2082">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2D2082">
          <w:rPr>
            <w:rStyle w:val="ab"/>
            <w:rFonts w:ascii="Times New Roman" w:hAnsi="Times New Roman" w:cs="Times New Roman"/>
            <w:color w:val="000000"/>
          </w:rPr>
          <w:t>«Про електронні документи та електронний документообіг»</w:t>
        </w:r>
      </w:hyperlink>
      <w:r w:rsidRPr="002D2082">
        <w:rPr>
          <w:rFonts w:ascii="Times New Roman" w:hAnsi="Times New Roman" w:cs="Times New Roman"/>
        </w:rPr>
        <w:t xml:space="preserve"> та </w:t>
      </w:r>
      <w:hyperlink r:id="rId9" w:history="1">
        <w:r w:rsidRPr="002D2082">
          <w:rPr>
            <w:rStyle w:val="ab"/>
            <w:rFonts w:ascii="Times New Roman" w:hAnsi="Times New Roman" w:cs="Times New Roman"/>
            <w:color w:val="000000"/>
          </w:rPr>
          <w:t>«Про електронні довірчі послуги</w:t>
        </w:r>
      </w:hyperlink>
      <w:r w:rsidRPr="002D2082">
        <w:rPr>
          <w:rFonts w:ascii="Times New Roman" w:hAnsi="Times New Roman" w:cs="Times New Roman"/>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2D2082" w:rsidRPr="002D2082" w:rsidRDefault="002D2082" w:rsidP="002D2082">
      <w:pPr>
        <w:spacing w:after="0"/>
        <w:ind w:firstLine="142"/>
        <w:jc w:val="both"/>
        <w:rPr>
          <w:rFonts w:ascii="Times New Roman" w:hAnsi="Times New Roman" w:cs="Times New Roman"/>
        </w:rPr>
      </w:pPr>
      <w:r w:rsidRPr="002D2082">
        <w:rPr>
          <w:rFonts w:ascii="Times New Roman" w:hAnsi="Times New Roman" w:cs="Times New Roman"/>
        </w:rPr>
        <w:lastRenderedPageBreak/>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2D2082" w:rsidRPr="002D2082" w:rsidRDefault="002D2082" w:rsidP="002D2082">
      <w:pPr>
        <w:spacing w:after="0"/>
        <w:ind w:firstLine="142"/>
        <w:jc w:val="both"/>
        <w:rPr>
          <w:rFonts w:ascii="Times New Roman" w:hAnsi="Times New Roman" w:cs="Times New Roman"/>
        </w:rPr>
      </w:pPr>
      <w:r w:rsidRPr="002D2082">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2D2082" w:rsidRPr="002D2082" w:rsidRDefault="002D2082" w:rsidP="002D2082">
      <w:pPr>
        <w:pStyle w:val="rvps2"/>
        <w:spacing w:before="0" w:beforeAutospacing="0" w:after="0" w:afterAutospacing="0" w:line="276" w:lineRule="auto"/>
        <w:ind w:firstLine="284"/>
        <w:jc w:val="both"/>
        <w:rPr>
          <w:sz w:val="22"/>
          <w:szCs w:val="22"/>
          <w:lang w:val="uk-UA"/>
        </w:rPr>
      </w:pP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Cs w:val="24"/>
        </w:rPr>
      </w:pPr>
      <w:r w:rsidRPr="002D2082">
        <w:rPr>
          <w:rFonts w:ascii="Times New Roman" w:hAnsi="Times New Roman" w:cs="Times New Roman"/>
          <w:b/>
          <w:bCs/>
        </w:rPr>
        <w:t xml:space="preserve">Додатки до Оголошення для проведення закупівлі через систему електронних </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D2082">
        <w:rPr>
          <w:rFonts w:ascii="Times New Roman" w:hAnsi="Times New Roman" w:cs="Times New Roman"/>
          <w:b/>
          <w:bCs/>
        </w:rPr>
        <w:t>закупівель:</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D2082">
        <w:rPr>
          <w:rFonts w:ascii="Times New Roman" w:hAnsi="Times New Roman" w:cs="Times New Roman"/>
          <w:b/>
          <w:bCs/>
        </w:rPr>
        <w:t>Додаток 1 – Технічні, якісні та кількісні вимоги до предмету закупівлі</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iCs/>
        </w:rPr>
      </w:pPr>
      <w:r w:rsidRPr="002D2082">
        <w:rPr>
          <w:rFonts w:ascii="Times New Roman" w:hAnsi="Times New Roman" w:cs="Times New Roman"/>
          <w:b/>
          <w:bCs/>
        </w:rPr>
        <w:t xml:space="preserve">Додаток 2 – </w:t>
      </w:r>
      <w:r w:rsidRPr="002D2082">
        <w:rPr>
          <w:rFonts w:ascii="Times New Roman" w:hAnsi="Times New Roman" w:cs="Times New Roman"/>
          <w:b/>
          <w:bCs/>
          <w:iCs/>
        </w:rPr>
        <w:t>Вимоги до кваліфікації учасника та спосіб їх підтвердження</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D2082">
        <w:rPr>
          <w:rFonts w:ascii="Times New Roman" w:hAnsi="Times New Roman" w:cs="Times New Roman"/>
          <w:b/>
          <w:bCs/>
        </w:rPr>
        <w:t>Додаток 3 – Форма «Пропозиції»</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D2082">
        <w:rPr>
          <w:rFonts w:ascii="Times New Roman" w:hAnsi="Times New Roman" w:cs="Times New Roman"/>
          <w:b/>
          <w:bCs/>
        </w:rPr>
        <w:t>Додаток 4 – Проєкт Договору</w:t>
      </w:r>
    </w:p>
    <w:p w:rsidR="002D2082" w:rsidRPr="002D2082" w:rsidRDefault="002D2082" w:rsidP="002D2082">
      <w:pPr>
        <w:pStyle w:val="rvps2"/>
        <w:spacing w:before="0" w:beforeAutospacing="0" w:after="0" w:afterAutospacing="0"/>
        <w:ind w:firstLine="644"/>
        <w:jc w:val="both"/>
        <w:rPr>
          <w:sz w:val="22"/>
          <w:szCs w:val="22"/>
          <w:lang w:val="uk-UA"/>
        </w:rPr>
      </w:pPr>
    </w:p>
    <w:p w:rsidR="002D2082" w:rsidRPr="002D2082" w:rsidRDefault="002D2082" w:rsidP="002D2082">
      <w:pPr>
        <w:pStyle w:val="rvps2"/>
        <w:spacing w:before="0" w:beforeAutospacing="0" w:after="0" w:afterAutospacing="0" w:line="276" w:lineRule="auto"/>
        <w:ind w:firstLine="284"/>
        <w:jc w:val="both"/>
        <w:rPr>
          <w:sz w:val="22"/>
          <w:szCs w:val="22"/>
          <w:lang w:val="uk-UA"/>
        </w:rPr>
      </w:pPr>
    </w:p>
    <w:p w:rsidR="002D2082" w:rsidRPr="002D2082" w:rsidRDefault="002D2082" w:rsidP="002D2082">
      <w:pPr>
        <w:pStyle w:val="rvps2"/>
        <w:spacing w:before="0" w:beforeAutospacing="0" w:after="0" w:afterAutospacing="0" w:line="276" w:lineRule="auto"/>
        <w:ind w:firstLine="284"/>
        <w:jc w:val="both"/>
        <w:rPr>
          <w:sz w:val="22"/>
          <w:szCs w:val="22"/>
          <w:lang w:val="uk-UA"/>
        </w:rPr>
      </w:pPr>
    </w:p>
    <w:p w:rsidR="002D2082" w:rsidRPr="002D2082" w:rsidRDefault="002D2082" w:rsidP="002D2082">
      <w:pPr>
        <w:pStyle w:val="rvps2"/>
        <w:spacing w:before="0" w:beforeAutospacing="0" w:after="0" w:afterAutospacing="0" w:line="276" w:lineRule="auto"/>
        <w:ind w:firstLine="284"/>
        <w:jc w:val="both"/>
        <w:rPr>
          <w:sz w:val="22"/>
          <w:szCs w:val="22"/>
          <w:lang w:val="uk-UA"/>
        </w:rPr>
      </w:pPr>
      <w:r w:rsidRPr="002D2082">
        <w:rPr>
          <w:sz w:val="22"/>
          <w:szCs w:val="22"/>
          <w:lang w:val="uk-UA"/>
        </w:rPr>
        <w:t xml:space="preserve">Уповноважена особа                                                                         </w:t>
      </w:r>
      <w:r w:rsidR="00BB2399">
        <w:rPr>
          <w:sz w:val="22"/>
          <w:szCs w:val="22"/>
          <w:lang w:val="uk-UA"/>
        </w:rPr>
        <w:t>Білоус А</w:t>
      </w:r>
      <w:r w:rsidR="00906F13">
        <w:rPr>
          <w:sz w:val="22"/>
          <w:szCs w:val="22"/>
          <w:lang w:val="uk-UA"/>
        </w:rPr>
        <w:t>лла</w:t>
      </w:r>
      <w:r w:rsidR="00BB2399">
        <w:rPr>
          <w:sz w:val="22"/>
          <w:szCs w:val="22"/>
          <w:lang w:val="uk-UA"/>
        </w:rPr>
        <w:t xml:space="preserve"> Анатоліївна</w:t>
      </w: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2D2082" w:rsidRPr="009713C5" w:rsidRDefault="002D2082" w:rsidP="002D2082">
      <w:pPr>
        <w:pStyle w:val="HTML"/>
        <w:shd w:val="clear" w:color="auto" w:fill="FFFFFF"/>
        <w:ind w:firstLine="6237"/>
        <w:jc w:val="right"/>
        <w:rPr>
          <w:rFonts w:ascii="Times New Roman" w:hAnsi="Times New Roman" w:cs="Times New Roman"/>
          <w:sz w:val="22"/>
          <w:szCs w:val="22"/>
        </w:rPr>
      </w:pPr>
      <w:r w:rsidRPr="009713C5">
        <w:rPr>
          <w:rFonts w:ascii="Times New Roman" w:hAnsi="Times New Roman" w:cs="Times New Roman"/>
          <w:sz w:val="22"/>
          <w:szCs w:val="22"/>
        </w:rPr>
        <w:t>Додаток №1 до оголошення про проведення спрощеної закупівлі</w:t>
      </w:r>
    </w:p>
    <w:p w:rsidR="002D2082" w:rsidRDefault="002D2082" w:rsidP="002D2082">
      <w:pPr>
        <w:pStyle w:val="Standard"/>
        <w:jc w:val="center"/>
        <w:rPr>
          <w:b/>
          <w:sz w:val="22"/>
          <w:szCs w:val="22"/>
          <w:lang w:val="uk-UA"/>
        </w:rPr>
      </w:pPr>
      <w:r w:rsidRPr="009713C5">
        <w:rPr>
          <w:b/>
          <w:sz w:val="22"/>
          <w:szCs w:val="22"/>
          <w:lang w:val="uk-UA"/>
        </w:rPr>
        <w:t xml:space="preserve">Технічні вимоги </w:t>
      </w:r>
    </w:p>
    <w:p w:rsidR="005C670A" w:rsidRPr="009713C5" w:rsidRDefault="005C670A" w:rsidP="005C670A">
      <w:pPr>
        <w:pStyle w:val="a3"/>
        <w:spacing w:after="0"/>
        <w:ind w:left="0"/>
        <w:rPr>
          <w:rFonts w:ascii="Times New Roman" w:eastAsia="Times New Roman" w:hAnsi="Times New Roman"/>
          <w:color w:val="000000"/>
        </w:rPr>
      </w:pPr>
      <w:r w:rsidRPr="009713C5">
        <w:rPr>
          <w:rFonts w:ascii="Times New Roman" w:hAnsi="Times New Roman"/>
        </w:rPr>
        <w:t xml:space="preserve">   до предмету закупівлі</w:t>
      </w:r>
      <w:r>
        <w:rPr>
          <w:rFonts w:ascii="Times New Roman" w:hAnsi="Times New Roman"/>
        </w:rPr>
        <w:t>:Диван офісний</w:t>
      </w:r>
      <w:r w:rsidRPr="009713C5">
        <w:rPr>
          <w:rFonts w:ascii="Times New Roman" w:hAnsi="Times New Roman"/>
        </w:rPr>
        <w:t xml:space="preserve">, код </w:t>
      </w:r>
      <w:r w:rsidRPr="009713C5">
        <w:rPr>
          <w:rFonts w:ascii="Times New Roman" w:eastAsia="Times New Roman" w:hAnsi="Times New Roman"/>
          <w:color w:val="000000"/>
        </w:rPr>
        <w:t xml:space="preserve">ДК 021-2015: </w:t>
      </w:r>
      <w:r w:rsidRPr="00401678">
        <w:rPr>
          <w:rFonts w:ascii="Times New Roman" w:hAnsi="Times New Roman"/>
        </w:rPr>
        <w:t>39130000-2 Офісні меблі.</w:t>
      </w:r>
    </w:p>
    <w:p w:rsidR="005C670A" w:rsidRPr="009713C5" w:rsidRDefault="005C670A" w:rsidP="002D2082">
      <w:pPr>
        <w:pStyle w:val="Standard"/>
        <w:rPr>
          <w:b/>
          <w:sz w:val="22"/>
          <w:szCs w:val="22"/>
          <w:lang w:val="uk-UA"/>
        </w:rPr>
      </w:pPr>
    </w:p>
    <w:p w:rsidR="00FB0A9B" w:rsidRPr="009713C5" w:rsidRDefault="00FB0A9B" w:rsidP="00DE1178">
      <w:pPr>
        <w:pStyle w:val="HTML"/>
        <w:shd w:val="clear" w:color="auto" w:fill="FFFFFF"/>
        <w:rPr>
          <w:rFonts w:ascii="Times New Roman" w:hAnsi="Times New Roman" w:cs="Times New Roman"/>
          <w:sz w:val="22"/>
          <w:szCs w:val="22"/>
        </w:rPr>
      </w:pPr>
    </w:p>
    <w:tbl>
      <w:tblPr>
        <w:tblStyle w:val="a8"/>
        <w:tblpPr w:leftFromText="180" w:rightFromText="180" w:vertAnchor="page" w:horzAnchor="margin" w:tblpY="2022"/>
        <w:tblW w:w="10031" w:type="dxa"/>
        <w:tblLook w:val="04A0"/>
      </w:tblPr>
      <w:tblGrid>
        <w:gridCol w:w="2093"/>
        <w:gridCol w:w="6662"/>
        <w:gridCol w:w="1276"/>
      </w:tblGrid>
      <w:tr w:rsidR="00A92954" w:rsidRPr="009713C5" w:rsidTr="009862BC">
        <w:tc>
          <w:tcPr>
            <w:tcW w:w="2093" w:type="dxa"/>
          </w:tcPr>
          <w:p w:rsidR="00A92954" w:rsidRPr="009713C5" w:rsidRDefault="00A92954" w:rsidP="002D2082">
            <w:pPr>
              <w:rPr>
                <w:rFonts w:ascii="Times New Roman" w:hAnsi="Times New Roman" w:cs="Times New Roman"/>
                <w:b/>
              </w:rPr>
            </w:pPr>
            <w:r w:rsidRPr="009713C5">
              <w:rPr>
                <w:rFonts w:ascii="Times New Roman" w:hAnsi="Times New Roman" w:cs="Times New Roman"/>
                <w:b/>
              </w:rPr>
              <w:t>Назва</w:t>
            </w:r>
          </w:p>
        </w:tc>
        <w:tc>
          <w:tcPr>
            <w:tcW w:w="6662" w:type="dxa"/>
          </w:tcPr>
          <w:p w:rsidR="00A92954" w:rsidRPr="009713C5" w:rsidRDefault="00A92954" w:rsidP="002D2082">
            <w:pPr>
              <w:rPr>
                <w:rFonts w:ascii="Times New Roman" w:hAnsi="Times New Roman" w:cs="Times New Roman"/>
                <w:b/>
              </w:rPr>
            </w:pPr>
            <w:r w:rsidRPr="009713C5">
              <w:rPr>
                <w:rFonts w:ascii="Times New Roman" w:hAnsi="Times New Roman" w:cs="Times New Roman"/>
                <w:b/>
              </w:rPr>
              <w:t>Технічні характеристики</w:t>
            </w:r>
          </w:p>
        </w:tc>
        <w:tc>
          <w:tcPr>
            <w:tcW w:w="1276" w:type="dxa"/>
          </w:tcPr>
          <w:p w:rsidR="00A92954" w:rsidRPr="009713C5" w:rsidRDefault="00A92954" w:rsidP="002D2082">
            <w:pPr>
              <w:rPr>
                <w:rFonts w:ascii="Times New Roman" w:hAnsi="Times New Roman" w:cs="Times New Roman"/>
                <w:b/>
              </w:rPr>
            </w:pPr>
            <w:r w:rsidRPr="009713C5">
              <w:rPr>
                <w:rFonts w:ascii="Times New Roman" w:hAnsi="Times New Roman" w:cs="Times New Roman"/>
                <w:b/>
              </w:rPr>
              <w:t>К-сть, шт.</w:t>
            </w:r>
          </w:p>
        </w:tc>
      </w:tr>
      <w:tr w:rsidR="00A92954" w:rsidRPr="009713C5" w:rsidTr="009862BC">
        <w:tc>
          <w:tcPr>
            <w:tcW w:w="2093" w:type="dxa"/>
          </w:tcPr>
          <w:p w:rsidR="00A92954" w:rsidRPr="009713C5" w:rsidRDefault="00A92954" w:rsidP="002D2082">
            <w:pPr>
              <w:rPr>
                <w:rFonts w:ascii="Times New Roman" w:hAnsi="Times New Roman" w:cs="Times New Roman"/>
              </w:rPr>
            </w:pPr>
            <w:r w:rsidRPr="009713C5">
              <w:rPr>
                <w:rFonts w:ascii="Times New Roman" w:hAnsi="Times New Roman" w:cs="Times New Roman"/>
              </w:rPr>
              <w:t xml:space="preserve">Диван офісний </w:t>
            </w:r>
          </w:p>
        </w:tc>
        <w:tc>
          <w:tcPr>
            <w:tcW w:w="6662" w:type="dxa"/>
          </w:tcPr>
          <w:p w:rsidR="00A92954" w:rsidRDefault="00A92954" w:rsidP="002D2082">
            <w:pPr>
              <w:pStyle w:val="Standard"/>
              <w:shd w:val="clear" w:color="auto" w:fill="FFFFFF"/>
              <w:rPr>
                <w:sz w:val="22"/>
                <w:szCs w:val="22"/>
                <w:lang w:val="uk-UA"/>
              </w:rPr>
            </w:pPr>
            <w:r>
              <w:rPr>
                <w:sz w:val="22"/>
                <w:szCs w:val="22"/>
                <w:lang w:val="uk-UA"/>
              </w:rPr>
              <w:t xml:space="preserve">Габаритні розміри: </w:t>
            </w:r>
          </w:p>
          <w:p w:rsidR="00A92954" w:rsidRDefault="00A92954" w:rsidP="002D2082">
            <w:pPr>
              <w:pStyle w:val="Standard"/>
              <w:shd w:val="clear" w:color="auto" w:fill="FFFFFF"/>
              <w:rPr>
                <w:sz w:val="22"/>
                <w:szCs w:val="22"/>
                <w:lang w:val="uk-UA"/>
              </w:rPr>
            </w:pPr>
            <w:r>
              <w:rPr>
                <w:sz w:val="22"/>
                <w:szCs w:val="22"/>
                <w:lang w:val="uk-UA"/>
              </w:rPr>
              <w:t>Ширина: 1</w:t>
            </w:r>
            <w:r w:rsidR="009862BC">
              <w:rPr>
                <w:sz w:val="22"/>
                <w:szCs w:val="22"/>
                <w:lang w:val="uk-UA"/>
              </w:rPr>
              <w:t>5000</w:t>
            </w:r>
            <w:r>
              <w:rPr>
                <w:sz w:val="22"/>
                <w:szCs w:val="22"/>
                <w:lang w:val="uk-UA"/>
              </w:rPr>
              <w:t>мм.</w:t>
            </w:r>
          </w:p>
          <w:p w:rsidR="00A92954" w:rsidRDefault="009862BC" w:rsidP="002D2082">
            <w:pPr>
              <w:pStyle w:val="Standard"/>
              <w:shd w:val="clear" w:color="auto" w:fill="FFFFFF"/>
              <w:rPr>
                <w:sz w:val="22"/>
                <w:szCs w:val="22"/>
                <w:lang w:val="uk-UA"/>
              </w:rPr>
            </w:pPr>
            <w:r>
              <w:rPr>
                <w:sz w:val="22"/>
                <w:szCs w:val="22"/>
                <w:lang w:val="uk-UA"/>
              </w:rPr>
              <w:t>Висота: 700мм-850мм</w:t>
            </w:r>
            <w:r w:rsidR="00A92954">
              <w:rPr>
                <w:sz w:val="22"/>
                <w:szCs w:val="22"/>
                <w:lang w:val="uk-UA"/>
              </w:rPr>
              <w:t xml:space="preserve"> </w:t>
            </w:r>
          </w:p>
          <w:p w:rsidR="00A92954" w:rsidRDefault="00A92954" w:rsidP="002D2082">
            <w:pPr>
              <w:pStyle w:val="Standard"/>
              <w:shd w:val="clear" w:color="auto" w:fill="FFFFFF"/>
              <w:rPr>
                <w:sz w:val="22"/>
                <w:szCs w:val="22"/>
                <w:lang w:val="uk-UA"/>
              </w:rPr>
            </w:pPr>
            <w:r>
              <w:rPr>
                <w:sz w:val="22"/>
                <w:szCs w:val="22"/>
                <w:lang w:val="uk-UA"/>
              </w:rPr>
              <w:t>Глибина: 520 мм.</w:t>
            </w:r>
          </w:p>
          <w:p w:rsidR="00A92954" w:rsidRDefault="00A92954" w:rsidP="002D2082">
            <w:pPr>
              <w:pStyle w:val="Standard"/>
              <w:shd w:val="clear" w:color="auto" w:fill="FFFFFF"/>
              <w:rPr>
                <w:sz w:val="22"/>
                <w:szCs w:val="22"/>
                <w:lang w:val="uk-UA"/>
              </w:rPr>
            </w:pPr>
            <w:r>
              <w:rPr>
                <w:sz w:val="22"/>
                <w:szCs w:val="22"/>
                <w:lang w:val="uk-UA"/>
              </w:rPr>
              <w:t>Вид: офісний</w:t>
            </w:r>
          </w:p>
          <w:p w:rsidR="00A92954" w:rsidRDefault="00A92954" w:rsidP="002D2082">
            <w:pPr>
              <w:pStyle w:val="Standard"/>
              <w:shd w:val="clear" w:color="auto" w:fill="FFFFFF"/>
              <w:rPr>
                <w:sz w:val="22"/>
                <w:szCs w:val="22"/>
                <w:lang w:val="uk-UA"/>
              </w:rPr>
            </w:pPr>
            <w:r>
              <w:rPr>
                <w:sz w:val="22"/>
                <w:szCs w:val="22"/>
                <w:lang w:val="uk-UA"/>
              </w:rPr>
              <w:t>Для медичних закладів.</w:t>
            </w:r>
          </w:p>
          <w:p w:rsidR="00A92954" w:rsidRPr="0053497A" w:rsidRDefault="00A92954" w:rsidP="002D2082">
            <w:pPr>
              <w:pStyle w:val="Standard"/>
              <w:shd w:val="clear" w:color="auto" w:fill="FFFFFF"/>
              <w:rPr>
                <w:b/>
                <w:sz w:val="22"/>
                <w:szCs w:val="22"/>
                <w:lang w:val="uk-UA"/>
              </w:rPr>
            </w:pPr>
            <w:r w:rsidRPr="0053497A">
              <w:rPr>
                <w:b/>
                <w:sz w:val="22"/>
                <w:szCs w:val="22"/>
                <w:lang w:val="uk-UA"/>
              </w:rPr>
              <w:t>Колір: синій</w:t>
            </w:r>
          </w:p>
          <w:p w:rsidR="00A92954" w:rsidRDefault="00A92954" w:rsidP="002D2082">
            <w:pPr>
              <w:pStyle w:val="Standard"/>
              <w:shd w:val="clear" w:color="auto" w:fill="FFFFFF"/>
              <w:rPr>
                <w:sz w:val="22"/>
                <w:szCs w:val="22"/>
                <w:lang w:val="uk-UA"/>
              </w:rPr>
            </w:pPr>
            <w:r>
              <w:rPr>
                <w:sz w:val="22"/>
                <w:szCs w:val="22"/>
                <w:lang w:val="uk-UA"/>
              </w:rPr>
              <w:t xml:space="preserve">Тип тканини: </w:t>
            </w:r>
            <w:r w:rsidR="009862BC">
              <w:rPr>
                <w:sz w:val="22"/>
                <w:szCs w:val="22"/>
                <w:lang w:val="uk-UA"/>
              </w:rPr>
              <w:t>штучна шкіра</w:t>
            </w:r>
          </w:p>
          <w:p w:rsidR="00A92954" w:rsidRDefault="00A92954" w:rsidP="002D2082">
            <w:pPr>
              <w:pStyle w:val="Standard"/>
              <w:shd w:val="clear" w:color="auto" w:fill="FFFFFF"/>
              <w:rPr>
                <w:sz w:val="22"/>
                <w:szCs w:val="22"/>
                <w:lang w:val="uk-UA"/>
              </w:rPr>
            </w:pPr>
            <w:r>
              <w:rPr>
                <w:sz w:val="22"/>
                <w:szCs w:val="22"/>
                <w:lang w:val="uk-UA"/>
              </w:rPr>
              <w:t>Матеріал каркасу: ДСП, метал</w:t>
            </w:r>
          </w:p>
          <w:p w:rsidR="00A92954" w:rsidRDefault="00A92954" w:rsidP="002D2082">
            <w:pPr>
              <w:pStyle w:val="Standard"/>
              <w:shd w:val="clear" w:color="auto" w:fill="FFFFFF"/>
              <w:rPr>
                <w:sz w:val="22"/>
                <w:szCs w:val="22"/>
                <w:lang w:val="uk-UA"/>
              </w:rPr>
            </w:pPr>
            <w:r>
              <w:rPr>
                <w:sz w:val="22"/>
                <w:szCs w:val="22"/>
                <w:lang w:val="uk-UA"/>
              </w:rPr>
              <w:t>Механізм трансформації: без трансформації</w:t>
            </w:r>
          </w:p>
          <w:p w:rsidR="00A92954" w:rsidRDefault="00A92954" w:rsidP="002D2082">
            <w:pPr>
              <w:pStyle w:val="Standard"/>
              <w:shd w:val="clear" w:color="auto" w:fill="FFFFFF"/>
              <w:rPr>
                <w:sz w:val="22"/>
                <w:szCs w:val="22"/>
                <w:lang w:val="uk-UA"/>
              </w:rPr>
            </w:pPr>
            <w:r>
              <w:rPr>
                <w:sz w:val="22"/>
                <w:szCs w:val="22"/>
                <w:lang w:val="uk-UA"/>
              </w:rPr>
              <w:t>Виконання: універсальні, суцільні</w:t>
            </w:r>
          </w:p>
          <w:p w:rsidR="00A92954" w:rsidRDefault="00A92954" w:rsidP="002D2082">
            <w:pPr>
              <w:pStyle w:val="Standard"/>
              <w:shd w:val="clear" w:color="auto" w:fill="FFFFFF"/>
              <w:rPr>
                <w:sz w:val="22"/>
                <w:szCs w:val="22"/>
                <w:lang w:val="uk-UA"/>
              </w:rPr>
            </w:pPr>
            <w:r>
              <w:rPr>
                <w:sz w:val="22"/>
                <w:szCs w:val="22"/>
                <w:lang w:val="uk-UA"/>
              </w:rPr>
              <w:t>Наповнювач: пінополіуретан</w:t>
            </w:r>
          </w:p>
          <w:p w:rsidR="00A92954" w:rsidRDefault="00A92954" w:rsidP="002D2082">
            <w:pPr>
              <w:pStyle w:val="Standard"/>
              <w:shd w:val="clear" w:color="auto" w:fill="FFFFFF"/>
              <w:rPr>
                <w:sz w:val="22"/>
                <w:szCs w:val="22"/>
                <w:lang w:val="uk-UA"/>
              </w:rPr>
            </w:pPr>
            <w:r>
              <w:rPr>
                <w:sz w:val="22"/>
                <w:szCs w:val="22"/>
                <w:lang w:val="uk-UA"/>
              </w:rPr>
              <w:t>Оснащення: металевий каркас, без підлокітників, металеві опори, на ніжках.</w:t>
            </w:r>
          </w:p>
          <w:p w:rsidR="009862BC" w:rsidRDefault="009862BC" w:rsidP="002D2082">
            <w:pPr>
              <w:pStyle w:val="Standard"/>
              <w:shd w:val="clear" w:color="auto" w:fill="FFFFFF"/>
              <w:rPr>
                <w:sz w:val="22"/>
                <w:szCs w:val="22"/>
                <w:lang w:val="uk-UA"/>
              </w:rPr>
            </w:pPr>
            <w:r>
              <w:rPr>
                <w:sz w:val="22"/>
                <w:szCs w:val="22"/>
                <w:lang w:val="uk-UA"/>
              </w:rPr>
              <w:t>Учасник у складі тендерної пропозиції повинен надати фото запропонованого дивану</w:t>
            </w:r>
          </w:p>
          <w:p w:rsidR="00A92954" w:rsidRPr="008C1F4D" w:rsidRDefault="00A92954" w:rsidP="002D2082">
            <w:pPr>
              <w:pStyle w:val="Standard"/>
              <w:shd w:val="clear" w:color="auto" w:fill="FFFFFF"/>
              <w:rPr>
                <w:sz w:val="22"/>
                <w:szCs w:val="22"/>
                <w:lang w:val="uk-UA"/>
              </w:rPr>
            </w:pPr>
          </w:p>
        </w:tc>
        <w:tc>
          <w:tcPr>
            <w:tcW w:w="1276" w:type="dxa"/>
          </w:tcPr>
          <w:p w:rsidR="00A92954" w:rsidRPr="009713C5" w:rsidRDefault="009862BC" w:rsidP="002D2082">
            <w:pPr>
              <w:rPr>
                <w:rFonts w:ascii="Times New Roman" w:hAnsi="Times New Roman" w:cs="Times New Roman"/>
              </w:rPr>
            </w:pPr>
            <w:r>
              <w:rPr>
                <w:rFonts w:ascii="Times New Roman" w:hAnsi="Times New Roman" w:cs="Times New Roman"/>
              </w:rPr>
              <w:t>6</w:t>
            </w:r>
          </w:p>
        </w:tc>
      </w:tr>
    </w:tbl>
    <w:p w:rsidR="002932DE" w:rsidRPr="009713C5" w:rsidRDefault="002932DE" w:rsidP="00401678">
      <w:pPr>
        <w:pStyle w:val="Standard"/>
        <w:jc w:val="both"/>
        <w:rPr>
          <w:color w:val="000000"/>
          <w:sz w:val="22"/>
          <w:szCs w:val="22"/>
          <w:lang w:val="uk-UA"/>
        </w:rPr>
      </w:pPr>
      <w:r w:rsidRPr="009713C5">
        <w:rPr>
          <w:b/>
          <w:bCs/>
          <w:sz w:val="22"/>
          <w:szCs w:val="22"/>
          <w:lang w:val="uk-UA"/>
        </w:rPr>
        <w:t>Вважати зазначені у цій документації, посилання на конкретну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2932DE" w:rsidRPr="009713C5" w:rsidRDefault="002932DE" w:rsidP="00401678">
      <w:pPr>
        <w:pStyle w:val="Standard"/>
        <w:jc w:val="both"/>
        <w:rPr>
          <w:color w:val="000000"/>
          <w:sz w:val="22"/>
          <w:szCs w:val="22"/>
          <w:lang w:val="uk-UA"/>
        </w:rPr>
      </w:pPr>
    </w:p>
    <w:p w:rsidR="002932DE" w:rsidRPr="009713C5" w:rsidRDefault="002932DE" w:rsidP="00401678">
      <w:pPr>
        <w:pStyle w:val="Standard"/>
        <w:jc w:val="both"/>
        <w:rPr>
          <w:sz w:val="22"/>
          <w:szCs w:val="22"/>
          <w:lang w:val="uk-UA"/>
        </w:rPr>
      </w:pPr>
      <w:r w:rsidRPr="009713C5">
        <w:rPr>
          <w:sz w:val="22"/>
          <w:szCs w:val="22"/>
        </w:rPr>
        <w:t>Учасник</w:t>
      </w:r>
      <w:r w:rsidR="009862BC">
        <w:rPr>
          <w:sz w:val="22"/>
          <w:szCs w:val="22"/>
          <w:lang w:val="uk-UA"/>
        </w:rPr>
        <w:t xml:space="preserve"> </w:t>
      </w:r>
      <w:r w:rsidRPr="009713C5">
        <w:rPr>
          <w:sz w:val="22"/>
          <w:szCs w:val="22"/>
        </w:rPr>
        <w:t>розміщує</w:t>
      </w:r>
      <w:r w:rsidR="009862BC">
        <w:rPr>
          <w:sz w:val="22"/>
          <w:szCs w:val="22"/>
          <w:lang w:val="uk-UA"/>
        </w:rPr>
        <w:t xml:space="preserve"> </w:t>
      </w:r>
      <w:r w:rsidRPr="009713C5">
        <w:rPr>
          <w:sz w:val="22"/>
          <w:szCs w:val="22"/>
        </w:rPr>
        <w:t>фотографії</w:t>
      </w:r>
      <w:r w:rsidR="009862BC">
        <w:rPr>
          <w:sz w:val="22"/>
          <w:szCs w:val="22"/>
          <w:lang w:val="uk-UA"/>
        </w:rPr>
        <w:t xml:space="preserve"> </w:t>
      </w:r>
      <w:r w:rsidRPr="009713C5">
        <w:rPr>
          <w:sz w:val="22"/>
          <w:szCs w:val="22"/>
        </w:rPr>
        <w:t>запропонованих ним виробів, із</w:t>
      </w:r>
      <w:r w:rsidR="009862BC">
        <w:rPr>
          <w:sz w:val="22"/>
          <w:szCs w:val="22"/>
          <w:lang w:val="uk-UA"/>
        </w:rPr>
        <w:t xml:space="preserve"> </w:t>
      </w:r>
      <w:r w:rsidRPr="009713C5">
        <w:rPr>
          <w:sz w:val="22"/>
          <w:szCs w:val="22"/>
        </w:rPr>
        <w:t>збереженням</w:t>
      </w:r>
      <w:r w:rsidR="009862BC">
        <w:rPr>
          <w:sz w:val="22"/>
          <w:szCs w:val="22"/>
          <w:lang w:val="uk-UA"/>
        </w:rPr>
        <w:t xml:space="preserve"> </w:t>
      </w:r>
      <w:r w:rsidRPr="009713C5">
        <w:rPr>
          <w:sz w:val="22"/>
          <w:szCs w:val="22"/>
        </w:rPr>
        <w:t>основних характеристик, що</w:t>
      </w:r>
      <w:r w:rsidR="009862BC">
        <w:rPr>
          <w:sz w:val="22"/>
          <w:szCs w:val="22"/>
          <w:lang w:val="uk-UA"/>
        </w:rPr>
        <w:t xml:space="preserve"> </w:t>
      </w:r>
      <w:r w:rsidRPr="009713C5">
        <w:rPr>
          <w:sz w:val="22"/>
          <w:szCs w:val="22"/>
        </w:rPr>
        <w:t>вимагаються</w:t>
      </w:r>
      <w:r w:rsidR="009862BC">
        <w:rPr>
          <w:sz w:val="22"/>
          <w:szCs w:val="22"/>
          <w:lang w:val="uk-UA"/>
        </w:rPr>
        <w:t xml:space="preserve"> </w:t>
      </w:r>
      <w:r w:rsidRPr="009713C5">
        <w:rPr>
          <w:sz w:val="22"/>
          <w:szCs w:val="22"/>
        </w:rPr>
        <w:t>замовником</w:t>
      </w:r>
      <w:r w:rsidRPr="009713C5">
        <w:rPr>
          <w:sz w:val="22"/>
          <w:szCs w:val="22"/>
          <w:lang w:val="uk-UA"/>
        </w:rPr>
        <w:t>.</w:t>
      </w:r>
    </w:p>
    <w:p w:rsidR="002932DE" w:rsidRPr="009713C5" w:rsidRDefault="002932DE" w:rsidP="00401678">
      <w:pPr>
        <w:pStyle w:val="Standard"/>
        <w:shd w:val="clear" w:color="auto" w:fill="FFFFFF"/>
        <w:jc w:val="both"/>
        <w:rPr>
          <w:color w:val="000000"/>
          <w:sz w:val="22"/>
          <w:szCs w:val="22"/>
        </w:rPr>
      </w:pPr>
    </w:p>
    <w:p w:rsidR="0053497A" w:rsidRDefault="002932DE" w:rsidP="00401678">
      <w:pPr>
        <w:pStyle w:val="Standard"/>
        <w:shd w:val="clear" w:color="auto" w:fill="FFFFFF"/>
        <w:jc w:val="both"/>
        <w:rPr>
          <w:color w:val="000000"/>
          <w:sz w:val="22"/>
          <w:szCs w:val="22"/>
          <w:lang w:val="uk-UA"/>
        </w:rPr>
      </w:pPr>
      <w:r w:rsidRPr="009713C5">
        <w:rPr>
          <w:color w:val="000000"/>
          <w:sz w:val="22"/>
          <w:szCs w:val="22"/>
        </w:rPr>
        <w:t>Товар має</w:t>
      </w:r>
      <w:r w:rsidR="00F82B60">
        <w:rPr>
          <w:color w:val="000000"/>
          <w:sz w:val="22"/>
          <w:szCs w:val="22"/>
          <w:lang w:val="uk-UA"/>
        </w:rPr>
        <w:t xml:space="preserve"> </w:t>
      </w:r>
      <w:r w:rsidRPr="009713C5">
        <w:rPr>
          <w:color w:val="000000"/>
          <w:sz w:val="22"/>
          <w:szCs w:val="22"/>
        </w:rPr>
        <w:t>відповідати</w:t>
      </w:r>
      <w:r w:rsidR="00F82B60">
        <w:rPr>
          <w:color w:val="000000"/>
          <w:sz w:val="22"/>
          <w:szCs w:val="22"/>
          <w:lang w:val="uk-UA"/>
        </w:rPr>
        <w:t xml:space="preserve"> </w:t>
      </w:r>
      <w:r w:rsidRPr="009713C5">
        <w:rPr>
          <w:color w:val="000000"/>
          <w:sz w:val="22"/>
          <w:szCs w:val="22"/>
        </w:rPr>
        <w:t>вимогам</w:t>
      </w:r>
      <w:r w:rsidR="00F82B60">
        <w:rPr>
          <w:color w:val="000000"/>
          <w:sz w:val="22"/>
          <w:szCs w:val="22"/>
          <w:lang w:val="uk-UA"/>
        </w:rPr>
        <w:t xml:space="preserve"> </w:t>
      </w:r>
      <w:r w:rsidRPr="009713C5">
        <w:rPr>
          <w:color w:val="000000"/>
          <w:sz w:val="22"/>
          <w:szCs w:val="22"/>
        </w:rPr>
        <w:t>державних</w:t>
      </w:r>
      <w:r w:rsidR="00F82B60">
        <w:rPr>
          <w:color w:val="000000"/>
          <w:sz w:val="22"/>
          <w:szCs w:val="22"/>
          <w:lang w:val="uk-UA"/>
        </w:rPr>
        <w:t xml:space="preserve"> </w:t>
      </w:r>
      <w:r w:rsidR="0053497A">
        <w:rPr>
          <w:color w:val="000000"/>
          <w:sz w:val="22"/>
          <w:szCs w:val="22"/>
        </w:rPr>
        <w:t>стандартів та технічним</w:t>
      </w:r>
      <w:r w:rsidR="00F82B60">
        <w:rPr>
          <w:color w:val="000000"/>
          <w:sz w:val="22"/>
          <w:szCs w:val="22"/>
          <w:lang w:val="uk-UA"/>
        </w:rPr>
        <w:t xml:space="preserve"> </w:t>
      </w:r>
      <w:r w:rsidR="0053497A">
        <w:rPr>
          <w:color w:val="000000"/>
          <w:sz w:val="22"/>
          <w:szCs w:val="22"/>
        </w:rPr>
        <w:t>умовам</w:t>
      </w:r>
      <w:r w:rsidR="0053497A">
        <w:rPr>
          <w:color w:val="000000"/>
          <w:sz w:val="22"/>
          <w:szCs w:val="22"/>
          <w:lang w:val="uk-UA"/>
        </w:rPr>
        <w:t xml:space="preserve"> (надати гарантійний лист).</w:t>
      </w:r>
    </w:p>
    <w:p w:rsidR="0053497A" w:rsidRDefault="0053497A" w:rsidP="00401678">
      <w:pPr>
        <w:pStyle w:val="Standard"/>
        <w:shd w:val="clear" w:color="auto" w:fill="FFFFFF"/>
        <w:jc w:val="both"/>
        <w:rPr>
          <w:color w:val="000000"/>
          <w:sz w:val="22"/>
          <w:szCs w:val="22"/>
          <w:lang w:val="uk-UA"/>
        </w:rPr>
      </w:pPr>
      <w:r w:rsidRPr="009713C5">
        <w:rPr>
          <w:color w:val="000000"/>
          <w:sz w:val="22"/>
          <w:szCs w:val="22"/>
        </w:rPr>
        <w:t>Товар має</w:t>
      </w:r>
      <w:r w:rsidR="00F82B60">
        <w:rPr>
          <w:color w:val="000000"/>
          <w:sz w:val="22"/>
          <w:szCs w:val="22"/>
          <w:lang w:val="uk-UA"/>
        </w:rPr>
        <w:t xml:space="preserve"> </w:t>
      </w:r>
      <w:r w:rsidR="002932DE" w:rsidRPr="009713C5">
        <w:rPr>
          <w:color w:val="000000"/>
          <w:sz w:val="22"/>
          <w:szCs w:val="22"/>
          <w:lang w:val="uk-UA"/>
        </w:rPr>
        <w:t>бути новим, не ушкодженим (не бути таким, що вживався чи експлуатував</w:t>
      </w:r>
      <w:r>
        <w:rPr>
          <w:color w:val="000000"/>
          <w:sz w:val="22"/>
          <w:szCs w:val="22"/>
          <w:lang w:val="uk-UA"/>
        </w:rPr>
        <w:t>ся), мати оригінальну упаковку (надати гарантійний лист).</w:t>
      </w:r>
    </w:p>
    <w:p w:rsidR="002932DE" w:rsidRPr="009713C5" w:rsidRDefault="002932DE" w:rsidP="00401678">
      <w:pPr>
        <w:pStyle w:val="Standard"/>
        <w:shd w:val="clear" w:color="auto" w:fill="FFFFFF"/>
        <w:jc w:val="both"/>
        <w:rPr>
          <w:color w:val="000000"/>
          <w:sz w:val="22"/>
          <w:szCs w:val="22"/>
          <w:lang w:val="uk-UA"/>
        </w:rPr>
      </w:pPr>
      <w:r w:rsidRPr="009713C5">
        <w:rPr>
          <w:color w:val="000000"/>
          <w:sz w:val="22"/>
          <w:szCs w:val="22"/>
          <w:lang w:val="uk-UA"/>
        </w:rPr>
        <w:t>Якість товару підтверджується наданням належним чином завірених документів відповідн</w:t>
      </w:r>
      <w:r w:rsidR="00B57036">
        <w:rPr>
          <w:color w:val="000000"/>
          <w:sz w:val="22"/>
          <w:szCs w:val="22"/>
          <w:lang w:val="uk-UA"/>
        </w:rPr>
        <w:t>о</w:t>
      </w:r>
      <w:r w:rsidRPr="009713C5">
        <w:rPr>
          <w:color w:val="000000"/>
          <w:sz w:val="22"/>
          <w:szCs w:val="22"/>
          <w:lang w:val="uk-UA"/>
        </w:rPr>
        <w:t>сті товару встановленим вимогам (сертифікат якості, паспорт, гарантійний талон  тощо).</w:t>
      </w:r>
    </w:p>
    <w:p w:rsidR="002932DE" w:rsidRPr="009713C5" w:rsidRDefault="002932DE" w:rsidP="00401678">
      <w:pPr>
        <w:pStyle w:val="Standard"/>
        <w:shd w:val="clear" w:color="auto" w:fill="FFFFFF"/>
        <w:jc w:val="both"/>
        <w:rPr>
          <w:color w:val="000000"/>
          <w:sz w:val="22"/>
          <w:szCs w:val="22"/>
          <w:lang w:val="uk-UA"/>
        </w:rPr>
      </w:pPr>
      <w:r w:rsidRPr="009713C5">
        <w:rPr>
          <w:color w:val="000000"/>
          <w:sz w:val="22"/>
          <w:szCs w:val="22"/>
          <w:lang w:val="uk-UA"/>
        </w:rPr>
        <w:t xml:space="preserve">Товар </w:t>
      </w:r>
      <w:r w:rsidR="0053497A">
        <w:rPr>
          <w:color w:val="000000"/>
          <w:sz w:val="22"/>
          <w:szCs w:val="22"/>
          <w:lang w:val="uk-UA"/>
        </w:rPr>
        <w:t>має бути виготовлений не раніше</w:t>
      </w:r>
      <w:r w:rsidRPr="009713C5">
        <w:rPr>
          <w:color w:val="000000"/>
          <w:sz w:val="22"/>
          <w:szCs w:val="22"/>
          <w:lang w:val="uk-UA"/>
        </w:rPr>
        <w:t xml:space="preserve"> ніж в 202</w:t>
      </w:r>
      <w:r w:rsidR="0053497A">
        <w:rPr>
          <w:color w:val="000000"/>
          <w:sz w:val="22"/>
          <w:szCs w:val="22"/>
          <w:lang w:val="uk-UA"/>
        </w:rPr>
        <w:t>2</w:t>
      </w:r>
      <w:r w:rsidRPr="009713C5">
        <w:rPr>
          <w:color w:val="000000"/>
          <w:sz w:val="22"/>
          <w:szCs w:val="22"/>
          <w:lang w:val="uk-UA"/>
        </w:rPr>
        <w:t xml:space="preserve"> році, та повинен мат</w:t>
      </w:r>
      <w:r w:rsidR="00B57036">
        <w:rPr>
          <w:color w:val="000000"/>
          <w:sz w:val="22"/>
          <w:szCs w:val="22"/>
          <w:lang w:val="uk-UA"/>
        </w:rPr>
        <w:t>и термін використання не менше 1</w:t>
      </w:r>
      <w:r w:rsidRPr="009713C5">
        <w:rPr>
          <w:color w:val="000000"/>
          <w:sz w:val="22"/>
          <w:szCs w:val="22"/>
          <w:lang w:val="uk-UA"/>
        </w:rPr>
        <w:t xml:space="preserve"> року з моменту подання</w:t>
      </w:r>
      <w:r w:rsidR="00BD7D43">
        <w:rPr>
          <w:color w:val="000000"/>
          <w:sz w:val="22"/>
          <w:szCs w:val="22"/>
          <w:lang w:val="uk-UA"/>
        </w:rPr>
        <w:t xml:space="preserve"> тендерної пропозиції Учасником(надати гарантійний лист).</w:t>
      </w:r>
    </w:p>
    <w:p w:rsidR="002932DE" w:rsidRPr="009713C5" w:rsidRDefault="002932DE" w:rsidP="00401678">
      <w:pPr>
        <w:pStyle w:val="Standard"/>
        <w:shd w:val="clear" w:color="auto" w:fill="FFFFFF"/>
        <w:jc w:val="both"/>
        <w:rPr>
          <w:color w:val="000000"/>
          <w:sz w:val="22"/>
          <w:szCs w:val="22"/>
          <w:lang w:val="uk-UA"/>
        </w:rPr>
      </w:pPr>
      <w:r w:rsidRPr="009713C5">
        <w:rPr>
          <w:color w:val="000000"/>
          <w:sz w:val="22"/>
          <w:szCs w:val="22"/>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2932DE" w:rsidRPr="009713C5" w:rsidRDefault="002932DE" w:rsidP="00401678">
      <w:pPr>
        <w:pStyle w:val="Standard"/>
        <w:shd w:val="clear" w:color="auto" w:fill="FFFFFF"/>
        <w:jc w:val="both"/>
        <w:rPr>
          <w:color w:val="000000"/>
          <w:sz w:val="22"/>
          <w:szCs w:val="22"/>
          <w:lang w:val="uk-UA"/>
        </w:rPr>
      </w:pPr>
      <w:r w:rsidRPr="009713C5">
        <w:rPr>
          <w:color w:val="000000"/>
          <w:sz w:val="22"/>
          <w:szCs w:val="22"/>
          <w:lang w:val="uk-UA"/>
        </w:rPr>
        <w:t>Технічна пропозиція Учасників повинна обов'язково містити відомості про виробника, перелік документів, які засвідчують якість продукції та будуть надані при постачанні.</w:t>
      </w:r>
    </w:p>
    <w:p w:rsidR="002932DE" w:rsidRPr="009713C5" w:rsidRDefault="002932DE" w:rsidP="00401678">
      <w:pPr>
        <w:pStyle w:val="Standard"/>
        <w:shd w:val="clear" w:color="auto" w:fill="FFFFFF"/>
        <w:jc w:val="both"/>
        <w:rPr>
          <w:iCs/>
          <w:sz w:val="22"/>
          <w:szCs w:val="22"/>
          <w:lang w:val="uk-UA"/>
        </w:rPr>
      </w:pPr>
      <w:r w:rsidRPr="009713C5">
        <w:rPr>
          <w:iCs/>
          <w:sz w:val="22"/>
          <w:szCs w:val="22"/>
          <w:lang w:val="uk-UA"/>
        </w:rPr>
        <w:t>Постачальник забезпечує доставку, розвантаження товару без</w:t>
      </w:r>
      <w:r w:rsidR="00B57036">
        <w:rPr>
          <w:iCs/>
          <w:sz w:val="22"/>
          <w:szCs w:val="22"/>
          <w:lang w:val="uk-UA"/>
        </w:rPr>
        <w:t>оплатно до приміщення Замовника</w:t>
      </w:r>
      <w:r w:rsidR="00BD7D43">
        <w:rPr>
          <w:color w:val="000000"/>
          <w:sz w:val="22"/>
          <w:szCs w:val="22"/>
          <w:lang w:val="uk-UA"/>
        </w:rPr>
        <w:t>(надати гарантійний лист).</w:t>
      </w:r>
    </w:p>
    <w:p w:rsidR="002932DE" w:rsidRPr="009713C5" w:rsidRDefault="002932DE" w:rsidP="00401678">
      <w:pPr>
        <w:pStyle w:val="Standard"/>
        <w:shd w:val="clear" w:color="auto" w:fill="FFFFFF"/>
        <w:jc w:val="both"/>
        <w:rPr>
          <w:color w:val="000000"/>
          <w:sz w:val="22"/>
          <w:szCs w:val="22"/>
          <w:lang w:val="uk-UA"/>
        </w:rPr>
      </w:pPr>
      <w:r w:rsidRPr="009713C5">
        <w:rPr>
          <w:sz w:val="22"/>
          <w:szCs w:val="22"/>
          <w:lang w:val="uk-UA"/>
        </w:rPr>
        <w:t>При виявленні недоліків (дефектів) товару, в тому числі протягом гарантійного строку,  Постачальник зобов’язується усунути недоліки (дефекти) товару або замінити неякісний товар товаром належної якості за свій рахунок протягом 5 днів з моменту отримання письмового повідомлення Замовника про виявлені недоліки (дефекти).</w:t>
      </w:r>
    </w:p>
    <w:p w:rsidR="002932DE" w:rsidRPr="009713C5" w:rsidRDefault="002932DE" w:rsidP="00401678">
      <w:pPr>
        <w:pStyle w:val="Standard"/>
        <w:tabs>
          <w:tab w:val="left" w:pos="180"/>
          <w:tab w:val="left" w:pos="360"/>
          <w:tab w:val="left" w:pos="540"/>
        </w:tabs>
        <w:jc w:val="both"/>
        <w:rPr>
          <w:sz w:val="22"/>
          <w:szCs w:val="22"/>
        </w:rPr>
      </w:pPr>
      <w:r w:rsidRPr="009713C5">
        <w:rPr>
          <w:sz w:val="22"/>
          <w:szCs w:val="22"/>
        </w:rPr>
        <w:t xml:space="preserve">Доставка товару </w:t>
      </w:r>
      <w:r w:rsidR="00494325" w:rsidRPr="009713C5">
        <w:rPr>
          <w:sz w:val="22"/>
          <w:szCs w:val="22"/>
          <w:lang w:val="uk-UA"/>
        </w:rPr>
        <w:t xml:space="preserve">одноразова, </w:t>
      </w:r>
      <w:r w:rsidRPr="009713C5">
        <w:rPr>
          <w:sz w:val="22"/>
          <w:szCs w:val="22"/>
        </w:rPr>
        <w:t xml:space="preserve">здійснюється в  </w:t>
      </w:r>
      <w:r w:rsidR="00494325" w:rsidRPr="009713C5">
        <w:rPr>
          <w:sz w:val="22"/>
          <w:szCs w:val="22"/>
          <w:lang w:val="uk-UA"/>
        </w:rPr>
        <w:t xml:space="preserve">м. </w:t>
      </w:r>
      <w:r w:rsidR="00F82B60">
        <w:rPr>
          <w:sz w:val="22"/>
          <w:szCs w:val="22"/>
          <w:lang w:val="uk-UA"/>
        </w:rPr>
        <w:t>Красилів</w:t>
      </w:r>
      <w:r w:rsidR="00494325" w:rsidRPr="009713C5">
        <w:rPr>
          <w:sz w:val="22"/>
          <w:szCs w:val="22"/>
          <w:lang w:val="uk-UA"/>
        </w:rPr>
        <w:t xml:space="preserve">, вул. </w:t>
      </w:r>
      <w:r w:rsidR="00F82B60">
        <w:rPr>
          <w:sz w:val="22"/>
          <w:szCs w:val="22"/>
          <w:lang w:val="uk-UA"/>
        </w:rPr>
        <w:t>Центральна,32</w:t>
      </w:r>
      <w:r w:rsidR="00494325" w:rsidRPr="009713C5">
        <w:rPr>
          <w:sz w:val="22"/>
          <w:szCs w:val="22"/>
          <w:lang w:val="uk-UA"/>
        </w:rPr>
        <w:t>.</w:t>
      </w:r>
    </w:p>
    <w:p w:rsidR="002932DE" w:rsidRPr="009713C5" w:rsidRDefault="002932DE" w:rsidP="00401678">
      <w:pPr>
        <w:jc w:val="both"/>
        <w:rPr>
          <w:rFonts w:ascii="Times New Roman" w:hAnsi="Times New Roman" w:cs="Times New Roman"/>
        </w:rPr>
      </w:pPr>
    </w:p>
    <w:p w:rsidR="00416DBF" w:rsidRPr="009713C5" w:rsidRDefault="00416DBF" w:rsidP="00416DBF">
      <w:pPr>
        <w:pStyle w:val="HTML"/>
        <w:shd w:val="clear" w:color="auto" w:fill="FFFFFF"/>
        <w:jc w:val="right"/>
        <w:rPr>
          <w:rFonts w:ascii="Times New Roman" w:hAnsi="Times New Roman" w:cs="Times New Roman"/>
          <w:sz w:val="22"/>
          <w:szCs w:val="22"/>
        </w:rPr>
      </w:pPr>
    </w:p>
    <w:p w:rsidR="001B1104" w:rsidRPr="009713C5" w:rsidRDefault="001B1104" w:rsidP="00BD7D43">
      <w:pPr>
        <w:spacing w:after="0"/>
        <w:rPr>
          <w:rFonts w:ascii="Times New Roman" w:hAnsi="Times New Roman" w:cs="Times New Roman"/>
          <w:b/>
          <w:iCs/>
        </w:rPr>
      </w:pPr>
    </w:p>
    <w:p w:rsidR="001B1104" w:rsidRPr="009713C5" w:rsidRDefault="001B1104" w:rsidP="00416DBF">
      <w:pPr>
        <w:spacing w:after="0"/>
        <w:jc w:val="right"/>
        <w:rPr>
          <w:rFonts w:ascii="Times New Roman" w:hAnsi="Times New Roman" w:cs="Times New Roman"/>
          <w:b/>
          <w:iCs/>
        </w:rPr>
      </w:pPr>
    </w:p>
    <w:p w:rsidR="001B1104" w:rsidRDefault="001B1104" w:rsidP="00416DBF">
      <w:pPr>
        <w:spacing w:after="0"/>
        <w:jc w:val="right"/>
        <w:rPr>
          <w:rFonts w:ascii="Times New Roman" w:hAnsi="Times New Roman" w:cs="Times New Roman"/>
          <w:b/>
          <w:iCs/>
        </w:rPr>
      </w:pPr>
    </w:p>
    <w:p w:rsidR="00BB2399" w:rsidRDefault="00BB2399" w:rsidP="00416DBF">
      <w:pPr>
        <w:spacing w:after="0"/>
        <w:jc w:val="right"/>
        <w:rPr>
          <w:rFonts w:ascii="Times New Roman" w:hAnsi="Times New Roman" w:cs="Times New Roman"/>
          <w:b/>
          <w:iCs/>
        </w:rPr>
      </w:pPr>
    </w:p>
    <w:p w:rsidR="00BB2399" w:rsidRDefault="00BB2399" w:rsidP="00416DBF">
      <w:pPr>
        <w:spacing w:after="0"/>
        <w:jc w:val="right"/>
        <w:rPr>
          <w:rFonts w:ascii="Times New Roman" w:hAnsi="Times New Roman" w:cs="Times New Roman"/>
          <w:b/>
          <w:iCs/>
        </w:rPr>
      </w:pPr>
    </w:p>
    <w:p w:rsidR="005C670A" w:rsidRPr="009713C5" w:rsidRDefault="005C670A" w:rsidP="00416DBF">
      <w:pPr>
        <w:spacing w:after="0"/>
        <w:jc w:val="right"/>
        <w:rPr>
          <w:rFonts w:ascii="Times New Roman" w:hAnsi="Times New Roman" w:cs="Times New Roman"/>
          <w:b/>
          <w:iCs/>
        </w:rPr>
      </w:pPr>
      <w:bookmarkStart w:id="7" w:name="_GoBack"/>
      <w:bookmarkEnd w:id="7"/>
    </w:p>
    <w:p w:rsidR="001B1104" w:rsidRDefault="001B1104" w:rsidP="00416DBF">
      <w:pPr>
        <w:spacing w:after="0"/>
        <w:jc w:val="right"/>
        <w:rPr>
          <w:rFonts w:ascii="Times New Roman" w:hAnsi="Times New Roman" w:cs="Times New Roman"/>
          <w:b/>
          <w:iCs/>
        </w:rPr>
      </w:pPr>
    </w:p>
    <w:p w:rsidR="00416DBF" w:rsidRPr="009713C5" w:rsidRDefault="00416DBF" w:rsidP="00416DBF">
      <w:pPr>
        <w:spacing w:after="0"/>
        <w:jc w:val="right"/>
        <w:rPr>
          <w:rFonts w:ascii="Times New Roman" w:hAnsi="Times New Roman" w:cs="Times New Roman"/>
          <w:b/>
          <w:iCs/>
        </w:rPr>
      </w:pPr>
      <w:r w:rsidRPr="009713C5">
        <w:rPr>
          <w:rFonts w:ascii="Times New Roman" w:hAnsi="Times New Roman" w:cs="Times New Roman"/>
          <w:b/>
          <w:iCs/>
        </w:rPr>
        <w:lastRenderedPageBreak/>
        <w:t>Додаток 2</w:t>
      </w:r>
    </w:p>
    <w:p w:rsidR="00416DBF" w:rsidRPr="009713C5" w:rsidRDefault="00416DBF" w:rsidP="00416DBF">
      <w:pPr>
        <w:spacing w:after="0"/>
        <w:jc w:val="right"/>
        <w:rPr>
          <w:rFonts w:ascii="Times New Roman" w:hAnsi="Times New Roman" w:cs="Times New Roman"/>
          <w:b/>
          <w:iCs/>
        </w:rPr>
      </w:pPr>
      <w:r w:rsidRPr="009713C5">
        <w:rPr>
          <w:rFonts w:ascii="Times New Roman" w:hAnsi="Times New Roman" w:cs="Times New Roman"/>
          <w:b/>
          <w:iCs/>
        </w:rPr>
        <w:t xml:space="preserve">до оголошення про проведення </w:t>
      </w:r>
    </w:p>
    <w:p w:rsidR="00416DBF" w:rsidRPr="009713C5" w:rsidRDefault="00416DBF" w:rsidP="00FB411A">
      <w:pPr>
        <w:spacing w:after="0"/>
        <w:jc w:val="right"/>
        <w:rPr>
          <w:rFonts w:ascii="Times New Roman" w:hAnsi="Times New Roman" w:cs="Times New Roman"/>
          <w:b/>
          <w:iCs/>
        </w:rPr>
      </w:pPr>
      <w:r w:rsidRPr="009713C5">
        <w:rPr>
          <w:rFonts w:ascii="Times New Roman" w:hAnsi="Times New Roman" w:cs="Times New Roman"/>
          <w:b/>
          <w:iCs/>
        </w:rPr>
        <w:t>спрощеної закупівлі</w:t>
      </w:r>
    </w:p>
    <w:p w:rsidR="00416DBF" w:rsidRPr="009713C5" w:rsidRDefault="00416DBF" w:rsidP="00FB411A">
      <w:pPr>
        <w:spacing w:after="0"/>
        <w:jc w:val="center"/>
        <w:rPr>
          <w:rFonts w:ascii="Times New Roman" w:hAnsi="Times New Roman" w:cs="Times New Roman"/>
          <w:b/>
          <w:iCs/>
        </w:rPr>
      </w:pPr>
      <w:r w:rsidRPr="009713C5">
        <w:rPr>
          <w:rFonts w:ascii="Times New Roman" w:hAnsi="Times New Roman" w:cs="Times New Roman"/>
          <w:b/>
          <w:iCs/>
        </w:rPr>
        <w:t>ВИМОГИ ДО КВАЛІФІКАЦІЇ УЧАСНИКА  ТА СПОСІБ ЇХ ПІДТВЕРДЖЕННЯ</w:t>
      </w:r>
    </w:p>
    <w:p w:rsidR="00416DBF" w:rsidRPr="009713C5" w:rsidRDefault="00416DBF" w:rsidP="00401678">
      <w:pPr>
        <w:spacing w:after="0" w:line="240" w:lineRule="auto"/>
        <w:jc w:val="both"/>
        <w:rPr>
          <w:rFonts w:ascii="Times New Roman" w:hAnsi="Times New Roman" w:cs="Times New Roman"/>
          <w:b/>
          <w:i/>
          <w:u w:val="single"/>
        </w:rPr>
      </w:pPr>
      <w:r w:rsidRPr="009713C5">
        <w:rPr>
          <w:rFonts w:ascii="Times New Roman" w:hAnsi="Times New Roman" w:cs="Times New Roman"/>
          <w:b/>
          <w:i/>
          <w:u w:val="single"/>
        </w:rPr>
        <w:t>Учасник повинен надати в електронному вигляді у форматі PDF копії, завірені підписом та печаткою* (за наявності) учасника, таких документів:</w:t>
      </w:r>
    </w:p>
    <w:p w:rsidR="00416DBF" w:rsidRPr="009713C5" w:rsidRDefault="00416DBF" w:rsidP="00401678">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rPr>
      </w:pPr>
      <w:r w:rsidRPr="009713C5">
        <w:rPr>
          <w:rFonts w:ascii="Times New Roman" w:hAnsi="Times New Roman" w:cs="Times New Roman"/>
        </w:rPr>
        <w:t>цінову пропозицію ОБОВ’ЯЗКОВО (</w:t>
      </w:r>
      <w:r w:rsidRPr="009713C5">
        <w:rPr>
          <w:rFonts w:ascii="Times New Roman" w:hAnsi="Times New Roman" w:cs="Times New Roman"/>
          <w:i/>
        </w:rPr>
        <w:t>за формою згідно Додатка 3 до оголошення про проведення спрощеної закупівлі)</w:t>
      </w:r>
      <w:r w:rsidRPr="009713C5">
        <w:rPr>
          <w:rFonts w:ascii="Times New Roman" w:hAnsi="Times New Roman" w:cs="Times New Roman"/>
        </w:rPr>
        <w:t>;</w:t>
      </w:r>
    </w:p>
    <w:p w:rsidR="00416DBF" w:rsidRPr="009713C5" w:rsidRDefault="00416DBF" w:rsidP="00401678">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rPr>
      </w:pPr>
      <w:r w:rsidRPr="009713C5">
        <w:rPr>
          <w:rFonts w:ascii="Times New Roman" w:hAnsi="Times New Roman" w:cs="Times New Roman"/>
        </w:rPr>
        <w:t>копія документа, що підтверджує право на підписання документів пропозиції та укладання договору;</w:t>
      </w:r>
    </w:p>
    <w:p w:rsidR="00416DBF" w:rsidRPr="009713C5" w:rsidRDefault="00416DBF" w:rsidP="00401678">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rPr>
      </w:pPr>
      <w:r w:rsidRPr="009713C5">
        <w:rPr>
          <w:rFonts w:ascii="Times New Roman" w:hAnsi="Times New Roman" w:cs="Times New Roman"/>
        </w:rPr>
        <w:t xml:space="preserve">довідка </w:t>
      </w:r>
      <w:r w:rsidRPr="009713C5">
        <w:rPr>
          <w:rFonts w:ascii="Times New Roman" w:hAnsi="Times New Roman" w:cs="Times New Roman"/>
          <w:i/>
        </w:rPr>
        <w:t>(в довільній формі)</w:t>
      </w:r>
      <w:r w:rsidRPr="009713C5">
        <w:rPr>
          <w:rFonts w:ascii="Times New Roman" w:hAnsi="Times New Roman" w:cs="Times New Roman"/>
        </w:rPr>
        <w:t xml:space="preserve"> про підприємство (дані про керівництво, адреса, контакти, банківські реквізити) або довідка від ФОП (ПІБ, адреса, контакти, банківські реквізити, ідентифікаційний код);</w:t>
      </w:r>
    </w:p>
    <w:p w:rsidR="00416DBF" w:rsidRPr="009713C5" w:rsidRDefault="00416DBF" w:rsidP="00401678">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rPr>
      </w:pPr>
      <w:r w:rsidRPr="009713C5">
        <w:rPr>
          <w:rFonts w:ascii="Times New Roman" w:hAnsi="Times New Roman" w:cs="Times New Roman"/>
        </w:rPr>
        <w:t>копію Витяга/Виписки з Єдиного державного реєстру юридичних осіб, фізичних осіб-підприємців та громадських формувань;</w:t>
      </w:r>
    </w:p>
    <w:p w:rsidR="00416DBF" w:rsidRPr="009713C5" w:rsidRDefault="00416DBF" w:rsidP="00401678">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rPr>
      </w:pPr>
      <w:r w:rsidRPr="009713C5">
        <w:rPr>
          <w:rFonts w:ascii="Times New Roman" w:hAnsi="Times New Roman" w:cs="Times New Roman"/>
        </w:rPr>
        <w:t>копію свідоцтво про реєстрацію платника податку на додану вартість чи Витяг/Виписка з Реєстру платників податку на додану вартість (для платників ПДВ), або Свідоцтво платника єдиного податку або Витяг/Виписка з реєстру платників єдиного податку (для платників єдиного податку);</w:t>
      </w:r>
    </w:p>
    <w:p w:rsidR="00416DBF" w:rsidRPr="009713C5" w:rsidRDefault="00416DBF" w:rsidP="00401678">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rPr>
      </w:pPr>
      <w:r w:rsidRPr="009713C5">
        <w:rPr>
          <w:rFonts w:ascii="Times New Roman" w:hAnsi="Times New Roman" w:cs="Times New Roman"/>
        </w:rPr>
        <w:t>надати підписаний учасником проєкт договору (Додаток 4 до оголошення про проведення спрощеної закупівлі);</w:t>
      </w:r>
    </w:p>
    <w:p w:rsidR="00416DBF" w:rsidRPr="009713C5" w:rsidRDefault="00416DBF" w:rsidP="00401678">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rPr>
      </w:pPr>
      <w:r w:rsidRPr="009713C5">
        <w:rPr>
          <w:rFonts w:ascii="Times New Roman" w:hAnsi="Times New Roman" w:cs="Times New Roman"/>
        </w:rPr>
        <w:t>додатково надати оновлену цінову пропозицію із зазначенням кількості, ціни та вартості, якщо під час аукціону суму буде змінено;</w:t>
      </w:r>
    </w:p>
    <w:p w:rsidR="00416DBF" w:rsidRPr="009713C5" w:rsidRDefault="00416DBF" w:rsidP="00401678">
      <w:pPr>
        <w:pStyle w:val="a3"/>
        <w:numPr>
          <w:ilvl w:val="0"/>
          <w:numId w:val="1"/>
        </w:numPr>
        <w:autoSpaceDN w:val="0"/>
        <w:spacing w:after="0" w:line="240" w:lineRule="auto"/>
        <w:ind w:left="0" w:right="-297" w:firstLine="360"/>
        <w:jc w:val="both"/>
        <w:rPr>
          <w:rFonts w:ascii="Times New Roman" w:hAnsi="Times New Roman"/>
          <w:bCs/>
          <w:lang w:eastAsia="ru-RU"/>
        </w:rPr>
      </w:pPr>
      <w:r w:rsidRPr="009713C5">
        <w:rPr>
          <w:rFonts w:ascii="Times New Roman" w:hAnsi="Times New Roman"/>
          <w:lang w:eastAsia="ru-RU"/>
        </w:rPr>
        <w:t>відповідно до Закону України «Про захист персональних даних» від 01.06.2010 №2297-VI, учасники – фізичні особи надають л</w:t>
      </w:r>
      <w:r w:rsidRPr="009713C5">
        <w:rPr>
          <w:rFonts w:ascii="Times New Roman" w:hAnsi="Times New Roman"/>
          <w:bCs/>
          <w:lang w:eastAsia="ru-RU"/>
        </w:rPr>
        <w:t>ист-згоду,завірений підписом та печаткою (у разі наявності) Учасника на обробку персональних даних за формою:</w:t>
      </w:r>
    </w:p>
    <w:p w:rsidR="00416DBF" w:rsidRDefault="00416DBF" w:rsidP="00401678">
      <w:pPr>
        <w:autoSpaceDN w:val="0"/>
        <w:spacing w:after="0" w:line="240" w:lineRule="auto"/>
        <w:ind w:right="-297"/>
        <w:jc w:val="both"/>
        <w:rPr>
          <w:rFonts w:ascii="Times New Roman" w:hAnsi="Times New Roman" w:cs="Times New Roman"/>
          <w:bCs/>
        </w:rPr>
      </w:pPr>
      <w:r w:rsidRPr="009713C5">
        <w:rPr>
          <w:rFonts w:ascii="Times New Roman" w:hAnsi="Times New Roman" w:cs="Times New Roman"/>
          <w:bCs/>
        </w:rPr>
        <w:t xml:space="preserve">Відповідно до Закону «Про захист персональних даних», я _______________________ </w:t>
      </w:r>
      <w:r w:rsidRPr="009713C5">
        <w:rPr>
          <w:rFonts w:ascii="Times New Roman" w:hAnsi="Times New Roman" w:cs="Times New Roman"/>
          <w:bCs/>
          <w:i/>
        </w:rPr>
        <w:t>(зазначити прізвище, ім'я, по-батькові)</w:t>
      </w:r>
      <w:r w:rsidRPr="009713C5">
        <w:rPr>
          <w:rFonts w:ascii="Times New Roman" w:hAnsi="Times New Roman" w:cs="Times New Roman"/>
          <w:bCs/>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w:t>
      </w:r>
      <w:r w:rsidR="000207EF">
        <w:rPr>
          <w:rFonts w:ascii="Times New Roman" w:hAnsi="Times New Roman" w:cs="Times New Roman"/>
          <w:bCs/>
        </w:rPr>
        <w:t>вових та господарських відносин;</w:t>
      </w:r>
    </w:p>
    <w:p w:rsidR="000207EF" w:rsidRPr="000207EF" w:rsidRDefault="000207EF" w:rsidP="000207EF">
      <w:pPr>
        <w:pStyle w:val="a4"/>
        <w:ind w:firstLine="284"/>
        <w:rPr>
          <w:rFonts w:ascii="Times New Roman" w:eastAsiaTheme="minorHAnsi" w:hAnsi="Times New Roman"/>
        </w:rPr>
      </w:pPr>
      <w:r>
        <w:rPr>
          <w:rFonts w:ascii="Times New Roman" w:eastAsiaTheme="minorHAnsi" w:hAnsi="Times New Roman"/>
        </w:rPr>
        <w:t>- к</w:t>
      </w:r>
      <w:r w:rsidRPr="000207EF">
        <w:rPr>
          <w:rFonts w:ascii="Times New Roman" w:hAnsi="Times New Roman"/>
        </w:rPr>
        <w:t>опію відповідного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16DBF" w:rsidRPr="009713C5" w:rsidRDefault="00416DBF" w:rsidP="00401678">
      <w:pPr>
        <w:pStyle w:val="a3"/>
        <w:spacing w:after="0" w:line="240" w:lineRule="auto"/>
        <w:ind w:left="0"/>
        <w:jc w:val="both"/>
        <w:rPr>
          <w:rFonts w:ascii="Times New Roman" w:eastAsia="Times New Roman" w:hAnsi="Times New Roman"/>
          <w:i/>
          <w:color w:val="000000"/>
          <w:u w:val="single"/>
        </w:rPr>
      </w:pPr>
    </w:p>
    <w:p w:rsidR="00416DBF" w:rsidRPr="009713C5" w:rsidRDefault="00416DBF" w:rsidP="00401678">
      <w:pPr>
        <w:pStyle w:val="a3"/>
        <w:spacing w:after="0" w:line="240" w:lineRule="auto"/>
        <w:ind w:left="0"/>
        <w:jc w:val="both"/>
        <w:rPr>
          <w:rFonts w:ascii="Times New Roman" w:eastAsia="Times New Roman" w:hAnsi="Times New Roman"/>
          <w:color w:val="000000"/>
          <w:u w:val="single"/>
        </w:rPr>
      </w:pPr>
      <w:r w:rsidRPr="009713C5">
        <w:rPr>
          <w:rFonts w:ascii="Times New Roman" w:eastAsia="Times New Roman" w:hAnsi="Times New Roman"/>
          <w:i/>
          <w:color w:val="000000"/>
          <w:u w:val="single"/>
        </w:rPr>
        <w:t>Для Учасників – юридичних осіб:</w:t>
      </w:r>
    </w:p>
    <w:p w:rsidR="00416DBF" w:rsidRPr="009713C5" w:rsidRDefault="00416DBF" w:rsidP="00401678">
      <w:pPr>
        <w:pStyle w:val="a3"/>
        <w:widowControl w:val="0"/>
        <w:numPr>
          <w:ilvl w:val="0"/>
          <w:numId w:val="1"/>
        </w:numPr>
        <w:spacing w:after="0" w:line="240" w:lineRule="auto"/>
        <w:jc w:val="both"/>
        <w:rPr>
          <w:rFonts w:ascii="Times New Roman" w:eastAsia="Times New Roman" w:hAnsi="Times New Roman"/>
          <w:color w:val="000000"/>
          <w:lang w:eastAsia="zh-CN"/>
        </w:rPr>
      </w:pPr>
      <w:r w:rsidRPr="009713C5">
        <w:rPr>
          <w:rFonts w:ascii="Times New Roman" w:eastAsia="Times New Roman" w:hAnsi="Times New Roman"/>
          <w:color w:val="000000"/>
          <w:lang w:eastAsia="zh-CN"/>
        </w:rPr>
        <w:t>копію Статуту чи іншого установчого документу в останній редакції.</w:t>
      </w:r>
    </w:p>
    <w:p w:rsidR="00416DBF" w:rsidRPr="009713C5" w:rsidRDefault="00416DBF" w:rsidP="00401678">
      <w:pPr>
        <w:spacing w:after="0" w:line="240" w:lineRule="auto"/>
        <w:jc w:val="both"/>
        <w:rPr>
          <w:rFonts w:ascii="Times New Roman" w:hAnsi="Times New Roman" w:cs="Times New Roman"/>
        </w:rPr>
      </w:pPr>
      <w:r w:rsidRPr="009713C5">
        <w:rPr>
          <w:rFonts w:ascii="Times New Roman" w:hAnsi="Times New Roman" w:cs="Times New Roman"/>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416DBF" w:rsidRPr="009713C5" w:rsidRDefault="00416DBF" w:rsidP="00401678">
      <w:pPr>
        <w:widowControl w:val="0"/>
        <w:autoSpaceDE w:val="0"/>
        <w:autoSpaceDN w:val="0"/>
        <w:adjustRightInd w:val="0"/>
        <w:spacing w:after="0" w:line="240" w:lineRule="auto"/>
        <w:jc w:val="both"/>
        <w:rPr>
          <w:rFonts w:ascii="Times New Roman" w:hAnsi="Times New Roman" w:cs="Times New Roman"/>
        </w:rPr>
      </w:pPr>
      <w:r w:rsidRPr="009713C5">
        <w:rPr>
          <w:rFonts w:ascii="Times New Roman" w:hAnsi="Times New Roman" w:cs="Times New Roma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16DBF" w:rsidRPr="009713C5" w:rsidRDefault="00416DBF" w:rsidP="00401678">
      <w:pPr>
        <w:widowControl w:val="0"/>
        <w:autoSpaceDE w:val="0"/>
        <w:autoSpaceDN w:val="0"/>
        <w:adjustRightInd w:val="0"/>
        <w:spacing w:after="0" w:line="240" w:lineRule="auto"/>
        <w:jc w:val="both"/>
        <w:rPr>
          <w:rFonts w:ascii="Times New Roman" w:hAnsi="Times New Roman" w:cs="Times New Roman"/>
        </w:rPr>
      </w:pPr>
    </w:p>
    <w:p w:rsidR="00416DBF" w:rsidRPr="009713C5" w:rsidRDefault="00416DBF" w:rsidP="00401678">
      <w:pPr>
        <w:pStyle w:val="a4"/>
        <w:jc w:val="both"/>
        <w:rPr>
          <w:rFonts w:ascii="Times New Roman" w:hAnsi="Times New Roman"/>
          <w:i/>
          <w:u w:val="single"/>
        </w:rPr>
      </w:pPr>
      <w:r w:rsidRPr="009713C5">
        <w:rPr>
          <w:rFonts w:ascii="Times New Roman" w:hAnsi="Times New Roman"/>
          <w:i/>
          <w:u w:val="single"/>
        </w:rPr>
        <w:t>Для Учасників – фізичних осіб-підприємців:</w:t>
      </w:r>
    </w:p>
    <w:p w:rsidR="00416DBF" w:rsidRPr="009713C5" w:rsidRDefault="00416DBF" w:rsidP="00401678">
      <w:pPr>
        <w:pStyle w:val="a4"/>
        <w:ind w:firstLine="284"/>
        <w:rPr>
          <w:rFonts w:ascii="Times New Roman" w:eastAsiaTheme="minorHAnsi" w:hAnsi="Times New Roman"/>
        </w:rPr>
      </w:pPr>
      <w:r w:rsidRPr="009713C5">
        <w:rPr>
          <w:rFonts w:ascii="Times New Roman" w:eastAsiaTheme="minorHAnsi" w:hAnsi="Times New Roman"/>
        </w:rPr>
        <w:t>-  паспорт (1-</w:t>
      </w:r>
      <w:r w:rsidR="000207EF">
        <w:rPr>
          <w:rFonts w:ascii="Times New Roman" w:eastAsiaTheme="minorHAnsi" w:hAnsi="Times New Roman"/>
        </w:rPr>
        <w:t>2</w:t>
      </w:r>
      <w:r w:rsidRPr="009713C5">
        <w:rPr>
          <w:rFonts w:ascii="Times New Roman" w:eastAsiaTheme="minorHAnsi" w:hAnsi="Times New Roman"/>
        </w:rPr>
        <w:t xml:space="preserve">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207EF" w:rsidRDefault="00416DBF" w:rsidP="000207EF">
      <w:pPr>
        <w:pStyle w:val="a4"/>
        <w:ind w:firstLine="284"/>
        <w:rPr>
          <w:rFonts w:ascii="Times New Roman" w:eastAsiaTheme="minorHAnsi" w:hAnsi="Times New Roman"/>
        </w:rPr>
      </w:pPr>
      <w:r w:rsidRPr="009713C5">
        <w:rPr>
          <w:rFonts w:ascii="Times New Roman" w:eastAsiaTheme="minorHAnsi" w:hAnsi="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w:t>
      </w:r>
      <w:r w:rsidR="000207EF">
        <w:rPr>
          <w:rFonts w:ascii="Times New Roman" w:eastAsiaTheme="minorHAnsi" w:hAnsi="Times New Roman"/>
        </w:rPr>
        <w:t>их підстав ненадання документу.</w:t>
      </w:r>
    </w:p>
    <w:p w:rsidR="00416DBF" w:rsidRPr="009713C5" w:rsidRDefault="00416DBF" w:rsidP="000207EF">
      <w:pPr>
        <w:spacing w:after="0"/>
        <w:rPr>
          <w:rFonts w:ascii="Times New Roman" w:hAnsi="Times New Roman" w:cs="Times New Roman"/>
          <w:b/>
          <w:iCs/>
        </w:rPr>
      </w:pPr>
    </w:p>
    <w:p w:rsidR="0053497A" w:rsidRPr="00C47218" w:rsidRDefault="0053497A" w:rsidP="0053497A">
      <w:pPr>
        <w:shd w:val="clear" w:color="auto" w:fill="FFFFFF"/>
        <w:autoSpaceDE w:val="0"/>
        <w:autoSpaceDN w:val="0"/>
        <w:adjustRightInd w:val="0"/>
        <w:spacing w:after="0"/>
        <w:ind w:firstLine="284"/>
        <w:jc w:val="both"/>
        <w:rPr>
          <w:rFonts w:ascii="Times New Roman" w:hAnsi="Times New Roman" w:cs="Times New Roman"/>
          <w:i/>
          <w:u w:val="single"/>
        </w:rPr>
      </w:pPr>
      <w:r w:rsidRPr="00C47218">
        <w:rPr>
          <w:rFonts w:ascii="Times New Roman" w:hAnsi="Times New Roman" w:cs="Times New Roman"/>
          <w:i/>
          <w:u w:val="single"/>
        </w:rPr>
        <w:lastRenderedPageBreak/>
        <w:t xml:space="preserve">У зв’язку із введенням воєнного стану в Україні, відповідно до Указу Президента України «Про введення воєнного стану в Україні» №64/2022 від 24.02.2022 року,  відсутність тих чи інших документів та довідок може  супроводжуватись відповідними повідомленнями у довільній формі. </w:t>
      </w:r>
    </w:p>
    <w:p w:rsidR="00416DBF" w:rsidRPr="0053497A" w:rsidRDefault="00416DBF" w:rsidP="0053497A">
      <w:pPr>
        <w:spacing w:after="0"/>
      </w:pPr>
    </w:p>
    <w:p w:rsidR="000207EF" w:rsidRPr="009713C5" w:rsidRDefault="000207EF" w:rsidP="000207EF">
      <w:pPr>
        <w:pStyle w:val="11"/>
        <w:tabs>
          <w:tab w:val="left" w:pos="955"/>
        </w:tabs>
        <w:spacing w:line="240" w:lineRule="auto"/>
        <w:jc w:val="both"/>
        <w:rPr>
          <w:rFonts w:ascii="Times New Roman" w:hAnsi="Times New Roman" w:cs="Times New Roman"/>
          <w:i/>
          <w:color w:val="auto"/>
          <w:szCs w:val="22"/>
          <w:lang w:val="uk-UA"/>
        </w:rPr>
      </w:pPr>
      <w:r w:rsidRPr="009713C5">
        <w:rPr>
          <w:rFonts w:ascii="Times New Roman" w:hAnsi="Times New Roman" w:cs="Times New Roman"/>
          <w:i/>
          <w:color w:val="auto"/>
          <w:szCs w:val="22"/>
          <w:lang w:val="uk-UA"/>
        </w:rPr>
        <w:t xml:space="preserve">Згідно частини 13 статті 14 Закону України «Про публічні закупівлі», якщо пропозиція Учасника не відповідає умовам, визначеним в оголошенні про проведення спрощеної закупівлі, технічним вимогам Замовника до предмета закупівлі - пропозиція Учасника </w:t>
      </w:r>
      <w:r w:rsidRPr="009713C5">
        <w:rPr>
          <w:rFonts w:ascii="Times New Roman" w:hAnsi="Times New Roman" w:cs="Times New Roman"/>
          <w:b/>
          <w:i/>
          <w:color w:val="auto"/>
          <w:szCs w:val="22"/>
          <w:lang w:val="uk-UA"/>
        </w:rPr>
        <w:t>відхиляється</w:t>
      </w:r>
      <w:r w:rsidRPr="009713C5">
        <w:rPr>
          <w:rFonts w:ascii="Times New Roman" w:hAnsi="Times New Roman" w:cs="Times New Roman"/>
          <w:i/>
          <w:color w:val="auto"/>
          <w:szCs w:val="22"/>
          <w:lang w:val="uk-UA"/>
        </w:rPr>
        <w:t>.</w:t>
      </w:r>
    </w:p>
    <w:p w:rsidR="00416DBF" w:rsidRPr="009713C5" w:rsidRDefault="00416DBF" w:rsidP="00416DBF">
      <w:pPr>
        <w:spacing w:after="0"/>
        <w:jc w:val="right"/>
        <w:rPr>
          <w:rFonts w:ascii="Times New Roman" w:hAnsi="Times New Roman" w:cs="Times New Roman"/>
          <w:b/>
          <w:iCs/>
        </w:rPr>
      </w:pPr>
    </w:p>
    <w:p w:rsidR="00416DBF" w:rsidRPr="009713C5" w:rsidRDefault="00416DBF" w:rsidP="00416DBF">
      <w:pPr>
        <w:spacing w:after="0"/>
        <w:jc w:val="right"/>
        <w:rPr>
          <w:rFonts w:ascii="Times New Roman" w:hAnsi="Times New Roman" w:cs="Times New Roman"/>
          <w:b/>
          <w:iCs/>
        </w:rPr>
      </w:pPr>
    </w:p>
    <w:p w:rsidR="00416DBF" w:rsidRPr="009713C5" w:rsidRDefault="00416DBF" w:rsidP="00416DBF">
      <w:pPr>
        <w:spacing w:after="0"/>
        <w:jc w:val="right"/>
        <w:rPr>
          <w:rFonts w:ascii="Times New Roman" w:hAnsi="Times New Roman" w:cs="Times New Roman"/>
          <w:b/>
          <w:iCs/>
        </w:rPr>
      </w:pPr>
    </w:p>
    <w:p w:rsidR="00416DBF" w:rsidRPr="009713C5" w:rsidRDefault="00416DBF" w:rsidP="00416DBF">
      <w:pPr>
        <w:spacing w:after="0"/>
        <w:jc w:val="right"/>
        <w:rPr>
          <w:rFonts w:ascii="Times New Roman" w:hAnsi="Times New Roman" w:cs="Times New Roman"/>
          <w:b/>
          <w:iCs/>
        </w:rPr>
      </w:pPr>
    </w:p>
    <w:p w:rsidR="00416DBF" w:rsidRPr="009713C5" w:rsidRDefault="00416DBF"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E10E35" w:rsidRPr="009713C5" w:rsidRDefault="00E10E35" w:rsidP="00416DBF">
      <w:pPr>
        <w:spacing w:after="0"/>
        <w:jc w:val="right"/>
        <w:rPr>
          <w:rFonts w:ascii="Times New Roman" w:hAnsi="Times New Roman" w:cs="Times New Roman"/>
          <w:b/>
          <w:iCs/>
        </w:rPr>
      </w:pPr>
    </w:p>
    <w:p w:rsidR="00416DBF" w:rsidRPr="009713C5" w:rsidRDefault="00416DBF" w:rsidP="00416DBF">
      <w:pPr>
        <w:spacing w:after="0"/>
        <w:jc w:val="right"/>
        <w:rPr>
          <w:rFonts w:ascii="Times New Roman" w:hAnsi="Times New Roman" w:cs="Times New Roman"/>
          <w:b/>
          <w:iCs/>
        </w:rPr>
      </w:pPr>
    </w:p>
    <w:p w:rsidR="0032016F" w:rsidRPr="009713C5" w:rsidRDefault="0032016F" w:rsidP="00416DBF">
      <w:pPr>
        <w:spacing w:after="0"/>
        <w:jc w:val="right"/>
        <w:rPr>
          <w:rFonts w:ascii="Times New Roman" w:hAnsi="Times New Roman" w:cs="Times New Roman"/>
          <w:b/>
          <w:iCs/>
        </w:rPr>
      </w:pPr>
    </w:p>
    <w:p w:rsidR="0032016F" w:rsidRDefault="0032016F" w:rsidP="00416DBF">
      <w:pPr>
        <w:spacing w:after="0"/>
        <w:jc w:val="right"/>
        <w:rPr>
          <w:rFonts w:ascii="Times New Roman" w:hAnsi="Times New Roman" w:cs="Times New Roman"/>
          <w:b/>
          <w:iCs/>
        </w:rPr>
      </w:pPr>
    </w:p>
    <w:p w:rsidR="003D1AD6" w:rsidRDefault="003D1AD6" w:rsidP="00416DBF">
      <w:pPr>
        <w:spacing w:after="0"/>
        <w:jc w:val="right"/>
        <w:rPr>
          <w:rFonts w:ascii="Times New Roman" w:hAnsi="Times New Roman" w:cs="Times New Roman"/>
          <w:b/>
          <w:iCs/>
        </w:rPr>
      </w:pPr>
    </w:p>
    <w:p w:rsidR="003D1AD6" w:rsidRDefault="003D1AD6" w:rsidP="00416DBF">
      <w:pPr>
        <w:spacing w:after="0"/>
        <w:jc w:val="right"/>
        <w:rPr>
          <w:rFonts w:ascii="Times New Roman" w:hAnsi="Times New Roman" w:cs="Times New Roman"/>
          <w:b/>
          <w:iCs/>
        </w:rPr>
      </w:pPr>
    </w:p>
    <w:p w:rsidR="003D1AD6" w:rsidRPr="009713C5" w:rsidRDefault="003D1AD6" w:rsidP="00416DBF">
      <w:pPr>
        <w:spacing w:after="0"/>
        <w:jc w:val="right"/>
        <w:rPr>
          <w:rFonts w:ascii="Times New Roman" w:hAnsi="Times New Roman" w:cs="Times New Roman"/>
          <w:b/>
          <w:iCs/>
        </w:rPr>
      </w:pPr>
    </w:p>
    <w:p w:rsidR="0032016F" w:rsidRDefault="0032016F" w:rsidP="00416DBF">
      <w:pPr>
        <w:spacing w:after="0"/>
        <w:jc w:val="right"/>
        <w:rPr>
          <w:rFonts w:ascii="Times New Roman" w:hAnsi="Times New Roman" w:cs="Times New Roman"/>
          <w:b/>
          <w:iCs/>
        </w:rPr>
      </w:pPr>
    </w:p>
    <w:p w:rsidR="00401678" w:rsidRDefault="00401678" w:rsidP="00416DBF">
      <w:pPr>
        <w:spacing w:after="0"/>
        <w:jc w:val="right"/>
        <w:rPr>
          <w:rFonts w:ascii="Times New Roman" w:hAnsi="Times New Roman" w:cs="Times New Roman"/>
          <w:b/>
          <w:iCs/>
        </w:rPr>
      </w:pPr>
    </w:p>
    <w:p w:rsidR="00401678" w:rsidRDefault="00401678" w:rsidP="00416DBF">
      <w:pPr>
        <w:spacing w:after="0"/>
        <w:jc w:val="right"/>
        <w:rPr>
          <w:rFonts w:ascii="Times New Roman" w:hAnsi="Times New Roman" w:cs="Times New Roman"/>
          <w:b/>
          <w:iCs/>
        </w:rPr>
      </w:pPr>
    </w:p>
    <w:p w:rsidR="00401678" w:rsidRDefault="00401678" w:rsidP="00416DBF">
      <w:pPr>
        <w:spacing w:after="0"/>
        <w:jc w:val="right"/>
        <w:rPr>
          <w:rFonts w:ascii="Times New Roman" w:hAnsi="Times New Roman" w:cs="Times New Roman"/>
          <w:b/>
          <w:iCs/>
        </w:rPr>
      </w:pPr>
    </w:p>
    <w:p w:rsidR="00401678" w:rsidRDefault="00401678" w:rsidP="00416DBF">
      <w:pPr>
        <w:spacing w:after="0"/>
        <w:jc w:val="right"/>
        <w:rPr>
          <w:rFonts w:ascii="Times New Roman" w:hAnsi="Times New Roman" w:cs="Times New Roman"/>
          <w:b/>
          <w:iCs/>
        </w:rPr>
      </w:pPr>
    </w:p>
    <w:p w:rsidR="0016011E" w:rsidRDefault="0016011E" w:rsidP="00416DBF">
      <w:pPr>
        <w:spacing w:after="0"/>
        <w:jc w:val="right"/>
        <w:rPr>
          <w:rFonts w:ascii="Times New Roman" w:hAnsi="Times New Roman" w:cs="Times New Roman"/>
          <w:b/>
          <w:iCs/>
        </w:rPr>
      </w:pPr>
    </w:p>
    <w:p w:rsidR="0016011E" w:rsidRDefault="0016011E" w:rsidP="00416DBF">
      <w:pPr>
        <w:spacing w:after="0"/>
        <w:jc w:val="right"/>
        <w:rPr>
          <w:rFonts w:ascii="Times New Roman" w:hAnsi="Times New Roman" w:cs="Times New Roman"/>
          <w:b/>
          <w:iCs/>
        </w:rPr>
      </w:pPr>
    </w:p>
    <w:p w:rsidR="0016011E" w:rsidRDefault="0016011E" w:rsidP="00416DBF">
      <w:pPr>
        <w:spacing w:after="0"/>
        <w:jc w:val="right"/>
        <w:rPr>
          <w:rFonts w:ascii="Times New Roman" w:hAnsi="Times New Roman" w:cs="Times New Roman"/>
          <w:b/>
          <w:iCs/>
        </w:rPr>
      </w:pPr>
    </w:p>
    <w:p w:rsidR="0016011E" w:rsidRPr="009713C5" w:rsidRDefault="0016011E" w:rsidP="00416DBF">
      <w:pPr>
        <w:spacing w:after="0"/>
        <w:jc w:val="right"/>
        <w:rPr>
          <w:rFonts w:ascii="Times New Roman" w:hAnsi="Times New Roman" w:cs="Times New Roman"/>
          <w:b/>
          <w:iCs/>
        </w:rPr>
      </w:pPr>
    </w:p>
    <w:p w:rsidR="00416DBF" w:rsidRPr="009713C5" w:rsidRDefault="00416DBF" w:rsidP="00416DBF">
      <w:pPr>
        <w:spacing w:after="0"/>
        <w:jc w:val="right"/>
        <w:rPr>
          <w:rFonts w:ascii="Times New Roman" w:hAnsi="Times New Roman" w:cs="Times New Roman"/>
          <w:b/>
          <w:iCs/>
        </w:rPr>
      </w:pPr>
    </w:p>
    <w:p w:rsidR="00416DBF" w:rsidRPr="009713C5" w:rsidRDefault="00416DBF" w:rsidP="00416DBF">
      <w:pPr>
        <w:pStyle w:val="HTML"/>
        <w:shd w:val="clear" w:color="auto" w:fill="FFFFFF"/>
        <w:ind w:firstLine="6237"/>
        <w:jc w:val="right"/>
        <w:rPr>
          <w:rFonts w:ascii="Times New Roman" w:hAnsi="Times New Roman" w:cs="Times New Roman"/>
          <w:b/>
          <w:sz w:val="22"/>
          <w:szCs w:val="22"/>
          <w:lang w:eastAsia="uk-UA"/>
        </w:rPr>
      </w:pPr>
      <w:r w:rsidRPr="009713C5">
        <w:rPr>
          <w:rFonts w:ascii="Times New Roman" w:hAnsi="Times New Roman" w:cs="Times New Roman"/>
          <w:sz w:val="22"/>
          <w:szCs w:val="22"/>
        </w:rPr>
        <w:lastRenderedPageBreak/>
        <w:t>Додаток №3  до оголошення про проведення спрощеної закупівлі</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jc w:val="right"/>
        <w:rPr>
          <w:rFonts w:ascii="Times New Roman" w:hAnsi="Times New Roman" w:cs="Times New Roman"/>
          <w:i/>
        </w:rPr>
      </w:pPr>
      <w:r w:rsidRPr="009713C5">
        <w:rPr>
          <w:rFonts w:ascii="Times New Roman" w:hAnsi="Times New Roman" w:cs="Times New Roman"/>
          <w:i/>
        </w:rPr>
        <w:t>Форма пропозиції, яка подається Учасником на фірмовому бланку (за наявності).</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jc w:val="right"/>
        <w:rPr>
          <w:rFonts w:ascii="Times New Roman" w:hAnsi="Times New Roman" w:cs="Times New Roman"/>
          <w:i/>
          <w:iCs/>
        </w:rPr>
      </w:pPr>
      <w:r w:rsidRPr="009713C5">
        <w:rPr>
          <w:rFonts w:ascii="Times New Roman" w:hAnsi="Times New Roman" w:cs="Times New Roman"/>
          <w:i/>
          <w:iCs/>
        </w:rPr>
        <w:t>Учасник не повинен відступати від даної форми.</w:t>
      </w:r>
    </w:p>
    <w:p w:rsidR="00416DBF" w:rsidRPr="009713C5" w:rsidRDefault="00416DBF" w:rsidP="00416D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sz w:val="22"/>
          <w:szCs w:val="22"/>
          <w:lang w:val="uk-UA"/>
        </w:rPr>
      </w:pPr>
      <w:r w:rsidRPr="009713C5">
        <w:rPr>
          <w:rFonts w:ascii="Times New Roman" w:hAnsi="Times New Roman"/>
          <w:sz w:val="22"/>
          <w:szCs w:val="22"/>
          <w:lang w:val="uk-UA"/>
        </w:rPr>
        <w:t>Ф</w:t>
      </w:r>
      <w:r w:rsidRPr="009713C5">
        <w:rPr>
          <w:rFonts w:ascii="Times New Roman" w:hAnsi="Times New Roman"/>
          <w:caps/>
          <w:sz w:val="22"/>
          <w:szCs w:val="22"/>
          <w:lang w:val="uk-UA"/>
        </w:rPr>
        <w:t>орма ЦІНОВОЇ пропозиції*</w:t>
      </w:r>
    </w:p>
    <w:p w:rsidR="00416DBF" w:rsidRPr="009713C5" w:rsidRDefault="00416DBF" w:rsidP="00416DBF">
      <w:pPr>
        <w:spacing w:after="0"/>
        <w:jc w:val="center"/>
        <w:rPr>
          <w:rFonts w:ascii="Times New Roman" w:hAnsi="Times New Roman" w:cs="Times New Roman"/>
          <w:shd w:val="clear" w:color="auto" w:fill="FFFFFF"/>
        </w:rPr>
      </w:pPr>
      <w:r w:rsidRPr="009713C5">
        <w:rPr>
          <w:rFonts w:ascii="Times New Roman" w:hAnsi="Times New Roman" w:cs="Times New Roman"/>
          <w:shd w:val="clear" w:color="auto" w:fill="FFFFFF"/>
        </w:rPr>
        <w:t>________________________________________________</w:t>
      </w:r>
    </w:p>
    <w:p w:rsidR="00416DBF" w:rsidRPr="009713C5" w:rsidRDefault="00416DBF" w:rsidP="00416DBF">
      <w:pPr>
        <w:spacing w:after="0"/>
        <w:jc w:val="center"/>
        <w:rPr>
          <w:rFonts w:ascii="Times New Roman" w:hAnsi="Times New Roman" w:cs="Times New Roman"/>
        </w:rPr>
      </w:pPr>
      <w:r w:rsidRPr="009713C5">
        <w:rPr>
          <w:rFonts w:ascii="Times New Roman" w:hAnsi="Times New Roman" w:cs="Times New Roman"/>
          <w:shd w:val="clear" w:color="auto" w:fill="FFFFFF"/>
        </w:rPr>
        <w:t>(назва підприємства/фізичної особи), надає свою пропозицію щодо участі у</w:t>
      </w:r>
      <w:r w:rsidRPr="009713C5">
        <w:rPr>
          <w:rFonts w:ascii="Times New Roman" w:hAnsi="Times New Roman" w:cs="Times New Roman"/>
        </w:rPr>
        <w:t xml:space="preserve"> закупівлі</w:t>
      </w:r>
    </w:p>
    <w:p w:rsidR="002932DE" w:rsidRPr="003D1AD6" w:rsidRDefault="00D663FA" w:rsidP="00416DBF">
      <w:pPr>
        <w:spacing w:after="0"/>
        <w:jc w:val="center"/>
        <w:rPr>
          <w:rFonts w:ascii="Times New Roman" w:hAnsi="Times New Roman" w:cs="Times New Roman"/>
          <w:b/>
        </w:rPr>
      </w:pPr>
      <w:r w:rsidRPr="009713C5">
        <w:rPr>
          <w:rFonts w:ascii="Times New Roman" w:hAnsi="Times New Roman"/>
        </w:rPr>
        <w:t>Диван</w:t>
      </w:r>
      <w:r w:rsidR="00DE11B2">
        <w:rPr>
          <w:rFonts w:ascii="Times New Roman" w:hAnsi="Times New Roman"/>
        </w:rPr>
        <w:t xml:space="preserve"> офісний</w:t>
      </w:r>
      <w:r w:rsidR="002932DE" w:rsidRPr="009713C5">
        <w:rPr>
          <w:rFonts w:ascii="Times New Roman" w:hAnsi="Times New Roman"/>
        </w:rPr>
        <w:t xml:space="preserve">, код </w:t>
      </w:r>
      <w:r w:rsidR="002932DE" w:rsidRPr="009713C5">
        <w:rPr>
          <w:rFonts w:ascii="Times New Roman" w:eastAsia="Times New Roman" w:hAnsi="Times New Roman"/>
          <w:color w:val="000000"/>
        </w:rPr>
        <w:t xml:space="preserve">ДК 021-2015: </w:t>
      </w:r>
      <w:r w:rsidRPr="003D1AD6">
        <w:rPr>
          <w:rFonts w:ascii="Times New Roman" w:hAnsi="Times New Roman" w:cs="Times New Roman"/>
          <w:b/>
          <w:shd w:val="clear" w:color="auto" w:fill="FFFFFF"/>
        </w:rPr>
        <w:t>39130000-2 Офісні меблі.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520"/>
      </w:tblGrid>
      <w:tr w:rsidR="00416DBF" w:rsidRPr="009713C5" w:rsidTr="002962C4">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b/>
              </w:rPr>
            </w:pPr>
            <w:r w:rsidRPr="009713C5">
              <w:rPr>
                <w:rFonts w:ascii="Times New Roman" w:hAnsi="Times New Roman" w:cs="Times New Roman"/>
                <w:b/>
              </w:rPr>
              <w:t>Відомості про підприємство</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Повне найменування учасника – суб’єкта господарювання</w:t>
            </w:r>
          </w:p>
        </w:tc>
      </w:tr>
      <w:tr w:rsidR="00416DBF" w:rsidRPr="009713C5" w:rsidTr="002962C4">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код за ЄДРПОУ/Ідентифікаційний код</w:t>
            </w:r>
          </w:p>
        </w:tc>
      </w:tr>
      <w:tr w:rsidR="00416DBF" w:rsidRPr="009713C5" w:rsidTr="002962C4">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Реквізити (адреса - юридична та фактична, телефон, факс, телефон для контактів)</w:t>
            </w:r>
          </w:p>
        </w:tc>
      </w:tr>
      <w:tr w:rsidR="00416DBF" w:rsidRPr="009713C5" w:rsidTr="002962C4">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hAnsi="Times New Roman" w:cs="Times New Roman"/>
                <w:b/>
              </w:rPr>
            </w:pPr>
            <w:r w:rsidRPr="009713C5">
              <w:rPr>
                <w:rFonts w:ascii="Times New Roman" w:hAnsi="Times New Roman" w:cs="Times New Roman"/>
              </w:rPr>
              <w:t>Термін поставки товару</w:t>
            </w:r>
          </w:p>
        </w:tc>
        <w:tc>
          <w:tcPr>
            <w:tcW w:w="652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 xml:space="preserve">Учасник вказує термін поставки товару </w:t>
            </w:r>
          </w:p>
        </w:tc>
      </w:tr>
      <w:tr w:rsidR="00416DBF" w:rsidRPr="009713C5" w:rsidTr="002962C4">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b/>
              </w:rPr>
            </w:pPr>
            <w:r w:rsidRPr="009713C5">
              <w:rPr>
                <w:rFonts w:ascii="Times New Roman" w:hAnsi="Times New Roman" w:cs="Times New Roman"/>
                <w:b/>
              </w:rPr>
              <w:t>Відомості про особу (осіб), які уповноважені представляти інтереси Учасника</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(Прізвище, ім’я, по батькові, посада, контактний телефон).</w:t>
            </w:r>
          </w:p>
        </w:tc>
      </w:tr>
    </w:tbl>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s="Times New Roman"/>
          <w:b/>
        </w:rPr>
      </w:pPr>
      <w:r w:rsidRPr="009713C5">
        <w:rPr>
          <w:rFonts w:ascii="Times New Roman" w:hAnsi="Times New Roman" w:cs="Times New Roman"/>
          <w:b/>
        </w:rPr>
        <w:t xml:space="preserve">ВІДПОВІДНІСТЬ ТЕХНІЧНИМ ВИМОГАМ ДО ПРЕДМЕТУ ЗАКУПІВЛІ </w:t>
      </w:r>
    </w:p>
    <w:tbl>
      <w:tblPr>
        <w:tblpPr w:leftFromText="180" w:rightFromText="180" w:vertAnchor="text" w:horzAnchor="margin" w:tblpXSpec="right" w:tblpY="97"/>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20"/>
        <w:gridCol w:w="1417"/>
        <w:gridCol w:w="1418"/>
        <w:gridCol w:w="1559"/>
        <w:gridCol w:w="1418"/>
        <w:gridCol w:w="1183"/>
      </w:tblGrid>
      <w:tr w:rsidR="00416DBF" w:rsidRPr="009713C5" w:rsidTr="002962C4">
        <w:trPr>
          <w:cantSplit/>
          <w:trHeight w:val="559"/>
        </w:trPr>
        <w:tc>
          <w:tcPr>
            <w:tcW w:w="54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tabs>
                <w:tab w:val="center" w:pos="6294"/>
                <w:tab w:val="center" w:pos="8038"/>
                <w:tab w:val="center" w:pos="12666"/>
              </w:tabs>
              <w:spacing w:after="0"/>
              <w:jc w:val="center"/>
              <w:rPr>
                <w:rFonts w:ascii="Times New Roman" w:hAnsi="Times New Roman" w:cs="Times New Roman"/>
                <w:b/>
                <w:bCs/>
                <w:spacing w:val="-8"/>
              </w:rPr>
            </w:pPr>
            <w:r w:rsidRPr="009713C5">
              <w:rPr>
                <w:rFonts w:ascii="Times New Roman" w:hAnsi="Times New Roman" w:cs="Times New Roman"/>
                <w:b/>
                <w:bCs/>
                <w:spacing w:val="-8"/>
              </w:rPr>
              <w:t>№</w:t>
            </w:r>
          </w:p>
          <w:p w:rsidR="00416DBF" w:rsidRPr="009713C5" w:rsidRDefault="00416DBF" w:rsidP="00416DBF">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9713C5">
              <w:rPr>
                <w:rFonts w:ascii="Times New Roman" w:hAnsi="Times New Roman" w:cs="Times New Roman"/>
                <w:b/>
                <w:bCs/>
                <w:spacing w:val="-8"/>
              </w:rPr>
              <w:t>п/п</w:t>
            </w:r>
          </w:p>
        </w:tc>
        <w:tc>
          <w:tcPr>
            <w:tcW w:w="212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 xml:space="preserve">Найменування </w:t>
            </w:r>
          </w:p>
        </w:tc>
        <w:tc>
          <w:tcPr>
            <w:tcW w:w="1417" w:type="dxa"/>
            <w:tcBorders>
              <w:top w:val="single" w:sz="4" w:space="0" w:color="auto"/>
              <w:left w:val="single" w:sz="4" w:space="0" w:color="auto"/>
              <w:bottom w:val="single" w:sz="4" w:space="0" w:color="auto"/>
              <w:right w:val="single" w:sz="4" w:space="0" w:color="auto"/>
            </w:tcBorders>
          </w:tcPr>
          <w:p w:rsidR="00416DBF" w:rsidRPr="009713C5" w:rsidRDefault="00416DBF" w:rsidP="00416DBF">
            <w:pPr>
              <w:shd w:val="clear" w:color="auto" w:fill="FFFFFF"/>
              <w:spacing w:after="0"/>
              <w:jc w:val="center"/>
              <w:rPr>
                <w:rFonts w:ascii="Times New Roman" w:hAnsi="Times New Roman" w:cs="Times New Roman"/>
                <w:b/>
                <w:bCs/>
                <w:spacing w:val="-8"/>
              </w:rPr>
            </w:pPr>
          </w:p>
          <w:p w:rsidR="00416DBF" w:rsidRPr="009713C5" w:rsidRDefault="00416DBF" w:rsidP="00416DBF">
            <w:pPr>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Виробник</w:t>
            </w: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ind w:right="-108"/>
              <w:jc w:val="center"/>
              <w:rPr>
                <w:rFonts w:ascii="Times New Roman" w:hAnsi="Times New Roman" w:cs="Times New Roman"/>
                <w:b/>
                <w:bCs/>
                <w:spacing w:val="-8"/>
              </w:rPr>
            </w:pPr>
            <w:r w:rsidRPr="009713C5">
              <w:rPr>
                <w:rFonts w:ascii="Times New Roman" w:hAnsi="Times New Roman" w:cs="Times New Roman"/>
                <w:b/>
                <w:bCs/>
                <w:spacing w:val="-8"/>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9713C5">
              <w:rPr>
                <w:rFonts w:ascii="Times New Roman" w:hAnsi="Times New Roman" w:cs="Times New Roman"/>
                <w:b/>
                <w:bCs/>
                <w:spacing w:val="-8"/>
              </w:rPr>
              <w:t>Ціна* за одиницю (грн.)**</w:t>
            </w: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9713C5">
              <w:rPr>
                <w:rFonts w:ascii="Times New Roman" w:hAnsi="Times New Roman" w:cs="Times New Roman"/>
                <w:b/>
                <w:bCs/>
                <w:spacing w:val="-8"/>
              </w:rPr>
              <w:t>Сума* (грн.)**</w:t>
            </w:r>
          </w:p>
        </w:tc>
      </w:tr>
      <w:tr w:rsidR="00416DBF" w:rsidRPr="009713C5" w:rsidTr="002962C4">
        <w:trPr>
          <w:cantSplit/>
          <w:trHeight w:val="484"/>
        </w:trPr>
        <w:tc>
          <w:tcPr>
            <w:tcW w:w="54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r w:rsidRPr="009713C5">
              <w:rPr>
                <w:rFonts w:ascii="Times New Roman" w:hAnsi="Times New Roman" w:cs="Times New Roman"/>
              </w:rPr>
              <w:t>1.</w:t>
            </w:r>
          </w:p>
        </w:tc>
        <w:tc>
          <w:tcPr>
            <w:tcW w:w="212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416DBF" w:rsidRPr="009713C5"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i/>
              </w:rPr>
            </w:pPr>
          </w:p>
        </w:tc>
      </w:tr>
      <w:tr w:rsidR="00416DBF" w:rsidRPr="009713C5" w:rsidTr="002962C4">
        <w:trPr>
          <w:cantSplit/>
          <w:trHeight w:val="484"/>
        </w:trPr>
        <w:tc>
          <w:tcPr>
            <w:tcW w:w="54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r w:rsidRPr="009713C5">
              <w:rPr>
                <w:rFonts w:ascii="Times New Roman" w:hAnsi="Times New Roman" w:cs="Times New Roman"/>
              </w:rPr>
              <w:t>2</w:t>
            </w:r>
          </w:p>
        </w:tc>
        <w:tc>
          <w:tcPr>
            <w:tcW w:w="212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textAlignment w:val="top"/>
              <w:rPr>
                <w:rFonts w:ascii="Times New Roman" w:eastAsia="Calibri" w:hAnsi="Times New Roman" w:cs="Times New Roman"/>
                <w:lang w:eastAsia="uk-UA"/>
              </w:rPr>
            </w:pPr>
          </w:p>
        </w:tc>
        <w:tc>
          <w:tcPr>
            <w:tcW w:w="1417" w:type="dxa"/>
            <w:tcBorders>
              <w:top w:val="single" w:sz="4" w:space="0" w:color="auto"/>
              <w:left w:val="single" w:sz="4" w:space="0" w:color="auto"/>
              <w:bottom w:val="single" w:sz="4" w:space="0" w:color="auto"/>
              <w:right w:val="single" w:sz="4" w:space="0" w:color="auto"/>
            </w:tcBorders>
          </w:tcPr>
          <w:p w:rsidR="00416DBF" w:rsidRPr="009713C5"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i/>
              </w:rPr>
            </w:pPr>
          </w:p>
        </w:tc>
      </w:tr>
      <w:tr w:rsidR="00416DBF" w:rsidRPr="009713C5" w:rsidTr="002962C4">
        <w:trPr>
          <w:cantSplit/>
          <w:trHeight w:val="366"/>
        </w:trPr>
        <w:tc>
          <w:tcPr>
            <w:tcW w:w="7054" w:type="dxa"/>
            <w:gridSpan w:val="5"/>
            <w:tcBorders>
              <w:top w:val="single" w:sz="4" w:space="0" w:color="auto"/>
              <w:left w:val="single" w:sz="4" w:space="0" w:color="auto"/>
              <w:bottom w:val="single" w:sz="4" w:space="0" w:color="auto"/>
              <w:right w:val="single" w:sz="4" w:space="0" w:color="auto"/>
            </w:tcBorders>
          </w:tcPr>
          <w:p w:rsidR="00416DBF" w:rsidRPr="009713C5" w:rsidRDefault="00416DBF" w:rsidP="00416DBF">
            <w:pPr>
              <w:keepNext/>
              <w:keepLines/>
              <w:shd w:val="clear" w:color="auto" w:fill="FFFFFF"/>
              <w:spacing w:after="0"/>
              <w:jc w:val="righ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Всього, грн.**</w:t>
            </w: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rPr>
            </w:pPr>
          </w:p>
        </w:tc>
      </w:tr>
      <w:tr w:rsidR="00416DBF" w:rsidRPr="009713C5" w:rsidTr="002962C4">
        <w:trPr>
          <w:cantSplit/>
          <w:trHeight w:val="697"/>
        </w:trPr>
        <w:tc>
          <w:tcPr>
            <w:tcW w:w="7054" w:type="dxa"/>
            <w:gridSpan w:val="5"/>
            <w:tcBorders>
              <w:top w:val="single" w:sz="4" w:space="0" w:color="auto"/>
              <w:left w:val="single" w:sz="4" w:space="0" w:color="auto"/>
              <w:bottom w:val="single" w:sz="4" w:space="0" w:color="auto"/>
              <w:right w:val="single" w:sz="4" w:space="0" w:color="auto"/>
            </w:tcBorders>
          </w:tcPr>
          <w:p w:rsidR="00416DBF" w:rsidRPr="009713C5" w:rsidRDefault="00416DBF" w:rsidP="00416DBF">
            <w:pPr>
              <w:keepNext/>
              <w:keepLines/>
              <w:shd w:val="clear" w:color="auto" w:fill="FFFFFF"/>
              <w:spacing w:after="0"/>
              <w:jc w:val="righ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Всього** з ПДВ*** (грн.)</w:t>
            </w: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rPr>
            </w:pPr>
          </w:p>
        </w:tc>
      </w:tr>
    </w:tbl>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p>
    <w:p w:rsidR="00416DBF" w:rsidRPr="009713C5" w:rsidRDefault="00416DBF"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r w:rsidRPr="009713C5">
        <w:rPr>
          <w:rFonts w:ascii="Times New Roman" w:hAnsi="Times New Roman" w:cs="Times New Roman"/>
          <w:i/>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416DBF" w:rsidRPr="009713C5" w:rsidRDefault="00416DBF"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r w:rsidRPr="009713C5">
        <w:rPr>
          <w:rFonts w:ascii="Times New Roman" w:hAnsi="Times New Roman" w:cs="Times New Roman"/>
          <w:i/>
        </w:rPr>
        <w:t>**Ціна та Сума мають бути відмінними від 0,00 грн., та вказані з двома знаками після коми.</w:t>
      </w:r>
    </w:p>
    <w:p w:rsidR="00416DBF" w:rsidRPr="009713C5" w:rsidRDefault="00416DBF"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r w:rsidRPr="009713C5">
        <w:rPr>
          <w:rFonts w:ascii="Times New Roman" w:hAnsi="Times New Roman" w:cs="Times New Roman"/>
          <w:i/>
        </w:rPr>
        <w:t>*** Для платників ПДВ.</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Разом з цією пропозицією ми надаємо документи, передбачені документацією цієї закупівлі (скановані копії в форматі pdf або jpg) на підтвердження заявлених вимог.</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Посада, прізвище, ініціали, підпис уповноваженої особи</w:t>
      </w:r>
    </w:p>
    <w:p w:rsidR="00416DBF" w:rsidRPr="009713C5" w:rsidRDefault="00416DBF" w:rsidP="00320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Підприємства /фізичної особи ___________ (________________)</w:t>
      </w: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9713C5" w:rsidRDefault="009713C5" w:rsidP="00BD2DC6">
      <w:pPr>
        <w:spacing w:after="0" w:line="240" w:lineRule="auto"/>
        <w:ind w:hanging="180"/>
        <w:jc w:val="right"/>
        <w:rPr>
          <w:rFonts w:ascii="Times New Roman" w:eastAsia="Times New Roman" w:hAnsi="Times New Roman"/>
          <w:b/>
          <w:lang w:eastAsia="ru-RU"/>
        </w:rPr>
      </w:pP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BD2DC6" w:rsidRPr="009713C5" w:rsidRDefault="00BD2DC6" w:rsidP="00BD2DC6">
      <w:pPr>
        <w:spacing w:after="0" w:line="240" w:lineRule="auto"/>
        <w:ind w:hanging="180"/>
        <w:jc w:val="right"/>
        <w:rPr>
          <w:rFonts w:ascii="Times New Roman" w:eastAsia="Times New Roman" w:hAnsi="Times New Roman"/>
          <w:b/>
          <w:lang w:eastAsia="ru-RU"/>
        </w:rPr>
      </w:pPr>
      <w:r w:rsidRPr="009713C5">
        <w:rPr>
          <w:rFonts w:ascii="Times New Roman" w:eastAsia="Times New Roman" w:hAnsi="Times New Roman"/>
          <w:b/>
          <w:lang w:eastAsia="ru-RU"/>
        </w:rPr>
        <w:t xml:space="preserve">Додаток 4 </w:t>
      </w:r>
    </w:p>
    <w:p w:rsidR="00BD2DC6" w:rsidRPr="009713C5" w:rsidRDefault="00BD2DC6" w:rsidP="00BD2DC6">
      <w:pPr>
        <w:spacing w:after="0" w:line="240" w:lineRule="auto"/>
        <w:ind w:hanging="180"/>
        <w:jc w:val="right"/>
        <w:rPr>
          <w:rFonts w:ascii="Times New Roman" w:eastAsia="Times New Roman" w:hAnsi="Times New Roman"/>
          <w:b/>
          <w:lang w:eastAsia="ru-RU"/>
        </w:rPr>
      </w:pPr>
      <w:r w:rsidRPr="009713C5">
        <w:rPr>
          <w:rFonts w:ascii="Times New Roman" w:eastAsia="Times New Roman" w:hAnsi="Times New Roman"/>
          <w:b/>
          <w:lang w:eastAsia="ru-RU"/>
        </w:rPr>
        <w:t>до оголошення про проведення спрощеної закупівлі</w:t>
      </w:r>
    </w:p>
    <w:p w:rsidR="00BD2DC6" w:rsidRPr="009713C5" w:rsidRDefault="00BD2DC6" w:rsidP="00BD2DC6">
      <w:pPr>
        <w:spacing w:after="0" w:line="240" w:lineRule="auto"/>
        <w:ind w:hanging="180"/>
        <w:jc w:val="right"/>
        <w:rPr>
          <w:rFonts w:ascii="Times New Roman" w:eastAsia="Times New Roman" w:hAnsi="Times New Roman"/>
          <w:b/>
          <w:lang w:eastAsia="ru-RU"/>
        </w:rPr>
      </w:pPr>
    </w:p>
    <w:p w:rsidR="00BD2DC6" w:rsidRPr="009713C5" w:rsidRDefault="00BD2DC6" w:rsidP="00BD2DC6">
      <w:pPr>
        <w:spacing w:after="0" w:line="240" w:lineRule="auto"/>
        <w:ind w:hanging="180"/>
        <w:jc w:val="center"/>
        <w:rPr>
          <w:rFonts w:ascii="Times New Roman" w:eastAsia="Times New Roman" w:hAnsi="Times New Roman"/>
          <w:b/>
          <w:lang w:eastAsia="ru-RU"/>
        </w:rPr>
      </w:pPr>
      <w:r w:rsidRPr="009713C5">
        <w:rPr>
          <w:rFonts w:ascii="Times New Roman" w:eastAsia="Times New Roman" w:hAnsi="Times New Roman"/>
          <w:b/>
          <w:lang w:eastAsia="ru-RU"/>
        </w:rPr>
        <w:t>Проєкт Договору № _____</w:t>
      </w:r>
    </w:p>
    <w:p w:rsidR="00BD2DC6" w:rsidRPr="009713C5" w:rsidRDefault="00BD2DC6" w:rsidP="00BD2DC6">
      <w:pPr>
        <w:spacing w:after="0" w:line="240" w:lineRule="auto"/>
        <w:jc w:val="center"/>
        <w:rPr>
          <w:rFonts w:ascii="Times New Roman" w:eastAsia="Times New Roman" w:hAnsi="Times New Roman"/>
          <w:lang w:eastAsia="ru-RU"/>
        </w:rPr>
      </w:pPr>
    </w:p>
    <w:p w:rsidR="00BD2DC6" w:rsidRPr="009713C5" w:rsidRDefault="0034562A" w:rsidP="00BD2DC6">
      <w:pPr>
        <w:spacing w:after="0" w:line="240" w:lineRule="auto"/>
        <w:rPr>
          <w:rFonts w:ascii="Times New Roman" w:eastAsia="Times New Roman" w:hAnsi="Times New Roman"/>
          <w:b/>
          <w:lang w:eastAsia="ru-RU"/>
        </w:rPr>
      </w:pPr>
      <w:r>
        <w:rPr>
          <w:rFonts w:ascii="Times New Roman" w:eastAsia="Times New Roman" w:hAnsi="Times New Roman"/>
          <w:b/>
          <w:lang w:eastAsia="ru-RU"/>
        </w:rPr>
        <w:t xml:space="preserve"> м. Красилів                   </w:t>
      </w:r>
      <w:r w:rsidR="00BD2DC6" w:rsidRPr="009713C5">
        <w:rPr>
          <w:rFonts w:ascii="Times New Roman" w:eastAsia="Times New Roman" w:hAnsi="Times New Roman"/>
          <w:b/>
          <w:lang w:eastAsia="ru-RU"/>
        </w:rPr>
        <w:t xml:space="preserve">                                                                         </w:t>
      </w:r>
      <w:r w:rsidR="003D1AD6">
        <w:rPr>
          <w:rFonts w:ascii="Times New Roman" w:eastAsia="Times New Roman" w:hAnsi="Times New Roman"/>
          <w:b/>
          <w:lang w:eastAsia="ru-RU"/>
        </w:rPr>
        <w:t xml:space="preserve">         «___»_____________ 2022</w:t>
      </w:r>
      <w:r w:rsidR="00BD2DC6" w:rsidRPr="009713C5">
        <w:rPr>
          <w:rFonts w:ascii="Times New Roman" w:eastAsia="Times New Roman" w:hAnsi="Times New Roman"/>
          <w:b/>
          <w:lang w:eastAsia="ru-RU"/>
        </w:rPr>
        <w:t xml:space="preserve"> р.</w:t>
      </w:r>
    </w:p>
    <w:p w:rsidR="00BD2DC6" w:rsidRPr="009713C5" w:rsidRDefault="00BD2DC6" w:rsidP="00BD2DC6">
      <w:pPr>
        <w:spacing w:after="0" w:line="240" w:lineRule="auto"/>
        <w:rPr>
          <w:rFonts w:ascii="Times New Roman" w:eastAsia="Times New Roman" w:hAnsi="Times New Roman"/>
          <w:lang w:eastAsia="ru-RU"/>
        </w:rPr>
      </w:pPr>
    </w:p>
    <w:p w:rsidR="00BD2DC6" w:rsidRPr="00B57036" w:rsidRDefault="00BD2DC6" w:rsidP="00B57036">
      <w:pPr>
        <w:tabs>
          <w:tab w:val="left" w:pos="1440"/>
        </w:tabs>
        <w:spacing w:after="0" w:line="240" w:lineRule="auto"/>
        <w:ind w:firstLine="360"/>
        <w:jc w:val="both"/>
        <w:rPr>
          <w:rFonts w:ascii="Times New Roman" w:hAnsi="Times New Roman"/>
          <w:color w:val="0000FF"/>
        </w:rPr>
      </w:pPr>
      <w:r w:rsidRPr="009713C5">
        <w:rPr>
          <w:rFonts w:ascii="Times New Roman" w:hAnsi="Times New Roman"/>
          <w:bCs/>
        </w:rPr>
        <w:t>Комунальне некомерційне підприємство «</w:t>
      </w:r>
      <w:r w:rsidR="00906F13">
        <w:rPr>
          <w:rFonts w:ascii="Times New Roman" w:hAnsi="Times New Roman"/>
          <w:bCs/>
        </w:rPr>
        <w:t>Красилівський Центр ПМСД</w:t>
      </w:r>
      <w:r w:rsidRPr="009713C5">
        <w:rPr>
          <w:rFonts w:ascii="Times New Roman" w:hAnsi="Times New Roman"/>
          <w:bCs/>
        </w:rPr>
        <w:t xml:space="preserve">» </w:t>
      </w:r>
      <w:r w:rsidR="00906F13">
        <w:rPr>
          <w:rFonts w:ascii="Times New Roman" w:hAnsi="Times New Roman"/>
          <w:bCs/>
        </w:rPr>
        <w:t>Красилівської</w:t>
      </w:r>
      <w:r w:rsidRPr="009713C5">
        <w:rPr>
          <w:rFonts w:ascii="Times New Roman" w:hAnsi="Times New Roman"/>
          <w:bCs/>
        </w:rPr>
        <w:t xml:space="preserve"> міської ради в особі </w:t>
      </w:r>
      <w:r w:rsidR="00906F13">
        <w:rPr>
          <w:rFonts w:ascii="Times New Roman" w:hAnsi="Times New Roman"/>
          <w:bCs/>
        </w:rPr>
        <w:t>головного лікаря</w:t>
      </w:r>
      <w:r w:rsidRPr="009713C5">
        <w:rPr>
          <w:rFonts w:ascii="Times New Roman" w:hAnsi="Times New Roman"/>
          <w:bCs/>
        </w:rPr>
        <w:t xml:space="preserve"> </w:t>
      </w:r>
      <w:r w:rsidR="00906F13">
        <w:rPr>
          <w:rFonts w:ascii="Times New Roman" w:hAnsi="Times New Roman"/>
          <w:bCs/>
        </w:rPr>
        <w:t>Ватажука Олега Михайловича</w:t>
      </w:r>
      <w:r w:rsidRPr="009713C5">
        <w:rPr>
          <w:rFonts w:ascii="Times New Roman" w:hAnsi="Times New Roman"/>
        </w:rPr>
        <w:t>, що</w:t>
      </w:r>
      <w:r w:rsidRPr="009713C5">
        <w:rPr>
          <w:rFonts w:ascii="Times New Roman" w:hAnsi="Times New Roman"/>
          <w:bCs/>
        </w:rPr>
        <w:t xml:space="preserve"> діє на підставі Статуту</w:t>
      </w:r>
      <w:r w:rsidRPr="009713C5">
        <w:rPr>
          <w:rFonts w:ascii="Times New Roman" w:hAnsi="Times New Roman"/>
        </w:rPr>
        <w:t>, в подальшому «Замовник», з однієї сторони, та ____________________________________________,в особі ____________________________, що діє на підставі _______________, в подальшому «Постачальник», з іншої сторони, що разом надалі іменуються «Сторонами», уклали цей Договір про наступне.</w:t>
      </w:r>
    </w:p>
    <w:p w:rsidR="00BD2DC6" w:rsidRPr="009713C5" w:rsidRDefault="00BD2DC6" w:rsidP="00BD2DC6">
      <w:pPr>
        <w:spacing w:after="0" w:line="240" w:lineRule="auto"/>
        <w:jc w:val="center"/>
        <w:rPr>
          <w:rFonts w:ascii="Times New Roman" w:eastAsia="Times New Roman" w:hAnsi="Times New Roman"/>
          <w:lang w:eastAsia="ru-RU"/>
        </w:rPr>
      </w:pPr>
      <w:r w:rsidRPr="009713C5">
        <w:rPr>
          <w:rFonts w:ascii="Times New Roman" w:eastAsia="Times New Roman" w:hAnsi="Times New Roman"/>
          <w:b/>
          <w:lang w:eastAsia="ru-RU"/>
        </w:rPr>
        <w:t>1.Предмет Договору</w:t>
      </w:r>
    </w:p>
    <w:p w:rsidR="00BD2DC6" w:rsidRPr="009713C5" w:rsidRDefault="00BD2DC6" w:rsidP="00B57036">
      <w:pPr>
        <w:spacing w:after="0" w:line="240" w:lineRule="auto"/>
        <w:jc w:val="both"/>
        <w:rPr>
          <w:rFonts w:ascii="Times New Roman" w:eastAsia="Times New Roman" w:hAnsi="Times New Roman"/>
          <w:lang w:eastAsia="ru-RU"/>
        </w:rPr>
      </w:pPr>
      <w:r w:rsidRPr="009713C5">
        <w:rPr>
          <w:rFonts w:ascii="Times New Roman" w:eastAsia="Times New Roman" w:hAnsi="Times New Roman"/>
          <w:lang w:eastAsia="ru-RU"/>
        </w:rPr>
        <w:t>1.1. Постачальник зобов’язується передати у власність Замовника товар, а Замовник зобов’язується прийняти товар та оплатити його на умовах даного Договору.</w:t>
      </w:r>
    </w:p>
    <w:p w:rsidR="00BD2DC6" w:rsidRPr="00B57036" w:rsidRDefault="00BD2DC6" w:rsidP="00BD2DC6">
      <w:pPr>
        <w:spacing w:after="0"/>
        <w:rPr>
          <w:rFonts w:ascii="Times New Roman" w:hAnsi="Times New Roman"/>
          <w:color w:val="000000"/>
        </w:rPr>
      </w:pPr>
      <w:r w:rsidRPr="009713C5">
        <w:rPr>
          <w:rFonts w:ascii="Times New Roman" w:eastAsia="Times New Roman" w:hAnsi="Times New Roman"/>
          <w:lang w:eastAsia="ru-RU"/>
        </w:rPr>
        <w:t xml:space="preserve">1.2.Предметом договору є: </w:t>
      </w:r>
      <w:r w:rsidR="00DE11B2">
        <w:rPr>
          <w:rFonts w:ascii="Times New Roman" w:eastAsia="Times New Roman" w:hAnsi="Times New Roman"/>
          <w:lang w:eastAsia="ru-RU"/>
        </w:rPr>
        <w:t>диван</w:t>
      </w:r>
      <w:r w:rsidR="00906F13">
        <w:rPr>
          <w:rFonts w:ascii="Times New Roman" w:eastAsia="Times New Roman" w:hAnsi="Times New Roman"/>
          <w:lang w:eastAsia="ru-RU"/>
        </w:rPr>
        <w:t xml:space="preserve"> </w:t>
      </w:r>
      <w:r w:rsidR="00DE11B2">
        <w:rPr>
          <w:rFonts w:ascii="Times New Roman" w:eastAsia="Times New Roman" w:hAnsi="Times New Roman"/>
          <w:lang w:eastAsia="ru-RU"/>
        </w:rPr>
        <w:t>офісний</w:t>
      </w:r>
      <w:r w:rsidRPr="009713C5">
        <w:rPr>
          <w:rFonts w:ascii="Times New Roman" w:eastAsia="Times New Roman" w:hAnsi="Times New Roman"/>
          <w:lang w:eastAsia="ru-RU"/>
        </w:rPr>
        <w:t xml:space="preserve"> , код  ДК 021:</w:t>
      </w:r>
      <w:r w:rsidR="009713C5" w:rsidRPr="009713C5">
        <w:rPr>
          <w:rFonts w:ascii="Times New Roman" w:eastAsia="Times New Roman" w:hAnsi="Times New Roman"/>
          <w:lang w:eastAsia="ru-RU"/>
        </w:rPr>
        <w:t xml:space="preserve">2015  </w:t>
      </w:r>
      <w:r w:rsidR="009713C5" w:rsidRPr="009713C5">
        <w:rPr>
          <w:rFonts w:ascii="Times New Roman" w:hAnsi="Times New Roman" w:cs="Times New Roman"/>
          <w:shd w:val="clear" w:color="auto" w:fill="FFFFFF"/>
        </w:rPr>
        <w:t>39130000-2 Офісні меблі</w:t>
      </w:r>
      <w:r w:rsidRPr="009713C5">
        <w:rPr>
          <w:rFonts w:ascii="Times New Roman" w:hAnsi="Times New Roman"/>
          <w:color w:val="000000"/>
        </w:rPr>
        <w:t>.</w:t>
      </w:r>
    </w:p>
    <w:p w:rsidR="00BD2DC6" w:rsidRPr="009713C5" w:rsidRDefault="00BD2DC6" w:rsidP="008C1F4D">
      <w:pPr>
        <w:spacing w:after="0" w:line="240" w:lineRule="auto"/>
        <w:ind w:firstLine="540"/>
        <w:jc w:val="center"/>
        <w:rPr>
          <w:rFonts w:ascii="Times New Roman" w:eastAsia="Times New Roman" w:hAnsi="Times New Roman"/>
          <w:lang w:eastAsia="ru-RU"/>
        </w:rPr>
      </w:pPr>
      <w:r w:rsidRPr="009713C5">
        <w:rPr>
          <w:rFonts w:ascii="Times New Roman" w:eastAsia="Times New Roman" w:hAnsi="Times New Roman"/>
          <w:b/>
          <w:lang w:eastAsia="ru-RU"/>
        </w:rPr>
        <w:t>2.Якість, комплектність, кількість</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2.1. Товар має бути придатний для мети, з якою товар такого роду звичайно використовується.</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2.2. Товар, який Постачальник передає Замовнику має відповідати вимогам щодо його якості в момент його передання Замовнику.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2.3. Постачальник зобов’язаний надати документи, що підтверджують якість товару, що постачається за договором.</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2.4. Постачальник гарантує якість товару, яка повинна відповідати найвищому рівню технологій і стандартів, існуючих в країні виробника на аналогічні товари.</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2.5. Комплектність товару, визначається виробником товару.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2.6. При виникненні претензій по недопоставці товару Постачальник повинен провести допоставку протягом трьох робочих днів з дня отримання заяви як в усній так і письмовій формі.</w:t>
      </w:r>
    </w:p>
    <w:p w:rsidR="00BD2DC6" w:rsidRPr="009713C5" w:rsidRDefault="00BD2DC6" w:rsidP="00BD2DC6">
      <w:pPr>
        <w:keepNext/>
        <w:spacing w:after="0" w:line="240" w:lineRule="auto"/>
        <w:ind w:firstLine="540"/>
        <w:jc w:val="both"/>
        <w:outlineLvl w:val="0"/>
        <w:rPr>
          <w:rFonts w:ascii="Times New Roman" w:eastAsia="Times New Roman" w:hAnsi="Times New Roman"/>
          <w:bCs/>
          <w:kern w:val="32"/>
          <w:lang w:eastAsia="ru-RU"/>
        </w:rPr>
      </w:pPr>
      <w:r w:rsidRPr="009713C5">
        <w:rPr>
          <w:rFonts w:ascii="Times New Roman" w:eastAsia="Times New Roman" w:hAnsi="Times New Roman"/>
          <w:bCs/>
          <w:kern w:val="32"/>
          <w:lang w:eastAsia="ru-RU"/>
        </w:rPr>
        <w:t>2.</w:t>
      </w:r>
      <w:r w:rsidRPr="009713C5">
        <w:rPr>
          <w:rFonts w:ascii="Times New Roman" w:eastAsia="Times New Roman" w:hAnsi="Times New Roman" w:cs="Arial"/>
          <w:bCs/>
          <w:kern w:val="32"/>
          <w:lang w:eastAsia="ru-RU"/>
        </w:rPr>
        <w:t>7</w:t>
      </w:r>
      <w:r w:rsidRPr="009713C5">
        <w:rPr>
          <w:rFonts w:ascii="Times New Roman" w:eastAsia="Times New Roman" w:hAnsi="Times New Roman"/>
          <w:bCs/>
          <w:kern w:val="32"/>
          <w:lang w:eastAsia="ru-RU"/>
        </w:rPr>
        <w:t>. Одиниця виміру кількості товару, його загальна кількість, асортимент, ціна визначаються згідно з специфікацією, яка оформлюється додатком до Договору і  є невід’ємною частиною Договору.</w:t>
      </w:r>
    </w:p>
    <w:p w:rsidR="00BD2DC6" w:rsidRPr="009713C5" w:rsidRDefault="00BD2DC6" w:rsidP="00BD2DC6">
      <w:pPr>
        <w:keepNext/>
        <w:spacing w:after="0" w:line="240" w:lineRule="auto"/>
        <w:ind w:firstLine="540"/>
        <w:jc w:val="both"/>
        <w:outlineLvl w:val="0"/>
        <w:rPr>
          <w:rFonts w:ascii="Times New Roman" w:eastAsia="Times New Roman" w:hAnsi="Times New Roman"/>
          <w:bCs/>
          <w:kern w:val="32"/>
          <w:lang w:eastAsia="ru-RU"/>
        </w:rPr>
      </w:pPr>
      <w:r w:rsidRPr="009713C5">
        <w:rPr>
          <w:rFonts w:ascii="Times New Roman" w:eastAsia="Times New Roman" w:hAnsi="Times New Roman"/>
          <w:bCs/>
          <w:kern w:val="32"/>
          <w:lang w:eastAsia="ru-RU"/>
        </w:rPr>
        <w:t>2.</w:t>
      </w:r>
      <w:r w:rsidRPr="009713C5">
        <w:rPr>
          <w:rFonts w:ascii="Times New Roman" w:eastAsia="Times New Roman" w:hAnsi="Times New Roman" w:cs="Arial"/>
          <w:bCs/>
          <w:kern w:val="32"/>
          <w:lang w:eastAsia="ru-RU"/>
        </w:rPr>
        <w:t>8</w:t>
      </w:r>
      <w:r w:rsidRPr="009713C5">
        <w:rPr>
          <w:rFonts w:ascii="Times New Roman" w:eastAsia="Times New Roman" w:hAnsi="Times New Roman"/>
          <w:bCs/>
          <w:kern w:val="32"/>
          <w:lang w:eastAsia="ru-RU"/>
        </w:rPr>
        <w:t xml:space="preserve">. Кількість окремих поставок визначається в рахунках, або рахунках-фактурах на підставі отриманих від Замовника заявок, які є невід’ємною частиною Договору. </w:t>
      </w:r>
    </w:p>
    <w:p w:rsidR="00BD2DC6" w:rsidRPr="009713C5" w:rsidRDefault="00BD2DC6" w:rsidP="00BD2DC6">
      <w:pPr>
        <w:keepNext/>
        <w:spacing w:after="0" w:line="240" w:lineRule="auto"/>
        <w:ind w:firstLine="540"/>
        <w:jc w:val="both"/>
        <w:outlineLvl w:val="0"/>
        <w:rPr>
          <w:rFonts w:ascii="Times New Roman" w:eastAsia="Times New Roman" w:hAnsi="Times New Roman"/>
          <w:b/>
          <w:bCs/>
          <w:kern w:val="32"/>
          <w:lang w:eastAsia="ru-RU"/>
        </w:rPr>
      </w:pPr>
    </w:p>
    <w:p w:rsidR="00BD2DC6" w:rsidRPr="009713C5" w:rsidRDefault="00BD2DC6" w:rsidP="00BD2DC6">
      <w:pPr>
        <w:keepNext/>
        <w:spacing w:after="0" w:line="240" w:lineRule="auto"/>
        <w:ind w:firstLine="540"/>
        <w:jc w:val="center"/>
        <w:outlineLvl w:val="0"/>
        <w:rPr>
          <w:rFonts w:ascii="Times New Roman" w:eastAsia="Times New Roman" w:hAnsi="Times New Roman"/>
          <w:bCs/>
          <w:kern w:val="32"/>
          <w:lang w:eastAsia="ru-RU"/>
        </w:rPr>
      </w:pPr>
      <w:r w:rsidRPr="009713C5">
        <w:rPr>
          <w:rFonts w:ascii="Times New Roman" w:eastAsia="Times New Roman" w:hAnsi="Times New Roman"/>
          <w:b/>
          <w:bCs/>
          <w:kern w:val="32"/>
          <w:lang w:eastAsia="ru-RU"/>
        </w:rPr>
        <w:t>3. Ціна Договору</w:t>
      </w:r>
    </w:p>
    <w:p w:rsidR="00BD2DC6" w:rsidRPr="009713C5" w:rsidRDefault="00BD2DC6" w:rsidP="00BD2DC6">
      <w:pPr>
        <w:numPr>
          <w:ilvl w:val="1"/>
          <w:numId w:val="5"/>
        </w:numPr>
        <w:suppressAutoHyphens/>
        <w:spacing w:after="0" w:line="240" w:lineRule="auto"/>
        <w:ind w:left="0" w:firstLine="360"/>
        <w:jc w:val="both"/>
        <w:rPr>
          <w:rFonts w:ascii="Times New Roman" w:hAnsi="Times New Roman"/>
        </w:rPr>
      </w:pPr>
      <w:r w:rsidRPr="009713C5">
        <w:rPr>
          <w:rFonts w:ascii="Times New Roman" w:hAnsi="Times New Roman"/>
        </w:rPr>
        <w:t xml:space="preserve"> Ціна договору становить </w:t>
      </w:r>
      <w:r w:rsidRPr="009713C5">
        <w:rPr>
          <w:rFonts w:ascii="Times New Roman" w:hAnsi="Times New Roman"/>
          <w:b/>
        </w:rPr>
        <w:t xml:space="preserve">_____  грн. (Сума словами) в т.ч. </w:t>
      </w:r>
      <w:r w:rsidRPr="009713C5">
        <w:rPr>
          <w:rFonts w:ascii="Times New Roman" w:hAnsi="Times New Roman"/>
        </w:rPr>
        <w:t xml:space="preserve"> ПДВ _____  грн.</w:t>
      </w:r>
    </w:p>
    <w:p w:rsidR="00BD2DC6" w:rsidRPr="009713C5" w:rsidRDefault="00BD2DC6" w:rsidP="00BD2DC6">
      <w:pPr>
        <w:suppressAutoHyphens/>
        <w:spacing w:after="0" w:line="240" w:lineRule="auto"/>
        <w:ind w:firstLine="360"/>
        <w:jc w:val="both"/>
        <w:rPr>
          <w:rFonts w:ascii="Times New Roman" w:hAnsi="Times New Roman"/>
        </w:rPr>
      </w:pPr>
      <w:r w:rsidRPr="009713C5">
        <w:rPr>
          <w:rFonts w:ascii="Times New Roman" w:hAnsi="Times New Roman"/>
        </w:rPr>
        <w:t>3.2. Кількість та ціна товару за одиницю зазначається  в специфікації (Додаток № 1), та видаткових накладних, які є невід’ємними частинами цього Договору.</w:t>
      </w:r>
    </w:p>
    <w:p w:rsidR="00BD2DC6" w:rsidRPr="009713C5" w:rsidRDefault="00BD2DC6" w:rsidP="00BD2DC6">
      <w:pPr>
        <w:pStyle w:val="aa"/>
        <w:spacing w:before="0" w:beforeAutospacing="0" w:after="0" w:afterAutospacing="0"/>
        <w:ind w:firstLine="360"/>
        <w:jc w:val="both"/>
        <w:rPr>
          <w:rFonts w:ascii="Times New Roman" w:hAnsi="Times New Roman"/>
          <w:sz w:val="22"/>
          <w:szCs w:val="22"/>
        </w:rPr>
      </w:pPr>
      <w:r w:rsidRPr="009713C5">
        <w:rPr>
          <w:rFonts w:ascii="Times New Roman" w:hAnsi="Times New Roman"/>
          <w:sz w:val="22"/>
          <w:szCs w:val="22"/>
        </w:rPr>
        <w:t>3.3.  Ціна цього Договору включає ціну Товару, всі податки, збори та інші обов’язкові платежі, витрати, пов’язані з реалізацією Товару Покупцю, всі витрати Постачальника, враховуючи вартість транспортних послуг на доставку Товару до місця поставки, а також інші витрати.</w:t>
      </w:r>
    </w:p>
    <w:p w:rsidR="00BD2DC6" w:rsidRPr="009713C5" w:rsidRDefault="00BD2DC6" w:rsidP="00BD2DC6">
      <w:pPr>
        <w:spacing w:after="0" w:line="240" w:lineRule="auto"/>
        <w:rPr>
          <w:rFonts w:ascii="Times New Roman" w:eastAsia="Times New Roman" w:hAnsi="Times New Roman"/>
          <w:b/>
          <w:lang w:eastAsia="ru-RU"/>
        </w:rPr>
      </w:pPr>
    </w:p>
    <w:p w:rsidR="00BD2DC6" w:rsidRPr="009713C5" w:rsidRDefault="00BD2DC6" w:rsidP="00BD2DC6">
      <w:pPr>
        <w:spacing w:after="0" w:line="240" w:lineRule="auto"/>
        <w:jc w:val="center"/>
        <w:rPr>
          <w:rFonts w:ascii="Times New Roman" w:eastAsia="Times New Roman" w:hAnsi="Times New Roman"/>
          <w:b/>
          <w:lang w:eastAsia="ru-RU"/>
        </w:rPr>
      </w:pPr>
      <w:r w:rsidRPr="009713C5">
        <w:rPr>
          <w:rFonts w:ascii="Times New Roman" w:eastAsia="Times New Roman" w:hAnsi="Times New Roman"/>
          <w:b/>
          <w:lang w:eastAsia="ru-RU"/>
        </w:rPr>
        <w:t>4. Порядок передання та прийняття</w:t>
      </w:r>
    </w:p>
    <w:p w:rsidR="00BD2DC6" w:rsidRPr="009713C5" w:rsidRDefault="008C1F4D" w:rsidP="00BD2DC6">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4.1</w:t>
      </w:r>
      <w:r w:rsidR="00BD2DC6" w:rsidRPr="009713C5">
        <w:rPr>
          <w:rFonts w:ascii="Times New Roman" w:eastAsia="Times New Roman" w:hAnsi="Times New Roman"/>
          <w:lang w:eastAsia="ru-RU"/>
        </w:rPr>
        <w:t>. Прийом товару по кількості та якості здійснюється Замовником у порядку, який визначається діючим законодавством України. Товар вважається переданий Замовнику по кількості, якості та асортименту після підписання уповноваженими особами Постачальника і Замовника накладних. При отриманні товару, уповноважена особа Замовника зобов’язана надати належним чином оформлену довіреність.</w:t>
      </w:r>
    </w:p>
    <w:p w:rsidR="00BD2DC6" w:rsidRPr="00B57036" w:rsidRDefault="00BD2DC6" w:rsidP="00B5703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4.</w:t>
      </w:r>
      <w:r w:rsidR="008C1F4D">
        <w:rPr>
          <w:rFonts w:ascii="Times New Roman" w:eastAsia="Times New Roman" w:hAnsi="Times New Roman"/>
          <w:lang w:eastAsia="ru-RU"/>
        </w:rPr>
        <w:t>2</w:t>
      </w:r>
      <w:r w:rsidRPr="009713C5">
        <w:rPr>
          <w:rFonts w:ascii="Times New Roman" w:eastAsia="Times New Roman" w:hAnsi="Times New Roman"/>
          <w:lang w:eastAsia="ru-RU"/>
        </w:rPr>
        <w:t xml:space="preserve">. </w:t>
      </w:r>
      <w:r w:rsidR="008C1F4D" w:rsidRPr="008C1F4D">
        <w:rPr>
          <w:rFonts w:ascii="Times New Roman" w:eastAsia="Times New Roman" w:hAnsi="Times New Roman"/>
          <w:lang w:eastAsia="ru-RU"/>
        </w:rPr>
        <w:t>Поставка Товару, вивантаження та занесення до цільового приміщення здійснюється Пос</w:t>
      </w:r>
      <w:r w:rsidR="00B57036">
        <w:rPr>
          <w:rFonts w:ascii="Times New Roman" w:eastAsia="Times New Roman" w:hAnsi="Times New Roman"/>
          <w:lang w:eastAsia="ru-RU"/>
        </w:rPr>
        <w:t>тачальником та за його рахунок.</w:t>
      </w: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5. Відповідальність сторін</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5.1. У випадку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затримання.</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5.2. У разі порушення Постачальником зобов’язань за цим Договором, Покупець має право застосовувати до нього штрафні санкції:</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 за порушення Постачальником умов зобов’язань щодо якості товару, стягується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lastRenderedPageBreak/>
        <w:t>- за порушення строків виконання зобов’язань за цим Договором з Постачальника стягується пеня в розмірі 0,1 відсотка вартості товару, з якого допущено прострочення виконання зобов’язання за кожний день прострочення, а за прострочення, додатково стягується 7 (сім) відсотків від вказаної вартості товару</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5.3. Сплата штрафних санкцій не звільняє Сторону, яка їх сплатила, від виконання зобов’язань за цим Договором.</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5.4. У випадках не передбачених цим Договором, Сторони несуть відповідальність, передбачену чинним законодавством України.</w:t>
      </w:r>
    </w:p>
    <w:p w:rsidR="00BD2DC6" w:rsidRPr="009713C5" w:rsidRDefault="00BD2DC6" w:rsidP="009713C5">
      <w:pPr>
        <w:spacing w:after="0" w:line="240" w:lineRule="auto"/>
        <w:ind w:firstLine="540"/>
        <w:jc w:val="both"/>
        <w:rPr>
          <w:rFonts w:ascii="Times New Roman" w:hAnsi="Times New Roman"/>
        </w:rPr>
      </w:pPr>
      <w:r w:rsidRPr="009713C5">
        <w:rPr>
          <w:rFonts w:ascii="Times New Roman" w:hAnsi="Times New Roman"/>
        </w:rPr>
        <w:t>5.5.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чинним законодавством України.</w:t>
      </w: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6. Порядок вирішення спорів за договором</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6.1. Сторони визнають, що всі можливі претензії за договором  повинні бути розглянуті сторонами в десяти денний строк з моменту отримання претензії в письмовій формі.</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6.2. Сторона, яка має намір розірвати договір чи змінити його умови, надсилає свої пропозиції про це другій стороні за договором  у письмовій формі.</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6.3. Сторона, що одержала зміни чи доповнення чи пропозицію про розірвання договору повинна надати відповідь на неї протягом 10 робочих днів з моменту отримання пропозиції.</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6.4. Жодна із сторін не має право передавати свої права та обов’язки за цим договором третім особам.</w:t>
      </w:r>
    </w:p>
    <w:p w:rsidR="00BD2DC6" w:rsidRPr="009713C5" w:rsidRDefault="00BD2DC6" w:rsidP="009713C5">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6.5. В разі не досягнення згоди, шляхом ведення переговорів спір має бути вирішений в судовому порядку згідно діючого законодавства України.</w:t>
      </w: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7. Зміна умов договору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7.1. Умови даного договору мають однакову юридичну силу для кожної із сторін і не можуть бути змінені в односторонньому порядку, якщо інше не визначено Договором чи законодавством.</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7.2. Жодна із сторін не має право передавати свої права та обов’язки за цим договором третім особам.</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7.3. Всі додатки до договору мають юридичну силу лише після їх підписання обома сторонами Договору.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hAnsi="Times New Roman"/>
        </w:rPr>
        <w:t>7.4. Сторони мають право розірвати цей Договір достроково, повідомивши іншу сторону про це за 20 днів до очікуваної дати розірвання.</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7.5. Договір може бути достроково розірваний:</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7.5.1. У випадку, якщо у Замовника відпадає потреба у даному товарі;</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7.5.2. У випадку необґрунтованого і документально не підтвердженого підвищення цін на товари з боку Постачальника. Постачальник зобов’язаний письмово повідомити про підвищення ціни на товар, що постачається за договором і надати підтвердження такого підвищення (оригінал листа від товаровиробника про розмір підвищення, на який саме перелік товарів і в якому місяці).</w:t>
      </w:r>
    </w:p>
    <w:p w:rsidR="009713C5" w:rsidRDefault="009713C5" w:rsidP="00BD2DC6">
      <w:pPr>
        <w:spacing w:after="0" w:line="240" w:lineRule="auto"/>
        <w:ind w:firstLine="540"/>
        <w:jc w:val="center"/>
        <w:rPr>
          <w:rFonts w:ascii="Times New Roman" w:eastAsia="Times New Roman" w:hAnsi="Times New Roman"/>
          <w:b/>
          <w:lang w:eastAsia="ru-RU"/>
        </w:rPr>
      </w:pP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8. Права і обов’язки сторін за договором</w:t>
      </w:r>
    </w:p>
    <w:p w:rsidR="00BD2DC6" w:rsidRPr="009713C5" w:rsidRDefault="00BD2DC6" w:rsidP="00BD2DC6">
      <w:pPr>
        <w:shd w:val="clear" w:color="auto" w:fill="FFFFFF"/>
        <w:tabs>
          <w:tab w:val="left" w:pos="616"/>
        </w:tabs>
        <w:spacing w:after="0" w:line="240" w:lineRule="auto"/>
        <w:ind w:firstLine="540"/>
        <w:rPr>
          <w:rFonts w:ascii="Times New Roman" w:eastAsia="Times New Roman" w:hAnsi="Times New Roman"/>
          <w:lang w:eastAsia="ru-RU"/>
        </w:rPr>
      </w:pPr>
      <w:r w:rsidRPr="009713C5">
        <w:rPr>
          <w:rFonts w:ascii="Times New Roman" w:eastAsia="Times New Roman" w:hAnsi="Times New Roman"/>
          <w:lang w:eastAsia="ru-RU"/>
        </w:rPr>
        <w:t>8. Зобов’язання Сторін</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8.1. Постачальник  зобов’язаний:</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8.1.1. На першу вимогу Замовника надати товар за накладною.</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8.1.2. Надати Замовнику Товар вільний від будь-яких прав та домагань третіх осіб.</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8.2. Замовник зобов’язаний:</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8.2.1. Прийняти  та оплатити Товар згідно з умовами цього Договору.</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8.3. Замовник має право:</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8.3.1. Не прийняти товар, що постачається у випадку ненадання Постачальником документальних гарантій якості на кожну окрему партію, що поставляється.</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9. Форс-мажорні обставини</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9.1.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9.2. Якщо форс-мажорні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9.3. Сторона, яка не може виконати зобов’язання за Договором, повинна письмово не пізніше п’яти днів повідомити іншу Сторону про настання форс-мажору, припинення виконання своїх зобов’язань із проектом врегулювання взаємних зобов’язань.</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lastRenderedPageBreak/>
        <w:t>9.4.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rsidR="00BD2DC6" w:rsidRPr="00B57036" w:rsidRDefault="00BD2DC6" w:rsidP="00B5703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9.5. Неповідомлення або несвоєчасне повідомлення про настання чи припинення форс-мажорних обставин позбавляє Сторону права на них посилатися.</w:t>
      </w: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10. Додаткові умови договору</w:t>
      </w:r>
    </w:p>
    <w:p w:rsidR="00BD2DC6" w:rsidRPr="009713C5" w:rsidRDefault="00BD2DC6" w:rsidP="00BD2DC6">
      <w:pPr>
        <w:spacing w:after="0" w:line="240" w:lineRule="auto"/>
        <w:ind w:firstLine="540"/>
        <w:rPr>
          <w:rFonts w:ascii="Times New Roman" w:eastAsia="Times New Roman" w:hAnsi="Times New Roman"/>
          <w:lang w:eastAsia="ru-RU"/>
        </w:rPr>
      </w:pPr>
      <w:r w:rsidRPr="009713C5">
        <w:rPr>
          <w:rFonts w:ascii="Times New Roman" w:eastAsia="Times New Roman" w:hAnsi="Times New Roman"/>
          <w:lang w:eastAsia="ru-RU"/>
        </w:rPr>
        <w:t>10.1. Договір складено українською мовою в двох примірниках, які мають однакову юридичну силу для кожної із сторін.</w:t>
      </w:r>
    </w:p>
    <w:p w:rsidR="00BD2DC6" w:rsidRPr="009713C5" w:rsidRDefault="00BD2DC6" w:rsidP="00BD2DC6">
      <w:pPr>
        <w:spacing w:after="0" w:line="240" w:lineRule="auto"/>
        <w:ind w:firstLine="540"/>
        <w:rPr>
          <w:rFonts w:ascii="Times New Roman" w:eastAsia="Times New Roman" w:hAnsi="Times New Roman"/>
          <w:b/>
          <w:lang w:eastAsia="ru-RU"/>
        </w:rPr>
      </w:pPr>
      <w:r w:rsidRPr="009713C5">
        <w:rPr>
          <w:rFonts w:ascii="Times New Roman" w:eastAsia="Times New Roman" w:hAnsi="Times New Roman"/>
          <w:lang w:eastAsia="ru-RU"/>
        </w:rPr>
        <w:t>10.2. Договір набирає чинності з дати його підписання представниками сторін і діє до 31.12.2021 р., а у частині грошових зобов’язань – до повного виконання.</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10.3. Невід’ємною частиною цього Договору є  специфікація (Додаток 1).</w:t>
      </w:r>
    </w:p>
    <w:p w:rsidR="00BD2DC6" w:rsidRPr="009713C5" w:rsidRDefault="00BD2DC6" w:rsidP="00BD2DC6">
      <w:pPr>
        <w:spacing w:after="0" w:line="240" w:lineRule="auto"/>
        <w:ind w:firstLine="540"/>
        <w:jc w:val="both"/>
        <w:rPr>
          <w:rFonts w:ascii="Times New Roman" w:eastAsia="Times New Roman" w:hAnsi="Times New Roman"/>
          <w:b/>
          <w:lang w:eastAsia="ru-RU"/>
        </w:rPr>
      </w:pPr>
    </w:p>
    <w:p w:rsidR="00BD2DC6" w:rsidRPr="009713C5" w:rsidRDefault="00BD2DC6" w:rsidP="00BD2DC6">
      <w:pPr>
        <w:spacing w:after="0" w:line="240" w:lineRule="auto"/>
        <w:jc w:val="center"/>
        <w:rPr>
          <w:rFonts w:ascii="Times New Roman" w:eastAsia="Times New Roman" w:hAnsi="Times New Roman"/>
          <w:b/>
          <w:lang w:eastAsia="ru-RU"/>
        </w:rPr>
      </w:pPr>
      <w:r w:rsidRPr="009713C5">
        <w:rPr>
          <w:rFonts w:ascii="Times New Roman" w:eastAsia="Times New Roman" w:hAnsi="Times New Roman"/>
          <w:b/>
          <w:lang w:eastAsia="ru-RU"/>
        </w:rPr>
        <w:t>11. Юридичні адреси, поштові та платіжні реквізити сторін</w:t>
      </w:r>
    </w:p>
    <w:tbl>
      <w:tblPr>
        <w:tblW w:w="10155" w:type="dxa"/>
        <w:tblInd w:w="174" w:type="dxa"/>
        <w:tblLook w:val="0000"/>
      </w:tblPr>
      <w:tblGrid>
        <w:gridCol w:w="5055"/>
        <w:gridCol w:w="5100"/>
      </w:tblGrid>
      <w:tr w:rsidR="00BD2DC6" w:rsidRPr="009713C5" w:rsidTr="00B07972">
        <w:trPr>
          <w:trHeight w:val="1965"/>
        </w:trPr>
        <w:tc>
          <w:tcPr>
            <w:tcW w:w="5055" w:type="dxa"/>
          </w:tcPr>
          <w:p w:rsidR="00BD2DC6" w:rsidRPr="009713C5" w:rsidRDefault="00BD2DC6" w:rsidP="00B07972">
            <w:pPr>
              <w:spacing w:after="0" w:line="240" w:lineRule="auto"/>
              <w:jc w:val="center"/>
              <w:rPr>
                <w:rFonts w:ascii="Times New Roman" w:eastAsia="Times New Roman" w:hAnsi="Times New Roman"/>
                <w:b/>
                <w:lang w:eastAsia="ru-RU"/>
              </w:rPr>
            </w:pPr>
          </w:p>
          <w:p w:rsidR="00BD2DC6" w:rsidRPr="009713C5" w:rsidRDefault="00BD2DC6" w:rsidP="00B07972">
            <w:pPr>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Комунальне некомерційне підприємство  «</w:t>
            </w:r>
            <w:r w:rsidR="00906F13">
              <w:rPr>
                <w:rFonts w:ascii="Times New Roman" w:eastAsia="Times New Roman" w:hAnsi="Times New Roman"/>
                <w:b/>
                <w:lang w:eastAsia="ru-RU"/>
              </w:rPr>
              <w:t>Красилівський Центр ПМСД</w:t>
            </w:r>
            <w:r w:rsidRPr="009713C5">
              <w:rPr>
                <w:rFonts w:ascii="Times New Roman" w:eastAsia="Times New Roman" w:hAnsi="Times New Roman"/>
                <w:b/>
                <w:lang w:eastAsia="ru-RU"/>
              </w:rPr>
              <w:t>»</w:t>
            </w:r>
          </w:p>
          <w:p w:rsidR="00BD2DC6" w:rsidRPr="009713C5" w:rsidRDefault="00BD2DC6" w:rsidP="00B07972">
            <w:pPr>
              <w:spacing w:after="0" w:line="240" w:lineRule="auto"/>
              <w:jc w:val="center"/>
              <w:rPr>
                <w:rFonts w:ascii="Times New Roman" w:eastAsia="Times New Roman" w:hAnsi="Times New Roman"/>
                <w:b/>
                <w:lang w:eastAsia="ru-RU"/>
              </w:rPr>
            </w:pPr>
          </w:p>
          <w:p w:rsidR="00BD2DC6" w:rsidRPr="009713C5" w:rsidRDefault="00906F13" w:rsidP="00B07972">
            <w:pPr>
              <w:spacing w:after="0" w:line="240" w:lineRule="auto"/>
              <w:rPr>
                <w:rFonts w:ascii="Times New Roman" w:eastAsia="Times New Roman" w:hAnsi="Times New Roman"/>
                <w:lang w:eastAsia="ru-RU"/>
              </w:rPr>
            </w:pPr>
            <w:r>
              <w:rPr>
                <w:rFonts w:ascii="Times New Roman" w:eastAsia="Times New Roman" w:hAnsi="Times New Roman"/>
                <w:lang w:eastAsia="ru-RU"/>
              </w:rPr>
              <w:t>31</w:t>
            </w:r>
            <w:r w:rsidR="00BD2DC6" w:rsidRPr="009713C5">
              <w:rPr>
                <w:rFonts w:ascii="Times New Roman" w:eastAsia="Times New Roman" w:hAnsi="Times New Roman"/>
                <w:lang w:eastAsia="ru-RU"/>
              </w:rPr>
              <w:t xml:space="preserve">000, м. </w:t>
            </w:r>
            <w:r>
              <w:rPr>
                <w:rFonts w:ascii="Times New Roman" w:eastAsia="Times New Roman" w:hAnsi="Times New Roman"/>
                <w:lang w:eastAsia="ru-RU"/>
              </w:rPr>
              <w:t>Красилів, вул.Грушевського</w:t>
            </w:r>
            <w:r w:rsidR="00BD2DC6" w:rsidRPr="009713C5">
              <w:rPr>
                <w:rFonts w:ascii="Times New Roman" w:eastAsia="Times New Roman" w:hAnsi="Times New Roman"/>
                <w:lang w:eastAsia="ru-RU"/>
              </w:rPr>
              <w:t>,</w:t>
            </w:r>
            <w:r>
              <w:rPr>
                <w:rFonts w:ascii="Times New Roman" w:eastAsia="Times New Roman" w:hAnsi="Times New Roman"/>
                <w:lang w:eastAsia="ru-RU"/>
              </w:rPr>
              <w:t>9</w:t>
            </w:r>
            <w:r w:rsidR="00BD2DC6" w:rsidRPr="009713C5">
              <w:rPr>
                <w:rFonts w:ascii="Times New Roman" w:eastAsia="Times New Roman" w:hAnsi="Times New Roman"/>
                <w:lang w:eastAsia="ru-RU"/>
              </w:rPr>
              <w:t>6</w:t>
            </w:r>
          </w:p>
          <w:p w:rsidR="00BD2DC6" w:rsidRPr="009713C5" w:rsidRDefault="00BD2DC6" w:rsidP="00B07972">
            <w:pPr>
              <w:spacing w:after="0" w:line="240" w:lineRule="auto"/>
              <w:rPr>
                <w:rFonts w:ascii="Times New Roman" w:eastAsia="Times New Roman" w:hAnsi="Times New Roman"/>
                <w:lang w:eastAsia="ru-RU"/>
              </w:rPr>
            </w:pPr>
            <w:r w:rsidRPr="009713C5">
              <w:rPr>
                <w:rFonts w:ascii="Times New Roman" w:eastAsia="Times New Roman" w:hAnsi="Times New Roman"/>
                <w:lang w:eastAsia="ru-RU"/>
              </w:rPr>
              <w:t>р/р</w:t>
            </w:r>
            <w:r w:rsidRPr="009713C5">
              <w:rPr>
                <w:rFonts w:ascii="Times New Roman" w:eastAsia="Times New Roman" w:hAnsi="Times New Roman"/>
                <w:lang w:val="en-US" w:eastAsia="ru-RU"/>
              </w:rPr>
              <w:t>UA</w:t>
            </w:r>
            <w:r w:rsidRPr="009713C5">
              <w:rPr>
                <w:rFonts w:ascii="Times New Roman" w:eastAsia="Times New Roman" w:hAnsi="Times New Roman"/>
                <w:lang w:eastAsia="ru-RU"/>
              </w:rPr>
              <w:t xml:space="preserve"> </w:t>
            </w:r>
            <w:r w:rsidR="00906F13">
              <w:rPr>
                <w:rFonts w:ascii="Times New Roman" w:eastAsia="Times New Roman" w:hAnsi="Times New Roman"/>
                <w:lang w:eastAsia="ru-RU"/>
              </w:rPr>
              <w:t>923154050000026009052304798</w:t>
            </w:r>
          </w:p>
          <w:p w:rsidR="00BD2DC6" w:rsidRPr="009713C5" w:rsidRDefault="00BD2DC6" w:rsidP="00B07972">
            <w:pPr>
              <w:spacing w:after="0" w:line="240" w:lineRule="auto"/>
              <w:rPr>
                <w:rFonts w:ascii="Times New Roman" w:eastAsia="Times New Roman" w:hAnsi="Times New Roman"/>
                <w:lang w:eastAsia="ru-RU"/>
              </w:rPr>
            </w:pPr>
            <w:r w:rsidRPr="009713C5">
              <w:rPr>
                <w:rFonts w:ascii="Times New Roman" w:eastAsia="Times New Roman" w:hAnsi="Times New Roman"/>
                <w:lang w:eastAsia="ru-RU"/>
              </w:rPr>
              <w:t>АТ КБ ПриватБанк</w:t>
            </w:r>
          </w:p>
          <w:p w:rsidR="00BD2DC6" w:rsidRPr="009713C5" w:rsidRDefault="00906F13" w:rsidP="00B07972">
            <w:pPr>
              <w:spacing w:after="0" w:line="240" w:lineRule="auto"/>
              <w:rPr>
                <w:rFonts w:ascii="Times New Roman" w:eastAsia="Times New Roman" w:hAnsi="Times New Roman"/>
                <w:lang w:eastAsia="ru-RU"/>
              </w:rPr>
            </w:pPr>
            <w:r>
              <w:rPr>
                <w:rFonts w:ascii="Times New Roman" w:eastAsia="Times New Roman" w:hAnsi="Times New Roman"/>
                <w:lang w:eastAsia="ru-RU"/>
              </w:rPr>
              <w:t>МФО 315405</w:t>
            </w:r>
          </w:p>
          <w:p w:rsidR="00BD2DC6" w:rsidRPr="009713C5" w:rsidRDefault="00BD2DC6" w:rsidP="00B07972">
            <w:pPr>
              <w:spacing w:after="0" w:line="240" w:lineRule="auto"/>
              <w:rPr>
                <w:rFonts w:ascii="Times New Roman" w:eastAsia="Times New Roman" w:hAnsi="Times New Roman"/>
                <w:lang w:eastAsia="ru-RU"/>
              </w:rPr>
            </w:pPr>
            <w:r w:rsidRPr="009713C5">
              <w:rPr>
                <w:rFonts w:ascii="Times New Roman" w:eastAsia="Times New Roman" w:hAnsi="Times New Roman"/>
                <w:lang w:eastAsia="ru-RU"/>
              </w:rPr>
              <w:t xml:space="preserve">ЄДРПОУ: </w:t>
            </w:r>
            <w:r w:rsidR="00906F13">
              <w:rPr>
                <w:rFonts w:ascii="Times New Roman" w:eastAsia="Times New Roman" w:hAnsi="Times New Roman"/>
                <w:lang w:eastAsia="ru-RU"/>
              </w:rPr>
              <w:t>38418088</w:t>
            </w:r>
          </w:p>
          <w:p w:rsidR="00BD2DC6" w:rsidRDefault="00BD2DC6" w:rsidP="00B07972">
            <w:pPr>
              <w:spacing w:after="0" w:line="240" w:lineRule="auto"/>
              <w:rPr>
                <w:rFonts w:ascii="Times New Roman" w:eastAsia="Times New Roman" w:hAnsi="Times New Roman"/>
                <w:lang w:eastAsia="ru-RU"/>
              </w:rPr>
            </w:pPr>
            <w:r w:rsidRPr="009713C5">
              <w:rPr>
                <w:rFonts w:ascii="Times New Roman" w:eastAsia="Times New Roman" w:hAnsi="Times New Roman"/>
                <w:lang w:eastAsia="ru-RU"/>
              </w:rPr>
              <w:t xml:space="preserve">ІПН </w:t>
            </w:r>
            <w:r w:rsidR="00906F13">
              <w:rPr>
                <w:rFonts w:ascii="Times New Roman" w:eastAsia="Times New Roman" w:hAnsi="Times New Roman"/>
                <w:lang w:eastAsia="ru-RU"/>
              </w:rPr>
              <w:t>384180822108</w:t>
            </w:r>
          </w:p>
          <w:p w:rsidR="00906F13" w:rsidRPr="009713C5" w:rsidRDefault="00906F13" w:rsidP="00B07972">
            <w:pPr>
              <w:spacing w:after="0" w:line="240" w:lineRule="auto"/>
              <w:rPr>
                <w:rFonts w:ascii="Times New Roman" w:eastAsia="Times New Roman" w:hAnsi="Times New Roman"/>
                <w:lang w:eastAsia="ru-RU"/>
              </w:rPr>
            </w:pPr>
            <w:r>
              <w:rPr>
                <w:rFonts w:ascii="Times New Roman" w:eastAsia="Times New Roman" w:hAnsi="Times New Roman"/>
                <w:lang w:eastAsia="ru-RU"/>
              </w:rPr>
              <w:t>Тел. 0385540038</w:t>
            </w:r>
          </w:p>
          <w:p w:rsidR="00BD2DC6" w:rsidRPr="009713C5" w:rsidRDefault="00BD2DC6" w:rsidP="00B07972">
            <w:pPr>
              <w:spacing w:after="0" w:line="240" w:lineRule="auto"/>
              <w:rPr>
                <w:rFonts w:ascii="Times New Roman" w:eastAsia="Times New Roman" w:hAnsi="Times New Roman"/>
                <w:lang w:eastAsia="ru-RU"/>
              </w:rPr>
            </w:pPr>
          </w:p>
          <w:p w:rsidR="00BD2DC6" w:rsidRPr="009713C5" w:rsidRDefault="00BD2DC6" w:rsidP="00B07972">
            <w:pPr>
              <w:tabs>
                <w:tab w:val="left" w:pos="1515"/>
              </w:tab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ab/>
            </w:r>
          </w:p>
          <w:p w:rsidR="00BD2DC6" w:rsidRPr="009713C5" w:rsidRDefault="00906F13" w:rsidP="00906F13">
            <w:pPr>
              <w:rPr>
                <w:rFonts w:ascii="Times New Roman" w:eastAsia="Times New Roman" w:hAnsi="Times New Roman"/>
              </w:rPr>
            </w:pPr>
            <w:r>
              <w:rPr>
                <w:rFonts w:ascii="Times New Roman" w:eastAsia="Times New Roman" w:hAnsi="Times New Roman"/>
              </w:rPr>
              <w:t>Гол.лікар</w:t>
            </w:r>
            <w:r w:rsidR="00BD2DC6" w:rsidRPr="009713C5">
              <w:rPr>
                <w:rFonts w:ascii="Times New Roman" w:eastAsia="Times New Roman" w:hAnsi="Times New Roman"/>
              </w:rPr>
              <w:t xml:space="preserve"> __________  </w:t>
            </w:r>
            <w:r>
              <w:rPr>
                <w:rFonts w:ascii="Times New Roman" w:eastAsia="Times New Roman" w:hAnsi="Times New Roman"/>
              </w:rPr>
              <w:t>Білоус А.А.</w:t>
            </w:r>
          </w:p>
        </w:tc>
        <w:tc>
          <w:tcPr>
            <w:tcW w:w="5100" w:type="dxa"/>
          </w:tcPr>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tc>
      </w:tr>
    </w:tbl>
    <w:p w:rsidR="00BD2DC6" w:rsidRPr="009713C5" w:rsidRDefault="00BD2DC6" w:rsidP="00BD2DC6">
      <w:pPr>
        <w:spacing w:after="0" w:line="240" w:lineRule="auto"/>
        <w:jc w:val="center"/>
        <w:rPr>
          <w:rFonts w:ascii="Times New Roman" w:eastAsia="Times New Roman" w:hAnsi="Times New Roman"/>
          <w:b/>
          <w:lang w:eastAsia="ru-RU"/>
        </w:rPr>
      </w:pPr>
    </w:p>
    <w:p w:rsidR="00BD2DC6" w:rsidRPr="009713C5" w:rsidRDefault="00BD2DC6" w:rsidP="00BD2DC6">
      <w:pPr>
        <w:spacing w:after="0" w:line="240" w:lineRule="auto"/>
        <w:jc w:val="center"/>
        <w:rPr>
          <w:rFonts w:ascii="Times New Roman" w:eastAsia="Times New Roman" w:hAnsi="Times New Roman"/>
          <w:b/>
          <w:lang w:eastAsia="ru-RU"/>
        </w:rPr>
      </w:pPr>
    </w:p>
    <w:p w:rsidR="00BD2DC6" w:rsidRPr="009713C5" w:rsidRDefault="00BD2DC6" w:rsidP="00BD2DC6">
      <w:pPr>
        <w:spacing w:after="0" w:line="240" w:lineRule="auto"/>
        <w:jc w:val="center"/>
        <w:rPr>
          <w:rFonts w:ascii="Times New Roman" w:eastAsia="Times New Roman" w:hAnsi="Times New Roman"/>
          <w:b/>
          <w:lang w:eastAsia="ru-RU"/>
        </w:rPr>
      </w:pPr>
    </w:p>
    <w:p w:rsidR="00BD2DC6" w:rsidRPr="009713C5" w:rsidRDefault="00BD2DC6" w:rsidP="00BD2DC6">
      <w:pPr>
        <w:spacing w:after="0"/>
        <w:ind w:left="720" w:right="141"/>
        <w:contextualSpacing/>
        <w:jc w:val="right"/>
        <w:rPr>
          <w:rFonts w:ascii="Times New Roman" w:hAnsi="Times New Roman"/>
        </w:rPr>
      </w:pPr>
    </w:p>
    <w:p w:rsidR="00BD2DC6" w:rsidRPr="009713C5" w:rsidRDefault="00BD2DC6" w:rsidP="00BD2DC6">
      <w:pPr>
        <w:spacing w:after="0"/>
        <w:ind w:left="720" w:right="141"/>
        <w:contextualSpacing/>
        <w:jc w:val="right"/>
        <w:rPr>
          <w:rFonts w:ascii="Times New Roman" w:hAnsi="Times New Roman"/>
        </w:rPr>
      </w:pPr>
    </w:p>
    <w:p w:rsidR="00BD2DC6" w:rsidRPr="009713C5" w:rsidRDefault="00BD2DC6" w:rsidP="00BD2DC6">
      <w:pPr>
        <w:spacing w:after="0"/>
        <w:ind w:left="720" w:right="141"/>
        <w:contextualSpacing/>
        <w:jc w:val="right"/>
        <w:rPr>
          <w:rFonts w:ascii="Times New Roman" w:hAnsi="Times New Roman"/>
        </w:rPr>
      </w:pPr>
    </w:p>
    <w:p w:rsidR="00BD2DC6" w:rsidRPr="009713C5" w:rsidRDefault="00BD2DC6" w:rsidP="00BD2DC6">
      <w:pPr>
        <w:spacing w:after="0"/>
        <w:ind w:left="720" w:right="141"/>
        <w:contextualSpacing/>
        <w:jc w:val="right"/>
        <w:rPr>
          <w:rFonts w:ascii="Times New Roman" w:hAnsi="Times New Roman"/>
        </w:rPr>
      </w:pPr>
    </w:p>
    <w:p w:rsidR="00BD2DC6" w:rsidRDefault="00BD2DC6"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Pr="009713C5" w:rsidRDefault="009713C5" w:rsidP="00BD2DC6">
      <w:pPr>
        <w:spacing w:after="0"/>
        <w:ind w:left="720" w:right="141"/>
        <w:contextualSpacing/>
        <w:jc w:val="right"/>
        <w:rPr>
          <w:rFonts w:ascii="Times New Roman" w:hAnsi="Times New Roman"/>
        </w:rPr>
      </w:pPr>
    </w:p>
    <w:p w:rsidR="00BD2DC6" w:rsidRDefault="00BD2DC6" w:rsidP="00BD2DC6">
      <w:pPr>
        <w:spacing w:after="0"/>
        <w:ind w:left="720" w:right="141"/>
        <w:contextualSpacing/>
        <w:jc w:val="right"/>
        <w:rPr>
          <w:rFonts w:ascii="Times New Roman" w:hAnsi="Times New Roman"/>
        </w:rPr>
      </w:pPr>
    </w:p>
    <w:p w:rsidR="00BD2DC6" w:rsidRPr="009713C5" w:rsidRDefault="00BD2DC6" w:rsidP="0016011E">
      <w:pPr>
        <w:spacing w:after="0"/>
        <w:ind w:right="141"/>
        <w:contextualSpacing/>
        <w:rPr>
          <w:rFonts w:ascii="Times New Roman" w:hAnsi="Times New Roman"/>
        </w:rPr>
      </w:pPr>
    </w:p>
    <w:p w:rsidR="00BD2DC6" w:rsidRPr="009713C5" w:rsidRDefault="00BD2DC6" w:rsidP="00BD2DC6">
      <w:pPr>
        <w:spacing w:after="0"/>
        <w:ind w:left="720" w:right="141"/>
        <w:contextualSpacing/>
        <w:jc w:val="right"/>
        <w:rPr>
          <w:rFonts w:ascii="Times New Roman" w:hAnsi="Times New Roman"/>
        </w:rPr>
      </w:pPr>
      <w:r w:rsidRPr="009713C5">
        <w:rPr>
          <w:rFonts w:ascii="Times New Roman" w:hAnsi="Times New Roman"/>
        </w:rPr>
        <w:t>Додаток № 1 до договору № _____</w:t>
      </w:r>
    </w:p>
    <w:p w:rsidR="00BD2DC6" w:rsidRPr="009713C5" w:rsidRDefault="009A3209" w:rsidP="00BD2DC6">
      <w:pPr>
        <w:spacing w:after="0"/>
        <w:ind w:left="720" w:right="141"/>
        <w:contextualSpacing/>
        <w:jc w:val="right"/>
        <w:rPr>
          <w:rFonts w:ascii="Times New Roman" w:hAnsi="Times New Roman"/>
        </w:rPr>
      </w:pPr>
      <w:r>
        <w:rPr>
          <w:rFonts w:ascii="Times New Roman" w:hAnsi="Times New Roman"/>
        </w:rPr>
        <w:t>від  «____» _______________ 2022</w:t>
      </w:r>
      <w:r w:rsidR="00BD2DC6" w:rsidRPr="009713C5">
        <w:rPr>
          <w:rFonts w:ascii="Times New Roman" w:hAnsi="Times New Roman"/>
        </w:rPr>
        <w:t xml:space="preserve"> року</w:t>
      </w:r>
    </w:p>
    <w:p w:rsidR="00BD2DC6" w:rsidRPr="009713C5" w:rsidRDefault="00BD2DC6" w:rsidP="00BD2DC6">
      <w:pPr>
        <w:spacing w:after="0"/>
        <w:ind w:left="720" w:right="141"/>
        <w:contextualSpacing/>
        <w:jc w:val="right"/>
        <w:rPr>
          <w:rFonts w:ascii="Times New Roman" w:hAnsi="Times New Roman"/>
          <w:b/>
        </w:rPr>
      </w:pPr>
    </w:p>
    <w:p w:rsidR="00BD2DC6" w:rsidRPr="009713C5" w:rsidRDefault="00BD2DC6" w:rsidP="00BD2DC6">
      <w:pPr>
        <w:spacing w:after="0"/>
        <w:ind w:left="720" w:right="4819"/>
        <w:contextualSpacing/>
        <w:jc w:val="center"/>
        <w:rPr>
          <w:rFonts w:ascii="Times New Roman" w:hAnsi="Times New Roman"/>
          <w:b/>
        </w:rPr>
      </w:pPr>
    </w:p>
    <w:p w:rsidR="00BD2DC6" w:rsidRPr="009713C5" w:rsidRDefault="00BD2DC6" w:rsidP="00BD2DC6">
      <w:pPr>
        <w:spacing w:after="0"/>
        <w:contextualSpacing/>
        <w:jc w:val="center"/>
        <w:rPr>
          <w:rFonts w:ascii="Times New Roman" w:hAnsi="Times New Roman"/>
          <w:b/>
        </w:rPr>
      </w:pPr>
      <w:r w:rsidRPr="009713C5">
        <w:rPr>
          <w:rFonts w:ascii="Times New Roman" w:hAnsi="Times New Roman"/>
          <w:b/>
        </w:rPr>
        <w:t xml:space="preserve">Специфікація </w:t>
      </w:r>
    </w:p>
    <w:tbl>
      <w:tblPr>
        <w:tblW w:w="10260" w:type="dxa"/>
        <w:tblInd w:w="-307" w:type="dxa"/>
        <w:tblLayout w:type="fixed"/>
        <w:tblLook w:val="0000"/>
      </w:tblPr>
      <w:tblGrid>
        <w:gridCol w:w="525"/>
        <w:gridCol w:w="4210"/>
        <w:gridCol w:w="1065"/>
        <w:gridCol w:w="1200"/>
        <w:gridCol w:w="1770"/>
        <w:gridCol w:w="1490"/>
      </w:tblGrid>
      <w:tr w:rsidR="00BD2DC6" w:rsidRPr="009713C5" w:rsidTr="00B07972">
        <w:trPr>
          <w:trHeight w:val="615"/>
        </w:trPr>
        <w:tc>
          <w:tcPr>
            <w:tcW w:w="525"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ind w:right="-228"/>
              <w:rPr>
                <w:rFonts w:ascii="Times New Roman" w:hAnsi="Times New Roman"/>
              </w:rPr>
            </w:pPr>
            <w:r w:rsidRPr="009713C5">
              <w:rPr>
                <w:rFonts w:ascii="Times New Roman" w:hAnsi="Times New Roman"/>
              </w:rPr>
              <w:t xml:space="preserve">№  </w:t>
            </w:r>
          </w:p>
          <w:p w:rsidR="00BD2DC6" w:rsidRPr="009713C5" w:rsidRDefault="00BD2DC6" w:rsidP="00B07972">
            <w:pPr>
              <w:snapToGrid w:val="0"/>
              <w:spacing w:after="0"/>
              <w:ind w:right="-228"/>
              <w:rPr>
                <w:rFonts w:ascii="Times New Roman" w:hAnsi="Times New Roman"/>
              </w:rPr>
            </w:pPr>
            <w:r w:rsidRPr="009713C5">
              <w:rPr>
                <w:rFonts w:ascii="Times New Roman" w:hAnsi="Times New Roman"/>
              </w:rPr>
              <w:t>п/п</w:t>
            </w:r>
          </w:p>
        </w:tc>
        <w:tc>
          <w:tcPr>
            <w:tcW w:w="421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ind w:right="-123" w:firstLine="360"/>
              <w:jc w:val="center"/>
              <w:rPr>
                <w:rFonts w:ascii="Times New Roman" w:hAnsi="Times New Roman"/>
              </w:rPr>
            </w:pPr>
          </w:p>
          <w:p w:rsidR="00BD2DC6" w:rsidRPr="009713C5" w:rsidRDefault="00BD2DC6" w:rsidP="00B07972">
            <w:pPr>
              <w:snapToGrid w:val="0"/>
              <w:spacing w:after="0"/>
              <w:ind w:firstLine="360"/>
              <w:jc w:val="center"/>
              <w:rPr>
                <w:rFonts w:ascii="Times New Roman" w:hAnsi="Times New Roman"/>
              </w:rPr>
            </w:pPr>
            <w:r w:rsidRPr="009713C5">
              <w:rPr>
                <w:rFonts w:ascii="Times New Roman" w:hAnsi="Times New Roman"/>
              </w:rPr>
              <w:t>Найменування товару</w:t>
            </w:r>
          </w:p>
        </w:tc>
        <w:tc>
          <w:tcPr>
            <w:tcW w:w="1065"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ind w:right="-138"/>
              <w:rPr>
                <w:rFonts w:ascii="Times New Roman" w:hAnsi="Times New Roman"/>
              </w:rPr>
            </w:pPr>
            <w:r w:rsidRPr="009713C5">
              <w:rPr>
                <w:rFonts w:ascii="Times New Roman" w:hAnsi="Times New Roman"/>
              </w:rPr>
              <w:t>Одиниця</w:t>
            </w:r>
          </w:p>
          <w:p w:rsidR="00BD2DC6" w:rsidRPr="009713C5" w:rsidRDefault="00BD2DC6" w:rsidP="00B07972">
            <w:pPr>
              <w:spacing w:after="0"/>
              <w:ind w:right="-138"/>
              <w:rPr>
                <w:rFonts w:ascii="Times New Roman" w:hAnsi="Times New Roman"/>
              </w:rPr>
            </w:pPr>
            <w:r w:rsidRPr="009713C5">
              <w:rPr>
                <w:rFonts w:ascii="Times New Roman" w:hAnsi="Times New Roman"/>
              </w:rPr>
              <w:t>виміру</w:t>
            </w:r>
          </w:p>
        </w:tc>
        <w:tc>
          <w:tcPr>
            <w:tcW w:w="120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rPr>
                <w:rFonts w:ascii="Times New Roman" w:hAnsi="Times New Roman"/>
              </w:rPr>
            </w:pPr>
            <w:r w:rsidRPr="009713C5">
              <w:rPr>
                <w:rFonts w:ascii="Times New Roman" w:hAnsi="Times New Roman"/>
              </w:rPr>
              <w:t>Кількість, шт.</w:t>
            </w:r>
          </w:p>
        </w:tc>
        <w:tc>
          <w:tcPr>
            <w:tcW w:w="177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rPr>
                <w:rFonts w:ascii="Times New Roman" w:hAnsi="Times New Roman"/>
              </w:rPr>
            </w:pPr>
            <w:r w:rsidRPr="009713C5">
              <w:rPr>
                <w:rFonts w:ascii="Times New Roman" w:hAnsi="Times New Roman"/>
              </w:rPr>
              <w:t>Ціна за одиницю з ПДВ</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BD2DC6" w:rsidRPr="009713C5" w:rsidRDefault="00BD2DC6" w:rsidP="00B07972">
            <w:pPr>
              <w:snapToGrid w:val="0"/>
              <w:spacing w:after="0"/>
              <w:rPr>
                <w:rFonts w:ascii="Times New Roman" w:hAnsi="Times New Roman"/>
              </w:rPr>
            </w:pPr>
            <w:r w:rsidRPr="009713C5">
              <w:rPr>
                <w:rFonts w:ascii="Times New Roman" w:hAnsi="Times New Roman"/>
              </w:rPr>
              <w:t xml:space="preserve">Сума  з </w:t>
            </w:r>
          </w:p>
          <w:p w:rsidR="00BD2DC6" w:rsidRPr="009713C5" w:rsidRDefault="00BD2DC6" w:rsidP="00B07972">
            <w:pPr>
              <w:snapToGrid w:val="0"/>
              <w:spacing w:after="0"/>
              <w:ind w:firstLine="360"/>
              <w:jc w:val="center"/>
              <w:rPr>
                <w:rFonts w:ascii="Times New Roman" w:hAnsi="Times New Roman"/>
              </w:rPr>
            </w:pPr>
            <w:r w:rsidRPr="009713C5">
              <w:rPr>
                <w:rFonts w:ascii="Times New Roman" w:hAnsi="Times New Roman"/>
              </w:rPr>
              <w:t>ПДВ</w:t>
            </w:r>
          </w:p>
        </w:tc>
      </w:tr>
      <w:tr w:rsidR="00BD2DC6" w:rsidRPr="009713C5" w:rsidTr="00B07972">
        <w:trPr>
          <w:trHeight w:val="545"/>
        </w:trPr>
        <w:tc>
          <w:tcPr>
            <w:tcW w:w="525"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r w:rsidRPr="009713C5">
              <w:rPr>
                <w:rFonts w:ascii="Times New Roman" w:hAnsi="Times New Roman"/>
              </w:rPr>
              <w:t>1.</w:t>
            </w:r>
          </w:p>
        </w:tc>
        <w:tc>
          <w:tcPr>
            <w:tcW w:w="421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p>
        </w:tc>
        <w:tc>
          <w:tcPr>
            <w:tcW w:w="1065"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p>
        </w:tc>
        <w:tc>
          <w:tcPr>
            <w:tcW w:w="120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p>
        </w:tc>
        <w:tc>
          <w:tcPr>
            <w:tcW w:w="177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ind w:firstLine="360"/>
              <w:jc w:val="both"/>
              <w:rPr>
                <w:rFonts w:ascii="Times New Roman" w:hAnsi="Times New Roman"/>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p>
        </w:tc>
      </w:tr>
      <w:tr w:rsidR="00BD2DC6" w:rsidRPr="009713C5" w:rsidTr="00B07972">
        <w:tc>
          <w:tcPr>
            <w:tcW w:w="8770" w:type="dxa"/>
            <w:gridSpan w:val="5"/>
            <w:tcBorders>
              <w:left w:val="single" w:sz="4" w:space="0" w:color="000000"/>
              <w:bottom w:val="single" w:sz="4" w:space="0" w:color="000000"/>
            </w:tcBorders>
            <w:shd w:val="clear" w:color="auto" w:fill="auto"/>
          </w:tcPr>
          <w:p w:rsidR="00BD2DC6" w:rsidRPr="009713C5" w:rsidRDefault="00BD2DC6" w:rsidP="00B07972">
            <w:pPr>
              <w:snapToGrid w:val="0"/>
              <w:spacing w:after="0"/>
              <w:ind w:firstLine="360"/>
              <w:jc w:val="both"/>
              <w:rPr>
                <w:rFonts w:ascii="Times New Roman" w:hAnsi="Times New Roman"/>
                <w:b/>
                <w:bCs/>
              </w:rPr>
            </w:pPr>
            <w:r w:rsidRPr="009713C5">
              <w:rPr>
                <w:rFonts w:ascii="Times New Roman" w:hAnsi="Times New Roman"/>
              </w:rPr>
              <w:t xml:space="preserve">Всього з ПДВ (грн.) : </w:t>
            </w:r>
          </w:p>
        </w:tc>
        <w:tc>
          <w:tcPr>
            <w:tcW w:w="1490" w:type="dxa"/>
            <w:tcBorders>
              <w:left w:val="single" w:sz="4" w:space="0" w:color="000000"/>
              <w:bottom w:val="single" w:sz="4" w:space="0" w:color="000000"/>
              <w:right w:val="single" w:sz="4" w:space="0" w:color="000000"/>
            </w:tcBorders>
            <w:shd w:val="clear" w:color="auto" w:fill="auto"/>
          </w:tcPr>
          <w:p w:rsidR="00BD2DC6" w:rsidRPr="009713C5" w:rsidRDefault="00BD2DC6" w:rsidP="00B07972">
            <w:pPr>
              <w:snapToGrid w:val="0"/>
              <w:spacing w:after="0"/>
              <w:ind w:firstLine="360"/>
              <w:jc w:val="both"/>
              <w:rPr>
                <w:rFonts w:ascii="Times New Roman" w:hAnsi="Times New Roman"/>
                <w:b/>
                <w:bCs/>
              </w:rPr>
            </w:pPr>
          </w:p>
        </w:tc>
      </w:tr>
    </w:tbl>
    <w:p w:rsidR="00BD2DC6" w:rsidRPr="009713C5" w:rsidRDefault="00BD2DC6" w:rsidP="00BD2DC6">
      <w:pPr>
        <w:spacing w:after="0"/>
        <w:contextualSpacing/>
        <w:jc w:val="center"/>
        <w:rPr>
          <w:rFonts w:ascii="Times New Roman" w:hAnsi="Times New Roman"/>
          <w:b/>
        </w:rPr>
      </w:pPr>
    </w:p>
    <w:tbl>
      <w:tblPr>
        <w:tblW w:w="5000" w:type="pct"/>
        <w:tblCellSpacing w:w="0" w:type="dxa"/>
        <w:tblCellMar>
          <w:left w:w="0" w:type="dxa"/>
          <w:right w:w="0" w:type="dxa"/>
        </w:tblCellMar>
        <w:tblLook w:val="04A0"/>
      </w:tblPr>
      <w:tblGrid>
        <w:gridCol w:w="9639"/>
      </w:tblGrid>
      <w:tr w:rsidR="00BD2DC6" w:rsidRPr="009713C5" w:rsidTr="00B07972">
        <w:trPr>
          <w:tblCellSpacing w:w="0" w:type="dxa"/>
        </w:trPr>
        <w:tc>
          <w:tcPr>
            <w:tcW w:w="5000" w:type="pct"/>
            <w:vAlign w:val="center"/>
          </w:tcPr>
          <w:p w:rsidR="00BD2DC6" w:rsidRPr="009713C5" w:rsidRDefault="00BD2DC6" w:rsidP="00B07972">
            <w:pPr>
              <w:spacing w:before="100" w:beforeAutospacing="1" w:after="100" w:afterAutospacing="1" w:line="240" w:lineRule="auto"/>
              <w:jc w:val="right"/>
              <w:rPr>
                <w:rFonts w:ascii="Times New Roman" w:eastAsia="Times New Roman" w:hAnsi="Times New Roman"/>
                <w:lang w:eastAsia="ru-RU"/>
              </w:rPr>
            </w:pPr>
          </w:p>
        </w:tc>
      </w:tr>
    </w:tbl>
    <w:p w:rsidR="00BD2DC6" w:rsidRPr="009713C5" w:rsidRDefault="00BD2DC6" w:rsidP="00BD2DC6">
      <w:pPr>
        <w:spacing w:after="0" w:line="240" w:lineRule="auto"/>
        <w:jc w:val="center"/>
        <w:rPr>
          <w:rFonts w:ascii="Times New Roman" w:eastAsia="Times New Roman" w:hAnsi="Times New Roman"/>
          <w:b/>
          <w:lang w:eastAsia="ru-RU"/>
        </w:rPr>
      </w:pPr>
    </w:p>
    <w:tbl>
      <w:tblPr>
        <w:tblW w:w="10155" w:type="dxa"/>
        <w:tblInd w:w="174" w:type="dxa"/>
        <w:tblLook w:val="0000"/>
      </w:tblPr>
      <w:tblGrid>
        <w:gridCol w:w="5055"/>
        <w:gridCol w:w="5100"/>
      </w:tblGrid>
      <w:tr w:rsidR="00BD2DC6" w:rsidRPr="009713C5" w:rsidTr="00B07972">
        <w:trPr>
          <w:trHeight w:val="1965"/>
        </w:trPr>
        <w:tc>
          <w:tcPr>
            <w:tcW w:w="5055" w:type="dxa"/>
          </w:tcPr>
          <w:p w:rsidR="00BD2DC6" w:rsidRPr="009713C5" w:rsidRDefault="00BD2DC6" w:rsidP="00B07972">
            <w:pPr>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Комунальне некомерційне підприємство  «</w:t>
            </w:r>
            <w:r w:rsidR="00906F13">
              <w:rPr>
                <w:rFonts w:ascii="Times New Roman" w:eastAsia="Times New Roman" w:hAnsi="Times New Roman"/>
                <w:b/>
                <w:lang w:eastAsia="ru-RU"/>
              </w:rPr>
              <w:t>Красилівський Центр ПМСД</w:t>
            </w:r>
            <w:r w:rsidRPr="009713C5">
              <w:rPr>
                <w:rFonts w:ascii="Times New Roman" w:eastAsia="Times New Roman" w:hAnsi="Times New Roman"/>
                <w:b/>
                <w:lang w:eastAsia="ru-RU"/>
              </w:rPr>
              <w:t>»</w:t>
            </w:r>
          </w:p>
          <w:p w:rsidR="00BD2DC6" w:rsidRPr="009713C5" w:rsidRDefault="00BD2DC6" w:rsidP="00B07972">
            <w:pPr>
              <w:spacing w:after="0" w:line="240" w:lineRule="auto"/>
              <w:jc w:val="center"/>
              <w:rPr>
                <w:rFonts w:ascii="Times New Roman" w:eastAsia="Times New Roman" w:hAnsi="Times New Roman"/>
                <w:b/>
                <w:lang w:eastAsia="ru-RU"/>
              </w:rPr>
            </w:pPr>
          </w:p>
          <w:p w:rsidR="00BD2DC6" w:rsidRPr="009713C5" w:rsidRDefault="00BD2DC6" w:rsidP="00B07972">
            <w:pPr>
              <w:spacing w:after="0" w:line="240" w:lineRule="auto"/>
              <w:jc w:val="center"/>
              <w:rPr>
                <w:rFonts w:ascii="Times New Roman" w:eastAsia="Times New Roman" w:hAnsi="Times New Roman"/>
                <w:b/>
                <w:lang w:eastAsia="ru-RU"/>
              </w:rPr>
            </w:pPr>
          </w:p>
          <w:p w:rsidR="00BD2DC6" w:rsidRPr="009713C5" w:rsidRDefault="00BD2DC6" w:rsidP="00B07972">
            <w:pPr>
              <w:spacing w:after="0" w:line="240" w:lineRule="auto"/>
              <w:jc w:val="center"/>
              <w:rPr>
                <w:rFonts w:ascii="Times New Roman" w:eastAsia="Times New Roman" w:hAnsi="Times New Roman"/>
                <w:b/>
                <w:lang w:eastAsia="ru-RU"/>
              </w:rPr>
            </w:pPr>
          </w:p>
          <w:p w:rsidR="00BD2DC6" w:rsidRPr="009713C5" w:rsidRDefault="00BD2DC6" w:rsidP="00B07972">
            <w:pPr>
              <w:tabs>
                <w:tab w:val="left" w:pos="1515"/>
              </w:tab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ab/>
            </w:r>
          </w:p>
          <w:p w:rsidR="00BD2DC6" w:rsidRPr="009713C5" w:rsidRDefault="00906F13" w:rsidP="00906F13">
            <w:pPr>
              <w:rPr>
                <w:rFonts w:ascii="Times New Roman" w:eastAsia="Times New Roman" w:hAnsi="Times New Roman"/>
              </w:rPr>
            </w:pPr>
            <w:r>
              <w:rPr>
                <w:rFonts w:ascii="Times New Roman" w:eastAsia="Times New Roman" w:hAnsi="Times New Roman"/>
              </w:rPr>
              <w:t>Гол.лікар</w:t>
            </w:r>
            <w:r w:rsidR="00BD2DC6" w:rsidRPr="009713C5">
              <w:rPr>
                <w:rFonts w:ascii="Times New Roman" w:eastAsia="Times New Roman" w:hAnsi="Times New Roman"/>
              </w:rPr>
              <w:t xml:space="preserve"> __________  </w:t>
            </w:r>
            <w:r>
              <w:rPr>
                <w:rFonts w:ascii="Times New Roman" w:eastAsia="Times New Roman" w:hAnsi="Times New Roman"/>
              </w:rPr>
              <w:t>Ватажук О.М.</w:t>
            </w:r>
          </w:p>
        </w:tc>
        <w:tc>
          <w:tcPr>
            <w:tcW w:w="5100" w:type="dxa"/>
          </w:tcPr>
          <w:p w:rsidR="00BD2DC6" w:rsidRPr="009713C5" w:rsidRDefault="00BD2DC6" w:rsidP="00B07972">
            <w:pPr>
              <w:spacing w:after="0" w:line="240" w:lineRule="auto"/>
              <w:jc w:val="center"/>
              <w:rPr>
                <w:rFonts w:ascii="Times New Roman" w:eastAsia="Times New Roman" w:hAnsi="Times New Roman"/>
                <w:b/>
                <w:lang w:eastAsia="ru-RU"/>
              </w:rPr>
            </w:pPr>
          </w:p>
        </w:tc>
      </w:tr>
    </w:tbl>
    <w:p w:rsidR="00BD2DC6" w:rsidRPr="009713C5" w:rsidRDefault="00BD2DC6" w:rsidP="00BD2DC6">
      <w:pPr>
        <w:spacing w:after="0" w:line="240" w:lineRule="auto"/>
        <w:jc w:val="center"/>
        <w:rPr>
          <w:rFonts w:ascii="Times New Roman" w:eastAsia="Times New Roman" w:hAnsi="Times New Roman"/>
          <w:b/>
          <w:lang w:eastAsia="ru-RU"/>
        </w:rPr>
      </w:pPr>
    </w:p>
    <w:p w:rsidR="00BD2DC6" w:rsidRPr="009713C5" w:rsidRDefault="00BD2DC6" w:rsidP="00320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sectPr w:rsidR="00BD2DC6" w:rsidRPr="009713C5" w:rsidSect="000207EF">
      <w:pgSz w:w="11906" w:h="16838"/>
      <w:pgMar w:top="567"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242" w:rsidRDefault="00ED4242" w:rsidP="0075479A">
      <w:pPr>
        <w:spacing w:after="0" w:line="240" w:lineRule="auto"/>
      </w:pPr>
      <w:r>
        <w:separator/>
      </w:r>
    </w:p>
  </w:endnote>
  <w:endnote w:type="continuationSeparator" w:id="1">
    <w:p w:rsidR="00ED4242" w:rsidRDefault="00ED4242" w:rsidP="0075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242" w:rsidRDefault="00ED4242" w:rsidP="0075479A">
      <w:pPr>
        <w:spacing w:after="0" w:line="240" w:lineRule="auto"/>
      </w:pPr>
      <w:r>
        <w:separator/>
      </w:r>
    </w:p>
  </w:footnote>
  <w:footnote w:type="continuationSeparator" w:id="1">
    <w:p w:rsidR="00ED4242" w:rsidRDefault="00ED4242" w:rsidP="00754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b/>
        <w:sz w:val="22"/>
        <w:szCs w:val="22"/>
        <w:lang w:val="uk-UA"/>
      </w:rPr>
    </w:lvl>
    <w:lvl w:ilvl="1">
      <w:start w:val="1"/>
      <w:numFmt w:val="bullet"/>
      <w:lvlText w:val="◦"/>
      <w:lvlJc w:val="left"/>
      <w:pPr>
        <w:tabs>
          <w:tab w:val="num" w:pos="1080"/>
        </w:tabs>
        <w:ind w:left="1080" w:hanging="360"/>
      </w:pPr>
      <w:rPr>
        <w:rFonts w:ascii="OpenSymbol" w:hAnsi="OpenSymbol" w:cs="Arial"/>
        <w:b w:val="0"/>
        <w:bCs/>
        <w:i w:val="0"/>
        <w:color w:val="000000"/>
        <w:sz w:val="20"/>
        <w:szCs w:val="20"/>
        <w:shd w:val="clear" w:color="auto" w:fill="FFFFFF"/>
        <w:lang w:val="uk-UA" w:eastAsia="ar-SA" w:bidi="ar-SA"/>
      </w:rPr>
    </w:lvl>
    <w:lvl w:ilvl="2">
      <w:start w:val="1"/>
      <w:numFmt w:val="bullet"/>
      <w:lvlText w:val="▪"/>
      <w:lvlJc w:val="left"/>
      <w:pPr>
        <w:tabs>
          <w:tab w:val="num" w:pos="1440"/>
        </w:tabs>
        <w:ind w:left="1440" w:hanging="360"/>
      </w:pPr>
      <w:rPr>
        <w:rFonts w:ascii="OpenSymbol" w:hAnsi="OpenSymbol" w:cs="Arial"/>
        <w:b w:val="0"/>
        <w:bCs/>
        <w:i w:val="0"/>
        <w:color w:val="000000"/>
        <w:sz w:val="20"/>
        <w:szCs w:val="20"/>
        <w:shd w:val="clear" w:color="auto" w:fill="FFFFFF"/>
        <w:lang w:val="uk-UA" w:eastAsia="ar-SA" w:bidi="ar-SA"/>
      </w:rPr>
    </w:lvl>
    <w:lvl w:ilvl="3">
      <w:start w:val="1"/>
      <w:numFmt w:val="bullet"/>
      <w:lvlText w:val=""/>
      <w:lvlJc w:val="left"/>
      <w:pPr>
        <w:tabs>
          <w:tab w:val="num" w:pos="1800"/>
        </w:tabs>
        <w:ind w:left="1800" w:hanging="360"/>
      </w:pPr>
      <w:rPr>
        <w:rFonts w:ascii="Symbol" w:hAnsi="Symbol" w:cs="Arial"/>
        <w:b/>
        <w:sz w:val="22"/>
        <w:szCs w:val="22"/>
        <w:lang w:val="uk-UA"/>
      </w:rPr>
    </w:lvl>
    <w:lvl w:ilvl="4">
      <w:start w:val="1"/>
      <w:numFmt w:val="bullet"/>
      <w:lvlText w:val="◦"/>
      <w:lvlJc w:val="left"/>
      <w:pPr>
        <w:tabs>
          <w:tab w:val="num" w:pos="2160"/>
        </w:tabs>
        <w:ind w:left="2160" w:hanging="360"/>
      </w:pPr>
      <w:rPr>
        <w:rFonts w:ascii="OpenSymbol" w:hAnsi="OpenSymbol" w:cs="Arial"/>
        <w:b w:val="0"/>
        <w:bCs/>
        <w:i w:val="0"/>
        <w:color w:val="000000"/>
        <w:sz w:val="20"/>
        <w:szCs w:val="20"/>
        <w:shd w:val="clear" w:color="auto" w:fill="FFFFFF"/>
        <w:lang w:val="uk-UA" w:eastAsia="ar-SA" w:bidi="ar-SA"/>
      </w:rPr>
    </w:lvl>
    <w:lvl w:ilvl="5">
      <w:start w:val="1"/>
      <w:numFmt w:val="bullet"/>
      <w:lvlText w:val="▪"/>
      <w:lvlJc w:val="left"/>
      <w:pPr>
        <w:tabs>
          <w:tab w:val="num" w:pos="2520"/>
        </w:tabs>
        <w:ind w:left="2520" w:hanging="360"/>
      </w:pPr>
      <w:rPr>
        <w:rFonts w:ascii="OpenSymbol" w:hAnsi="OpenSymbol" w:cs="Arial"/>
        <w:b w:val="0"/>
        <w:bCs/>
        <w:i w:val="0"/>
        <w:color w:val="000000"/>
        <w:sz w:val="20"/>
        <w:szCs w:val="20"/>
        <w:shd w:val="clear" w:color="auto" w:fill="FFFFFF"/>
        <w:lang w:val="uk-UA" w:eastAsia="ar-SA" w:bidi="ar-SA"/>
      </w:rPr>
    </w:lvl>
    <w:lvl w:ilvl="6">
      <w:start w:val="1"/>
      <w:numFmt w:val="bullet"/>
      <w:lvlText w:val=""/>
      <w:lvlJc w:val="left"/>
      <w:pPr>
        <w:tabs>
          <w:tab w:val="num" w:pos="2880"/>
        </w:tabs>
        <w:ind w:left="2880" w:hanging="360"/>
      </w:pPr>
      <w:rPr>
        <w:rFonts w:ascii="Symbol" w:hAnsi="Symbol" w:cs="Arial"/>
        <w:b/>
        <w:sz w:val="22"/>
        <w:szCs w:val="22"/>
        <w:lang w:val="uk-UA"/>
      </w:rPr>
    </w:lvl>
    <w:lvl w:ilvl="7">
      <w:start w:val="1"/>
      <w:numFmt w:val="bullet"/>
      <w:lvlText w:val="◦"/>
      <w:lvlJc w:val="left"/>
      <w:pPr>
        <w:tabs>
          <w:tab w:val="num" w:pos="3240"/>
        </w:tabs>
        <w:ind w:left="3240" w:hanging="360"/>
      </w:pPr>
      <w:rPr>
        <w:rFonts w:ascii="OpenSymbol" w:hAnsi="OpenSymbol" w:cs="Arial"/>
        <w:b w:val="0"/>
        <w:bCs/>
        <w:i w:val="0"/>
        <w:color w:val="000000"/>
        <w:sz w:val="20"/>
        <w:szCs w:val="20"/>
        <w:shd w:val="clear" w:color="auto" w:fill="FFFFFF"/>
        <w:lang w:val="uk-UA" w:eastAsia="ar-SA" w:bidi="ar-SA"/>
      </w:rPr>
    </w:lvl>
    <w:lvl w:ilvl="8">
      <w:start w:val="1"/>
      <w:numFmt w:val="bullet"/>
      <w:lvlText w:val="▪"/>
      <w:lvlJc w:val="left"/>
      <w:pPr>
        <w:tabs>
          <w:tab w:val="num" w:pos="3600"/>
        </w:tabs>
        <w:ind w:left="3600" w:hanging="360"/>
      </w:pPr>
      <w:rPr>
        <w:rFonts w:ascii="OpenSymbol" w:hAnsi="OpenSymbol" w:cs="Arial"/>
        <w:b w:val="0"/>
        <w:bCs/>
        <w:i w:val="0"/>
        <w:color w:val="000000"/>
        <w:sz w:val="20"/>
        <w:szCs w:val="20"/>
        <w:shd w:val="clear" w:color="auto" w:fill="FFFFFF"/>
        <w:lang w:val="uk-UA" w:eastAsia="ar-SA" w:bidi="ar-SA"/>
      </w:rPr>
    </w:lvl>
  </w:abstractNum>
  <w:abstractNum w:abstractNumId="1">
    <w:nsid w:val="06203328"/>
    <w:multiLevelType w:val="multilevel"/>
    <w:tmpl w:val="8FA068C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82E0215"/>
    <w:multiLevelType w:val="hybridMultilevel"/>
    <w:tmpl w:val="8AE854D4"/>
    <w:lvl w:ilvl="0" w:tplc="BE32FD98">
      <w:start w:val="5"/>
      <w:numFmt w:val="bullet"/>
      <w:lvlText w:val="-"/>
      <w:lvlJc w:val="left"/>
      <w:pPr>
        <w:ind w:left="644"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33462B4"/>
    <w:multiLevelType w:val="multilevel"/>
    <w:tmpl w:val="1DE08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9552684"/>
    <w:multiLevelType w:val="hybridMultilevel"/>
    <w:tmpl w:val="F6D25A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13200C"/>
    <w:rsid w:val="000207EF"/>
    <w:rsid w:val="00040918"/>
    <w:rsid w:val="000C2554"/>
    <w:rsid w:val="0013200C"/>
    <w:rsid w:val="00144101"/>
    <w:rsid w:val="0016011E"/>
    <w:rsid w:val="001B1104"/>
    <w:rsid w:val="001F3863"/>
    <w:rsid w:val="002047E7"/>
    <w:rsid w:val="00215663"/>
    <w:rsid w:val="00240A2D"/>
    <w:rsid w:val="0029214C"/>
    <w:rsid w:val="002932DE"/>
    <w:rsid w:val="002D2082"/>
    <w:rsid w:val="0032016F"/>
    <w:rsid w:val="00325A9A"/>
    <w:rsid w:val="0034562A"/>
    <w:rsid w:val="00372DA5"/>
    <w:rsid w:val="003D1AD6"/>
    <w:rsid w:val="00401678"/>
    <w:rsid w:val="00416DBF"/>
    <w:rsid w:val="00432E00"/>
    <w:rsid w:val="00454015"/>
    <w:rsid w:val="00463B2D"/>
    <w:rsid w:val="00494325"/>
    <w:rsid w:val="004E2189"/>
    <w:rsid w:val="0053497A"/>
    <w:rsid w:val="005928EE"/>
    <w:rsid w:val="005C670A"/>
    <w:rsid w:val="00726EB4"/>
    <w:rsid w:val="0075479A"/>
    <w:rsid w:val="00783704"/>
    <w:rsid w:val="00804A44"/>
    <w:rsid w:val="0083418D"/>
    <w:rsid w:val="00841195"/>
    <w:rsid w:val="0086569E"/>
    <w:rsid w:val="00890781"/>
    <w:rsid w:val="008C1F4D"/>
    <w:rsid w:val="00900776"/>
    <w:rsid w:val="00906F13"/>
    <w:rsid w:val="009713C5"/>
    <w:rsid w:val="009862BC"/>
    <w:rsid w:val="009A3209"/>
    <w:rsid w:val="009B7BD2"/>
    <w:rsid w:val="009C3714"/>
    <w:rsid w:val="009F052A"/>
    <w:rsid w:val="00A92954"/>
    <w:rsid w:val="00AC38BD"/>
    <w:rsid w:val="00B003C1"/>
    <w:rsid w:val="00B57036"/>
    <w:rsid w:val="00BB2399"/>
    <w:rsid w:val="00BB6F96"/>
    <w:rsid w:val="00BD2DC6"/>
    <w:rsid w:val="00BD7971"/>
    <w:rsid w:val="00BD7D43"/>
    <w:rsid w:val="00C84E29"/>
    <w:rsid w:val="00CA4CF0"/>
    <w:rsid w:val="00CD3910"/>
    <w:rsid w:val="00CF7334"/>
    <w:rsid w:val="00D663FA"/>
    <w:rsid w:val="00D74435"/>
    <w:rsid w:val="00DE1178"/>
    <w:rsid w:val="00DE11B2"/>
    <w:rsid w:val="00E10E35"/>
    <w:rsid w:val="00EC0FF0"/>
    <w:rsid w:val="00ED4242"/>
    <w:rsid w:val="00F06539"/>
    <w:rsid w:val="00F247FA"/>
    <w:rsid w:val="00F82B60"/>
    <w:rsid w:val="00F85C97"/>
    <w:rsid w:val="00FB0A9B"/>
    <w:rsid w:val="00FB4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BF"/>
  </w:style>
  <w:style w:type="paragraph" w:styleId="1">
    <w:name w:val="heading 1"/>
    <w:basedOn w:val="a"/>
    <w:next w:val="a"/>
    <w:link w:val="10"/>
    <w:qFormat/>
    <w:rsid w:val="00416DBF"/>
    <w:pPr>
      <w:keepNext/>
      <w:spacing w:before="240" w:after="60" w:line="240" w:lineRule="auto"/>
      <w:outlineLvl w:val="0"/>
    </w:pPr>
    <w:rPr>
      <w:rFonts w:ascii="Arial" w:eastAsia="Times New Roman" w:hAnsi="Arial" w:cs="Times New Roman"/>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6D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16DBF"/>
    <w:rPr>
      <w:rFonts w:ascii="Courier New" w:eastAsia="Times New Roman" w:hAnsi="Courier New" w:cs="Courier New"/>
      <w:sz w:val="20"/>
      <w:szCs w:val="20"/>
      <w:lang w:eastAsia="ar-SA"/>
    </w:rPr>
  </w:style>
  <w:style w:type="character" w:customStyle="1" w:styleId="10">
    <w:name w:val="Заголовок 1 Знак"/>
    <w:basedOn w:val="a0"/>
    <w:link w:val="1"/>
    <w:rsid w:val="00416DBF"/>
    <w:rPr>
      <w:rFonts w:ascii="Arial" w:eastAsia="Times New Roman" w:hAnsi="Arial" w:cs="Times New Roman"/>
      <w:b/>
      <w:bCs/>
      <w:color w:val="000000"/>
      <w:kern w:val="32"/>
      <w:sz w:val="32"/>
      <w:szCs w:val="32"/>
      <w:lang w:val="ru-RU" w:eastAsia="ru-RU"/>
    </w:rPr>
  </w:style>
  <w:style w:type="paragraph" w:styleId="a3">
    <w:name w:val="List Paragraph"/>
    <w:basedOn w:val="a"/>
    <w:qFormat/>
    <w:rsid w:val="00416DBF"/>
    <w:pPr>
      <w:ind w:left="720"/>
      <w:contextualSpacing/>
    </w:pPr>
    <w:rPr>
      <w:rFonts w:ascii="Calibri" w:eastAsia="Calibri" w:hAnsi="Calibri" w:cs="Times New Roman"/>
    </w:rPr>
  </w:style>
  <w:style w:type="paragraph" w:customStyle="1" w:styleId="11">
    <w:name w:val="Обычный1"/>
    <w:rsid w:val="00416DBF"/>
    <w:pPr>
      <w:spacing w:after="0"/>
    </w:pPr>
    <w:rPr>
      <w:rFonts w:ascii="Arial" w:eastAsia="Arial" w:hAnsi="Arial" w:cs="Arial"/>
      <w:color w:val="000000"/>
      <w:szCs w:val="20"/>
      <w:lang w:val="ru-RU" w:eastAsia="ru-RU"/>
    </w:rPr>
  </w:style>
  <w:style w:type="paragraph" w:styleId="a4">
    <w:name w:val="No Spacing"/>
    <w:link w:val="a5"/>
    <w:uiPriority w:val="1"/>
    <w:qFormat/>
    <w:rsid w:val="00416DBF"/>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416DBF"/>
    <w:rPr>
      <w:rFonts w:ascii="Calibri" w:eastAsia="Calibri" w:hAnsi="Calibri" w:cs="Times New Roman"/>
    </w:rPr>
  </w:style>
  <w:style w:type="character" w:customStyle="1" w:styleId="2">
    <w:name w:val="Основной текст (2)_"/>
    <w:basedOn w:val="a0"/>
    <w:link w:val="20"/>
    <w:rsid w:val="00B003C1"/>
    <w:rPr>
      <w:rFonts w:ascii="Times New Roman" w:eastAsia="Times New Roman" w:hAnsi="Times New Roman" w:cs="Times New Roman"/>
      <w:sz w:val="20"/>
      <w:szCs w:val="20"/>
      <w:shd w:val="clear" w:color="auto" w:fill="FFFFFF"/>
    </w:rPr>
  </w:style>
  <w:style w:type="character" w:customStyle="1" w:styleId="2Calibri75pt">
    <w:name w:val="Основной текст (2) + Calibri;7;5 pt"/>
    <w:basedOn w:val="2"/>
    <w:rsid w:val="00B003C1"/>
    <w:rPr>
      <w:rFonts w:ascii="Calibri" w:eastAsia="Calibri" w:hAnsi="Calibri" w:cs="Calibri"/>
      <w:color w:val="000000"/>
      <w:spacing w:val="0"/>
      <w:w w:val="100"/>
      <w:position w:val="0"/>
      <w:sz w:val="15"/>
      <w:szCs w:val="15"/>
      <w:shd w:val="clear" w:color="auto" w:fill="FFFFFF"/>
      <w:lang w:val="uk-UA" w:eastAsia="uk-UA" w:bidi="uk-UA"/>
    </w:rPr>
  </w:style>
  <w:style w:type="paragraph" w:customStyle="1" w:styleId="20">
    <w:name w:val="Основной текст (2)"/>
    <w:basedOn w:val="a"/>
    <w:link w:val="2"/>
    <w:rsid w:val="00B003C1"/>
    <w:pPr>
      <w:widowControl w:val="0"/>
      <w:shd w:val="clear" w:color="auto" w:fill="FFFFFF"/>
      <w:spacing w:after="0" w:line="240" w:lineRule="auto"/>
    </w:pPr>
    <w:rPr>
      <w:rFonts w:ascii="Times New Roman" w:eastAsia="Times New Roman" w:hAnsi="Times New Roman" w:cs="Times New Roman"/>
      <w:sz w:val="20"/>
      <w:szCs w:val="20"/>
    </w:rPr>
  </w:style>
  <w:style w:type="table" w:customStyle="1" w:styleId="TableStyle0">
    <w:name w:val="TableStyle0"/>
    <w:rsid w:val="009B7BD2"/>
    <w:pPr>
      <w:spacing w:after="0" w:line="240" w:lineRule="auto"/>
    </w:pPr>
    <w:rPr>
      <w:rFonts w:ascii="Arial" w:eastAsiaTheme="minorEastAsia" w:hAnsi="Arial"/>
      <w:sz w:val="16"/>
      <w:lang w:eastAsia="uk-UA"/>
    </w:rPr>
    <w:tblPr>
      <w:tblCellMar>
        <w:top w:w="0" w:type="dxa"/>
        <w:left w:w="0" w:type="dxa"/>
        <w:bottom w:w="0" w:type="dxa"/>
        <w:right w:w="0" w:type="dxa"/>
      </w:tblCellMar>
    </w:tblPr>
  </w:style>
  <w:style w:type="paragraph" w:styleId="a6">
    <w:name w:val="Balloon Text"/>
    <w:basedOn w:val="a"/>
    <w:link w:val="a7"/>
    <w:uiPriority w:val="99"/>
    <w:semiHidden/>
    <w:unhideWhenUsed/>
    <w:rsid w:val="00FB0A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A9B"/>
    <w:rPr>
      <w:rFonts w:ascii="Tahoma" w:hAnsi="Tahoma" w:cs="Tahoma"/>
      <w:sz w:val="16"/>
      <w:szCs w:val="16"/>
    </w:rPr>
  </w:style>
  <w:style w:type="paragraph" w:customStyle="1" w:styleId="Standard">
    <w:name w:val="Standard"/>
    <w:rsid w:val="002932DE"/>
    <w:pPr>
      <w:suppressAutoHyphens/>
      <w:autoSpaceDN w:val="0"/>
      <w:spacing w:after="0" w:line="240" w:lineRule="auto"/>
      <w:textAlignment w:val="baseline"/>
    </w:pPr>
    <w:rPr>
      <w:rFonts w:ascii="Times New Roman" w:eastAsia="Times New Roman" w:hAnsi="Times New Roman" w:cs="Times New Roman"/>
      <w:kern w:val="3"/>
      <w:sz w:val="24"/>
      <w:szCs w:val="20"/>
      <w:lang w:val="ru-RU" w:eastAsia="ru-RU"/>
    </w:rPr>
  </w:style>
  <w:style w:type="table" w:styleId="a8">
    <w:name w:val="Table Grid"/>
    <w:basedOn w:val="a1"/>
    <w:uiPriority w:val="59"/>
    <w:rsid w:val="0029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aliases w:val=" Знак Знак"/>
    <w:link w:val="aa"/>
    <w:locked/>
    <w:rsid w:val="00BD2DC6"/>
    <w:rPr>
      <w:rFonts w:ascii="Calibri" w:eastAsia="Calibri" w:hAnsi="Calibri"/>
      <w:color w:val="000000"/>
      <w:sz w:val="24"/>
      <w:szCs w:val="24"/>
    </w:rPr>
  </w:style>
  <w:style w:type="paragraph" w:styleId="aa">
    <w:name w:val="Normal (Web)"/>
    <w:aliases w:val=" Знак"/>
    <w:basedOn w:val="a"/>
    <w:link w:val="a9"/>
    <w:rsid w:val="00BD2DC6"/>
    <w:pPr>
      <w:spacing w:before="100" w:beforeAutospacing="1" w:after="100" w:afterAutospacing="1" w:line="240" w:lineRule="auto"/>
    </w:pPr>
    <w:rPr>
      <w:rFonts w:ascii="Calibri" w:eastAsia="Calibri" w:hAnsi="Calibri"/>
      <w:color w:val="000000"/>
      <w:sz w:val="24"/>
      <w:szCs w:val="24"/>
    </w:rPr>
  </w:style>
  <w:style w:type="character" w:styleId="ab">
    <w:name w:val="Hyperlink"/>
    <w:basedOn w:val="a0"/>
    <w:uiPriority w:val="99"/>
    <w:semiHidden/>
    <w:unhideWhenUsed/>
    <w:rsid w:val="002D2082"/>
    <w:rPr>
      <w:color w:val="0000FF"/>
      <w:u w:val="single"/>
    </w:rPr>
  </w:style>
  <w:style w:type="paragraph" w:styleId="ac">
    <w:name w:val="header"/>
    <w:basedOn w:val="a"/>
    <w:link w:val="ad"/>
    <w:uiPriority w:val="99"/>
    <w:unhideWhenUsed/>
    <w:rsid w:val="0075479A"/>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5479A"/>
  </w:style>
  <w:style w:type="paragraph" w:styleId="ae">
    <w:name w:val="footer"/>
    <w:basedOn w:val="a"/>
    <w:link w:val="af"/>
    <w:uiPriority w:val="99"/>
    <w:unhideWhenUsed/>
    <w:rsid w:val="0075479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54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BF"/>
  </w:style>
  <w:style w:type="paragraph" w:styleId="1">
    <w:name w:val="heading 1"/>
    <w:basedOn w:val="a"/>
    <w:next w:val="a"/>
    <w:link w:val="10"/>
    <w:qFormat/>
    <w:rsid w:val="00416DBF"/>
    <w:pPr>
      <w:keepNext/>
      <w:spacing w:before="240" w:after="60" w:line="240" w:lineRule="auto"/>
      <w:outlineLvl w:val="0"/>
    </w:pPr>
    <w:rPr>
      <w:rFonts w:ascii="Arial" w:eastAsia="Times New Roman" w:hAnsi="Arial" w:cs="Times New Roman"/>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6D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rsid w:val="00416DBF"/>
    <w:rPr>
      <w:rFonts w:ascii="Courier New" w:eastAsia="Times New Roman" w:hAnsi="Courier New" w:cs="Courier New"/>
      <w:sz w:val="20"/>
      <w:szCs w:val="20"/>
      <w:lang w:eastAsia="ar-SA"/>
    </w:rPr>
  </w:style>
  <w:style w:type="character" w:customStyle="1" w:styleId="10">
    <w:name w:val="Заголовок 1 Знак"/>
    <w:basedOn w:val="a0"/>
    <w:link w:val="1"/>
    <w:rsid w:val="00416DBF"/>
    <w:rPr>
      <w:rFonts w:ascii="Arial" w:eastAsia="Times New Roman" w:hAnsi="Arial" w:cs="Times New Roman"/>
      <w:b/>
      <w:bCs/>
      <w:color w:val="000000"/>
      <w:kern w:val="32"/>
      <w:sz w:val="32"/>
      <w:szCs w:val="32"/>
      <w:lang w:val="ru-RU" w:eastAsia="ru-RU"/>
    </w:rPr>
  </w:style>
  <w:style w:type="paragraph" w:styleId="a3">
    <w:name w:val="List Paragraph"/>
    <w:basedOn w:val="a"/>
    <w:qFormat/>
    <w:rsid w:val="00416DBF"/>
    <w:pPr>
      <w:ind w:left="720"/>
      <w:contextualSpacing/>
    </w:pPr>
    <w:rPr>
      <w:rFonts w:ascii="Calibri" w:eastAsia="Calibri" w:hAnsi="Calibri" w:cs="Times New Roman"/>
    </w:rPr>
  </w:style>
  <w:style w:type="paragraph" w:customStyle="1" w:styleId="11">
    <w:name w:val="Обычный1"/>
    <w:rsid w:val="00416DBF"/>
    <w:pPr>
      <w:spacing w:after="0"/>
    </w:pPr>
    <w:rPr>
      <w:rFonts w:ascii="Arial" w:eastAsia="Arial" w:hAnsi="Arial" w:cs="Arial"/>
      <w:color w:val="000000"/>
      <w:szCs w:val="20"/>
      <w:lang w:val="ru-RU" w:eastAsia="ru-RU"/>
    </w:rPr>
  </w:style>
  <w:style w:type="paragraph" w:styleId="a4">
    <w:name w:val="No Spacing"/>
    <w:link w:val="a5"/>
    <w:uiPriority w:val="1"/>
    <w:qFormat/>
    <w:rsid w:val="00416DBF"/>
    <w:pPr>
      <w:spacing w:after="0" w:line="240" w:lineRule="auto"/>
    </w:pPr>
    <w:rPr>
      <w:rFonts w:ascii="Calibri" w:eastAsia="Calibri" w:hAnsi="Calibri" w:cs="Times New Roman"/>
    </w:rPr>
  </w:style>
  <w:style w:type="character" w:customStyle="1" w:styleId="a5">
    <w:name w:val="Без інтервалів Знак"/>
    <w:link w:val="a4"/>
    <w:uiPriority w:val="1"/>
    <w:locked/>
    <w:rsid w:val="00416DBF"/>
    <w:rPr>
      <w:rFonts w:ascii="Calibri" w:eastAsia="Calibri" w:hAnsi="Calibri" w:cs="Times New Roman"/>
    </w:rPr>
  </w:style>
  <w:style w:type="character" w:customStyle="1" w:styleId="2">
    <w:name w:val="Основной текст (2)_"/>
    <w:basedOn w:val="a0"/>
    <w:link w:val="20"/>
    <w:rsid w:val="00B003C1"/>
    <w:rPr>
      <w:rFonts w:ascii="Times New Roman" w:eastAsia="Times New Roman" w:hAnsi="Times New Roman" w:cs="Times New Roman"/>
      <w:sz w:val="20"/>
      <w:szCs w:val="20"/>
      <w:shd w:val="clear" w:color="auto" w:fill="FFFFFF"/>
    </w:rPr>
  </w:style>
  <w:style w:type="character" w:customStyle="1" w:styleId="2Calibri75pt">
    <w:name w:val="Основной текст (2) + Calibri;7;5 pt"/>
    <w:basedOn w:val="2"/>
    <w:rsid w:val="00B003C1"/>
    <w:rPr>
      <w:rFonts w:ascii="Calibri" w:eastAsia="Calibri" w:hAnsi="Calibri" w:cs="Calibri"/>
      <w:color w:val="000000"/>
      <w:spacing w:val="0"/>
      <w:w w:val="100"/>
      <w:position w:val="0"/>
      <w:sz w:val="15"/>
      <w:szCs w:val="15"/>
      <w:shd w:val="clear" w:color="auto" w:fill="FFFFFF"/>
      <w:lang w:val="uk-UA" w:eastAsia="uk-UA" w:bidi="uk-UA"/>
    </w:rPr>
  </w:style>
  <w:style w:type="paragraph" w:customStyle="1" w:styleId="20">
    <w:name w:val="Основной текст (2)"/>
    <w:basedOn w:val="a"/>
    <w:link w:val="2"/>
    <w:rsid w:val="00B003C1"/>
    <w:pPr>
      <w:widowControl w:val="0"/>
      <w:shd w:val="clear" w:color="auto" w:fill="FFFFFF"/>
      <w:spacing w:after="0" w:line="240" w:lineRule="auto"/>
    </w:pPr>
    <w:rPr>
      <w:rFonts w:ascii="Times New Roman" w:eastAsia="Times New Roman" w:hAnsi="Times New Roman" w:cs="Times New Roman"/>
      <w:sz w:val="20"/>
      <w:szCs w:val="20"/>
    </w:rPr>
  </w:style>
  <w:style w:type="table" w:customStyle="1" w:styleId="TableStyle0">
    <w:name w:val="TableStyle0"/>
    <w:rsid w:val="009B7BD2"/>
    <w:pPr>
      <w:spacing w:after="0" w:line="240" w:lineRule="auto"/>
    </w:pPr>
    <w:rPr>
      <w:rFonts w:ascii="Arial" w:eastAsiaTheme="minorEastAsia" w:hAnsi="Arial"/>
      <w:sz w:val="16"/>
      <w:lang w:eastAsia="uk-UA"/>
    </w:rPr>
    <w:tblPr>
      <w:tblCellMar>
        <w:top w:w="0" w:type="dxa"/>
        <w:left w:w="0" w:type="dxa"/>
        <w:bottom w:w="0" w:type="dxa"/>
        <w:right w:w="0" w:type="dxa"/>
      </w:tblCellMar>
    </w:tblPr>
  </w:style>
  <w:style w:type="paragraph" w:styleId="a6">
    <w:name w:val="Balloon Text"/>
    <w:basedOn w:val="a"/>
    <w:link w:val="a7"/>
    <w:uiPriority w:val="99"/>
    <w:semiHidden/>
    <w:unhideWhenUsed/>
    <w:rsid w:val="00FB0A9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B0A9B"/>
    <w:rPr>
      <w:rFonts w:ascii="Tahoma" w:hAnsi="Tahoma" w:cs="Tahoma"/>
      <w:sz w:val="16"/>
      <w:szCs w:val="16"/>
    </w:rPr>
  </w:style>
  <w:style w:type="paragraph" w:customStyle="1" w:styleId="Standard">
    <w:name w:val="Standard"/>
    <w:rsid w:val="002932DE"/>
    <w:pPr>
      <w:suppressAutoHyphens/>
      <w:autoSpaceDN w:val="0"/>
      <w:spacing w:after="0" w:line="240" w:lineRule="auto"/>
      <w:textAlignment w:val="baseline"/>
    </w:pPr>
    <w:rPr>
      <w:rFonts w:ascii="Times New Roman" w:eastAsia="Times New Roman" w:hAnsi="Times New Roman" w:cs="Times New Roman"/>
      <w:kern w:val="3"/>
      <w:sz w:val="24"/>
      <w:szCs w:val="20"/>
      <w:lang w:val="ru-RU" w:eastAsia="ru-RU"/>
    </w:rPr>
  </w:style>
  <w:style w:type="table" w:styleId="a8">
    <w:name w:val="Table Grid"/>
    <w:basedOn w:val="a1"/>
    <w:uiPriority w:val="59"/>
    <w:rsid w:val="0029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Звичайний (веб) Знак"/>
    <w:aliases w:val=" Знак Знак"/>
    <w:link w:val="aa"/>
    <w:locked/>
    <w:rsid w:val="00BD2DC6"/>
    <w:rPr>
      <w:rFonts w:ascii="Calibri" w:eastAsia="Calibri" w:hAnsi="Calibri"/>
      <w:color w:val="000000"/>
      <w:sz w:val="24"/>
      <w:szCs w:val="24"/>
      <w:lang w:val="x-none" w:eastAsia="x-none"/>
    </w:rPr>
  </w:style>
  <w:style w:type="paragraph" w:styleId="aa">
    <w:name w:val="Normal (Web)"/>
    <w:aliases w:val=" Знак"/>
    <w:basedOn w:val="a"/>
    <w:link w:val="a9"/>
    <w:rsid w:val="00BD2DC6"/>
    <w:pPr>
      <w:spacing w:before="100" w:beforeAutospacing="1" w:after="100" w:afterAutospacing="1" w:line="240" w:lineRule="auto"/>
    </w:pPr>
    <w:rPr>
      <w:rFonts w:ascii="Calibri" w:eastAsia="Calibri" w:hAnsi="Calibri"/>
      <w:color w:val="000000"/>
      <w:sz w:val="24"/>
      <w:szCs w:val="24"/>
      <w:lang w:val="x-none" w:eastAsia="x-none"/>
    </w:rPr>
  </w:style>
  <w:style w:type="character" w:styleId="ab">
    <w:name w:val="Hyperlink"/>
    <w:basedOn w:val="a0"/>
    <w:uiPriority w:val="99"/>
    <w:semiHidden/>
    <w:unhideWhenUsed/>
    <w:rsid w:val="002D2082"/>
    <w:rPr>
      <w:color w:val="0000FF"/>
      <w:u w:val="single"/>
    </w:rPr>
  </w:style>
  <w:style w:type="paragraph" w:styleId="ac">
    <w:name w:val="header"/>
    <w:basedOn w:val="a"/>
    <w:link w:val="ad"/>
    <w:uiPriority w:val="99"/>
    <w:unhideWhenUsed/>
    <w:rsid w:val="0075479A"/>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5479A"/>
  </w:style>
  <w:style w:type="paragraph" w:styleId="ae">
    <w:name w:val="footer"/>
    <w:basedOn w:val="a"/>
    <w:link w:val="af"/>
    <w:uiPriority w:val="99"/>
    <w:unhideWhenUsed/>
    <w:rsid w:val="0075479A"/>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5479A"/>
  </w:style>
</w:styles>
</file>

<file path=word/webSettings.xml><?xml version="1.0" encoding="utf-8"?>
<w:webSettings xmlns:r="http://schemas.openxmlformats.org/officeDocument/2006/relationships" xmlns:w="http://schemas.openxmlformats.org/wordprocessingml/2006/main">
  <w:divs>
    <w:div w:id="3023162">
      <w:bodyDiv w:val="1"/>
      <w:marLeft w:val="0"/>
      <w:marRight w:val="0"/>
      <w:marTop w:val="0"/>
      <w:marBottom w:val="0"/>
      <w:divBdr>
        <w:top w:val="none" w:sz="0" w:space="0" w:color="auto"/>
        <w:left w:val="none" w:sz="0" w:space="0" w:color="auto"/>
        <w:bottom w:val="none" w:sz="0" w:space="0" w:color="auto"/>
        <w:right w:val="none" w:sz="0" w:space="0" w:color="auto"/>
      </w:divBdr>
    </w:div>
    <w:div w:id="104424261">
      <w:bodyDiv w:val="1"/>
      <w:marLeft w:val="0"/>
      <w:marRight w:val="0"/>
      <w:marTop w:val="0"/>
      <w:marBottom w:val="0"/>
      <w:divBdr>
        <w:top w:val="none" w:sz="0" w:space="0" w:color="auto"/>
        <w:left w:val="none" w:sz="0" w:space="0" w:color="auto"/>
        <w:bottom w:val="none" w:sz="0" w:space="0" w:color="auto"/>
        <w:right w:val="none" w:sz="0" w:space="0" w:color="auto"/>
      </w:divBdr>
    </w:div>
    <w:div w:id="177279994">
      <w:bodyDiv w:val="1"/>
      <w:marLeft w:val="0"/>
      <w:marRight w:val="0"/>
      <w:marTop w:val="0"/>
      <w:marBottom w:val="0"/>
      <w:divBdr>
        <w:top w:val="none" w:sz="0" w:space="0" w:color="auto"/>
        <w:left w:val="none" w:sz="0" w:space="0" w:color="auto"/>
        <w:bottom w:val="none" w:sz="0" w:space="0" w:color="auto"/>
        <w:right w:val="none" w:sz="0" w:space="0" w:color="auto"/>
      </w:divBdr>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802384214">
      <w:bodyDiv w:val="1"/>
      <w:marLeft w:val="0"/>
      <w:marRight w:val="0"/>
      <w:marTop w:val="0"/>
      <w:marBottom w:val="0"/>
      <w:divBdr>
        <w:top w:val="none" w:sz="0" w:space="0" w:color="auto"/>
        <w:left w:val="none" w:sz="0" w:space="0" w:color="auto"/>
        <w:bottom w:val="none" w:sz="0" w:space="0" w:color="auto"/>
        <w:right w:val="none" w:sz="0" w:space="0" w:color="auto"/>
      </w:divBdr>
    </w:div>
    <w:div w:id="847712496">
      <w:bodyDiv w:val="1"/>
      <w:marLeft w:val="0"/>
      <w:marRight w:val="0"/>
      <w:marTop w:val="0"/>
      <w:marBottom w:val="0"/>
      <w:divBdr>
        <w:top w:val="none" w:sz="0" w:space="0" w:color="auto"/>
        <w:left w:val="none" w:sz="0" w:space="0" w:color="auto"/>
        <w:bottom w:val="none" w:sz="0" w:space="0" w:color="auto"/>
        <w:right w:val="none" w:sz="0" w:space="0" w:color="auto"/>
      </w:divBdr>
    </w:div>
    <w:div w:id="18993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2CF3-308C-4C50-A06E-EEE47417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3536</Words>
  <Characters>20158</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BuhSI</cp:lastModifiedBy>
  <cp:revision>4</cp:revision>
  <cp:lastPrinted>2022-01-10T14:35:00Z</cp:lastPrinted>
  <dcterms:created xsi:type="dcterms:W3CDTF">2022-08-08T08:06:00Z</dcterms:created>
  <dcterms:modified xsi:type="dcterms:W3CDTF">2022-08-08T10:49:00Z</dcterms:modified>
</cp:coreProperties>
</file>