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w:t>
            </w:r>
            <w:r>
              <w:rPr>
                <w:b/>
                <w:bCs/>
                <w:lang w:val="en-US"/>
              </w:rPr>
              <w:t>20</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000000"/>
          <w:kern w:val="0"/>
          <w:sz w:val="28"/>
          <w:szCs w:val="28"/>
          <w:highlight w:val="white"/>
          <w:shd w:fill="FFFFFF" w:val="clear"/>
          <w:lang w:val="uk-UA" w:eastAsia="ru-RU" w:bidi="ar-SA"/>
        </w:rPr>
        <w:t>15830000-5</w:t>
      </w:r>
      <w:r>
        <w:rPr>
          <w:rFonts w:eastAsia="Times New Roman" w:cs="Times New Roman"/>
          <w:b/>
          <w:bCs w:val="false"/>
          <w:color w:val="000000"/>
          <w:kern w:val="0"/>
          <w:sz w:val="28"/>
          <w:szCs w:val="28"/>
          <w:highlight w:val="white"/>
          <w:shd w:fill="FFFFFF" w:val="clear"/>
          <w:lang w:val="uk-UA" w:eastAsia="ru-RU" w:bidi="ar-SA"/>
        </w:rPr>
        <w:t xml:space="preserve"> Цукор і супутня продукція</w:t>
      </w:r>
      <w:r>
        <w:rPr>
          <w:rFonts w:eastAsia="Times New Roman" w:cs="Times New Roman"/>
          <w:b/>
          <w:bCs w:val="false"/>
          <w:color w:val="000000"/>
          <w:kern w:val="0"/>
          <w:sz w:val="28"/>
          <w:szCs w:val="28"/>
          <w:shd w:fill="FFFFFF" w:val="clear"/>
          <w:lang w:val="uk-UA" w:eastAsia="ru-RU" w:bidi="ar-SA"/>
        </w:rPr>
        <w:t xml:space="preserve"> </w:t>
      </w:r>
      <w:r>
        <w:rPr>
          <w:rFonts w:eastAsia="Times New Roman" w:cs="Times New Roman"/>
          <w:b/>
          <w:bCs/>
          <w:color w:val="000000"/>
          <w:kern w:val="0"/>
          <w:sz w:val="28"/>
          <w:szCs w:val="28"/>
          <w:shd w:fill="FFFFFF" w:val="clear"/>
          <w:lang w:val="uk-UA" w:eastAsia="ru-RU" w:bidi="ar-SA"/>
        </w:rPr>
        <w:t>(</w:t>
      </w:r>
      <w:bookmarkStart w:id="0" w:name="__DdeLink__1521_3775020543"/>
      <w:r>
        <w:rPr>
          <w:rFonts w:eastAsia="Times New Roman" w:cs="Times New Roman"/>
          <w:b/>
          <w:bCs/>
          <w:color w:val="000000"/>
          <w:kern w:val="0"/>
          <w:sz w:val="28"/>
          <w:szCs w:val="28"/>
          <w:shd w:fill="FFFFFF" w:val="clear"/>
          <w:lang w:val="uk-UA" w:eastAsia="ru-RU" w:bidi="ar-SA"/>
        </w:rPr>
        <w:t>Цукор білий, цукрова пудра, цукор ванільний 10г</w:t>
      </w:r>
      <w:bookmarkEnd w:id="0"/>
      <w:r>
        <w:rPr>
          <w:rFonts w:eastAsia="Times New Roman" w:cs="Times New Roman"/>
          <w:b/>
          <w:bCs/>
          <w:color w:val="000000"/>
          <w:kern w:val="0"/>
          <w:sz w:val="28"/>
          <w:szCs w:val="28"/>
          <w:shd w:fill="FFFFFF" w:val="clear"/>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0"/>
        <w:gridCol w:w="6108"/>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0"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8"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8"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8"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1" w:name="__DdeLink__1521_37750205431"/>
            <w:r>
              <w:rPr>
                <w:rFonts w:eastAsia="Times New Roman" w:cs="Times New Roman"/>
                <w:b/>
                <w:bCs/>
                <w:color w:val="000000"/>
                <w:kern w:val="0"/>
                <w:sz w:val="24"/>
                <w:szCs w:val="24"/>
                <w:shd w:fill="FFFFFF" w:val="clear"/>
                <w:lang w:val="uk-UA" w:eastAsia="ru-RU" w:bidi="ar-SA"/>
              </w:rPr>
              <w:t>Цукор білий, цукрова пудра, цукор ванільний 10г</w:t>
            </w:r>
            <w:bookmarkEnd w:id="1"/>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2" w:name="__DdeLink__1521_377502054311"/>
            <w:r>
              <w:rPr>
                <w:rFonts w:eastAsia="Times New Roman" w:cs="Times New Roman"/>
                <w:b/>
                <w:bCs/>
                <w:color w:val="000000"/>
                <w:kern w:val="0"/>
                <w:sz w:val="24"/>
                <w:szCs w:val="24"/>
                <w:shd w:fill="FFFFFF" w:val="clear"/>
                <w:lang w:val="uk-UA" w:eastAsia="ru-RU" w:bidi="ar-SA"/>
              </w:rPr>
              <w:t xml:space="preserve">Цукор білий — </w:t>
            </w:r>
            <w:r>
              <w:rPr>
                <w:rFonts w:eastAsia="Times New Roman" w:cs="Times New Roman"/>
                <w:b/>
                <w:bCs/>
                <w:color w:val="000000"/>
                <w:kern w:val="0"/>
                <w:sz w:val="24"/>
                <w:szCs w:val="24"/>
                <w:shd w:fill="FFFFFF" w:val="clear"/>
                <w:lang w:val="uk-UA" w:eastAsia="ru-RU" w:bidi="ar-SA"/>
              </w:rPr>
              <w:t>5000 кг</w:t>
            </w:r>
            <w:r>
              <w:rPr>
                <w:rFonts w:eastAsia="Times New Roman" w:cs="Times New Roman"/>
                <w:b/>
                <w:bCs/>
                <w:color w:val="000000"/>
                <w:kern w:val="0"/>
                <w:sz w:val="24"/>
                <w:szCs w:val="24"/>
                <w:shd w:fill="FFFFFF" w:val="clear"/>
                <w:lang w:val="uk-UA" w:eastAsia="ru-RU" w:bidi="ar-SA"/>
              </w:rPr>
              <w:t xml:space="preserve">, цукрова пудра — </w:t>
            </w:r>
            <w:r>
              <w:rPr>
                <w:rFonts w:eastAsia="Times New Roman" w:cs="Times New Roman"/>
                <w:b/>
                <w:bCs/>
                <w:color w:val="000000"/>
                <w:kern w:val="0"/>
                <w:sz w:val="24"/>
                <w:szCs w:val="24"/>
                <w:shd w:fill="FFFFFF" w:val="clear"/>
                <w:lang w:val="uk-UA" w:eastAsia="ru-RU" w:bidi="ar-SA"/>
              </w:rPr>
              <w:t>20 кг</w:t>
            </w:r>
            <w:r>
              <w:rPr>
                <w:rFonts w:eastAsia="Times New Roman" w:cs="Times New Roman"/>
                <w:b/>
                <w:bCs/>
                <w:color w:val="000000"/>
                <w:kern w:val="0"/>
                <w:sz w:val="24"/>
                <w:szCs w:val="24"/>
                <w:shd w:fill="FFFFFF" w:val="clear"/>
                <w:lang w:val="uk-UA" w:eastAsia="ru-RU" w:bidi="ar-SA"/>
              </w:rPr>
              <w:t>, цукор ванільний 10г</w:t>
            </w:r>
            <w:bookmarkEnd w:id="2"/>
            <w:r>
              <w:rPr>
                <w:rFonts w:eastAsia="Times New Roman" w:cs="Times New Roman"/>
                <w:b/>
                <w:bCs/>
                <w:color w:val="000000"/>
                <w:kern w:val="0"/>
                <w:sz w:val="24"/>
                <w:szCs w:val="24"/>
                <w:shd w:fill="FFFFFF" w:val="clear"/>
                <w:lang w:val="uk-UA" w:eastAsia="ru-RU" w:bidi="ar-SA"/>
              </w:rPr>
              <w:t xml:space="preserve"> — </w:t>
            </w:r>
            <w:r>
              <w:rPr>
                <w:rFonts w:eastAsia="Times New Roman" w:cs="Times New Roman"/>
                <w:b/>
                <w:bCs/>
                <w:color w:val="000000"/>
                <w:kern w:val="0"/>
                <w:sz w:val="24"/>
                <w:szCs w:val="24"/>
                <w:shd w:fill="FFFFFF" w:val="clear"/>
                <w:lang w:val="uk-UA" w:eastAsia="ru-RU" w:bidi="ar-SA"/>
              </w:rPr>
              <w:t>400 шт</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0"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3"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3"/>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8"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8"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8"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0"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8"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2"/>
        <w:gridCol w:w="2483"/>
        <w:gridCol w:w="7060"/>
      </w:tblGrid>
      <w:tr>
        <w:trPr>
          <w:trHeight w:val="20" w:hRule="atLeast"/>
        </w:trPr>
        <w:tc>
          <w:tcPr>
            <w:tcW w:w="51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highlight w:val="white"/>
                <w:shd w:fill="FFFFFF" w:val="clear"/>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4" w:name="_GoBack1"/>
            <w:bookmarkStart w:id="5" w:name="_GoBack1"/>
            <w:bookmarkEnd w:id="5"/>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6" w:name="__DdeLink__1521_377502054313"/>
      <w:r>
        <w:rPr>
          <w:rFonts w:eastAsia="Times New Roman" w:cs="Times New Roman"/>
          <w:b/>
          <w:bCs/>
          <w:color w:val="000000"/>
          <w:kern w:val="0"/>
          <w:sz w:val="24"/>
          <w:szCs w:val="24"/>
          <w:shd w:fill="FFFFFF" w:val="clear"/>
          <w:lang w:val="uk-UA" w:eastAsia="ru-RU" w:bidi="ar-SA"/>
        </w:rPr>
        <w:t>Цукор білий, цукрова пудра, цукор ванільний 10г</w:t>
      </w:r>
      <w:bookmarkEnd w:id="6"/>
      <w:r>
        <w:rPr>
          <w:rFonts w:eastAsia="Times New Roman" w:cs="Times New Roman"/>
          <w:b/>
          <w:bCs/>
          <w:color w:val="000000"/>
          <w:kern w:val="0"/>
          <w:sz w:val="24"/>
          <w:szCs w:val="24"/>
          <w:shd w:fill="FFFFFF" w:val="clear"/>
          <w:lang w:val="uk-UA" w:eastAsia="ru-RU" w:bidi="ar-SA"/>
        </w:rPr>
        <w:t>)</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w:t>
            </w:r>
            <w:r>
              <w:rPr/>
              <w:t>кг/шт</w:t>
            </w:r>
            <w:r>
              <w:rPr/>
              <w:t>)</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 xml:space="preserve">Ціна за 1 </w:t>
            </w:r>
            <w:r>
              <w:rPr/>
              <w:t>кг/шт</w:t>
            </w:r>
            <w:r>
              <w:rPr/>
              <w:t xml:space="preserve">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Цукор білий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цукрова пудра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цукор ванільний 10г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7" w:name="_GoBack"/>
      <w:bookmarkEnd w:id="7"/>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000000"/>
          <w:kern w:val="0"/>
          <w:sz w:val="24"/>
          <w:szCs w:val="24"/>
          <w:highlight w:val="white"/>
          <w:shd w:fill="FFFFFF" w:val="clear"/>
          <w:lang w:val="uk-UA" w:eastAsia="ru-RU" w:bidi="ar-SA"/>
        </w:rPr>
        <w:t xml:space="preserve"> </w:t>
      </w:r>
      <w:r>
        <w:rPr>
          <w:rFonts w:eastAsia="Times New Roman" w:cs="Times New Roman"/>
          <w:b/>
          <w:bCs/>
          <w:color w:val="000000"/>
          <w:kern w:val="0"/>
          <w:sz w:val="24"/>
          <w:szCs w:val="24"/>
          <w:highlight w:val="white"/>
          <w:shd w:fill="FFFFFF" w:val="clear"/>
          <w:lang w:val="uk-UA" w:eastAsia="ru-RU" w:bidi="ar-SA"/>
        </w:rPr>
        <w:t>Цукор білий, цукрова пудра, цукор ванільний 10г</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8" w:name="_Hlk25667419"/>
      <w:r>
        <w:rPr>
          <w:lang w:val="uk-UA" w:eastAsia="ru-RU"/>
        </w:rPr>
        <w:t>в якому зазначаються недоліки Товару</w:t>
      </w:r>
      <w:bookmarkEnd w:id="8"/>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9" w:name="_Hlk25579734"/>
      <w:r>
        <w:rPr>
          <w:rFonts w:eastAsia="Segoe UI"/>
          <w:color w:val="000000"/>
          <w:lang w:bidi="en-US"/>
        </w:rPr>
        <w:t>Постачальника</w:t>
      </w:r>
      <w:bookmarkEnd w:id="9"/>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10" w:name="_Hlk25580630"/>
      <w:r>
        <w:rPr>
          <w:rFonts w:eastAsia="Segoe UI"/>
          <w:color w:val="000000"/>
          <w:lang w:bidi="en-US"/>
        </w:rPr>
        <w:t>;</w:t>
      </w:r>
      <w:bookmarkEnd w:id="10"/>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11" w:name="_Hlk25580658"/>
      <w:r>
        <w:rPr>
          <w:rFonts w:eastAsia="MS Mincho;ＭＳ 明朝"/>
          <w:color w:val="000000"/>
          <w:kern w:val="2"/>
          <w:lang w:bidi="ru-RU"/>
        </w:rPr>
        <w:t>;</w:t>
      </w:r>
      <w:bookmarkEnd w:id="11"/>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 xml:space="preserve">15830000-5 Цукор і супутня продукція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12" w:name="__DdeLink__1521_3775020543134"/>
      <w:r>
        <w:rPr>
          <w:rFonts w:eastAsia="Times New Roman" w:cs="Times New Roman"/>
          <w:b/>
          <w:bCs/>
          <w:color w:val="000000"/>
          <w:kern w:val="0"/>
          <w:sz w:val="24"/>
          <w:szCs w:val="24"/>
          <w:shd w:fill="FFFFFF" w:val="clear"/>
          <w:lang w:val="uk-UA" w:eastAsia="ru-RU" w:bidi="ar-SA"/>
        </w:rPr>
        <w:t>Цукор білий, цукрова пудра, цукор ванільний 10г</w:t>
      </w:r>
      <w:bookmarkEnd w:id="12"/>
      <w:r>
        <w:rPr>
          <w:rFonts w:eastAsia="Times New Roman" w:cs="Times New Roman"/>
          <w:b/>
          <w:bCs/>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3"/>
        <w:gridCol w:w="3437"/>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3"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7"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 xml:space="preserve">Кількість, </w:t>
            </w:r>
            <w:r>
              <w:rPr>
                <w:bCs/>
              </w:rPr>
              <w:t>кг/шт</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3"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0"/>
              <w:jc w:val="center"/>
              <w:rPr>
                <w:rFonts w:ascii="Times New Roman" w:hAnsi="Times New Roman" w:eastAsia="Times New Roman" w:cs="Times New Roman"/>
                <w:color w:val="000000"/>
                <w:sz w:val="24"/>
                <w:szCs w:val="24"/>
                <w:lang w:val="uk-UA" w:eastAsia="uk-UA" w:bidi="en-US"/>
              </w:rPr>
            </w:pPr>
            <w:r>
              <w:rPr>
                <w:rFonts w:eastAsia="Times New Roman" w:cs="Times New Roman" w:ascii="Times New Roman" w:hAnsi="Times New Roman"/>
                <w:b/>
                <w:bCs/>
                <w:color w:val="00000A"/>
                <w:sz w:val="24"/>
                <w:szCs w:val="24"/>
                <w:lang w:val="uk-UA" w:eastAsia="uk-UA" w:bidi="en-US"/>
              </w:rPr>
              <w:t>ц</w:t>
            </w:r>
            <w:r>
              <w:rPr>
                <w:rFonts w:eastAsia="Times New Roman" w:cs="Times New Roman" w:ascii="Times New Roman" w:hAnsi="Times New Roman"/>
                <w:b/>
                <w:bCs/>
                <w:color w:val="000000"/>
                <w:sz w:val="24"/>
                <w:szCs w:val="24"/>
                <w:shd w:fill="FFFFFF" w:val="clear"/>
                <w:lang w:val="uk-UA" w:eastAsia="uk-UA" w:bidi="en-US"/>
              </w:rPr>
              <w:t>укор білий</w:t>
            </w:r>
          </w:p>
        </w:tc>
        <w:tc>
          <w:tcPr>
            <w:tcW w:w="3437"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Times New Roman" w:cs="Times New Roman"/>
                <w:bCs/>
                <w:color w:val="000000"/>
                <w:sz w:val="24"/>
                <w:szCs w:val="24"/>
                <w:lang w:val="uk-UA" w:eastAsia="uk-UA" w:bidi="en-US"/>
              </w:rPr>
            </w:pPr>
            <w:r>
              <w:rPr>
                <w:rFonts w:eastAsia="Times New Roman" w:cs="Times New Roman" w:ascii="Times New Roman CYR" w:hAnsi="Times New Roman CYR"/>
                <w:b w:val="false"/>
                <w:bCs w:val="false"/>
                <w:color w:val="000000"/>
                <w:sz w:val="24"/>
                <w:szCs w:val="24"/>
                <w:highlight w:val="white"/>
                <w:lang w:val="uk-UA" w:eastAsia="uk-UA" w:bidi="en-US"/>
              </w:rPr>
              <w:t>Фасована по 50кг  мішки п/п. Термін придатності 4 роки з умови зберігання за температури не вище ніж 40 С.</w:t>
            </w:r>
            <w:r>
              <w:rPr>
                <w:rFonts w:eastAsia="Times New Roman" w:cs="Times New Roman" w:ascii="Times New Roman CYR" w:hAnsi="Times New Roman CYR"/>
                <w:b w:val="false"/>
                <w:bCs w:val="false"/>
                <w:color w:val="000000"/>
                <w:sz w:val="28"/>
                <w:szCs w:val="24"/>
                <w:highlight w:val="white"/>
                <w:lang w:val="uk-UA" w:eastAsia="uk-UA" w:bidi="en-US"/>
              </w:rPr>
              <w:t xml:space="preserve"> </w:t>
            </w:r>
            <w:r>
              <w:rPr>
                <w:rFonts w:eastAsia="Times New Roman" w:cs="Times New Roman" w:ascii="Times New Roman CYR" w:hAnsi="Times New Roman CYR"/>
                <w:b w:val="false"/>
                <w:bCs w:val="false"/>
                <w:color w:val="000000"/>
                <w:sz w:val="24"/>
                <w:szCs w:val="24"/>
                <w:highlight w:val="white"/>
                <w:lang w:val="uk-UA" w:eastAsia="uk-UA" w:bidi="en-US"/>
              </w:rPr>
              <w:t>На кожному споживчому пакуванні повинно бути нанесено маркування.</w:t>
            </w:r>
            <w:r>
              <w:rPr>
                <w:rFonts w:eastAsia="Times New Roman" w:cs="Times New Roman" w:ascii="Times New Roman CYR" w:hAnsi="Times New Roman CYR"/>
                <w:b w:val="false"/>
                <w:bCs w:val="false"/>
                <w:color w:val="000000"/>
                <w:sz w:val="28"/>
                <w:szCs w:val="24"/>
                <w:highlight w:val="white"/>
                <w:lang w:val="uk-UA" w:eastAsia="uk-UA" w:bidi="en-US"/>
              </w:rPr>
              <w:t xml:space="preserve"> </w:t>
            </w:r>
            <w:r>
              <w:rPr>
                <w:rFonts w:eastAsia="Times New Roman" w:cs="Times New Roman" w:ascii="Times New Roman CYR" w:hAnsi="Times New Roman CYR"/>
                <w:b w:val="false"/>
                <w:bCs w:val="false"/>
                <w:color w:val="000000"/>
                <w:sz w:val="24"/>
                <w:szCs w:val="24"/>
                <w:highlight w:val="white"/>
                <w:lang w:val="uk-UA" w:eastAsia="uk-UA" w:bidi="en-US"/>
              </w:rPr>
              <w:t>Унікати фізичного пошкодження.</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rPr>
            </w:pPr>
            <w:r>
              <w:rPr>
                <w:rFonts w:cs="Times New Roman"/>
              </w:rPr>
              <w:t>5</w:t>
            </w:r>
            <w:r>
              <w:rPr>
                <w:rFonts w:cs="Times New Roman"/>
              </w:rPr>
              <w:t>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3"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0"/>
              <w:jc w:val="center"/>
              <w:rPr>
                <w:rFonts w:ascii="Times New Roman" w:hAnsi="Times New Roman" w:eastAsia="Times New Roman" w:cs="Times New Roman"/>
                <w:color w:val="00000A"/>
                <w:sz w:val="24"/>
                <w:szCs w:val="24"/>
                <w:lang w:val="uk-UA" w:eastAsia="uk-UA"/>
              </w:rPr>
            </w:pPr>
            <w:r>
              <w:rPr>
                <w:rFonts w:eastAsia="Times New Roman" w:cs="Times New Roman" w:ascii="Times New Roman" w:hAnsi="Times New Roman"/>
                <w:b/>
                <w:bCs/>
                <w:color w:val="000000"/>
                <w:sz w:val="24"/>
                <w:szCs w:val="24"/>
                <w:shd w:fill="FFFFFF" w:val="clear"/>
                <w:lang w:val="uk-UA" w:eastAsia="uk-UA"/>
              </w:rPr>
              <w:t>цукрова пудра</w:t>
            </w:r>
          </w:p>
        </w:tc>
        <w:tc>
          <w:tcPr>
            <w:tcW w:w="3437"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198"/>
              <w:jc w:val="left"/>
              <w:rPr>
                <w:rFonts w:eastAsia="Segoe UI" w:cs="Times New Roman"/>
                <w:color w:val="000000"/>
                <w:sz w:val="24"/>
                <w:szCs w:val="24"/>
                <w:lang w:bidi="en-US"/>
              </w:rPr>
            </w:pPr>
            <w:r>
              <w:rPr>
                <w:rFonts w:eastAsia="Times New Roman" w:cs="Times New Roman" w:ascii="Times New Roman CYR" w:hAnsi="Times New Roman CYR"/>
                <w:b w:val="false"/>
                <w:bCs w:val="false"/>
                <w:color w:val="000000"/>
                <w:sz w:val="24"/>
                <w:szCs w:val="24"/>
                <w:highlight w:val="white"/>
                <w:lang w:val="uk-UA" w:eastAsia="uk-UA" w:bidi="en-US"/>
              </w:rPr>
              <w:t>Смак та запах – солодкий, без сторонніх присмаку та запаху. Колір – білий, чистий. Цукрова  пудра повинна бути розфасована у міцні фабричні поліетиленові пакети  – від 150 гр.  та т.п., потім упакована у картонні харчові коробки.</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20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3</w:t>
            </w:r>
          </w:p>
        </w:tc>
        <w:tc>
          <w:tcPr>
            <w:tcW w:w="2503"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0"/>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b/>
                <w:bCs/>
                <w:color w:val="000000"/>
                <w:sz w:val="24"/>
                <w:szCs w:val="24"/>
                <w:shd w:fill="FFFFFF" w:val="clear"/>
                <w:lang w:val="uk-UA" w:eastAsia="uk-UA"/>
              </w:rPr>
              <w:t>цукор ванільний 10г</w:t>
            </w:r>
          </w:p>
        </w:tc>
        <w:tc>
          <w:tcPr>
            <w:tcW w:w="3437"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198"/>
              <w:jc w:val="left"/>
              <w:rPr>
                <w:b w:val="false"/>
                <w:b w:val="false"/>
                <w:bCs w:val="false"/>
              </w:rPr>
            </w:pPr>
            <w:r>
              <w:rPr>
                <w:rFonts w:eastAsia="Times New Roman" w:cs="Times New Roman" w:ascii="Times New Roman CYR" w:hAnsi="Times New Roman CYR"/>
                <w:b w:val="false"/>
                <w:bCs w:val="false"/>
                <w:color w:val="000000"/>
                <w:sz w:val="24"/>
                <w:szCs w:val="24"/>
                <w:highlight w:val="white"/>
                <w:lang w:val="uk-UA" w:eastAsia="uk-UA" w:bidi="en-US"/>
              </w:rPr>
              <w:t>Дрібнокристалічний порошок, без грудочок і сторонніх включень. Білий або зі злегка жовтуватим відтінком. Солодкий, із гіркуватим присмаком, властивим ваніліну. Явно виражений запах ваніліну, без стороннього запаху.</w:t>
            </w:r>
            <w:r>
              <w:rPr>
                <w:rFonts w:eastAsia="Times New Roman" w:cs="Times New Roman" w:ascii="Times New Roman CYR" w:hAnsi="Times New Roman CYR"/>
                <w:b w:val="false"/>
                <w:bCs w:val="false"/>
                <w:color w:val="000000"/>
                <w:sz w:val="28"/>
                <w:szCs w:val="24"/>
                <w:highlight w:val="white"/>
                <w:lang w:val="uk-UA" w:eastAsia="uk-UA" w:bidi="en-US"/>
              </w:rPr>
              <w:t xml:space="preserve"> </w:t>
            </w:r>
            <w:r>
              <w:rPr>
                <w:rFonts w:eastAsia="Times New Roman" w:cs="Times New Roman" w:ascii="Times New Roman CYR" w:hAnsi="Times New Roman CYR"/>
                <w:b w:val="false"/>
                <w:bCs w:val="false"/>
                <w:color w:val="000000"/>
                <w:sz w:val="24"/>
                <w:szCs w:val="24"/>
                <w:highlight w:val="white"/>
                <w:lang w:val="uk-UA" w:eastAsia="uk-UA" w:bidi="en-US"/>
              </w:rPr>
              <w:t>Фасування — по 10 г.</w:t>
            </w:r>
          </w:p>
        </w:tc>
        <w:tc>
          <w:tcPr>
            <w:tcW w:w="1320" w:type="dxa"/>
            <w:tcBorders>
              <w:left w:val="single" w:sz="4" w:space="0" w:color="000000"/>
              <w:bottom w:val="single" w:sz="4" w:space="0" w:color="000000"/>
            </w:tcBorders>
            <w:vAlign w:val="center"/>
          </w:tcPr>
          <w:p>
            <w:pPr>
              <w:pStyle w:val="Normal"/>
              <w:widowControl w:val="false"/>
              <w:jc w:val="center"/>
              <w:rPr>
                <w:lang w:val="ru-RU"/>
              </w:rPr>
            </w:pPr>
            <w:r>
              <w:rPr>
                <w:rFonts w:cs="Times New Roman"/>
                <w:bCs/>
                <w:lang w:val="uk-UA"/>
              </w:rPr>
              <w:t>4</w:t>
            </w:r>
            <w:r>
              <w:rPr>
                <w:rFonts w:cs="Times New Roman"/>
                <w:bCs/>
                <w:lang w:val="ru-RU"/>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2,4930" path="m4931,4929l0,4929l0,0l4931,0l4931,4929e" stroked="f" o:allowincell="f" style="position:absolute;margin-left:-179.25pt;margin-top:-140.25pt;width:139.75pt;height:139.7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3,4300" path="m11792,0l11792,4299l0,4299l0,0e" stroked="f" o:allowincell="f" style="position:absolute;margin-left:-1361.5pt;margin-top:-1954.65pt;width:334.25pt;height:121.8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Application>LibreOffice/7.3.0.3$Windows_X86_64 LibreOffice_project/0f246aa12d0eee4a0f7adcefbf7c878fc2238db3</Application>
  <AppVersion>15.0000</AppVersion>
  <Pages>42</Pages>
  <Words>13450</Words>
  <Characters>91476</Characters>
  <CharactersWithSpaces>105607</CharactersWithSpaces>
  <Paragraphs>735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2024-02-20T09:55:01Z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