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91" w:rsidRPr="001A1982" w:rsidRDefault="00FA3F0F" w:rsidP="00622591">
      <w:pPr>
        <w:pStyle w:val="Default"/>
        <w:suppressAutoHyphens/>
        <w:ind w:firstLine="708"/>
        <w:jc w:val="right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Додаток №1</w:t>
      </w:r>
    </w:p>
    <w:p w:rsidR="001A1982" w:rsidRPr="001A1982" w:rsidRDefault="001A1982" w:rsidP="001A1982">
      <w:pPr>
        <w:pStyle w:val="Default"/>
        <w:suppressAutoHyphens/>
        <w:ind w:firstLine="708"/>
        <w:jc w:val="right"/>
        <w:rPr>
          <w:color w:val="000000" w:themeColor="text1"/>
          <w:lang w:val="uk-UA"/>
        </w:rPr>
      </w:pPr>
      <w:r w:rsidRPr="001A1982">
        <w:rPr>
          <w:color w:val="000000" w:themeColor="text1"/>
          <w:lang w:val="uk-UA"/>
        </w:rPr>
        <w:t xml:space="preserve">до </w:t>
      </w:r>
      <w:r w:rsidR="00F23BC9">
        <w:rPr>
          <w:color w:val="000000" w:themeColor="text1"/>
          <w:lang w:val="uk-UA"/>
        </w:rPr>
        <w:t>Т</w:t>
      </w:r>
      <w:r w:rsidR="00CB3145">
        <w:rPr>
          <w:color w:val="000000" w:themeColor="text1"/>
          <w:lang w:val="uk-UA"/>
        </w:rPr>
        <w:t>ендерної документації</w:t>
      </w:r>
    </w:p>
    <w:p w:rsidR="00622591" w:rsidRPr="00613160" w:rsidRDefault="00622591" w:rsidP="00622591">
      <w:pPr>
        <w:pStyle w:val="Default"/>
        <w:suppressAutoHyphens/>
        <w:ind w:firstLine="708"/>
        <w:jc w:val="right"/>
        <w:rPr>
          <w:b/>
          <w:color w:val="000000" w:themeColor="text1"/>
          <w:lang w:val="uk-UA"/>
        </w:rPr>
      </w:pPr>
    </w:p>
    <w:p w:rsidR="00622591" w:rsidRPr="004B53D9" w:rsidRDefault="00622591" w:rsidP="006225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4B53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ТЕХНІЧНІ, ЯКІСНІ ТА ІНШІ ХАРАКТЕРИСТИКИ ПРЕДМЕТА ЗАКУПІВЛІ</w:t>
      </w:r>
    </w:p>
    <w:p w:rsidR="007C2819" w:rsidRPr="00AB3289" w:rsidRDefault="008A0E7E" w:rsidP="00D13003">
      <w:pPr>
        <w:ind w:right="-14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B53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Предмет закупівлі:</w:t>
      </w:r>
      <w:r w:rsidRPr="004B53D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B3289" w:rsidRPr="00F1702C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en-US"/>
        </w:rPr>
        <w:t>Бензин А-95 (</w:t>
      </w:r>
      <w:r w:rsidR="00AB3289" w:rsidRPr="00F170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код за ДК 021:2015:</w:t>
      </w:r>
      <w:r w:rsidR="00AB3289" w:rsidRPr="00F1702C">
        <w:rPr>
          <w:u w:val="single"/>
          <w:lang w:val="uk-UA"/>
        </w:rPr>
        <w:t xml:space="preserve"> </w:t>
      </w:r>
      <w:r w:rsidR="00AB3289" w:rsidRPr="00F170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09130000-9 - Нафта і дистиляти; номенклатурна позиція предмету закупівлі:   код ДК 021:2015: 09132100-4 - Неетильований бензин)</w:t>
      </w:r>
    </w:p>
    <w:tbl>
      <w:tblPr>
        <w:tblStyle w:val="a6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851"/>
        <w:gridCol w:w="992"/>
        <w:gridCol w:w="2977"/>
        <w:gridCol w:w="1700"/>
      </w:tblGrid>
      <w:tr w:rsidR="00AB3289" w:rsidRPr="002A3472" w:rsidTr="009237CD">
        <w:trPr>
          <w:cantSplit/>
          <w:trHeight w:val="1134"/>
        </w:trPr>
        <w:tc>
          <w:tcPr>
            <w:tcW w:w="709" w:type="dxa"/>
            <w:vAlign w:val="center"/>
          </w:tcPr>
          <w:p w:rsidR="00AB3289" w:rsidRPr="002D194D" w:rsidRDefault="00AB3289" w:rsidP="00D13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1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3289" w:rsidRPr="002D194D" w:rsidRDefault="00AB3289" w:rsidP="00D13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1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8" w:type="dxa"/>
            <w:vAlign w:val="center"/>
          </w:tcPr>
          <w:p w:rsidR="00AB3289" w:rsidRPr="002D194D" w:rsidRDefault="00AB3289" w:rsidP="00D13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1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номенклатурних позицій</w:t>
            </w:r>
            <w:r w:rsidRPr="002D1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предмету закупівлі</w:t>
            </w:r>
          </w:p>
        </w:tc>
        <w:tc>
          <w:tcPr>
            <w:tcW w:w="851" w:type="dxa"/>
            <w:textDirection w:val="btLr"/>
            <w:vAlign w:val="center"/>
          </w:tcPr>
          <w:p w:rsidR="00AB3289" w:rsidRPr="002D194D" w:rsidRDefault="00AB3289" w:rsidP="00D1300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1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Одиниця виміру</w:t>
            </w:r>
          </w:p>
        </w:tc>
        <w:tc>
          <w:tcPr>
            <w:tcW w:w="992" w:type="dxa"/>
            <w:textDirection w:val="btLr"/>
            <w:vAlign w:val="center"/>
          </w:tcPr>
          <w:p w:rsidR="00AB3289" w:rsidRPr="007C6159" w:rsidRDefault="00AB3289" w:rsidP="00D1300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6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7C6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ількість</w:t>
            </w:r>
          </w:p>
        </w:tc>
        <w:tc>
          <w:tcPr>
            <w:tcW w:w="2977" w:type="dxa"/>
            <w:vAlign w:val="center"/>
          </w:tcPr>
          <w:p w:rsidR="00AB3289" w:rsidRPr="007C6159" w:rsidRDefault="00AB3289" w:rsidP="00D13003">
            <w:pPr>
              <w:ind w:right="19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C61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 xml:space="preserve">Технічні, якісні та інші характеристики </w:t>
            </w:r>
            <w:r w:rsidR="00D130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номенклатурної позиції</w:t>
            </w:r>
            <w:r w:rsidRPr="007C61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предмету закупівлі</w:t>
            </w:r>
          </w:p>
        </w:tc>
        <w:tc>
          <w:tcPr>
            <w:tcW w:w="1700" w:type="dxa"/>
            <w:vAlign w:val="center"/>
          </w:tcPr>
          <w:p w:rsidR="00AB3289" w:rsidRPr="007C6159" w:rsidRDefault="00AB3289" w:rsidP="00D13003">
            <w:pPr>
              <w:ind w:right="19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Термін постачання</w:t>
            </w:r>
          </w:p>
        </w:tc>
      </w:tr>
      <w:tr w:rsidR="00AB3289" w:rsidRPr="009237CD" w:rsidTr="009237CD">
        <w:trPr>
          <w:trHeight w:val="4632"/>
        </w:trPr>
        <w:tc>
          <w:tcPr>
            <w:tcW w:w="709" w:type="dxa"/>
          </w:tcPr>
          <w:p w:rsidR="00AB3289" w:rsidRPr="009B50DE" w:rsidRDefault="00AB3289" w:rsidP="00D13003">
            <w:pPr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0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B3289" w:rsidRPr="007A773D" w:rsidRDefault="00AB3289" w:rsidP="00AB3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851" w:type="dxa"/>
          </w:tcPr>
          <w:p w:rsidR="00AB3289" w:rsidRPr="00AA3C38" w:rsidRDefault="00AB3289" w:rsidP="00AB3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992" w:type="dxa"/>
          </w:tcPr>
          <w:p w:rsidR="00AB3289" w:rsidRPr="007F1556" w:rsidRDefault="001A6938" w:rsidP="00974710">
            <w:pPr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15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7150</w:t>
            </w:r>
          </w:p>
        </w:tc>
        <w:tc>
          <w:tcPr>
            <w:tcW w:w="2977" w:type="dxa"/>
            <w:vAlign w:val="center"/>
          </w:tcPr>
          <w:p w:rsidR="001D78A1" w:rsidRDefault="00B47A98" w:rsidP="00D13003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Droid Sans" w:hAnsi="Times New Roman"/>
                <w:sz w:val="24"/>
                <w:szCs w:val="24"/>
                <w:lang w:val="uk-UA" w:eastAsia="zh-CN" w:bidi="hi-IN"/>
              </w:rPr>
            </w:pPr>
            <w:r w:rsidRPr="00C97EC4">
              <w:rPr>
                <w:rFonts w:ascii="Times New Roman" w:eastAsia="Droid Sans" w:hAnsi="Times New Roman" w:cs="Times New Roman"/>
                <w:sz w:val="24"/>
                <w:szCs w:val="24"/>
                <w:lang w:val="uk-UA" w:eastAsia="zh-CN" w:bidi="hi-IN"/>
              </w:rPr>
              <w:t>Бензин А-95 у талонах по 10 літрів.</w:t>
            </w:r>
          </w:p>
          <w:p w:rsidR="00B47A98" w:rsidRPr="00A7216D" w:rsidRDefault="00B47A98" w:rsidP="00D13003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Droid Sans" w:hAnsi="Times New Roman" w:cs="Times New Roman"/>
                <w:sz w:val="24"/>
                <w:szCs w:val="24"/>
                <w:lang w:val="uk-UA" w:eastAsia="zh-CN" w:bidi="hi-IN"/>
              </w:rPr>
            </w:pPr>
            <w:r w:rsidRPr="00A7216D">
              <w:rPr>
                <w:rFonts w:ascii="Times New Roman" w:eastAsia="Droid Sans" w:hAnsi="Times New Roman" w:cs="Times New Roman"/>
                <w:sz w:val="24"/>
                <w:szCs w:val="24"/>
                <w:lang w:val="uk-UA" w:eastAsia="zh-CN" w:bidi="hi-IN"/>
              </w:rPr>
              <w:t>Тер</w:t>
            </w:r>
            <w:r w:rsidR="003A7AB5">
              <w:rPr>
                <w:rFonts w:ascii="Times New Roman" w:eastAsia="Droid Sans" w:hAnsi="Times New Roman" w:cs="Times New Roman"/>
                <w:sz w:val="24"/>
                <w:szCs w:val="24"/>
                <w:lang w:val="uk-UA" w:eastAsia="zh-CN" w:bidi="hi-IN"/>
              </w:rPr>
              <w:t>мін дії талонів не менше 1-го</w:t>
            </w:r>
            <w:r w:rsidR="00D13003">
              <w:rPr>
                <w:rFonts w:ascii="Times New Roman" w:eastAsia="Droid Sans" w:hAnsi="Times New Roman" w:cs="Times New Roman"/>
                <w:sz w:val="24"/>
                <w:szCs w:val="24"/>
                <w:lang w:val="uk-UA" w:eastAsia="zh-CN" w:bidi="hi-IN"/>
              </w:rPr>
              <w:t xml:space="preserve"> календарного </w:t>
            </w:r>
            <w:r w:rsidRPr="00A7216D">
              <w:rPr>
                <w:rFonts w:ascii="Times New Roman" w:eastAsia="Droid Sans" w:hAnsi="Times New Roman" w:cs="Times New Roman"/>
                <w:sz w:val="24"/>
                <w:szCs w:val="24"/>
                <w:lang w:val="uk-UA" w:eastAsia="zh-CN" w:bidi="hi-IN"/>
              </w:rPr>
              <w:t xml:space="preserve"> року.</w:t>
            </w:r>
          </w:p>
          <w:p w:rsidR="00AB3289" w:rsidRPr="00283C9E" w:rsidRDefault="00A7216D" w:rsidP="00D13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2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бензину повинна відповідати стандартам ДСТУ 7687:2015 «Бензини автомобільні Євро. Технічні умови» та Технічному регламенту щодо вимог до автомобільних бензинів, дизельного, суднових та котельних палив, затвердженому Постановою Кабінету Мініс</w:t>
            </w:r>
            <w:r w:rsidR="0092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трів України від 01.08.2013 р. №</w:t>
            </w:r>
            <w:r w:rsidRPr="00A72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927</w:t>
            </w:r>
            <w:r w:rsidR="00796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Технічний регламент)</w:t>
            </w:r>
            <w:r w:rsidRPr="00A72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0" w:type="dxa"/>
          </w:tcPr>
          <w:p w:rsidR="00AB3289" w:rsidRPr="00283C9E" w:rsidRDefault="00FA3F0F" w:rsidP="00796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31 грудня 2023</w:t>
            </w:r>
            <w:r w:rsidR="0079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742831" w:rsidRPr="00980E82" w:rsidRDefault="00742831" w:rsidP="00290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0231" w:rsidRPr="00980E82" w:rsidRDefault="00C30231" w:rsidP="00C30231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lang w:val="uk-UA"/>
        </w:rPr>
      </w:pPr>
    </w:p>
    <w:p w:rsidR="007C6464" w:rsidRPr="009237CD" w:rsidRDefault="002905E7" w:rsidP="007C6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ОСНОВНІ ВИМОГИ ДО ПРЕДМЕТУ ЗАКУПІВЛІ </w:t>
      </w:r>
    </w:p>
    <w:p w:rsidR="007964BD" w:rsidRPr="00373DF9" w:rsidRDefault="007C6464" w:rsidP="003A7AB5">
      <w:pPr>
        <w:pStyle w:val="a8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D78A1">
        <w:rPr>
          <w:rFonts w:ascii="Times New Roman" w:hAnsi="Times New Roman"/>
          <w:b/>
          <w:sz w:val="24"/>
          <w:szCs w:val="24"/>
          <w:lang w:val="uk-UA"/>
        </w:rPr>
        <w:t>1</w:t>
      </w:r>
      <w:r w:rsidRPr="00B66AB3">
        <w:rPr>
          <w:rFonts w:ascii="Times New Roman" w:hAnsi="Times New Roman"/>
          <w:b/>
          <w:sz w:val="24"/>
          <w:szCs w:val="24"/>
          <w:lang w:val="uk-UA"/>
        </w:rPr>
        <w:t>.</w:t>
      </w:r>
      <w:r w:rsidRPr="00B66A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19EB" w:rsidRPr="009237CD">
        <w:rPr>
          <w:rFonts w:ascii="Times New Roman" w:hAnsi="Times New Roman"/>
          <w:color w:val="000000"/>
          <w:sz w:val="24"/>
          <w:szCs w:val="24"/>
          <w:lang w:val="uk-UA"/>
        </w:rPr>
        <w:t xml:space="preserve">Якість товару повинна відповідати діючим на території України </w:t>
      </w:r>
      <w:proofErr w:type="spellStart"/>
      <w:r w:rsidR="00D219EB" w:rsidRPr="00B66AB3">
        <w:rPr>
          <w:rFonts w:ascii="Times New Roman" w:hAnsi="Times New Roman"/>
          <w:color w:val="000000"/>
          <w:sz w:val="24"/>
          <w:szCs w:val="24"/>
        </w:rPr>
        <w:t>нормативним</w:t>
      </w:r>
      <w:proofErr w:type="spellEnd"/>
      <w:r w:rsidR="00D219EB" w:rsidRPr="00B66AB3">
        <w:rPr>
          <w:rFonts w:ascii="Times New Roman" w:hAnsi="Times New Roman"/>
          <w:color w:val="000000"/>
          <w:sz w:val="24"/>
          <w:szCs w:val="24"/>
        </w:rPr>
        <w:t xml:space="preserve"> документам (</w:t>
      </w:r>
      <w:proofErr w:type="spellStart"/>
      <w:r w:rsidR="00D219EB" w:rsidRPr="00B66AB3">
        <w:rPr>
          <w:rFonts w:ascii="Times New Roman" w:hAnsi="Times New Roman"/>
          <w:color w:val="000000"/>
          <w:sz w:val="24"/>
          <w:szCs w:val="24"/>
        </w:rPr>
        <w:t>державним</w:t>
      </w:r>
      <w:proofErr w:type="spellEnd"/>
      <w:r w:rsidR="00D219EB" w:rsidRPr="00B66AB3">
        <w:rPr>
          <w:rFonts w:ascii="Times New Roman" w:hAnsi="Times New Roman"/>
          <w:color w:val="000000"/>
          <w:sz w:val="24"/>
          <w:szCs w:val="24"/>
        </w:rPr>
        <w:t xml:space="preserve"> стандартам, </w:t>
      </w:r>
      <w:proofErr w:type="spellStart"/>
      <w:r w:rsidR="00D219EB" w:rsidRPr="00B66AB3">
        <w:rPr>
          <w:rFonts w:ascii="Times New Roman" w:hAnsi="Times New Roman"/>
          <w:color w:val="000000"/>
          <w:sz w:val="24"/>
          <w:szCs w:val="24"/>
        </w:rPr>
        <w:t>технічним</w:t>
      </w:r>
      <w:proofErr w:type="spellEnd"/>
      <w:r w:rsidR="00D219EB" w:rsidRPr="00B66A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19EB" w:rsidRPr="00B66AB3">
        <w:rPr>
          <w:rFonts w:ascii="Times New Roman" w:hAnsi="Times New Roman"/>
          <w:color w:val="000000"/>
          <w:sz w:val="24"/>
          <w:szCs w:val="24"/>
        </w:rPr>
        <w:t>умовам</w:t>
      </w:r>
      <w:proofErr w:type="spellEnd"/>
      <w:r w:rsidR="00D219EB" w:rsidRPr="00B66AB3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="00D219EB" w:rsidRPr="00B66AB3">
        <w:rPr>
          <w:rFonts w:ascii="Times New Roman" w:hAnsi="Times New Roman"/>
          <w:color w:val="000000"/>
          <w:sz w:val="24"/>
          <w:szCs w:val="24"/>
        </w:rPr>
        <w:t>іншим</w:t>
      </w:r>
      <w:proofErr w:type="spellEnd"/>
      <w:r w:rsidR="00D219EB" w:rsidRPr="00B66AB3">
        <w:rPr>
          <w:rFonts w:ascii="Times New Roman" w:hAnsi="Times New Roman"/>
          <w:color w:val="000000"/>
          <w:sz w:val="24"/>
          <w:szCs w:val="24"/>
        </w:rPr>
        <w:t xml:space="preserve"> нормам, </w:t>
      </w:r>
      <w:proofErr w:type="spellStart"/>
      <w:r w:rsidR="00D219EB" w:rsidRPr="00B66AB3">
        <w:rPr>
          <w:rFonts w:ascii="Times New Roman" w:hAnsi="Times New Roman"/>
          <w:color w:val="000000"/>
          <w:sz w:val="24"/>
          <w:szCs w:val="24"/>
        </w:rPr>
        <w:t>встановленим</w:t>
      </w:r>
      <w:proofErr w:type="spellEnd"/>
      <w:r w:rsidR="00D219EB" w:rsidRPr="00B66A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19EB" w:rsidRPr="00B66AB3">
        <w:rPr>
          <w:rFonts w:ascii="Times New Roman" w:hAnsi="Times New Roman"/>
          <w:color w:val="000000"/>
          <w:sz w:val="24"/>
          <w:szCs w:val="24"/>
        </w:rPr>
        <w:t>чинним</w:t>
      </w:r>
      <w:proofErr w:type="spellEnd"/>
      <w:r w:rsidR="00D219EB" w:rsidRPr="00B66A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19EB" w:rsidRPr="00B66AB3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="00D219EB" w:rsidRPr="00B66AB3">
        <w:rPr>
          <w:rFonts w:ascii="Times New Roman" w:hAnsi="Times New Roman"/>
          <w:color w:val="000000"/>
          <w:sz w:val="24"/>
          <w:szCs w:val="24"/>
        </w:rPr>
        <w:t xml:space="preserve">) для </w:t>
      </w:r>
      <w:proofErr w:type="spellStart"/>
      <w:r w:rsidR="00D219EB" w:rsidRPr="00B66AB3">
        <w:rPr>
          <w:rFonts w:ascii="Times New Roman" w:hAnsi="Times New Roman"/>
          <w:color w:val="000000"/>
          <w:sz w:val="24"/>
          <w:szCs w:val="24"/>
        </w:rPr>
        <w:t>даного</w:t>
      </w:r>
      <w:proofErr w:type="spellEnd"/>
      <w:r w:rsidR="00D219EB" w:rsidRPr="00B66AB3">
        <w:rPr>
          <w:rFonts w:ascii="Times New Roman" w:hAnsi="Times New Roman"/>
          <w:color w:val="000000"/>
          <w:sz w:val="24"/>
          <w:szCs w:val="24"/>
        </w:rPr>
        <w:t xml:space="preserve"> виду Товару.</w:t>
      </w:r>
      <w:r w:rsidR="00D219EB" w:rsidRPr="00B66A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964BD" w:rsidRPr="00B66AB3">
        <w:rPr>
          <w:rFonts w:ascii="Times New Roman" w:hAnsi="Times New Roman"/>
          <w:sz w:val="24"/>
          <w:szCs w:val="24"/>
          <w:lang w:val="uk-UA" w:eastAsia="zh-CN" w:bidi="hi-IN"/>
        </w:rPr>
        <w:t>Документ якості на кожну поставку повинен бути діючим з урахуванням терміну реалізації</w:t>
      </w:r>
      <w:r w:rsidR="00373DF9">
        <w:rPr>
          <w:rFonts w:ascii="Times New Roman" w:hAnsi="Times New Roman"/>
          <w:sz w:val="24"/>
          <w:szCs w:val="24"/>
          <w:lang w:val="uk-UA" w:eastAsia="zh-CN" w:bidi="hi-IN"/>
        </w:rPr>
        <w:t xml:space="preserve"> та </w:t>
      </w:r>
      <w:r w:rsidR="00373DF9" w:rsidRPr="00373DF9">
        <w:rPr>
          <w:rFonts w:ascii="Times New Roman" w:hAnsi="Times New Roman"/>
          <w:b/>
          <w:sz w:val="24"/>
          <w:szCs w:val="24"/>
          <w:lang w:val="uk-UA" w:eastAsia="zh-CN" w:bidi="hi-IN"/>
        </w:rPr>
        <w:t>копію ліцензії на право оптової та роздрібної торгівлі пальним.</w:t>
      </w:r>
      <w:r w:rsidR="007964BD" w:rsidRPr="00373DF9">
        <w:rPr>
          <w:rFonts w:ascii="Times New Roman" w:hAnsi="Times New Roman"/>
          <w:b/>
          <w:sz w:val="24"/>
          <w:szCs w:val="24"/>
          <w:lang w:val="uk-UA" w:eastAsia="zh-CN" w:bidi="hi-IN"/>
        </w:rPr>
        <w:t>.</w:t>
      </w:r>
      <w:bookmarkStart w:id="0" w:name="_GoBack"/>
      <w:bookmarkEnd w:id="0"/>
    </w:p>
    <w:p w:rsidR="00DF73D1" w:rsidRPr="00B66AB3" w:rsidRDefault="00D219EB" w:rsidP="003A7AB5">
      <w:pPr>
        <w:pStyle w:val="a8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</w:pPr>
      <w:r w:rsidRPr="00B66AB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Учасник  в складі своєї пропозиції повинен надати</w:t>
      </w:r>
      <w:r w:rsidR="007964BD" w:rsidRPr="00B66AB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7964BD" w:rsidRPr="00B66AB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 w:eastAsia="ar-SA"/>
        </w:rPr>
        <w:t>документ (документи), що підтверджує (підтверджують) якість товару, що пропонується Учасником для постачання</w:t>
      </w:r>
      <w:r w:rsidRPr="00B66AB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:</w:t>
      </w:r>
      <w:r w:rsidRPr="00B66AB3">
        <w:rPr>
          <w:rFonts w:ascii="Times New Roman" w:hAnsi="Times New Roman"/>
          <w:b/>
          <w:color w:val="000000" w:themeColor="text1"/>
          <w:spacing w:val="1"/>
          <w:sz w:val="24"/>
          <w:szCs w:val="24"/>
          <w:u w:val="single"/>
          <w:lang w:val="uk-UA"/>
        </w:rPr>
        <w:t xml:space="preserve"> </w:t>
      </w:r>
      <w:proofErr w:type="spellStart"/>
      <w:r w:rsidRPr="00B66AB3">
        <w:rPr>
          <w:rFonts w:ascii="Times New Roman" w:hAnsi="Times New Roman"/>
          <w:b/>
          <w:color w:val="000000" w:themeColor="text1"/>
          <w:spacing w:val="1"/>
          <w:sz w:val="24"/>
          <w:szCs w:val="24"/>
          <w:u w:val="single"/>
          <w:lang w:val="uk-UA"/>
        </w:rPr>
        <w:t>скан</w:t>
      </w:r>
      <w:proofErr w:type="spellEnd"/>
      <w:r w:rsidRPr="00B66AB3">
        <w:rPr>
          <w:rFonts w:ascii="Times New Roman" w:hAnsi="Times New Roman"/>
          <w:b/>
          <w:color w:val="000000" w:themeColor="text1"/>
          <w:spacing w:val="1"/>
          <w:sz w:val="24"/>
          <w:szCs w:val="24"/>
          <w:u w:val="single"/>
          <w:lang w:val="uk-UA"/>
        </w:rPr>
        <w:t>-копії оригіналу або засвідчені належним чином копії декларацій та/або паспортів якості та/або посвідчень тощо</w:t>
      </w:r>
      <w:r w:rsidR="00A7216D" w:rsidRPr="00B66AB3">
        <w:rPr>
          <w:rFonts w:ascii="Times New Roman" w:hAnsi="Times New Roman"/>
          <w:b/>
          <w:color w:val="000000" w:themeColor="text1"/>
          <w:spacing w:val="1"/>
          <w:sz w:val="24"/>
          <w:szCs w:val="24"/>
          <w:u w:val="single"/>
          <w:lang w:val="uk-UA"/>
        </w:rPr>
        <w:t xml:space="preserve"> на Товар</w:t>
      </w:r>
      <w:r w:rsidR="00A7216D" w:rsidRPr="00B66AB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 w:eastAsia="ar-SA"/>
        </w:rPr>
        <w:t xml:space="preserve"> (мають бути дійсним (дійсними) на дату розкриття пропозицій)</w:t>
      </w:r>
      <w:r w:rsidRPr="00B66AB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 w:eastAsia="zh-CN" w:bidi="hi-IN"/>
        </w:rPr>
        <w:t xml:space="preserve">. </w:t>
      </w:r>
    </w:p>
    <w:p w:rsidR="007964BD" w:rsidRPr="00B66AB3" w:rsidRDefault="007964BD" w:rsidP="003A7AB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6AB3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B66AB3">
        <w:rPr>
          <w:rFonts w:ascii="Times New Roman" w:hAnsi="Times New Roman" w:cs="Times New Roman"/>
          <w:sz w:val="24"/>
          <w:szCs w:val="24"/>
          <w:lang w:val="uk-UA"/>
        </w:rPr>
        <w:t xml:space="preserve"> Закупівля </w:t>
      </w:r>
      <w:r w:rsidR="00B66AB3" w:rsidRPr="00B66AB3">
        <w:rPr>
          <w:rFonts w:ascii="Times New Roman" w:hAnsi="Times New Roman" w:cs="Times New Roman"/>
          <w:sz w:val="24"/>
          <w:szCs w:val="24"/>
          <w:lang w:val="uk-UA"/>
        </w:rPr>
        <w:t>бензину</w:t>
      </w:r>
      <w:r w:rsidRPr="00B66AB3">
        <w:rPr>
          <w:rFonts w:ascii="Times New Roman" w:hAnsi="Times New Roman" w:cs="Times New Roman"/>
          <w:sz w:val="24"/>
          <w:szCs w:val="24"/>
          <w:lang w:val="uk-UA"/>
        </w:rPr>
        <w:t xml:space="preserve"> А-95, для автотранспортних засобів Замовника здійснюється безпосередньо на АЗС Учасни</w:t>
      </w:r>
      <w:r w:rsidR="00B66AB3">
        <w:rPr>
          <w:rFonts w:ascii="Times New Roman" w:hAnsi="Times New Roman" w:cs="Times New Roman"/>
          <w:sz w:val="24"/>
          <w:szCs w:val="24"/>
          <w:lang w:val="uk-UA"/>
        </w:rPr>
        <w:t>ка (П</w:t>
      </w:r>
      <w:r w:rsidRPr="00B66AB3">
        <w:rPr>
          <w:rFonts w:ascii="Times New Roman" w:hAnsi="Times New Roman" w:cs="Times New Roman"/>
          <w:sz w:val="24"/>
          <w:szCs w:val="24"/>
          <w:lang w:val="uk-UA"/>
        </w:rPr>
        <w:t>остачальника) за талонами У</w:t>
      </w:r>
      <w:r w:rsidR="00B66AB3">
        <w:rPr>
          <w:rFonts w:ascii="Times New Roman" w:hAnsi="Times New Roman" w:cs="Times New Roman"/>
          <w:sz w:val="24"/>
          <w:szCs w:val="24"/>
          <w:lang w:val="uk-UA"/>
        </w:rPr>
        <w:t>часника (П</w:t>
      </w:r>
      <w:r w:rsidRPr="00B66AB3">
        <w:rPr>
          <w:rFonts w:ascii="Times New Roman" w:hAnsi="Times New Roman" w:cs="Times New Roman"/>
          <w:sz w:val="24"/>
          <w:szCs w:val="24"/>
          <w:lang w:val="uk-UA"/>
        </w:rPr>
        <w:t>остачальника). Заправка автотранспорт</w:t>
      </w:r>
      <w:r w:rsidR="008C0FF0" w:rsidRPr="00B66AB3">
        <w:rPr>
          <w:rFonts w:ascii="Times New Roman" w:hAnsi="Times New Roman" w:cs="Times New Roman"/>
          <w:sz w:val="24"/>
          <w:szCs w:val="24"/>
          <w:lang w:val="uk-UA"/>
        </w:rPr>
        <w:t>них засобів Замовника бензином А-</w:t>
      </w:r>
      <w:r w:rsidRPr="00B66AB3">
        <w:rPr>
          <w:rFonts w:ascii="Times New Roman" w:hAnsi="Times New Roman" w:cs="Times New Roman"/>
          <w:sz w:val="24"/>
          <w:szCs w:val="24"/>
          <w:lang w:val="uk-UA"/>
        </w:rPr>
        <w:t xml:space="preserve">95, повинна здійснюватися на запропонованих учасником </w:t>
      </w:r>
      <w:r w:rsidRPr="00B66AB3">
        <w:rPr>
          <w:rFonts w:ascii="Times New Roman" w:hAnsi="Times New Roman" w:cs="Times New Roman"/>
          <w:bCs/>
          <w:sz w:val="24"/>
          <w:szCs w:val="24"/>
          <w:lang w:val="uk-UA" w:eastAsia="uk-UA"/>
        </w:rPr>
        <w:t>АЗС</w:t>
      </w:r>
      <w:r w:rsidR="008C0FF0" w:rsidRPr="00B66AB3">
        <w:rPr>
          <w:rFonts w:ascii="Times New Roman" w:hAnsi="Times New Roman" w:cs="Times New Roman"/>
          <w:sz w:val="24"/>
          <w:szCs w:val="24"/>
          <w:lang w:val="uk-UA"/>
        </w:rPr>
        <w:t xml:space="preserve"> за талонами. </w:t>
      </w:r>
      <w:r w:rsidRPr="00B66AB3">
        <w:rPr>
          <w:rFonts w:ascii="Times New Roman" w:hAnsi="Times New Roman" w:cs="Times New Roman"/>
          <w:bCs/>
          <w:sz w:val="24"/>
          <w:szCs w:val="24"/>
          <w:lang w:val="uk-UA" w:eastAsia="ar-SA"/>
        </w:rPr>
        <w:t>Учасник за власний рахунок повинен здійснювати поставку талонів</w:t>
      </w:r>
      <w:r w:rsidRPr="00B66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FF0" w:rsidRPr="00B66AB3">
        <w:rPr>
          <w:rFonts w:ascii="Times New Roman" w:hAnsi="Times New Roman" w:cs="Times New Roman"/>
          <w:bCs/>
          <w:sz w:val="24"/>
          <w:szCs w:val="24"/>
          <w:lang w:val="uk-UA" w:eastAsia="ar-SA"/>
        </w:rPr>
        <w:t>З</w:t>
      </w:r>
      <w:r w:rsidRPr="00B66AB3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амовнику, за його </w:t>
      </w:r>
      <w:proofErr w:type="spellStart"/>
      <w:r w:rsidRPr="00B66AB3">
        <w:rPr>
          <w:rFonts w:ascii="Times New Roman" w:hAnsi="Times New Roman" w:cs="Times New Roman"/>
          <w:bCs/>
          <w:sz w:val="24"/>
          <w:szCs w:val="24"/>
          <w:lang w:val="uk-UA" w:eastAsia="ar-SA"/>
        </w:rPr>
        <w:t>адресою</w:t>
      </w:r>
      <w:proofErr w:type="spellEnd"/>
      <w:r w:rsidRPr="00B66AB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66A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06E37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Україна, 21050</w:t>
      </w:r>
      <w:r w:rsidR="008C0FF0" w:rsidRPr="00B66A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Вінницька </w:t>
      </w:r>
      <w:r w:rsidR="008C0FF0" w:rsidRPr="00B66AB3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обл., місто </w:t>
      </w:r>
      <w:r w:rsidR="00C06E37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Вінниця, ВУЛИЦЯ МАГІСТРАТСЬКА, будинок 44</w:t>
      </w:r>
      <w:r w:rsidR="008C0FF0" w:rsidRPr="00B66A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8C0FF0" w:rsidRPr="00B66AB3">
        <w:rPr>
          <w:rFonts w:ascii="Times New Roman" w:hAnsi="Times New Roman" w:cs="Times New Roman"/>
          <w:sz w:val="24"/>
          <w:szCs w:val="24"/>
          <w:lang w:val="uk-UA"/>
        </w:rPr>
        <w:t>Поставка талонів на Товар здійснюється протягом 1</w:t>
      </w:r>
      <w:r w:rsidR="00B66AB3">
        <w:rPr>
          <w:rFonts w:ascii="Times New Roman" w:hAnsi="Times New Roman" w:cs="Times New Roman"/>
          <w:sz w:val="24"/>
          <w:szCs w:val="24"/>
          <w:lang w:val="uk-UA"/>
        </w:rPr>
        <w:t xml:space="preserve">-го </w:t>
      </w:r>
      <w:r w:rsidR="008C0FF0" w:rsidRPr="00B66AB3">
        <w:rPr>
          <w:rFonts w:ascii="Times New Roman" w:hAnsi="Times New Roman" w:cs="Times New Roman"/>
          <w:sz w:val="24"/>
          <w:szCs w:val="24"/>
          <w:lang w:val="uk-UA"/>
        </w:rPr>
        <w:t>робочого дня з моменту отримання Учасником заявки Замовника, талони видаються Замовнику в узгодженій кількості після укладання договору про закупівлю. Обсяг Заявки залежить від виробничих потреб Замовника.</w:t>
      </w:r>
    </w:p>
    <w:p w:rsidR="000636F8" w:rsidRPr="00B66AB3" w:rsidRDefault="008C0FF0" w:rsidP="003A7AB5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val="uk-UA" w:eastAsia="zh-CN" w:bidi="hi-IN"/>
        </w:rPr>
      </w:pPr>
      <w:r w:rsidRPr="00B66AB3">
        <w:rPr>
          <w:rFonts w:ascii="Times New Roman" w:hAnsi="Times New Roman"/>
          <w:b/>
          <w:sz w:val="24"/>
          <w:szCs w:val="24"/>
          <w:lang w:val="uk-UA" w:eastAsia="zh-CN" w:bidi="hi-IN"/>
        </w:rPr>
        <w:t>3.</w:t>
      </w:r>
      <w:r w:rsidRPr="00B66AB3">
        <w:rPr>
          <w:rFonts w:ascii="Times New Roman" w:hAnsi="Times New Roman"/>
          <w:sz w:val="24"/>
          <w:szCs w:val="24"/>
          <w:lang w:val="uk-UA" w:eastAsia="zh-CN" w:bidi="hi-IN"/>
        </w:rPr>
        <w:t xml:space="preserve"> </w:t>
      </w:r>
      <w:r w:rsidR="00DF73D1" w:rsidRPr="00B66AB3">
        <w:rPr>
          <w:rFonts w:ascii="Times New Roman" w:hAnsi="Times New Roman"/>
          <w:sz w:val="24"/>
          <w:szCs w:val="24"/>
          <w:lang w:val="uk-UA" w:eastAsia="zh-CN" w:bidi="hi-IN"/>
        </w:rPr>
        <w:t>В</w:t>
      </w:r>
      <w:r w:rsidR="001D78A1"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>ідпуск товару повинен здійснюватися окремими партіями  на А</w:t>
      </w:r>
      <w:r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>ЗС</w:t>
      </w:r>
      <w:r w:rsidR="000636F8"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 xml:space="preserve"> за талонами</w:t>
      </w:r>
      <w:r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 xml:space="preserve"> по літражу</w:t>
      </w:r>
      <w:r w:rsidR="000636F8"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 xml:space="preserve">, </w:t>
      </w:r>
      <w:r w:rsidR="007A52FC">
        <w:rPr>
          <w:rFonts w:ascii="Times New Roman" w:eastAsia="Droid Sans" w:hAnsi="Times New Roman"/>
          <w:sz w:val="24"/>
          <w:szCs w:val="24"/>
          <w:lang w:val="uk-UA" w:eastAsia="zh-CN" w:bidi="hi-IN"/>
        </w:rPr>
        <w:t>за потребо</w:t>
      </w:r>
      <w:r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 xml:space="preserve">ю </w:t>
      </w:r>
      <w:r w:rsidR="000636F8"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>З</w:t>
      </w:r>
      <w:r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>амовника</w:t>
      </w:r>
      <w:r w:rsidR="001D78A1"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>.</w:t>
      </w:r>
      <w:r w:rsidR="000636F8"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 xml:space="preserve"> </w:t>
      </w:r>
      <w:r w:rsidR="001D78A1"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>АЗС на яких можливо отр</w:t>
      </w:r>
      <w:r w:rsidR="000636F8"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>имати Т</w:t>
      </w:r>
      <w:r w:rsidR="001D78A1"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>овар по талонах повинні бути в м.</w:t>
      </w:r>
      <w:r w:rsidR="000636F8"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 xml:space="preserve"> </w:t>
      </w:r>
      <w:r w:rsidR="001D78A1"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>Вінниця</w:t>
      </w:r>
      <w:r w:rsidR="00DA29E0">
        <w:rPr>
          <w:rFonts w:ascii="Times New Roman" w:eastAsia="Droid Sans" w:hAnsi="Times New Roman"/>
          <w:sz w:val="24"/>
          <w:szCs w:val="24"/>
          <w:lang w:val="uk-UA" w:eastAsia="zh-CN" w:bidi="hi-IN"/>
        </w:rPr>
        <w:t>,</w:t>
      </w:r>
      <w:r w:rsidR="000636F8"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 xml:space="preserve"> так </w:t>
      </w:r>
      <w:r w:rsidR="001D78A1"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 xml:space="preserve">як автомобілі Замовника є </w:t>
      </w:r>
      <w:r w:rsidR="000636F8"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>автомобілями, що надають невідкладну допомогу</w:t>
      </w:r>
      <w:r w:rsidR="001D78A1"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 xml:space="preserve">, </w:t>
      </w:r>
      <w:r w:rsidR="000636F8"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 xml:space="preserve">до того </w:t>
      </w:r>
      <w:r w:rsid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 xml:space="preserve">ж </w:t>
      </w:r>
      <w:r w:rsidR="000636F8"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 xml:space="preserve">ця необхідність викликана </w:t>
      </w:r>
      <w:r w:rsidR="001D78A1"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>для економії бюджетних коштів</w:t>
      </w:r>
      <w:r w:rsidR="000636F8"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>, тому</w:t>
      </w:r>
      <w:r w:rsidR="001D78A1"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 xml:space="preserve"> просимо Учасників мати </w:t>
      </w:r>
      <w:r w:rsidR="001D78A1" w:rsidRPr="00B66AB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АЗС в радіусі </w:t>
      </w:r>
      <w:r w:rsidR="001D78A1"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>максимально наближеному до адреси Замовника</w:t>
      </w:r>
      <w:r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 xml:space="preserve"> (</w:t>
      </w:r>
      <w:r w:rsidR="00C06E37">
        <w:rPr>
          <w:rFonts w:ascii="Times New Roman" w:hAnsi="Times New Roman"/>
          <w:color w:val="000000"/>
          <w:sz w:val="24"/>
          <w:szCs w:val="24"/>
          <w:lang w:val="uk-UA"/>
        </w:rPr>
        <w:t>Україна, 21050</w:t>
      </w:r>
      <w:r w:rsidRPr="00B66AB3">
        <w:rPr>
          <w:rFonts w:ascii="Times New Roman" w:hAnsi="Times New Roman"/>
          <w:color w:val="000000"/>
          <w:sz w:val="24"/>
          <w:szCs w:val="24"/>
          <w:lang w:val="uk-UA"/>
        </w:rPr>
        <w:t xml:space="preserve">, Вінницька обл., місто Вінниця, ВУЛИЦЯ </w:t>
      </w:r>
      <w:r w:rsidR="00C06E37">
        <w:rPr>
          <w:rFonts w:ascii="Times New Roman" w:hAnsi="Times New Roman"/>
          <w:color w:val="000000"/>
          <w:sz w:val="24"/>
          <w:szCs w:val="24"/>
          <w:lang w:val="uk-UA"/>
        </w:rPr>
        <w:t>МАГІСТРАТСЬКА будинок 44</w:t>
      </w:r>
      <w:r w:rsidRPr="00B66AB3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="001D78A1" w:rsidRPr="00B66AB3">
        <w:rPr>
          <w:rFonts w:ascii="Times New Roman" w:eastAsia="Droid Sans" w:hAnsi="Times New Roman"/>
          <w:sz w:val="24"/>
          <w:szCs w:val="24"/>
          <w:lang w:val="uk-UA" w:eastAsia="zh-CN" w:bidi="hi-IN"/>
        </w:rPr>
        <w:t>.</w:t>
      </w:r>
      <w:r w:rsidR="001D78A1" w:rsidRPr="00B66AB3">
        <w:rPr>
          <w:rFonts w:ascii="Times New Roman" w:eastAsia="Droid Sans" w:hAnsi="Times New Roman"/>
          <w:b/>
          <w:sz w:val="24"/>
          <w:szCs w:val="24"/>
          <w:lang w:val="uk-UA" w:eastAsia="zh-CN" w:bidi="hi-IN"/>
        </w:rPr>
        <w:t xml:space="preserve"> </w:t>
      </w:r>
    </w:p>
    <w:p w:rsidR="008C0FF0" w:rsidRPr="00F037BF" w:rsidRDefault="008C0FF0" w:rsidP="003A7AB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66AB3">
        <w:rPr>
          <w:rFonts w:ascii="Times New Roman" w:eastAsia="Droid Sans" w:hAnsi="Times New Roman" w:cs="Times New Roman"/>
          <w:b/>
          <w:sz w:val="24"/>
          <w:szCs w:val="24"/>
          <w:lang w:val="uk-UA" w:eastAsia="zh-CN" w:bidi="hi-IN"/>
        </w:rPr>
        <w:t>4</w:t>
      </w:r>
      <w:r w:rsidR="000636F8" w:rsidRPr="00B66AB3">
        <w:rPr>
          <w:rFonts w:ascii="Times New Roman" w:eastAsia="Droid Sans" w:hAnsi="Times New Roman" w:cs="Times New Roman"/>
          <w:b/>
          <w:sz w:val="24"/>
          <w:szCs w:val="24"/>
          <w:lang w:val="uk-UA" w:eastAsia="zh-CN" w:bidi="hi-IN"/>
        </w:rPr>
        <w:t>.</w:t>
      </w:r>
      <w:r w:rsidR="000636F8" w:rsidRPr="00B66AB3">
        <w:rPr>
          <w:rFonts w:ascii="Times New Roman" w:eastAsia="Droid Sans" w:hAnsi="Times New Roman" w:cs="Times New Roman"/>
          <w:sz w:val="24"/>
          <w:szCs w:val="24"/>
          <w:lang w:val="uk-UA" w:eastAsia="zh-CN" w:bidi="hi-IN"/>
        </w:rPr>
        <w:t xml:space="preserve"> </w:t>
      </w:r>
      <w:r w:rsidR="00CB3145">
        <w:rPr>
          <w:rFonts w:ascii="Times New Roman" w:eastAsia="Droid Sans" w:hAnsi="Times New Roman" w:cs="Times New Roman"/>
          <w:sz w:val="24"/>
          <w:szCs w:val="24"/>
          <w:lang w:val="uk-UA" w:eastAsia="zh-CN" w:bidi="hi-IN"/>
        </w:rPr>
        <w:t xml:space="preserve">   </w:t>
      </w:r>
      <w:r w:rsidRPr="00F037BF"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Номінали талонів: 10 літрів.</w:t>
      </w:r>
    </w:p>
    <w:p w:rsidR="001D78A1" w:rsidRPr="00B66AB3" w:rsidRDefault="008C0FF0" w:rsidP="003A7AB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66AB3">
        <w:rPr>
          <w:rFonts w:ascii="Times New Roman" w:hAnsi="Times New Roman" w:cs="Times New Roman"/>
          <w:b/>
          <w:bCs/>
          <w:sz w:val="24"/>
          <w:szCs w:val="24"/>
          <w:lang w:val="uk-UA"/>
        </w:rPr>
        <w:t>5.</w:t>
      </w:r>
      <w:r w:rsidR="006F3C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D78A1" w:rsidRPr="00B66AB3">
        <w:rPr>
          <w:rFonts w:ascii="Times New Roman" w:eastAsia="Droid Sans" w:hAnsi="Times New Roman" w:cs="Times New Roman"/>
          <w:sz w:val="24"/>
          <w:szCs w:val="24"/>
          <w:lang w:val="uk-UA" w:eastAsia="zh-CN" w:bidi="hi-IN"/>
        </w:rPr>
        <w:t>Термін дії талонів має бути не меншим ніж</w:t>
      </w:r>
      <w:r w:rsidR="00CB3145">
        <w:rPr>
          <w:rFonts w:ascii="Times New Roman" w:eastAsia="Droid Sans" w:hAnsi="Times New Roman" w:cs="Times New Roman"/>
          <w:sz w:val="24"/>
          <w:szCs w:val="24"/>
          <w:lang w:val="uk-UA" w:eastAsia="zh-CN" w:bidi="hi-IN"/>
        </w:rPr>
        <w:t xml:space="preserve"> од</w:t>
      </w:r>
      <w:r w:rsidR="00B66AB3">
        <w:rPr>
          <w:rFonts w:ascii="Times New Roman" w:eastAsia="Droid Sans" w:hAnsi="Times New Roman" w:cs="Times New Roman"/>
          <w:sz w:val="24"/>
          <w:szCs w:val="24"/>
          <w:lang w:val="uk-UA" w:eastAsia="zh-CN" w:bidi="hi-IN"/>
        </w:rPr>
        <w:t>ин</w:t>
      </w:r>
      <w:r w:rsidRPr="00B66AB3">
        <w:rPr>
          <w:rFonts w:ascii="Times New Roman" w:eastAsia="Droid Sans" w:hAnsi="Times New Roman" w:cs="Times New Roman"/>
          <w:sz w:val="24"/>
          <w:szCs w:val="24"/>
          <w:lang w:val="uk-UA" w:eastAsia="zh-CN" w:bidi="hi-IN"/>
        </w:rPr>
        <w:t xml:space="preserve"> календарний</w:t>
      </w:r>
      <w:r w:rsidR="001D78A1" w:rsidRPr="00B66AB3">
        <w:rPr>
          <w:rFonts w:ascii="Times New Roman" w:eastAsia="Droid Sans" w:hAnsi="Times New Roman" w:cs="Times New Roman"/>
          <w:sz w:val="24"/>
          <w:szCs w:val="24"/>
          <w:lang w:val="uk-UA" w:eastAsia="zh-CN" w:bidi="hi-IN"/>
        </w:rPr>
        <w:t xml:space="preserve"> рік</w:t>
      </w:r>
      <w:r w:rsidRPr="00B66AB3">
        <w:rPr>
          <w:rFonts w:ascii="Times New Roman" w:eastAsia="Droid Sans" w:hAnsi="Times New Roman" w:cs="Times New Roman"/>
          <w:sz w:val="24"/>
          <w:szCs w:val="24"/>
          <w:lang w:val="uk-UA" w:eastAsia="zh-CN" w:bidi="hi-IN"/>
        </w:rPr>
        <w:t xml:space="preserve"> (365 календарних днів)</w:t>
      </w:r>
      <w:r w:rsidR="001D78A1" w:rsidRPr="00B66AB3">
        <w:rPr>
          <w:rFonts w:ascii="Times New Roman" w:eastAsia="Droid Sans" w:hAnsi="Times New Roman" w:cs="Times New Roman"/>
          <w:sz w:val="24"/>
          <w:szCs w:val="24"/>
          <w:lang w:val="uk-UA" w:eastAsia="zh-CN" w:bidi="hi-IN"/>
        </w:rPr>
        <w:t>.</w:t>
      </w:r>
      <w:r w:rsidRPr="00B66AB3">
        <w:rPr>
          <w:rFonts w:ascii="Times New Roman" w:eastAsia="Droid Sans" w:hAnsi="Times New Roman" w:cs="Times New Roman"/>
          <w:sz w:val="24"/>
          <w:szCs w:val="24"/>
          <w:lang w:val="uk-UA" w:eastAsia="zh-CN" w:bidi="hi-IN"/>
        </w:rPr>
        <w:t xml:space="preserve"> </w:t>
      </w:r>
      <w:r w:rsidR="001D78A1" w:rsidRPr="00B66AB3">
        <w:rPr>
          <w:rFonts w:ascii="Times New Roman" w:eastAsia="Droid Sans" w:hAnsi="Times New Roman" w:cs="Times New Roman"/>
          <w:sz w:val="24"/>
          <w:szCs w:val="24"/>
          <w:lang w:val="uk-UA" w:eastAsia="zh-CN" w:bidi="hi-IN"/>
        </w:rPr>
        <w:t xml:space="preserve"> У разі зміни зовнішньої форми талонів протягом строку їх дії або наявності з</w:t>
      </w:r>
      <w:r w:rsidR="000636F8" w:rsidRPr="00B66AB3">
        <w:rPr>
          <w:rFonts w:ascii="Times New Roman" w:eastAsia="Droid Sans" w:hAnsi="Times New Roman" w:cs="Times New Roman"/>
          <w:sz w:val="24"/>
          <w:szCs w:val="24"/>
          <w:lang w:val="uk-UA" w:eastAsia="zh-CN" w:bidi="hi-IN"/>
        </w:rPr>
        <w:t>алишку невикористаних талонів  У</w:t>
      </w:r>
      <w:r w:rsidR="001D78A1" w:rsidRPr="00B66AB3">
        <w:rPr>
          <w:rFonts w:ascii="Times New Roman" w:eastAsia="Droid Sans" w:hAnsi="Times New Roman" w:cs="Times New Roman"/>
          <w:sz w:val="24"/>
          <w:szCs w:val="24"/>
          <w:lang w:val="uk-UA" w:eastAsia="zh-CN" w:bidi="hi-IN"/>
        </w:rPr>
        <w:t>часник здійснює обмін цих талон</w:t>
      </w:r>
      <w:r w:rsidR="000636F8" w:rsidRPr="00B66AB3">
        <w:rPr>
          <w:rFonts w:ascii="Times New Roman" w:eastAsia="Droid Sans" w:hAnsi="Times New Roman" w:cs="Times New Roman"/>
          <w:sz w:val="24"/>
          <w:szCs w:val="24"/>
          <w:lang w:val="uk-UA" w:eastAsia="zh-CN" w:bidi="hi-IN"/>
        </w:rPr>
        <w:t>ів без додаткової на це оплати З</w:t>
      </w:r>
      <w:r w:rsidR="001D78A1" w:rsidRPr="00B66AB3">
        <w:rPr>
          <w:rFonts w:ascii="Times New Roman" w:eastAsia="Droid Sans" w:hAnsi="Times New Roman" w:cs="Times New Roman"/>
          <w:sz w:val="24"/>
          <w:szCs w:val="24"/>
          <w:lang w:val="uk-UA" w:eastAsia="zh-CN" w:bidi="hi-IN"/>
        </w:rPr>
        <w:t>амовником на інші талони з  відповідним номіналом та строком дії не менше тих, що підлягають обміну.</w:t>
      </w:r>
    </w:p>
    <w:p w:rsidR="008C0FF0" w:rsidRPr="00B66AB3" w:rsidRDefault="00B66AB3" w:rsidP="003A7AB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</w:pPr>
      <w:r w:rsidRPr="00B66AB3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FF0" w:rsidRPr="00B66A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</w:t>
      </w:r>
      <w:r w:rsidR="008C0FF0" w:rsidRPr="00B66AB3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  <w:t xml:space="preserve">часник у складі </w:t>
      </w:r>
      <w:r w:rsidRPr="00B66A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пропозиції повинен надати</w:t>
      </w:r>
      <w:r w:rsidR="008C0FF0" w:rsidRPr="00B66A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довідку, складену в д</w:t>
      </w:r>
      <w:r w:rsidRPr="00B66A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овільній формі щодо АЗС У</w:t>
      </w:r>
      <w:r w:rsidR="008C0FF0" w:rsidRPr="00B66A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часника, розташованих на території м. Вінниця, </w:t>
      </w:r>
      <w:r w:rsidR="008C0FF0" w:rsidRPr="00B66AB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на яких буде здійснюватися заправка автотранспорту Замовника, </w:t>
      </w:r>
      <w:r w:rsidR="008C0FF0" w:rsidRPr="00B66AB3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  <w:t xml:space="preserve">з зазначенням щодо кожної запропонованої учасником АЗС: назви АЗС, адреси АЗС, </w:t>
      </w:r>
      <w:r w:rsidR="008C0FF0" w:rsidRPr="00B66AB3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підстави користування АЗС:</w:t>
      </w:r>
      <w:r w:rsidR="008C0FF0" w:rsidRPr="00B66AB3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  <w:t xml:space="preserve"> </w:t>
      </w:r>
      <w:r w:rsidR="008C0FF0" w:rsidRPr="00B66AB3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в</w:t>
      </w:r>
      <w:r w:rsidR="008C0FF0" w:rsidRPr="00B66AB3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  <w:t>ла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  <w:t xml:space="preserve">сна чи </w:t>
      </w:r>
      <w:r w:rsidR="008C0FF0" w:rsidRPr="00B66AB3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  <w:t>орендована АЗС. Ця довідка повинна міст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  <w:t>ити інформацію про наявність в У</w:t>
      </w:r>
      <w:r w:rsidR="008C0FF0" w:rsidRPr="00B66AB3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  <w:t>часника не менше 2-</w:t>
      </w:r>
      <w:r w:rsidR="00C06E3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  <w:t>(дв</w:t>
      </w:r>
      <w:r w:rsidR="008C0FF0" w:rsidRPr="00B66AB3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  <w:t>ох</w:t>
      </w:r>
      <w:r w:rsidR="00C06E3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  <w:t>)</w:t>
      </w:r>
      <w:r w:rsidR="008C0FF0" w:rsidRPr="00B66AB3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  <w:t xml:space="preserve"> власних або орендованих АЗС, розташованих в м. Вінниця, найближча з яких має бути розташована </w:t>
      </w:r>
      <w:r w:rsidR="008C0FF0" w:rsidRPr="00B66A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в радіусі </w:t>
      </w:r>
      <w:r w:rsidR="008C0FF0" w:rsidRPr="00B66AB3">
        <w:rPr>
          <w:rFonts w:ascii="Times New Roman" w:eastAsia="Droid Sans" w:hAnsi="Times New Roman" w:cs="Times New Roman"/>
          <w:b/>
          <w:sz w:val="24"/>
          <w:szCs w:val="24"/>
          <w:u w:val="single"/>
          <w:lang w:val="uk-UA" w:eastAsia="zh-CN" w:bidi="hi-IN"/>
        </w:rPr>
        <w:t>максимально наближеному до адреси Замовника.</w:t>
      </w:r>
    </w:p>
    <w:p w:rsidR="00F572F9" w:rsidRPr="00B66AB3" w:rsidRDefault="001D78A1" w:rsidP="003A7AB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6AB3">
        <w:rPr>
          <w:rFonts w:ascii="Times New Roman" w:eastAsia="Droid Sans" w:hAnsi="Times New Roman" w:cs="Times New Roman"/>
          <w:sz w:val="24"/>
          <w:szCs w:val="24"/>
          <w:lang w:val="uk-UA" w:eastAsia="zh-CN" w:bidi="hi-IN"/>
        </w:rPr>
        <w:tab/>
      </w:r>
      <w:r w:rsidR="00F572F9" w:rsidRPr="00B66AB3">
        <w:rPr>
          <w:rFonts w:ascii="Times New Roman" w:hAnsi="Times New Roman" w:cs="Times New Roman"/>
          <w:sz w:val="24"/>
          <w:szCs w:val="24"/>
          <w:lang w:val="uk-UA"/>
        </w:rPr>
        <w:t>АЗС учасника повинні бути призначені для заправки автотранспортних засобів бензином А-95, відповідно до постанови Кабінету Міністрів України «Про затвердження Правил роздрібної торг</w:t>
      </w:r>
      <w:r w:rsidR="00B66AB3">
        <w:rPr>
          <w:rFonts w:ascii="Times New Roman" w:hAnsi="Times New Roman" w:cs="Times New Roman"/>
          <w:sz w:val="24"/>
          <w:szCs w:val="24"/>
          <w:lang w:val="uk-UA"/>
        </w:rPr>
        <w:t xml:space="preserve">івлі нафтопродуктами» від 20 грудня </w:t>
      </w:r>
      <w:r w:rsidR="00F572F9" w:rsidRPr="00B66AB3">
        <w:rPr>
          <w:rFonts w:ascii="Times New Roman" w:hAnsi="Times New Roman" w:cs="Times New Roman"/>
          <w:sz w:val="24"/>
          <w:szCs w:val="24"/>
          <w:lang w:val="uk-UA"/>
        </w:rPr>
        <w:t>1997</w:t>
      </w:r>
      <w:r w:rsidR="00B66AB3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F572F9" w:rsidRPr="00B66AB3">
        <w:rPr>
          <w:rFonts w:ascii="Times New Roman" w:hAnsi="Times New Roman" w:cs="Times New Roman"/>
          <w:sz w:val="24"/>
          <w:szCs w:val="24"/>
          <w:lang w:val="uk-UA"/>
        </w:rPr>
        <w:t xml:space="preserve">1442 (із змінами). Постачання товару, що є предметом закупівлі, повинно здійснюватися учасником з дотриманням вимог </w:t>
      </w:r>
      <w:r w:rsidR="00F572F9" w:rsidRPr="00B66AB3">
        <w:rPr>
          <w:rFonts w:ascii="Times New Roman" w:hAnsi="Times New Roman" w:cs="Times New Roman"/>
          <w:bCs/>
          <w:sz w:val="24"/>
          <w:szCs w:val="24"/>
          <w:lang w:val="uk-UA"/>
        </w:rPr>
        <w:t>Інструкції про порядок приймання, транспортування, зберігання, відпуску та обліку нафти і нафтопродуктів на підприємствах і організаціях України, затвердженої</w:t>
      </w:r>
      <w:r w:rsidR="00F572F9" w:rsidRPr="00B66AB3">
        <w:rPr>
          <w:rFonts w:ascii="Times New Roman" w:hAnsi="Times New Roman" w:cs="Times New Roman"/>
          <w:sz w:val="24"/>
          <w:szCs w:val="24"/>
          <w:lang w:val="uk-UA"/>
        </w:rPr>
        <w:t xml:space="preserve"> наказом Міністерства палива та енергетики України,</w:t>
      </w:r>
      <w:r w:rsidR="00F572F9" w:rsidRPr="00B66A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572F9" w:rsidRPr="00B66AB3">
        <w:rPr>
          <w:rFonts w:ascii="Times New Roman" w:hAnsi="Times New Roman" w:cs="Times New Roman"/>
          <w:bCs/>
          <w:sz w:val="24"/>
          <w:szCs w:val="24"/>
          <w:lang w:val="uk-UA"/>
        </w:rPr>
        <w:t>Міністерства економіки України, Міністерства транспорту та зв'язку України,</w:t>
      </w:r>
      <w:r w:rsidR="00F572F9" w:rsidRPr="00B66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72F9" w:rsidRPr="00B66AB3">
        <w:rPr>
          <w:rFonts w:ascii="Times New Roman" w:hAnsi="Times New Roman" w:cs="Times New Roman"/>
          <w:bCs/>
          <w:sz w:val="24"/>
          <w:szCs w:val="24"/>
          <w:lang w:val="uk-UA"/>
        </w:rPr>
        <w:t>Державного комітету України з питань технічного регулювання та споживчої політики</w:t>
      </w:r>
      <w:r w:rsidR="005936DB">
        <w:rPr>
          <w:rFonts w:ascii="Times New Roman" w:hAnsi="Times New Roman" w:cs="Times New Roman"/>
          <w:sz w:val="24"/>
          <w:szCs w:val="24"/>
          <w:lang w:val="uk-UA"/>
        </w:rPr>
        <w:t xml:space="preserve"> від 20 травня </w:t>
      </w:r>
      <w:r w:rsidR="00F572F9" w:rsidRPr="00B66AB3">
        <w:rPr>
          <w:rFonts w:ascii="Times New Roman" w:hAnsi="Times New Roman" w:cs="Times New Roman"/>
          <w:sz w:val="24"/>
          <w:szCs w:val="24"/>
          <w:lang w:val="uk-UA"/>
        </w:rPr>
        <w:t>2008</w:t>
      </w:r>
      <w:r w:rsidR="005936DB">
        <w:rPr>
          <w:rFonts w:ascii="Times New Roman" w:hAnsi="Times New Roman" w:cs="Times New Roman"/>
          <w:sz w:val="24"/>
          <w:szCs w:val="24"/>
          <w:lang w:val="uk-UA"/>
        </w:rPr>
        <w:t xml:space="preserve"> р.  № 281/171/578/155 </w:t>
      </w:r>
      <w:r w:rsidR="00F572F9" w:rsidRPr="00B66AB3">
        <w:rPr>
          <w:rFonts w:ascii="Times New Roman" w:hAnsi="Times New Roman" w:cs="Times New Roman"/>
          <w:sz w:val="24"/>
          <w:szCs w:val="24"/>
          <w:lang w:val="uk-UA"/>
        </w:rPr>
        <w:t>(зареєстровано в Міністерстві юстиції України 2 вересня 2008 р. за № 805/15496).</w:t>
      </w:r>
    </w:p>
    <w:p w:rsidR="005936DB" w:rsidRPr="003A7AB5" w:rsidRDefault="005936DB" w:rsidP="003A7AB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936DB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72F9" w:rsidRPr="003A7AB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Учасник несе повну відповідальність за дотримання персоналом правил техніки безпеки та протипожежної безпеки, у відповідності до вимог</w:t>
      </w:r>
      <w:r w:rsidRPr="003A7AB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діючого законодавства, про що У</w:t>
      </w:r>
      <w:r w:rsidR="00F572F9" w:rsidRPr="003A7AB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часник у складі своєї пропозиції повинен надати лист-гарантію</w:t>
      </w:r>
      <w:r w:rsidR="009237C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в довільній формі</w:t>
      </w:r>
      <w:r w:rsidR="00F572F9" w:rsidRPr="003A7AB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.</w:t>
      </w:r>
    </w:p>
    <w:p w:rsidR="00212EDB" w:rsidRPr="005936DB" w:rsidRDefault="005936DB" w:rsidP="003A7AB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6DB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8A1" w:rsidRPr="00B66AB3">
        <w:rPr>
          <w:rFonts w:ascii="Times New Roman" w:eastAsia="Droid Sans" w:hAnsi="Times New Roman" w:cs="Times New Roman"/>
          <w:sz w:val="24"/>
          <w:szCs w:val="24"/>
          <w:lang w:val="uk-UA" w:eastAsia="zh-CN" w:bidi="hi-IN"/>
        </w:rPr>
        <w:t>Учасник визначає ціну на товар, яку він пропонує виконати за Договором, з урахуванням податків і зборів, що сплачуються або мають бути сплачені, а також витрат на їх транспортування. 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  <w:r w:rsidR="008C0FF0" w:rsidRPr="00B66A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618E3" w:rsidRPr="00B66AB3" w:rsidRDefault="00E618E3" w:rsidP="00B66A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618E3" w:rsidRPr="00B66AB3" w:rsidSect="00C2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41F1"/>
    <w:multiLevelType w:val="multilevel"/>
    <w:tmpl w:val="1A54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42AD1"/>
    <w:multiLevelType w:val="multilevel"/>
    <w:tmpl w:val="4712E54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92929A8"/>
    <w:multiLevelType w:val="multilevel"/>
    <w:tmpl w:val="7CD8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E0718"/>
    <w:multiLevelType w:val="multilevel"/>
    <w:tmpl w:val="CB7A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4925C7"/>
    <w:multiLevelType w:val="multilevel"/>
    <w:tmpl w:val="9CE0A81A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eastAsia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7C063F7C"/>
    <w:multiLevelType w:val="multilevel"/>
    <w:tmpl w:val="967E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2EDB"/>
    <w:rsid w:val="00001EE9"/>
    <w:rsid w:val="0000596D"/>
    <w:rsid w:val="00007F99"/>
    <w:rsid w:val="000636F8"/>
    <w:rsid w:val="0007101B"/>
    <w:rsid w:val="00084D6D"/>
    <w:rsid w:val="000D211C"/>
    <w:rsid w:val="00140190"/>
    <w:rsid w:val="001A0860"/>
    <w:rsid w:val="001A1982"/>
    <w:rsid w:val="001A6938"/>
    <w:rsid w:val="001B650F"/>
    <w:rsid w:val="001D78A1"/>
    <w:rsid w:val="00212EDB"/>
    <w:rsid w:val="00272934"/>
    <w:rsid w:val="002759F1"/>
    <w:rsid w:val="002905E7"/>
    <w:rsid w:val="002C2F63"/>
    <w:rsid w:val="002C479B"/>
    <w:rsid w:val="002D194D"/>
    <w:rsid w:val="00326160"/>
    <w:rsid w:val="003379FC"/>
    <w:rsid w:val="00340386"/>
    <w:rsid w:val="00373DF9"/>
    <w:rsid w:val="00391A80"/>
    <w:rsid w:val="003A1D10"/>
    <w:rsid w:val="003A336F"/>
    <w:rsid w:val="003A7AB5"/>
    <w:rsid w:val="003B16FF"/>
    <w:rsid w:val="003B27C2"/>
    <w:rsid w:val="003D7A72"/>
    <w:rsid w:val="003F248C"/>
    <w:rsid w:val="003F5765"/>
    <w:rsid w:val="00405BEE"/>
    <w:rsid w:val="0042573F"/>
    <w:rsid w:val="004418C6"/>
    <w:rsid w:val="00450C13"/>
    <w:rsid w:val="00485299"/>
    <w:rsid w:val="004A0BB8"/>
    <w:rsid w:val="004A73DF"/>
    <w:rsid w:val="004B53D9"/>
    <w:rsid w:val="004B69C8"/>
    <w:rsid w:val="00515962"/>
    <w:rsid w:val="00541C72"/>
    <w:rsid w:val="00566E11"/>
    <w:rsid w:val="0058141C"/>
    <w:rsid w:val="005936DB"/>
    <w:rsid w:val="005B5731"/>
    <w:rsid w:val="005C5C86"/>
    <w:rsid w:val="005C713F"/>
    <w:rsid w:val="005F3EBE"/>
    <w:rsid w:val="0060576B"/>
    <w:rsid w:val="00613160"/>
    <w:rsid w:val="00622591"/>
    <w:rsid w:val="00664315"/>
    <w:rsid w:val="006848D3"/>
    <w:rsid w:val="006B6CBF"/>
    <w:rsid w:val="006D2497"/>
    <w:rsid w:val="006D2A39"/>
    <w:rsid w:val="006E512B"/>
    <w:rsid w:val="006F3C25"/>
    <w:rsid w:val="007167CC"/>
    <w:rsid w:val="00742831"/>
    <w:rsid w:val="00747347"/>
    <w:rsid w:val="0076370C"/>
    <w:rsid w:val="007768AD"/>
    <w:rsid w:val="007964BD"/>
    <w:rsid w:val="007A3582"/>
    <w:rsid w:val="007A52FC"/>
    <w:rsid w:val="007C2819"/>
    <w:rsid w:val="007C6159"/>
    <w:rsid w:val="007C6464"/>
    <w:rsid w:val="007E1B91"/>
    <w:rsid w:val="007F1556"/>
    <w:rsid w:val="00811098"/>
    <w:rsid w:val="00837CBC"/>
    <w:rsid w:val="00840DEE"/>
    <w:rsid w:val="00852ABD"/>
    <w:rsid w:val="008A0E7E"/>
    <w:rsid w:val="008B0158"/>
    <w:rsid w:val="008B4C9A"/>
    <w:rsid w:val="008C0FF0"/>
    <w:rsid w:val="008D7AD4"/>
    <w:rsid w:val="008E264E"/>
    <w:rsid w:val="008F6B61"/>
    <w:rsid w:val="0092234E"/>
    <w:rsid w:val="009237CD"/>
    <w:rsid w:val="009531B8"/>
    <w:rsid w:val="00974710"/>
    <w:rsid w:val="00980E82"/>
    <w:rsid w:val="009B7733"/>
    <w:rsid w:val="009B7ED1"/>
    <w:rsid w:val="009D047A"/>
    <w:rsid w:val="00A2725A"/>
    <w:rsid w:val="00A457F4"/>
    <w:rsid w:val="00A7216D"/>
    <w:rsid w:val="00AB3289"/>
    <w:rsid w:val="00AC44DA"/>
    <w:rsid w:val="00AE30F6"/>
    <w:rsid w:val="00AF73CA"/>
    <w:rsid w:val="00B117CF"/>
    <w:rsid w:val="00B47A98"/>
    <w:rsid w:val="00B54621"/>
    <w:rsid w:val="00B61B47"/>
    <w:rsid w:val="00B66AB3"/>
    <w:rsid w:val="00B92F33"/>
    <w:rsid w:val="00BA02EC"/>
    <w:rsid w:val="00C06E37"/>
    <w:rsid w:val="00C2275E"/>
    <w:rsid w:val="00C240A3"/>
    <w:rsid w:val="00C30231"/>
    <w:rsid w:val="00C43ECA"/>
    <w:rsid w:val="00CB3145"/>
    <w:rsid w:val="00D13003"/>
    <w:rsid w:val="00D16BC9"/>
    <w:rsid w:val="00D219EB"/>
    <w:rsid w:val="00D31739"/>
    <w:rsid w:val="00D33CE9"/>
    <w:rsid w:val="00D37896"/>
    <w:rsid w:val="00D522DB"/>
    <w:rsid w:val="00D8681D"/>
    <w:rsid w:val="00DA29E0"/>
    <w:rsid w:val="00DB3B1F"/>
    <w:rsid w:val="00DF73D1"/>
    <w:rsid w:val="00E269ED"/>
    <w:rsid w:val="00E61082"/>
    <w:rsid w:val="00E618E3"/>
    <w:rsid w:val="00E87125"/>
    <w:rsid w:val="00E9614C"/>
    <w:rsid w:val="00EC001D"/>
    <w:rsid w:val="00EC2028"/>
    <w:rsid w:val="00EF0110"/>
    <w:rsid w:val="00EF6DE2"/>
    <w:rsid w:val="00F037BF"/>
    <w:rsid w:val="00F12A18"/>
    <w:rsid w:val="00F14A30"/>
    <w:rsid w:val="00F23BC9"/>
    <w:rsid w:val="00F4096B"/>
    <w:rsid w:val="00F47DCA"/>
    <w:rsid w:val="00F572F9"/>
    <w:rsid w:val="00F62592"/>
    <w:rsid w:val="00F75B6C"/>
    <w:rsid w:val="00FA283A"/>
    <w:rsid w:val="00FA3F0F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FAA2B-9D68-496B-AE37-D0F537D9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A3"/>
  </w:style>
  <w:style w:type="paragraph" w:styleId="1">
    <w:name w:val="heading 1"/>
    <w:basedOn w:val="a"/>
    <w:link w:val="10"/>
    <w:uiPriority w:val="9"/>
    <w:qFormat/>
    <w:rsid w:val="00EF6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2EDB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customStyle="1" w:styleId="Default">
    <w:name w:val="Default"/>
    <w:rsid w:val="00622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A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C30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C30231"/>
    <w:pPr>
      <w:snapToGrid w:val="0"/>
      <w:spacing w:before="20" w:after="20" w:line="240" w:lineRule="auto"/>
      <w:ind w:left="720" w:firstLine="737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Абзац списка Знак"/>
    <w:link w:val="a3"/>
    <w:uiPriority w:val="34"/>
    <w:rsid w:val="00C30231"/>
    <w:rPr>
      <w:rFonts w:ascii="Arial" w:eastAsia="Arial" w:hAnsi="Arial" w:cs="Arial"/>
      <w:color w:val="000000"/>
    </w:rPr>
  </w:style>
  <w:style w:type="paragraph" w:customStyle="1" w:styleId="WW-1">
    <w:name w:val="WW-Базовый1"/>
    <w:rsid w:val="00C30231"/>
    <w:pPr>
      <w:suppressAutoHyphens/>
    </w:pPr>
    <w:rPr>
      <w:rFonts w:ascii="Times New Roman" w:eastAsia="Arial" w:hAnsi="Times New Roman" w:cs="Times New Roman"/>
      <w:color w:val="00000A"/>
      <w:kern w:val="1"/>
      <w:sz w:val="20"/>
      <w:szCs w:val="20"/>
      <w:lang w:val="uk-UA" w:eastAsia="zh-CN"/>
    </w:rPr>
  </w:style>
  <w:style w:type="character" w:customStyle="1" w:styleId="10">
    <w:name w:val="Заголовок 1 Знак"/>
    <w:basedOn w:val="a0"/>
    <w:link w:val="1"/>
    <w:uiPriority w:val="9"/>
    <w:rsid w:val="00EF6D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B47A98"/>
    <w:rPr>
      <w:i/>
      <w:iCs/>
    </w:rPr>
  </w:style>
  <w:style w:type="paragraph" w:styleId="a8">
    <w:name w:val="No Spacing"/>
    <w:uiPriority w:val="1"/>
    <w:qFormat/>
    <w:rsid w:val="001D78A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5230-47AC-4E1C-BB1D-DEF02FDD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2</Pages>
  <Words>3356</Words>
  <Characters>1914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CPMSD3_Tender</dc:creator>
  <cp:keywords/>
  <dc:description/>
  <cp:lastModifiedBy>Тендер</cp:lastModifiedBy>
  <cp:revision>41</cp:revision>
  <cp:lastPrinted>2021-04-30T06:30:00Z</cp:lastPrinted>
  <dcterms:created xsi:type="dcterms:W3CDTF">2021-01-16T08:10:00Z</dcterms:created>
  <dcterms:modified xsi:type="dcterms:W3CDTF">2023-01-26T13:22:00Z</dcterms:modified>
</cp:coreProperties>
</file>