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3646" w14:textId="20767178" w:rsidR="001E51F2" w:rsidRPr="00B537ED" w:rsidRDefault="001E51F2" w:rsidP="001E51F2">
      <w:pPr>
        <w:pStyle w:val="a7"/>
        <w:spacing w:before="11"/>
        <w:jc w:val="center"/>
        <w:rPr>
          <w:b/>
          <w:color w:val="000000" w:themeColor="text1"/>
          <w:sz w:val="32"/>
          <w:szCs w:val="32"/>
        </w:rPr>
      </w:pPr>
      <w:r w:rsidRPr="00B537ED">
        <w:rPr>
          <w:b/>
          <w:color w:val="000000" w:themeColor="text1"/>
          <w:sz w:val="32"/>
          <w:szCs w:val="32"/>
        </w:rPr>
        <w:t>Державна служба експортного контролю</w:t>
      </w:r>
      <w:r>
        <w:rPr>
          <w:b/>
          <w:color w:val="000000" w:themeColor="text1"/>
          <w:sz w:val="32"/>
          <w:szCs w:val="32"/>
        </w:rPr>
        <w:t xml:space="preserve"> України</w:t>
      </w:r>
    </w:p>
    <w:p w14:paraId="10AE357C" w14:textId="2FB19A11"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B7038EB"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59C93A5A"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4AEFF18" w14:textId="064680D6" w:rsidR="0080105E" w:rsidRPr="0080105E"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r w:rsidRPr="0080105E">
        <w:rPr>
          <w:rFonts w:ascii="Times New Roman" w:eastAsia="Times New Roman" w:hAnsi="Times New Roman" w:cs="Times New Roman"/>
          <w:b/>
          <w:bCs/>
          <w:color w:val="000000"/>
          <w:kern w:val="0"/>
          <w:sz w:val="24"/>
          <w:szCs w:val="24"/>
          <w:lang w:eastAsia="uk-UA"/>
          <w14:ligatures w14:val="none"/>
        </w:rPr>
        <w:t>ЗАТВЕРДЖЕНО»</w:t>
      </w:r>
    </w:p>
    <w:p w14:paraId="087D126A" w14:textId="77777777" w:rsidR="0080105E" w:rsidRPr="00844804"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w:t>
      </w:r>
      <w:r w:rsidRPr="00844804">
        <w:rPr>
          <w:rFonts w:ascii="Times New Roman" w:eastAsia="Times New Roman" w:hAnsi="Times New Roman" w:cs="Times New Roman"/>
          <w:color w:val="000000"/>
          <w:kern w:val="0"/>
          <w:sz w:val="24"/>
          <w:szCs w:val="24"/>
          <w:lang w:eastAsia="uk-UA"/>
          <w14:ligatures w14:val="none"/>
        </w:rPr>
        <w:t>Протокол Уповноваженої особи</w:t>
      </w:r>
      <w:r w:rsidRPr="00844804">
        <w:rPr>
          <w:rFonts w:ascii="Times New Roman" w:eastAsia="Times New Roman" w:hAnsi="Times New Roman" w:cs="Times New Roman"/>
          <w:i/>
          <w:iCs/>
          <w:color w:val="000000"/>
          <w:kern w:val="0"/>
          <w:sz w:val="24"/>
          <w:szCs w:val="24"/>
          <w:lang w:eastAsia="uk-UA"/>
          <w14:ligatures w14:val="none"/>
        </w:rPr>
        <w:t> </w:t>
      </w:r>
    </w:p>
    <w:p w14:paraId="35AFF74C" w14:textId="7843A421" w:rsidR="00B30D4A" w:rsidRPr="0080105E" w:rsidRDefault="00730D01" w:rsidP="00B30D4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від </w:t>
      </w:r>
      <w:r w:rsidR="00CC5E85">
        <w:rPr>
          <w:rFonts w:ascii="Times New Roman" w:eastAsia="Times New Roman" w:hAnsi="Times New Roman" w:cs="Times New Roman"/>
          <w:color w:val="000000"/>
          <w:kern w:val="0"/>
          <w:sz w:val="24"/>
          <w:szCs w:val="24"/>
          <w:lang w:eastAsia="uk-UA"/>
          <w14:ligatures w14:val="none"/>
        </w:rPr>
        <w:t>2</w:t>
      </w:r>
      <w:r w:rsidR="00263801">
        <w:rPr>
          <w:rFonts w:ascii="Times New Roman" w:eastAsia="Times New Roman" w:hAnsi="Times New Roman" w:cs="Times New Roman"/>
          <w:color w:val="000000"/>
          <w:kern w:val="0"/>
          <w:sz w:val="24"/>
          <w:szCs w:val="24"/>
          <w:lang w:eastAsia="uk-UA"/>
          <w14:ligatures w14:val="none"/>
        </w:rPr>
        <w:t>5</w:t>
      </w:r>
      <w:r w:rsidR="00CC5E85">
        <w:rPr>
          <w:rFonts w:ascii="Times New Roman" w:eastAsia="Times New Roman" w:hAnsi="Times New Roman" w:cs="Times New Roman"/>
          <w:color w:val="000000"/>
          <w:kern w:val="0"/>
          <w:sz w:val="24"/>
          <w:szCs w:val="24"/>
          <w:lang w:eastAsia="uk-UA"/>
          <w14:ligatures w14:val="none"/>
        </w:rPr>
        <w:t xml:space="preserve"> квітня</w:t>
      </w:r>
      <w:r w:rsidR="00FC7747">
        <w:rPr>
          <w:rFonts w:ascii="Times New Roman" w:eastAsia="Times New Roman" w:hAnsi="Times New Roman" w:cs="Times New Roman"/>
          <w:color w:val="000000"/>
          <w:kern w:val="0"/>
          <w:sz w:val="24"/>
          <w:szCs w:val="24"/>
          <w:lang w:eastAsia="uk-UA"/>
          <w14:ligatures w14:val="none"/>
        </w:rPr>
        <w:t xml:space="preserve"> </w:t>
      </w:r>
      <w:r w:rsidR="00B30D4A" w:rsidRPr="0080105E">
        <w:rPr>
          <w:rFonts w:ascii="Times New Roman" w:eastAsia="Times New Roman" w:hAnsi="Times New Roman" w:cs="Times New Roman"/>
          <w:color w:val="000000"/>
          <w:kern w:val="0"/>
          <w:sz w:val="24"/>
          <w:szCs w:val="24"/>
          <w:lang w:eastAsia="uk-UA"/>
          <w14:ligatures w14:val="none"/>
        </w:rPr>
        <w:t xml:space="preserve">2023 </w:t>
      </w:r>
      <w:r w:rsidR="00FC7747">
        <w:rPr>
          <w:rFonts w:ascii="Times New Roman" w:eastAsia="Times New Roman" w:hAnsi="Times New Roman" w:cs="Times New Roman"/>
          <w:color w:val="000000"/>
          <w:kern w:val="0"/>
          <w:sz w:val="24"/>
          <w:szCs w:val="24"/>
          <w:lang w:eastAsia="uk-UA"/>
          <w14:ligatures w14:val="none"/>
        </w:rPr>
        <w:t xml:space="preserve">року </w:t>
      </w:r>
      <w:r w:rsidR="00B30D4A" w:rsidRPr="0080105E">
        <w:rPr>
          <w:rFonts w:ascii="Times New Roman" w:eastAsia="Times New Roman" w:hAnsi="Times New Roman" w:cs="Times New Roman"/>
          <w:color w:val="000000"/>
          <w:kern w:val="0"/>
          <w:sz w:val="24"/>
          <w:szCs w:val="24"/>
          <w:lang w:eastAsia="uk-UA"/>
          <w14:ligatures w14:val="none"/>
        </w:rPr>
        <w:t xml:space="preserve">№ </w:t>
      </w:r>
      <w:r w:rsidR="00CC5E85">
        <w:rPr>
          <w:rFonts w:ascii="Times New Roman" w:eastAsia="Times New Roman" w:hAnsi="Times New Roman" w:cs="Times New Roman"/>
          <w:color w:val="000000"/>
          <w:kern w:val="0"/>
          <w:sz w:val="24"/>
          <w:szCs w:val="24"/>
          <w:lang w:eastAsia="uk-UA"/>
          <w14:ligatures w14:val="none"/>
        </w:rPr>
        <w:t>7</w:t>
      </w:r>
    </w:p>
    <w:p w14:paraId="400FBA61" w14:textId="77777777" w:rsidR="00B30D4A" w:rsidRDefault="00B30D4A"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p>
    <w:p w14:paraId="278A1658" w14:textId="57BC449E" w:rsidR="001E51F2" w:rsidRDefault="00385B70"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E03CE">
        <w:rPr>
          <w:rFonts w:eastAsia="Times New Roman"/>
          <w:b/>
          <w:bCs/>
          <w:lang w:eastAsia="uk-UA"/>
        </w:rPr>
        <w:t>______</w:t>
      </w:r>
      <w:r w:rsidRPr="005E03CE">
        <w:rPr>
          <w:rFonts w:eastAsia="Times New Roman"/>
          <w:b/>
          <w:bCs/>
          <w:u w:val="single"/>
          <w:lang w:eastAsia="uk-UA"/>
        </w:rPr>
        <w:t>КЕП</w:t>
      </w:r>
      <w:r w:rsidRPr="005E03CE">
        <w:rPr>
          <w:rFonts w:eastAsia="Times New Roman"/>
          <w:b/>
          <w:bCs/>
          <w:lang w:eastAsia="uk-UA"/>
        </w:rPr>
        <w:t>____________/</w:t>
      </w:r>
      <w:r w:rsidR="001E51F2">
        <w:rPr>
          <w:rFonts w:ascii="Times New Roman" w:eastAsia="Times New Roman" w:hAnsi="Times New Roman" w:cs="Times New Roman"/>
          <w:color w:val="000000"/>
          <w:kern w:val="0"/>
          <w:sz w:val="24"/>
          <w:szCs w:val="24"/>
          <w:lang w:eastAsia="uk-UA"/>
          <w14:ligatures w14:val="none"/>
        </w:rPr>
        <w:t>Тетяни КРАСНОСТУП</w:t>
      </w:r>
    </w:p>
    <w:p w14:paraId="27CE36E1" w14:textId="2F6BDAF9" w:rsidR="0080105E" w:rsidRPr="0080105E"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D1C1BF3"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8"/>
          <w:szCs w:val="28"/>
          <w:lang w:eastAsia="uk-UA"/>
          <w14:ligatures w14:val="none"/>
        </w:rPr>
        <w:t>ТЕНДЕРНА ДОКУМЕНТАЦІЯ</w:t>
      </w:r>
    </w:p>
    <w:p w14:paraId="2A68F453" w14:textId="6DF16C73" w:rsidR="0080105E" w:rsidRPr="00844804"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44804">
        <w:rPr>
          <w:rFonts w:ascii="Times New Roman" w:eastAsia="Times New Roman" w:hAnsi="Times New Roman" w:cs="Times New Roman"/>
          <w:color w:val="000000"/>
          <w:kern w:val="0"/>
          <w:sz w:val="28"/>
          <w:szCs w:val="28"/>
          <w:lang w:eastAsia="uk-UA"/>
          <w14:ligatures w14:val="none"/>
        </w:rPr>
        <w:t>на закупівлю</w:t>
      </w:r>
      <w:r w:rsidR="00F23554">
        <w:rPr>
          <w:rFonts w:ascii="Times New Roman" w:eastAsia="Times New Roman" w:hAnsi="Times New Roman" w:cs="Times New Roman"/>
          <w:color w:val="000000"/>
          <w:kern w:val="0"/>
          <w:sz w:val="28"/>
          <w:szCs w:val="28"/>
          <w:lang w:eastAsia="uk-UA"/>
          <w14:ligatures w14:val="none"/>
        </w:rPr>
        <w:t xml:space="preserve"> за предметом</w:t>
      </w:r>
    </w:p>
    <w:p w14:paraId="1771CCBA" w14:textId="69DBDCE8" w:rsidR="0080105E" w:rsidRPr="00072901" w:rsidRDefault="00293722"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п</w:t>
      </w:r>
      <w:r w:rsidR="008F0EF3" w:rsidRPr="00072901">
        <w:rPr>
          <w:rFonts w:ascii="Times New Roman" w:eastAsia="Times New Roman" w:hAnsi="Times New Roman" w:cs="Times New Roman"/>
          <w:b/>
          <w:bCs/>
          <w:color w:val="000000"/>
          <w:kern w:val="0"/>
          <w:sz w:val="28"/>
          <w:szCs w:val="28"/>
          <w:lang w:eastAsia="uk-UA"/>
          <w14:ligatures w14:val="none"/>
        </w:rPr>
        <w:t>ослуг</w:t>
      </w:r>
      <w:r w:rsidR="00072901">
        <w:rPr>
          <w:rFonts w:ascii="Times New Roman" w:eastAsia="Times New Roman" w:hAnsi="Times New Roman" w:cs="Times New Roman"/>
          <w:b/>
          <w:bCs/>
          <w:color w:val="000000"/>
          <w:kern w:val="0"/>
          <w:sz w:val="28"/>
          <w:szCs w:val="28"/>
          <w:lang w:eastAsia="uk-UA"/>
          <w14:ligatures w14:val="none"/>
        </w:rPr>
        <w:t>и</w:t>
      </w:r>
      <w:r w:rsidR="008F0EF3" w:rsidRPr="00072901">
        <w:rPr>
          <w:rFonts w:ascii="Times New Roman" w:eastAsia="Times New Roman" w:hAnsi="Times New Roman" w:cs="Times New Roman"/>
          <w:b/>
          <w:bCs/>
          <w:color w:val="000000"/>
          <w:kern w:val="0"/>
          <w:sz w:val="28"/>
          <w:szCs w:val="28"/>
          <w:lang w:eastAsia="uk-UA"/>
          <w14:ligatures w14:val="none"/>
        </w:rPr>
        <w:t xml:space="preserve"> з розміщення</w:t>
      </w:r>
      <w:r w:rsidR="008B70D1" w:rsidRPr="00072901">
        <w:rPr>
          <w:rFonts w:ascii="Times New Roman" w:eastAsia="Times New Roman" w:hAnsi="Times New Roman" w:cs="Times New Roman"/>
          <w:b/>
          <w:bCs/>
          <w:color w:val="000000"/>
          <w:kern w:val="0"/>
          <w:sz w:val="28"/>
          <w:szCs w:val="28"/>
          <w:lang w:eastAsia="uk-UA"/>
          <w14:ligatures w14:val="none"/>
        </w:rPr>
        <w:t xml:space="preserve"> </w:t>
      </w:r>
      <w:r w:rsidR="008F0EF3" w:rsidRPr="00072901">
        <w:rPr>
          <w:rFonts w:ascii="Times New Roman" w:eastAsia="Times New Roman" w:hAnsi="Times New Roman" w:cs="Times New Roman"/>
          <w:b/>
          <w:bCs/>
          <w:color w:val="000000"/>
          <w:kern w:val="0"/>
          <w:sz w:val="28"/>
          <w:szCs w:val="28"/>
          <w:lang w:eastAsia="uk-UA"/>
          <w14:ligatures w14:val="none"/>
        </w:rPr>
        <w:t>на своєму технічному майданчику активного</w:t>
      </w:r>
    </w:p>
    <w:p w14:paraId="3E84B78F" w14:textId="44E32E73" w:rsidR="008F0EF3" w:rsidRPr="00072901" w:rsidRDefault="008F0EF3"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p w14:paraId="5A79C193" w14:textId="4F87EAC0" w:rsidR="00844804" w:rsidRPr="00072901" w:rsidRDefault="00844804"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hAnsi="Times New Roman" w:cs="Times New Roman"/>
          <w:b/>
          <w:bCs/>
          <w:sz w:val="28"/>
          <w:szCs w:val="28"/>
        </w:rPr>
        <w:t xml:space="preserve">(код ДК 021:2015 72250000-2 </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Послуги пов’язані із системами та підтримкою</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w:t>
      </w:r>
    </w:p>
    <w:p w14:paraId="4001D346" w14:textId="77777777" w:rsidR="008B70D1" w:rsidRPr="00293722" w:rsidRDefault="008B70D1" w:rsidP="0080105E">
      <w:pPr>
        <w:spacing w:after="0" w:line="240" w:lineRule="auto"/>
        <w:jc w:val="center"/>
        <w:rPr>
          <w:rFonts w:ascii="Times New Roman" w:eastAsia="Times New Roman" w:hAnsi="Times New Roman" w:cs="Times New Roman"/>
          <w:b/>
          <w:bCs/>
          <w:kern w:val="0"/>
          <w:sz w:val="28"/>
          <w:szCs w:val="28"/>
          <w:lang w:eastAsia="uk-UA"/>
          <w14:ligatures w14:val="none"/>
        </w:rPr>
      </w:pPr>
    </w:p>
    <w:p w14:paraId="53B66CDF" w14:textId="1C5D5F9D" w:rsidR="00220065" w:rsidRPr="008F0EF3" w:rsidRDefault="0080105E" w:rsidP="0080105E">
      <w:pPr>
        <w:spacing w:after="240" w:line="240" w:lineRule="auto"/>
        <w:rPr>
          <w:rFonts w:ascii="Times New Roman" w:eastAsia="Times New Roman" w:hAnsi="Times New Roman" w:cs="Times New Roman"/>
          <w:kern w:val="0"/>
          <w:sz w:val="24"/>
          <w:szCs w:val="24"/>
          <w:lang w:val="ru-RU"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5543789" w14:textId="03C1EF9E" w:rsidR="0080105E" w:rsidRDefault="008B70D1" w:rsidP="00B30D4A">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м. Київ</w:t>
      </w:r>
      <w:r w:rsidR="00A10C54">
        <w:rPr>
          <w:rFonts w:ascii="Times New Roman" w:eastAsia="Times New Roman" w:hAnsi="Times New Roman" w:cs="Times New Roman"/>
          <w:color w:val="000000"/>
          <w:kern w:val="0"/>
          <w:sz w:val="24"/>
          <w:szCs w:val="24"/>
          <w:lang w:eastAsia="uk-UA"/>
          <w14:ligatures w14:val="none"/>
        </w:rPr>
        <w:t xml:space="preserve"> - 2023</w:t>
      </w:r>
    </w:p>
    <w:p w14:paraId="1D594CD7" w14:textId="46C79D4C" w:rsidR="00FA5884" w:rsidRPr="00A10C54" w:rsidRDefault="00FA5884" w:rsidP="00B30D4A">
      <w:pPr>
        <w:spacing w:after="0" w:line="240" w:lineRule="auto"/>
        <w:jc w:val="center"/>
        <w:rPr>
          <w:rFonts w:ascii="Times New Roman" w:eastAsia="Times New Roman" w:hAnsi="Times New Roman" w:cs="Times New Roman"/>
          <w:kern w:val="0"/>
          <w:sz w:val="24"/>
          <w:szCs w:val="24"/>
          <w:lang w:eastAsia="uk-UA"/>
          <w14:ligatures w14:val="none"/>
        </w:rPr>
      </w:pPr>
    </w:p>
    <w:p w14:paraId="40DD543C" w14:textId="77777777" w:rsidR="007F2E91" w:rsidRDefault="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tbl>
      <w:tblPr>
        <w:tblW w:w="0" w:type="auto"/>
        <w:tblCellMar>
          <w:top w:w="15" w:type="dxa"/>
          <w:left w:w="15" w:type="dxa"/>
          <w:bottom w:w="15" w:type="dxa"/>
          <w:right w:w="15" w:type="dxa"/>
        </w:tblCellMar>
        <w:tblLook w:val="04A0" w:firstRow="1" w:lastRow="0" w:firstColumn="1" w:lastColumn="0" w:noHBand="0" w:noVBand="1"/>
      </w:tblPr>
      <w:tblGrid>
        <w:gridCol w:w="396"/>
        <w:gridCol w:w="3625"/>
        <w:gridCol w:w="6174"/>
      </w:tblGrid>
      <w:tr w:rsidR="0080105E" w:rsidRPr="0080105E" w14:paraId="1C4A617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E3453C"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3C6B1"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Загальні положення</w:t>
            </w:r>
          </w:p>
        </w:tc>
      </w:tr>
      <w:tr w:rsidR="0080105E" w:rsidRPr="0080105E" w14:paraId="0653F37F" w14:textId="77777777" w:rsidTr="008010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A2B75"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B212CE"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8208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3</w:t>
            </w:r>
          </w:p>
        </w:tc>
      </w:tr>
      <w:tr w:rsidR="0080105E" w:rsidRPr="0080105E" w14:paraId="49E78DD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B1019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95D48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6B8AD" w14:textId="208B9BDC"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117C16" w:rsidRPr="0080105E">
              <w:rPr>
                <w:rFonts w:ascii="Times New Roman" w:eastAsia="Times New Roman" w:hAnsi="Times New Roman" w:cs="Times New Roman"/>
                <w:color w:val="000000"/>
                <w:kern w:val="0"/>
                <w:sz w:val="24"/>
                <w:szCs w:val="24"/>
                <w:lang w:eastAsia="uk-UA"/>
                <w14:ligatures w14:val="none"/>
              </w:rPr>
              <w:t>Особливостей</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01E862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38D4B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503A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A576A" w14:textId="6EB274DF" w:rsidR="0080105E" w:rsidRPr="00293722"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6B9690E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124FF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93A4A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219D25" w14:textId="4F3A7AAF" w:rsidR="0080105E" w:rsidRPr="0080105E" w:rsidRDefault="00293722" w:rsidP="0080105E">
            <w:pPr>
              <w:spacing w:before="150" w:after="150" w:line="240" w:lineRule="auto"/>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b/>
                <w:color w:val="000000" w:themeColor="text1"/>
                <w:sz w:val="24"/>
              </w:rPr>
              <w:t>Державна служба експортного контролю України</w:t>
            </w:r>
          </w:p>
        </w:tc>
      </w:tr>
      <w:tr w:rsidR="0080105E" w:rsidRPr="0080105E" w14:paraId="115AB60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41962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A44D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FAA73" w14:textId="7D104952" w:rsidR="0080105E" w:rsidRPr="00293722" w:rsidRDefault="00293722" w:rsidP="0080105E">
            <w:pPr>
              <w:spacing w:before="150" w:after="150" w:line="240" w:lineRule="auto"/>
              <w:rPr>
                <w:rFonts w:ascii="Times New Roman" w:eastAsia="Times New Roman" w:hAnsi="Times New Roman" w:cs="Times New Roman"/>
                <w:bCs/>
                <w:kern w:val="0"/>
                <w:sz w:val="24"/>
                <w:szCs w:val="24"/>
                <w:lang w:eastAsia="uk-UA"/>
                <w14:ligatures w14:val="none"/>
              </w:rPr>
            </w:pPr>
            <w:r w:rsidRPr="00293722">
              <w:rPr>
                <w:rFonts w:ascii="Times New Roman" w:hAnsi="Times New Roman" w:cs="Times New Roman"/>
                <w:bCs/>
                <w:color w:val="000000" w:themeColor="text1"/>
                <w:sz w:val="24"/>
              </w:rPr>
              <w:t>04080, м. Київ, вул. Кирилівська, 19-21</w:t>
            </w:r>
          </w:p>
        </w:tc>
      </w:tr>
      <w:tr w:rsidR="0080105E" w:rsidRPr="0080105E" w14:paraId="72AA18C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6D40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002EEA" w14:textId="6D9B3C75"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Посадові особи замовника, уповноважені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E1253" w14:textId="24176225"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xml:space="preserve">: Іонін Олександр Валерійович </w:t>
            </w:r>
          </w:p>
          <w:p w14:paraId="7A4DB530" w14:textId="75EC7626" w:rsidR="00293722" w:rsidRPr="00293722" w:rsidRDefault="00293722" w:rsidP="00293722">
            <w:pPr>
              <w:pStyle w:val="TableParagraph"/>
              <w:ind w:left="104" w:right="98"/>
              <w:jc w:val="both"/>
              <w:rPr>
                <w:color w:val="000000" w:themeColor="text1"/>
                <w:sz w:val="24"/>
                <w:lang w:val="ru-RU"/>
              </w:rPr>
            </w:pP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8" w:history="1">
              <w:r w:rsidRPr="00B90DA1">
                <w:rPr>
                  <w:rStyle w:val="a9"/>
                  <w:sz w:val="24"/>
                  <w:lang w:val="en-US"/>
                </w:rPr>
                <w:t>o</w:t>
              </w:r>
              <w:r w:rsidRPr="00B90DA1">
                <w:rPr>
                  <w:rStyle w:val="a9"/>
                  <w:sz w:val="24"/>
                  <w:lang w:val="ru-RU"/>
                </w:rPr>
                <w:t>.</w:t>
              </w:r>
              <w:r w:rsidRPr="00B90DA1">
                <w:rPr>
                  <w:rStyle w:val="a9"/>
                  <w:sz w:val="24"/>
                  <w:lang w:val="en-US"/>
                </w:rPr>
                <w:t>ionin</w:t>
              </w:r>
              <w:r w:rsidRPr="00B90DA1">
                <w:rPr>
                  <w:rStyle w:val="a9"/>
                  <w:sz w:val="24"/>
                  <w:lang w:val="ru-RU"/>
                </w:rPr>
                <w:t>@</w:t>
              </w:r>
              <w:r w:rsidRPr="00B90DA1">
                <w:rPr>
                  <w:rStyle w:val="a9"/>
                  <w:sz w:val="24"/>
                  <w:lang w:val="en-US"/>
                </w:rPr>
                <w:t>dsecu</w:t>
              </w:r>
              <w:r w:rsidRPr="00B90DA1">
                <w:rPr>
                  <w:rStyle w:val="a9"/>
                  <w:sz w:val="24"/>
                  <w:lang w:val="ru-RU"/>
                </w:rPr>
                <w:t>.</w:t>
              </w:r>
              <w:r w:rsidRPr="00B90DA1">
                <w:rPr>
                  <w:rStyle w:val="a9"/>
                  <w:sz w:val="24"/>
                  <w:lang w:val="en-US"/>
                </w:rPr>
                <w:t>gov</w:t>
              </w:r>
              <w:r w:rsidRPr="00B90DA1">
                <w:rPr>
                  <w:rStyle w:val="a9"/>
                  <w:sz w:val="24"/>
                  <w:lang w:val="ru-RU"/>
                </w:rPr>
                <w:t>.</w:t>
              </w:r>
              <w:r w:rsidRPr="00B90DA1">
                <w:rPr>
                  <w:rStyle w:val="a9"/>
                  <w:sz w:val="24"/>
                  <w:lang w:val="en-US"/>
                </w:rPr>
                <w:t>ua</w:t>
              </w:r>
            </w:hyperlink>
          </w:p>
          <w:p w14:paraId="68B1CCDF" w14:textId="6D5BEADB" w:rsidR="00293722" w:rsidRPr="00293722" w:rsidRDefault="00293722" w:rsidP="00293722">
            <w:pPr>
              <w:pStyle w:val="TableParagraph"/>
              <w:ind w:left="104" w:right="98"/>
              <w:jc w:val="both"/>
              <w:rPr>
                <w:color w:val="000000" w:themeColor="text1"/>
                <w:sz w:val="24"/>
                <w:lang w:val="ru-RU"/>
              </w:rPr>
            </w:pPr>
            <w:r>
              <w:rPr>
                <w:color w:val="000000" w:themeColor="text1"/>
                <w:sz w:val="24"/>
              </w:rPr>
              <w:t xml:space="preserve"> тел. </w:t>
            </w:r>
            <w:r w:rsidRPr="002462BA">
              <w:rPr>
                <w:color w:val="000000" w:themeColor="text1"/>
                <w:sz w:val="24"/>
                <w:lang w:val="ru-RU"/>
              </w:rPr>
              <w:t xml:space="preserve">(044) </w:t>
            </w:r>
            <w:r w:rsidRPr="00293722">
              <w:rPr>
                <w:color w:val="000000" w:themeColor="text1"/>
                <w:sz w:val="24"/>
                <w:lang w:val="ru-RU"/>
              </w:rPr>
              <w:t>462-48-52</w:t>
            </w:r>
          </w:p>
          <w:p w14:paraId="44797CEA" w14:textId="1B6281F3"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Настрадін Євген Володимирович</w:t>
            </w:r>
            <w:r w:rsidRPr="00293722">
              <w:rPr>
                <w:color w:val="000000" w:themeColor="text1"/>
                <w:sz w:val="24"/>
                <w:lang w:val="ru-RU"/>
              </w:rPr>
              <w:t xml:space="preserve"> </w:t>
            </w: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9" w:history="1">
              <w:r w:rsidRPr="00B90DA1">
                <w:rPr>
                  <w:rStyle w:val="a9"/>
                  <w:sz w:val="24"/>
                  <w:lang w:val="en-US"/>
                </w:rPr>
                <w:t>it</w:t>
              </w:r>
              <w:r w:rsidRPr="00B90DA1">
                <w:rPr>
                  <w:rStyle w:val="a9"/>
                  <w:sz w:val="24"/>
                  <w:lang w:val="ru-RU"/>
                </w:rPr>
                <w:t>@</w:t>
              </w:r>
              <w:r w:rsidRPr="00B90DA1">
                <w:rPr>
                  <w:rStyle w:val="a9"/>
                  <w:sz w:val="24"/>
                  <w:lang w:val="en-US"/>
                </w:rPr>
                <w:t>dsecu</w:t>
              </w:r>
              <w:r w:rsidRPr="00B90DA1">
                <w:rPr>
                  <w:rStyle w:val="a9"/>
                  <w:sz w:val="24"/>
                  <w:lang w:val="ru-RU"/>
                </w:rPr>
                <w:t>.</w:t>
              </w:r>
              <w:r w:rsidRPr="00B90DA1">
                <w:rPr>
                  <w:rStyle w:val="a9"/>
                  <w:sz w:val="24"/>
                  <w:lang w:val="en-US"/>
                </w:rPr>
                <w:t>gov</w:t>
              </w:r>
              <w:r w:rsidRPr="00B90DA1">
                <w:rPr>
                  <w:rStyle w:val="a9"/>
                  <w:sz w:val="24"/>
                  <w:lang w:val="ru-RU"/>
                </w:rPr>
                <w:t>.</w:t>
              </w:r>
              <w:r w:rsidRPr="00B90DA1">
                <w:rPr>
                  <w:rStyle w:val="a9"/>
                  <w:sz w:val="24"/>
                  <w:lang w:val="en-US"/>
                </w:rPr>
                <w:t>ua</w:t>
              </w:r>
            </w:hyperlink>
            <w:r>
              <w:rPr>
                <w:color w:val="000000" w:themeColor="text1"/>
                <w:sz w:val="24"/>
              </w:rPr>
              <w:t xml:space="preserve"> </w:t>
            </w:r>
          </w:p>
          <w:p w14:paraId="55211EDE" w14:textId="6221C46D" w:rsidR="0080105E" w:rsidRPr="00293722" w:rsidRDefault="00293722" w:rsidP="00293722">
            <w:pPr>
              <w:pStyle w:val="TableParagraph"/>
              <w:ind w:left="104" w:right="98"/>
              <w:jc w:val="both"/>
              <w:rPr>
                <w:sz w:val="24"/>
                <w:szCs w:val="24"/>
                <w:lang w:eastAsia="uk-UA"/>
              </w:rPr>
            </w:pPr>
            <w:r w:rsidRPr="00293722">
              <w:rPr>
                <w:color w:val="000000" w:themeColor="text1"/>
                <w:sz w:val="24"/>
              </w:rPr>
              <w:t>тел. (044)</w:t>
            </w:r>
            <w:r>
              <w:rPr>
                <w:color w:val="000000" w:themeColor="text1"/>
                <w:sz w:val="24"/>
                <w:lang w:val="en-US"/>
              </w:rPr>
              <w:t xml:space="preserve"> </w:t>
            </w:r>
            <w:r w:rsidRPr="00293722">
              <w:rPr>
                <w:color w:val="000000" w:themeColor="text1"/>
                <w:sz w:val="24"/>
              </w:rPr>
              <w:t>462-48-52</w:t>
            </w:r>
          </w:p>
        </w:tc>
      </w:tr>
      <w:tr w:rsidR="0080105E" w:rsidRPr="0080105E" w14:paraId="1D9AC1A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85FE0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6F747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3C0DD" w14:textId="674E07DD" w:rsidR="0080105E" w:rsidRPr="00293722"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w:t>
            </w:r>
            <w:r w:rsidR="00293722" w:rsidRPr="00293722">
              <w:rPr>
                <w:rFonts w:ascii="Times New Roman" w:eastAsia="Times New Roman" w:hAnsi="Times New Roman" w:cs="Times New Roman"/>
                <w:color w:val="000000"/>
                <w:kern w:val="0"/>
                <w:sz w:val="24"/>
                <w:szCs w:val="24"/>
                <w:lang w:eastAsia="uk-UA"/>
                <w14:ligatures w14:val="none"/>
              </w:rPr>
              <w:t xml:space="preserve"> (</w:t>
            </w:r>
            <w:r w:rsidR="00293722">
              <w:rPr>
                <w:rFonts w:ascii="Times New Roman" w:eastAsia="Times New Roman" w:hAnsi="Times New Roman" w:cs="Times New Roman"/>
                <w:color w:val="000000"/>
                <w:kern w:val="0"/>
                <w:sz w:val="24"/>
                <w:szCs w:val="24"/>
                <w:lang w:eastAsia="uk-UA"/>
                <w14:ligatures w14:val="none"/>
              </w:rPr>
              <w:t>з Особливостями)</w:t>
            </w:r>
          </w:p>
        </w:tc>
      </w:tr>
      <w:tr w:rsidR="0080105E" w:rsidRPr="0080105E" w14:paraId="701CF9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03850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1305D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471C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7E55FB03"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8CE17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B2F93D"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EAA247" w14:textId="1629486C" w:rsidR="00293722" w:rsidRPr="00293722" w:rsidRDefault="00293722" w:rsidP="00293722">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293722">
              <w:rPr>
                <w:rFonts w:ascii="Times New Roman" w:eastAsia="Times New Roman" w:hAnsi="Times New Roman" w:cs="Times New Roman"/>
                <w:color w:val="000000"/>
                <w:kern w:val="0"/>
                <w:sz w:val="24"/>
                <w:szCs w:val="24"/>
                <w:lang w:eastAsia="uk-UA"/>
                <w14:ligatures w14:val="none"/>
              </w:rPr>
              <w:t>послуг</w:t>
            </w:r>
            <w:r>
              <w:rPr>
                <w:rFonts w:ascii="Times New Roman" w:eastAsia="Times New Roman" w:hAnsi="Times New Roman" w:cs="Times New Roman"/>
                <w:color w:val="000000"/>
                <w:kern w:val="0"/>
                <w:sz w:val="24"/>
                <w:szCs w:val="24"/>
                <w:lang w:eastAsia="uk-UA"/>
                <w14:ligatures w14:val="none"/>
              </w:rPr>
              <w:t>и</w:t>
            </w:r>
            <w:r w:rsidRPr="00293722">
              <w:rPr>
                <w:rFonts w:ascii="Times New Roman" w:eastAsia="Times New Roman" w:hAnsi="Times New Roman" w:cs="Times New Roman"/>
                <w:color w:val="000000"/>
                <w:kern w:val="0"/>
                <w:sz w:val="24"/>
                <w:szCs w:val="24"/>
                <w:lang w:eastAsia="uk-UA"/>
                <w14:ligatures w14:val="none"/>
              </w:rPr>
              <w:t xml:space="preserve"> з розміщення на своєму технічному майданчику активного</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eastAsia="Times New Roman" w:hAnsi="Times New Roman" w:cs="Times New Roman"/>
                <w:color w:val="000000"/>
                <w:kern w:val="0"/>
                <w:sz w:val="24"/>
                <w:szCs w:val="24"/>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hAnsi="Times New Roman" w:cs="Times New Roman"/>
                <w:sz w:val="24"/>
                <w:szCs w:val="24"/>
              </w:rPr>
              <w:t xml:space="preserve">(код ДК 021:2015 72250000-2 </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Послуги пов’язані із системами та підтримкою</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w:t>
            </w:r>
          </w:p>
          <w:p w14:paraId="3B60699E" w14:textId="77777777" w:rsidR="00293722" w:rsidRPr="00293722" w:rsidRDefault="00293722" w:rsidP="00293722">
            <w:pPr>
              <w:spacing w:after="0" w:line="240" w:lineRule="auto"/>
              <w:jc w:val="center"/>
              <w:rPr>
                <w:rFonts w:ascii="Times New Roman" w:eastAsia="Times New Roman" w:hAnsi="Times New Roman" w:cs="Times New Roman"/>
                <w:b/>
                <w:bCs/>
                <w:kern w:val="0"/>
                <w:sz w:val="28"/>
                <w:szCs w:val="28"/>
                <w:lang w:eastAsia="uk-UA"/>
                <w14:ligatures w14:val="none"/>
              </w:rPr>
            </w:pPr>
          </w:p>
          <w:p w14:paraId="1A104C90" w14:textId="7FF7FFE4"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p>
        </w:tc>
      </w:tr>
      <w:tr w:rsidR="0080105E" w:rsidRPr="0080105E" w14:paraId="281E590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8BA5F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6AC29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79D68" w14:textId="05F4A55A" w:rsidR="0080105E" w:rsidRPr="00293722" w:rsidRDefault="00293722"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color w:val="000000" w:themeColor="text1"/>
                <w:sz w:val="24"/>
              </w:rPr>
              <w:t>Закупівля за окремими частинами предмета закупівлі (лотами) не передбачена</w:t>
            </w:r>
            <w:r>
              <w:rPr>
                <w:rFonts w:ascii="Times New Roman" w:hAnsi="Times New Roman" w:cs="Times New Roman"/>
                <w:color w:val="000000" w:themeColor="text1"/>
                <w:sz w:val="24"/>
              </w:rPr>
              <w:t>.</w:t>
            </w:r>
          </w:p>
        </w:tc>
      </w:tr>
      <w:tr w:rsidR="0080105E" w:rsidRPr="0080105E" w14:paraId="16522CE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49340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5D16D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C9652" w14:textId="77777777" w:rsidR="00293722" w:rsidRPr="00293722" w:rsidRDefault="00293722" w:rsidP="00293722">
            <w:pPr>
              <w:pStyle w:val="TableParagraph"/>
              <w:ind w:left="104" w:right="136" w:hanging="104"/>
              <w:jc w:val="both"/>
              <w:rPr>
                <w:color w:val="000000" w:themeColor="text1"/>
                <w:sz w:val="24"/>
              </w:rPr>
            </w:pPr>
            <w:r w:rsidRPr="00293722">
              <w:rPr>
                <w:color w:val="000000" w:themeColor="text1"/>
                <w:sz w:val="24"/>
              </w:rPr>
              <w:t>Місце</w:t>
            </w:r>
            <w:r w:rsidRPr="00293722">
              <w:rPr>
                <w:color w:val="000000" w:themeColor="text1"/>
                <w:spacing w:val="1"/>
                <w:sz w:val="24"/>
              </w:rPr>
              <w:t xml:space="preserve"> </w:t>
            </w:r>
            <w:r w:rsidRPr="00293722">
              <w:rPr>
                <w:color w:val="000000" w:themeColor="text1"/>
                <w:sz w:val="24"/>
              </w:rPr>
              <w:t>надання</w:t>
            </w:r>
            <w:r w:rsidRPr="00293722">
              <w:rPr>
                <w:color w:val="000000" w:themeColor="text1"/>
                <w:spacing w:val="1"/>
                <w:sz w:val="24"/>
              </w:rPr>
              <w:t xml:space="preserve"> </w:t>
            </w:r>
            <w:r w:rsidRPr="00293722">
              <w:rPr>
                <w:color w:val="000000" w:themeColor="text1"/>
                <w:sz w:val="24"/>
              </w:rPr>
              <w:t>послуг</w:t>
            </w:r>
            <w:r w:rsidRPr="00293722">
              <w:rPr>
                <w:color w:val="000000" w:themeColor="text1"/>
                <w:spacing w:val="1"/>
                <w:sz w:val="24"/>
              </w:rPr>
              <w:t xml:space="preserve"> </w:t>
            </w:r>
            <w:r w:rsidRPr="00293722">
              <w:rPr>
                <w:color w:val="000000" w:themeColor="text1"/>
                <w:sz w:val="24"/>
              </w:rPr>
              <w:t>–  за адресою надавача послуг</w:t>
            </w:r>
          </w:p>
          <w:p w14:paraId="53343E98" w14:textId="688F7FFC" w:rsidR="0080105E" w:rsidRPr="0080105E" w:rsidRDefault="00293722" w:rsidP="00293722">
            <w:pPr>
              <w:spacing w:before="150" w:after="150" w:line="240" w:lineRule="auto"/>
              <w:jc w:val="both"/>
              <w:rPr>
                <w:rFonts w:ascii="Times New Roman" w:eastAsia="Times New Roman" w:hAnsi="Times New Roman" w:cs="Times New Roman"/>
                <w:kern w:val="0"/>
                <w:sz w:val="24"/>
                <w:szCs w:val="24"/>
                <w:lang w:eastAsia="uk-UA"/>
                <w14:ligatures w14:val="none"/>
              </w:rPr>
            </w:pPr>
            <w:r w:rsidRPr="004900E6">
              <w:rPr>
                <w:rFonts w:ascii="Times New Roman" w:hAnsi="Times New Roman" w:cs="Times New Roman"/>
                <w:color w:val="000000" w:themeColor="text1"/>
                <w:sz w:val="24"/>
              </w:rPr>
              <w:t>Обсяг надання послуг – 1 послуга</w:t>
            </w:r>
          </w:p>
        </w:tc>
      </w:tr>
      <w:tr w:rsidR="0080105E" w:rsidRPr="0080105E" w14:paraId="3D7ED9B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1720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08E20"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E926B5" w14:textId="349A618D" w:rsidR="0080105E" w:rsidRPr="004D1A01" w:rsidRDefault="00622D88" w:rsidP="0080105E">
            <w:pPr>
              <w:spacing w:before="150" w:after="150" w:line="240" w:lineRule="auto"/>
              <w:rPr>
                <w:rFonts w:ascii="Times New Roman" w:eastAsia="Times New Roman" w:hAnsi="Times New Roman" w:cs="Times New Roman"/>
                <w:kern w:val="0"/>
                <w:sz w:val="24"/>
                <w:szCs w:val="24"/>
                <w:lang w:eastAsia="uk-UA"/>
                <w14:ligatures w14:val="none"/>
              </w:rPr>
            </w:pPr>
            <w:r>
              <w:rPr>
                <w:rFonts w:ascii="Times New Roman" w:hAnsi="Times New Roman" w:cs="Times New Roman"/>
                <w:color w:val="000000" w:themeColor="text1"/>
                <w:sz w:val="24"/>
              </w:rPr>
              <w:t>д</w:t>
            </w:r>
            <w:r w:rsidR="004D1A01" w:rsidRPr="004D1A01">
              <w:rPr>
                <w:rFonts w:ascii="Times New Roman" w:hAnsi="Times New Roman" w:cs="Times New Roman"/>
                <w:color w:val="000000" w:themeColor="text1"/>
                <w:sz w:val="24"/>
              </w:rPr>
              <w:t xml:space="preserve">о </w:t>
            </w:r>
            <w:r w:rsidR="004D1A01">
              <w:rPr>
                <w:rFonts w:ascii="Times New Roman" w:hAnsi="Times New Roman" w:cs="Times New Roman"/>
                <w:color w:val="000000" w:themeColor="text1"/>
                <w:sz w:val="24"/>
              </w:rPr>
              <w:t xml:space="preserve">31 грудня </w:t>
            </w:r>
            <w:r w:rsidR="004D1A01" w:rsidRPr="004D1A01">
              <w:rPr>
                <w:rFonts w:ascii="Times New Roman" w:hAnsi="Times New Roman" w:cs="Times New Roman"/>
                <w:color w:val="000000" w:themeColor="text1"/>
                <w:sz w:val="24"/>
              </w:rPr>
              <w:t>2023 р</w:t>
            </w:r>
            <w:r w:rsidR="004D1A01">
              <w:rPr>
                <w:rFonts w:ascii="Times New Roman" w:hAnsi="Times New Roman" w:cs="Times New Roman"/>
                <w:color w:val="000000" w:themeColor="text1"/>
                <w:sz w:val="24"/>
              </w:rPr>
              <w:t>оку.</w:t>
            </w:r>
          </w:p>
        </w:tc>
      </w:tr>
      <w:tr w:rsidR="0080105E" w:rsidRPr="0080105E" w14:paraId="1A2F01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3849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294C2"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1B2A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105E" w:rsidRPr="0080105E" w14:paraId="66D7C6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99C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F5AB7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FEC4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p>
        </w:tc>
      </w:tr>
      <w:tr w:rsidR="0080105E" w:rsidRPr="0080105E" w14:paraId="133D397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D754F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293A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D32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Усі документи тендерної пропозиції, які готуються безпосередньо учасником повинні бути складені українською мовою. </w:t>
            </w:r>
          </w:p>
          <w:p w14:paraId="5E7D26D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47B02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105E" w:rsidRPr="0080105E" w14:paraId="2452A94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D30CD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9F4BF8"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86B12" w14:textId="3BF50130" w:rsidR="00622D88" w:rsidRPr="00291DC1" w:rsidRDefault="00622D88" w:rsidP="0080105E">
            <w:pPr>
              <w:spacing w:before="150" w:after="150" w:line="240" w:lineRule="auto"/>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предмету закупівлі:</w:t>
            </w:r>
            <w:r w:rsidR="00DD082E">
              <w:rPr>
                <w:rFonts w:ascii="Times New Roman" w:eastAsia="Times New Roman" w:hAnsi="Times New Roman" w:cs="Times New Roman"/>
                <w:color w:val="000000"/>
                <w:kern w:val="0"/>
                <w:sz w:val="24"/>
                <w:szCs w:val="24"/>
                <w:lang w:eastAsia="uk-UA"/>
                <w14:ligatures w14:val="none"/>
              </w:rPr>
              <w:t xml:space="preserve"> </w:t>
            </w:r>
            <w:r w:rsidRPr="00291DC1">
              <w:rPr>
                <w:rFonts w:ascii="Times New Roman" w:eastAsia="Times New Roman" w:hAnsi="Times New Roman" w:cs="Times New Roman"/>
                <w:color w:val="000000"/>
                <w:kern w:val="0"/>
                <w:sz w:val="24"/>
                <w:szCs w:val="24"/>
                <w:lang w:eastAsia="uk-UA"/>
                <w14:ligatures w14:val="none"/>
              </w:rPr>
              <w:t>49</w:t>
            </w:r>
            <w:r w:rsidR="00117C16" w:rsidRPr="00291DC1">
              <w:rPr>
                <w:rFonts w:ascii="Times New Roman" w:eastAsia="Times New Roman" w:hAnsi="Times New Roman" w:cs="Times New Roman"/>
                <w:color w:val="000000"/>
                <w:kern w:val="0"/>
                <w:sz w:val="24"/>
                <w:szCs w:val="24"/>
                <w:lang w:eastAsia="uk-UA"/>
                <w14:ligatures w14:val="none"/>
              </w:rPr>
              <w:t>8</w:t>
            </w:r>
            <w:r w:rsidRPr="00291DC1">
              <w:rPr>
                <w:rFonts w:ascii="Times New Roman" w:eastAsia="Times New Roman" w:hAnsi="Times New Roman" w:cs="Times New Roman"/>
                <w:color w:val="000000"/>
                <w:kern w:val="0"/>
                <w:sz w:val="24"/>
                <w:szCs w:val="24"/>
                <w:lang w:eastAsia="uk-UA"/>
                <w14:ligatures w14:val="none"/>
              </w:rPr>
              <w:t xml:space="preserve"> 000,00 грн </w:t>
            </w:r>
            <w:r w:rsidR="00291DC1" w:rsidRPr="00291DC1">
              <w:rPr>
                <w:rFonts w:ascii="Times New Roman" w:eastAsia="Times New Roman" w:hAnsi="Times New Roman" w:cs="Times New Roman"/>
                <w:color w:val="000000"/>
                <w:kern w:val="0"/>
                <w:sz w:val="24"/>
                <w:szCs w:val="24"/>
                <w:lang w:eastAsia="uk-UA"/>
                <w14:ligatures w14:val="none"/>
              </w:rPr>
              <w:t xml:space="preserve">(чотириста дев’яносто вісім тисяч гривень 00 копійок) </w:t>
            </w:r>
            <w:r w:rsidR="00291DC1" w:rsidRPr="00291DC1">
              <w:rPr>
                <w:rFonts w:ascii="Times New Roman" w:eastAsia="Times New Roman" w:hAnsi="Times New Roman" w:cs="Times New Roman"/>
                <w:color w:val="000000"/>
                <w:kern w:val="0"/>
                <w:sz w:val="24"/>
                <w:szCs w:val="24"/>
                <w:lang w:eastAsia="uk-UA"/>
                <w14:ligatures w14:val="none"/>
              </w:rPr>
              <w:br/>
              <w:t>з ПДВ.</w:t>
            </w:r>
          </w:p>
          <w:p w14:paraId="07326315" w14:textId="28839F31" w:rsidR="0080105E" w:rsidRPr="00622D88"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622D88">
              <w:rPr>
                <w:rFonts w:ascii="Times New Roman" w:eastAsia="Times New Roman" w:hAnsi="Times New Roman" w:cs="Times New Roman"/>
                <w:color w:val="000000"/>
                <w:kern w:val="0"/>
                <w:sz w:val="24"/>
                <w:szCs w:val="24"/>
                <w:lang w:eastAsia="uk-UA"/>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B7105">
              <w:rPr>
                <w:rFonts w:ascii="Times New Roman" w:eastAsia="Times New Roman" w:hAnsi="Times New Roman" w:cs="Times New Roman"/>
                <w:color w:val="000000"/>
                <w:kern w:val="0"/>
                <w:sz w:val="24"/>
                <w:szCs w:val="24"/>
                <w:lang w:eastAsia="uk-UA"/>
                <w14:ligatures w14:val="none"/>
              </w:rPr>
              <w:t>.</w:t>
            </w:r>
          </w:p>
          <w:p w14:paraId="7F06009E" w14:textId="579B0B01"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70DE6EFF"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4063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Порядок унесення змін та надання роз'яснень до тендерної документації</w:t>
            </w:r>
          </w:p>
        </w:tc>
      </w:tr>
      <w:tr w:rsidR="0080105E" w:rsidRPr="0080105E" w14:paraId="324209F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552DB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C8844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8853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B7105">
              <w:rPr>
                <w:rFonts w:ascii="Times New Roman" w:eastAsia="Times New Roman" w:hAnsi="Times New Roman" w:cs="Times New Roman"/>
                <w:color w:val="000000"/>
                <w:kern w:val="0"/>
                <w:sz w:val="24"/>
                <w:szCs w:val="24"/>
                <w:lang w:eastAsia="uk-UA"/>
                <w14:ligatures w14:val="none"/>
              </w:rPr>
              <w:t>трьох днів</w:t>
            </w:r>
            <w:r w:rsidRPr="0080105E">
              <w:rPr>
                <w:rFonts w:ascii="Times New Roman" w:eastAsia="Times New Roman" w:hAnsi="Times New Roman" w:cs="Times New Roman"/>
                <w:color w:val="000000"/>
                <w:kern w:val="0"/>
                <w:sz w:val="24"/>
                <w:szCs w:val="24"/>
                <w:lang w:eastAsia="uk-UA"/>
                <w14:ligatures w14:val="none"/>
              </w:rPr>
              <w:t xml:space="preserve"> з дати їх оприлюднення надати роз’яснення на звернення шляхом оприлюднення його в електронній системі закупівель.</w:t>
            </w:r>
          </w:p>
          <w:p w14:paraId="21EE404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2493A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105E" w:rsidRPr="0080105E" w14:paraId="5542D69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4684D"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A20E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082F5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0C205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105E" w:rsidRPr="0080105E" w14:paraId="1144E866"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2E74D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Інструкція з підготовки тендерної пропозиції</w:t>
            </w:r>
          </w:p>
        </w:tc>
      </w:tr>
      <w:tr w:rsidR="0080105E" w:rsidRPr="0080105E" w14:paraId="3D817D3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43C7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F836A"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146A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46C184DC" w14:textId="77777777" w:rsidR="0080105E" w:rsidRPr="0080105E" w:rsidRDefault="0080105E" w:rsidP="0080105E">
            <w:pPr>
              <w:numPr>
                <w:ilvl w:val="0"/>
                <w:numId w:val="1"/>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інформації та документи, які підтверджують відповідність учасника кваліфікаційним вимогам встановленим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0912CB3C"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w:t>
            </w:r>
            <w:r w:rsidRPr="0080105E">
              <w:rPr>
                <w:rFonts w:ascii="Times New Roman" w:eastAsia="Times New Roman" w:hAnsi="Times New Roman" w:cs="Times New Roman"/>
                <w:color w:val="000000"/>
                <w:kern w:val="0"/>
                <w:sz w:val="24"/>
                <w:szCs w:val="24"/>
                <w:lang w:eastAsia="uk-UA"/>
                <w14:ligatures w14:val="none"/>
              </w:rPr>
              <w:lastRenderedPageBreak/>
              <w:t xml:space="preserve">визначених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310B7212"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F23FC00"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2874F36"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 про створення такого об’єднання (у разі якщо тендерна пропозиція подається об’єднанням учасників);</w:t>
            </w:r>
          </w:p>
          <w:p w14:paraId="5BF6A1D5"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FAB52B4" w14:textId="77777777" w:rsidR="0080105E" w:rsidRPr="0080105E" w:rsidRDefault="0080105E" w:rsidP="0080105E">
            <w:pPr>
              <w:numPr>
                <w:ilvl w:val="0"/>
                <w:numId w:val="1"/>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інших документів та / або інформації визначені тендерною документацією та додатками.</w:t>
            </w:r>
          </w:p>
          <w:p w14:paraId="0A9093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779E2C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9FE33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802FB9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57AE2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0105E">
              <w:rPr>
                <w:rFonts w:ascii="Times New Roman" w:eastAsia="Times New Roman" w:hAnsi="Times New Roman" w:cs="Times New Roman"/>
                <w:color w:val="000000"/>
                <w:kern w:val="0"/>
                <w:sz w:val="24"/>
                <w:szCs w:val="24"/>
                <w:lang w:eastAsia="uk-UA"/>
                <w14:ligatures w14:val="none"/>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64721B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1E47F1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5EC25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5AA29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w:t>
            </w:r>
            <w:r w:rsidRPr="0080105E">
              <w:rPr>
                <w:rFonts w:ascii="Calibri" w:eastAsia="Times New Roman" w:hAnsi="Calibri" w:cs="Calibri"/>
                <w:color w:val="000000"/>
                <w:kern w:val="0"/>
                <w:lang w:eastAsia="uk-UA"/>
                <w14:ligatures w14:val="none"/>
              </w:rPr>
              <w:t xml:space="preserve"> </w:t>
            </w:r>
            <w:r w:rsidRPr="0080105E">
              <w:rPr>
                <w:rFonts w:ascii="Times New Roman" w:eastAsia="Times New Roman" w:hAnsi="Times New Roman" w:cs="Times New Roman"/>
                <w:color w:val="000000"/>
                <w:kern w:val="0"/>
                <w:sz w:val="24"/>
                <w:szCs w:val="24"/>
                <w:lang w:eastAsia="uk-UA"/>
                <w14:ligatures w14:val="none"/>
              </w:rPr>
              <w:t>формальних помилок, затверджений наказом Мінекономіки від 15.04.2020 № 710:</w:t>
            </w:r>
          </w:p>
          <w:p w14:paraId="731D192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інформація/документ, подана учасником процедури закупівлі у складі тендерної пропозиції, містить помилку (помилки) у частині: </w:t>
            </w:r>
          </w:p>
          <w:p w14:paraId="3E5AEF3E" w14:textId="77777777" w:rsidR="0080105E" w:rsidRPr="0080105E" w:rsidRDefault="0080105E" w:rsidP="0080105E">
            <w:pPr>
              <w:numPr>
                <w:ilvl w:val="0"/>
                <w:numId w:val="2"/>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великої літери; </w:t>
            </w:r>
          </w:p>
          <w:p w14:paraId="419903F3"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розділових знаків та відмінювання слів у реченні; </w:t>
            </w:r>
          </w:p>
          <w:p w14:paraId="263966BB"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використання слова або мовного звороту, запозичених з іншої мови; </w:t>
            </w:r>
          </w:p>
          <w:p w14:paraId="0326EB87"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7265A7C"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застосування правил переносу частини слова з рядка в рядок; </w:t>
            </w:r>
          </w:p>
          <w:p w14:paraId="656A029E"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написання слів разом та/або окремо, та/або через дефіс; </w:t>
            </w:r>
          </w:p>
          <w:p w14:paraId="2EF34161" w14:textId="77777777" w:rsidR="0080105E" w:rsidRPr="0080105E" w:rsidRDefault="0080105E" w:rsidP="0080105E">
            <w:pPr>
              <w:numPr>
                <w:ilvl w:val="0"/>
                <w:numId w:val="2"/>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51FF69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80105E">
              <w:rPr>
                <w:rFonts w:ascii="Times New Roman" w:eastAsia="Times New Roman" w:hAnsi="Times New Roman" w:cs="Times New Roman"/>
                <w:color w:val="000000"/>
                <w:kern w:val="0"/>
                <w:sz w:val="24"/>
                <w:szCs w:val="24"/>
                <w:lang w:eastAsia="uk-UA"/>
                <w14:ligatures w14:val="none"/>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642C15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00D87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D7D126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23752F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F773A0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FB00E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75D90D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B89EDB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571FB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11. Подання документа (документів) учасником процедури закупівлі у складі тендерної пропозиції, в якому позиція </w:t>
            </w:r>
            <w:r w:rsidRPr="0080105E">
              <w:rPr>
                <w:rFonts w:ascii="Times New Roman" w:eastAsia="Times New Roman" w:hAnsi="Times New Roman" w:cs="Times New Roman"/>
                <w:color w:val="000000"/>
                <w:kern w:val="0"/>
                <w:sz w:val="24"/>
                <w:szCs w:val="24"/>
                <w:lang w:eastAsia="uk-UA"/>
                <w14:ligatures w14:val="none"/>
              </w:rPr>
              <w:lastRenderedPageBreak/>
              <w:t>цифри (цифр) у сумі є некоректною, при цьому сума, що зазначена прописом, є правильною. </w:t>
            </w:r>
          </w:p>
          <w:p w14:paraId="10BD91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24AD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Приклади формальних помилок:</w:t>
            </w:r>
          </w:p>
          <w:p w14:paraId="487DCDF5" w14:textId="77777777" w:rsidR="0080105E" w:rsidRPr="0080105E" w:rsidRDefault="0080105E" w:rsidP="0080105E">
            <w:pPr>
              <w:numPr>
                <w:ilvl w:val="0"/>
                <w:numId w:val="3"/>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«вінницька область» замість «Вінницька область» або «місто львів» замість «місто Львів»; </w:t>
            </w:r>
          </w:p>
          <w:p w14:paraId="1D52FE28"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складі тендерна пропозиція» замість «у складі тендерної пропозиції»;</w:t>
            </w:r>
          </w:p>
          <w:p w14:paraId="13ED0952"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78B3887"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«тендернапропозиція» замість «тендерна пропозиція»;</w:t>
            </w:r>
          </w:p>
          <w:p w14:paraId="03044D31"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«срток поставки» замість «строк поставки»;</w:t>
            </w:r>
          </w:p>
          <w:p w14:paraId="5712027A"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«Довідка» замість «Лист», «Гарантійний лист» замість «Довідка», «Лист» замість «Гарантійний лист» тощо;</w:t>
            </w:r>
          </w:p>
          <w:p w14:paraId="68F5EC92" w14:textId="77777777" w:rsidR="0080105E" w:rsidRPr="0080105E" w:rsidRDefault="0080105E" w:rsidP="0080105E">
            <w:pPr>
              <w:numPr>
                <w:ilvl w:val="0"/>
                <w:numId w:val="3"/>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подання документа у форматі  «PDF» замість «JPEG», «JPEG» замість «PDF», «RAR» замість «PDF», «7z» замість «PDF» тощо.</w:t>
            </w:r>
          </w:p>
        </w:tc>
      </w:tr>
      <w:tr w:rsidR="0080105E" w:rsidRPr="0080105E" w14:paraId="05E265C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EBC6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F29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DF73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 </w:t>
            </w:r>
          </w:p>
        </w:tc>
      </w:tr>
      <w:tr w:rsidR="0080105E" w:rsidRPr="0080105E" w14:paraId="02D5ACB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6765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7415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2C75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r w:rsidR="0080105E" w:rsidRPr="0080105E" w14:paraId="039DF0B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0DCF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392DA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8FBD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вважаються дійсними протягом 90 днів із дати кінцевого строку подання тендерних пропозицій. </w:t>
            </w:r>
          </w:p>
          <w:p w14:paraId="07024C5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3741E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E91444" w14:textId="77777777" w:rsidR="0080105E" w:rsidRPr="0080105E" w:rsidRDefault="0080105E" w:rsidP="0080105E">
            <w:pPr>
              <w:numPr>
                <w:ilvl w:val="0"/>
                <w:numId w:val="4"/>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10BB2F3A" w14:textId="77777777" w:rsidR="0080105E" w:rsidRPr="0080105E" w:rsidRDefault="0080105E" w:rsidP="0080105E">
            <w:pPr>
              <w:numPr>
                <w:ilvl w:val="0"/>
                <w:numId w:val="4"/>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780F723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105E" w:rsidRPr="0080105E" w14:paraId="0615E13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867A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C92C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8EAB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Кваліфікаційні критерії та інформація про спосіб їх підтвердження викладені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1B90338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5A1AB086"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6CE72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C682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5A292" w14:textId="50DFAF10"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Інформація про необхідні </w:t>
            </w:r>
            <w:r w:rsidRPr="00A72C59">
              <w:rPr>
                <w:rFonts w:ascii="Times New Roman" w:eastAsia="Times New Roman" w:hAnsi="Times New Roman" w:cs="Times New Roman"/>
                <w:color w:val="000000"/>
                <w:kern w:val="0"/>
                <w:sz w:val="24"/>
                <w:szCs w:val="24"/>
                <w:lang w:eastAsia="uk-UA"/>
                <w14:ligatures w14:val="none"/>
              </w:rPr>
              <w:t>технічні, якісні та кількісні характеристики предмета закупівлі та технічн</w:t>
            </w:r>
            <w:r w:rsidR="004E6D4F" w:rsidRPr="00A72C59">
              <w:rPr>
                <w:rFonts w:ascii="Times New Roman" w:eastAsia="Times New Roman" w:hAnsi="Times New Roman" w:cs="Times New Roman"/>
                <w:color w:val="000000"/>
                <w:kern w:val="0"/>
                <w:sz w:val="24"/>
                <w:szCs w:val="24"/>
                <w:lang w:eastAsia="uk-UA"/>
                <w14:ligatures w14:val="none"/>
              </w:rPr>
              <w:t>і вимоги</w:t>
            </w:r>
            <w:r w:rsidRPr="00A72C59">
              <w:rPr>
                <w:rFonts w:ascii="Times New Roman" w:eastAsia="Times New Roman" w:hAnsi="Times New Roman" w:cs="Times New Roman"/>
                <w:color w:val="000000"/>
                <w:kern w:val="0"/>
                <w:sz w:val="24"/>
                <w:szCs w:val="24"/>
                <w:lang w:eastAsia="uk-UA"/>
                <w14:ligatures w14:val="none"/>
              </w:rPr>
              <w:t xml:space="preserve"> до предмета закупівлі викладена у </w:t>
            </w:r>
            <w:r w:rsidRPr="008D4D29">
              <w:rPr>
                <w:rFonts w:ascii="Times New Roman" w:eastAsia="Times New Roman" w:hAnsi="Times New Roman" w:cs="Times New Roman"/>
                <w:color w:val="000000"/>
                <w:kern w:val="0"/>
                <w:sz w:val="24"/>
                <w:szCs w:val="24"/>
                <w:lang w:eastAsia="uk-UA"/>
                <w14:ligatures w14:val="none"/>
              </w:rPr>
              <w:t>Додатку № 3</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1464D08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F2FDB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B303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7486D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0105E" w:rsidRPr="0080105E" w14:paraId="2586391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A175C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05B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2813A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105E" w:rsidRPr="0080105E" w14:paraId="664B8B6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482DC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0FD9C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31F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застосовується </w:t>
            </w:r>
          </w:p>
          <w:p w14:paraId="707F7F82" w14:textId="18209952"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6B62F6E2"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F948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Подання та розкриття тендерної пропозиції</w:t>
            </w:r>
          </w:p>
        </w:tc>
      </w:tr>
      <w:tr w:rsidR="0080105E" w:rsidRPr="0080105E" w14:paraId="6DDB9C5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A61A2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5890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A7BDD8" w14:textId="31C57020"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00DB7BA3">
              <w:rPr>
                <w:rFonts w:ascii="Times New Roman" w:eastAsia="Times New Roman" w:hAnsi="Times New Roman" w:cs="Times New Roman"/>
                <w:color w:val="000000"/>
                <w:kern w:val="0"/>
                <w:sz w:val="24"/>
                <w:szCs w:val="24"/>
                <w:lang w:eastAsia="uk-UA"/>
                <w14:ligatures w14:val="none"/>
              </w:rPr>
              <w:t>30</w:t>
            </w:r>
            <w:r w:rsidR="004169B2">
              <w:rPr>
                <w:rFonts w:ascii="Times New Roman" w:eastAsia="Times New Roman" w:hAnsi="Times New Roman" w:cs="Times New Roman"/>
                <w:color w:val="000000"/>
                <w:kern w:val="0"/>
                <w:sz w:val="24"/>
                <w:szCs w:val="24"/>
                <w:lang w:eastAsia="uk-UA"/>
                <w14:ligatures w14:val="none"/>
              </w:rPr>
              <w:t>.04.2023</w:t>
            </w:r>
          </w:p>
          <w:p w14:paraId="292AE68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80105E" w:rsidRPr="0080105E" w14:paraId="5DF9D84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08BB4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4486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5ACCE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80105E">
              <w:rPr>
                <w:rFonts w:ascii="Times New Roman" w:eastAsia="Times New Roman" w:hAnsi="Times New Roman" w:cs="Times New Roman"/>
                <w:color w:val="000000"/>
                <w:kern w:val="0"/>
                <w:sz w:val="24"/>
                <w:szCs w:val="24"/>
                <w:lang w:eastAsia="uk-UA"/>
                <w14:ligatures w14:val="none"/>
              </w:rPr>
              <w:lastRenderedPageBreak/>
              <w:t>числі інформація про ціну / приведену ціну тендерної пропозиції (тендерних пропозицій).</w:t>
            </w:r>
          </w:p>
          <w:p w14:paraId="647344A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1CD3B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DF2FD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105E" w:rsidRPr="0080105E" w14:paraId="46E63A68"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EA986C"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Оцінка тендерної пропозиції</w:t>
            </w:r>
          </w:p>
        </w:tc>
      </w:tr>
      <w:tr w:rsidR="0080105E" w:rsidRPr="0080105E" w14:paraId="7AACE51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B73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ADB8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476E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Єдиний критерій оцінки – Ціна – 100%.</w:t>
            </w:r>
          </w:p>
          <w:p w14:paraId="4C73345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0105E" w:rsidRPr="0080105E" w14:paraId="3C4E9A5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DCC51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8216B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AF35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AA4CF2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FAC394D" w14:textId="77777777" w:rsidR="0080105E" w:rsidRPr="0080105E" w:rsidRDefault="0080105E" w:rsidP="0080105E">
            <w:pPr>
              <w:numPr>
                <w:ilvl w:val="0"/>
                <w:numId w:val="5"/>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D1F1DE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DCB2C71" w14:textId="77777777" w:rsidR="0080105E" w:rsidRPr="0080105E" w:rsidRDefault="0080105E" w:rsidP="0080105E">
            <w:pPr>
              <w:numPr>
                <w:ilvl w:val="0"/>
                <w:numId w:val="6"/>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посвідку на постійне чи тимчасове проживання на території України</w:t>
            </w:r>
          </w:p>
          <w:p w14:paraId="6674B8E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6E64532" w14:textId="77777777" w:rsidR="0080105E" w:rsidRPr="0080105E" w:rsidRDefault="0080105E" w:rsidP="0080105E">
            <w:pPr>
              <w:numPr>
                <w:ilvl w:val="0"/>
                <w:numId w:val="7"/>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AF9496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7881139C" w14:textId="77777777" w:rsidR="0080105E" w:rsidRPr="0080105E" w:rsidRDefault="0080105E" w:rsidP="0080105E">
            <w:pPr>
              <w:numPr>
                <w:ilvl w:val="0"/>
                <w:numId w:val="8"/>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посвідчення біженця чи документ, що підтверджує надання притулку в Україні.</w:t>
            </w:r>
          </w:p>
          <w:p w14:paraId="0ADA2DC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w:t>
            </w:r>
            <w:r w:rsidRPr="0080105E">
              <w:rPr>
                <w:rFonts w:ascii="Times New Roman" w:eastAsia="Times New Roman" w:hAnsi="Times New Roman" w:cs="Times New Roman"/>
                <w:color w:val="000000"/>
                <w:kern w:val="0"/>
                <w:sz w:val="24"/>
                <w:szCs w:val="24"/>
                <w:lang w:eastAsia="uk-UA"/>
                <w14:ligatures w14:val="none"/>
              </w:rPr>
              <w:lastRenderedPageBreak/>
              <w:t>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1BDB2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AB249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C1067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w:t>
            </w:r>
            <w:r w:rsidRPr="0080105E">
              <w:rPr>
                <w:rFonts w:ascii="Times New Roman" w:eastAsia="Times New Roman" w:hAnsi="Times New Roman" w:cs="Times New Roman"/>
                <w:color w:val="000000"/>
                <w:kern w:val="0"/>
                <w:sz w:val="24"/>
                <w:szCs w:val="24"/>
                <w:lang w:eastAsia="uk-UA"/>
                <w14:ligatures w14:val="none"/>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21681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A3B71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B3BAA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Обґрунтування аномально низької тендерної пропозиції може містити інформацію про:</w:t>
            </w:r>
          </w:p>
          <w:p w14:paraId="690D906E"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6AC977"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BFBD96" w14:textId="77777777" w:rsidR="0080105E" w:rsidRPr="0080105E" w:rsidRDefault="0080105E" w:rsidP="0080105E">
            <w:pPr>
              <w:numPr>
                <w:ilvl w:val="0"/>
                <w:numId w:val="9"/>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отримання учасником процедури закупівлі державної допомоги згідно із законодавством.</w:t>
            </w:r>
          </w:p>
          <w:p w14:paraId="2DD8F7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A6C11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0105E">
              <w:rPr>
                <w:rFonts w:ascii="Times New Roman" w:eastAsia="Times New Roman" w:hAnsi="Times New Roman" w:cs="Times New Roman"/>
                <w:color w:val="000000"/>
                <w:kern w:val="0"/>
                <w:sz w:val="24"/>
                <w:szCs w:val="24"/>
                <w:lang w:eastAsia="uk-UA"/>
                <w14:ligatures w14:val="non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4B99B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54675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CF2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EC5FB8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105E" w:rsidRPr="0080105E" w14:paraId="4C87273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830B7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5AA4B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F2427"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учасник процедури закупівлі:</w:t>
            </w:r>
          </w:p>
          <w:p w14:paraId="46CAD43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E3D33D3" w14:textId="77777777" w:rsidR="0080105E" w:rsidRPr="0080105E" w:rsidRDefault="0080105E" w:rsidP="0080105E">
            <w:pPr>
              <w:numPr>
                <w:ilvl w:val="0"/>
                <w:numId w:val="1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CFA15A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11E303D" w14:textId="77777777" w:rsidR="0080105E" w:rsidRPr="0080105E" w:rsidRDefault="0080105E" w:rsidP="0080105E">
            <w:pPr>
              <w:numPr>
                <w:ilvl w:val="0"/>
                <w:numId w:val="1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тендерної пропозиції, якщо таке забезпечення вимагалося замовником;</w:t>
            </w:r>
          </w:p>
          <w:p w14:paraId="5E2D7C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206CEF9" w14:textId="77777777" w:rsidR="0080105E" w:rsidRPr="0080105E" w:rsidRDefault="0080105E" w:rsidP="0080105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0105E">
              <w:rPr>
                <w:rFonts w:ascii="Times New Roman" w:eastAsia="Times New Roman" w:hAnsi="Times New Roman" w:cs="Times New Roman"/>
                <w:color w:val="000000"/>
                <w:kern w:val="0"/>
                <w:sz w:val="24"/>
                <w:szCs w:val="24"/>
                <w:lang w:eastAsia="uk-UA"/>
                <w14:ligatures w14:val="none"/>
              </w:rPr>
              <w:lastRenderedPageBreak/>
              <w:t>розміщення замовником в електронній системі закупівель повідомлення з вимогою про усунення таких невідповідностей;</w:t>
            </w:r>
          </w:p>
          <w:p w14:paraId="2A3EEB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AF03854" w14:textId="77777777" w:rsidR="0080105E" w:rsidRPr="0080105E" w:rsidRDefault="0080105E" w:rsidP="0080105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DCC2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7EB623" w14:textId="77777777" w:rsidR="0080105E" w:rsidRPr="0080105E" w:rsidRDefault="0080105E" w:rsidP="0080105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21E23D2"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9511798" w14:textId="77777777" w:rsidR="0080105E" w:rsidRPr="0080105E" w:rsidRDefault="0080105E" w:rsidP="0080105E">
            <w:pPr>
              <w:numPr>
                <w:ilvl w:val="0"/>
                <w:numId w:val="1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02CFB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1E6E9AF"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тендерна пропозиція:</w:t>
            </w:r>
          </w:p>
          <w:p w14:paraId="329FA86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0B67DB" w14:textId="77777777" w:rsidR="0080105E" w:rsidRPr="0080105E" w:rsidRDefault="0080105E" w:rsidP="0080105E">
            <w:pPr>
              <w:numPr>
                <w:ilvl w:val="0"/>
                <w:numId w:val="1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Pr="0080105E">
              <w:rPr>
                <w:rFonts w:ascii="Times New Roman" w:eastAsia="Times New Roman" w:hAnsi="Times New Roman" w:cs="Times New Roman"/>
                <w:color w:val="000000"/>
                <w:kern w:val="0"/>
                <w:sz w:val="24"/>
                <w:szCs w:val="24"/>
                <w:lang w:eastAsia="uk-UA"/>
                <w14:ligatures w14:val="none"/>
              </w:rPr>
              <w:lastRenderedPageBreak/>
              <w:t>учасником процедури закупівлі відповідно до пункту 40 цих особливостей;</w:t>
            </w:r>
          </w:p>
          <w:p w14:paraId="7A9C157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0F19A47" w14:textId="77777777" w:rsidR="0080105E" w:rsidRPr="0080105E" w:rsidRDefault="0080105E" w:rsidP="0080105E">
            <w:pPr>
              <w:numPr>
                <w:ilvl w:val="0"/>
                <w:numId w:val="1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строк дії якої закінчився;</w:t>
            </w:r>
          </w:p>
          <w:p w14:paraId="5FB87A6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33D58E7" w14:textId="77777777" w:rsidR="0080105E" w:rsidRPr="0080105E" w:rsidRDefault="0080105E" w:rsidP="0080105E">
            <w:pPr>
              <w:numPr>
                <w:ilvl w:val="0"/>
                <w:numId w:val="18"/>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885D5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17116F6" w14:textId="77777777" w:rsidR="0080105E" w:rsidRPr="0080105E" w:rsidRDefault="0080105E" w:rsidP="0080105E">
            <w:pPr>
              <w:numPr>
                <w:ilvl w:val="0"/>
                <w:numId w:val="1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2A8AC518"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8B7E883"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переможець процедури закупівлі:</w:t>
            </w:r>
          </w:p>
          <w:p w14:paraId="325FA5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A5598A0" w14:textId="77777777" w:rsidR="0080105E" w:rsidRPr="0080105E" w:rsidRDefault="0080105E" w:rsidP="0080105E">
            <w:pPr>
              <w:numPr>
                <w:ilvl w:val="0"/>
                <w:numId w:val="2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60CCEC3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08E0B3D" w14:textId="77777777" w:rsidR="0080105E" w:rsidRPr="0080105E" w:rsidRDefault="0080105E" w:rsidP="0080105E">
            <w:pPr>
              <w:numPr>
                <w:ilvl w:val="0"/>
                <w:numId w:val="2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451EB2A"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5B79973" w14:textId="77777777" w:rsidR="0080105E" w:rsidRPr="0080105E" w:rsidRDefault="0080105E" w:rsidP="0080105E">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копію ліцензії або документа дозвільного характеру (у разі їх наявності) відповідно до частини другої статті 41 Закону;</w:t>
            </w:r>
          </w:p>
          <w:p w14:paraId="4F86BFE5"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7F7C9C57" w14:textId="77777777" w:rsidR="0080105E" w:rsidRPr="0080105E" w:rsidRDefault="0080105E" w:rsidP="0080105E">
            <w:pPr>
              <w:numPr>
                <w:ilvl w:val="0"/>
                <w:numId w:val="2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виконання договору про закупівлю, якщо таке забезпечення вимагалося замовником;</w:t>
            </w:r>
          </w:p>
          <w:p w14:paraId="6A86A1E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9FCFA59" w14:textId="77777777" w:rsidR="0080105E" w:rsidRPr="0080105E" w:rsidRDefault="0080105E" w:rsidP="0080105E">
            <w:pPr>
              <w:numPr>
                <w:ilvl w:val="0"/>
                <w:numId w:val="2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91CF85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37709499"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Замовник може відхилити тендерну пропозицію із зазначенням аргументації в електронній системі закупівель у разі, коли:</w:t>
            </w:r>
          </w:p>
          <w:p w14:paraId="75018DB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7A79BE5" w14:textId="77777777" w:rsidR="0080105E" w:rsidRPr="0080105E" w:rsidRDefault="0080105E" w:rsidP="0080105E">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14935B"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465EADE" w14:textId="77777777" w:rsidR="0080105E" w:rsidRPr="0080105E" w:rsidRDefault="0080105E" w:rsidP="0080105E">
            <w:pPr>
              <w:numPr>
                <w:ilvl w:val="0"/>
                <w:numId w:val="2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F0143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943C24B"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8181F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E6324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105E" w:rsidRPr="0080105E" w14:paraId="2551AB20"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8F81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Результати тендеру та укладання договору про закупівлю</w:t>
            </w:r>
          </w:p>
        </w:tc>
      </w:tr>
      <w:tr w:rsidR="0080105E" w:rsidRPr="0080105E" w14:paraId="47FF07D0"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EA35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D5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ED5A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відміняє відкриті торги у разі:</w:t>
            </w:r>
          </w:p>
          <w:p w14:paraId="1D96904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відсутності подальшої потреби в закупівлі товарів, робіт чи послуг;</w:t>
            </w:r>
          </w:p>
          <w:p w14:paraId="342ABBE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77764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 скорочення обсягу видатків на здійснення закупівлі товарів, робіт чи послуг;</w:t>
            </w:r>
          </w:p>
          <w:p w14:paraId="1000F76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коли здійснення закупівлі стало неможливим внаслідок дії обставин непереборної сили.</w:t>
            </w:r>
          </w:p>
          <w:p w14:paraId="101F14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64A75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автоматично відміняються електронною системою закупівель у разі:</w:t>
            </w:r>
          </w:p>
          <w:p w14:paraId="177566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E8A83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318B112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1E4C6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можуть бути відмінені частково (за лотом).</w:t>
            </w:r>
          </w:p>
          <w:p w14:paraId="0865E49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105E" w:rsidRPr="0080105E" w14:paraId="0B7E458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B8EA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FD7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A75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5150F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79B4A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105E" w:rsidRPr="0080105E" w14:paraId="1240B72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3D9A4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381C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6561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 викладений у Додатку № 4 до тендерної документації.</w:t>
            </w:r>
          </w:p>
        </w:tc>
      </w:tr>
      <w:tr w:rsidR="0080105E" w:rsidRPr="0080105E" w14:paraId="36569C5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F6E1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EF71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899B8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92034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договору про закупівлю не повинні відрізнятися від змісту тендерної пропозиції переможця процедури закупівлі, крім випадків:</w:t>
            </w:r>
          </w:p>
          <w:p w14:paraId="3391B840" w14:textId="77777777" w:rsidR="0080105E" w:rsidRPr="0080105E" w:rsidRDefault="0080105E" w:rsidP="0080105E">
            <w:pPr>
              <w:numPr>
                <w:ilvl w:val="0"/>
                <w:numId w:val="27"/>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визначення грошового еквівалента зобов’язання в іноземній валюті;</w:t>
            </w:r>
          </w:p>
          <w:p w14:paraId="78563C33" w14:textId="77777777" w:rsidR="0080105E" w:rsidRPr="0080105E" w:rsidRDefault="0080105E" w:rsidP="0080105E">
            <w:pPr>
              <w:numPr>
                <w:ilvl w:val="0"/>
                <w:numId w:val="2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1F505F46" w14:textId="77777777" w:rsidR="0080105E" w:rsidRPr="0080105E" w:rsidRDefault="0080105E" w:rsidP="0080105E">
            <w:pPr>
              <w:numPr>
                <w:ilvl w:val="0"/>
                <w:numId w:val="27"/>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6963C5E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3AB7DE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відповідну інформацію про право підписання договору про закупівлю;</w:t>
            </w:r>
          </w:p>
          <w:p w14:paraId="550A5B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02FC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FE66FA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0105E" w:rsidRPr="0080105E" w14:paraId="45A69F0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83EF9"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4A4F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A18C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80105E">
              <w:rPr>
                <w:rFonts w:ascii="Times New Roman" w:eastAsia="Times New Roman" w:hAnsi="Times New Roman" w:cs="Times New Roman"/>
                <w:color w:val="000000"/>
                <w:kern w:val="0"/>
                <w:sz w:val="24"/>
                <w:szCs w:val="24"/>
                <w:lang w:eastAsia="uk-UA"/>
                <w14:ligatures w14:val="none"/>
              </w:rPr>
              <w:lastRenderedPageBreak/>
              <w:t>намір укласти договір про закупівлю у порядку та на умовах, визначених статтею 33 Закону та цим пунктом (пункт 46 Особливостей).</w:t>
            </w:r>
          </w:p>
        </w:tc>
      </w:tr>
      <w:tr w:rsidR="0080105E" w:rsidRPr="0080105E" w14:paraId="74C62A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0BE7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07C80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F4DBE" w14:textId="25AD891A" w:rsidR="0080105E" w:rsidRPr="0080105E" w:rsidRDefault="0080105E" w:rsidP="00AC0260">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bl>
    <w:p w14:paraId="53EA58DA" w14:textId="77777777" w:rsidR="00AC0260"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4904E2AF"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428FDA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3D298701"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41E034E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1E436B9E"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8883E9D"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7DD6FC26"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49786157"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1 до тендерної документації</w:t>
      </w:r>
    </w:p>
    <w:p w14:paraId="2A3B343A"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965"/>
        <w:gridCol w:w="6772"/>
      </w:tblGrid>
      <w:tr w:rsidR="0080105E" w:rsidRPr="0080105E" w14:paraId="31C5C32F"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F64F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06384"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6A35B"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Спосіб підтвердження кваліфікаційного критерію</w:t>
            </w:r>
          </w:p>
        </w:tc>
      </w:tr>
      <w:tr w:rsidR="0080105E" w:rsidRPr="0080105E" w14:paraId="246DB6D6" w14:textId="77777777" w:rsidTr="00051BF3">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9244" w14:textId="77777777" w:rsidR="0080105E" w:rsidRDefault="00051BF3" w:rsidP="0080105E">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w:t>
            </w:r>
          </w:p>
          <w:p w14:paraId="0C89062A" w14:textId="77777777" w:rsidR="00051BF3" w:rsidRPr="00051BF3" w:rsidRDefault="00051BF3" w:rsidP="00051BF3">
            <w:pPr>
              <w:rPr>
                <w:rFonts w:ascii="Times New Roman" w:eastAsia="Times New Roman" w:hAnsi="Times New Roman" w:cs="Times New Roman"/>
                <w:sz w:val="24"/>
                <w:szCs w:val="24"/>
                <w:lang w:eastAsia="uk-UA"/>
              </w:rPr>
            </w:pPr>
          </w:p>
          <w:p w14:paraId="3BCFF09A" w14:textId="77777777" w:rsidR="00051BF3" w:rsidRPr="00051BF3" w:rsidRDefault="00051BF3" w:rsidP="00051BF3">
            <w:pPr>
              <w:rPr>
                <w:rFonts w:ascii="Times New Roman" w:eastAsia="Times New Roman" w:hAnsi="Times New Roman" w:cs="Times New Roman"/>
                <w:sz w:val="24"/>
                <w:szCs w:val="24"/>
                <w:lang w:eastAsia="uk-UA"/>
              </w:rPr>
            </w:pPr>
          </w:p>
          <w:p w14:paraId="55A307A8" w14:textId="77777777" w:rsidR="00051BF3" w:rsidRPr="00051BF3" w:rsidRDefault="00051BF3" w:rsidP="00051BF3">
            <w:pPr>
              <w:rPr>
                <w:rFonts w:ascii="Times New Roman" w:eastAsia="Times New Roman" w:hAnsi="Times New Roman" w:cs="Times New Roman"/>
                <w:sz w:val="24"/>
                <w:szCs w:val="24"/>
                <w:lang w:eastAsia="uk-UA"/>
              </w:rPr>
            </w:pPr>
          </w:p>
          <w:p w14:paraId="727202A0" w14:textId="77777777" w:rsidR="00051BF3" w:rsidRPr="00051BF3" w:rsidRDefault="00051BF3" w:rsidP="00051BF3">
            <w:pPr>
              <w:rPr>
                <w:rFonts w:ascii="Times New Roman" w:eastAsia="Times New Roman" w:hAnsi="Times New Roman" w:cs="Times New Roman"/>
                <w:sz w:val="24"/>
                <w:szCs w:val="24"/>
                <w:lang w:eastAsia="uk-UA"/>
              </w:rPr>
            </w:pPr>
          </w:p>
          <w:p w14:paraId="7706EA43" w14:textId="77777777" w:rsidR="00051BF3" w:rsidRPr="00051BF3" w:rsidRDefault="00051BF3" w:rsidP="00051BF3">
            <w:pPr>
              <w:rPr>
                <w:rFonts w:ascii="Times New Roman" w:eastAsia="Times New Roman" w:hAnsi="Times New Roman" w:cs="Times New Roman"/>
                <w:sz w:val="24"/>
                <w:szCs w:val="24"/>
                <w:lang w:eastAsia="uk-UA"/>
              </w:rPr>
            </w:pPr>
          </w:p>
          <w:p w14:paraId="03B31C3E" w14:textId="77777777" w:rsidR="00051BF3" w:rsidRPr="00051BF3" w:rsidRDefault="00051BF3" w:rsidP="00051BF3">
            <w:pPr>
              <w:rPr>
                <w:rFonts w:ascii="Times New Roman" w:eastAsia="Times New Roman" w:hAnsi="Times New Roman" w:cs="Times New Roman"/>
                <w:sz w:val="24"/>
                <w:szCs w:val="24"/>
                <w:lang w:eastAsia="uk-UA"/>
              </w:rPr>
            </w:pPr>
          </w:p>
          <w:p w14:paraId="3EC89FA0" w14:textId="77777777" w:rsidR="00051BF3" w:rsidRPr="00051BF3" w:rsidRDefault="00051BF3" w:rsidP="00051BF3">
            <w:pPr>
              <w:rPr>
                <w:rFonts w:ascii="Times New Roman" w:eastAsia="Times New Roman" w:hAnsi="Times New Roman" w:cs="Times New Roman"/>
                <w:sz w:val="24"/>
                <w:szCs w:val="24"/>
                <w:lang w:eastAsia="uk-UA"/>
              </w:rPr>
            </w:pPr>
          </w:p>
          <w:p w14:paraId="7ABD9D07" w14:textId="77777777" w:rsidR="00051BF3" w:rsidRPr="00051BF3" w:rsidRDefault="00051BF3" w:rsidP="00051BF3">
            <w:pPr>
              <w:rPr>
                <w:rFonts w:ascii="Times New Roman" w:eastAsia="Times New Roman" w:hAnsi="Times New Roman" w:cs="Times New Roman"/>
                <w:sz w:val="24"/>
                <w:szCs w:val="24"/>
                <w:lang w:eastAsia="uk-UA"/>
              </w:rPr>
            </w:pPr>
          </w:p>
          <w:p w14:paraId="006859A8" w14:textId="77777777" w:rsidR="00051BF3" w:rsidRPr="00051BF3" w:rsidRDefault="00051BF3" w:rsidP="00051BF3">
            <w:pPr>
              <w:rPr>
                <w:rFonts w:ascii="Times New Roman" w:eastAsia="Times New Roman" w:hAnsi="Times New Roman" w:cs="Times New Roman"/>
                <w:sz w:val="24"/>
                <w:szCs w:val="24"/>
                <w:lang w:eastAsia="uk-UA"/>
              </w:rPr>
            </w:pPr>
          </w:p>
          <w:p w14:paraId="5A6F2645" w14:textId="77777777" w:rsidR="00051BF3" w:rsidRPr="00051BF3" w:rsidRDefault="00051BF3" w:rsidP="00051BF3">
            <w:pPr>
              <w:rPr>
                <w:rFonts w:ascii="Times New Roman" w:eastAsia="Times New Roman" w:hAnsi="Times New Roman" w:cs="Times New Roman"/>
                <w:sz w:val="24"/>
                <w:szCs w:val="24"/>
                <w:lang w:eastAsia="uk-UA"/>
              </w:rPr>
            </w:pPr>
          </w:p>
          <w:p w14:paraId="4E343A45" w14:textId="77777777" w:rsidR="00051BF3" w:rsidRPr="00051BF3" w:rsidRDefault="00051BF3" w:rsidP="00051BF3">
            <w:pPr>
              <w:rPr>
                <w:rFonts w:ascii="Times New Roman" w:eastAsia="Times New Roman" w:hAnsi="Times New Roman" w:cs="Times New Roman"/>
                <w:sz w:val="24"/>
                <w:szCs w:val="24"/>
                <w:lang w:eastAsia="uk-UA"/>
              </w:rPr>
            </w:pPr>
          </w:p>
          <w:p w14:paraId="22F968A4" w14:textId="77777777" w:rsidR="00051BF3" w:rsidRPr="00051BF3" w:rsidRDefault="00051BF3" w:rsidP="00051BF3">
            <w:pPr>
              <w:rPr>
                <w:rFonts w:ascii="Times New Roman" w:eastAsia="Times New Roman" w:hAnsi="Times New Roman" w:cs="Times New Roman"/>
                <w:sz w:val="24"/>
                <w:szCs w:val="24"/>
                <w:lang w:eastAsia="uk-UA"/>
              </w:rPr>
            </w:pPr>
          </w:p>
          <w:p w14:paraId="31A707C6"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66F4C99D"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4D17B958" w14:textId="57E77E4D" w:rsidR="00051BF3" w:rsidRDefault="00051BF3" w:rsidP="00051BF3">
            <w:pP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w:t>
            </w:r>
          </w:p>
          <w:p w14:paraId="0ADDB5D9" w14:textId="6FE20647" w:rsidR="00051BF3" w:rsidRPr="00051BF3" w:rsidRDefault="00051BF3" w:rsidP="00051BF3">
            <w:pP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AC8F1" w14:textId="77777777" w:rsidR="0080105E" w:rsidRDefault="00051BF3" w:rsidP="0080105E">
            <w:pPr>
              <w:spacing w:after="0" w:line="240" w:lineRule="auto"/>
              <w:jc w:val="both"/>
              <w:rPr>
                <w:rFonts w:ascii="Times New Roman" w:eastAsia="Times New Roman" w:hAnsi="Times New Roman" w:cs="Times New Roman"/>
                <w:color w:val="000000"/>
                <w:kern w:val="0"/>
                <w:sz w:val="14"/>
                <w:szCs w:val="14"/>
                <w:vertAlign w:val="superscript"/>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працівників відповідної кваліфікації, які мають необхідні знання та досвід</w:t>
            </w:r>
            <w:r w:rsidRPr="0080105E">
              <w:rPr>
                <w:rFonts w:ascii="Times New Roman" w:eastAsia="Times New Roman" w:hAnsi="Times New Roman" w:cs="Times New Roman"/>
                <w:color w:val="000000"/>
                <w:kern w:val="0"/>
                <w:sz w:val="14"/>
                <w:szCs w:val="14"/>
                <w:vertAlign w:val="superscript"/>
                <w:lang w:eastAsia="uk-UA"/>
                <w14:ligatures w14:val="none"/>
              </w:rPr>
              <w:t>1, 2</w:t>
            </w:r>
          </w:p>
          <w:p w14:paraId="4014C2B8" w14:textId="77777777" w:rsidR="00051BF3" w:rsidRPr="00051BF3" w:rsidRDefault="00051BF3" w:rsidP="00051BF3">
            <w:pPr>
              <w:rPr>
                <w:rFonts w:ascii="Times New Roman" w:eastAsia="Times New Roman" w:hAnsi="Times New Roman" w:cs="Times New Roman"/>
                <w:sz w:val="24"/>
                <w:szCs w:val="24"/>
                <w:lang w:eastAsia="uk-UA"/>
              </w:rPr>
            </w:pPr>
          </w:p>
          <w:p w14:paraId="58B28CC6" w14:textId="77777777" w:rsidR="00051BF3" w:rsidRPr="00051BF3" w:rsidRDefault="00051BF3" w:rsidP="00051BF3">
            <w:pPr>
              <w:rPr>
                <w:rFonts w:ascii="Times New Roman" w:eastAsia="Times New Roman" w:hAnsi="Times New Roman" w:cs="Times New Roman"/>
                <w:sz w:val="24"/>
                <w:szCs w:val="24"/>
                <w:lang w:eastAsia="uk-UA"/>
              </w:rPr>
            </w:pPr>
          </w:p>
          <w:p w14:paraId="341D0646" w14:textId="77777777" w:rsidR="00051BF3" w:rsidRPr="00051BF3" w:rsidRDefault="00051BF3" w:rsidP="00051BF3">
            <w:pPr>
              <w:rPr>
                <w:rFonts w:ascii="Times New Roman" w:eastAsia="Times New Roman" w:hAnsi="Times New Roman" w:cs="Times New Roman"/>
                <w:sz w:val="24"/>
                <w:szCs w:val="24"/>
                <w:lang w:eastAsia="uk-UA"/>
              </w:rPr>
            </w:pPr>
          </w:p>
          <w:p w14:paraId="382CE259" w14:textId="77777777" w:rsidR="00051BF3" w:rsidRPr="00051BF3" w:rsidRDefault="00051BF3" w:rsidP="00051BF3">
            <w:pPr>
              <w:rPr>
                <w:rFonts w:ascii="Times New Roman" w:eastAsia="Times New Roman" w:hAnsi="Times New Roman" w:cs="Times New Roman"/>
                <w:sz w:val="24"/>
                <w:szCs w:val="24"/>
                <w:lang w:eastAsia="uk-UA"/>
              </w:rPr>
            </w:pPr>
          </w:p>
          <w:p w14:paraId="31305E48" w14:textId="77777777" w:rsidR="00051BF3" w:rsidRPr="00051BF3" w:rsidRDefault="00051BF3" w:rsidP="00051BF3">
            <w:pPr>
              <w:rPr>
                <w:rFonts w:ascii="Times New Roman" w:eastAsia="Times New Roman" w:hAnsi="Times New Roman" w:cs="Times New Roman"/>
                <w:sz w:val="24"/>
                <w:szCs w:val="24"/>
                <w:lang w:eastAsia="uk-UA"/>
              </w:rPr>
            </w:pPr>
          </w:p>
          <w:p w14:paraId="683BF142" w14:textId="77777777" w:rsidR="00051BF3" w:rsidRPr="00051BF3" w:rsidRDefault="00051BF3" w:rsidP="00051BF3">
            <w:pPr>
              <w:rPr>
                <w:rFonts w:ascii="Times New Roman" w:eastAsia="Times New Roman" w:hAnsi="Times New Roman" w:cs="Times New Roman"/>
                <w:sz w:val="24"/>
                <w:szCs w:val="24"/>
                <w:lang w:eastAsia="uk-UA"/>
              </w:rPr>
            </w:pPr>
          </w:p>
          <w:p w14:paraId="3E5F4D36" w14:textId="77777777" w:rsidR="00051BF3" w:rsidRPr="00051BF3" w:rsidRDefault="00051BF3" w:rsidP="00051BF3">
            <w:pPr>
              <w:rPr>
                <w:rFonts w:ascii="Times New Roman" w:eastAsia="Times New Roman" w:hAnsi="Times New Roman" w:cs="Times New Roman"/>
                <w:sz w:val="24"/>
                <w:szCs w:val="24"/>
                <w:lang w:eastAsia="uk-UA"/>
              </w:rPr>
            </w:pPr>
          </w:p>
          <w:p w14:paraId="560C9216" w14:textId="77777777" w:rsidR="00051BF3" w:rsidRPr="00051BF3" w:rsidRDefault="00051BF3" w:rsidP="00051BF3">
            <w:pPr>
              <w:rPr>
                <w:rFonts w:ascii="Times New Roman" w:eastAsia="Times New Roman" w:hAnsi="Times New Roman" w:cs="Times New Roman"/>
                <w:sz w:val="24"/>
                <w:szCs w:val="24"/>
                <w:lang w:eastAsia="uk-UA"/>
              </w:rPr>
            </w:pPr>
          </w:p>
          <w:p w14:paraId="1EB1A7B4" w14:textId="77777777" w:rsidR="00051BF3" w:rsidRPr="00051BF3" w:rsidRDefault="00051BF3" w:rsidP="00051BF3">
            <w:pPr>
              <w:rPr>
                <w:rFonts w:ascii="Times New Roman" w:eastAsia="Times New Roman" w:hAnsi="Times New Roman" w:cs="Times New Roman"/>
                <w:sz w:val="24"/>
                <w:szCs w:val="24"/>
                <w:lang w:eastAsia="uk-UA"/>
              </w:rPr>
            </w:pPr>
          </w:p>
          <w:p w14:paraId="399E5206"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47593401"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7DEC3E16" w14:textId="77777777" w:rsidR="00051BF3" w:rsidRDefault="00051BF3" w:rsidP="00051BF3">
            <w:pPr>
              <w:rPr>
                <w:rFonts w:ascii="Times New Roman" w:eastAsia="Times New Roman" w:hAnsi="Times New Roman" w:cs="Times New Roman"/>
                <w:color w:val="000000"/>
                <w:kern w:val="0"/>
                <w:sz w:val="24"/>
                <w:szCs w:val="24"/>
                <w:lang w:eastAsia="uk-UA"/>
                <w14:ligatures w14:val="none"/>
              </w:rPr>
            </w:pPr>
          </w:p>
          <w:p w14:paraId="7695FC27" w14:textId="79EC6BB0" w:rsidR="00051BF3" w:rsidRPr="00051BF3" w:rsidRDefault="00051BF3" w:rsidP="00051BF3">
            <w:pPr>
              <w:rPr>
                <w:rFonts w:ascii="Times New Roman" w:eastAsia="Times New Roman" w:hAnsi="Times New Roman" w:cs="Times New Roman"/>
                <w:sz w:val="24"/>
                <w:szCs w:val="24"/>
                <w:lang w:eastAsia="uk-UA"/>
              </w:rPr>
            </w:pPr>
            <w:r w:rsidRPr="0080105E">
              <w:rPr>
                <w:rFonts w:ascii="Times New Roman" w:eastAsia="Times New Roman" w:hAnsi="Times New Roman" w:cs="Times New Roman"/>
                <w:color w:val="000000"/>
                <w:kern w:val="0"/>
                <w:sz w:val="24"/>
                <w:szCs w:val="24"/>
                <w:lang w:eastAsia="uk-UA"/>
                <w14:ligatures w14:val="none"/>
              </w:rPr>
              <w:t>Наявність документально підтвердженого досвіду виконання аналогічного (аналогічних) за предметом закупівлі договору (договорів)</w:t>
            </w:r>
            <w:r w:rsidRPr="0080105E">
              <w:rPr>
                <w:rFonts w:ascii="Times New Roman" w:eastAsia="Times New Roman" w:hAnsi="Times New Roman" w:cs="Times New Roman"/>
                <w:color w:val="000000"/>
                <w:kern w:val="0"/>
                <w:sz w:val="14"/>
                <w:szCs w:val="14"/>
                <w:vertAlign w:val="superscript"/>
                <w:lang w:eastAsia="uk-UA"/>
                <w14:ligatures w14:val="none"/>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47D5F"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1</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E8A4E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0AEF65D2" w14:textId="77777777" w:rsidR="00051BF3" w:rsidRPr="0080105E" w:rsidRDefault="00051BF3" w:rsidP="00051BF3">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1</w:t>
            </w:r>
          </w:p>
          <w:p w14:paraId="1D21E1F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37E573F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789E2138"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працівників відповідної кваліфікації, які мають необхідні знання та досвід</w:t>
            </w:r>
          </w:p>
          <w:p w14:paraId="656D496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2CA67340"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8A02EE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101"/>
              <w:gridCol w:w="2584"/>
            </w:tblGrid>
            <w:tr w:rsidR="00051BF3" w:rsidRPr="0080105E" w14:paraId="0605DF7F"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30BF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DB162"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AC31B"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BE017"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0A0CF"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Підстава використання праці</w:t>
                  </w:r>
                </w:p>
              </w:tc>
            </w:tr>
            <w:tr w:rsidR="00051BF3" w:rsidRPr="0080105E" w14:paraId="30B30F32"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BCAC1"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E09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9216E"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45D83"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461A7"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0D592C71"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ACE9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4B0D5"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886A"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E045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9D33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76AAE505"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B2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88FC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15E5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D62F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488C"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bl>
          <w:p w14:paraId="1520D99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708EE79" w14:textId="77777777" w:rsidR="0080105E"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80A3051"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00175B15"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6A4C4EC8" w14:textId="0084C21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2</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0C774366"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6EC89A56" w14:textId="2E23C4AA" w:rsidR="00051BF3" w:rsidRPr="0080105E" w:rsidRDefault="00051BF3" w:rsidP="00635D2C">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2</w:t>
            </w:r>
          </w:p>
          <w:p w14:paraId="20D5B6E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41D57CE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досвіду виконання аналогічного (аналогічних) за предметом закупівлі договору (договорів)</w:t>
            </w:r>
          </w:p>
          <w:p w14:paraId="362669D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AB80DFC"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1FD80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73"/>
              <w:gridCol w:w="1435"/>
              <w:gridCol w:w="2521"/>
            </w:tblGrid>
            <w:tr w:rsidR="00051BF3" w:rsidRPr="0080105E" w14:paraId="6F72875D"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47D1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844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21C5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6F8C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Документ(и), що підтверджують виконання договору</w:t>
                  </w:r>
                </w:p>
              </w:tc>
            </w:tr>
          </w:tbl>
          <w:p w14:paraId="1566D107" w14:textId="4DE576B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p>
        </w:tc>
      </w:tr>
    </w:tbl>
    <w:p w14:paraId="029CD74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5FB094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t xml:space="preserve">1 </w:t>
      </w:r>
      <w:r w:rsidRPr="0080105E">
        <w:rPr>
          <w:rFonts w:ascii="Times New Roman" w:eastAsia="Times New Roman" w:hAnsi="Times New Roman" w:cs="Times New Roman"/>
          <w:color w:val="000000"/>
          <w:kern w:val="0"/>
          <w:sz w:val="24"/>
          <w:szCs w:val="24"/>
          <w:lang w:eastAsia="uk-U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067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lastRenderedPageBreak/>
        <w:t>2</w:t>
      </w:r>
      <w:r w:rsidRPr="0080105E">
        <w:rPr>
          <w:rFonts w:ascii="Times New Roman" w:eastAsia="Times New Roman" w:hAnsi="Times New Roman" w:cs="Times New Roman"/>
          <w:color w:val="000000"/>
          <w:kern w:val="0"/>
          <w:sz w:val="24"/>
          <w:szCs w:val="24"/>
          <w:lang w:eastAsia="uk-UA"/>
          <w14:ligatures w14:val="none"/>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DDF0460"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A6B3FF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F8D2C62"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2E9B69F"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B944C52"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4340ABD9"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570AEB2B" w14:textId="611E2ABE"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2 до тендерної документації</w:t>
      </w:r>
    </w:p>
    <w:p w14:paraId="58ECB48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148"/>
        <w:gridCol w:w="3009"/>
        <w:gridCol w:w="3454"/>
      </w:tblGrid>
      <w:tr w:rsidR="0080105E" w:rsidRPr="0080105E" w14:paraId="355F71B6"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57136"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4EEE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CBB14"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1AE7C"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105E" w:rsidRPr="0080105E" w14:paraId="1073CE1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A22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916C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85BD1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2A7F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202AEDC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4E8E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8668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відомості про юридичну особу, яка є учасником процедури закупівлі, внесено до Єдиного державного реєстру осіб, які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вчинили корупційні або пов’язані з корупцією правопорушення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62E74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0105E">
              <w:rPr>
                <w:rFonts w:ascii="Times New Roman" w:eastAsia="Times New Roman" w:hAnsi="Times New Roman" w:cs="Times New Roman"/>
                <w:color w:val="000000"/>
                <w:kern w:val="0"/>
                <w:sz w:val="24"/>
                <w:szCs w:val="24"/>
                <w:lang w:eastAsia="uk-UA"/>
                <w14:ligatures w14:val="none"/>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F16D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6A263D6B"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FB4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B31A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8DC367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93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0105E" w:rsidRPr="0080105E" w14:paraId="4BB45F4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F30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2D6A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146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C0A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5994858"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9161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159A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28573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0105E">
              <w:rPr>
                <w:rFonts w:ascii="Times New Roman" w:eastAsia="Times New Roman" w:hAnsi="Times New Roman" w:cs="Times New Roman"/>
                <w:color w:val="000000"/>
                <w:kern w:val="0"/>
                <w:sz w:val="24"/>
                <w:szCs w:val="24"/>
                <w:lang w:eastAsia="uk-UA"/>
                <w14:ligatures w14:val="none"/>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5ED9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80105E">
              <w:rPr>
                <w:rFonts w:ascii="Times New Roman" w:eastAsia="Times New Roman" w:hAnsi="Times New Roman" w:cs="Times New Roman"/>
                <w:color w:val="000000"/>
                <w:kern w:val="0"/>
                <w:sz w:val="24"/>
                <w:szCs w:val="24"/>
                <w:lang w:eastAsia="uk-UA"/>
                <w14:ligatures w14:val="none"/>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682A6817"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94D8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0340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8F886F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DD7B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77C5D6F4"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832E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61ED1"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08E94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B23B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4DC4EC1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446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834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визнаний в установленому законом порядку банкрутом та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стосовно нього відкрита ліквідаційна процедура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4EE963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w:t>
            </w:r>
            <w:r w:rsidRPr="0080105E">
              <w:rPr>
                <w:rFonts w:ascii="Times New Roman" w:eastAsia="Times New Roman" w:hAnsi="Times New Roman" w:cs="Times New Roman"/>
                <w:color w:val="000000"/>
                <w:kern w:val="0"/>
                <w:sz w:val="24"/>
                <w:szCs w:val="24"/>
                <w:lang w:eastAsia="uk-UA"/>
                <w14:ligatures w14:val="none"/>
              </w:rPr>
              <w:lastRenderedPageBreak/>
              <w:t>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5135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08147CD9"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3151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DC7B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3926FB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4DC4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3808E041"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42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25F7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385948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0105E">
              <w:rPr>
                <w:rFonts w:ascii="Times New Roman" w:eastAsia="Times New Roman" w:hAnsi="Times New Roman" w:cs="Times New Roman"/>
                <w:i/>
                <w:iCs/>
                <w:color w:val="000000"/>
                <w:kern w:val="0"/>
                <w:sz w:val="24"/>
                <w:szCs w:val="24"/>
                <w:lang w:eastAsia="uk-UA"/>
                <w14:ligatures w14:val="none"/>
              </w:rPr>
              <w:t> </w:t>
            </w:r>
          </w:p>
          <w:p w14:paraId="569FC44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(лише якщо вартість закупівлі товару (товарів), послуги (послуг) або робіт дорівнює чи перевищує 20 мільйонів гривень (у тому числі за лотом))</w:t>
            </w:r>
          </w:p>
          <w:p w14:paraId="4A39AB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EF0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05DBFE5"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FF2B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FD6F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або кінцевий бенефіціарний власник,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C66BD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w:t>
            </w:r>
            <w:r w:rsidRPr="0080105E">
              <w:rPr>
                <w:rFonts w:ascii="Times New Roman" w:eastAsia="Times New Roman" w:hAnsi="Times New Roman" w:cs="Times New Roman"/>
                <w:color w:val="000000"/>
                <w:kern w:val="0"/>
                <w:sz w:val="24"/>
                <w:szCs w:val="24"/>
                <w:lang w:eastAsia="uk-UA"/>
                <w14:ligatures w14:val="none"/>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3F43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4A6536A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7981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1C93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2668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33C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0105E" w:rsidRPr="0080105E" w14:paraId="30EEAFB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F57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AFB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0105E">
              <w:rPr>
                <w:rFonts w:ascii="Times New Roman" w:eastAsia="Times New Roman" w:hAnsi="Times New Roman" w:cs="Times New Roman"/>
                <w:color w:val="000000"/>
                <w:kern w:val="0"/>
                <w:sz w:val="24"/>
                <w:szCs w:val="24"/>
                <w:lang w:eastAsia="uk-UA"/>
                <w14:ligatures w14:val="none"/>
              </w:rPr>
              <w:lastRenderedPageBreak/>
              <w:t xml:space="preserve">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0105E">
              <w:rPr>
                <w:rFonts w:ascii="Times New Roman" w:eastAsia="Times New Roman" w:hAnsi="Times New Roman" w:cs="Times New Roman"/>
                <w:i/>
                <w:iCs/>
                <w:color w:val="000000"/>
                <w:kern w:val="0"/>
                <w:sz w:val="24"/>
                <w:szCs w:val="24"/>
                <w:lang w:eastAsia="uk-UA"/>
                <w14:ligatures w14:val="none"/>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67CFC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Учасник процедури закупівлі має надати:</w:t>
            </w:r>
          </w:p>
          <w:p w14:paraId="2D9A205E" w14:textId="77777777" w:rsidR="0080105E" w:rsidRPr="0080105E" w:rsidRDefault="0080105E" w:rsidP="0080105E">
            <w:pPr>
              <w:numPr>
                <w:ilvl w:val="0"/>
                <w:numId w:val="28"/>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D8764A" w14:textId="77777777" w:rsidR="0080105E" w:rsidRPr="0080105E" w:rsidRDefault="0080105E" w:rsidP="0080105E">
            <w:pPr>
              <w:spacing w:line="240" w:lineRule="auto"/>
              <w:ind w:left="50"/>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673EBAF0" w14:textId="77777777" w:rsidR="0080105E" w:rsidRPr="0080105E" w:rsidRDefault="0080105E" w:rsidP="0080105E">
            <w:pPr>
              <w:numPr>
                <w:ilvl w:val="0"/>
                <w:numId w:val="29"/>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що перебуває в обставинах, зазначених в абзаці 14 пункту 44 Особливсотей, може </w:t>
            </w:r>
            <w:r w:rsidRPr="0080105E">
              <w:rPr>
                <w:rFonts w:ascii="Times New Roman" w:eastAsia="Times New Roman" w:hAnsi="Times New Roman" w:cs="Times New Roman"/>
                <w:color w:val="000000"/>
                <w:kern w:val="0"/>
                <w:sz w:val="24"/>
                <w:szCs w:val="24"/>
                <w:lang w:eastAsia="uk-UA"/>
                <w14:ligatures w14:val="none"/>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68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2D3D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13B017C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w:t>
            </w:r>
          </w:p>
          <w:p w14:paraId="658C493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1E09CD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w:t>
            </w:r>
            <w:r w:rsidRPr="0080105E">
              <w:rPr>
                <w:rFonts w:ascii="Times New Roman" w:eastAsia="Times New Roman" w:hAnsi="Times New Roman" w:cs="Times New Roman"/>
                <w:color w:val="000000"/>
                <w:kern w:val="0"/>
                <w:sz w:val="24"/>
                <w:szCs w:val="24"/>
                <w:lang w:eastAsia="uk-UA"/>
                <w14:ligatures w14:val="none"/>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FD8BD4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8E1270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0A3FFA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E939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E717412" w14:textId="77777777" w:rsidR="00863C28" w:rsidRDefault="00863C28" w:rsidP="0080105E">
      <w:pPr>
        <w:spacing w:after="240" w:line="240" w:lineRule="auto"/>
        <w:rPr>
          <w:rFonts w:ascii="Times New Roman" w:eastAsia="Times New Roman" w:hAnsi="Times New Roman" w:cs="Times New Roman"/>
          <w:kern w:val="0"/>
          <w:sz w:val="24"/>
          <w:szCs w:val="24"/>
          <w:lang w:eastAsia="uk-UA"/>
          <w14:ligatures w14:val="none"/>
        </w:rPr>
      </w:pPr>
    </w:p>
    <w:p w14:paraId="230D774E"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56A6AC26"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22AB72D1"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3 до тендерної документації</w:t>
      </w:r>
    </w:p>
    <w:p w14:paraId="2660734D"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0C3BC86"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bookmarkStart w:id="0" w:name="_Hlk133244586"/>
      <w:r w:rsidRPr="00F85648">
        <w:rPr>
          <w:rFonts w:ascii="Times New Roman" w:eastAsia="Times New Roman" w:hAnsi="Times New Roman" w:cs="Times New Roman"/>
          <w:b/>
          <w:color w:val="000000"/>
          <w:kern w:val="0"/>
          <w:sz w:val="24"/>
          <w:szCs w:val="24"/>
          <w:lang w:eastAsia="uk-UA"/>
          <w14:ligatures w14:val="none"/>
        </w:rPr>
        <w:t xml:space="preserve">ТЕХНІЧНІ ВИМОГИ </w:t>
      </w:r>
    </w:p>
    <w:p w14:paraId="30242624" w14:textId="176E9243"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до предмету </w:t>
      </w:r>
      <w:r>
        <w:rPr>
          <w:rFonts w:ascii="Times New Roman" w:eastAsia="Times New Roman" w:hAnsi="Times New Roman" w:cs="Times New Roman"/>
          <w:b/>
          <w:color w:val="000000"/>
          <w:kern w:val="0"/>
          <w:sz w:val="24"/>
          <w:szCs w:val="24"/>
          <w:lang w:eastAsia="uk-UA"/>
          <w14:ligatures w14:val="none"/>
        </w:rPr>
        <w:t>закупівлі</w:t>
      </w:r>
    </w:p>
    <w:p w14:paraId="75D7F529"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78E52E09" w14:textId="6929C45E" w:rsidR="00F85648" w:rsidRDefault="00F85648"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025F3F44" w14:textId="77777777" w:rsidR="0080731D" w:rsidRPr="00F85648" w:rsidRDefault="0080731D"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B241120" w14:textId="716BEFE4" w:rsidR="00F85648" w:rsidRPr="00F85648" w:rsidRDefault="00F85648" w:rsidP="00F85648">
      <w:pPr>
        <w:widowControl w:val="0"/>
        <w:numPr>
          <w:ilvl w:val="1"/>
          <w:numId w:val="35"/>
        </w:numPr>
        <w:autoSpaceDE w:val="0"/>
        <w:autoSpaceDN w:val="0"/>
        <w:spacing w:after="0" w:line="240" w:lineRule="auto"/>
        <w:ind w:left="142" w:firstLine="284"/>
        <w:jc w:val="both"/>
        <w:rPr>
          <w:rFonts w:ascii="Times New Roman" w:eastAsia="Times New Roman" w:hAnsi="Times New Roman" w:cs="Times New Roman"/>
          <w:color w:val="000000"/>
          <w:kern w:val="0"/>
          <w:sz w:val="24"/>
          <w:szCs w:val="24"/>
          <w:lang w:eastAsia="uk-UA"/>
          <w14:ligatures w14:val="none"/>
        </w:rPr>
      </w:pPr>
      <w:bookmarkStart w:id="1" w:name="_Hlk133244499"/>
      <w:r w:rsidRPr="00F85648">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F85648">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F85648">
        <w:rPr>
          <w:rFonts w:ascii="Times New Roman" w:eastAsia="Times New Roman" w:hAnsi="Times New Roman" w:cs="Times New Roman"/>
          <w:color w:val="000000"/>
          <w:kern w:val="0"/>
          <w:sz w:val="24"/>
          <w:szCs w:val="24"/>
          <w:lang w:eastAsia="uk-UA"/>
          <w14:ligatures w14:val="none"/>
        </w:rPr>
        <w:t xml:space="preserve"> )</w:t>
      </w:r>
      <w:r w:rsidR="00C31282">
        <w:rPr>
          <w:rFonts w:ascii="Times New Roman" w:eastAsia="Times New Roman" w:hAnsi="Times New Roman" w:cs="Times New Roman"/>
          <w:color w:val="000000"/>
          <w:kern w:val="0"/>
          <w:sz w:val="24"/>
          <w:szCs w:val="24"/>
          <w:lang w:eastAsia="uk-UA"/>
          <w14:ligatures w14:val="none"/>
        </w:rPr>
        <w:t xml:space="preserve">, на якому передбачається обробка інформації з найвищим ступенем обмеження доступу </w:t>
      </w:r>
      <w:r w:rsidR="00C31282" w:rsidRPr="00C31282">
        <w:rPr>
          <w:rFonts w:ascii="Times New Roman" w:eastAsia="Times New Roman" w:hAnsi="Times New Roman" w:cs="Times New Roman"/>
          <w:color w:val="000000"/>
          <w:kern w:val="0"/>
          <w:sz w:val="24"/>
          <w:szCs w:val="24"/>
          <w:lang w:eastAsia="uk-UA"/>
          <w14:ligatures w14:val="none"/>
        </w:rPr>
        <w:t>“</w:t>
      </w:r>
      <w:r w:rsidR="00C31282">
        <w:rPr>
          <w:rFonts w:ascii="Times New Roman" w:eastAsia="Times New Roman" w:hAnsi="Times New Roman" w:cs="Times New Roman"/>
          <w:color w:val="000000"/>
          <w:kern w:val="0"/>
          <w:sz w:val="24"/>
          <w:szCs w:val="24"/>
          <w:lang w:eastAsia="uk-UA"/>
          <w14:ligatures w14:val="none"/>
        </w:rPr>
        <w:t>для службового користування</w:t>
      </w:r>
      <w:r w:rsidR="00C31282" w:rsidRPr="00C31282">
        <w:rPr>
          <w:rFonts w:ascii="Times New Roman" w:eastAsia="Times New Roman" w:hAnsi="Times New Roman" w:cs="Times New Roman"/>
          <w:color w:val="000000"/>
          <w:kern w:val="0"/>
          <w:sz w:val="24"/>
          <w:szCs w:val="24"/>
          <w:lang w:eastAsia="uk-UA"/>
          <w14:ligatures w14:val="none"/>
        </w:rPr>
        <w:t>”, з доступом до мережі Інтернет через захищений вузол Інтернет-доступу (ЗВІД) та підключенням до спеціальної інформаційно-комунікаційної системи</w:t>
      </w:r>
      <w:r w:rsidR="00C31282">
        <w:rPr>
          <w:rFonts w:ascii="Times New Roman" w:eastAsia="Times New Roman" w:hAnsi="Times New Roman" w:cs="Times New Roman"/>
          <w:color w:val="000000"/>
          <w:kern w:val="0"/>
          <w:sz w:val="24"/>
          <w:szCs w:val="24"/>
          <w:lang w:eastAsia="uk-UA"/>
          <w14:ligatures w14:val="none"/>
        </w:rPr>
        <w:t xml:space="preserve"> органів виконавчої влади Національної системи конфіденційного зв’язку</w:t>
      </w:r>
      <w:bookmarkEnd w:id="1"/>
      <w:r w:rsidR="00C31282">
        <w:rPr>
          <w:rFonts w:ascii="Times New Roman" w:eastAsia="Times New Roman" w:hAnsi="Times New Roman" w:cs="Times New Roman"/>
          <w:color w:val="000000"/>
          <w:kern w:val="0"/>
          <w:sz w:val="24"/>
          <w:szCs w:val="24"/>
          <w:lang w:eastAsia="uk-UA"/>
          <w14:ligatures w14:val="none"/>
        </w:rPr>
        <w:t>.</w:t>
      </w:r>
    </w:p>
    <w:p w14:paraId="01B1A3DD" w14:textId="77777777" w:rsidR="00F85648" w:rsidRPr="00C31282" w:rsidRDefault="00F85648" w:rsidP="00F85648">
      <w:pPr>
        <w:spacing w:after="0" w:line="240" w:lineRule="auto"/>
        <w:ind w:left="142"/>
        <w:contextualSpacing/>
        <w:jc w:val="right"/>
        <w:rPr>
          <w:rFonts w:ascii="Times New Roman" w:eastAsia="Cambria" w:hAnsi="Times New Roman" w:cs="Times New Roman"/>
          <w:color w:val="000000"/>
          <w:kern w:val="0"/>
          <w:sz w:val="24"/>
          <w:szCs w:val="24"/>
          <w:lang w:val="ru-RU"/>
          <w14:ligatures w14:val="none"/>
        </w:rPr>
      </w:pPr>
      <w:r w:rsidRPr="00C31282">
        <w:rPr>
          <w:rFonts w:ascii="Times New Roman" w:eastAsia="Cambria" w:hAnsi="Times New Roman" w:cs="Times New Roman"/>
          <w:color w:val="000000"/>
          <w:kern w:val="0"/>
          <w:sz w:val="24"/>
          <w:szCs w:val="24"/>
          <w:lang w:val="ru-RU"/>
          <w14:ligatures w14:val="none"/>
        </w:rPr>
        <w:t>Таблиця 1</w:t>
      </w:r>
    </w:p>
    <w:p w14:paraId="16E80159" w14:textId="77777777" w:rsidR="00F85648" w:rsidRPr="00F85648" w:rsidRDefault="00F85648" w:rsidP="00F85648">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F85648" w:rsidRPr="00F85648" w14:paraId="1F679DCD" w14:textId="77777777" w:rsidTr="00346D1D">
        <w:trPr>
          <w:trHeight w:val="20"/>
        </w:trPr>
        <w:tc>
          <w:tcPr>
            <w:tcW w:w="497" w:type="dxa"/>
            <w:tcBorders>
              <w:top w:val="single" w:sz="4" w:space="0" w:color="auto"/>
              <w:left w:val="single" w:sz="4" w:space="0" w:color="auto"/>
              <w:bottom w:val="single" w:sz="4" w:space="0" w:color="auto"/>
              <w:right w:val="single" w:sz="4" w:space="0" w:color="auto"/>
            </w:tcBorders>
            <w:hideMark/>
          </w:tcPr>
          <w:p w14:paraId="5D885F51"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53BD88CE"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293633A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Кількість</w:t>
            </w:r>
          </w:p>
        </w:tc>
      </w:tr>
      <w:tr w:rsidR="00F85648" w:rsidRPr="00F85648" w14:paraId="741D607E"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651D940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3AC54A4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Комутатор Fast Ethernet 48-портів, Cisco Catalyst 2960S-48FPS-L  сер.SFOC1811Y6KX</w:t>
            </w:r>
          </w:p>
        </w:tc>
        <w:tc>
          <w:tcPr>
            <w:tcW w:w="1190" w:type="dxa"/>
            <w:tcBorders>
              <w:top w:val="nil"/>
              <w:left w:val="single" w:sz="4" w:space="0" w:color="auto"/>
              <w:bottom w:val="single" w:sz="4" w:space="0" w:color="auto"/>
              <w:right w:val="single" w:sz="4" w:space="0" w:color="auto"/>
            </w:tcBorders>
            <w:hideMark/>
          </w:tcPr>
          <w:p w14:paraId="3DBF6F4B"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2BE7E936"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260BB03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2974244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67A123D1"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196C8652"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7AEA7FC0"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1133DF5D"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 xml:space="preserve">Сервер, PrimeServer Lan 2900R </w:t>
            </w:r>
          </w:p>
        </w:tc>
        <w:tc>
          <w:tcPr>
            <w:tcW w:w="1190" w:type="dxa"/>
            <w:tcBorders>
              <w:top w:val="nil"/>
              <w:left w:val="single" w:sz="4" w:space="0" w:color="auto"/>
              <w:bottom w:val="single" w:sz="4" w:space="0" w:color="auto"/>
              <w:right w:val="single" w:sz="4" w:space="0" w:color="auto"/>
            </w:tcBorders>
            <w:hideMark/>
          </w:tcPr>
          <w:p w14:paraId="0E0CBAF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r>
    </w:tbl>
    <w:p w14:paraId="7369B84D" w14:textId="77777777" w:rsidR="00F85648" w:rsidRPr="00F85648" w:rsidRDefault="00F85648" w:rsidP="00F85648">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39D04ADF" w14:textId="77777777" w:rsidR="00F85648" w:rsidRPr="00F85648" w:rsidRDefault="00F85648" w:rsidP="00F85648">
      <w:pPr>
        <w:widowControl w:val="0"/>
        <w:numPr>
          <w:ilvl w:val="1"/>
          <w:numId w:val="35"/>
        </w:numPr>
        <w:tabs>
          <w:tab w:val="left" w:pos="0"/>
          <w:tab w:val="left" w:pos="284"/>
        </w:tabs>
        <w:autoSpaceDE w:val="0"/>
        <w:autoSpaceDN w:val="0"/>
        <w:spacing w:after="0" w:line="240" w:lineRule="auto"/>
        <w:ind w:left="0"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06D5323E" w14:textId="77777777" w:rsidR="00F85648" w:rsidRPr="00F85648" w:rsidRDefault="00F85648" w:rsidP="00F85648">
      <w:pPr>
        <w:spacing w:after="0" w:line="240" w:lineRule="auto"/>
        <w:ind w:left="720"/>
        <w:contextualSpacing/>
        <w:jc w:val="right"/>
        <w:rPr>
          <w:rFonts w:ascii="Cambria" w:eastAsia="Cambria" w:hAnsi="Cambria" w:cs="Times New Roman"/>
          <w:color w:val="000000"/>
          <w:kern w:val="0"/>
          <w:sz w:val="24"/>
          <w:szCs w:val="24"/>
          <w:lang w:val="en-US"/>
          <w14:ligatures w14:val="none"/>
        </w:rPr>
      </w:pPr>
      <w:r w:rsidRPr="00F85648">
        <w:rPr>
          <w:rFonts w:ascii="Cambria" w:eastAsia="Cambria" w:hAnsi="Cambria" w:cs="Times New Roman"/>
          <w:color w:val="000000"/>
          <w:kern w:val="0"/>
          <w:sz w:val="24"/>
          <w:szCs w:val="24"/>
          <w:lang w:val="en-US"/>
          <w14:ligatures w14:val="none"/>
        </w:rPr>
        <w:t>Таблиця 2</w:t>
      </w:r>
    </w:p>
    <w:p w14:paraId="3BF53736" w14:textId="77777777" w:rsidR="00F85648" w:rsidRPr="00F85648" w:rsidRDefault="00F85648" w:rsidP="00F85648">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F85648" w:rsidRPr="00F85648" w14:paraId="1EBA9CC4" w14:textId="77777777" w:rsidTr="00346D1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4953DF6B"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31AEECAE"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F85648" w:rsidRPr="00F85648" w14:paraId="18B84FAE" w14:textId="77777777" w:rsidTr="00346D1D">
        <w:trPr>
          <w:trHeight w:val="2565"/>
        </w:trPr>
        <w:tc>
          <w:tcPr>
            <w:tcW w:w="567" w:type="dxa"/>
            <w:tcBorders>
              <w:top w:val="nil"/>
              <w:left w:val="single" w:sz="8" w:space="0" w:color="000000"/>
              <w:bottom w:val="single" w:sz="8" w:space="0" w:color="000000"/>
              <w:right w:val="single" w:sz="8" w:space="0" w:color="000000"/>
            </w:tcBorders>
            <w:hideMark/>
          </w:tcPr>
          <w:p w14:paraId="781CBE9A"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01C90B04" w14:textId="77777777" w:rsidR="00F85648" w:rsidRPr="00F85648" w:rsidRDefault="00F85648" w:rsidP="00F85648">
            <w:pPr>
              <w:spacing w:after="0" w:line="240" w:lineRule="auto"/>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F8564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F8564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F8564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F8564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F8564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1D574AB" w14:textId="77777777" w:rsidR="00F85648" w:rsidRPr="00F85648" w:rsidRDefault="00F85648" w:rsidP="00F85648">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24E9A647" w14:textId="77777777" w:rsidR="00F85648" w:rsidRPr="00F85648" w:rsidRDefault="00F85648" w:rsidP="00F85648">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1.3</w:t>
      </w:r>
      <w:r w:rsidRPr="00F8564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329CC9D6" w14:textId="77777777" w:rsidR="00F85648" w:rsidRPr="00F85648" w:rsidRDefault="00F85648" w:rsidP="00F85648">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43F7DAA1" w14:textId="77777777" w:rsidR="00F85648" w:rsidRPr="00F85648" w:rsidRDefault="00F85648" w:rsidP="00F85648">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1.4</w:t>
      </w:r>
      <w:r w:rsidRPr="00F8564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168B1BB2" w14:textId="77777777" w:rsidR="00F85648" w:rsidRPr="00F85648" w:rsidRDefault="00F85648" w:rsidP="00F85648">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71B240E5" w14:textId="77777777" w:rsidR="00F85648" w:rsidRPr="00F85648" w:rsidRDefault="00F85648" w:rsidP="00F85648">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реагування на запит  становить 0,5 години.</w:t>
      </w:r>
    </w:p>
    <w:p w14:paraId="5E708B19" w14:textId="77777777" w:rsidR="00F85648" w:rsidRPr="00F85648" w:rsidRDefault="00F85648" w:rsidP="00F85648">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lastRenderedPageBreak/>
        <w:t>1.5</w:t>
      </w:r>
      <w:r w:rsidRPr="00F8564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1E952C4E" w14:textId="77777777"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5BD1673A" w14:textId="650C2F1B"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w:t>
      </w:r>
      <w:r w:rsidR="00A77B54">
        <w:rPr>
          <w:rFonts w:ascii="Times New Roman" w:eastAsia="Times New Roman" w:hAnsi="Times New Roman" w:cs="Times New Roman"/>
          <w:color w:val="000000"/>
          <w:kern w:val="0"/>
          <w:sz w:val="24"/>
          <w:szCs w:val="24"/>
          <w:lang w:eastAsia="uk-UA"/>
          <w14:ligatures w14:val="none"/>
        </w:rPr>
        <w:t>3</w:t>
      </w:r>
      <w:r w:rsidRPr="00F85648">
        <w:rPr>
          <w:rFonts w:ascii="Times New Roman" w:eastAsia="Times New Roman" w:hAnsi="Times New Roman" w:cs="Times New Roman"/>
          <w:color w:val="000000"/>
          <w:kern w:val="0"/>
          <w:sz w:val="24"/>
          <w:szCs w:val="24"/>
          <w:lang w:eastAsia="uk-UA"/>
          <w14:ligatures w14:val="none"/>
        </w:rPr>
        <w:t xml:space="preserve"> до Договору, не менше ніж за 72 години до початку таких робіт. </w:t>
      </w:r>
    </w:p>
    <w:p w14:paraId="0B72136F" w14:textId="77777777" w:rsidR="00F85648" w:rsidRPr="00F85648" w:rsidRDefault="00F85648" w:rsidP="00F85648">
      <w:pPr>
        <w:widowControl w:val="0"/>
        <w:numPr>
          <w:ilvl w:val="2"/>
          <w:numId w:val="36"/>
        </w:numPr>
        <w:tabs>
          <w:tab w:val="left" w:pos="1134"/>
        </w:tabs>
        <w:autoSpaceDE w:val="0"/>
        <w:autoSpaceDN w:val="0"/>
        <w:spacing w:after="0" w:line="240" w:lineRule="auto"/>
        <w:ind w:left="284" w:firstLine="0"/>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Профілактичні роботи проводяться лише за письмовою згодою Замовника.</w:t>
      </w:r>
    </w:p>
    <w:p w14:paraId="32604A5D" w14:textId="77777777" w:rsidR="00F85648" w:rsidRPr="00F85648" w:rsidRDefault="00F85648" w:rsidP="00F85648">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33119EBD"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4603810A"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F7A484F"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6134B2D9"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F85648" w:rsidRPr="00F85648" w14:paraId="7FD172C1" w14:textId="77777777" w:rsidTr="00346D1D">
        <w:tc>
          <w:tcPr>
            <w:tcW w:w="4387" w:type="dxa"/>
            <w:hideMark/>
          </w:tcPr>
          <w:p w14:paraId="3DBE18D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Замовника:</w:t>
            </w:r>
          </w:p>
        </w:tc>
        <w:tc>
          <w:tcPr>
            <w:tcW w:w="250" w:type="dxa"/>
          </w:tcPr>
          <w:p w14:paraId="40CC6439"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C2DB04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Виконавця:</w:t>
            </w:r>
          </w:p>
        </w:tc>
      </w:tr>
      <w:tr w:rsidR="00F85648" w:rsidRPr="00F85648" w14:paraId="0BAB74E6" w14:textId="77777777" w:rsidTr="00346D1D">
        <w:trPr>
          <w:trHeight w:val="113"/>
        </w:trPr>
        <w:tc>
          <w:tcPr>
            <w:tcW w:w="4387" w:type="dxa"/>
          </w:tcPr>
          <w:p w14:paraId="212C4ED3"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w:eastAsia="Times" w:hAnsi="Times" w:cs="Times"/>
                <w:b/>
                <w:kern w:val="0"/>
                <w:sz w:val="24"/>
                <w:szCs w:val="24"/>
                <w:lang w:eastAsia="uk-UA"/>
                <w14:ligatures w14:val="none"/>
              </w:rPr>
              <w:t>Голова Держекспортконтролю</w:t>
            </w:r>
          </w:p>
          <w:p w14:paraId="3BD8C01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p w14:paraId="054EA248"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34B448CC"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03598D22"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1D880EB8"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7A9799F"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F85648" w:rsidRPr="00F85648" w14:paraId="2E432B11" w14:textId="77777777" w:rsidTr="00346D1D">
        <w:trPr>
          <w:trHeight w:val="479"/>
        </w:trPr>
        <w:tc>
          <w:tcPr>
            <w:tcW w:w="4387" w:type="dxa"/>
            <w:hideMark/>
          </w:tcPr>
          <w:p w14:paraId="4BB04E81"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 </w:t>
            </w:r>
            <w:r w:rsidRPr="00F85648">
              <w:rPr>
                <w:rFonts w:ascii="Times" w:eastAsia="Times" w:hAnsi="Times" w:cs="Times"/>
                <w:b/>
                <w:kern w:val="0"/>
                <w:sz w:val="24"/>
                <w:szCs w:val="24"/>
                <w:lang w:eastAsia="uk-UA"/>
                <w14:ligatures w14:val="none"/>
              </w:rPr>
              <w:t>Олександр ПАВЛІЧЕНКО</w:t>
            </w:r>
            <w:r w:rsidRPr="00F85648">
              <w:rPr>
                <w:rFonts w:ascii="Times New Roman" w:eastAsia="Times New Roman" w:hAnsi="Times New Roman" w:cs="Times New Roman"/>
                <w:b/>
                <w:kern w:val="0"/>
                <w:sz w:val="24"/>
                <w:szCs w:val="24"/>
                <w:lang w:eastAsia="uk-UA"/>
                <w14:ligatures w14:val="none"/>
              </w:rPr>
              <w:t xml:space="preserve"> </w:t>
            </w:r>
          </w:p>
          <w:p w14:paraId="45C0987C"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c>
          <w:tcPr>
            <w:tcW w:w="250" w:type="dxa"/>
          </w:tcPr>
          <w:p w14:paraId="08A69CE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ADED555"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______________   </w:t>
            </w:r>
          </w:p>
          <w:p w14:paraId="51AB28A5"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r>
    </w:tbl>
    <w:p w14:paraId="61D7FEF2" w14:textId="77777777" w:rsidR="00F85648" w:rsidRPr="00F85648" w:rsidRDefault="00F85648" w:rsidP="00F8564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3ACAFC2" w14:textId="5A7A3B68"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74DBE44F"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460EF5B"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037D1F77"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3270C37"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1C0C6EBA"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bookmarkEnd w:id="0"/>
    <w:p w14:paraId="4A3A527F"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4 до тендерної документації</w:t>
      </w:r>
    </w:p>
    <w:p w14:paraId="3FEE0C85" w14:textId="77777777" w:rsidR="00562D58" w:rsidRPr="00562D58" w:rsidRDefault="00562D58" w:rsidP="00562D58">
      <w:pPr>
        <w:tabs>
          <w:tab w:val="left" w:pos="1320"/>
          <w:tab w:val="center" w:pos="5598"/>
        </w:tabs>
        <w:spacing w:after="0" w:line="240" w:lineRule="auto"/>
        <w:jc w:val="center"/>
        <w:rPr>
          <w:rFonts w:ascii="Times New Roman" w:eastAsia="Times New Roman" w:hAnsi="Times New Roman" w:cs="Times New Roman"/>
          <w:color w:val="000000"/>
          <w:kern w:val="0"/>
          <w:sz w:val="24"/>
          <w:szCs w:val="24"/>
          <w:lang w:eastAsia="uk-UA"/>
          <w14:ligatures w14:val="none"/>
        </w:rPr>
      </w:pPr>
      <w:bookmarkStart w:id="2" w:name="_Hlk115767806"/>
      <w:r w:rsidRPr="00562D58">
        <w:rPr>
          <w:rFonts w:ascii="Times New Roman" w:eastAsia="Times New Roman" w:hAnsi="Times New Roman" w:cs="Times New Roman"/>
          <w:b/>
          <w:color w:val="000000"/>
          <w:kern w:val="0"/>
          <w:sz w:val="24"/>
          <w:szCs w:val="24"/>
          <w:lang w:eastAsia="uk-UA"/>
          <w14:ligatures w14:val="none"/>
        </w:rPr>
        <w:t>ПРОЕКТ ДОГОВОРУ № ____________</w:t>
      </w:r>
    </w:p>
    <w:p w14:paraId="2A632CD9" w14:textId="77777777" w:rsidR="00562D58" w:rsidRPr="00562D58" w:rsidRDefault="00562D58" w:rsidP="00562D58">
      <w:pPr>
        <w:tabs>
          <w:tab w:val="left" w:pos="993"/>
        </w:tabs>
        <w:spacing w:after="0" w:line="240" w:lineRule="auto"/>
        <w:ind w:left="567" w:firstLine="284"/>
        <w:jc w:val="both"/>
        <w:rPr>
          <w:rFonts w:ascii="Times New Roman" w:eastAsia="Times New Roman" w:hAnsi="Times New Roman" w:cs="Times New Roman"/>
          <w:color w:val="000000"/>
          <w:kern w:val="0"/>
          <w:sz w:val="24"/>
          <w:szCs w:val="24"/>
          <w:highlight w:val="white"/>
          <w:lang w:eastAsia="uk-UA"/>
          <w14:ligatures w14:val="none"/>
        </w:rPr>
      </w:pPr>
    </w:p>
    <w:p w14:paraId="39BC5534" w14:textId="77777777" w:rsidR="00562D58" w:rsidRPr="00562D58" w:rsidRDefault="00562D58" w:rsidP="00562D58">
      <w:pPr>
        <w:widowControl w:val="0"/>
        <w:tabs>
          <w:tab w:val="left" w:pos="5670"/>
        </w:tabs>
        <w:spacing w:after="0" w:line="240" w:lineRule="auto"/>
        <w:ind w:firstLine="56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м. Київ                                  </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 xml:space="preserve">  </w:t>
      </w:r>
      <w:r w:rsidRPr="00562D58">
        <w:rPr>
          <w:rFonts w:ascii="Times New Roman" w:eastAsia="Times New Roman" w:hAnsi="Times New Roman" w:cs="Times New Roman"/>
          <w:color w:val="000000"/>
          <w:kern w:val="0"/>
          <w:sz w:val="24"/>
          <w:szCs w:val="24"/>
          <w:lang w:eastAsia="uk-UA"/>
          <w14:ligatures w14:val="none"/>
        </w:rPr>
        <w:tab/>
        <w:t xml:space="preserve">  « ____ » _________ 2023 р.</w:t>
      </w:r>
    </w:p>
    <w:p w14:paraId="091D739A"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49E887E7" w14:textId="77777777" w:rsidR="00562D58" w:rsidRPr="00562D58" w:rsidRDefault="00562D58" w:rsidP="00562D58">
      <w:pPr>
        <w:spacing w:after="0" w:line="240" w:lineRule="auto"/>
        <w:ind w:firstLine="56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Державна служба експортного контролю України</w:t>
      </w:r>
      <w:r w:rsidRPr="00562D58">
        <w:rPr>
          <w:rFonts w:ascii="Times New Roman" w:eastAsia="Times New Roman" w:hAnsi="Times New Roman" w:cs="Times New Roman"/>
          <w:color w:val="000000"/>
          <w:kern w:val="0"/>
          <w:sz w:val="24"/>
          <w:szCs w:val="24"/>
          <w:lang w:eastAsia="uk-UA"/>
          <w14:ligatures w14:val="none"/>
        </w:rPr>
        <w:t xml:space="preserve">, в особі Павліченка Олександра Анатолійовича (далі </w:t>
      </w:r>
      <w:bookmarkStart w:id="3" w:name="_Hlk117762707"/>
      <w:r w:rsidRPr="00562D58">
        <w:rPr>
          <w:rFonts w:ascii="Times New Roman" w:eastAsia="Times New Roman" w:hAnsi="Times New Roman" w:cs="Times New Roman"/>
          <w:color w:val="000000"/>
          <w:kern w:val="0"/>
          <w:sz w:val="24"/>
          <w:szCs w:val="24"/>
          <w:lang w:eastAsia="uk-UA"/>
          <w14:ligatures w14:val="none"/>
        </w:rPr>
        <w:t>–</w:t>
      </w:r>
      <w:bookmarkEnd w:id="3"/>
      <w:r w:rsidRPr="00562D58">
        <w:rPr>
          <w:rFonts w:ascii="Times New Roman" w:eastAsia="Times New Roman" w:hAnsi="Times New Roman" w:cs="Times New Roman"/>
          <w:color w:val="000000"/>
          <w:kern w:val="0"/>
          <w:sz w:val="24"/>
          <w:szCs w:val="24"/>
          <w:lang w:eastAsia="uk-UA"/>
          <w14:ligatures w14:val="none"/>
        </w:rPr>
        <w:t xml:space="preserve"> Замовник), який діє на підставі розпорядження Кабінету Міністрів Україні від 03.03.2020 №188-р, з однієї сторони,   _________________________________(далі – Виконавець), який діє на підставі_________, з іншої сторони, далі при спільному згадуванні – Сторони, кожна окремо – Сторона, уклали цей договір (далі – Договір) про наступне:</w:t>
      </w:r>
    </w:p>
    <w:p w14:paraId="78B28228" w14:textId="77777777" w:rsidR="00562D58" w:rsidRPr="00562D58" w:rsidRDefault="00562D58" w:rsidP="00562D58">
      <w:pPr>
        <w:widowControl w:val="0"/>
        <w:shd w:val="clear" w:color="auto" w:fill="FFFFFF"/>
        <w:tabs>
          <w:tab w:val="left" w:pos="965"/>
        </w:tabs>
        <w:spacing w:before="120" w:after="80" w:line="240" w:lineRule="auto"/>
        <w:ind w:left="714"/>
        <w:jc w:val="center"/>
        <w:rPr>
          <w:rFonts w:ascii="Times New Roman" w:eastAsia="Times New Roman" w:hAnsi="Times New Roman" w:cs="Times New Roman"/>
          <w:b/>
          <w:smallCaps/>
          <w:kern w:val="0"/>
          <w:sz w:val="24"/>
          <w:szCs w:val="24"/>
          <w:lang w:eastAsia="uk-UA"/>
          <w14:ligatures w14:val="none"/>
        </w:rPr>
      </w:pPr>
      <w:r w:rsidRPr="00562D58">
        <w:rPr>
          <w:rFonts w:ascii="Times New Roman" w:eastAsia="Times New Roman" w:hAnsi="Times New Roman" w:cs="Times New Roman"/>
          <w:b/>
          <w:smallCaps/>
          <w:kern w:val="0"/>
          <w:sz w:val="24"/>
          <w:szCs w:val="24"/>
          <w:lang w:eastAsia="uk-UA"/>
          <w14:ligatures w14:val="none"/>
        </w:rPr>
        <w:t>1.  ПРЕДМЕТ ДОГОВОРУ</w:t>
      </w:r>
    </w:p>
    <w:p w14:paraId="73381F2E" w14:textId="77777777" w:rsidR="00562D58" w:rsidRPr="00562D58" w:rsidRDefault="00562D58" w:rsidP="00562D58">
      <w:pPr>
        <w:widowControl w:val="0"/>
        <w:numPr>
          <w:ilvl w:val="1"/>
          <w:numId w:val="37"/>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цим Договором Виконавець надає Замовнику 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 </w:t>
      </w:r>
      <w:r w:rsidRPr="00562D58">
        <w:rPr>
          <w:rFonts w:ascii="Times New Roman" w:eastAsia="Times New Roman" w:hAnsi="Times New Roman" w:cs="Times New Roman"/>
          <w:color w:val="000000"/>
          <w:kern w:val="0"/>
          <w:sz w:val="24"/>
          <w:szCs w:val="24"/>
          <w:lang w:eastAsia="uk-UA"/>
          <w14:ligatures w14:val="none"/>
        </w:rPr>
        <w:t xml:space="preserve">(ДК 021:2015 – </w:t>
      </w:r>
      <w:r w:rsidRPr="00562D58">
        <w:rPr>
          <w:rFonts w:ascii="Times New Roman" w:eastAsia="Times New Roman" w:hAnsi="Times New Roman" w:cs="Times New Roman"/>
          <w:color w:val="000000"/>
          <w:kern w:val="0"/>
          <w:sz w:val="24"/>
          <w:szCs w:val="24"/>
          <w:lang w:eastAsia="uk-UA"/>
          <w14:ligatures w14:val="none"/>
        </w:rPr>
        <w:br/>
        <w:t>72250000-2 Послуги, пов’язані із системами та підтримкою), відповідно до Специфікації (далі – Послуги), а Замовник приймає надані Послуги та сплачує їх вартість в порядку та на умовах, визначених цим Договором.</w:t>
      </w:r>
    </w:p>
    <w:p w14:paraId="4B112238"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Обладнання передається Виконавцю в порядку, передбаченому розділом </w:t>
      </w:r>
      <w:r w:rsidRPr="00562D58">
        <w:rPr>
          <w:rFonts w:ascii="Times New Roman" w:eastAsia="Times New Roman" w:hAnsi="Times New Roman" w:cs="Times New Roman"/>
          <w:color w:val="000000"/>
          <w:kern w:val="0"/>
          <w:sz w:val="24"/>
          <w:szCs w:val="24"/>
          <w:lang w:eastAsia="uk-UA"/>
          <w14:ligatures w14:val="none"/>
        </w:rPr>
        <w:br/>
        <w:t>11 Договору, в обсязі, визначеному Замовником.</w:t>
      </w:r>
    </w:p>
    <w:p w14:paraId="6B5A979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Зміст та обсяги Послуг визначається Специфікацією (Додаток 1), порядок надання Послуг - Технічними вимогами до предмету закупівлі (Додаток 2).</w:t>
      </w:r>
    </w:p>
    <w:p w14:paraId="0D7615C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062E6DCE" w14:textId="77777777" w:rsidR="00562D58" w:rsidRPr="00562D58" w:rsidRDefault="00562D58" w:rsidP="00562D58">
      <w:pPr>
        <w:keepNext/>
        <w:widowControl w:val="0"/>
        <w:numPr>
          <w:ilvl w:val="0"/>
          <w:numId w:val="37"/>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ЯКІСТЬ ПОСЛУГ</w:t>
      </w:r>
    </w:p>
    <w:p w14:paraId="3E372AA3"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Якість Послуг, що надаються за Договором, повинна відповідати Технічним вимогам до предмету закупівлі, які є невід’ємною частиною Договору (Додаток 2), стандартам, іншій технічній документації, яка встановлює вимоги до їх якості, що застосовуються до цього виду послуг.</w:t>
      </w:r>
    </w:p>
    <w:p w14:paraId="656B8EE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Результатом надання якісних Послуг є безперебійна цілодобова робота активного мережевого обладнання ІКСЕК на технічному майданчику Виконавця.</w:t>
      </w:r>
    </w:p>
    <w:p w14:paraId="6A55E5A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7C58C256" w14:textId="77777777" w:rsidR="00562D58" w:rsidRPr="00562D58" w:rsidRDefault="00562D58" w:rsidP="00562D58">
      <w:pPr>
        <w:widowControl w:val="0"/>
        <w:numPr>
          <w:ilvl w:val="0"/>
          <w:numId w:val="38"/>
        </w:numPr>
        <w:tabs>
          <w:tab w:val="left" w:pos="993"/>
          <w:tab w:val="left" w:pos="3600"/>
          <w:tab w:val="left" w:pos="7513"/>
        </w:tabs>
        <w:autoSpaceDE w:val="0"/>
        <w:autoSpaceDN w:val="0"/>
        <w:spacing w:after="0" w:line="240" w:lineRule="auto"/>
        <w:ind w:left="0" w:firstLine="567"/>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ВАРТІСТЬ ПОСЛУГ ТА ЦІНА ДОГОВОРУ </w:t>
      </w:r>
    </w:p>
    <w:p w14:paraId="742448B0"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Ціна Договору складає _______ грн (_______), </w:t>
      </w:r>
      <w:r w:rsidRPr="00562D58">
        <w:rPr>
          <w:rFonts w:ascii="Times New Roman" w:eastAsia="Times New Roman" w:hAnsi="Times New Roman" w:cs="Times New Roman"/>
          <w:color w:val="000000"/>
          <w:kern w:val="0"/>
          <w:sz w:val="24"/>
          <w:szCs w:val="24"/>
          <w:lang w:eastAsia="uk-UA"/>
          <w14:ligatures w14:val="none"/>
        </w:rPr>
        <w:t>у тому числі ПДВ _____ грн.</w:t>
      </w:r>
    </w:p>
    <w:p w14:paraId="2F05740F"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Ціна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цього Договору. </w:t>
      </w:r>
    </w:p>
    <w:p w14:paraId="7F42417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D70A50" w14:textId="77777777" w:rsidR="00562D58" w:rsidRPr="00562D58" w:rsidRDefault="00562D58" w:rsidP="00562D58">
      <w:pPr>
        <w:widowControl w:val="0"/>
        <w:numPr>
          <w:ilvl w:val="0"/>
          <w:numId w:val="39"/>
        </w:numPr>
        <w:autoSpaceDE w:val="0"/>
        <w:autoSpaceDN w:val="0"/>
        <w:spacing w:after="0" w:line="240" w:lineRule="auto"/>
        <w:ind w:left="567"/>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ЗДІЙСНЕННЯ ОПЛАТИ</w:t>
      </w:r>
    </w:p>
    <w:p w14:paraId="73B37800" w14:textId="29A5C992"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Розрахунки за надані послуги здійснюються щомісячно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(далі – Акт) за умови здійснення відповідного бюджетного фінансування на рахунок Замовника та черговості здійснення платежів Державною казначейською службою України, відповідно до пункту 19 </w:t>
      </w:r>
      <w:r w:rsidRPr="00562D58">
        <w:rPr>
          <w:rFonts w:ascii="Times New Roman" w:eastAsia="Times New Roman" w:hAnsi="Times New Roman" w:cs="Times New Roman"/>
          <w:kern w:val="0"/>
          <w:sz w:val="24"/>
          <w:szCs w:val="24"/>
          <w:lang w:val="ru-RU" w:eastAsia="uk-UA"/>
          <w14:ligatures w14:val="none"/>
        </w:rPr>
        <w:t>“</w:t>
      </w:r>
      <w:r w:rsidRPr="00562D58">
        <w:rPr>
          <w:rFonts w:ascii="Times New Roman" w:eastAsia="Times New Roman" w:hAnsi="Times New Roman" w:cs="Times New Roman"/>
          <w:kern w:val="0"/>
          <w:sz w:val="24"/>
          <w:szCs w:val="24"/>
          <w:lang w:eastAsia="uk-UA"/>
          <w14:ligatures w14:val="none"/>
        </w:rPr>
        <w:t>Порядку виконання повноважень Державною казначейською службою в особливому режимі в умовах воєнного стану</w:t>
      </w:r>
      <w:r w:rsidRPr="00562D58">
        <w:rPr>
          <w:rFonts w:ascii="Times New Roman" w:eastAsia="Times New Roman" w:hAnsi="Times New Roman" w:cs="Times New Roman"/>
          <w:kern w:val="0"/>
          <w:sz w:val="24"/>
          <w:szCs w:val="24"/>
          <w:lang w:val="ru-RU" w:eastAsia="uk-UA"/>
          <w14:ligatures w14:val="none"/>
        </w:rPr>
        <w:t xml:space="preserve">”, затверженного Постановою Кабінету Міністрів України від 09.06.2021 року </w:t>
      </w:r>
      <w:r w:rsidRPr="00562D58">
        <w:rPr>
          <w:rFonts w:ascii="Times New Roman" w:eastAsia="Times New Roman" w:hAnsi="Times New Roman" w:cs="Times New Roman"/>
          <w:color w:val="000000"/>
          <w:kern w:val="0"/>
          <w:sz w:val="24"/>
          <w:szCs w:val="24"/>
          <w:lang w:eastAsia="uk-UA"/>
          <w14:ligatures w14:val="none"/>
        </w:rPr>
        <w:t>№ 590 ( зі змінами та доповненнями).</w:t>
      </w:r>
    </w:p>
    <w:p w14:paraId="470F8924" w14:textId="77777777"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Замовник не несе відповідальності за затримку бюджетного фінансування  та черговість здійснення платежів Державною казначейською службою України.</w:t>
      </w:r>
    </w:p>
    <w:p w14:paraId="3A0D0EB5" w14:textId="77777777" w:rsidR="00562D58" w:rsidRPr="00562D58" w:rsidRDefault="00562D58" w:rsidP="00562D58">
      <w:pPr>
        <w:widowControl w:val="0"/>
        <w:numPr>
          <w:ilvl w:val="1"/>
          <w:numId w:val="39"/>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Для проведення розрахунків Виконавець надає Замовнику підписані зі свого боку</w:t>
      </w:r>
      <w:r w:rsidRPr="00562D58">
        <w:rPr>
          <w:rFonts w:ascii="Times New Roman" w:eastAsia="Times New Roman" w:hAnsi="Times New Roman" w:cs="Times New Roman"/>
          <w:color w:val="000000"/>
          <w:kern w:val="0"/>
          <w:sz w:val="24"/>
          <w:szCs w:val="24"/>
          <w:lang w:eastAsia="uk-UA"/>
          <w14:ligatures w14:val="none"/>
        </w:rPr>
        <w:t xml:space="preserve"> два примірника Акту, до 3 (третього) числа місяця, наступного за місяцем, у якому Послуги були надані. </w:t>
      </w:r>
    </w:p>
    <w:p w14:paraId="21FA0D6C" w14:textId="77777777" w:rsid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Замовник до 10 (десятого) числа місяця, наступного за місяцем, у якому були надані Послуги, зобов’язаний підписати Акт і повернути його другий примірник Виконавцю або у той самий строк надати мотивовану письмову відмову від прийняття Послуг. Якщо Замовник протягом вказаного строку не надав Виконавцю мотивовану відмову від прийняття Послуг, Послуги </w:t>
      </w:r>
      <w:r w:rsidRPr="00562D58">
        <w:rPr>
          <w:rFonts w:ascii="Times New Roman" w:eastAsia="Times New Roman" w:hAnsi="Times New Roman" w:cs="Times New Roman"/>
          <w:color w:val="000000"/>
          <w:kern w:val="0"/>
          <w:sz w:val="24"/>
          <w:szCs w:val="24"/>
          <w:lang w:eastAsia="uk-UA"/>
          <w14:ligatures w14:val="none"/>
        </w:rPr>
        <w:lastRenderedPageBreak/>
        <w:t>вважаються прийнятими, а Замовник зобов’язаний їх оплатити в повному обсязі.</w:t>
      </w:r>
    </w:p>
    <w:p w14:paraId="75B49573" w14:textId="77777777" w:rsidR="008D4D29" w:rsidRPr="00562D58" w:rsidRDefault="008D4D29" w:rsidP="008D4D29">
      <w:pPr>
        <w:widowControl w:val="0"/>
        <w:tabs>
          <w:tab w:val="left" w:pos="993"/>
        </w:tabs>
        <w:autoSpaceDE w:val="0"/>
        <w:autoSpaceDN w:val="0"/>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0E1AFA5" w14:textId="77777777" w:rsidR="00562D58" w:rsidRPr="00562D58" w:rsidRDefault="00562D58" w:rsidP="00562D58">
      <w:pPr>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НАДАННЯ ПОСЛУГ</w:t>
      </w:r>
    </w:p>
    <w:p w14:paraId="3D1C0464"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Послуга надається відповідно до Технічних вимог до предмету закупівлі (Додаток 2).</w:t>
      </w:r>
    </w:p>
    <w:p w14:paraId="76E133B0"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Строк надання Послуг: з дати передачі Виконавцю активного мережевого обладнання в порядку, визначеному розділом 11 Договору, до закінчення строку дії цього  Договору.</w:t>
      </w:r>
    </w:p>
    <w:p w14:paraId="3888CC17"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Місце надання Послуг: за адресою виконавця________________.</w:t>
      </w:r>
    </w:p>
    <w:p w14:paraId="730A7095"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перебоїв у наданні Послуг за цим Договором Виконавець забезпечує їх усунення відповідно до умов Договору. </w:t>
      </w:r>
      <w:r w:rsidRPr="00562D58">
        <w:rPr>
          <w:rFonts w:ascii="Times New Roman" w:eastAsia="Times New Roman" w:hAnsi="Times New Roman" w:cs="Times New Roman"/>
          <w:kern w:val="0"/>
          <w:sz w:val="24"/>
          <w:szCs w:val="24"/>
          <w:lang w:eastAsia="uk-UA"/>
          <w14:ligatures w14:val="none"/>
        </w:rPr>
        <w:t>Термін необхідний для усунення перебоїв, не включається до рахунку та, відповідно Замовником Послуги, за це період, не оплачуються.</w:t>
      </w:r>
    </w:p>
    <w:p w14:paraId="728E095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Про кожен випадок виникнення перебоїв у наданні Послуг Замовник в оперативному режимі повідомляє Виконавця за телефоном та направляє відповідну заявку електронною поштою (телефони та адреси наведені в Додатку 3). При відсутності такої заявки Послуга вважається наданою і оплачується в повній мірі. </w:t>
      </w:r>
    </w:p>
    <w:p w14:paraId="4E099A0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Підтвердженням відновлення Виконавцем надання Послуг є направлення письмового повідомлення Виконавця з електронної пошти Виконавця на електронну адресу відповідального представника Замовника з технічних питань, зазначену у Додатку 3.</w:t>
      </w:r>
    </w:p>
    <w:p w14:paraId="61672B1A"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Обладнання, що використовується Сторонами та призначене для виконання Договору, залишається у власності чи іншій формі володіння кожної Сторони. </w:t>
      </w:r>
    </w:p>
    <w:p w14:paraId="4DED6A7F"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kern w:val="0"/>
          <w:sz w:val="24"/>
          <w:szCs w:val="24"/>
          <w:lang w:eastAsia="uk-UA"/>
          <w14:ligatures w14:val="none"/>
        </w:rPr>
      </w:pPr>
    </w:p>
    <w:p w14:paraId="281B731D" w14:textId="77777777" w:rsidR="00562D58" w:rsidRPr="00562D58" w:rsidRDefault="00562D58" w:rsidP="00562D58">
      <w:pPr>
        <w:keepNext/>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ПРАВА ТА ОБОВ’ЯЗКИ СТОРІН</w:t>
      </w:r>
    </w:p>
    <w:p w14:paraId="401BE55E" w14:textId="77777777" w:rsidR="00562D58" w:rsidRPr="00562D58" w:rsidRDefault="00562D58" w:rsidP="00562D58">
      <w:pPr>
        <w:widowControl w:val="0"/>
        <w:tabs>
          <w:tab w:val="left" w:pos="2100"/>
          <w:tab w:val="left" w:pos="2220"/>
          <w:tab w:val="left" w:pos="8520"/>
        </w:tabs>
        <w:spacing w:after="0" w:line="240" w:lineRule="auto"/>
        <w:ind w:left="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lang w:eastAsia="uk-UA"/>
          <w14:ligatures w14:val="none"/>
        </w:rPr>
        <w:t>6.1.</w:t>
      </w:r>
      <w:r w:rsidRPr="00562D58">
        <w:rPr>
          <w:rFonts w:ascii="Times New Roman" w:eastAsia="Times New Roman" w:hAnsi="Times New Roman" w:cs="Times New Roman"/>
          <w:b/>
          <w:iCs/>
          <w:color w:val="000000"/>
          <w:kern w:val="0"/>
          <w:sz w:val="24"/>
          <w:szCs w:val="24"/>
          <w:u w:val="single"/>
          <w:lang w:eastAsia="uk-UA"/>
          <w14:ligatures w14:val="none"/>
        </w:rPr>
        <w:t>Виконавець зобов’язаний:</w:t>
      </w:r>
    </w:p>
    <w:p w14:paraId="093B2C15"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Надавати Замовнику</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Послуги у відповідності з умовами Договору. </w:t>
      </w:r>
    </w:p>
    <w:p w14:paraId="3E16C871"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 запит Замовника надавати технічні консультації в об’ємі, необхідному для коректних взаємодій при виконанні Сторонами умов Договору.</w:t>
      </w:r>
    </w:p>
    <w:p w14:paraId="0B147457"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Не розголошувати та не використовувати інформацію, що стосується діяльності Замовника, яка стала йому відома під час виконання Договору.</w:t>
      </w:r>
    </w:p>
    <w:p w14:paraId="2ABFE68D"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Призначати відповідальних представників згідно (Додаток 3). </w:t>
      </w:r>
    </w:p>
    <w:p w14:paraId="1EFC8ADD" w14:textId="77777777" w:rsidR="00562D58" w:rsidRPr="00562D58" w:rsidRDefault="00562D58" w:rsidP="00562D58">
      <w:pPr>
        <w:widowControl w:val="0"/>
        <w:numPr>
          <w:ilvl w:val="2"/>
          <w:numId w:val="40"/>
        </w:numPr>
        <w:tabs>
          <w:tab w:val="left" w:pos="1134"/>
          <w:tab w:val="left" w:pos="1560"/>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5967F961"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цілодобове збереження обладнання Замовника, яке розміщено на технічному майданчику Виконавця, протягом всього терміну дії Договору.</w:t>
      </w:r>
    </w:p>
    <w:p w14:paraId="04D6E7D1"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надання Послуг Замовнику у строки, встановлені цим Договором.</w:t>
      </w:r>
    </w:p>
    <w:p w14:paraId="4387EDC7"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Замовника про зміну поштових або платіжних реквізитів, зміну назви та інші зміни протягом 10 (десяти) календарних днів з дня виникнення вищезазначених змін.</w:t>
      </w:r>
    </w:p>
    <w:p w14:paraId="50B9D59E" w14:textId="77777777" w:rsidR="00562D58" w:rsidRPr="00562D58" w:rsidRDefault="00562D58" w:rsidP="00562D58">
      <w:pPr>
        <w:widowControl w:val="0"/>
        <w:numPr>
          <w:ilvl w:val="1"/>
          <w:numId w:val="40"/>
        </w:numPr>
        <w:tabs>
          <w:tab w:val="left" w:pos="993"/>
          <w:tab w:val="left" w:pos="2100"/>
          <w:tab w:val="left" w:pos="8520"/>
        </w:tabs>
        <w:autoSpaceDE w:val="0"/>
        <w:autoSpaceDN w:val="0"/>
        <w:spacing w:after="0" w:line="240" w:lineRule="auto"/>
        <w:ind w:left="0" w:firstLine="567"/>
        <w:jc w:val="both"/>
        <w:rPr>
          <w:rFonts w:ascii="Times New Roman" w:eastAsia="Times New Roman" w:hAnsi="Times New Roman" w:cs="Times New Roman"/>
          <w:iCs/>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Виконавець має право:</w:t>
      </w:r>
    </w:p>
    <w:p w14:paraId="0444DE93"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Повністю або частково призупинити надання Послуг у наступних випадках, додатково попередивши Замовника за 24 календарних днів: </w:t>
      </w:r>
    </w:p>
    <w:p w14:paraId="611B6E83"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недотримання Замовником умов Договору;</w:t>
      </w:r>
    </w:p>
    <w:p w14:paraId="746B91DF"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неодноразового (два і більше разів) недотримання Замовником письмових приписів (зауважень) технічних спеціалістів Виконавця щодо користування Послугами відповідно до умов Договору;</w:t>
      </w:r>
    </w:p>
    <w:p w14:paraId="5DC802A2"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інших випадках, передбачених законодавством України.</w:t>
      </w:r>
    </w:p>
    <w:p w14:paraId="5D19ECF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Надсилати Замовнику письмове попередження про призупинення надання Послуг у разі, якщо Замовник прострочив здійснення оплати за Договором більш, ніж на 20 календарних днів. Якщо Замовник протягом 30 календарних днів після настання строку оплати (відповідно до пункту 4.1. Договору) не погасив заборгованість, Виконавець має право призупинити надання йому Послуг,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46A4EA6B"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3FC1DC2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Якщо Замовник протягом 10 (десяти) календарних днів після одержання письмового попередження не погасив заборгованість, Виконавець має право призупинити надання Послуги та </w:t>
      </w:r>
      <w:r w:rsidRPr="00562D58">
        <w:rPr>
          <w:rFonts w:ascii="Times New Roman" w:eastAsia="Times New Roman" w:hAnsi="Times New Roman" w:cs="Times New Roman"/>
          <w:color w:val="000000"/>
          <w:kern w:val="0"/>
          <w:sz w:val="24"/>
          <w:szCs w:val="24"/>
          <w:lang w:eastAsia="uk-UA"/>
          <w14:ligatures w14:val="none"/>
        </w:rPr>
        <w:lastRenderedPageBreak/>
        <w:t xml:space="preserve">ініціювати процедуру демонтажу обладнання Замовника,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0B283A89"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зобов’язаний</w:t>
      </w:r>
      <w:r w:rsidRPr="00562D58">
        <w:rPr>
          <w:rFonts w:ascii="Times New Roman" w:eastAsia="Times New Roman" w:hAnsi="Times New Roman" w:cs="Times New Roman"/>
          <w:b/>
          <w:i/>
          <w:color w:val="000000"/>
          <w:kern w:val="0"/>
          <w:sz w:val="24"/>
          <w:szCs w:val="24"/>
          <w:lang w:eastAsia="uk-UA"/>
          <w14:ligatures w14:val="none"/>
        </w:rPr>
        <w:t>:</w:t>
      </w:r>
    </w:p>
    <w:p w14:paraId="215A563D"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Своєчасно здійснювати оплату Послуг.</w:t>
      </w:r>
    </w:p>
    <w:p w14:paraId="21AB2C0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виникнення перерви в отриманні Послуг, збоїв (інцидентів) невідкладно письмово повідомляти про це відповідальних представників Виконавця, зазначених в Додатку 3.</w:t>
      </w:r>
    </w:p>
    <w:p w14:paraId="3EC55938"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Виконавця про зміну поштових або банківських реквізитів, зміну назви та інші зміни протягом 10 (десяти) календарних днів з дня виникнення відповідних змін.</w:t>
      </w:r>
    </w:p>
    <w:p w14:paraId="33FC8E2A"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запитом Виконавця оперативно надавати додаткову інформацію, яка необхідна для пошуку причин збоїв.</w:t>
      </w:r>
    </w:p>
    <w:p w14:paraId="7AE6AC68"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має право</w:t>
      </w:r>
      <w:r w:rsidRPr="00562D58">
        <w:rPr>
          <w:rFonts w:ascii="Times New Roman" w:eastAsia="Times New Roman" w:hAnsi="Times New Roman" w:cs="Times New Roman"/>
          <w:b/>
          <w:i/>
          <w:color w:val="000000"/>
          <w:kern w:val="0"/>
          <w:sz w:val="24"/>
          <w:szCs w:val="24"/>
          <w:u w:val="single"/>
          <w:lang w:eastAsia="uk-UA"/>
          <w14:ligatures w14:val="none"/>
        </w:rPr>
        <w:t>:</w:t>
      </w:r>
    </w:p>
    <w:p w14:paraId="7E711919" w14:textId="77777777" w:rsidR="00562D58" w:rsidRPr="00562D58" w:rsidRDefault="00562D58" w:rsidP="00562D58">
      <w:pPr>
        <w:widowControl w:val="0"/>
        <w:numPr>
          <w:ilvl w:val="2"/>
          <w:numId w:val="40"/>
        </w:numPr>
        <w:tabs>
          <w:tab w:val="left" w:pos="851"/>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Своєчасно та в повному обсязі одержувати Послуги відповідно до умов Договору.</w:t>
      </w:r>
    </w:p>
    <w:p w14:paraId="53DCD615" w14:textId="77777777" w:rsidR="00562D58" w:rsidRPr="00562D58" w:rsidRDefault="00562D58" w:rsidP="00562D58">
      <w:pPr>
        <w:widowControl w:val="0"/>
        <w:numPr>
          <w:ilvl w:val="2"/>
          <w:numId w:val="40"/>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Отримувати вичерпну інформацію про зміст, якість, вартість та порядок надання Послуг Виконавцем.</w:t>
      </w:r>
    </w:p>
    <w:p w14:paraId="5A0DC32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Достроково розірвати Договір у разі відсутності потреби в Послугах, письмово попередивши Виконавця про розірвання дії Договору за 30 (тридцять) календарних днів до дати розірвання Договору. Для розірвання Договору за власною ініціативою Замовник направляє Виконавцю лист за підписом уповноваженої посадової особи. У цьому випадку кінцевий розрахунок здійснюється після закінчення останнього розрахункового періоду, на який припадає дата повернення Замовнику його активного мережевого обладнання.</w:t>
      </w:r>
    </w:p>
    <w:p w14:paraId="5D04EC6F"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Відмовитись від підписання Акту в разі неналежного його оформлення (відсутність печатки, підписів тощо) або неналежного виконання Виконавцем своїх зобов’язань за Договором. </w:t>
      </w:r>
    </w:p>
    <w:p w14:paraId="20EF57C9"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9077E5B"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ВІДПОВІДАЛЬНІСТЬ СТОРІН</w:t>
      </w:r>
    </w:p>
    <w:p w14:paraId="4F8735B6"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невиконання або неналежне виконання своїх обов’язків за Договором винна Сторона несе відповідальність згідно умов Договору та чинного законодавства України.</w:t>
      </w:r>
    </w:p>
    <w:p w14:paraId="112459F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невиконання або неналежного виконання Виконавцем зобов’язань, за цим Договором, Виконавець сплачує Замовнику пеню у розмірі 1% від загальної вартості Договору за кожен день затримки або за кожен факт порушення зобов’язань. Нарахування пені здійснюється протягом всього строку порушення зобов’язань. Якщо прострочення виконання зобов’язань перевищує 10 (десять) календарних днів, Виконавець додатково сплачує штраф у розмірі 5,0% від загальної вартості Договору.</w:t>
      </w:r>
    </w:p>
    <w:p w14:paraId="3A9D14B4"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Застосування санкцій за цим договором до Сторони, яка порушила зобов’язання за цим Договором, не звільняє таку Сторону від  виконання своїх обов’язків.</w:t>
      </w:r>
    </w:p>
    <w:p w14:paraId="37301668"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статтею 236 Господарського кодексу України, про що Замовник надсилає Виконавцю відповідне повідомлення. Санкція вважається застосованою з моменту, визначеному у такому листі. При цьому, дана оперативно-господарська санкція згідно з частиною три статті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Про публічні закупівлі</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w:t>
      </w:r>
    </w:p>
    <w:p w14:paraId="4AD8658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несе відповідальність</w:t>
      </w:r>
      <w:r w:rsidRPr="00562D58">
        <w:rPr>
          <w:rFonts w:ascii="Times New Roman" w:eastAsia="Times New Roman" w:hAnsi="Times New Roman" w:cs="Times New Roman"/>
          <w:b/>
          <w:color w:val="000000"/>
          <w:kern w:val="0"/>
          <w:sz w:val="24"/>
          <w:szCs w:val="24"/>
          <w:lang w:eastAsia="uk-UA"/>
          <w14:ligatures w14:val="none"/>
        </w:rPr>
        <w:t>:</w:t>
      </w:r>
    </w:p>
    <w:p w14:paraId="6ABBCC66" w14:textId="77777777" w:rsidR="00562D58" w:rsidRPr="00562D58" w:rsidRDefault="00562D58" w:rsidP="00562D58">
      <w:pPr>
        <w:widowControl w:val="0"/>
        <w:numPr>
          <w:ilvl w:val="2"/>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bookmarkStart w:id="4" w:name="_gjdgxs"/>
      <w:bookmarkEnd w:id="4"/>
      <w:r w:rsidRPr="00562D58">
        <w:rPr>
          <w:rFonts w:ascii="Times New Roman" w:eastAsia="Times New Roman" w:hAnsi="Times New Roman" w:cs="Times New Roman"/>
          <w:color w:val="000000"/>
          <w:kern w:val="0"/>
          <w:sz w:val="24"/>
          <w:szCs w:val="24"/>
          <w:lang w:eastAsia="uk-UA"/>
          <w14:ligatures w14:val="none"/>
        </w:rPr>
        <w:t>за збереження переданого йому майна Замовника та дотримання технічних вимог з електроживлення та температурного режиму експлуатації апаратно-програмних засобів Замовника, які розміщено на технічному майданчику Виконавця, у тому числі за технічний стан підключення до мережі, до якої підключений Замовник.</w:t>
      </w:r>
    </w:p>
    <w:p w14:paraId="419D558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 несе відповідальності</w:t>
      </w:r>
      <w:r w:rsidRPr="00562D58">
        <w:rPr>
          <w:rFonts w:ascii="Times New Roman" w:eastAsia="Times New Roman" w:hAnsi="Times New Roman" w:cs="Times New Roman"/>
          <w:b/>
          <w:color w:val="000000"/>
          <w:kern w:val="0"/>
          <w:sz w:val="24"/>
          <w:szCs w:val="24"/>
          <w:lang w:eastAsia="uk-UA"/>
          <w14:ligatures w14:val="none"/>
        </w:rPr>
        <w:t>:</w:t>
      </w:r>
    </w:p>
    <w:p w14:paraId="4BE6C1C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перебої в наданні Послуг, якщо вони були викликані діями Замовника; </w:t>
      </w:r>
    </w:p>
    <w:p w14:paraId="6EA5EAA7"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та достовірність будь-якої інформації, що передається або приймається шляхом надання Послуг;</w:t>
      </w:r>
    </w:p>
    <w:p w14:paraId="6E27FB4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справність належного Замовнику устаткування (обладнання) та програмного забезпечення, що використовується Замовником;</w:t>
      </w:r>
    </w:p>
    <w:p w14:paraId="0EE0DC3F"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інформації, що розташована на сервері Замовника;</w:t>
      </w:r>
    </w:p>
    <w:p w14:paraId="636E0891"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за цілісність, достовірність та наявність даних Замовника, розміщених на серверах Замовника;</w:t>
      </w:r>
    </w:p>
    <w:p w14:paraId="0F4B9EE9"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проблеми, пов’язані з використанням Замовником неліцензійного програмного та технічного забезпечення;</w:t>
      </w:r>
    </w:p>
    <w:p w14:paraId="631C0A43"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некваліфіковані дії Замовника при використанні Послуг.</w:t>
      </w:r>
    </w:p>
    <w:p w14:paraId="45C2A05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Замовник несе відповідальність</w:t>
      </w:r>
      <w:r w:rsidRPr="00562D58">
        <w:rPr>
          <w:rFonts w:ascii="Times New Roman" w:eastAsia="Times New Roman" w:hAnsi="Times New Roman" w:cs="Times New Roman"/>
          <w:b/>
          <w:color w:val="000000"/>
          <w:kern w:val="0"/>
          <w:sz w:val="24"/>
          <w:szCs w:val="24"/>
          <w:lang w:eastAsia="uk-UA"/>
          <w14:ligatures w14:val="none"/>
        </w:rPr>
        <w:t xml:space="preserve">: </w:t>
      </w:r>
    </w:p>
    <w:p w14:paraId="568D973F"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порушення чинного законодавства, здійснене ним під час споживання Послуг;</w:t>
      </w:r>
    </w:p>
    <w:p w14:paraId="10F038D6"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порушення умов Договору, в тому числі щодо оплати Послуг. </w:t>
      </w:r>
    </w:p>
    <w:p w14:paraId="6AC12143"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За порушення визначених цим Договором строків оплати Послуг </w:t>
      </w:r>
      <w:r w:rsidRPr="00562D58">
        <w:rPr>
          <w:rFonts w:ascii="Times New Roman" w:eastAsia="Times New Roman" w:hAnsi="Times New Roman" w:cs="Times New Roman"/>
          <w:kern w:val="0"/>
          <w:sz w:val="24"/>
          <w:szCs w:val="24"/>
          <w:lang w:eastAsia="uk-UA"/>
          <w14:ligatures w14:val="none"/>
        </w:rPr>
        <w:t>Замовник, за наявності його вини, на вимогу Виконавця сплачує на його користь пеню в розмірі подвійної облікової ставки Національного банку Україн</w:t>
      </w:r>
      <w:r w:rsidRPr="00562D58">
        <w:rPr>
          <w:rFonts w:ascii="Times New Roman" w:eastAsia="Times New Roman" w:hAnsi="Times New Roman" w:cs="Times New Roman"/>
          <w:color w:val="000000"/>
          <w:kern w:val="0"/>
          <w:sz w:val="24"/>
          <w:szCs w:val="24"/>
          <w:lang w:eastAsia="uk-UA"/>
          <w14:ligatures w14:val="none"/>
        </w:rPr>
        <w:t xml:space="preserve">и, що діяла в період прострочення оплати, за кожний день прострочення, крім випадків, визначених </w:t>
      </w:r>
      <w:r w:rsidRPr="00562D58">
        <w:rPr>
          <w:rFonts w:ascii="Times New Roman" w:eastAsia="Times New Roman" w:hAnsi="Times New Roman" w:cs="Times New Roman"/>
          <w:kern w:val="0"/>
          <w:sz w:val="24"/>
          <w:szCs w:val="24"/>
          <w:lang w:eastAsia="uk-UA"/>
          <w14:ligatures w14:val="none"/>
        </w:rPr>
        <w:t>пунктом 4.2 Договору</w:t>
      </w:r>
      <w:r w:rsidRPr="00562D58">
        <w:rPr>
          <w:rFonts w:ascii="Times New Roman" w:eastAsia="Times New Roman" w:hAnsi="Times New Roman" w:cs="Times New Roman"/>
          <w:color w:val="000000"/>
          <w:kern w:val="0"/>
          <w:sz w:val="24"/>
          <w:szCs w:val="24"/>
          <w:lang w:eastAsia="uk-UA"/>
          <w14:ligatures w14:val="none"/>
        </w:rPr>
        <w:t>.</w:t>
      </w:r>
    </w:p>
    <w:p w14:paraId="0E25F80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61A92BF0" w14:textId="77777777" w:rsidR="00562D58" w:rsidRPr="00562D58" w:rsidRDefault="00562D58" w:rsidP="00562D58">
      <w:pPr>
        <w:keepNext/>
        <w:widowControl w:val="0"/>
        <w:numPr>
          <w:ilvl w:val="0"/>
          <w:numId w:val="42"/>
        </w:numPr>
        <w:tabs>
          <w:tab w:val="left" w:pos="2410"/>
        </w:tabs>
        <w:autoSpaceDE w:val="0"/>
        <w:autoSpaceDN w:val="0"/>
        <w:spacing w:after="0" w:line="240" w:lineRule="auto"/>
        <w:ind w:firstLine="348"/>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ВИРІШЕННЯ СПОРІВ</w:t>
      </w:r>
    </w:p>
    <w:p w14:paraId="320778A5"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суперечки та розбіжності, що виникають за Договором, вирішуються шляхом консультацій та переговорів між Сторонами.</w:t>
      </w:r>
    </w:p>
    <w:p w14:paraId="63AC1F5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Всі спірні питання щодо виявлення та визначення причин порушення функціонування та безпеки інформаційних ресурсів Замовника і Виконавця мають розглядатись спільно і в терміновому порядку.</w:t>
      </w:r>
    </w:p>
    <w:p w14:paraId="5D3B3ECB"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дійшли до згоди, що при вирішенні розбіжностей і спорів Сторони обов’язково застосовують заходи досудового врегулювання в порядку, передбаченому чинним законодавством України.</w:t>
      </w:r>
    </w:p>
    <w:p w14:paraId="44E4EB0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коли Сторони протягом 3 (трьох) місяців не можуть дійти згоди спірні питання передаються на розгляд до суду у відповідності до вимог законодавства України.</w:t>
      </w:r>
    </w:p>
    <w:p w14:paraId="1D1A54DA"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питання та умови, що не врегульовані Договором, вирішуються у порядку, передбаченому законодавством України.</w:t>
      </w:r>
    </w:p>
    <w:p w14:paraId="1635DDB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87FAB1"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КОНФІДЕНЦІЙНІСТЬ</w:t>
      </w:r>
    </w:p>
    <w:p w14:paraId="1AA9352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9.1.</w:t>
      </w:r>
      <w:r w:rsidRPr="00562D58">
        <w:rPr>
          <w:rFonts w:ascii="Times New Roman" w:eastAsia="Times New Roman" w:hAnsi="Times New Roman" w:cs="Times New Roman"/>
          <w:b/>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Текст договору та всі його додатки, що є невід’ємною частиною, а також документи, підготовлені в рамках його виконання, є конфіденційними. Сторони зобов’язуються не передавати третім особам, крім випадків, передбачених законодавством, і не використовувати недобросовісно інформацію, яка їм стала відома у процесі виконання Договору та несанкціоноване поширення якої може зашкодити будь-якій із Сторін.</w:t>
      </w:r>
    </w:p>
    <w:p w14:paraId="68685B9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9.2. </w:t>
      </w:r>
      <w:r w:rsidRPr="00562D58">
        <w:rPr>
          <w:rFonts w:ascii="Times New Roman" w:eastAsia="Times New Roman" w:hAnsi="Times New Roman" w:cs="Times New Roman"/>
          <w:color w:val="000000"/>
          <w:kern w:val="0"/>
          <w:sz w:val="24"/>
          <w:szCs w:val="24"/>
          <w:lang w:eastAsia="uk-UA"/>
          <w14:ligatures w14:val="none"/>
        </w:rPr>
        <w:t>При виконанні умов Договору Сторони беруть на себе зобов’язання всебічно сприяти один одному стосовно захисту своїх інтересів проти недобросовісних дій з боку третьої сторони.</w:t>
      </w:r>
    </w:p>
    <w:p w14:paraId="068E0AC5" w14:textId="77777777" w:rsidR="00562D58" w:rsidRPr="00562D58" w:rsidRDefault="00562D58" w:rsidP="00562D58">
      <w:pPr>
        <w:keepNext/>
        <w:widowControl w:val="0"/>
        <w:numPr>
          <w:ilvl w:val="0"/>
          <w:numId w:val="42"/>
        </w:numPr>
        <w:autoSpaceDE w:val="0"/>
        <w:autoSpaceDN w:val="0"/>
        <w:spacing w:after="0" w:line="240" w:lineRule="auto"/>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 xml:space="preserve">ОБСТАВИНИ НЕПЕРЕБОРНОЇ СИЛИ </w:t>
      </w:r>
    </w:p>
    <w:p w14:paraId="123FDE6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звільняються від відповідальності за часткове або повне невиконання зобов’язань за даним Договором, якщо воно стало наслідком дії обставин непереборної сили (форс мажорні обставини), незалежних від волі Сторін, що виникли після підписання Договору, а саме, але не</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виключно: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74460D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 виникненні обставин непереборної сили Сторона, для якої їх виникнення перешкоджає виконанню своїх обов’язків за Договором, зобов’язана протягом 7 днів письмово </w:t>
      </w:r>
      <w:r w:rsidRPr="00562D58">
        <w:rPr>
          <w:rFonts w:ascii="Times New Roman" w:eastAsia="Times New Roman" w:hAnsi="Times New Roman" w:cs="Times New Roman"/>
          <w:color w:val="000000"/>
          <w:kern w:val="0"/>
          <w:sz w:val="24"/>
          <w:szCs w:val="24"/>
          <w:lang w:eastAsia="uk-UA"/>
          <w14:ligatures w14:val="none"/>
        </w:rPr>
        <w:lastRenderedPageBreak/>
        <w:t>проінформувати іншу Сторону про наявність таких обставин. Підтвердженням дії зазначених обставин є офіційний документ, виданий в установленому порядку Торгово-промисловою палатою України або іншим уповноваженим органом.</w:t>
      </w:r>
      <w:r w:rsidRPr="00562D58">
        <w:rPr>
          <w:rFonts w:ascii="Times New Roman" w:eastAsia="Times New Roman" w:hAnsi="Times New Roman" w:cs="Times New Roman"/>
          <w:color w:val="0070C0"/>
          <w:kern w:val="0"/>
          <w:sz w:val="24"/>
          <w:szCs w:val="24"/>
          <w:lang w:eastAsia="uk-UA"/>
          <w14:ligatures w14:val="none"/>
        </w:rPr>
        <w:t xml:space="preserve"> </w:t>
      </w:r>
    </w:p>
    <w:p w14:paraId="55444497"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Якщо повідомлення про обставини непереборної сили відсутнє, Сторони втрачають право посилатися на них, у разі невиконання своїх зобов’язань за Договором.</w:t>
      </w:r>
    </w:p>
    <w:p w14:paraId="370833F1"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50BD6B48"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ПОРЯДОК ПРИЙМАННЯ-ПЕРЕДАЧІ ОБЛАДНАННЯ</w:t>
      </w:r>
    </w:p>
    <w:p w14:paraId="0DC994F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Замовника, що розміщується на технічному майданчику Виконавця, передається Виконавцю за Актом приймання-передачі обладнання з обов’язковим зазначенням найменування та серійних номерів цього обладнання за формою наведеною в Додатку 5.</w:t>
      </w:r>
    </w:p>
    <w:p w14:paraId="0965234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Виконавець має право відмовитись прийняти обладнання Замовника, якщо при огляді будуть з’ясовані обставини, які негативно впливають на працездатність цього обладнання чи безпеку його функціонування (в тому числі наявність зовнішніх пошкоджень). Порядок подальшої взаємодії у цьому випадку Сторони узгоджують додатково.</w:t>
      </w:r>
    </w:p>
    <w:p w14:paraId="0806EFD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підписання акту прийому-передачі обладнання Замовника, будь які зміни в комплектності та переміщення обладнання між Виконавцем та Замовником відображаються у спільних документах визначених Замовником та Виконавцем, за умови наявності підписів уповноважених співробітників Сторін.</w:t>
      </w:r>
    </w:p>
    <w:p w14:paraId="0D2C333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закінчення строку дії або розірвання договору Виконавець зобов’язаний повернути обладнання Замовнику протягом 3-х днів за Актом повернення обладнання з урахуванням положень п. 11.3 цього Договору.</w:t>
      </w:r>
    </w:p>
    <w:p w14:paraId="73B6C270"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454E38A0"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ІНШІ УМОВИ </w:t>
      </w:r>
    </w:p>
    <w:p w14:paraId="64DF285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складено українською мовою в двох оригінальних примірниках (по одному для кожної Сторони), які мають однакову юридичну силу.</w:t>
      </w:r>
    </w:p>
    <w:p w14:paraId="601C7A9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є повною угодою між Сторонами відносно предмета Договору. З дня набрання чинності цим Договором всі попередні, врегулювання, письмові й усні домовленості, що відносяться до предмета цього Договору, втрачають чинність.</w:t>
      </w:r>
    </w:p>
    <w:p w14:paraId="3F98920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коли в період дії Договору одна із Сторін змінить свою назву, місце розташування, розрахункові реквізити, вона зобов’язана впродовж 10 (десяти) календарних днів повідомити про це у письмовій формі іншу Сторону та укласти з нею відповідну додаткову угоду.</w:t>
      </w:r>
    </w:p>
    <w:p w14:paraId="5B2805B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Жодна із Сторін не вправі передавати свої права й обов’язки за Договором третій Стороні без письмової згоди іншої Сторони.</w:t>
      </w:r>
    </w:p>
    <w:p w14:paraId="296F32A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ліквідації чи реорганізації кожної із Сторін питання правонаступництва щодо прав та обов’язків, передбачених Договором, вирішуються згідно з умовами ліквідації (реорганізації), чинним законодавством та/або рішенням суду.</w:t>
      </w:r>
    </w:p>
    <w:p w14:paraId="29F6812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випадках, не передбачених Договором, Сторони керуються чинним законодавством України.</w:t>
      </w:r>
    </w:p>
    <w:p w14:paraId="70C5FBF3"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коли будь-яке положення Договору стане в будь-якій мірі недійсним, чи таким, що не може бути виконано, або неповним, Сторони зобов’язані негайно внести зміни до Договору та оформити це додатковою угодою до Договору.</w:t>
      </w:r>
    </w:p>
    <w:p w14:paraId="765F955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Зміни та доповнення до Договору оформлюються Сторонами у вигляді письмових  додаткових угод до Договору, які є його невід’ємними частинами Договору.</w:t>
      </w:r>
    </w:p>
    <w:p w14:paraId="4BF1BC78"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14:ligatures w14:val="none"/>
        </w:rPr>
        <w:t xml:space="preserve">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w:t>
      </w:r>
      <w:r w:rsidRPr="00562D58">
        <w:rPr>
          <w:rFonts w:ascii="Times New Roman" w:eastAsia="Times New Roman" w:hAnsi="Times New Roman" w:cs="Times New Roman"/>
          <w:kern w:val="0"/>
          <w:sz w:val="24"/>
          <w:szCs w:val="24"/>
          <w14:ligatures w14:val="none"/>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r w:rsidRPr="00562D58">
        <w:rPr>
          <w:rFonts w:ascii="Times New Roman" w:eastAsia="Times New Roman" w:hAnsi="Times New Roman" w:cs="Times New Roman"/>
          <w:color w:val="000000"/>
          <w:kern w:val="0"/>
          <w:sz w:val="24"/>
          <w:szCs w:val="24"/>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3D81D8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Зміна умов договору можлива лише за взаємною згодою сторін, про що укладається відповідна додаткова угода. </w:t>
      </w:r>
    </w:p>
    <w:p w14:paraId="64F1F7B8" w14:textId="77777777" w:rsidR="00562D58" w:rsidRPr="00562D58" w:rsidRDefault="00562D58" w:rsidP="00562D58">
      <w:pPr>
        <w:widowControl w:val="0"/>
        <w:numPr>
          <w:ilvl w:val="1"/>
          <w:numId w:val="42"/>
        </w:numPr>
        <w:tabs>
          <w:tab w:val="left" w:pos="1134"/>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 xml:space="preserve">Уповноважені особи Сторін надають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статті 8 Закону України «Про захист персональних даних» та метою обробки персональних даних. </w:t>
      </w:r>
    </w:p>
    <w:p w14:paraId="31B93DB6"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14:paraId="2A81503A"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порушення однією із Сторін вимог законодавства про захист персональних даних, інша Сторона не несе відповідальності за таке порушення.</w:t>
      </w:r>
    </w:p>
    <w:p w14:paraId="3DEF8422" w14:textId="77777777" w:rsidR="00562D58" w:rsidRPr="00562D58" w:rsidRDefault="00562D58" w:rsidP="00562D58">
      <w:pPr>
        <w:tabs>
          <w:tab w:val="left" w:pos="1276"/>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8ACD5A2"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АНТИКОРУПЦІЙНЕ ЗАСТЕРЕЖЕННЯ</w:t>
      </w:r>
    </w:p>
    <w:p w14:paraId="098C740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6C4D0C82"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2E5C5BE"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3E0073B"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 діями працівника, що здійснюються на користь стимулюючої Сторони, розуміються:</w:t>
      </w:r>
    </w:p>
    <w:p w14:paraId="648229E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невиправданих переваг у порівнянні з іншими користувачами;</w:t>
      </w:r>
    </w:p>
    <w:p w14:paraId="708EDAC9"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будь-яких додаткових гарантій;</w:t>
      </w:r>
    </w:p>
    <w:p w14:paraId="336C36A0"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прискорення існуючих процедур;</w:t>
      </w:r>
    </w:p>
    <w:p w14:paraId="5978574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78B9907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01E721BC"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B05E55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C3B1AD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250E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C656AE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49C21AD8"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368CB9E5"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ПОРЯДОК НАБУТТЯ ЧИННОСТІ ТА ПРИПИНЕННЯ ДІЇ ДОГОВОРУ </w:t>
      </w:r>
    </w:p>
    <w:p w14:paraId="4FC44F78" w14:textId="69AB3F95" w:rsidR="00562D58" w:rsidRPr="00562D58" w:rsidRDefault="00562D58" w:rsidP="00562D58">
      <w:pPr>
        <w:widowControl w:val="0"/>
        <w:numPr>
          <w:ilvl w:val="1"/>
          <w:numId w:val="42"/>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Цей Договір набуває чинності з дати підписання його Сторонами та діє </w:t>
      </w:r>
      <w:r w:rsidRPr="00562D58">
        <w:rPr>
          <w:rFonts w:ascii="Times New Roman" w:eastAsia="Times New Roman" w:hAnsi="Times New Roman" w:cs="Times New Roman"/>
          <w:color w:val="000000"/>
          <w:kern w:val="0"/>
          <w:sz w:val="24"/>
          <w:szCs w:val="24"/>
          <w:lang w:eastAsia="uk-UA"/>
          <w14:ligatures w14:val="none"/>
        </w:rPr>
        <w:br/>
      </w:r>
      <w:r w:rsidR="005D48E4">
        <w:rPr>
          <w:rFonts w:ascii="Times New Roman" w:eastAsia="Times New Roman" w:hAnsi="Times New Roman" w:cs="Times New Roman"/>
          <w:color w:val="000000"/>
          <w:kern w:val="0"/>
          <w:sz w:val="24"/>
          <w:szCs w:val="24"/>
          <w:lang w:eastAsia="uk-UA"/>
          <w14:ligatures w14:val="none"/>
        </w:rPr>
        <w:t>до</w:t>
      </w:r>
      <w:r w:rsidRPr="00562D58">
        <w:rPr>
          <w:rFonts w:ascii="Times New Roman" w:eastAsia="Times New Roman" w:hAnsi="Times New Roman" w:cs="Times New Roman"/>
          <w:color w:val="000000"/>
          <w:kern w:val="0"/>
          <w:sz w:val="24"/>
          <w:szCs w:val="24"/>
          <w:lang w:eastAsia="uk-UA"/>
          <w14:ligatures w14:val="none"/>
        </w:rPr>
        <w:t xml:space="preserve"> </w:t>
      </w:r>
      <w:r w:rsidRPr="00562D58">
        <w:rPr>
          <w:rFonts w:ascii="Times New Roman" w:eastAsia="Times New Roman" w:hAnsi="Times New Roman" w:cs="Times New Roman"/>
          <w:b/>
          <w:color w:val="000000"/>
          <w:kern w:val="0"/>
          <w:sz w:val="24"/>
          <w:szCs w:val="24"/>
          <w:lang w:eastAsia="uk-UA"/>
          <w14:ligatures w14:val="none"/>
        </w:rPr>
        <w:t>31 грудня 2023 року</w:t>
      </w:r>
      <w:r w:rsidRPr="00562D58">
        <w:rPr>
          <w:rFonts w:ascii="Times New Roman" w:eastAsia="Times New Roman" w:hAnsi="Times New Roman" w:cs="Times New Roman"/>
          <w:color w:val="000000"/>
          <w:kern w:val="0"/>
          <w:sz w:val="24"/>
          <w:szCs w:val="24"/>
          <w:lang w:eastAsia="uk-UA"/>
          <w14:ligatures w14:val="none"/>
        </w:rPr>
        <w:t xml:space="preserve">, але в будь-якому разі до повного виконання Сторонами своїх зобов’язань за Договором. </w:t>
      </w:r>
    </w:p>
    <w:p w14:paraId="3929A12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Закінчення строку дії Договору не звільняє Сторони від відповідальності за невиконання або неналежне виконання зобов’язань за Договором та обов’язку виконати зобов’язання належним чином та у повному обсязі.</w:t>
      </w:r>
    </w:p>
    <w:p w14:paraId="0D18715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із Сторін має право достроково розірвати Договір у разі:</w:t>
      </w:r>
    </w:p>
    <w:p w14:paraId="7DC01EF1"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а) систематичного порушення (два і більше разів) умов цього Договору; </w:t>
      </w:r>
    </w:p>
    <w:p w14:paraId="4E7000AE"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б) відсутності потреби Замовника в отриманні Послуг згідно з цим Договором;</w:t>
      </w:r>
    </w:p>
    <w:p w14:paraId="39D6FA3D"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в інших випадках, передбачених законодавством.</w:t>
      </w:r>
    </w:p>
    <w:p w14:paraId="074AC6A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дострокового розірвання Договору Сторонами укладається письмова додаткова угода про розірвання та здійснюються взаєморозрахунки.</w:t>
      </w:r>
    </w:p>
    <w:p w14:paraId="4D410BFC" w14:textId="77777777" w:rsidR="00890CE0" w:rsidRPr="00890CE0" w:rsidRDefault="00890CE0" w:rsidP="00890CE0">
      <w:pPr>
        <w:spacing w:after="0" w:line="240" w:lineRule="auto"/>
        <w:ind w:firstLine="567"/>
        <w:jc w:val="both"/>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w:t>
      </w:r>
      <w:r w:rsidRPr="00890CE0">
        <w:rPr>
          <w:rFonts w:ascii="Times New Roman" w:eastAsia="Times New Roman" w:hAnsi="Times New Roman" w:cs="Times New Roman"/>
          <w:color w:val="000000"/>
          <w:kern w:val="0"/>
          <w:sz w:val="26"/>
          <w:szCs w:val="26"/>
          <w:lang w:eastAsia="uk-UA"/>
          <w14:ligatures w14:val="none"/>
        </w:rPr>
        <w:t xml:space="preserve"> Невід’ємними частинами Договору є Додатки:</w:t>
      </w:r>
    </w:p>
    <w:p w14:paraId="5375AF44"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14.4.1.</w:t>
      </w:r>
      <w:r w:rsidRPr="00890CE0">
        <w:rPr>
          <w:rFonts w:ascii="Times New Roman" w:eastAsia="Times New Roman" w:hAnsi="Times New Roman" w:cs="Times New Roman"/>
          <w:color w:val="000000"/>
          <w:kern w:val="0"/>
          <w:sz w:val="26"/>
          <w:szCs w:val="26"/>
          <w:lang w:eastAsia="uk-UA"/>
          <w14:ligatures w14:val="none"/>
        </w:rPr>
        <w:t xml:space="preserve"> Додаток 1 – Специфікація.</w:t>
      </w:r>
    </w:p>
    <w:p w14:paraId="64D1B30B" w14:textId="1A838395"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14.4.2.</w:t>
      </w:r>
      <w:r w:rsidRPr="00890CE0">
        <w:rPr>
          <w:rFonts w:ascii="Times New Roman" w:eastAsia="Times New Roman" w:hAnsi="Times New Roman" w:cs="Times New Roman"/>
          <w:color w:val="000000"/>
          <w:kern w:val="0"/>
          <w:sz w:val="26"/>
          <w:szCs w:val="26"/>
          <w:lang w:eastAsia="uk-UA"/>
          <w14:ligatures w14:val="none"/>
        </w:rPr>
        <w:t xml:space="preserve"> Додаток 2 – Технічні вимоги до предмету </w:t>
      </w:r>
      <w:r w:rsidR="004C72F3">
        <w:rPr>
          <w:rFonts w:ascii="Times New Roman" w:eastAsia="Times New Roman" w:hAnsi="Times New Roman" w:cs="Times New Roman"/>
          <w:color w:val="000000"/>
          <w:kern w:val="0"/>
          <w:sz w:val="26"/>
          <w:szCs w:val="26"/>
          <w:lang w:eastAsia="uk-UA"/>
          <w14:ligatures w14:val="none"/>
        </w:rPr>
        <w:t>закупівлі</w:t>
      </w:r>
      <w:r w:rsidRPr="00890CE0">
        <w:rPr>
          <w:rFonts w:ascii="Times New Roman" w:eastAsia="Times New Roman" w:hAnsi="Times New Roman" w:cs="Times New Roman"/>
          <w:color w:val="000000"/>
          <w:kern w:val="0"/>
          <w:sz w:val="26"/>
          <w:szCs w:val="26"/>
          <w:lang w:eastAsia="uk-UA"/>
          <w14:ligatures w14:val="none"/>
        </w:rPr>
        <w:t>.</w:t>
      </w:r>
    </w:p>
    <w:p w14:paraId="5BCEAA0D"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14.4.3. </w:t>
      </w:r>
      <w:r w:rsidRPr="00890CE0">
        <w:rPr>
          <w:rFonts w:ascii="Times New Roman" w:eastAsia="Times New Roman" w:hAnsi="Times New Roman" w:cs="Times New Roman"/>
          <w:color w:val="000000"/>
          <w:kern w:val="0"/>
          <w:sz w:val="26"/>
          <w:szCs w:val="26"/>
          <w:lang w:eastAsia="uk-UA"/>
          <w14:ligatures w14:val="none"/>
        </w:rPr>
        <w:t>Додаток 3 – Відповідальні представники Сторін.</w:t>
      </w:r>
    </w:p>
    <w:p w14:paraId="225E94A2" w14:textId="0EA88A7A"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14.4.4. </w:t>
      </w:r>
      <w:r w:rsidRPr="00890CE0">
        <w:rPr>
          <w:rFonts w:ascii="Times New Roman" w:eastAsia="Times New Roman" w:hAnsi="Times New Roman" w:cs="Times New Roman"/>
          <w:color w:val="000000"/>
          <w:kern w:val="0"/>
          <w:sz w:val="26"/>
          <w:szCs w:val="26"/>
          <w:lang w:eastAsia="uk-UA"/>
          <w14:ligatures w14:val="none"/>
        </w:rPr>
        <w:t xml:space="preserve">Додаток 4 </w:t>
      </w:r>
      <w:bookmarkStart w:id="5" w:name="_Hlk115083150"/>
      <w:r w:rsidRPr="00890CE0">
        <w:rPr>
          <w:rFonts w:ascii="Times New Roman" w:eastAsia="Times New Roman" w:hAnsi="Times New Roman" w:cs="Times New Roman"/>
          <w:color w:val="000000"/>
          <w:kern w:val="0"/>
          <w:sz w:val="26"/>
          <w:szCs w:val="26"/>
          <w:lang w:eastAsia="uk-UA"/>
          <w14:ligatures w14:val="none"/>
        </w:rPr>
        <w:t>–</w:t>
      </w:r>
      <w:bookmarkEnd w:id="5"/>
      <w:r w:rsidR="004F0C03">
        <w:rPr>
          <w:rFonts w:ascii="Times New Roman" w:eastAsia="Times New Roman" w:hAnsi="Times New Roman" w:cs="Times New Roman"/>
          <w:color w:val="000000"/>
          <w:kern w:val="0"/>
          <w:sz w:val="26"/>
          <w:szCs w:val="26"/>
          <w:lang w:eastAsia="uk-UA"/>
          <w14:ligatures w14:val="none"/>
        </w:rPr>
        <w:t xml:space="preserve"> </w:t>
      </w:r>
      <w:r w:rsidRPr="00890CE0">
        <w:rPr>
          <w:rFonts w:ascii="Times New Roman" w:eastAsia="Times New Roman" w:hAnsi="Times New Roman" w:cs="Times New Roman"/>
          <w:color w:val="000000"/>
          <w:kern w:val="0"/>
          <w:sz w:val="26"/>
          <w:szCs w:val="26"/>
          <w:lang w:eastAsia="uk-UA"/>
          <w14:ligatures w14:val="none"/>
        </w:rPr>
        <w:t>Калькуляція витрат наданих послуг</w:t>
      </w:r>
    </w:p>
    <w:p w14:paraId="146FD9B4" w14:textId="2178D183" w:rsidR="00562D58" w:rsidRPr="00562D58" w:rsidRDefault="00890CE0" w:rsidP="00890CE0">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890CE0">
        <w:rPr>
          <w:rFonts w:ascii="Times New Roman" w:eastAsia="Times New Roman" w:hAnsi="Times New Roman" w:cs="Times New Roman"/>
          <w:b/>
          <w:bCs/>
          <w:color w:val="000000"/>
          <w:kern w:val="0"/>
          <w:sz w:val="26"/>
          <w:szCs w:val="26"/>
          <w:lang w:eastAsia="uk-UA"/>
          <w14:ligatures w14:val="none"/>
        </w:rPr>
        <w:t>14.4.5.</w:t>
      </w:r>
      <w:r w:rsidRPr="00890CE0">
        <w:rPr>
          <w:rFonts w:ascii="Times New Roman" w:eastAsia="Times New Roman" w:hAnsi="Times New Roman" w:cs="Times New Roman"/>
          <w:color w:val="000000"/>
          <w:kern w:val="0"/>
          <w:sz w:val="26"/>
          <w:szCs w:val="26"/>
          <w:lang w:eastAsia="uk-UA"/>
          <w14:ligatures w14:val="none"/>
        </w:rPr>
        <w:t xml:space="preserve"> Додаток 5 –  Форма акту приймання-передачі обладнання</w:t>
      </w:r>
    </w:p>
    <w:p w14:paraId="21FF850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629EADE3" w14:textId="77777777" w:rsidR="00562D58" w:rsidRPr="00562D58" w:rsidRDefault="00562D58" w:rsidP="00562D58">
      <w:pPr>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МІСЦЕЗНАХОДЖЕННЯ ТА РЕКВІЗИТИ СТОРІН </w:t>
      </w:r>
    </w:p>
    <w:tbl>
      <w:tblPr>
        <w:tblW w:w="9885" w:type="dxa"/>
        <w:tblInd w:w="-106" w:type="dxa"/>
        <w:tblLayout w:type="fixed"/>
        <w:tblLook w:val="04A0" w:firstRow="1" w:lastRow="0" w:firstColumn="1" w:lastColumn="0" w:noHBand="0" w:noVBand="1"/>
      </w:tblPr>
      <w:tblGrid>
        <w:gridCol w:w="5067"/>
        <w:gridCol w:w="283"/>
        <w:gridCol w:w="4535"/>
      </w:tblGrid>
      <w:tr w:rsidR="00562D58" w:rsidRPr="00562D58" w14:paraId="7DF6F156" w14:textId="77777777" w:rsidTr="00346D1D">
        <w:trPr>
          <w:trHeight w:val="377"/>
        </w:trPr>
        <w:tc>
          <w:tcPr>
            <w:tcW w:w="5067" w:type="dxa"/>
            <w:hideMark/>
          </w:tcPr>
          <w:p w14:paraId="7C81C995"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Замовник:</w:t>
            </w:r>
          </w:p>
        </w:tc>
        <w:tc>
          <w:tcPr>
            <w:tcW w:w="283" w:type="dxa"/>
          </w:tcPr>
          <w:p w14:paraId="1A1F5D7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4050FC9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Виконавець:</w:t>
            </w:r>
          </w:p>
        </w:tc>
      </w:tr>
      <w:tr w:rsidR="00562D58" w:rsidRPr="00562D58" w14:paraId="387C5C3B" w14:textId="77777777" w:rsidTr="00346D1D">
        <w:tc>
          <w:tcPr>
            <w:tcW w:w="5067" w:type="dxa"/>
          </w:tcPr>
          <w:p w14:paraId="05957133" w14:textId="77777777" w:rsidR="00562D58" w:rsidRPr="00562D58" w:rsidRDefault="00562D58" w:rsidP="00562D58">
            <w:pPr>
              <w:spacing w:after="0" w:line="240" w:lineRule="auto"/>
              <w:jc w:val="both"/>
              <w:rPr>
                <w:rFonts w:ascii="Times" w:eastAsia="Times" w:hAnsi="Times" w:cs="Times"/>
                <w:b/>
                <w:kern w:val="0"/>
                <w:sz w:val="24"/>
                <w:szCs w:val="24"/>
                <w:lang w:eastAsia="uk-UA"/>
                <w14:ligatures w14:val="none"/>
              </w:rPr>
            </w:pPr>
            <w:r w:rsidRPr="00562D58">
              <w:rPr>
                <w:rFonts w:ascii="Times" w:eastAsia="Times" w:hAnsi="Times" w:cs="Times"/>
                <w:b/>
                <w:kern w:val="0"/>
                <w:sz w:val="24"/>
                <w:szCs w:val="24"/>
                <w:lang w:eastAsia="uk-UA"/>
                <w14:ligatures w14:val="none"/>
              </w:rPr>
              <w:t>Державна служба експортного контролю України</w:t>
            </w:r>
          </w:p>
          <w:p w14:paraId="512455DE"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Код ЄДРПОУ 00010300</w:t>
            </w:r>
          </w:p>
          <w:p w14:paraId="79FF032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 xml:space="preserve">Юридична адреса: 04080, м. Київ,  </w:t>
            </w:r>
          </w:p>
          <w:p w14:paraId="472909BF"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вул. Кирилівська, 19-21</w:t>
            </w:r>
          </w:p>
          <w:p w14:paraId="0C67B3BD"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pax. №UA758201720343160001000005351</w:t>
            </w:r>
          </w:p>
          <w:p w14:paraId="01671ADA" w14:textId="77777777" w:rsidR="00562D58" w:rsidRPr="00562D58" w:rsidRDefault="00562D58" w:rsidP="00562D58">
            <w:pPr>
              <w:spacing w:after="0" w:line="240" w:lineRule="auto"/>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ГУДКСУ у м. Києві</w:t>
            </w:r>
          </w:p>
          <w:p w14:paraId="6B7DD1B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тел.: (044)462-48-49, (044)462-48-52</w:t>
            </w:r>
          </w:p>
          <w:p w14:paraId="54E36659" w14:textId="77777777" w:rsidR="00562D58" w:rsidRPr="00562D58" w:rsidRDefault="00562D58" w:rsidP="00562D58">
            <w:pPr>
              <w:spacing w:after="0" w:line="240" w:lineRule="auto"/>
              <w:jc w:val="both"/>
              <w:rPr>
                <w:rFonts w:ascii="Times New Roman" w:eastAsia="Times" w:hAnsi="Times New Roman" w:cs="Times New Roman"/>
                <w:kern w:val="0"/>
                <w:sz w:val="24"/>
                <w:szCs w:val="24"/>
                <w:lang w:eastAsia="uk-UA"/>
                <w14:ligatures w14:val="none"/>
              </w:rPr>
            </w:pPr>
            <w:bookmarkStart w:id="6" w:name="_Hlk117772361"/>
            <w:r w:rsidRPr="00562D58">
              <w:rPr>
                <w:rFonts w:ascii="Times New Roman" w:eastAsia="Times New Roman" w:hAnsi="Times New Roman" w:cs="Times New Roman"/>
                <w:color w:val="343840"/>
                <w:kern w:val="0"/>
                <w:sz w:val="24"/>
                <w:szCs w:val="24"/>
                <w:shd w:val="clear" w:color="auto" w:fill="FFFFFF"/>
                <w14:ligatures w14:val="none"/>
              </w:rPr>
              <w:t>general@dsecu.gov.ua</w:t>
            </w:r>
          </w:p>
          <w:bookmarkEnd w:id="6"/>
          <w:p w14:paraId="32DA35E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w:eastAsia="Times" w:hAnsi="Times" w:cs="Times"/>
                <w:kern w:val="0"/>
                <w:sz w:val="24"/>
                <w:szCs w:val="24"/>
                <w:lang w:eastAsia="uk-UA"/>
                <w14:ligatures w14:val="none"/>
              </w:rPr>
              <w:t>Має статус неприбуткової організації</w:t>
            </w:r>
          </w:p>
        </w:tc>
        <w:tc>
          <w:tcPr>
            <w:tcW w:w="283" w:type="dxa"/>
          </w:tcPr>
          <w:p w14:paraId="7853BDE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3FA85973" w14:textId="77777777" w:rsidR="00562D58" w:rsidRPr="00562D58" w:rsidRDefault="00562D58" w:rsidP="00562D58">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46EB64D8" w14:textId="77777777" w:rsidTr="00346D1D">
        <w:tc>
          <w:tcPr>
            <w:tcW w:w="5067" w:type="dxa"/>
            <w:hideMark/>
          </w:tcPr>
          <w:p w14:paraId="15EB19E7"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Замовника:</w:t>
            </w:r>
          </w:p>
        </w:tc>
        <w:tc>
          <w:tcPr>
            <w:tcW w:w="283" w:type="dxa"/>
          </w:tcPr>
          <w:p w14:paraId="774D7DEB"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72E499C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Виконавця:</w:t>
            </w:r>
          </w:p>
        </w:tc>
      </w:tr>
      <w:tr w:rsidR="00562D58" w:rsidRPr="00562D58" w14:paraId="229CC1DB" w14:textId="77777777" w:rsidTr="00346D1D">
        <w:trPr>
          <w:trHeight w:val="113"/>
        </w:trPr>
        <w:tc>
          <w:tcPr>
            <w:tcW w:w="5067" w:type="dxa"/>
          </w:tcPr>
          <w:p w14:paraId="4F88835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432293E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2090670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283" w:type="dxa"/>
          </w:tcPr>
          <w:p w14:paraId="5ECD18CF"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7D3DAFE9"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color w:val="000000"/>
                <w:kern w:val="0"/>
                <w:sz w:val="24"/>
                <w:szCs w:val="24"/>
                <w:lang w:eastAsia="uk-UA"/>
                <w14:ligatures w14:val="none"/>
              </w:rPr>
            </w:pPr>
          </w:p>
          <w:p w14:paraId="4292815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0979D99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29BA6F83" w14:textId="77777777" w:rsidTr="00346D1D">
        <w:trPr>
          <w:trHeight w:val="479"/>
        </w:trPr>
        <w:tc>
          <w:tcPr>
            <w:tcW w:w="5067" w:type="dxa"/>
            <w:hideMark/>
          </w:tcPr>
          <w:p w14:paraId="72C5C62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w:t>
            </w:r>
            <w:r w:rsidRPr="00562D58">
              <w:rPr>
                <w:rFonts w:ascii="Times" w:eastAsia="Times" w:hAnsi="Times" w:cs="Times"/>
                <w:b/>
                <w:kern w:val="0"/>
                <w:sz w:val="24"/>
                <w:szCs w:val="24"/>
                <w:lang w:eastAsia="uk-UA"/>
                <w14:ligatures w14:val="none"/>
              </w:rPr>
              <w:t>Олександр ПАВЛІЧЕНКО</w:t>
            </w:r>
          </w:p>
        </w:tc>
        <w:tc>
          <w:tcPr>
            <w:tcW w:w="283" w:type="dxa"/>
          </w:tcPr>
          <w:p w14:paraId="284F869C"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0DEBCA3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    </w:t>
            </w:r>
          </w:p>
        </w:tc>
      </w:tr>
      <w:bookmarkEnd w:id="2"/>
    </w:tbl>
    <w:p w14:paraId="1E45F780"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7D34A07E"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1E3FD99C"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1</w:t>
      </w:r>
    </w:p>
    <w:p w14:paraId="128BEF38" w14:textId="77777777" w:rsidR="00562D58" w:rsidRPr="00562D58" w:rsidRDefault="00562D58" w:rsidP="00562D58">
      <w:pPr>
        <w:shd w:val="clear" w:color="auto" w:fill="FFFFFF"/>
        <w:tabs>
          <w:tab w:val="left" w:pos="7392"/>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1D64FE01" w14:textId="77777777" w:rsidR="00562D58" w:rsidRPr="00562D58" w:rsidRDefault="00562D58" w:rsidP="00562D58">
      <w:pPr>
        <w:shd w:val="clear" w:color="auto" w:fill="FFFFFF"/>
        <w:tabs>
          <w:tab w:val="left" w:pos="6754"/>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7E85D9C3"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7000159B"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4E49E09B" w14:textId="2DEBAAD8" w:rsid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Специфікація </w:t>
      </w:r>
    </w:p>
    <w:p w14:paraId="70A194D6" w14:textId="15E1BD58" w:rsidR="00562D58" w:rsidRDefault="00FB2CC4" w:rsidP="00FB2CC4">
      <w:pPr>
        <w:spacing w:after="0" w:line="240" w:lineRule="auto"/>
        <w:ind w:left="720"/>
        <w:jc w:val="center"/>
        <w:rPr>
          <w:rFonts w:ascii="Times New Roman" w:eastAsia="Times New Roman" w:hAnsi="Times New Roman" w:cs="Times New Roman"/>
          <w:b/>
          <w:bCs/>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(ДК 021:2015 – 72250000-2 Послуги, пов’язані із системами та підтримкою)</w:t>
      </w:r>
    </w:p>
    <w:p w14:paraId="102992E4" w14:textId="77777777" w:rsidR="00FB2CC4" w:rsidRPr="00562D58" w:rsidRDefault="00FB2CC4" w:rsidP="00FB2CC4">
      <w:pPr>
        <w:spacing w:after="0" w:line="240" w:lineRule="auto"/>
        <w:ind w:left="720"/>
        <w:jc w:val="center"/>
        <w:rPr>
          <w:rFonts w:ascii="Times New Roman" w:eastAsia="Times New Roman" w:hAnsi="Times New Roman" w:cs="Times New Roman"/>
          <w:b/>
          <w:bCs/>
          <w:kern w:val="0"/>
          <w:sz w:val="24"/>
          <w:szCs w:val="24"/>
          <w:lang w:eastAsia="uk-UA"/>
          <w14:ligatures w14:val="none"/>
        </w:rPr>
      </w:pPr>
    </w:p>
    <w:tbl>
      <w:tblPr>
        <w:tblW w:w="9895" w:type="dxa"/>
        <w:tblInd w:w="-5" w:type="dxa"/>
        <w:tblLook w:val="01E0" w:firstRow="1" w:lastRow="1" w:firstColumn="1" w:lastColumn="1" w:noHBand="0" w:noVBand="0"/>
      </w:tblPr>
      <w:tblGrid>
        <w:gridCol w:w="519"/>
        <w:gridCol w:w="4119"/>
        <w:gridCol w:w="1174"/>
        <w:gridCol w:w="1217"/>
        <w:gridCol w:w="1264"/>
        <w:gridCol w:w="1602"/>
      </w:tblGrid>
      <w:tr w:rsidR="00562D58" w:rsidRPr="00562D58" w14:paraId="2B96ECF7" w14:textId="77777777" w:rsidTr="00346D1D">
        <w:trPr>
          <w:trHeight w:val="1338"/>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D7D5F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з/п</w:t>
            </w:r>
          </w:p>
        </w:tc>
        <w:tc>
          <w:tcPr>
            <w:tcW w:w="41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3776A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Найменування</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D011C0"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Одиниця виміру</w:t>
            </w:r>
          </w:p>
        </w:tc>
        <w:tc>
          <w:tcPr>
            <w:tcW w:w="12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45FA3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Кількість</w:t>
            </w:r>
          </w:p>
        </w:tc>
        <w:tc>
          <w:tcPr>
            <w:tcW w:w="1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9D1FC4"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Ціна</w:t>
            </w:r>
          </w:p>
          <w:p w14:paraId="34D891D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за одиницю виміру</w:t>
            </w:r>
          </w:p>
          <w:p w14:paraId="735FFE0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без ПДВ, </w:t>
            </w:r>
          </w:p>
          <w:p w14:paraId="44A16EB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грн.</w:t>
            </w:r>
          </w:p>
        </w:tc>
        <w:tc>
          <w:tcPr>
            <w:tcW w:w="1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206AD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Сума </w:t>
            </w:r>
          </w:p>
          <w:p w14:paraId="76AED10E"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без ПДВ, грн.</w:t>
            </w:r>
          </w:p>
        </w:tc>
      </w:tr>
      <w:tr w:rsidR="00562D58" w:rsidRPr="00562D58" w14:paraId="37371547"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80D90BA"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hideMark/>
          </w:tcPr>
          <w:p w14:paraId="1B7616F9" w14:textId="77777777" w:rsidR="00562D58" w:rsidRPr="00562D58" w:rsidRDefault="00562D58" w:rsidP="00562D58">
            <w:pPr>
              <w:keepNext/>
              <w:widowControl w:val="0"/>
              <w:shd w:val="clear" w:color="auto" w:fill="FFFFFF"/>
              <w:spacing w:after="0" w:line="240" w:lineRule="auto"/>
              <w:jc w:val="center"/>
              <w:outlineLvl w:val="0"/>
              <w:rPr>
                <w:rFonts w:ascii="Times New Roman" w:eastAsia="Times New Roman" w:hAnsi="Times New Roman" w:cs="Times New Roman"/>
                <w:bCs/>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C5C1B6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послуга</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4945387"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r w:rsidRPr="00562D58">
              <w:rPr>
                <w:rFonts w:ascii="Times New Roman" w:eastAsia="Times New Roman" w:hAnsi="Times New Roman" w:cs="Times New Roman"/>
                <w:kern w:val="0"/>
                <w:sz w:val="24"/>
                <w:szCs w:val="24"/>
                <w:lang w:val="ru-RU" w:eastAsia="ru-RU"/>
                <w14:ligatures w14:val="none"/>
              </w:rPr>
              <w:t>1</w:t>
            </w:r>
          </w:p>
        </w:tc>
        <w:tc>
          <w:tcPr>
            <w:tcW w:w="1264" w:type="dxa"/>
            <w:tcBorders>
              <w:top w:val="single" w:sz="4" w:space="0" w:color="auto"/>
              <w:left w:val="single" w:sz="4" w:space="0" w:color="auto"/>
              <w:bottom w:val="single" w:sz="4" w:space="0" w:color="auto"/>
              <w:right w:val="single" w:sz="4" w:space="0" w:color="auto"/>
            </w:tcBorders>
            <w:vAlign w:val="center"/>
          </w:tcPr>
          <w:p w14:paraId="1955275B"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72D38235"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054A7EC"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7381F8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tcPr>
          <w:p w14:paraId="1F1E7CF9" w14:textId="77777777" w:rsidR="00562D58" w:rsidRPr="00562D58" w:rsidRDefault="00562D58" w:rsidP="00562D58">
            <w:pPr>
              <w:keepNext/>
              <w:keepLines/>
              <w:spacing w:after="0" w:line="240" w:lineRule="auto"/>
              <w:rPr>
                <w:rFonts w:ascii="Times New Roman" w:eastAsia="Times New Roman" w:hAnsi="Times New Roman" w:cs="Times New Roman"/>
                <w:kern w:val="0"/>
                <w:sz w:val="24"/>
                <w:szCs w:val="24"/>
                <w:lang w:eastAsia="ru-RU"/>
                <w14:ligatures w14:val="none"/>
              </w:rPr>
            </w:pPr>
          </w:p>
        </w:tc>
        <w:tc>
          <w:tcPr>
            <w:tcW w:w="1174" w:type="dxa"/>
            <w:tcBorders>
              <w:top w:val="single" w:sz="4" w:space="0" w:color="auto"/>
              <w:left w:val="single" w:sz="4" w:space="0" w:color="auto"/>
              <w:bottom w:val="single" w:sz="4" w:space="0" w:color="auto"/>
              <w:right w:val="single" w:sz="4" w:space="0" w:color="auto"/>
            </w:tcBorders>
            <w:vAlign w:val="center"/>
          </w:tcPr>
          <w:p w14:paraId="6FAD2AC1"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217" w:type="dxa"/>
            <w:tcBorders>
              <w:top w:val="single" w:sz="4" w:space="0" w:color="auto"/>
              <w:left w:val="single" w:sz="4" w:space="0" w:color="auto"/>
              <w:bottom w:val="single" w:sz="4" w:space="0" w:color="auto"/>
              <w:right w:val="single" w:sz="4" w:space="0" w:color="auto"/>
            </w:tcBorders>
            <w:vAlign w:val="center"/>
          </w:tcPr>
          <w:p w14:paraId="614E273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264" w:type="dxa"/>
            <w:tcBorders>
              <w:top w:val="single" w:sz="4" w:space="0" w:color="auto"/>
              <w:left w:val="single" w:sz="4" w:space="0" w:color="auto"/>
              <w:bottom w:val="single" w:sz="4" w:space="0" w:color="auto"/>
              <w:right w:val="single" w:sz="4" w:space="0" w:color="auto"/>
            </w:tcBorders>
            <w:vAlign w:val="center"/>
          </w:tcPr>
          <w:p w14:paraId="0E42976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2BB66BDC"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21790F7C"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1ABAC9C6"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без ПДВ:</w:t>
            </w:r>
          </w:p>
        </w:tc>
        <w:tc>
          <w:tcPr>
            <w:tcW w:w="1602" w:type="dxa"/>
            <w:tcBorders>
              <w:top w:val="single" w:sz="4" w:space="0" w:color="auto"/>
              <w:left w:val="single" w:sz="4" w:space="0" w:color="auto"/>
              <w:bottom w:val="single" w:sz="4" w:space="0" w:color="auto"/>
              <w:right w:val="single" w:sz="4" w:space="0" w:color="auto"/>
            </w:tcBorders>
            <w:vAlign w:val="center"/>
          </w:tcPr>
          <w:p w14:paraId="0ADB7DE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1752911"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3C53CD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Сума ПДВ:</w:t>
            </w:r>
          </w:p>
        </w:tc>
        <w:tc>
          <w:tcPr>
            <w:tcW w:w="1602" w:type="dxa"/>
            <w:tcBorders>
              <w:top w:val="single" w:sz="4" w:space="0" w:color="auto"/>
              <w:left w:val="single" w:sz="4" w:space="0" w:color="auto"/>
              <w:bottom w:val="single" w:sz="4" w:space="0" w:color="auto"/>
              <w:right w:val="single" w:sz="4" w:space="0" w:color="auto"/>
            </w:tcBorders>
            <w:vAlign w:val="center"/>
          </w:tcPr>
          <w:p w14:paraId="75F9F69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6D0395AE"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56B5258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з ПДВ:</w:t>
            </w:r>
          </w:p>
        </w:tc>
        <w:tc>
          <w:tcPr>
            <w:tcW w:w="1602" w:type="dxa"/>
            <w:tcBorders>
              <w:top w:val="single" w:sz="4" w:space="0" w:color="auto"/>
              <w:left w:val="single" w:sz="4" w:space="0" w:color="auto"/>
              <w:bottom w:val="single" w:sz="4" w:space="0" w:color="auto"/>
              <w:right w:val="single" w:sz="4" w:space="0" w:color="auto"/>
            </w:tcBorders>
            <w:vAlign w:val="center"/>
          </w:tcPr>
          <w:p w14:paraId="7E6E6AC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bl>
    <w:p w14:paraId="3D922D5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BE3646A"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D8FF44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69A088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7E44FAC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3754994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389FB0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1F7151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594AE0E8"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8A2FDB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0FED5D95"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02BE4C3"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EF3D93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823"/>
        <w:gridCol w:w="283"/>
        <w:gridCol w:w="4389"/>
      </w:tblGrid>
      <w:tr w:rsidR="00562D58" w:rsidRPr="00562D58" w14:paraId="0AEF1635" w14:textId="77777777" w:rsidTr="007F2E91">
        <w:tc>
          <w:tcPr>
            <w:tcW w:w="4823" w:type="dxa"/>
            <w:hideMark/>
          </w:tcPr>
          <w:p w14:paraId="7BE00A28"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83" w:type="dxa"/>
          </w:tcPr>
          <w:p w14:paraId="5CF2AD2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hideMark/>
          </w:tcPr>
          <w:p w14:paraId="64EA489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D86EF2F" w14:textId="77777777" w:rsidTr="007F2E91">
        <w:trPr>
          <w:trHeight w:val="113"/>
        </w:trPr>
        <w:tc>
          <w:tcPr>
            <w:tcW w:w="4823" w:type="dxa"/>
          </w:tcPr>
          <w:p w14:paraId="1133AAD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062D23A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0CBD0CE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4BA4572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tcPr>
          <w:p w14:paraId="7AB04237"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6E92A05"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49FDED5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0FF741E" w14:textId="77777777" w:rsidTr="007F2E91">
        <w:trPr>
          <w:trHeight w:val="479"/>
        </w:trPr>
        <w:tc>
          <w:tcPr>
            <w:tcW w:w="4823" w:type="dxa"/>
            <w:hideMark/>
          </w:tcPr>
          <w:p w14:paraId="2C92A9F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______________</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118FB5BD"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c>
          <w:tcPr>
            <w:tcW w:w="283" w:type="dxa"/>
          </w:tcPr>
          <w:p w14:paraId="513BC5F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hideMark/>
          </w:tcPr>
          <w:p w14:paraId="7D255D7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D7F201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r>
      <w:tr w:rsidR="00562D58" w:rsidRPr="00562D58" w14:paraId="47A45150" w14:textId="77777777" w:rsidTr="007F2E91">
        <w:trPr>
          <w:trHeight w:val="479"/>
        </w:trPr>
        <w:tc>
          <w:tcPr>
            <w:tcW w:w="4823" w:type="dxa"/>
          </w:tcPr>
          <w:p w14:paraId="5316613D"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1C9D3F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57A5386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787158E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tcPr>
          <w:p w14:paraId="2F6B6F9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bl>
    <w:p w14:paraId="66FE0E69"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3B7BD019"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7BF63F7B"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2</w:t>
      </w:r>
    </w:p>
    <w:p w14:paraId="30EE527D" w14:textId="77777777" w:rsidR="00562D58" w:rsidRPr="00562D58" w:rsidRDefault="00562D58" w:rsidP="00562D58">
      <w:pPr>
        <w:shd w:val="clear" w:color="auto" w:fill="FFFFFF"/>
        <w:tabs>
          <w:tab w:val="left" w:pos="7392"/>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 Договор</w:t>
      </w:r>
      <w:r w:rsidRPr="00562D58">
        <w:rPr>
          <w:rFonts w:ascii="Times New Roman" w:eastAsia="Times New Roman" w:hAnsi="Times New Roman" w:cs="Times New Roman"/>
          <w:color w:val="000000"/>
          <w:kern w:val="0"/>
          <w:sz w:val="24"/>
          <w:szCs w:val="24"/>
          <w:lang w:eastAsia="uk-UA"/>
          <w14:ligatures w14:val="none"/>
        </w:rPr>
        <w:t xml:space="preserve">у </w:t>
      </w:r>
      <w:r w:rsidRPr="00562D58">
        <w:rPr>
          <w:rFonts w:ascii="Times New Roman" w:eastAsia="Times New Roman" w:hAnsi="Times New Roman" w:cs="Times New Roman"/>
          <w:b/>
          <w:color w:val="000000"/>
          <w:kern w:val="0"/>
          <w:sz w:val="24"/>
          <w:szCs w:val="24"/>
          <w:lang w:eastAsia="uk-UA"/>
          <w14:ligatures w14:val="none"/>
        </w:rPr>
        <w:t>№ ___________</w:t>
      </w:r>
    </w:p>
    <w:p w14:paraId="41DF422D" w14:textId="77777777" w:rsidR="00562D58" w:rsidRPr="00562D58" w:rsidRDefault="00562D58" w:rsidP="00562D58">
      <w:pPr>
        <w:shd w:val="clear" w:color="auto" w:fill="FFFFFF"/>
        <w:tabs>
          <w:tab w:val="left" w:pos="6754"/>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p w14:paraId="2CFA9E1A" w14:textId="77777777" w:rsidR="00562D58" w:rsidRPr="00562D58" w:rsidRDefault="00562D58" w:rsidP="00562D58">
      <w:pPr>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p>
    <w:p w14:paraId="2D4F2299" w14:textId="77777777" w:rsidR="00B65915" w:rsidRPr="00F85648" w:rsidRDefault="00B65915" w:rsidP="00B65915">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ТЕХНІЧНІ ВИМОГИ </w:t>
      </w:r>
    </w:p>
    <w:p w14:paraId="4FEF0971" w14:textId="77777777" w:rsidR="00B65915" w:rsidRPr="00F85648" w:rsidRDefault="00B65915" w:rsidP="00B65915">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до предмету </w:t>
      </w:r>
      <w:r>
        <w:rPr>
          <w:rFonts w:ascii="Times New Roman" w:eastAsia="Times New Roman" w:hAnsi="Times New Roman" w:cs="Times New Roman"/>
          <w:b/>
          <w:color w:val="000000"/>
          <w:kern w:val="0"/>
          <w:sz w:val="24"/>
          <w:szCs w:val="24"/>
          <w:lang w:eastAsia="uk-UA"/>
          <w14:ligatures w14:val="none"/>
        </w:rPr>
        <w:t>закупівлі</w:t>
      </w:r>
    </w:p>
    <w:p w14:paraId="204A274B" w14:textId="77777777" w:rsidR="00B65915" w:rsidRPr="00F85648" w:rsidRDefault="00B65915" w:rsidP="00B65915">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57D229A8" w14:textId="77777777" w:rsidR="00B65915" w:rsidRDefault="00B65915" w:rsidP="00B65915">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349501D3" w14:textId="77777777" w:rsidR="00B65915" w:rsidRPr="00F85648" w:rsidRDefault="00B65915" w:rsidP="00B65915">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5373D5CA" w14:textId="509D66CB" w:rsidR="00B65915" w:rsidRPr="00B65915" w:rsidRDefault="00B65915" w:rsidP="00B65915">
      <w:pPr>
        <w:pStyle w:val="ac"/>
        <w:widowControl w:val="0"/>
        <w:numPr>
          <w:ilvl w:val="1"/>
          <w:numId w:val="45"/>
        </w:numPr>
        <w:tabs>
          <w:tab w:val="left" w:pos="-76"/>
          <w:tab w:val="left" w:pos="142"/>
        </w:tabs>
        <w:autoSpaceDE w:val="0"/>
        <w:autoSpaceDN w:val="0"/>
        <w:spacing w:after="0" w:line="240" w:lineRule="auto"/>
        <w:ind w:left="284" w:hanging="142"/>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w:t>
      </w:r>
      <w:r w:rsidRPr="00B65915">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B65915">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B65915">
        <w:rPr>
          <w:rFonts w:ascii="Times New Roman" w:eastAsia="Times New Roman" w:hAnsi="Times New Roman" w:cs="Times New Roman"/>
          <w:color w:val="000000"/>
          <w:kern w:val="0"/>
          <w:sz w:val="24"/>
          <w:szCs w:val="24"/>
          <w:lang w:eastAsia="uk-UA"/>
          <w14:ligatures w14:val="none"/>
        </w:rPr>
        <w:t xml:space="preserve"> ), на якому передбачається обробка інформації з найвищим ступенем обмеження доступу “для службового користування”, з доступом до мережі Інтернет через захищений вузол Інтернет-доступу (ЗВІД) та підключенням до спеціальної інформаційно-комунікаційної системи органів виконавчої влади Національної системи конфіденційного зв’язку.</w:t>
      </w:r>
    </w:p>
    <w:p w14:paraId="1DDD93EE" w14:textId="77777777" w:rsidR="00B65915" w:rsidRPr="00C31282" w:rsidRDefault="00B65915" w:rsidP="00B65915">
      <w:pPr>
        <w:spacing w:after="0" w:line="240" w:lineRule="auto"/>
        <w:ind w:left="142"/>
        <w:contextualSpacing/>
        <w:jc w:val="right"/>
        <w:rPr>
          <w:rFonts w:ascii="Times New Roman" w:eastAsia="Cambria" w:hAnsi="Times New Roman" w:cs="Times New Roman"/>
          <w:color w:val="000000"/>
          <w:kern w:val="0"/>
          <w:sz w:val="24"/>
          <w:szCs w:val="24"/>
          <w:lang w:val="ru-RU"/>
          <w14:ligatures w14:val="none"/>
        </w:rPr>
      </w:pPr>
      <w:r w:rsidRPr="00C31282">
        <w:rPr>
          <w:rFonts w:ascii="Times New Roman" w:eastAsia="Cambria" w:hAnsi="Times New Roman" w:cs="Times New Roman"/>
          <w:color w:val="000000"/>
          <w:kern w:val="0"/>
          <w:sz w:val="24"/>
          <w:szCs w:val="24"/>
          <w:lang w:val="ru-RU"/>
          <w14:ligatures w14:val="none"/>
        </w:rPr>
        <w:t>Таблиця 1</w:t>
      </w:r>
    </w:p>
    <w:p w14:paraId="5880DA5D" w14:textId="77777777" w:rsidR="00B65915" w:rsidRPr="00F85648" w:rsidRDefault="00B65915" w:rsidP="00B65915">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B65915" w:rsidRPr="00F85648" w14:paraId="2E62422B" w14:textId="77777777" w:rsidTr="002758FD">
        <w:trPr>
          <w:trHeight w:val="20"/>
        </w:trPr>
        <w:tc>
          <w:tcPr>
            <w:tcW w:w="497" w:type="dxa"/>
            <w:tcBorders>
              <w:top w:val="single" w:sz="4" w:space="0" w:color="auto"/>
              <w:left w:val="single" w:sz="4" w:space="0" w:color="auto"/>
              <w:bottom w:val="single" w:sz="4" w:space="0" w:color="auto"/>
              <w:right w:val="single" w:sz="4" w:space="0" w:color="auto"/>
            </w:tcBorders>
            <w:hideMark/>
          </w:tcPr>
          <w:p w14:paraId="624617DF"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360EAA0B"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6B9E2E47" w14:textId="77777777" w:rsidR="00B65915" w:rsidRPr="00F85648" w:rsidRDefault="00B65915" w:rsidP="002758FD">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Кількість</w:t>
            </w:r>
          </w:p>
        </w:tc>
      </w:tr>
      <w:tr w:rsidR="00B65915" w:rsidRPr="00F85648" w14:paraId="7FB629BE" w14:textId="77777777" w:rsidTr="002758FD">
        <w:trPr>
          <w:trHeight w:val="20"/>
        </w:trPr>
        <w:tc>
          <w:tcPr>
            <w:tcW w:w="497" w:type="dxa"/>
            <w:tcBorders>
              <w:top w:val="nil"/>
              <w:left w:val="single" w:sz="4" w:space="0" w:color="auto"/>
              <w:bottom w:val="single" w:sz="4" w:space="0" w:color="auto"/>
              <w:right w:val="single" w:sz="4" w:space="0" w:color="auto"/>
            </w:tcBorders>
            <w:hideMark/>
          </w:tcPr>
          <w:p w14:paraId="0A914683"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024ACFBC"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Комутатор Fast Ethernet 48-портів, Cisco Catalyst 2960S-48FPS-L  сер.SFOC1811Y6KX</w:t>
            </w:r>
          </w:p>
        </w:tc>
        <w:tc>
          <w:tcPr>
            <w:tcW w:w="1190" w:type="dxa"/>
            <w:tcBorders>
              <w:top w:val="nil"/>
              <w:left w:val="single" w:sz="4" w:space="0" w:color="auto"/>
              <w:bottom w:val="single" w:sz="4" w:space="0" w:color="auto"/>
              <w:right w:val="single" w:sz="4" w:space="0" w:color="auto"/>
            </w:tcBorders>
            <w:hideMark/>
          </w:tcPr>
          <w:p w14:paraId="0B0FFEFF" w14:textId="77777777" w:rsidR="00B65915" w:rsidRPr="00F85648" w:rsidRDefault="00B65915" w:rsidP="002758FD">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B65915" w:rsidRPr="00F85648" w14:paraId="1F72CF4F" w14:textId="77777777" w:rsidTr="002758FD">
        <w:trPr>
          <w:trHeight w:val="20"/>
        </w:trPr>
        <w:tc>
          <w:tcPr>
            <w:tcW w:w="497" w:type="dxa"/>
            <w:tcBorders>
              <w:top w:val="nil"/>
              <w:left w:val="single" w:sz="4" w:space="0" w:color="auto"/>
              <w:bottom w:val="single" w:sz="4" w:space="0" w:color="auto"/>
              <w:right w:val="single" w:sz="4" w:space="0" w:color="auto"/>
            </w:tcBorders>
            <w:hideMark/>
          </w:tcPr>
          <w:p w14:paraId="0A6C5C32"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7A19B05E"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46900DEB" w14:textId="77777777" w:rsidR="00B65915" w:rsidRPr="00F85648" w:rsidRDefault="00B65915" w:rsidP="002758FD">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B65915" w:rsidRPr="00F85648" w14:paraId="30E053E0" w14:textId="77777777" w:rsidTr="002758FD">
        <w:trPr>
          <w:trHeight w:val="20"/>
        </w:trPr>
        <w:tc>
          <w:tcPr>
            <w:tcW w:w="497" w:type="dxa"/>
            <w:tcBorders>
              <w:top w:val="nil"/>
              <w:left w:val="single" w:sz="4" w:space="0" w:color="auto"/>
              <w:bottom w:val="single" w:sz="4" w:space="0" w:color="auto"/>
              <w:right w:val="single" w:sz="4" w:space="0" w:color="auto"/>
            </w:tcBorders>
            <w:hideMark/>
          </w:tcPr>
          <w:p w14:paraId="1287C27F"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7D3D4FD5" w14:textId="77777777" w:rsidR="00B65915" w:rsidRPr="00F85648" w:rsidRDefault="00B65915" w:rsidP="002758FD">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 xml:space="preserve">Сервер, PrimeServer Lan 2900R </w:t>
            </w:r>
          </w:p>
        </w:tc>
        <w:tc>
          <w:tcPr>
            <w:tcW w:w="1190" w:type="dxa"/>
            <w:tcBorders>
              <w:top w:val="nil"/>
              <w:left w:val="single" w:sz="4" w:space="0" w:color="auto"/>
              <w:bottom w:val="single" w:sz="4" w:space="0" w:color="auto"/>
              <w:right w:val="single" w:sz="4" w:space="0" w:color="auto"/>
            </w:tcBorders>
            <w:hideMark/>
          </w:tcPr>
          <w:p w14:paraId="342CAC72" w14:textId="77777777" w:rsidR="00B65915" w:rsidRPr="00F85648" w:rsidRDefault="00B65915" w:rsidP="002758FD">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r>
    </w:tbl>
    <w:p w14:paraId="28FE96A3" w14:textId="77777777" w:rsidR="00B65915" w:rsidRPr="00F85648" w:rsidRDefault="00B65915" w:rsidP="00B65915">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49E5B206" w14:textId="7FA3AE32" w:rsidR="00B65915" w:rsidRPr="00B65915" w:rsidRDefault="00B65915" w:rsidP="00B65915">
      <w:pPr>
        <w:pStyle w:val="ac"/>
        <w:widowControl w:val="0"/>
        <w:numPr>
          <w:ilvl w:val="1"/>
          <w:numId w:val="45"/>
        </w:numPr>
        <w:tabs>
          <w:tab w:val="left" w:pos="0"/>
          <w:tab w:val="left" w:pos="284"/>
        </w:tabs>
        <w:autoSpaceDE w:val="0"/>
        <w:autoSpaceDN w:val="0"/>
        <w:spacing w:after="0" w:line="240" w:lineRule="auto"/>
        <w:ind w:left="426"/>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w:t>
      </w:r>
      <w:r w:rsidRPr="00B65915">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0BEB5C9C" w14:textId="77777777" w:rsidR="00B65915" w:rsidRPr="00F85648" w:rsidRDefault="00B65915" w:rsidP="00B65915">
      <w:pPr>
        <w:spacing w:after="0" w:line="240" w:lineRule="auto"/>
        <w:ind w:left="720"/>
        <w:contextualSpacing/>
        <w:jc w:val="right"/>
        <w:rPr>
          <w:rFonts w:ascii="Cambria" w:eastAsia="Cambria" w:hAnsi="Cambria" w:cs="Times New Roman"/>
          <w:color w:val="000000"/>
          <w:kern w:val="0"/>
          <w:sz w:val="24"/>
          <w:szCs w:val="24"/>
          <w:lang w:val="en-US"/>
          <w14:ligatures w14:val="none"/>
        </w:rPr>
      </w:pPr>
      <w:r w:rsidRPr="00F85648">
        <w:rPr>
          <w:rFonts w:ascii="Cambria" w:eastAsia="Cambria" w:hAnsi="Cambria" w:cs="Times New Roman"/>
          <w:color w:val="000000"/>
          <w:kern w:val="0"/>
          <w:sz w:val="24"/>
          <w:szCs w:val="24"/>
          <w:lang w:val="en-US"/>
          <w14:ligatures w14:val="none"/>
        </w:rPr>
        <w:t>Таблиця 2</w:t>
      </w:r>
    </w:p>
    <w:p w14:paraId="5F4C8AA3" w14:textId="77777777" w:rsidR="00B65915" w:rsidRPr="00F85648" w:rsidRDefault="00B65915" w:rsidP="00B65915">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B65915" w:rsidRPr="00F85648" w14:paraId="2BD748BB" w14:textId="77777777" w:rsidTr="002758F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166F7160" w14:textId="77777777" w:rsidR="00B65915" w:rsidRPr="00F85648" w:rsidRDefault="00B65915" w:rsidP="002758FD">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4C5D2167" w14:textId="77777777" w:rsidR="00B65915" w:rsidRPr="00F85648" w:rsidRDefault="00B65915" w:rsidP="002758FD">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B65915" w:rsidRPr="00F85648" w14:paraId="4D8181BB" w14:textId="77777777" w:rsidTr="002758FD">
        <w:trPr>
          <w:trHeight w:val="2565"/>
        </w:trPr>
        <w:tc>
          <w:tcPr>
            <w:tcW w:w="567" w:type="dxa"/>
            <w:tcBorders>
              <w:top w:val="nil"/>
              <w:left w:val="single" w:sz="8" w:space="0" w:color="000000"/>
              <w:bottom w:val="single" w:sz="8" w:space="0" w:color="000000"/>
              <w:right w:val="single" w:sz="8" w:space="0" w:color="000000"/>
            </w:tcBorders>
            <w:hideMark/>
          </w:tcPr>
          <w:p w14:paraId="7D0DFF61" w14:textId="77777777" w:rsidR="00B65915" w:rsidRPr="00F85648" w:rsidRDefault="00B65915" w:rsidP="002758FD">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1D0B1717" w14:textId="77777777" w:rsidR="00B65915" w:rsidRPr="00F85648" w:rsidRDefault="00B65915" w:rsidP="002758FD">
            <w:pPr>
              <w:spacing w:after="0" w:line="240" w:lineRule="auto"/>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F8564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F8564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F8564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F8564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F8564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C5ABB7F" w14:textId="77777777" w:rsidR="00B65915" w:rsidRPr="00F85648" w:rsidRDefault="00B65915" w:rsidP="00B65915">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3FD7EBCD" w14:textId="77777777" w:rsidR="00B65915" w:rsidRPr="00F85648" w:rsidRDefault="00B65915" w:rsidP="00B65915">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1.3</w:t>
      </w:r>
      <w:r w:rsidRPr="00F8564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597DEA44" w14:textId="77777777" w:rsidR="00B65915" w:rsidRPr="00F85648" w:rsidRDefault="00B65915" w:rsidP="00B65915">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4E9127E4" w14:textId="77777777" w:rsidR="00B65915" w:rsidRPr="00F85648" w:rsidRDefault="00B65915" w:rsidP="00B65915">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1.4</w:t>
      </w:r>
      <w:r w:rsidRPr="00F8564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31B432F7" w14:textId="77777777" w:rsidR="00B65915" w:rsidRPr="00F85648" w:rsidRDefault="00B65915" w:rsidP="00B65915">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6913FF1A" w14:textId="77777777" w:rsidR="00B65915" w:rsidRPr="00F85648" w:rsidRDefault="00B65915" w:rsidP="00B65915">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lastRenderedPageBreak/>
        <w:t>Час реагування на запит  становить 0,5 години.</w:t>
      </w:r>
    </w:p>
    <w:p w14:paraId="3F2E6C53" w14:textId="77777777" w:rsidR="00B65915" w:rsidRPr="00F85648" w:rsidRDefault="00B65915" w:rsidP="00B65915">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1.5</w:t>
      </w:r>
      <w:r w:rsidRPr="00F8564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72FE8ADC" w14:textId="40C3A845" w:rsidR="00B65915" w:rsidRPr="002C49BD" w:rsidRDefault="00B65915" w:rsidP="002C49BD">
      <w:pPr>
        <w:pStyle w:val="ac"/>
        <w:widowControl w:val="0"/>
        <w:numPr>
          <w:ilvl w:val="2"/>
          <w:numId w:val="46"/>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2C49BD">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2A220A8A" w14:textId="22A39013" w:rsidR="00B65915" w:rsidRPr="002C49BD" w:rsidRDefault="00B65915" w:rsidP="002C49BD">
      <w:pPr>
        <w:pStyle w:val="ac"/>
        <w:widowControl w:val="0"/>
        <w:numPr>
          <w:ilvl w:val="2"/>
          <w:numId w:val="47"/>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2C49BD">
        <w:rPr>
          <w:rFonts w:ascii="Times New Roman" w:eastAsia="Times New Roman" w:hAnsi="Times New Roman" w:cs="Times New Roman"/>
          <w:color w:val="000000"/>
          <w:kern w:val="0"/>
          <w:sz w:val="24"/>
          <w:szCs w:val="24"/>
          <w:lang w:eastAsia="uk-UA"/>
          <w14:ligatures w14:val="none"/>
        </w:rPr>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3 до Договору, не менше ніж за 72 години до початку таких робіт. </w:t>
      </w:r>
    </w:p>
    <w:p w14:paraId="76FB2A45" w14:textId="026B12E0" w:rsidR="00B65915" w:rsidRPr="002C49BD" w:rsidRDefault="00B65915" w:rsidP="002C49BD">
      <w:pPr>
        <w:pStyle w:val="ac"/>
        <w:widowControl w:val="0"/>
        <w:numPr>
          <w:ilvl w:val="2"/>
          <w:numId w:val="47"/>
        </w:numPr>
        <w:tabs>
          <w:tab w:val="left" w:pos="1134"/>
        </w:tabs>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2C49BD">
        <w:rPr>
          <w:rFonts w:ascii="Times New Roman" w:eastAsia="Times New Roman" w:hAnsi="Times New Roman" w:cs="Times New Roman"/>
          <w:color w:val="000000"/>
          <w:kern w:val="0"/>
          <w:sz w:val="24"/>
          <w:szCs w:val="24"/>
          <w:lang w:eastAsia="uk-UA"/>
          <w14:ligatures w14:val="none"/>
        </w:rPr>
        <w:t>Профілактичні роботи проводяться лише за письмовою згодою Замовника.</w:t>
      </w:r>
    </w:p>
    <w:p w14:paraId="1C91869D" w14:textId="77777777" w:rsidR="00B65915" w:rsidRPr="00F85648" w:rsidRDefault="00B65915" w:rsidP="00B65915">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15E5FE18" w14:textId="77777777" w:rsidR="00B65915" w:rsidRPr="00F85648" w:rsidRDefault="00B65915" w:rsidP="00B65915">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33519604" w14:textId="77777777" w:rsidR="00B65915" w:rsidRPr="00F85648" w:rsidRDefault="00B65915" w:rsidP="00B65915">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5BF4F33D" w14:textId="77777777" w:rsidR="00B65915" w:rsidRPr="00F85648" w:rsidRDefault="00B65915" w:rsidP="00B65915">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5F24588E" w14:textId="77777777" w:rsidR="00B65915" w:rsidRPr="00F85648" w:rsidRDefault="00B65915" w:rsidP="00B65915">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B65915" w:rsidRPr="00F85648" w14:paraId="46AF3701" w14:textId="77777777" w:rsidTr="002758FD">
        <w:tc>
          <w:tcPr>
            <w:tcW w:w="4387" w:type="dxa"/>
            <w:hideMark/>
          </w:tcPr>
          <w:p w14:paraId="106620EC"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Замовника:</w:t>
            </w:r>
          </w:p>
        </w:tc>
        <w:tc>
          <w:tcPr>
            <w:tcW w:w="250" w:type="dxa"/>
          </w:tcPr>
          <w:p w14:paraId="3909AF56"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43985986"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Виконавця:</w:t>
            </w:r>
          </w:p>
        </w:tc>
      </w:tr>
      <w:tr w:rsidR="00B65915" w:rsidRPr="00F85648" w14:paraId="72E54A92" w14:textId="77777777" w:rsidTr="002758FD">
        <w:trPr>
          <w:trHeight w:val="113"/>
        </w:trPr>
        <w:tc>
          <w:tcPr>
            <w:tcW w:w="4387" w:type="dxa"/>
          </w:tcPr>
          <w:p w14:paraId="4ADE0C96"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w:eastAsia="Times" w:hAnsi="Times" w:cs="Times"/>
                <w:b/>
                <w:kern w:val="0"/>
                <w:sz w:val="24"/>
                <w:szCs w:val="24"/>
                <w:lang w:eastAsia="uk-UA"/>
                <w14:ligatures w14:val="none"/>
              </w:rPr>
              <w:t>Голова Держекспортконтролю</w:t>
            </w:r>
          </w:p>
          <w:p w14:paraId="4395AD8F"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p w14:paraId="60302356"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31C872A9"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71E37DC1" w14:textId="77777777" w:rsidR="00B65915" w:rsidRPr="00F85648" w:rsidRDefault="00B65915" w:rsidP="002758FD">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3F5C5671" w14:textId="77777777" w:rsidR="00B65915" w:rsidRPr="00F85648" w:rsidRDefault="00B65915" w:rsidP="002758FD">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46CF44F"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B65915" w:rsidRPr="00F85648" w14:paraId="31736CB3" w14:textId="77777777" w:rsidTr="002758FD">
        <w:trPr>
          <w:trHeight w:val="479"/>
        </w:trPr>
        <w:tc>
          <w:tcPr>
            <w:tcW w:w="4387" w:type="dxa"/>
            <w:hideMark/>
          </w:tcPr>
          <w:p w14:paraId="616AB501"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 </w:t>
            </w:r>
            <w:r w:rsidRPr="00F85648">
              <w:rPr>
                <w:rFonts w:ascii="Times" w:eastAsia="Times" w:hAnsi="Times" w:cs="Times"/>
                <w:b/>
                <w:kern w:val="0"/>
                <w:sz w:val="24"/>
                <w:szCs w:val="24"/>
                <w:lang w:eastAsia="uk-UA"/>
                <w14:ligatures w14:val="none"/>
              </w:rPr>
              <w:t>Олександр ПАВЛІЧЕНКО</w:t>
            </w:r>
            <w:r w:rsidRPr="00F85648">
              <w:rPr>
                <w:rFonts w:ascii="Times New Roman" w:eastAsia="Times New Roman" w:hAnsi="Times New Roman" w:cs="Times New Roman"/>
                <w:b/>
                <w:kern w:val="0"/>
                <w:sz w:val="24"/>
                <w:szCs w:val="24"/>
                <w:lang w:eastAsia="uk-UA"/>
                <w14:ligatures w14:val="none"/>
              </w:rPr>
              <w:t xml:space="preserve"> </w:t>
            </w:r>
          </w:p>
          <w:p w14:paraId="55AECBD7" w14:textId="77777777" w:rsidR="00B65915" w:rsidRPr="00F85648" w:rsidRDefault="00B65915" w:rsidP="002758FD">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c>
          <w:tcPr>
            <w:tcW w:w="250" w:type="dxa"/>
          </w:tcPr>
          <w:p w14:paraId="2DCEE733"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5885F2C" w14:textId="77777777" w:rsidR="00B65915" w:rsidRPr="00F85648" w:rsidRDefault="00B65915" w:rsidP="002758FD">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______________   </w:t>
            </w:r>
          </w:p>
          <w:p w14:paraId="0BB81E6A" w14:textId="77777777" w:rsidR="00B65915" w:rsidRPr="00F85648" w:rsidRDefault="00B65915" w:rsidP="002758FD">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r>
    </w:tbl>
    <w:p w14:paraId="341DDE9A" w14:textId="77777777" w:rsidR="00B65915" w:rsidRPr="00F85648" w:rsidRDefault="00B65915" w:rsidP="00B65915">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8F19009" w14:textId="77777777" w:rsidR="00B65915" w:rsidRDefault="00B65915" w:rsidP="00B65915">
      <w:pPr>
        <w:spacing w:after="240" w:line="240" w:lineRule="auto"/>
        <w:rPr>
          <w:rFonts w:ascii="Times New Roman" w:eastAsia="Times New Roman" w:hAnsi="Times New Roman" w:cs="Times New Roman"/>
          <w:kern w:val="0"/>
          <w:sz w:val="24"/>
          <w:szCs w:val="24"/>
          <w:lang w:eastAsia="uk-UA"/>
          <w14:ligatures w14:val="none"/>
        </w:rPr>
      </w:pPr>
    </w:p>
    <w:p w14:paraId="662F9E28" w14:textId="77777777" w:rsidR="00B65915" w:rsidRDefault="00B65915" w:rsidP="00B65915">
      <w:pPr>
        <w:spacing w:after="240" w:line="240" w:lineRule="auto"/>
        <w:rPr>
          <w:rFonts w:ascii="Times New Roman" w:eastAsia="Times New Roman" w:hAnsi="Times New Roman" w:cs="Times New Roman"/>
          <w:kern w:val="0"/>
          <w:sz w:val="24"/>
          <w:szCs w:val="24"/>
          <w:lang w:eastAsia="uk-UA"/>
          <w14:ligatures w14:val="none"/>
        </w:rPr>
      </w:pPr>
    </w:p>
    <w:p w14:paraId="4BD34C28" w14:textId="77777777" w:rsidR="00B65915" w:rsidRDefault="00B65915" w:rsidP="00B65915">
      <w:pPr>
        <w:spacing w:after="240" w:line="240" w:lineRule="auto"/>
        <w:rPr>
          <w:rFonts w:ascii="Times New Roman" w:eastAsia="Times New Roman" w:hAnsi="Times New Roman" w:cs="Times New Roman"/>
          <w:kern w:val="0"/>
          <w:sz w:val="24"/>
          <w:szCs w:val="24"/>
          <w:lang w:eastAsia="uk-UA"/>
          <w14:ligatures w14:val="none"/>
        </w:rPr>
      </w:pPr>
    </w:p>
    <w:p w14:paraId="041D7C64" w14:textId="77777777" w:rsidR="00B65915" w:rsidRDefault="00B65915" w:rsidP="00B65915">
      <w:pPr>
        <w:spacing w:after="240" w:line="240" w:lineRule="auto"/>
        <w:rPr>
          <w:rFonts w:ascii="Times New Roman" w:eastAsia="Times New Roman" w:hAnsi="Times New Roman" w:cs="Times New Roman"/>
          <w:kern w:val="0"/>
          <w:sz w:val="24"/>
          <w:szCs w:val="24"/>
          <w:lang w:eastAsia="uk-UA"/>
          <w14:ligatures w14:val="none"/>
        </w:rPr>
      </w:pPr>
    </w:p>
    <w:p w14:paraId="7A39C458" w14:textId="77777777" w:rsidR="00B65915" w:rsidRPr="00A10C54" w:rsidRDefault="00B65915" w:rsidP="00B65915">
      <w:pPr>
        <w:spacing w:after="0" w:line="240" w:lineRule="auto"/>
        <w:jc w:val="center"/>
        <w:rPr>
          <w:rFonts w:ascii="Times New Roman" w:eastAsia="Times New Roman" w:hAnsi="Times New Roman" w:cs="Times New Roman"/>
          <w:kern w:val="0"/>
          <w:sz w:val="24"/>
          <w:szCs w:val="24"/>
          <w:lang w:eastAsia="uk-UA"/>
          <w14:ligatures w14:val="none"/>
        </w:rPr>
      </w:pPr>
    </w:p>
    <w:p w14:paraId="152E50C4" w14:textId="77777777" w:rsidR="00B65915" w:rsidRDefault="00B65915" w:rsidP="00B65915">
      <w:pPr>
        <w:rPr>
          <w:rFonts w:ascii="Times New Roman" w:eastAsia="Times New Roman" w:hAnsi="Times New Roman" w:cs="Times New Roman"/>
          <w:kern w:val="0"/>
          <w:sz w:val="24"/>
          <w:szCs w:val="24"/>
          <w:lang w:eastAsia="uk-UA"/>
          <w14:ligatures w14:val="none"/>
        </w:rPr>
        <w:sectPr w:rsidR="00B65915">
          <w:pgSz w:w="11906" w:h="16838"/>
          <w:pgMar w:top="851" w:right="567" w:bottom="851" w:left="1134" w:header="567" w:footer="567" w:gutter="0"/>
          <w:pgNumType w:start="1"/>
          <w:cols w:space="720"/>
        </w:sectPr>
      </w:pPr>
    </w:p>
    <w:p w14:paraId="47F55E54" w14:textId="1F880163"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3</w:t>
      </w:r>
    </w:p>
    <w:p w14:paraId="2B308B0B"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0052E643"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075853D6"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6294F4C2"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077EB1A7"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СТОРІН</w:t>
      </w:r>
    </w:p>
    <w:p w14:paraId="22720F8A"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0CCAD9A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ВИКОНАВЦЯ:</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33E095A5"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D0BCDA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8DE5E0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5CA403B"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B0F03C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A10DC4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e-mail</w:t>
            </w:r>
          </w:p>
        </w:tc>
      </w:tr>
      <w:tr w:rsidR="00562D58" w:rsidRPr="00562D58" w14:paraId="4C2F6383"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49D9B7B4"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tcPr>
          <w:p w14:paraId="4069494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nil"/>
              <w:left w:val="single" w:sz="6" w:space="0" w:color="000000"/>
              <w:bottom w:val="single" w:sz="6" w:space="0" w:color="000000"/>
              <w:right w:val="single" w:sz="6" w:space="0" w:color="000000"/>
            </w:tcBorders>
            <w:vAlign w:val="center"/>
          </w:tcPr>
          <w:p w14:paraId="222D47A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nil"/>
              <w:left w:val="single" w:sz="6" w:space="0" w:color="000000"/>
              <w:bottom w:val="single" w:sz="6" w:space="0" w:color="000000"/>
              <w:right w:val="single" w:sz="6" w:space="0" w:color="000000"/>
            </w:tcBorders>
            <w:vAlign w:val="center"/>
          </w:tcPr>
          <w:p w14:paraId="3E223B6A"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nil"/>
              <w:left w:val="single" w:sz="6" w:space="0" w:color="000000"/>
              <w:bottom w:val="single" w:sz="6" w:space="0" w:color="000000"/>
              <w:right w:val="single" w:sz="6" w:space="0" w:color="000000"/>
            </w:tcBorders>
            <w:vAlign w:val="center"/>
          </w:tcPr>
          <w:p w14:paraId="424E2D5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E6E436A"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510975C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72F911CF"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82D38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D68106"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52097DA"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6E4D1E8"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071CFC5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7E0996B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0E776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AB2F63D"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E9D62D2"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63556CEC" w14:textId="77777777" w:rsidR="00562D58" w:rsidRPr="00562D58" w:rsidRDefault="00562D58" w:rsidP="00562D58">
      <w:pPr>
        <w:spacing w:after="0" w:line="240" w:lineRule="auto"/>
        <w:ind w:firstLine="540"/>
        <w:jc w:val="center"/>
        <w:rPr>
          <w:rFonts w:ascii="Times New Roman" w:eastAsia="Times New Roman" w:hAnsi="Times New Roman" w:cs="Times New Roman"/>
          <w:color w:val="000000"/>
          <w:kern w:val="0"/>
          <w:sz w:val="24"/>
          <w:szCs w:val="24"/>
          <w:lang w:eastAsia="uk-UA"/>
          <w14:ligatures w14:val="none"/>
        </w:rPr>
      </w:pPr>
    </w:p>
    <w:p w14:paraId="5F408A0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ЗАМОВНИКА:</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42B5EFF0"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9FCF94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8F3E97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051524E"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ACF316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9A75008"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e-mail</w:t>
            </w:r>
          </w:p>
        </w:tc>
      </w:tr>
      <w:tr w:rsidR="00562D58" w:rsidRPr="00562D58" w14:paraId="47B92A88"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58C2AA65"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hideMark/>
          </w:tcPr>
          <w:p w14:paraId="3F0FC739"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Адміністративні</w:t>
            </w:r>
          </w:p>
        </w:tc>
        <w:tc>
          <w:tcPr>
            <w:tcW w:w="2269" w:type="dxa"/>
            <w:tcBorders>
              <w:top w:val="nil"/>
              <w:left w:val="single" w:sz="6" w:space="0" w:color="000000"/>
              <w:bottom w:val="single" w:sz="6" w:space="0" w:color="000000"/>
              <w:right w:val="single" w:sz="6" w:space="0" w:color="000000"/>
            </w:tcBorders>
            <w:vAlign w:val="center"/>
            <w:hideMark/>
          </w:tcPr>
          <w:p w14:paraId="5B5AAA13"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Олександр ІОНІН</w:t>
            </w:r>
          </w:p>
        </w:tc>
        <w:tc>
          <w:tcPr>
            <w:tcW w:w="1985" w:type="dxa"/>
            <w:tcBorders>
              <w:top w:val="nil"/>
              <w:left w:val="single" w:sz="6" w:space="0" w:color="000000"/>
              <w:bottom w:val="single" w:sz="6" w:space="0" w:color="000000"/>
              <w:right w:val="single" w:sz="6" w:space="0" w:color="000000"/>
            </w:tcBorders>
            <w:vAlign w:val="center"/>
            <w:hideMark/>
          </w:tcPr>
          <w:p w14:paraId="403B88F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(044)462-48-52</w:t>
            </w:r>
          </w:p>
        </w:tc>
        <w:tc>
          <w:tcPr>
            <w:tcW w:w="2862" w:type="dxa"/>
            <w:tcBorders>
              <w:top w:val="nil"/>
              <w:left w:val="single" w:sz="6" w:space="0" w:color="000000"/>
              <w:bottom w:val="single" w:sz="6" w:space="0" w:color="000000"/>
              <w:right w:val="single" w:sz="6" w:space="0" w:color="000000"/>
            </w:tcBorders>
            <w:vAlign w:val="center"/>
            <w:hideMark/>
          </w:tcPr>
          <w:p w14:paraId="47028BC7"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o</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ionin</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dsecu</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ua</w:t>
            </w:r>
          </w:p>
        </w:tc>
      </w:tr>
      <w:tr w:rsidR="00562D58" w:rsidRPr="00562D58" w14:paraId="47FABD33"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25A18A0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413A3572"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Технічні</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712121A4"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Євген НАСТРАДІН</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F147882"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(044)462-48-52</w:t>
            </w:r>
          </w:p>
        </w:tc>
        <w:tc>
          <w:tcPr>
            <w:tcW w:w="2862" w:type="dxa"/>
            <w:tcBorders>
              <w:top w:val="single" w:sz="6" w:space="0" w:color="000000"/>
              <w:left w:val="single" w:sz="6" w:space="0" w:color="000000"/>
              <w:bottom w:val="single" w:sz="6" w:space="0" w:color="000000"/>
              <w:right w:val="single" w:sz="6" w:space="0" w:color="000000"/>
            </w:tcBorders>
            <w:vAlign w:val="center"/>
            <w:hideMark/>
          </w:tcPr>
          <w:p w14:paraId="6F5FC44D"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it@dsecu</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ua</w:t>
            </w:r>
          </w:p>
        </w:tc>
      </w:tr>
    </w:tbl>
    <w:p w14:paraId="793937D9"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320765F"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F69DBC7"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0B211CCA"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562D58" w:rsidRPr="00562D58" w14:paraId="3E0B8B16" w14:textId="77777777" w:rsidTr="00346D1D">
        <w:tc>
          <w:tcPr>
            <w:tcW w:w="4387" w:type="dxa"/>
            <w:hideMark/>
          </w:tcPr>
          <w:p w14:paraId="105A2D6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50" w:type="dxa"/>
          </w:tcPr>
          <w:p w14:paraId="6E8C8ED9"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2151112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6F0571E" w14:textId="77777777" w:rsidTr="00346D1D">
        <w:trPr>
          <w:trHeight w:val="113"/>
        </w:trPr>
        <w:tc>
          <w:tcPr>
            <w:tcW w:w="4387" w:type="dxa"/>
          </w:tcPr>
          <w:p w14:paraId="5BE3B23E"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4939D9E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4B69438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2050F00F"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5C162AA4"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96EC273"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9268CB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154AF92" w14:textId="77777777" w:rsidTr="00346D1D">
        <w:trPr>
          <w:trHeight w:val="479"/>
        </w:trPr>
        <w:tc>
          <w:tcPr>
            <w:tcW w:w="4387" w:type="dxa"/>
            <w:hideMark/>
          </w:tcPr>
          <w:p w14:paraId="6D4AD43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 </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6ABB41C7"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c>
          <w:tcPr>
            <w:tcW w:w="250" w:type="dxa"/>
          </w:tcPr>
          <w:p w14:paraId="2CD7516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5B59A0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87A928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r>
    </w:tbl>
    <w:p w14:paraId="18E03C0C"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6D6C6130"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71D95D8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sectPr w:rsidR="00562D58" w:rsidRPr="00562D58">
          <w:pgSz w:w="11906" w:h="16838"/>
          <w:pgMar w:top="851" w:right="567" w:bottom="851" w:left="1134" w:header="567" w:footer="567" w:gutter="0"/>
          <w:pgNumType w:start="1"/>
          <w:cols w:space="720"/>
        </w:sectPr>
      </w:pPr>
    </w:p>
    <w:p w14:paraId="47FFC7B3"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uk-UA"/>
          <w14:ligatures w14:val="none"/>
        </w:rPr>
      </w:pPr>
      <w:bookmarkStart w:id="7" w:name="_Hlk115087188"/>
      <w:r w:rsidRPr="00F05B63">
        <w:rPr>
          <w:rFonts w:ascii="Times New Roman" w:eastAsia="Times New Roman" w:hAnsi="Times New Roman" w:cs="Times New Roman"/>
          <w:b/>
          <w:color w:val="000000"/>
          <w:kern w:val="0"/>
          <w:sz w:val="24"/>
          <w:szCs w:val="24"/>
          <w:lang w:eastAsia="uk-UA"/>
          <w14:ligatures w14:val="none"/>
        </w:rPr>
        <w:lastRenderedPageBreak/>
        <w:t>Додаток 4</w:t>
      </w:r>
    </w:p>
    <w:p w14:paraId="3A9CE9DB" w14:textId="77777777" w:rsidR="00F05B63" w:rsidRPr="00F05B63" w:rsidRDefault="00F05B63" w:rsidP="00F05B63">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до договору № ____________</w:t>
      </w:r>
    </w:p>
    <w:p w14:paraId="30C44981" w14:textId="7A5A4CB0" w:rsidR="00F05B63" w:rsidRPr="00F05B63" w:rsidRDefault="00F05B63" w:rsidP="00F05B63">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від «___» __________ 202</w:t>
      </w:r>
      <w:r>
        <w:rPr>
          <w:rFonts w:ascii="Times New Roman" w:eastAsia="Times New Roman" w:hAnsi="Times New Roman" w:cs="Times New Roman"/>
          <w:color w:val="000000"/>
          <w:kern w:val="0"/>
          <w:sz w:val="24"/>
          <w:szCs w:val="24"/>
          <w:lang w:eastAsia="uk-UA"/>
          <w14:ligatures w14:val="none"/>
        </w:rPr>
        <w:t>3</w:t>
      </w:r>
      <w:r w:rsidRPr="00F05B63">
        <w:rPr>
          <w:rFonts w:ascii="Times New Roman" w:eastAsia="Times New Roman" w:hAnsi="Times New Roman" w:cs="Times New Roman"/>
          <w:color w:val="000000"/>
          <w:kern w:val="0"/>
          <w:sz w:val="24"/>
          <w:szCs w:val="24"/>
          <w:lang w:eastAsia="uk-UA"/>
          <w14:ligatures w14:val="none"/>
        </w:rPr>
        <w:t xml:space="preserve"> р.</w:t>
      </w:r>
    </w:p>
    <w:p w14:paraId="7544B69F"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81EED04"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577AB04"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uk-UA"/>
          <w14:ligatures w14:val="none"/>
        </w:rPr>
      </w:pPr>
    </w:p>
    <w:p w14:paraId="5AE875E5"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2FFA9EF"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 xml:space="preserve">          КАЛЬКУЛЯЦІЯ ВИТРАТ НАДАНИХ ПОСЛУГ </w:t>
      </w:r>
    </w:p>
    <w:p w14:paraId="45270433"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04D8F238"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8946" w:type="dxa"/>
        <w:tblInd w:w="1254" w:type="dxa"/>
        <w:tblLook w:val="04A0" w:firstRow="1" w:lastRow="0" w:firstColumn="1" w:lastColumn="0" w:noHBand="0" w:noVBand="1"/>
      </w:tblPr>
      <w:tblGrid>
        <w:gridCol w:w="960"/>
        <w:gridCol w:w="5921"/>
        <w:gridCol w:w="1843"/>
        <w:gridCol w:w="222"/>
      </w:tblGrid>
      <w:tr w:rsidR="00F05B63" w:rsidRPr="00F05B63" w14:paraId="1C7450B4" w14:textId="77777777" w:rsidTr="00346D1D">
        <w:trPr>
          <w:gridAfter w:val="1"/>
          <w:trHeight w:val="450"/>
        </w:trPr>
        <w:tc>
          <w:tcPr>
            <w:tcW w:w="960" w:type="dxa"/>
            <w:vMerge w:val="restart"/>
            <w:tcBorders>
              <w:top w:val="single" w:sz="8" w:space="0" w:color="auto"/>
              <w:left w:val="single" w:sz="8" w:space="0" w:color="auto"/>
              <w:bottom w:val="single" w:sz="4" w:space="0" w:color="000000"/>
              <w:right w:val="single" w:sz="4" w:space="0" w:color="auto"/>
            </w:tcBorders>
            <w:noWrap/>
            <w:vAlign w:val="center"/>
            <w:hideMark/>
          </w:tcPr>
          <w:p w14:paraId="11D11215"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 з/п</w:t>
            </w:r>
          </w:p>
        </w:tc>
        <w:tc>
          <w:tcPr>
            <w:tcW w:w="5921" w:type="dxa"/>
            <w:vMerge w:val="restart"/>
            <w:tcBorders>
              <w:top w:val="single" w:sz="8" w:space="0" w:color="auto"/>
              <w:left w:val="single" w:sz="4" w:space="0" w:color="auto"/>
              <w:bottom w:val="single" w:sz="4" w:space="0" w:color="auto"/>
              <w:right w:val="single" w:sz="4" w:space="0" w:color="auto"/>
            </w:tcBorders>
            <w:vAlign w:val="center"/>
            <w:hideMark/>
          </w:tcPr>
          <w:p w14:paraId="1CAF6AE6"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Найменування витрат</w:t>
            </w:r>
          </w:p>
        </w:tc>
        <w:tc>
          <w:tcPr>
            <w:tcW w:w="1843" w:type="dxa"/>
            <w:vMerge w:val="restart"/>
            <w:tcBorders>
              <w:top w:val="single" w:sz="8" w:space="0" w:color="auto"/>
              <w:left w:val="single" w:sz="4" w:space="0" w:color="auto"/>
              <w:bottom w:val="single" w:sz="4" w:space="0" w:color="auto"/>
              <w:right w:val="single" w:sz="8" w:space="0" w:color="auto"/>
            </w:tcBorders>
            <w:noWrap/>
            <w:vAlign w:val="center"/>
            <w:hideMark/>
          </w:tcPr>
          <w:p w14:paraId="10A4C709"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Сума, грн.</w:t>
            </w:r>
          </w:p>
        </w:tc>
      </w:tr>
      <w:tr w:rsidR="00F05B63" w:rsidRPr="00F05B63" w14:paraId="32C6E3A0" w14:textId="77777777" w:rsidTr="00346D1D">
        <w:trPr>
          <w:trHeight w:val="40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548D837"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69B931E"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5967B745"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Align w:val="center"/>
            <w:hideMark/>
          </w:tcPr>
          <w:p w14:paraId="7AEEB5F1"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r>
      <w:tr w:rsidR="00F05B63" w:rsidRPr="00F05B63" w14:paraId="3535C679"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13173B6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7D4DD24C"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D89BA8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17C6805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AE90854"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6B0BCD05"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3EC53A71"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F5FE42F"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0CC19E78"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22F14093" w14:textId="77777777" w:rsidTr="00346D1D">
        <w:trPr>
          <w:trHeight w:val="330"/>
        </w:trPr>
        <w:tc>
          <w:tcPr>
            <w:tcW w:w="960" w:type="dxa"/>
            <w:tcBorders>
              <w:top w:val="single" w:sz="4" w:space="0" w:color="auto"/>
              <w:left w:val="single" w:sz="8" w:space="0" w:color="auto"/>
              <w:bottom w:val="single" w:sz="8" w:space="0" w:color="auto"/>
              <w:right w:val="single" w:sz="4" w:space="0" w:color="auto"/>
            </w:tcBorders>
            <w:noWrap/>
            <w:vAlign w:val="bottom"/>
          </w:tcPr>
          <w:p w14:paraId="58F17B3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4" w:space="0" w:color="auto"/>
              <w:left w:val="nil"/>
              <w:bottom w:val="single" w:sz="8" w:space="0" w:color="auto"/>
              <w:right w:val="single" w:sz="4" w:space="0" w:color="auto"/>
            </w:tcBorders>
            <w:vAlign w:val="bottom"/>
          </w:tcPr>
          <w:p w14:paraId="43101098"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843" w:type="dxa"/>
            <w:tcBorders>
              <w:top w:val="single" w:sz="4" w:space="0" w:color="auto"/>
              <w:left w:val="nil"/>
              <w:bottom w:val="single" w:sz="8" w:space="0" w:color="auto"/>
              <w:right w:val="single" w:sz="8" w:space="0" w:color="auto"/>
            </w:tcBorders>
            <w:vAlign w:val="bottom"/>
          </w:tcPr>
          <w:p w14:paraId="5A59727B"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489BBAA"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DD6CA0B" w14:textId="77777777" w:rsidTr="00346D1D">
        <w:trPr>
          <w:trHeight w:val="330"/>
        </w:trPr>
        <w:tc>
          <w:tcPr>
            <w:tcW w:w="960" w:type="dxa"/>
            <w:tcBorders>
              <w:top w:val="nil"/>
              <w:left w:val="single" w:sz="8" w:space="0" w:color="auto"/>
              <w:bottom w:val="nil"/>
              <w:right w:val="single" w:sz="4" w:space="0" w:color="auto"/>
            </w:tcBorders>
            <w:noWrap/>
            <w:vAlign w:val="bottom"/>
          </w:tcPr>
          <w:p w14:paraId="1C471CC0"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nil"/>
              <w:right w:val="single" w:sz="4" w:space="0" w:color="auto"/>
            </w:tcBorders>
            <w:vAlign w:val="bottom"/>
          </w:tcPr>
          <w:p w14:paraId="6F26A0F4"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nil"/>
              <w:right w:val="single" w:sz="8" w:space="0" w:color="auto"/>
            </w:tcBorders>
            <w:vAlign w:val="bottom"/>
          </w:tcPr>
          <w:p w14:paraId="37F99B1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7DC085B7"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6513393"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411FEE9"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116CEE3D"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w:t>
            </w:r>
          </w:p>
        </w:tc>
        <w:tc>
          <w:tcPr>
            <w:tcW w:w="1843" w:type="dxa"/>
            <w:tcBorders>
              <w:top w:val="single" w:sz="8" w:space="0" w:color="auto"/>
              <w:left w:val="nil"/>
              <w:bottom w:val="single" w:sz="8" w:space="0" w:color="auto"/>
              <w:right w:val="single" w:sz="8" w:space="0" w:color="auto"/>
            </w:tcBorders>
            <w:vAlign w:val="bottom"/>
          </w:tcPr>
          <w:p w14:paraId="1AFC597A"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5E01637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335D331C" w14:textId="77777777" w:rsidTr="00346D1D">
        <w:trPr>
          <w:trHeight w:val="330"/>
        </w:trPr>
        <w:tc>
          <w:tcPr>
            <w:tcW w:w="960" w:type="dxa"/>
            <w:tcBorders>
              <w:top w:val="nil"/>
              <w:left w:val="single" w:sz="8" w:space="0" w:color="auto"/>
              <w:bottom w:val="nil"/>
              <w:right w:val="single" w:sz="4" w:space="0" w:color="auto"/>
            </w:tcBorders>
            <w:noWrap/>
            <w:vAlign w:val="bottom"/>
            <w:hideMark/>
          </w:tcPr>
          <w:p w14:paraId="243497D3"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ru-RU"/>
                <w14:ligatures w14:val="none"/>
              </w:rPr>
            </w:pPr>
          </w:p>
        </w:tc>
        <w:tc>
          <w:tcPr>
            <w:tcW w:w="5921" w:type="dxa"/>
            <w:tcBorders>
              <w:top w:val="nil"/>
              <w:left w:val="nil"/>
              <w:bottom w:val="nil"/>
              <w:right w:val="single" w:sz="4" w:space="0" w:color="auto"/>
            </w:tcBorders>
            <w:vAlign w:val="bottom"/>
            <w:hideMark/>
          </w:tcPr>
          <w:p w14:paraId="10B1323A"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r w:rsidRPr="00F05B63">
              <w:rPr>
                <w:rFonts w:ascii="Times New Roman" w:eastAsia="Times New Roman" w:hAnsi="Times New Roman" w:cs="Times New Roman"/>
                <w:color w:val="000000"/>
                <w:kern w:val="0"/>
                <w:sz w:val="24"/>
                <w:szCs w:val="24"/>
                <w:lang w:eastAsia="ru-RU"/>
                <w14:ligatures w14:val="none"/>
              </w:rPr>
              <w:t xml:space="preserve">Податок на додану вартість </w:t>
            </w:r>
          </w:p>
        </w:tc>
        <w:tc>
          <w:tcPr>
            <w:tcW w:w="1843" w:type="dxa"/>
            <w:tcBorders>
              <w:top w:val="nil"/>
              <w:left w:val="nil"/>
              <w:bottom w:val="nil"/>
              <w:right w:val="single" w:sz="8" w:space="0" w:color="auto"/>
            </w:tcBorders>
            <w:vAlign w:val="bottom"/>
          </w:tcPr>
          <w:p w14:paraId="78E093D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5A957959"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C184B56"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97E829B"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25652816"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 з ПДВ</w:t>
            </w:r>
          </w:p>
        </w:tc>
        <w:tc>
          <w:tcPr>
            <w:tcW w:w="1843" w:type="dxa"/>
            <w:tcBorders>
              <w:top w:val="single" w:sz="8" w:space="0" w:color="auto"/>
              <w:left w:val="nil"/>
              <w:bottom w:val="single" w:sz="8" w:space="0" w:color="auto"/>
              <w:right w:val="single" w:sz="8" w:space="0" w:color="auto"/>
            </w:tcBorders>
            <w:vAlign w:val="bottom"/>
          </w:tcPr>
          <w:p w14:paraId="34BF9B2D"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5B0D641"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bl>
    <w:p w14:paraId="2B0F064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7A7071B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46C73B7E"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64422BA9"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991D8E5"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4B3AB59D"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26561B82"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06A0B0A"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0F365D0C"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tbl>
      <w:tblPr>
        <w:tblW w:w="9495" w:type="dxa"/>
        <w:tblInd w:w="993" w:type="dxa"/>
        <w:tblLayout w:type="fixed"/>
        <w:tblLook w:val="04A0" w:firstRow="1" w:lastRow="0" w:firstColumn="1" w:lastColumn="0" w:noHBand="0" w:noVBand="1"/>
      </w:tblPr>
      <w:tblGrid>
        <w:gridCol w:w="4686"/>
        <w:gridCol w:w="4809"/>
      </w:tblGrid>
      <w:tr w:rsidR="00F05B63" w:rsidRPr="00F05B63" w14:paraId="447F2FEF" w14:textId="77777777" w:rsidTr="00346D1D">
        <w:trPr>
          <w:trHeight w:val="1472"/>
        </w:trPr>
        <w:tc>
          <w:tcPr>
            <w:tcW w:w="4687" w:type="dxa"/>
          </w:tcPr>
          <w:p w14:paraId="339C43BE"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0CDF9436"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Замовника:</w:t>
            </w:r>
          </w:p>
          <w:p w14:paraId="78459A54"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Голова Держекспортконтролю</w:t>
            </w:r>
          </w:p>
          <w:p w14:paraId="213E89FE"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7740AA50"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06D2C57D"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______________Олександр ПАВЛІЧЕНКО</w:t>
            </w:r>
          </w:p>
          <w:p w14:paraId="5EEEFACA"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м.п.</w:t>
            </w:r>
          </w:p>
        </w:tc>
        <w:tc>
          <w:tcPr>
            <w:tcW w:w="4811" w:type="dxa"/>
          </w:tcPr>
          <w:p w14:paraId="111801EF"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610EEC8A"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Виконавця:</w:t>
            </w:r>
          </w:p>
          <w:p w14:paraId="14954540"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 xml:space="preserve">_________________ </w:t>
            </w:r>
          </w:p>
          <w:p w14:paraId="3D8E56EE"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p>
          <w:p w14:paraId="18A9C886"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p>
          <w:p w14:paraId="447E6AE9"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 xml:space="preserve">_________________ </w:t>
            </w:r>
            <w:r w:rsidRPr="00F05B63">
              <w:rPr>
                <w:rFonts w:ascii="Times New Roman" w:eastAsia="Times New Roman" w:hAnsi="Times New Roman" w:cs="Times New Roman"/>
                <w:b/>
                <w:kern w:val="0"/>
                <w:sz w:val="24"/>
                <w:szCs w:val="24"/>
                <w:lang w:eastAsia="ru-RU"/>
                <w14:ligatures w14:val="none"/>
              </w:rPr>
              <w:t>______________</w:t>
            </w:r>
          </w:p>
          <w:p w14:paraId="40D84942" w14:textId="77777777" w:rsidR="00F05B63" w:rsidRPr="00F05B63" w:rsidRDefault="00F05B63" w:rsidP="00F05B63">
            <w:pPr>
              <w:spacing w:after="0" w:line="240" w:lineRule="auto"/>
              <w:ind w:right="-1050"/>
              <w:jc w:val="both"/>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м.п.</w:t>
            </w:r>
          </w:p>
        </w:tc>
      </w:tr>
    </w:tbl>
    <w:p w14:paraId="5E5EBE30"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3B31386"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44DAAF8"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4577941"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0AD39B4B"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3AE6F8D0" w14:textId="7740919F"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 xml:space="preserve">Додаток </w:t>
      </w:r>
      <w:r w:rsidR="004F0C03">
        <w:rPr>
          <w:rFonts w:ascii="Times New Roman" w:eastAsia="Times New Roman" w:hAnsi="Times New Roman" w:cs="Times New Roman"/>
          <w:b/>
          <w:color w:val="000000"/>
          <w:kern w:val="0"/>
          <w:sz w:val="24"/>
          <w:szCs w:val="24"/>
          <w:lang w:eastAsia="uk-UA"/>
          <w14:ligatures w14:val="none"/>
        </w:rPr>
        <w:t>5</w:t>
      </w:r>
    </w:p>
    <w:p w14:paraId="49E41083"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4D5A6055"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bookmarkEnd w:id="7"/>
    <w:p w14:paraId="1F2E888E"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u w:val="single"/>
          <w:lang w:eastAsia="uk-UA"/>
          <w14:ligatures w14:val="none"/>
        </w:rPr>
      </w:pPr>
    </w:p>
    <w:p w14:paraId="573963BC"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p w14:paraId="4FB40D52"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u w:val="single"/>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ФОРМА</w:t>
      </w:r>
    </w:p>
    <w:p w14:paraId="496FDD74"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638F7CBC"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АКТ №___</w:t>
      </w:r>
    </w:p>
    <w:p w14:paraId="12B13116"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приймання-передачі обладнання </w:t>
      </w:r>
    </w:p>
    <w:p w14:paraId="32B4C4F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5BF57632"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м. Київ</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____________ 2023року</w:t>
      </w:r>
    </w:p>
    <w:p w14:paraId="72C45206"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FF0000"/>
          <w:kern w:val="0"/>
          <w:sz w:val="24"/>
          <w:szCs w:val="24"/>
          <w:lang w:eastAsia="uk-UA"/>
          <w14:ligatures w14:val="none"/>
        </w:rPr>
      </w:pPr>
      <w:r w:rsidRPr="00562D58">
        <w:rPr>
          <w:rFonts w:ascii="Times New Roman" w:eastAsia="Times New Roman" w:hAnsi="Times New Roman" w:cs="Times New Roman"/>
          <w:color w:val="FF0000"/>
          <w:kern w:val="0"/>
          <w:sz w:val="24"/>
          <w:szCs w:val="24"/>
          <w:lang w:eastAsia="uk-UA"/>
          <w14:ligatures w14:val="none"/>
        </w:rPr>
        <w:t xml:space="preserve">       </w:t>
      </w:r>
      <w:r w:rsidRPr="00562D58">
        <w:rPr>
          <w:rFonts w:ascii="Times New Roman" w:eastAsia="Times New Roman" w:hAnsi="Times New Roman" w:cs="Times New Roman"/>
          <w:color w:val="FF0000"/>
          <w:kern w:val="0"/>
          <w:sz w:val="24"/>
          <w:szCs w:val="24"/>
          <w:lang w:eastAsia="uk-UA"/>
          <w14:ligatures w14:val="none"/>
        </w:rPr>
        <w:tab/>
      </w:r>
    </w:p>
    <w:p w14:paraId="708BA5AA"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_________________________________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(далі - Замовник), в особі _____________________, що діє на підставі _________________________________, передає, а 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(далі - Виконавець), в особі, який діє на підставі _________________________________, приймає для розміщення на своєму технічному майданчику наступне обладнання: </w:t>
      </w:r>
    </w:p>
    <w:p w14:paraId="385F63C5"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0"/>
        <w:gridCol w:w="1558"/>
        <w:gridCol w:w="1133"/>
        <w:gridCol w:w="1559"/>
        <w:gridCol w:w="1416"/>
        <w:gridCol w:w="996"/>
      </w:tblGrid>
      <w:tr w:rsidR="00562D58" w:rsidRPr="00562D58" w14:paraId="0C5455BA" w14:textId="77777777" w:rsidTr="00346D1D">
        <w:trPr>
          <w:cantSplit/>
          <w:trHeight w:val="937"/>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E833D8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4BDC5064"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p w14:paraId="5E04D8D4"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з/п</w:t>
            </w:r>
          </w:p>
        </w:tc>
        <w:tc>
          <w:tcPr>
            <w:tcW w:w="2972" w:type="dxa"/>
            <w:vMerge w:val="restart"/>
            <w:tcBorders>
              <w:top w:val="single" w:sz="4" w:space="0" w:color="000000"/>
              <w:left w:val="single" w:sz="4" w:space="0" w:color="000000"/>
              <w:bottom w:val="single" w:sz="4" w:space="0" w:color="000000"/>
              <w:right w:val="single" w:sz="4" w:space="0" w:color="000000"/>
            </w:tcBorders>
            <w:vAlign w:val="center"/>
          </w:tcPr>
          <w:p w14:paraId="7AFF284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29BA6319"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Найменування обладнання</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6E788E6C"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Номер</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1FCA4FF"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Кількість</w:t>
            </w:r>
          </w:p>
          <w:p w14:paraId="74528381"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1C8BE6E6"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Вартість за одиницю, грн</w:t>
            </w:r>
          </w:p>
          <w:p w14:paraId="3E25C2EC"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14:paraId="49B3A882"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Сума, грн</w:t>
            </w:r>
          </w:p>
        </w:tc>
      </w:tr>
      <w:tr w:rsidR="00562D58" w:rsidRPr="00562D58" w14:paraId="67076727" w14:textId="77777777" w:rsidTr="00346D1D">
        <w:trPr>
          <w:cantSplit/>
          <w:trHeight w:val="801"/>
        </w:trPr>
        <w:tc>
          <w:tcPr>
            <w:tcW w:w="9209" w:type="dxa"/>
            <w:vMerge/>
            <w:tcBorders>
              <w:top w:val="single" w:sz="4" w:space="0" w:color="000000"/>
              <w:left w:val="single" w:sz="4" w:space="0" w:color="000000"/>
              <w:bottom w:val="single" w:sz="4" w:space="0" w:color="000000"/>
              <w:right w:val="single" w:sz="4" w:space="0" w:color="000000"/>
            </w:tcBorders>
            <w:vAlign w:val="center"/>
            <w:hideMark/>
          </w:tcPr>
          <w:p w14:paraId="1A697386"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5A81A2EF"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54A110"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інвентарний</w:t>
            </w:r>
          </w:p>
          <w:p w14:paraId="5BB3AE6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36FCE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серійний</w:t>
            </w:r>
          </w:p>
          <w:p w14:paraId="33915FC5"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B13DC5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3F8ABE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25E89777"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78B12AB1" w14:textId="77777777" w:rsidTr="00346D1D">
        <w:trPr>
          <w:trHeight w:val="285"/>
        </w:trPr>
        <w:tc>
          <w:tcPr>
            <w:tcW w:w="567" w:type="dxa"/>
            <w:tcBorders>
              <w:top w:val="single" w:sz="4" w:space="0" w:color="000000"/>
              <w:left w:val="single" w:sz="4" w:space="0" w:color="000000"/>
              <w:bottom w:val="single" w:sz="4" w:space="0" w:color="000000"/>
              <w:right w:val="single" w:sz="4" w:space="0" w:color="000000"/>
            </w:tcBorders>
            <w:hideMark/>
          </w:tcPr>
          <w:p w14:paraId="220D227B" w14:textId="77777777" w:rsidR="00562D58" w:rsidRPr="00562D58" w:rsidRDefault="00562D58" w:rsidP="00562D58">
            <w:pPr>
              <w:tabs>
                <w:tab w:val="left" w:pos="-108"/>
                <w:tab w:val="left" w:pos="34"/>
              </w:tabs>
              <w:spacing w:after="0" w:line="240" w:lineRule="auto"/>
              <w:ind w:right="119"/>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1.</w:t>
            </w:r>
          </w:p>
        </w:tc>
        <w:tc>
          <w:tcPr>
            <w:tcW w:w="2972" w:type="dxa"/>
            <w:tcBorders>
              <w:top w:val="single" w:sz="4" w:space="0" w:color="000000"/>
              <w:left w:val="single" w:sz="4" w:space="0" w:color="000000"/>
              <w:bottom w:val="single" w:sz="4" w:space="0" w:color="000000"/>
              <w:right w:val="single" w:sz="4" w:space="0" w:color="000000"/>
            </w:tcBorders>
          </w:tcPr>
          <w:p w14:paraId="6CF07DF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611CFF76"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30813B9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68D7F502"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FDF2FCF"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7039E91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2505D437"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3FBFBFD0"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2</w:t>
            </w:r>
          </w:p>
        </w:tc>
        <w:tc>
          <w:tcPr>
            <w:tcW w:w="2972" w:type="dxa"/>
            <w:tcBorders>
              <w:top w:val="single" w:sz="4" w:space="0" w:color="000000"/>
              <w:left w:val="single" w:sz="4" w:space="0" w:color="000000"/>
              <w:bottom w:val="single" w:sz="4" w:space="0" w:color="000000"/>
              <w:right w:val="single" w:sz="4" w:space="0" w:color="000000"/>
            </w:tcBorders>
          </w:tcPr>
          <w:p w14:paraId="3A2E5D9D"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1FCA1BB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2796007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409DA06A"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A1FD6A6" w14:textId="77777777" w:rsidR="00562D58" w:rsidRPr="00562D58" w:rsidRDefault="00562D58" w:rsidP="00562D58">
            <w:pPr>
              <w:widowControl w:val="0"/>
              <w:spacing w:after="0" w:line="240" w:lineRule="auto"/>
              <w:ind w:left="1260" w:hanging="1260"/>
              <w:jc w:val="center"/>
              <w:rPr>
                <w:rFonts w:ascii="Arial" w:eastAsia="Arial" w:hAnsi="Arial" w:cs="Arial"/>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27A9DD5"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7B96C85F"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6BAB01AB"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3.</w:t>
            </w:r>
          </w:p>
        </w:tc>
        <w:tc>
          <w:tcPr>
            <w:tcW w:w="2972" w:type="dxa"/>
            <w:tcBorders>
              <w:top w:val="single" w:sz="4" w:space="0" w:color="000000"/>
              <w:left w:val="single" w:sz="4" w:space="0" w:color="000000"/>
              <w:bottom w:val="single" w:sz="4" w:space="0" w:color="000000"/>
              <w:right w:val="single" w:sz="4" w:space="0" w:color="000000"/>
            </w:tcBorders>
          </w:tcPr>
          <w:p w14:paraId="1A6BE619"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386712F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65505FC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57785141"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DD20846"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D944138"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3B49787F" w14:textId="77777777" w:rsidTr="00346D1D">
        <w:trPr>
          <w:trHeight w:val="381"/>
        </w:trPr>
        <w:tc>
          <w:tcPr>
            <w:tcW w:w="9209" w:type="dxa"/>
            <w:gridSpan w:val="6"/>
            <w:tcBorders>
              <w:top w:val="single" w:sz="4" w:space="0" w:color="000000"/>
              <w:left w:val="single" w:sz="4" w:space="0" w:color="000000"/>
              <w:bottom w:val="single" w:sz="4" w:space="0" w:color="000000"/>
              <w:right w:val="single" w:sz="4" w:space="0" w:color="000000"/>
            </w:tcBorders>
            <w:hideMark/>
          </w:tcPr>
          <w:p w14:paraId="6291EC34"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Всього </w:t>
            </w:r>
          </w:p>
        </w:tc>
        <w:tc>
          <w:tcPr>
            <w:tcW w:w="997" w:type="dxa"/>
            <w:tcBorders>
              <w:top w:val="single" w:sz="4" w:space="0" w:color="000000"/>
              <w:left w:val="single" w:sz="4" w:space="0" w:color="000000"/>
              <w:bottom w:val="single" w:sz="4" w:space="0" w:color="000000"/>
              <w:right w:val="single" w:sz="4" w:space="0" w:color="000000"/>
            </w:tcBorders>
          </w:tcPr>
          <w:p w14:paraId="131F854C"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0CA06958"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p w14:paraId="00F61A35" w14:textId="77777777" w:rsidR="00562D58" w:rsidRPr="00562D58" w:rsidRDefault="00562D58" w:rsidP="00562D58">
      <w:pPr>
        <w:tabs>
          <w:tab w:val="left" w:pos="4977"/>
        </w:tabs>
        <w:spacing w:after="0" w:line="240" w:lineRule="auto"/>
        <w:ind w:left="40"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Всього передано ______(__________________) одиниць обладнання на загальну суму _________________ грн. (_________________________ гривень ______ копійок).</w:t>
      </w:r>
    </w:p>
    <w:p w14:paraId="7C58106F" w14:textId="77777777" w:rsidR="00562D58" w:rsidRPr="00562D58" w:rsidRDefault="00562D58" w:rsidP="00562D58">
      <w:pPr>
        <w:spacing w:after="0" w:line="240" w:lineRule="auto"/>
        <w:ind w:left="40" w:right="403"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передається у технічно справному стані, без механічних пошкоджень.</w:t>
      </w:r>
    </w:p>
    <w:p w14:paraId="597B6078" w14:textId="77777777" w:rsidR="00562D58" w:rsidRPr="00562D58" w:rsidRDefault="00562D58" w:rsidP="00562D58">
      <w:pPr>
        <w:spacing w:after="0" w:line="240" w:lineRule="auto"/>
        <w:ind w:left="40" w:right="405" w:firstLine="70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Акт складено в двох примірниках по одному для кожної сторони.</w:t>
      </w:r>
    </w:p>
    <w:p w14:paraId="6D30C16B"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tbl>
      <w:tblPr>
        <w:tblW w:w="10350" w:type="dxa"/>
        <w:tblLayout w:type="fixed"/>
        <w:tblLook w:val="04A0" w:firstRow="1" w:lastRow="0" w:firstColumn="1" w:lastColumn="0" w:noHBand="0" w:noVBand="1"/>
      </w:tblPr>
      <w:tblGrid>
        <w:gridCol w:w="5388"/>
        <w:gridCol w:w="4962"/>
      </w:tblGrid>
      <w:tr w:rsidR="00562D58" w:rsidRPr="00562D58" w14:paraId="67A703C8" w14:textId="77777777" w:rsidTr="00346D1D">
        <w:trPr>
          <w:trHeight w:val="3621"/>
        </w:trPr>
        <w:tc>
          <w:tcPr>
            <w:tcW w:w="5387" w:type="dxa"/>
          </w:tcPr>
          <w:p w14:paraId="0279204F"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7BD922A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ПЕРЕДАВ від:</w:t>
            </w:r>
          </w:p>
          <w:p w14:paraId="54145EF4"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2C8B9D38"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031B3A60"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69B1DDC"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7D5687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6115DBD9" w14:textId="77777777" w:rsidR="00562D58" w:rsidRPr="00562D58" w:rsidRDefault="00562D58" w:rsidP="00562D58">
            <w:pPr>
              <w:spacing w:after="0" w:line="240" w:lineRule="auto"/>
              <w:rPr>
                <w:rFonts w:ascii="Arial" w:eastAsia="Arial" w:hAnsi="Arial" w:cs="Arial"/>
                <w:color w:val="000000"/>
                <w:kern w:val="0"/>
                <w:sz w:val="24"/>
                <w:szCs w:val="24"/>
                <w:lang w:eastAsia="uk-UA"/>
                <w14:ligatures w14:val="none"/>
              </w:rPr>
            </w:pPr>
          </w:p>
          <w:p w14:paraId="1E9FF145"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_______________________________</w:t>
            </w:r>
          </w:p>
          <w:p w14:paraId="78F7AAF2"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p>
          <w:p w14:paraId="5065FFAC" w14:textId="13DC6C44" w:rsidR="00562D58" w:rsidRPr="00562D58" w:rsidRDefault="00562D58" w:rsidP="007C5DD6">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w:t>
            </w:r>
            <w:r w:rsidR="007C5DD6">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року</w:t>
            </w:r>
          </w:p>
        </w:tc>
        <w:tc>
          <w:tcPr>
            <w:tcW w:w="4961" w:type="dxa"/>
          </w:tcPr>
          <w:p w14:paraId="740E49C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w:t>
            </w:r>
          </w:p>
          <w:p w14:paraId="6330CDB3"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ПРИЙНЯВ від: </w:t>
            </w:r>
          </w:p>
          <w:p w14:paraId="625042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C1955A9"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2F80432"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6FC5B6C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0F0298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71A667A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17E4361C"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____________________ </w:t>
            </w:r>
          </w:p>
          <w:p w14:paraId="28FC972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7D3EA759" w14:textId="0A986A0F" w:rsidR="00562D58" w:rsidRPr="00562D58" w:rsidRDefault="00562D58" w:rsidP="007C5DD6">
            <w:pPr>
              <w:spacing w:after="0" w:line="240" w:lineRule="auto"/>
              <w:ind w:left="1260" w:hanging="1260"/>
              <w:rPr>
                <w:rFonts w:ascii="Arial" w:eastAsia="Arial" w:hAnsi="Arial" w:cs="Arial"/>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w:t>
            </w:r>
            <w:r w:rsidR="007C5DD6">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року</w:t>
            </w:r>
          </w:p>
        </w:tc>
      </w:tr>
    </w:tbl>
    <w:p w14:paraId="0D48F2A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42912F08" w14:textId="77777777" w:rsidR="00562D58" w:rsidRPr="00562D58" w:rsidRDefault="00562D58" w:rsidP="00562D58">
      <w:pPr>
        <w:widowControl w:val="0"/>
        <w:autoSpaceDE w:val="0"/>
        <w:autoSpaceDN w:val="0"/>
        <w:spacing w:after="0" w:line="240" w:lineRule="auto"/>
        <w:ind w:left="709" w:hanging="142"/>
        <w:jc w:val="both"/>
        <w:rPr>
          <w:rFonts w:ascii="Times New Roman" w:eastAsia="Times New Roman" w:hAnsi="Times New Roman" w:cs="Times New Roman"/>
          <w:kern w:val="0"/>
          <w:sz w:val="24"/>
          <w:szCs w:val="24"/>
          <w14:ligatures w14:val="none"/>
        </w:rPr>
      </w:pPr>
    </w:p>
    <w:p w14:paraId="56C61B40"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9103BD2"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ED3AB66"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A7BA1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sectPr w:rsidR="0080105E" w:rsidRPr="0080105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23C7" w14:textId="77777777" w:rsidR="00635517" w:rsidRDefault="00635517" w:rsidP="001E51F2">
      <w:pPr>
        <w:spacing w:after="0" w:line="240" w:lineRule="auto"/>
      </w:pPr>
      <w:r>
        <w:separator/>
      </w:r>
    </w:p>
  </w:endnote>
  <w:endnote w:type="continuationSeparator" w:id="0">
    <w:p w14:paraId="229C2981" w14:textId="77777777" w:rsidR="00635517" w:rsidRDefault="00635517" w:rsidP="001E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9EBB" w14:textId="77777777" w:rsidR="00635517" w:rsidRDefault="00635517" w:rsidP="001E51F2">
      <w:pPr>
        <w:spacing w:after="0" w:line="240" w:lineRule="auto"/>
      </w:pPr>
      <w:r>
        <w:separator/>
      </w:r>
    </w:p>
  </w:footnote>
  <w:footnote w:type="continuationSeparator" w:id="0">
    <w:p w14:paraId="3BEA44FA" w14:textId="77777777" w:rsidR="00635517" w:rsidRDefault="00635517" w:rsidP="001E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1E"/>
    <w:multiLevelType w:val="multilevel"/>
    <w:tmpl w:val="E3B0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E64"/>
    <w:multiLevelType w:val="multilevel"/>
    <w:tmpl w:val="73C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2B3A"/>
    <w:multiLevelType w:val="multilevel"/>
    <w:tmpl w:val="2EEC96D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09739D"/>
    <w:multiLevelType w:val="multilevel"/>
    <w:tmpl w:val="330E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9489F"/>
    <w:multiLevelType w:val="multilevel"/>
    <w:tmpl w:val="631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56E32"/>
    <w:multiLevelType w:val="multilevel"/>
    <w:tmpl w:val="8D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B5219"/>
    <w:multiLevelType w:val="multilevel"/>
    <w:tmpl w:val="89EA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65A"/>
    <w:multiLevelType w:val="multilevel"/>
    <w:tmpl w:val="5F8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5452D"/>
    <w:multiLevelType w:val="multilevel"/>
    <w:tmpl w:val="3C6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C3CE8"/>
    <w:multiLevelType w:val="multilevel"/>
    <w:tmpl w:val="C70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34818"/>
    <w:multiLevelType w:val="multilevel"/>
    <w:tmpl w:val="F2AE8336"/>
    <w:lvl w:ilvl="0">
      <w:start w:val="4"/>
      <w:numFmt w:val="decimal"/>
      <w:lvlText w:val="%1."/>
      <w:lvlJc w:val="left"/>
      <w:pPr>
        <w:ind w:left="1778" w:hanging="360"/>
      </w:pPr>
      <w:rPr>
        <w:vertAlign w:val="baseline"/>
      </w:rPr>
    </w:lvl>
    <w:lvl w:ilvl="1">
      <w:start w:val="1"/>
      <w:numFmt w:val="decimal"/>
      <w:lvlText w:val="%1.%2."/>
      <w:lvlJc w:val="left"/>
      <w:pPr>
        <w:ind w:left="2701" w:hanging="429"/>
      </w:pPr>
      <w:rPr>
        <w:b/>
        <w:vertAlign w:val="baseline"/>
      </w:rPr>
    </w:lvl>
    <w:lvl w:ilvl="2">
      <w:start w:val="1"/>
      <w:numFmt w:val="decimal"/>
      <w:lvlText w:val="%1.%2.%3."/>
      <w:lvlJc w:val="left"/>
      <w:pPr>
        <w:ind w:left="2642" w:hanging="504"/>
      </w:pPr>
      <w:rPr>
        <w:vertAlign w:val="baseline"/>
      </w:rPr>
    </w:lvl>
    <w:lvl w:ilvl="3">
      <w:start w:val="1"/>
      <w:numFmt w:val="decimal"/>
      <w:lvlText w:val="%1.%2.%3.%4."/>
      <w:lvlJc w:val="left"/>
      <w:pPr>
        <w:ind w:left="3146" w:hanging="647"/>
      </w:pPr>
      <w:rPr>
        <w:vertAlign w:val="baseline"/>
      </w:rPr>
    </w:lvl>
    <w:lvl w:ilvl="4">
      <w:start w:val="1"/>
      <w:numFmt w:val="decimal"/>
      <w:lvlText w:val="%1.%2.%3.%4.%5."/>
      <w:lvlJc w:val="left"/>
      <w:pPr>
        <w:ind w:left="3650" w:hanging="792"/>
      </w:pPr>
      <w:rPr>
        <w:vertAlign w:val="baseline"/>
      </w:rPr>
    </w:lvl>
    <w:lvl w:ilvl="5">
      <w:start w:val="1"/>
      <w:numFmt w:val="decimal"/>
      <w:lvlText w:val="%1.%2.%3.%4.%5.%6."/>
      <w:lvlJc w:val="left"/>
      <w:pPr>
        <w:ind w:left="4154" w:hanging="933"/>
      </w:pPr>
      <w:rPr>
        <w:vertAlign w:val="baseline"/>
      </w:rPr>
    </w:lvl>
    <w:lvl w:ilvl="6">
      <w:start w:val="1"/>
      <w:numFmt w:val="decimal"/>
      <w:lvlText w:val="%1.%2.%3.%4.%5.%6.%7."/>
      <w:lvlJc w:val="left"/>
      <w:pPr>
        <w:ind w:left="4658" w:hanging="1080"/>
      </w:pPr>
      <w:rPr>
        <w:vertAlign w:val="baseline"/>
      </w:rPr>
    </w:lvl>
    <w:lvl w:ilvl="7">
      <w:start w:val="1"/>
      <w:numFmt w:val="decimal"/>
      <w:lvlText w:val="%1.%2.%3.%4.%5.%6.%7.%8."/>
      <w:lvlJc w:val="left"/>
      <w:pPr>
        <w:ind w:left="5162" w:hanging="1224"/>
      </w:pPr>
      <w:rPr>
        <w:vertAlign w:val="baseline"/>
      </w:rPr>
    </w:lvl>
    <w:lvl w:ilvl="8">
      <w:start w:val="1"/>
      <w:numFmt w:val="decimal"/>
      <w:lvlText w:val="%1.%2.%3.%4.%5.%6.%7.%8.%9."/>
      <w:lvlJc w:val="left"/>
      <w:pPr>
        <w:ind w:left="5738" w:hanging="1440"/>
      </w:pPr>
      <w:rPr>
        <w:vertAlign w:val="baseline"/>
      </w:rPr>
    </w:lvl>
  </w:abstractNum>
  <w:abstractNum w:abstractNumId="11" w15:restartNumberingAfterBreak="0">
    <w:nsid w:val="248426EB"/>
    <w:multiLevelType w:val="multilevel"/>
    <w:tmpl w:val="2834A4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24A620F4"/>
    <w:multiLevelType w:val="multilevel"/>
    <w:tmpl w:val="BCC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52FC1"/>
    <w:multiLevelType w:val="multilevel"/>
    <w:tmpl w:val="65A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B2949"/>
    <w:multiLevelType w:val="multilevel"/>
    <w:tmpl w:val="233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111B3"/>
    <w:multiLevelType w:val="multilevel"/>
    <w:tmpl w:val="6AB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825CE"/>
    <w:multiLevelType w:val="multilevel"/>
    <w:tmpl w:val="27844CB2"/>
    <w:lvl w:ilvl="0">
      <w:start w:val="1"/>
      <w:numFmt w:val="decimal"/>
      <w:lvlText w:val="%1."/>
      <w:lvlJc w:val="left"/>
      <w:pPr>
        <w:ind w:left="360" w:hanging="360"/>
      </w:pPr>
      <w:rPr>
        <w:vertAlign w:val="baseline"/>
      </w:rPr>
    </w:lvl>
    <w:lvl w:ilvl="1">
      <w:start w:val="1"/>
      <w:numFmt w:val="decimal"/>
      <w:lvlText w:val="%1.%2."/>
      <w:lvlJc w:val="left"/>
      <w:pPr>
        <w:ind w:left="3977"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2616249"/>
    <w:multiLevelType w:val="multilevel"/>
    <w:tmpl w:val="90E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80682"/>
    <w:multiLevelType w:val="multilevel"/>
    <w:tmpl w:val="9DC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E51F4"/>
    <w:multiLevelType w:val="multilevel"/>
    <w:tmpl w:val="AC96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20886"/>
    <w:multiLevelType w:val="multilevel"/>
    <w:tmpl w:val="479E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E171E"/>
    <w:multiLevelType w:val="multilevel"/>
    <w:tmpl w:val="20D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97D39"/>
    <w:multiLevelType w:val="multilevel"/>
    <w:tmpl w:val="6A5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C2135"/>
    <w:multiLevelType w:val="multilevel"/>
    <w:tmpl w:val="669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7601C"/>
    <w:multiLevelType w:val="multilevel"/>
    <w:tmpl w:val="C9D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15E7D"/>
    <w:multiLevelType w:val="multilevel"/>
    <w:tmpl w:val="764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E3387"/>
    <w:multiLevelType w:val="multilevel"/>
    <w:tmpl w:val="FEF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D70D2"/>
    <w:multiLevelType w:val="multilevel"/>
    <w:tmpl w:val="D9D0B22E"/>
    <w:lvl w:ilvl="0">
      <w:start w:val="3"/>
      <w:numFmt w:val="decimal"/>
      <w:lvlText w:val="%1."/>
      <w:lvlJc w:val="left"/>
      <w:pPr>
        <w:ind w:left="360" w:hanging="360"/>
      </w:pPr>
      <w:rPr>
        <w:vertAlign w:val="baseline"/>
      </w:rPr>
    </w:lvl>
    <w:lvl w:ilvl="1">
      <w:start w:val="1"/>
      <w:numFmt w:val="decimal"/>
      <w:lvlText w:val="%1.%2."/>
      <w:lvlJc w:val="left"/>
      <w:pPr>
        <w:ind w:left="1425"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524F7686"/>
    <w:multiLevelType w:val="multilevel"/>
    <w:tmpl w:val="6D3E3B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5EF0010"/>
    <w:multiLevelType w:val="multilevel"/>
    <w:tmpl w:val="07C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7674A"/>
    <w:multiLevelType w:val="multilevel"/>
    <w:tmpl w:val="AA6A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C2072F"/>
    <w:multiLevelType w:val="multilevel"/>
    <w:tmpl w:val="971C99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5E715FA4"/>
    <w:multiLevelType w:val="multilevel"/>
    <w:tmpl w:val="DD8E4CD6"/>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1070" w:hanging="360"/>
      </w:pPr>
      <w:rPr>
        <w:rFonts w:ascii="Times New Roman" w:eastAsia="Times New Roman" w:hAnsi="Times New Roman" w:cs="Times New Roman"/>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3" w15:restartNumberingAfterBreak="0">
    <w:nsid w:val="60C6592B"/>
    <w:multiLevelType w:val="multilevel"/>
    <w:tmpl w:val="141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725FC"/>
    <w:multiLevelType w:val="multilevel"/>
    <w:tmpl w:val="B67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F6B4E"/>
    <w:multiLevelType w:val="multilevel"/>
    <w:tmpl w:val="D81C4252"/>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84B4835"/>
    <w:multiLevelType w:val="multilevel"/>
    <w:tmpl w:val="A65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75630"/>
    <w:multiLevelType w:val="multilevel"/>
    <w:tmpl w:val="831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A1B4C"/>
    <w:multiLevelType w:val="multilevel"/>
    <w:tmpl w:val="F26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04829"/>
    <w:multiLevelType w:val="multilevel"/>
    <w:tmpl w:val="318E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00E54"/>
    <w:multiLevelType w:val="multilevel"/>
    <w:tmpl w:val="C2C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786798"/>
    <w:multiLevelType w:val="multilevel"/>
    <w:tmpl w:val="F1B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C2493"/>
    <w:multiLevelType w:val="multilevel"/>
    <w:tmpl w:val="CDC8ED1A"/>
    <w:lvl w:ilvl="0">
      <w:start w:val="7"/>
      <w:numFmt w:val="decimal"/>
      <w:lvlText w:val="%1."/>
      <w:lvlJc w:val="left"/>
      <w:pPr>
        <w:ind w:left="2771" w:hanging="360"/>
      </w:pPr>
      <w:rPr>
        <w:b/>
        <w:vertAlign w:val="baseline"/>
      </w:rPr>
    </w:lvl>
    <w:lvl w:ilvl="1">
      <w:start w:val="1"/>
      <w:numFmt w:val="decimal"/>
      <w:lvlText w:val="%1.%2."/>
      <w:lvlJc w:val="left"/>
      <w:pPr>
        <w:ind w:left="7520"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65C016F"/>
    <w:multiLevelType w:val="multilevel"/>
    <w:tmpl w:val="688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10DF6"/>
    <w:multiLevelType w:val="multilevel"/>
    <w:tmpl w:val="8E48D10A"/>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F7C0A60"/>
    <w:multiLevelType w:val="multilevel"/>
    <w:tmpl w:val="468AA11C"/>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FE11E1C"/>
    <w:multiLevelType w:val="multilevel"/>
    <w:tmpl w:val="86364C3C"/>
    <w:lvl w:ilvl="0">
      <w:start w:val="5"/>
      <w:numFmt w:val="decimal"/>
      <w:lvlText w:val="%1."/>
      <w:lvlJc w:val="left"/>
      <w:pPr>
        <w:ind w:left="360" w:hanging="360"/>
      </w:pPr>
      <w:rPr>
        <w:vertAlign w:val="baseline"/>
      </w:rPr>
    </w:lvl>
    <w:lvl w:ilvl="1">
      <w:start w:val="1"/>
      <w:numFmt w:val="decimal"/>
      <w:lvlText w:val="%1.%2."/>
      <w:lvlJc w:val="left"/>
      <w:pPr>
        <w:ind w:left="858" w:hanging="432"/>
      </w:pPr>
      <w:rPr>
        <w:b/>
        <w:i w:val="0"/>
        <w:color w:val="000000"/>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617299163">
    <w:abstractNumId w:val="22"/>
  </w:num>
  <w:num w:numId="2" w16cid:durableId="1326939684">
    <w:abstractNumId w:val="30"/>
  </w:num>
  <w:num w:numId="3" w16cid:durableId="1713992347">
    <w:abstractNumId w:val="3"/>
  </w:num>
  <w:num w:numId="4" w16cid:durableId="394088539">
    <w:abstractNumId w:val="1"/>
  </w:num>
  <w:num w:numId="5" w16cid:durableId="710231503">
    <w:abstractNumId w:val="15"/>
  </w:num>
  <w:num w:numId="6" w16cid:durableId="1424566990">
    <w:abstractNumId w:val="4"/>
  </w:num>
  <w:num w:numId="7" w16cid:durableId="745490577">
    <w:abstractNumId w:val="13"/>
  </w:num>
  <w:num w:numId="8" w16cid:durableId="1590307172">
    <w:abstractNumId w:val="26"/>
  </w:num>
  <w:num w:numId="9" w16cid:durableId="2126849141">
    <w:abstractNumId w:val="33"/>
  </w:num>
  <w:num w:numId="10" w16cid:durableId="1743722172">
    <w:abstractNumId w:val="12"/>
  </w:num>
  <w:num w:numId="11" w16cid:durableId="2145732944">
    <w:abstractNumId w:val="17"/>
  </w:num>
  <w:num w:numId="12" w16cid:durableId="403187549">
    <w:abstractNumId w:val="8"/>
  </w:num>
  <w:num w:numId="13" w16cid:durableId="737476733">
    <w:abstractNumId w:val="9"/>
  </w:num>
  <w:num w:numId="14" w16cid:durableId="1524318133">
    <w:abstractNumId w:val="37"/>
  </w:num>
  <w:num w:numId="15" w16cid:durableId="1059015832">
    <w:abstractNumId w:val="5"/>
  </w:num>
  <w:num w:numId="16" w16cid:durableId="2011331268">
    <w:abstractNumId w:val="24"/>
  </w:num>
  <w:num w:numId="17" w16cid:durableId="1423837689">
    <w:abstractNumId w:val="7"/>
  </w:num>
  <w:num w:numId="18" w16cid:durableId="1968126557">
    <w:abstractNumId w:val="25"/>
  </w:num>
  <w:num w:numId="19" w16cid:durableId="1994025012">
    <w:abstractNumId w:val="14"/>
  </w:num>
  <w:num w:numId="20" w16cid:durableId="818502788">
    <w:abstractNumId w:val="23"/>
  </w:num>
  <w:num w:numId="21" w16cid:durableId="770860219">
    <w:abstractNumId w:val="21"/>
  </w:num>
  <w:num w:numId="22" w16cid:durableId="895359045">
    <w:abstractNumId w:val="40"/>
  </w:num>
  <w:num w:numId="23" w16cid:durableId="1789884080">
    <w:abstractNumId w:val="43"/>
  </w:num>
  <w:num w:numId="24" w16cid:durableId="705370039">
    <w:abstractNumId w:val="36"/>
  </w:num>
  <w:num w:numId="25" w16cid:durableId="741633934">
    <w:abstractNumId w:val="39"/>
  </w:num>
  <w:num w:numId="26" w16cid:durableId="1941184522">
    <w:abstractNumId w:val="41"/>
  </w:num>
  <w:num w:numId="27" w16cid:durableId="1903562899">
    <w:abstractNumId w:val="29"/>
  </w:num>
  <w:num w:numId="28" w16cid:durableId="1388647580">
    <w:abstractNumId w:val="18"/>
  </w:num>
  <w:num w:numId="29" w16cid:durableId="1217083511">
    <w:abstractNumId w:val="6"/>
  </w:num>
  <w:num w:numId="30" w16cid:durableId="457645561">
    <w:abstractNumId w:val="0"/>
  </w:num>
  <w:num w:numId="31" w16cid:durableId="1290018492">
    <w:abstractNumId w:val="19"/>
  </w:num>
  <w:num w:numId="32" w16cid:durableId="946891548">
    <w:abstractNumId w:val="20"/>
    <w:lvlOverride w:ilvl="0">
      <w:lvl w:ilvl="0">
        <w:numFmt w:val="decimal"/>
        <w:lvlText w:val="%1."/>
        <w:lvlJc w:val="left"/>
      </w:lvl>
    </w:lvlOverride>
  </w:num>
  <w:num w:numId="33" w16cid:durableId="1839149631">
    <w:abstractNumId w:val="34"/>
  </w:num>
  <w:num w:numId="34" w16cid:durableId="1215577387">
    <w:abstractNumId w:val="38"/>
  </w:num>
  <w:num w:numId="35" w16cid:durableId="724649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6522399">
    <w:abstractNumId w:val="35"/>
  </w:num>
  <w:num w:numId="37" w16cid:durableId="456878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62529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55225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91215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4138809">
    <w:abstractNumId w:val="2"/>
  </w:num>
  <w:num w:numId="42" w16cid:durableId="664666716">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6959645">
    <w:abstractNumId w:val="28"/>
  </w:num>
  <w:num w:numId="44" w16cid:durableId="6950367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1959720">
    <w:abstractNumId w:val="11"/>
  </w:num>
  <w:num w:numId="46" w16cid:durableId="363481599">
    <w:abstractNumId w:val="44"/>
  </w:num>
  <w:num w:numId="47" w16cid:durableId="6680263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30"/>
    <w:rsid w:val="00034DD7"/>
    <w:rsid w:val="00050EE4"/>
    <w:rsid w:val="000513D0"/>
    <w:rsid w:val="00051BF3"/>
    <w:rsid w:val="00072901"/>
    <w:rsid w:val="000924DA"/>
    <w:rsid w:val="001038B7"/>
    <w:rsid w:val="00117C16"/>
    <w:rsid w:val="00180183"/>
    <w:rsid w:val="001D4DCB"/>
    <w:rsid w:val="001E51F2"/>
    <w:rsid w:val="00220065"/>
    <w:rsid w:val="00263801"/>
    <w:rsid w:val="002902B0"/>
    <w:rsid w:val="00291DC1"/>
    <w:rsid w:val="00293722"/>
    <w:rsid w:val="002C49BD"/>
    <w:rsid w:val="002D4733"/>
    <w:rsid w:val="002D47F9"/>
    <w:rsid w:val="00385B70"/>
    <w:rsid w:val="003963CA"/>
    <w:rsid w:val="003D626B"/>
    <w:rsid w:val="00402364"/>
    <w:rsid w:val="004169B2"/>
    <w:rsid w:val="00452159"/>
    <w:rsid w:val="00453707"/>
    <w:rsid w:val="004900E6"/>
    <w:rsid w:val="004A6FF6"/>
    <w:rsid w:val="004A72E6"/>
    <w:rsid w:val="004C72F3"/>
    <w:rsid w:val="004D1A01"/>
    <w:rsid w:val="004D5BAB"/>
    <w:rsid w:val="004E6D4F"/>
    <w:rsid w:val="004F0C03"/>
    <w:rsid w:val="00510BC2"/>
    <w:rsid w:val="00562D58"/>
    <w:rsid w:val="005A3414"/>
    <w:rsid w:val="005B7105"/>
    <w:rsid w:val="005D4050"/>
    <w:rsid w:val="005D48E4"/>
    <w:rsid w:val="00622D88"/>
    <w:rsid w:val="00635517"/>
    <w:rsid w:val="00635D2C"/>
    <w:rsid w:val="00664CD8"/>
    <w:rsid w:val="007046BE"/>
    <w:rsid w:val="00721621"/>
    <w:rsid w:val="00726656"/>
    <w:rsid w:val="00730D01"/>
    <w:rsid w:val="00741784"/>
    <w:rsid w:val="007731D3"/>
    <w:rsid w:val="007C5DD6"/>
    <w:rsid w:val="007F2E91"/>
    <w:rsid w:val="007F58E7"/>
    <w:rsid w:val="0080105E"/>
    <w:rsid w:val="0080731D"/>
    <w:rsid w:val="00834274"/>
    <w:rsid w:val="00844804"/>
    <w:rsid w:val="00862E3E"/>
    <w:rsid w:val="00863C28"/>
    <w:rsid w:val="00890CE0"/>
    <w:rsid w:val="008B70D1"/>
    <w:rsid w:val="008D4D29"/>
    <w:rsid w:val="008F0EF3"/>
    <w:rsid w:val="008F766E"/>
    <w:rsid w:val="00934E30"/>
    <w:rsid w:val="00A10C54"/>
    <w:rsid w:val="00A11512"/>
    <w:rsid w:val="00A62548"/>
    <w:rsid w:val="00A654CC"/>
    <w:rsid w:val="00A72C59"/>
    <w:rsid w:val="00A77B54"/>
    <w:rsid w:val="00AB58BF"/>
    <w:rsid w:val="00AC0260"/>
    <w:rsid w:val="00AC0B91"/>
    <w:rsid w:val="00AD0EBE"/>
    <w:rsid w:val="00AD2176"/>
    <w:rsid w:val="00B24390"/>
    <w:rsid w:val="00B30D4A"/>
    <w:rsid w:val="00B65915"/>
    <w:rsid w:val="00B75196"/>
    <w:rsid w:val="00C20202"/>
    <w:rsid w:val="00C31282"/>
    <w:rsid w:val="00C4380B"/>
    <w:rsid w:val="00C96E61"/>
    <w:rsid w:val="00CA78AE"/>
    <w:rsid w:val="00CC5E85"/>
    <w:rsid w:val="00CE44DE"/>
    <w:rsid w:val="00CE4B5B"/>
    <w:rsid w:val="00D33DB1"/>
    <w:rsid w:val="00D54BC8"/>
    <w:rsid w:val="00D76724"/>
    <w:rsid w:val="00D82A67"/>
    <w:rsid w:val="00DB7BA3"/>
    <w:rsid w:val="00DD082E"/>
    <w:rsid w:val="00DE0BF5"/>
    <w:rsid w:val="00EC1C09"/>
    <w:rsid w:val="00EF2A56"/>
    <w:rsid w:val="00EF41B6"/>
    <w:rsid w:val="00F05B63"/>
    <w:rsid w:val="00F23554"/>
    <w:rsid w:val="00F85501"/>
    <w:rsid w:val="00F85648"/>
    <w:rsid w:val="00F92F9C"/>
    <w:rsid w:val="00FA5884"/>
    <w:rsid w:val="00FB2CC4"/>
    <w:rsid w:val="00FC7747"/>
    <w:rsid w:val="00FD1917"/>
    <w:rsid w:val="00FF3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373"/>
  <w15:chartTrackingRefBased/>
  <w15:docId w15:val="{EED04E90-4FFF-4847-BAE1-ADA770F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1F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E51F2"/>
  </w:style>
  <w:style w:type="paragraph" w:styleId="a5">
    <w:name w:val="footer"/>
    <w:basedOn w:val="a"/>
    <w:link w:val="a6"/>
    <w:uiPriority w:val="99"/>
    <w:unhideWhenUsed/>
    <w:rsid w:val="001E51F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E51F2"/>
  </w:style>
  <w:style w:type="paragraph" w:styleId="a7">
    <w:name w:val="Body Text"/>
    <w:basedOn w:val="a"/>
    <w:link w:val="a8"/>
    <w:uiPriority w:val="1"/>
    <w:qFormat/>
    <w:rsid w:val="001E51F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8">
    <w:name w:val="Основний текст Знак"/>
    <w:basedOn w:val="a0"/>
    <w:link w:val="a7"/>
    <w:uiPriority w:val="1"/>
    <w:rsid w:val="001E51F2"/>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29372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a9">
    <w:name w:val="Hyperlink"/>
    <w:basedOn w:val="a0"/>
    <w:uiPriority w:val="99"/>
    <w:unhideWhenUsed/>
    <w:rsid w:val="00293722"/>
    <w:rPr>
      <w:color w:val="0563C1" w:themeColor="hyperlink"/>
      <w:u w:val="single"/>
    </w:rPr>
  </w:style>
  <w:style w:type="character" w:customStyle="1" w:styleId="1">
    <w:name w:val="Незакрита згадка1"/>
    <w:basedOn w:val="a0"/>
    <w:uiPriority w:val="99"/>
    <w:semiHidden/>
    <w:unhideWhenUsed/>
    <w:rsid w:val="00293722"/>
    <w:rPr>
      <w:color w:val="605E5C"/>
      <w:shd w:val="clear" w:color="auto" w:fill="E1DFDD"/>
    </w:rPr>
  </w:style>
  <w:style w:type="paragraph" w:styleId="aa">
    <w:name w:val="Balloon Text"/>
    <w:basedOn w:val="a"/>
    <w:link w:val="ab"/>
    <w:uiPriority w:val="99"/>
    <w:semiHidden/>
    <w:unhideWhenUsed/>
    <w:rsid w:val="00EF41B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F41B6"/>
    <w:rPr>
      <w:rFonts w:ascii="Segoe UI" w:hAnsi="Segoe UI" w:cs="Segoe UI"/>
      <w:sz w:val="18"/>
      <w:szCs w:val="18"/>
    </w:rPr>
  </w:style>
  <w:style w:type="paragraph" w:styleId="ac">
    <w:name w:val="List Paragraph"/>
    <w:basedOn w:val="a"/>
    <w:uiPriority w:val="34"/>
    <w:qFormat/>
    <w:rsid w:val="00B6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5203">
      <w:bodyDiv w:val="1"/>
      <w:marLeft w:val="0"/>
      <w:marRight w:val="0"/>
      <w:marTop w:val="0"/>
      <w:marBottom w:val="0"/>
      <w:divBdr>
        <w:top w:val="none" w:sz="0" w:space="0" w:color="auto"/>
        <w:left w:val="none" w:sz="0" w:space="0" w:color="auto"/>
        <w:bottom w:val="none" w:sz="0" w:space="0" w:color="auto"/>
        <w:right w:val="none" w:sz="0" w:space="0" w:color="auto"/>
      </w:divBdr>
      <w:divsChild>
        <w:div w:id="71050177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onin@dsec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dsecu.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A035-57B1-4F52-8D50-5C3DC3E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58502</Words>
  <Characters>33347</Characters>
  <Application>Microsoft Office Word</Application>
  <DocSecurity>0</DocSecurity>
  <Lines>277</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Красноступ</dc:creator>
  <cp:keywords/>
  <dc:description/>
  <cp:lastModifiedBy>Тетяна Красноступ</cp:lastModifiedBy>
  <cp:revision>24</cp:revision>
  <cp:lastPrinted>2023-04-18T12:19:00Z</cp:lastPrinted>
  <dcterms:created xsi:type="dcterms:W3CDTF">2023-04-18T12:21:00Z</dcterms:created>
  <dcterms:modified xsi:type="dcterms:W3CDTF">2023-04-25T08:27:00Z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2023-03-30T06:34:45Z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c49a09a4-0a0d-470f-8838-8a837c7e6d47</vt:lpwstr>
  </property>
  <property fmtid="{D5CDD505-2E9C-101B-9397-08002B2CF9AE}" pid="8" name="MSIP_Label_defa4170-0d19-0005-0004-bc88714345d2_ContentBits">
    <vt:lpwstr>0</vt:lpwstr>
  </property>
</Properties>
</file>