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936680E" w:rsidR="00B85A80" w:rsidRPr="00412C43" w:rsidRDefault="0035635A" w:rsidP="00AA0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1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E75C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18</w:t>
      </w:r>
    </w:p>
    <w:p w14:paraId="00000002" w14:textId="77777777" w:rsidR="00B85A80" w:rsidRPr="00412C43" w:rsidRDefault="0035635A" w:rsidP="00AA0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41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ІШЕННЯ УПОВНОВАЖЕНОЇ ОСОБИ</w:t>
      </w:r>
    </w:p>
    <w:p w14:paraId="00000003" w14:textId="77777777" w:rsidR="00B85A80" w:rsidRPr="00412C43" w:rsidRDefault="00B85A80" w:rsidP="00AA0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1B7FEE34" w:rsidR="00B85A80" w:rsidRPr="00412C43" w:rsidRDefault="00E75C05" w:rsidP="00AA0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26 липня </w:t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р.</w:t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38D" w:rsidRPr="00412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20638D" w:rsidRPr="00412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AA07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="0020638D" w:rsidRPr="00412C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м. </w:t>
      </w:r>
      <w:proofErr w:type="spellStart"/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>Киї</w:t>
      </w:r>
      <w:proofErr w:type="gramStart"/>
      <w:r w:rsidR="0035635A" w:rsidRPr="00412C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</w:p>
    <w:p w14:paraId="00000005" w14:textId="77777777" w:rsidR="00B85A80" w:rsidRDefault="00B85A80" w:rsidP="00AA0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337BA30" w14:textId="2E56B14D" w:rsidR="00E75C05" w:rsidRDefault="003C0AAE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B472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квітня 2023 р. було розпочато </w:t>
      </w:r>
      <w:r w:rsidRPr="003C0A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3C0A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використанням електронного каталогу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r w:rsidRPr="003C0AA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 021-2015: 39810000-3</w:t>
      </w:r>
      <w:r w:rsidR="00484D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5563" w:rsidRP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ароматизатор</w:t>
      </w:r>
      <w:r w:rsid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ів </w:t>
      </w:r>
      <w:r w:rsidR="001B5563" w:rsidRP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воск</w:t>
      </w:r>
      <w:r w:rsid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="001B5563" w:rsidRP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="001B5563" w:rsidRP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освіжувач</w:t>
      </w:r>
      <w:r w:rsid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="001B5563" w:rsidRPr="001B55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повітря)</w:t>
      </w:r>
      <w:r w:rsidR="000035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BEE9E9F" w14:textId="669A7207" w:rsidR="00E75C05" w:rsidRDefault="00B4722F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інформацією, зазначеною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протокол</w:t>
      </w:r>
      <w:r w:rsid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розкриття пропозицій від 12 квітня 2023 р. пропозицію подано лише одним учасником Товариством з обмеженою відповідальністю </w:t>
      </w:r>
      <w:r w:rsidR="007C17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«Епіцентр К».</w:t>
      </w:r>
    </w:p>
    <w:p w14:paraId="131EFD2C" w14:textId="2065585D" w:rsidR="00E61DFB" w:rsidRDefault="00E61DFB" w:rsidP="00E61DFB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пункту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Порядку формування та використання електронного каталогу, затвердженого постановою Кабінету Міністрів України від 14 вересня 2020 р. № 822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надалі – Порядок)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цінка пропозицій постачальників проводиться автоматично електронною системою </w:t>
      </w:r>
      <w:proofErr w:type="spellStart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основі інформації, визначеної замовником в запиті ціни пропозицій.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Постачальник, ціна пропозиції якого за результатами оцінки електронною системою </w:t>
      </w:r>
      <w:proofErr w:type="spellStart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економічно вигідною, визначається переможцем відбору.</w:t>
      </w:r>
    </w:p>
    <w:p w14:paraId="3C483C23" w14:textId="5E4BE38C" w:rsidR="00E75C05" w:rsidRDefault="00E61DFB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Згідно </w:t>
      </w:r>
      <w:r w:rsidR="007C17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63 </w:t>
      </w:r>
      <w:r w:rsidR="007C171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Порядку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ереможець відбору підтверджує замовлення замовника через електронну систему </w:t>
      </w:r>
      <w:proofErr w:type="spellStart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E61DF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протягом двох робочих днів з дня отримання повідомлення про визначення переможця відбору.</w:t>
      </w:r>
    </w:p>
    <w:p w14:paraId="3A37E6A7" w14:textId="50E0B289" w:rsidR="00E75C05" w:rsidRDefault="00BA2B57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Отже, кінцевою датою надання переможцем підтвердження </w:t>
      </w:r>
      <w:r w:rsid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відбору було 15 квітня 2023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р.</w:t>
      </w:r>
      <w:r w:rsid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Однак, переможцем – ТОВ </w:t>
      </w:r>
      <w:r w:rsidR="009A1A4C" w:rsidRP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«Епіцентр К»</w:t>
      </w:r>
      <w:r w:rsid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1A4C" w:rsidRP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підтвердження відбору</w:t>
      </w:r>
      <w:r w:rsid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строк, встановлений Порядком </w:t>
      </w:r>
      <w:r w:rsidR="009A1A4C" w:rsidRP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через електронну систему </w:t>
      </w:r>
      <w:proofErr w:type="spellStart"/>
      <w:r w:rsidR="009A1A4C" w:rsidRP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="009A1A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надано не було.</w:t>
      </w:r>
    </w:p>
    <w:p w14:paraId="3DFED967" w14:textId="22AEBE5C" w:rsidR="00410A2C" w:rsidRPr="00410A2C" w:rsidRDefault="00410A2C" w:rsidP="00410A2C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Виходячи з пункту 64 Порядку, у</w:t>
      </w:r>
      <w:r w:rsidRPr="00410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разі коли переможцем відбору не було повідомлено замовнику у строк, визначений пунктом 63 Порядку, електронна система </w:t>
      </w:r>
      <w:proofErr w:type="spellStart"/>
      <w:r w:rsidRPr="00410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410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визначає переможцем відбору постачальника, ціна пропозиції якого є наступною економічно вигідною.</w:t>
      </w:r>
    </w:p>
    <w:p w14:paraId="74E716E9" w14:textId="15D6F624" w:rsidR="00410A2C" w:rsidRPr="00410A2C" w:rsidRDefault="007334C8" w:rsidP="00410A2C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 зв’язку з тим, що було подано лише одну пропозиції на участь у закупівлі за </w:t>
      </w:r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 021-2015: 39810000-3 ароматизаторів та восків (</w:t>
      </w:r>
      <w:proofErr w:type="spellStart"/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освіжувачів</w:t>
      </w:r>
      <w:proofErr w:type="spellEnd"/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повітря)</w:t>
      </w:r>
      <w:r w:rsidRPr="007334C8">
        <w:t xml:space="preserve"> </w:t>
      </w:r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електронна система </w:t>
      </w:r>
      <w:proofErr w:type="spellStart"/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не змогла </w:t>
      </w:r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ити іншого </w:t>
      </w:r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переможц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 </w:t>
      </w:r>
      <w:r w:rsidRPr="007334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відбору постачальника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D737CB0" w14:textId="3D6E636C" w:rsidR="00354C8F" w:rsidRDefault="007334C8" w:rsidP="00410A2C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Виходячи з норм пункту </w:t>
      </w:r>
      <w:r w:rsidR="00410A2C" w:rsidRPr="00410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Порядку з</w:t>
      </w:r>
      <w:r w:rsidR="00410A2C" w:rsidRPr="00410A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амовник може відмінити замовлення/запит ціни пропозицій до укладення договору про закупівлю.</w:t>
      </w:r>
    </w:p>
    <w:p w14:paraId="572E235C" w14:textId="4F706D5C" w:rsidR="009A1A4C" w:rsidRDefault="007334C8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Враховуючи викладене</w:t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керуючись </w:t>
      </w:r>
      <w:r w:rsidR="008C04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статтею 11 Закону України «Про публічні закупівлі» та пунктом 65 Порядку уповноважена особа вирішила:</w:t>
      </w:r>
    </w:p>
    <w:p w14:paraId="3BA8A28A" w14:textId="0EBED7B6" w:rsidR="008C0447" w:rsidRDefault="008C0447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EA6E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Відмінити </w:t>
      </w:r>
      <w:r w:rsidR="00EA6E92" w:rsidRPr="00EA6E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запит ціни пропозицій</w:t>
      </w:r>
      <w:r w:rsidR="00EA6E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45CC" w:rsidRPr="00904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021-2015: 39810000-3 ароматизаторів та восків (</w:t>
      </w:r>
      <w:proofErr w:type="spellStart"/>
      <w:r w:rsidR="009045CC" w:rsidRPr="00904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освіжувачів</w:t>
      </w:r>
      <w:proofErr w:type="spellEnd"/>
      <w:r w:rsidR="009045CC" w:rsidRPr="009045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повітря)</w:t>
      </w:r>
      <w:r w:rsidR="007C62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</w:t>
      </w:r>
      <w:r w:rsidR="007C6261" w:rsidRPr="007C62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пункту 65 Порядку</w:t>
      </w:r>
      <w:r w:rsidR="007C62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00F685A" w14:textId="271C7D41" w:rsidR="009A1A4C" w:rsidRDefault="007C6261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</w:t>
      </w:r>
      <w:r w:rsidR="006F5D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325C3" w:rsidRPr="009325C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Забезпечити оприлюднення </w:t>
      </w:r>
      <w:r w:rsidR="006F5D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нформаці</w:t>
      </w:r>
      <w:r w:rsidR="006F5D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 </w:t>
      </w:r>
      <w:r w:rsidRPr="007C62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відміну запиту ціни пропозицій в електронній системі </w:t>
      </w:r>
      <w:proofErr w:type="spellStart"/>
      <w:r w:rsidRPr="007C62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r w:rsidR="006F5D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встановленому порядку.</w:t>
      </w:r>
    </w:p>
    <w:p w14:paraId="6283573C" w14:textId="77777777" w:rsidR="00354C8F" w:rsidRDefault="00354C8F" w:rsidP="002022AF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17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0000010" w14:textId="77777777" w:rsidR="00B85A80" w:rsidRPr="0020638D" w:rsidRDefault="00B85A80" w:rsidP="002063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54BB0AA" w14:textId="77777777" w:rsidR="00412C43" w:rsidRPr="00EE34CA" w:rsidRDefault="00412C43" w:rsidP="00412C43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Уповноважена особа </w:t>
      </w: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5A1133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68BA">
        <w:rPr>
          <w:rFonts w:ascii="Times New Roman" w:eastAsia="Times New Roman" w:hAnsi="Times New Roman"/>
          <w:sz w:val="24"/>
          <w:szCs w:val="24"/>
          <w:lang w:val="uk-UA" w:eastAsia="ru-RU"/>
        </w:rPr>
        <w:t>________</w:t>
      </w:r>
      <w:r w:rsidRPr="006368B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368B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  <w:r w:rsidRPr="006368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368BA">
        <w:rPr>
          <w:rFonts w:ascii="Times New Roman" w:eastAsia="Times New Roman" w:hAnsi="Times New Roman"/>
          <w:sz w:val="24"/>
          <w:szCs w:val="24"/>
          <w:lang w:val="uk-UA" w:eastAsia="ru-RU"/>
        </w:rPr>
        <w:t>Т.В. Мельник</w:t>
      </w:r>
    </w:p>
    <w:p w14:paraId="00000011" w14:textId="367E45E2" w:rsidR="00B85A80" w:rsidRPr="0020638D" w:rsidRDefault="00B85A80" w:rsidP="00412C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85A80" w:rsidRPr="0020638D">
      <w:pgSz w:w="11906" w:h="16838"/>
      <w:pgMar w:top="851" w:right="851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211"/>
    <w:multiLevelType w:val="hybridMultilevel"/>
    <w:tmpl w:val="F45294F8"/>
    <w:lvl w:ilvl="0" w:tplc="5274A892">
      <w:start w:val="1"/>
      <w:numFmt w:val="decimal"/>
      <w:lvlText w:val="%1."/>
      <w:lvlJc w:val="left"/>
      <w:pPr>
        <w:ind w:left="1884" w:hanging="1176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CA7C7E"/>
    <w:multiLevelType w:val="hybridMultilevel"/>
    <w:tmpl w:val="EFCC2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85A80"/>
    <w:rsid w:val="0000353C"/>
    <w:rsid w:val="00095202"/>
    <w:rsid w:val="000B5394"/>
    <w:rsid w:val="001B5563"/>
    <w:rsid w:val="002022AF"/>
    <w:rsid w:val="0020638D"/>
    <w:rsid w:val="002F03C6"/>
    <w:rsid w:val="00354C8F"/>
    <w:rsid w:val="0035635A"/>
    <w:rsid w:val="003C0AAE"/>
    <w:rsid w:val="00410A2C"/>
    <w:rsid w:val="00412C43"/>
    <w:rsid w:val="00484D30"/>
    <w:rsid w:val="004E52BA"/>
    <w:rsid w:val="00535FD7"/>
    <w:rsid w:val="006620BD"/>
    <w:rsid w:val="00667B2F"/>
    <w:rsid w:val="006842B5"/>
    <w:rsid w:val="006F5D22"/>
    <w:rsid w:val="007334C8"/>
    <w:rsid w:val="007C1717"/>
    <w:rsid w:val="007C6261"/>
    <w:rsid w:val="008C0447"/>
    <w:rsid w:val="009045CC"/>
    <w:rsid w:val="009325C3"/>
    <w:rsid w:val="009A1A4C"/>
    <w:rsid w:val="00A15218"/>
    <w:rsid w:val="00AA0754"/>
    <w:rsid w:val="00B4722F"/>
    <w:rsid w:val="00B567ED"/>
    <w:rsid w:val="00B85A80"/>
    <w:rsid w:val="00BA2B57"/>
    <w:rsid w:val="00E61DFB"/>
    <w:rsid w:val="00E75C05"/>
    <w:rsid w:val="00EA6E92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/>
    </w:rPr>
  </w:style>
  <w:style w:type="paragraph" w:customStyle="1" w:styleId="a1p3s0">
    <w:name w:val="a1 p3 s0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annotation text"/>
    <w:basedOn w:val="a"/>
    <w:qFormat/>
    <w:rPr>
      <w:sz w:val="20"/>
      <w:szCs w:val="20"/>
    </w:rPr>
  </w:style>
  <w:style w:type="character" w:customStyle="1" w:styleId="a6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7">
    <w:name w:val="annotation subject"/>
    <w:basedOn w:val="a5"/>
    <w:next w:val="a5"/>
    <w:qFormat/>
    <w:rPr>
      <w:b/>
      <w:bCs/>
    </w:rPr>
  </w:style>
  <w:style w:type="character" w:customStyle="1" w:styleId="a8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rmal (Web)"/>
    <w:basedOn w:val="a"/>
    <w:uiPriority w:val="99"/>
    <w:unhideWhenUsed/>
    <w:rsid w:val="00412C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12C43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/>
    </w:rPr>
  </w:style>
  <w:style w:type="paragraph" w:customStyle="1" w:styleId="a1p3s0">
    <w:name w:val="a1 p3 s0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annotation text"/>
    <w:basedOn w:val="a"/>
    <w:qFormat/>
    <w:rPr>
      <w:sz w:val="20"/>
      <w:szCs w:val="20"/>
    </w:rPr>
  </w:style>
  <w:style w:type="character" w:customStyle="1" w:styleId="a6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7">
    <w:name w:val="annotation subject"/>
    <w:basedOn w:val="a5"/>
    <w:next w:val="a5"/>
    <w:qFormat/>
    <w:rPr>
      <w:b/>
      <w:bCs/>
    </w:rPr>
  </w:style>
  <w:style w:type="character" w:customStyle="1" w:styleId="a8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rmal (Web)"/>
    <w:basedOn w:val="a"/>
    <w:uiPriority w:val="99"/>
    <w:unhideWhenUsed/>
    <w:rsid w:val="00412C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12C43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v4DGJUPKBj5ZvAnpBE3UJKRtEA==">AMUW2mVQY/gji4VA8FkZgFZlINpPwUYNupMcWkjAg+rqF6c6+bjsdZx0fheBdHgunpQhK930wqz0qt6Cv+BFeOo/v/eq34BQfHWGzLl25hSwkFazyYgnP5s=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RACCOON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Коршак Андрій Васильович</dc:creator>
  <cp:lastModifiedBy>Черняєв Святослав Юрійович</cp:lastModifiedBy>
  <cp:revision>19</cp:revision>
  <cp:lastPrinted>2023-04-13T09:38:00Z</cp:lastPrinted>
  <dcterms:created xsi:type="dcterms:W3CDTF">2023-07-26T10:52:00Z</dcterms:created>
  <dcterms:modified xsi:type="dcterms:W3CDTF">2023-07-26T11:24:00Z</dcterms:modified>
</cp:coreProperties>
</file>