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A8" w:rsidRPr="00461B0E" w:rsidRDefault="00647EA8" w:rsidP="00647E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B0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Кам'янець-Подільський фаховий коледж культури і мистецтв</w:t>
      </w:r>
    </w:p>
    <w:p w:rsidR="00647EA8" w:rsidRPr="00ED2609" w:rsidRDefault="00647EA8" w:rsidP="00647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461B0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ПРОТОКОЛ </w:t>
      </w:r>
      <w:r w:rsidR="006F21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№ 4</w:t>
      </w:r>
    </w:p>
    <w:p w:rsidR="00647EA8" w:rsidRPr="00461B0E" w:rsidRDefault="00647EA8" w:rsidP="00647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647EA8" w:rsidRPr="00461B0E" w:rsidRDefault="00647EA8" w:rsidP="00647E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EA8" w:rsidRPr="00461B0E" w:rsidRDefault="00647EA8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461B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2609">
        <w:rPr>
          <w:rFonts w:ascii="Times New Roman" w:hAnsi="Times New Roman" w:cs="Times New Roman"/>
          <w:b/>
          <w:bCs/>
          <w:sz w:val="24"/>
          <w:szCs w:val="24"/>
          <w:lang w:val="uk-UA"/>
        </w:rPr>
        <w:t>16</w:t>
      </w:r>
      <w:r w:rsidRPr="00461B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ED260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січн</w:t>
      </w:r>
      <w:r w:rsidR="00642A0D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="00ED26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2024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                                                 </w:t>
      </w:r>
      <w:r w:rsidRPr="00461B0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місто Кам'янець-Подільський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647EA8" w:rsidRDefault="00647EA8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2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Порядок денний: 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heading=h.1fob9te" w:colFirst="0" w:colLast="0"/>
      <w:bookmarkEnd w:id="0"/>
    </w:p>
    <w:p w:rsidR="00642A0D" w:rsidRPr="00642A0D" w:rsidRDefault="00642A0D" w:rsidP="00642A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прийняття рішення щодо здійснення закупівлі без </w:t>
      </w: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застосування відкритих торгів та/або електронного каталогу для закупівлі товару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відповідно до </w:t>
      </w:r>
      <w:proofErr w:type="spellStart"/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пп</w:t>
      </w:r>
      <w:proofErr w:type="spellEnd"/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 5 п.</w:t>
      </w: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13 </w:t>
      </w: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Особливостей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(далі —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Особливості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),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предметом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F2196" w:rsidRPr="006F21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</w:t>
      </w:r>
      <w:r w:rsidR="006F2196" w:rsidRPr="006F21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uk-UA"/>
        </w:rPr>
        <w:t>Постачання теплової енергії (постачання пари та гарячої води)</w:t>
      </w:r>
      <w:r w:rsidR="006F2196" w:rsidRPr="006F21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», </w:t>
      </w:r>
      <w:r w:rsidR="006F2196" w:rsidRPr="006F21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код 09320000-8 - Пара, гаряча вода та пов’язана продукція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ДК 021:2015 Єдиного закупівельного словника (далі —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Закупівля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:rsidR="00642A0D" w:rsidRPr="00642A0D" w:rsidRDefault="00642A0D" w:rsidP="00642A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розгляд та затвер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дження річного плану закупівель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="00BF3C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рік у порядку, встановленому Законом України «Про публічні закупівлі» (далі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—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Закон, Закон про публічні закупівлі) (Додаток 1).</w:t>
      </w:r>
    </w:p>
    <w:p w:rsidR="00642A0D" w:rsidRPr="00642A0D" w:rsidRDefault="00642A0D" w:rsidP="00642A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оприлюднення річного плану закупівель на 202</w:t>
      </w:r>
      <w:r w:rsidR="00BF3C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рік в електронній системі закупівель у порядку, встановленому Уповноваженим органом  (далі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—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Електронна система).</w:t>
      </w:r>
    </w:p>
    <w:p w:rsidR="00642A0D" w:rsidRPr="00642A0D" w:rsidRDefault="00642A0D" w:rsidP="00642A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642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—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Звіт про договір про закупівлю),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щодо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Закупівлі</w:t>
      </w:r>
      <w:r w:rsidRPr="00642A0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електронній системі відповідно до вимог пункту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642A0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8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розділу Х «Прикінцеві та перехідні положення»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Закону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2A0D" w:rsidRPr="00642A0D" w:rsidRDefault="00642A0D" w:rsidP="0064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Під час розгляду першого питання порядку денного: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642A0D" w:rsidRPr="00642A0D" w:rsidRDefault="00642A0D" w:rsidP="0064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Указом Президента України від 06.11.2023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№ 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 №734/2023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продовжено 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термін дії воєнного стану 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14.02.2024 року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Статтею 4 Указу № 64 Кабінету Міністрів України постановлено невідкладно: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ввести в дію план запровадження та забезпечення заходів правового режиму воєнного стану в Україні;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забезпечити фінансування та вжити в межах повноважень інших заходів, пов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язаних із запровадженням правового режиму воєнного стану на території України.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Стаття 12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uk-UA"/>
        </w:rPr>
        <w:t>1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працює відповідно до Регламенту Кабінету Міністрів України в умовах воєнного стану;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з с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642A0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7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розділу Х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«Прикінцеві та перехідні положення»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 w:rsidRPr="00642A0D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uk-UA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виконання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ціє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 норми Закону урядом бул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прийнят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Особливості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642A0D" w:rsidRPr="00642A0D" w:rsidRDefault="00642A0D" w:rsidP="003B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Положеннями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Особливостей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передбачено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підставу для здійснення закупівлі за 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підпунктом 5 пункту 13: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яка повинна бути документально підтверджена замовником</w:t>
      </w: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642A0D" w:rsidRPr="00642A0D" w:rsidRDefault="003B4341" w:rsidP="0064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Замовника</w:t>
      </w:r>
      <w:r w:rsidR="00642A0D"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існує потреба у здійсненні</w:t>
      </w:r>
      <w:r w:rsidR="00642A0D"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Закупівлі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предметом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023CC" w:rsidRPr="00002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</w:t>
      </w:r>
      <w:r w:rsidR="000023CC" w:rsidRPr="00002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uk-UA"/>
        </w:rPr>
        <w:t>Постачання теплової енергії (постачання пари та гарячої води)</w:t>
      </w:r>
      <w:r w:rsidR="000023CC" w:rsidRPr="00002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», </w:t>
      </w:r>
      <w:r w:rsidR="000023CC" w:rsidRPr="00002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код 09320000-8 - Пара, гаряча вода та пов’язана продукція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ДК 021:2015 Єдиного закупівельного словника</w:t>
      </w:r>
    </w:p>
    <w:p w:rsidR="00642A0D" w:rsidRPr="00642A0D" w:rsidRDefault="00642A0D" w:rsidP="0064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Враховуючи те, що постачальником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Закупівлі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є лиш</w:t>
      </w:r>
      <w:r w:rsid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е певний суб’єкт господарювання </w:t>
      </w:r>
      <w:r w:rsidR="003B4341"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—</w:t>
      </w:r>
      <w:r w:rsid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="003B4341" w:rsidRP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Комунальне підприємство "</w:t>
      </w:r>
      <w:proofErr w:type="spellStart"/>
      <w:r w:rsidR="003B4341" w:rsidRP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Міськтепловоденергія</w:t>
      </w:r>
      <w:proofErr w:type="spellEnd"/>
      <w:r w:rsidR="003B4341" w:rsidRP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"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, що визначено відповідним документом —</w:t>
      </w:r>
      <w:r w:rsid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Зведений перелік суб</w:t>
      </w:r>
      <w:r w:rsidR="003B4341" w:rsidRP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’</w:t>
      </w:r>
      <w:r w:rsid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єктів монополій станом на 30.11.2023 р., оприлюднений на офіційному </w:t>
      </w:r>
      <w:proofErr w:type="spellStart"/>
      <w:r w:rsid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вебпорталі</w:t>
      </w:r>
      <w:proofErr w:type="spellEnd"/>
      <w:r w:rsid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Антимонопольного комітету України (додається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), застосовується вищевказане виключення.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Водночас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як передбачено чинним законодавством,</w:t>
      </w:r>
      <w:bookmarkStart w:id="1" w:name="bookmark=id.gjdgxs" w:colFirst="0" w:colLast="0"/>
      <w:bookmarkEnd w:id="1"/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Отже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враховуючи зазначене, з метою дотримання принципу ефективності закупівлі, якнайшвидшого забезпечення наявної потреби Замо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ика в умовах воєнного стану замовник прийняв рішення щодо здійснення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Закупівлі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Закупівлі,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як винят</w:t>
      </w:r>
      <w:r w:rsidRPr="00642A0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uk-UA"/>
        </w:rPr>
        <w:t>ок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, п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ідстави за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підпунктом 5 пункту 13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Особливостей: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642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і укладення договору.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</w:t>
      </w:r>
      <w:r w:rsidRPr="00642A0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uk-UA"/>
        </w:rPr>
        <w:t>3</w:t>
      </w:r>
      <w:r w:rsidRPr="00642A0D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uk-UA" w:eastAsia="uk-UA"/>
        </w:rPr>
        <w:t>8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 розділу Х «Прикінцеві та перехідні положення» Закону.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З огляду на викладене, рішення замовника про проведення закупівлі відповідає чинному закон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одавству.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642A0D" w:rsidRPr="00642A0D" w:rsidRDefault="003B4341" w:rsidP="003B4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Зведений перелік суб’єктів монополій станом на 30.11.2023 р., оприлюднений на офіційному </w:t>
      </w:r>
      <w:proofErr w:type="spellStart"/>
      <w:r w:rsidRP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вебпорталі</w:t>
      </w:r>
      <w:proofErr w:type="spellEnd"/>
      <w:r w:rsidRPr="003B43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Антимонопольного комітету України</w:t>
      </w:r>
    </w:p>
    <w:p w:rsidR="003B4341" w:rsidRDefault="003B4341" w:rsidP="0064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42A0D" w:rsidRPr="00642A0D" w:rsidRDefault="00642A0D" w:rsidP="0064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Під час розгляду другого питання порядку денного:</w:t>
      </w:r>
    </w:p>
    <w:p w:rsidR="00642A0D" w:rsidRPr="00642A0D" w:rsidRDefault="00642A0D" w:rsidP="00642A0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вимог статті 4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Закону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забезпечення наявної потреби Замовника є необхідність у затвердженні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річного плану закупівель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202</w:t>
      </w:r>
      <w:r w:rsidR="00BF3C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3B4341" w:rsidRPr="003B43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рік щодо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Закупівлі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(Додаток 1), із зазначенням у примітках, що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Закупівля здійснюється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без застосування відкритих торгів та/або електронного каталогу для закупівлі товару відповідно до </w:t>
      </w: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підпункту 5 пункту 13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Особливостей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642A0D" w:rsidRPr="00642A0D" w:rsidRDefault="00642A0D" w:rsidP="00642A0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2A0D" w:rsidRPr="00642A0D" w:rsidRDefault="00642A0D" w:rsidP="0064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Під час розгляду третього питання порядку денного:</w:t>
      </w:r>
    </w:p>
    <w:p w:rsidR="00642A0D" w:rsidRPr="00642A0D" w:rsidRDefault="00642A0D" w:rsidP="0064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вимог статті 4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Закону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 необхідність оприлюднити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річний план закупівель / зміни до річного плану закупівель 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202</w:t>
      </w:r>
      <w:r w:rsidR="00BF3C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в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Електронній системі</w:t>
      </w:r>
      <w:r w:rsidRPr="00642A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протягом п’яти робочих днів з дня його затвердження. </w:t>
      </w:r>
    </w:p>
    <w:p w:rsidR="00642A0D" w:rsidRPr="00642A0D" w:rsidRDefault="00642A0D" w:rsidP="0064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2A0D" w:rsidRPr="00642A0D" w:rsidRDefault="00642A0D" w:rsidP="0064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Під час розгляду четвертого питання порядку денного:</w:t>
      </w:r>
    </w:p>
    <w:p w:rsidR="00642A0D" w:rsidRPr="00642A0D" w:rsidRDefault="00642A0D" w:rsidP="00642A0D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Пунктом 13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uk-UA"/>
        </w:rPr>
        <w:t>Особливостей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lastRenderedPageBreak/>
        <w:t>закупівлю, укладений без використання електронної системи закупівель, відповідно до пункту 3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val="uk-UA" w:eastAsia="uk-UA"/>
        </w:rPr>
        <w:t>8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 розділу X «Прикінцеві та перехідні положення» Закону. </w:t>
      </w:r>
    </w:p>
    <w:p w:rsidR="00642A0D" w:rsidRPr="00642A0D" w:rsidRDefault="00642A0D" w:rsidP="00642A0D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 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uk-UA"/>
        </w:rPr>
        <w:t>обґрунтування підстави для здійснення замовником закупівлі відповідно до цього пункту. </w:t>
      </w:r>
    </w:p>
    <w:p w:rsidR="00642A0D" w:rsidRPr="00642A0D" w:rsidRDefault="00642A0D" w:rsidP="00642A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У разі, коли оприлюднення в електронній системі закупівель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</w:t>
      </w:r>
      <w:r w:rsidRPr="00642A0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uk-UA"/>
        </w:rPr>
        <w:t>у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 який здійснюється доставка товару (</w:t>
      </w:r>
      <w:r w:rsidRPr="00642A0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uk-UA"/>
        </w:rPr>
        <w:t>у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 якому виконуються роботи чи надаються послуги).</w:t>
      </w:r>
    </w:p>
    <w:p w:rsidR="00642A0D" w:rsidRPr="00642A0D" w:rsidRDefault="00642A0D" w:rsidP="00642A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Отже, з огляду на норми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uk-UA"/>
        </w:rPr>
        <w:t xml:space="preserve">Особливостей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uk-UA"/>
        </w:rPr>
        <w:t>пункту 13 Особливостей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 у 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uk-UA"/>
        </w:rPr>
        <w:t xml:space="preserve">вигляді 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файлу «Обґр</w:t>
      </w:r>
      <w:r w:rsidR="008506D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унтування підстави» (додається)</w:t>
      </w:r>
      <w:r w:rsidRPr="00642A0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</w:t>
      </w:r>
    </w:p>
    <w:p w:rsidR="00642A0D" w:rsidRPr="00642A0D" w:rsidRDefault="00642A0D" w:rsidP="0064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виконання вищевикладеного я, уповноважена особа,  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uk-UA"/>
        </w:rPr>
      </w:pP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42A0D" w:rsidRPr="00642A0D" w:rsidRDefault="00642A0D" w:rsidP="00642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ВИРІШИВ(ЛА):</w:t>
      </w:r>
    </w:p>
    <w:p w:rsidR="00642A0D" w:rsidRPr="00642A0D" w:rsidRDefault="00642A0D" w:rsidP="00642A0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Здійснити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Закупівлю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без застосування відкритих торгів та/або електронного каталогу для закупівлі товару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відповідно до </w:t>
      </w:r>
      <w:proofErr w:type="spellStart"/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пп</w:t>
      </w:r>
      <w:proofErr w:type="spellEnd"/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 5 п. 13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Особливостей.</w:t>
      </w:r>
    </w:p>
    <w:p w:rsidR="00642A0D" w:rsidRPr="00642A0D" w:rsidRDefault="00642A0D" w:rsidP="00642A0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Затвердити річний план закупівель на 202</w:t>
      </w:r>
      <w:r w:rsidR="00BF3C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рік (Додаток 1).</w:t>
      </w:r>
    </w:p>
    <w:p w:rsidR="00642A0D" w:rsidRPr="00642A0D" w:rsidRDefault="00642A0D" w:rsidP="00642A0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Оприлюднити річний план закупівель на 202</w:t>
      </w:r>
      <w:r w:rsidR="00BF3C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рік в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Електронній системі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 порядку, встановленому Уповноваженим органом.</w:t>
      </w:r>
    </w:p>
    <w:p w:rsidR="00642A0D" w:rsidRPr="00642A0D" w:rsidRDefault="00642A0D" w:rsidP="00642A0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642A0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щодо</w:t>
      </w:r>
      <w:r w:rsidRPr="00642A0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uk-UA"/>
        </w:rPr>
        <w:t>Закупівлі</w:t>
      </w:r>
      <w:r w:rsidRPr="00642A0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не пізніше ніж через 10 робочих днів з дня укладення такого договору, </w:t>
      </w:r>
      <w:r w:rsidRPr="00642A0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uk-UA"/>
        </w:rPr>
        <w:t xml:space="preserve">договір про закупівлю та додатки до нього, 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а також обґрунтування підстави для здійснення замовником закупівлі відповідно до 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uk-UA"/>
        </w:rPr>
        <w:t xml:space="preserve">пункту 13 </w:t>
      </w:r>
      <w:r w:rsidRPr="00642A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uk-UA"/>
        </w:rPr>
        <w:t>Особливостей</w:t>
      </w:r>
      <w:r w:rsidRPr="00642A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 xml:space="preserve"> у вигляді</w:t>
      </w:r>
      <w:r w:rsidRPr="00642A0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uk-UA"/>
        </w:rPr>
        <w:t xml:space="preserve"> </w:t>
      </w:r>
      <w:r w:rsidR="008506D8" w:rsidRPr="00642A0D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yellow"/>
          <w:u w:val="single"/>
          <w:lang w:val="uk-UA" w:eastAsia="uk-UA"/>
        </w:rPr>
        <w:t xml:space="preserve"> 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файлу «Обґ</w:t>
      </w:r>
      <w:r w:rsidR="008506D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рунтування підстави» (додається</w:t>
      </w:r>
      <w:r w:rsidRPr="00642A0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).</w:t>
      </w:r>
    </w:p>
    <w:p w:rsidR="00642A0D" w:rsidRPr="00642A0D" w:rsidRDefault="00642A0D" w:rsidP="006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8506D8" w:rsidRPr="00642A0D" w:rsidTr="004873B4">
        <w:trPr>
          <w:trHeight w:val="354"/>
        </w:trPr>
        <w:tc>
          <w:tcPr>
            <w:tcW w:w="3664" w:type="dxa"/>
          </w:tcPr>
          <w:p w:rsidR="008506D8" w:rsidRPr="004C5A1E" w:rsidRDefault="008506D8" w:rsidP="008506D8">
            <w:pPr>
              <w:shd w:val="clear" w:color="auto" w:fill="FFFFFF"/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</w:t>
            </w:r>
            <w:r w:rsidRPr="004C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8506D8" w:rsidRPr="004C5A1E" w:rsidRDefault="008506D8" w:rsidP="008506D8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8506D8" w:rsidRPr="004C5A1E" w:rsidRDefault="008506D8" w:rsidP="008506D8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8506D8" w:rsidRPr="005265B7" w:rsidRDefault="008506D8" w:rsidP="008506D8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_______________ </w:t>
            </w:r>
          </w:p>
        </w:tc>
        <w:tc>
          <w:tcPr>
            <w:tcW w:w="2895" w:type="dxa"/>
            <w:vAlign w:val="center"/>
          </w:tcPr>
          <w:p w:rsidR="008506D8" w:rsidRPr="004C5A1E" w:rsidRDefault="008506D8" w:rsidP="008506D8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ШАМРАЙ</w:t>
            </w:r>
          </w:p>
        </w:tc>
      </w:tr>
    </w:tbl>
    <w:p w:rsidR="00642A0D" w:rsidRPr="00642A0D" w:rsidRDefault="00642A0D" w:rsidP="0064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2A0D" w:rsidRPr="00642A0D" w:rsidRDefault="00642A0D" w:rsidP="00642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2A0D" w:rsidRPr="00642A0D" w:rsidRDefault="00642A0D" w:rsidP="00642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2A0D" w:rsidRPr="00642A0D" w:rsidRDefault="00642A0D" w:rsidP="00647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47EA8" w:rsidRDefault="00647EA8" w:rsidP="008506D8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2" w:name="_heading=h.o6r0pmex9w4" w:colFirst="0" w:colLast="0"/>
      <w:bookmarkEnd w:id="2"/>
    </w:p>
    <w:p w:rsidR="00647EA8" w:rsidRDefault="00647EA8" w:rsidP="000023CC">
      <w:pPr>
        <w:tabs>
          <w:tab w:val="left" w:pos="1425"/>
        </w:tabs>
        <w:spacing w:after="0" w:line="240" w:lineRule="auto"/>
        <w:rPr>
          <w:rFonts w:ascii="Times New Roman" w:eastAsia="SimSun" w:hAnsi="Times New Roman" w:cs="SimSun"/>
          <w:b/>
          <w:sz w:val="24"/>
          <w:szCs w:val="24"/>
          <w:lang w:val="uk-UA" w:eastAsia="uk-UA"/>
        </w:rPr>
      </w:pPr>
    </w:p>
    <w:p w:rsidR="000023CC" w:rsidRDefault="000023CC" w:rsidP="000023CC">
      <w:pPr>
        <w:tabs>
          <w:tab w:val="left" w:pos="1425"/>
        </w:tabs>
        <w:spacing w:after="0" w:line="240" w:lineRule="auto"/>
        <w:rPr>
          <w:rFonts w:ascii="Times New Roman" w:eastAsia="SimSun" w:hAnsi="Times New Roman" w:cs="SimSun"/>
          <w:b/>
          <w:sz w:val="24"/>
          <w:szCs w:val="24"/>
          <w:lang w:val="uk-UA" w:eastAsia="uk-UA"/>
        </w:rPr>
      </w:pPr>
    </w:p>
    <w:p w:rsidR="00647EA8" w:rsidRPr="0039012A" w:rsidRDefault="00647EA8" w:rsidP="00647EA8">
      <w:pPr>
        <w:tabs>
          <w:tab w:val="left" w:pos="1425"/>
        </w:tabs>
        <w:spacing w:after="0" w:line="240" w:lineRule="auto"/>
        <w:jc w:val="right"/>
        <w:rPr>
          <w:rFonts w:ascii="Times New Roman" w:eastAsia="SimSun" w:hAnsi="Times New Roman" w:cs="SimSun"/>
          <w:b/>
          <w:sz w:val="24"/>
          <w:szCs w:val="24"/>
          <w:lang w:val="uk-UA" w:eastAsia="uk-UA"/>
        </w:rPr>
      </w:pPr>
      <w:r w:rsidRPr="0039012A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lastRenderedPageBreak/>
        <w:t>Додаток  1</w:t>
      </w:r>
    </w:p>
    <w:p w:rsidR="00647EA8" w:rsidRDefault="00647EA8" w:rsidP="00647EA8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РІЧНИЙ ПЛАН</w:t>
      </w:r>
    </w:p>
    <w:p w:rsidR="00647EA8" w:rsidRPr="00461B0E" w:rsidRDefault="00647EA8" w:rsidP="00647EA8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1B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закупівель на </w:t>
      </w:r>
      <w:r w:rsidR="00BF3C3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2024</w:t>
      </w:r>
      <w:r w:rsidRPr="004C5A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647EA8" w:rsidRPr="00461B0E" w:rsidRDefault="00647EA8" w:rsidP="00647EA8">
      <w:pPr>
        <w:rPr>
          <w:sz w:val="24"/>
          <w:szCs w:val="24"/>
          <w:lang w:val="uk-UA"/>
        </w:rPr>
      </w:pPr>
    </w:p>
    <w:p w:rsidR="00647EA8" w:rsidRPr="003411A2" w:rsidRDefault="00647EA8" w:rsidP="00647EA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647EA8" w:rsidRPr="004C5A1E" w:rsidRDefault="00647EA8" w:rsidP="00647EA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461B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1.1. найменування замовника: </w:t>
      </w:r>
      <w:r w:rsidRPr="004C5A1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Кам'янець-Подільський фаховий коледж культури і мистецтв</w:t>
      </w:r>
    </w:p>
    <w:p w:rsidR="00647EA8" w:rsidRPr="004C5A1E" w:rsidRDefault="00647EA8" w:rsidP="00647E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4C5A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1.2. місцезнаходження  замовника:</w:t>
      </w:r>
      <w:r w:rsidRPr="004C5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5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32300, Хмельницька обл., місто Кам'янець-Подільський, ВУЛИЦЯ ЗАРВАНСЬКА, будинок 3</w:t>
      </w:r>
    </w:p>
    <w:p w:rsidR="00647EA8" w:rsidRPr="004C5A1E" w:rsidRDefault="00647EA8" w:rsidP="00647EA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4C5A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1.3. ідентифікаційний код замовника:</w:t>
      </w:r>
      <w:r w:rsidRPr="004C5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37AA">
        <w:rPr>
          <w:rFonts w:ascii="Times New Roman" w:hAnsi="Times New Roman" w:cs="Times New Roman"/>
          <w:b/>
          <w:sz w:val="24"/>
          <w:szCs w:val="24"/>
          <w:lang w:val="uk-UA"/>
        </w:rPr>
        <w:t>02214863</w:t>
      </w:r>
    </w:p>
    <w:p w:rsidR="00647EA8" w:rsidRPr="00461B0E" w:rsidRDefault="00647EA8" w:rsidP="00647E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1.4. </w:t>
      </w:r>
      <w:r w:rsidRPr="004C5A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категорія замовника: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Згідно </w:t>
      </w:r>
      <w:r w:rsidRPr="009223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9223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ч.4 ст.2 Закону)</w:t>
      </w:r>
    </w:p>
    <w:p w:rsidR="00647EA8" w:rsidRPr="00461B0E" w:rsidRDefault="00647EA8" w:rsidP="00647E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2273" w:rsidRPr="000023CC" w:rsidRDefault="00647EA8" w:rsidP="000023C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3411A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0023C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0023CC" w:rsidRPr="00002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</w:t>
      </w:r>
      <w:r w:rsidR="000023CC" w:rsidRPr="00002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uk-UA"/>
        </w:rPr>
        <w:t>Постачання теплової енергії (постачання пари та гарячої води)</w:t>
      </w:r>
      <w:r w:rsidR="000023CC" w:rsidRPr="00002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», </w:t>
      </w:r>
      <w:r w:rsidR="000023CC" w:rsidRPr="00002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код 09320000-8 - Пара, гаряча вода та пов’язана продукція</w:t>
      </w:r>
    </w:p>
    <w:p w:rsidR="00647EA8" w:rsidRPr="001223AC" w:rsidRDefault="00647EA8" w:rsidP="00647EA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Розмір бюджетного призначення та/або очікуван</w:t>
      </w:r>
      <w:r w:rsidR="001223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вартість предмета  закупівлі: </w:t>
      </w:r>
      <w:r w:rsidR="000023CC" w:rsidRPr="000023CC">
        <w:rPr>
          <w:rFonts w:ascii="Times New Roman" w:eastAsia="Times New Roman" w:hAnsi="Times New Roman" w:cs="Times New Roman"/>
          <w:color w:val="000000"/>
          <w:sz w:val="24"/>
          <w:szCs w:val="24"/>
        </w:rPr>
        <w:t>668551,79</w:t>
      </w:r>
      <w:r w:rsidR="000023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грн</w:t>
      </w:r>
    </w:p>
    <w:p w:rsidR="001223AC" w:rsidRPr="000023CC" w:rsidRDefault="001223AC" w:rsidP="000023C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23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Джерело фінансування: </w:t>
      </w:r>
      <w:r w:rsidR="000023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607363,78 </w:t>
      </w:r>
      <w:r w:rsidRPr="000023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місцевий бюджет; </w:t>
      </w:r>
      <w:r w:rsidR="000023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61188,01</w:t>
      </w:r>
      <w:r w:rsidRPr="000023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власний бюджет.</w:t>
      </w:r>
    </w:p>
    <w:p w:rsidR="00647EA8" w:rsidRPr="003411A2" w:rsidRDefault="00647EA8" w:rsidP="00647EA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Код </w:t>
      </w:r>
      <w:hyperlink r:id="rId6" w:anchor="n35">
        <w:r w:rsidRPr="003411A2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економічної класифікації видатків бюджету</w:t>
        </w:r>
      </w:hyperlink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(для бюджетних коштів):</w:t>
      </w:r>
      <w:r w:rsidRPr="003411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22</w:t>
      </w:r>
      <w:r w:rsidR="001223A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647EA8" w:rsidRPr="003411A2" w:rsidRDefault="00647EA8" w:rsidP="00647EA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 закупівлі та орієнтовний початок проведення:</w:t>
      </w:r>
    </w:p>
    <w:p w:rsidR="00647EA8" w:rsidRPr="003411A2" w:rsidRDefault="00647EA8" w:rsidP="00647EA8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uk-UA"/>
        </w:rPr>
        <w:t xml:space="preserve">     </w:t>
      </w:r>
      <w:r w:rsidRPr="003411A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uk-UA"/>
        </w:rPr>
        <w:t xml:space="preserve">5.1. </w:t>
      </w: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 закупівлі закупівля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 закупівля без використання електронної системи.</w:t>
      </w:r>
    </w:p>
    <w:p w:rsidR="00647EA8" w:rsidRPr="003411A2" w:rsidRDefault="00647EA8" w:rsidP="00647EA8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5.2.орієнтовний початок проведення: </w:t>
      </w:r>
      <w:r w:rsidR="001223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січень  2024</w:t>
      </w:r>
      <w:r w:rsidRPr="003411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року.</w:t>
      </w:r>
    </w:p>
    <w:p w:rsidR="00647EA8" w:rsidRPr="00461B0E" w:rsidRDefault="00647EA8" w:rsidP="00647EA8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F1DE8" w:rsidRPr="006F1DE8" w:rsidRDefault="00647EA8" w:rsidP="006F1DE8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 w:rsidRPr="00461B0E">
        <w:rPr>
          <w:rFonts w:ascii="Times New Roman" w:eastAsia="Times New Roman" w:hAnsi="Times New Roman" w:cs="Times New Roman"/>
          <w:b/>
          <w:color w:val="4A86E8"/>
          <w:sz w:val="24"/>
          <w:szCs w:val="24"/>
          <w:lang w:val="uk-UA"/>
        </w:rPr>
        <w:t xml:space="preserve">Примітка: </w:t>
      </w:r>
      <w:r w:rsidR="000023CC" w:rsidRPr="000023CC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>Закупівля здійснюється</w:t>
      </w:r>
      <w:r w:rsidR="000023CC" w:rsidRPr="000023CC">
        <w:rPr>
          <w:rFonts w:ascii="Times New Roman" w:eastAsia="Times New Roman" w:hAnsi="Times New Roman" w:cs="Times New Roman"/>
          <w:b/>
          <w:color w:val="4A86E8"/>
          <w:sz w:val="24"/>
          <w:szCs w:val="24"/>
          <w:lang w:val="uk-UA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 w:rsidR="000023CC" w:rsidRPr="000023CC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>Особливостей</w:t>
      </w:r>
    </w:p>
    <w:p w:rsidR="00647EA8" w:rsidRPr="006F1DE8" w:rsidRDefault="00647EA8" w:rsidP="00647EA8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647EA8" w:rsidRPr="00461B0E" w:rsidTr="00352EF3">
        <w:trPr>
          <w:trHeight w:val="354"/>
        </w:trPr>
        <w:tc>
          <w:tcPr>
            <w:tcW w:w="3664" w:type="dxa"/>
          </w:tcPr>
          <w:p w:rsidR="00647EA8" w:rsidRPr="004C5A1E" w:rsidRDefault="00647EA8" w:rsidP="00352EF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47EA8" w:rsidRPr="004C5A1E" w:rsidRDefault="00647EA8" w:rsidP="00352EF3">
            <w:pPr>
              <w:shd w:val="clear" w:color="auto" w:fill="FFFFFF"/>
              <w:tabs>
                <w:tab w:val="left" w:pos="2580"/>
              </w:tabs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</w:t>
            </w:r>
            <w:r w:rsidRPr="004C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647EA8" w:rsidRPr="004C5A1E" w:rsidRDefault="00647EA8" w:rsidP="00352EF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647EA8" w:rsidRPr="004C5A1E" w:rsidRDefault="00647EA8" w:rsidP="00352EF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647EA8" w:rsidRPr="004C5A1E" w:rsidRDefault="00647EA8" w:rsidP="00352EF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C5A1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________________</w:t>
            </w:r>
          </w:p>
          <w:p w:rsidR="00647EA8" w:rsidRPr="004C5A1E" w:rsidRDefault="00647EA8" w:rsidP="00352EF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A1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647EA8" w:rsidRPr="004C5A1E" w:rsidRDefault="00647EA8" w:rsidP="00352EF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ШАМРАЙ</w:t>
            </w:r>
          </w:p>
        </w:tc>
      </w:tr>
    </w:tbl>
    <w:p w:rsidR="00647EA8" w:rsidRPr="00461B0E" w:rsidRDefault="00647EA8" w:rsidP="00647EA8">
      <w:pPr>
        <w:rPr>
          <w:sz w:val="24"/>
          <w:szCs w:val="24"/>
          <w:lang w:val="uk-UA"/>
        </w:rPr>
      </w:pPr>
    </w:p>
    <w:p w:rsidR="00647EA8" w:rsidRPr="00461B0E" w:rsidRDefault="00647EA8" w:rsidP="006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7EA8" w:rsidRDefault="00647EA8" w:rsidP="0064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7EA8" w:rsidRDefault="00647EA8" w:rsidP="00647EA8"/>
    <w:p w:rsidR="00647EA8" w:rsidRDefault="00647EA8" w:rsidP="00647EA8"/>
    <w:p w:rsidR="00647EA8" w:rsidRDefault="00647EA8" w:rsidP="00647EA8"/>
    <w:p w:rsidR="00647EA8" w:rsidRDefault="00647EA8" w:rsidP="00647EA8"/>
    <w:p w:rsidR="00647EA8" w:rsidRDefault="00647EA8" w:rsidP="00647EA8"/>
    <w:p w:rsidR="00647EA8" w:rsidRDefault="00647EA8" w:rsidP="00647EA8">
      <w:bookmarkStart w:id="3" w:name="_GoBack"/>
      <w:bookmarkEnd w:id="3"/>
    </w:p>
    <w:p w:rsidR="00647EA8" w:rsidRDefault="00647EA8" w:rsidP="00647EA8"/>
    <w:p w:rsidR="00E12943" w:rsidRDefault="00E12943"/>
    <w:sectPr w:rsidR="00E12943" w:rsidSect="00B46B47">
      <w:pgSz w:w="11906" w:h="16838"/>
      <w:pgMar w:top="709" w:right="566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099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F406AD"/>
    <w:multiLevelType w:val="hybridMultilevel"/>
    <w:tmpl w:val="F5F8AEE2"/>
    <w:lvl w:ilvl="0" w:tplc="48E25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39B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3211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A044AF4"/>
    <w:multiLevelType w:val="hybridMultilevel"/>
    <w:tmpl w:val="F5F8AEE2"/>
    <w:lvl w:ilvl="0" w:tplc="48E25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A"/>
    <w:rsid w:val="000023CC"/>
    <w:rsid w:val="000F194A"/>
    <w:rsid w:val="001223AC"/>
    <w:rsid w:val="00217870"/>
    <w:rsid w:val="003B4341"/>
    <w:rsid w:val="00492273"/>
    <w:rsid w:val="004A496C"/>
    <w:rsid w:val="00642A0D"/>
    <w:rsid w:val="00647EA8"/>
    <w:rsid w:val="006F1DE8"/>
    <w:rsid w:val="006F2196"/>
    <w:rsid w:val="008506D8"/>
    <w:rsid w:val="009A5D79"/>
    <w:rsid w:val="00BD0F0C"/>
    <w:rsid w:val="00BF3C32"/>
    <w:rsid w:val="00C5639B"/>
    <w:rsid w:val="00E12943"/>
    <w:rsid w:val="00ED2609"/>
    <w:rsid w:val="00F90CBC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0731-CF6F-4085-98A3-7FC9161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EA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A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2023-01-12T11:37:00Z</dcterms:created>
  <dcterms:modified xsi:type="dcterms:W3CDTF">2024-01-16T12:46:00Z</dcterms:modified>
</cp:coreProperties>
</file>