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93" w:rsidRDefault="00C24E7E" w:rsidP="00C24E7E">
      <w:pPr>
        <w:spacing w:after="0" w:line="276" w:lineRule="auto"/>
        <w:jc w:val="center"/>
        <w:rPr>
          <w:rFonts w:ascii="Times New Roman" w:eastAsia="Times New Roman" w:hAnsi="Times New Roman" w:cs="Times New Roman"/>
          <w:b/>
          <w:bCs/>
          <w:sz w:val="24"/>
          <w:szCs w:val="24"/>
          <w:lang w:val="uk-UA" w:eastAsia="ru-RU"/>
        </w:rPr>
      </w:pPr>
      <w:bookmarkStart w:id="0" w:name="16"/>
      <w:bookmarkEnd w:id="0"/>
      <w:r w:rsidRPr="00C24E7E">
        <w:rPr>
          <w:rFonts w:ascii="Times New Roman" w:eastAsia="Times New Roman" w:hAnsi="Times New Roman" w:cs="Times New Roman"/>
          <w:b/>
          <w:bCs/>
          <w:sz w:val="24"/>
          <w:szCs w:val="24"/>
          <w:lang w:val="uk-UA" w:eastAsia="ru-RU"/>
        </w:rPr>
        <w:t xml:space="preserve">ДОГОВІР  № </w:t>
      </w:r>
      <w:r w:rsidRPr="00C24E7E">
        <w:rPr>
          <w:rFonts w:ascii="Times New Roman" w:eastAsia="Calibri" w:hAnsi="Times New Roman" w:cs="Times New Roman"/>
          <w:color w:val="000000"/>
          <w:lang w:val="uk-UA"/>
        </w:rPr>
        <w:t>________</w:t>
      </w:r>
      <w:r w:rsidRPr="00C24E7E">
        <w:rPr>
          <w:rFonts w:ascii="Times New Roman" w:eastAsia="Times New Roman" w:hAnsi="Times New Roman" w:cs="Times New Roman"/>
          <w:b/>
          <w:bCs/>
          <w:sz w:val="24"/>
          <w:szCs w:val="24"/>
          <w:lang w:val="uk-UA" w:eastAsia="ru-RU"/>
        </w:rPr>
        <w:t xml:space="preserve">                                                                                                                              </w:t>
      </w:r>
    </w:p>
    <w:p w:rsidR="00C24E7E" w:rsidRPr="00C24E7E" w:rsidRDefault="00C24E7E" w:rsidP="00C24E7E">
      <w:pPr>
        <w:spacing w:after="0" w:line="276" w:lineRule="auto"/>
        <w:jc w:val="center"/>
        <w:rPr>
          <w:rFonts w:ascii="Times New Roman" w:eastAsia="Calibri" w:hAnsi="Times New Roman" w:cs="Times New Roman"/>
          <w:sz w:val="24"/>
          <w:szCs w:val="24"/>
          <w:lang w:val="uk-UA"/>
        </w:rPr>
      </w:pPr>
      <w:r w:rsidRPr="00C24E7E">
        <w:rPr>
          <w:rFonts w:ascii="Times New Roman" w:eastAsia="Times New Roman" w:hAnsi="Times New Roman" w:cs="Times New Roman"/>
          <w:b/>
          <w:bCs/>
          <w:sz w:val="24"/>
          <w:szCs w:val="24"/>
          <w:lang w:val="uk-UA" w:eastAsia="ru-RU"/>
        </w:rPr>
        <w:t xml:space="preserve"> про закупівлю за бюджетні кошти</w:t>
      </w: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bl>
      <w:tblPr>
        <w:tblW w:w="9589" w:type="dxa"/>
        <w:jc w:val="center"/>
        <w:tblLayout w:type="fixed"/>
        <w:tblLook w:val="0000"/>
      </w:tblPr>
      <w:tblGrid>
        <w:gridCol w:w="4485"/>
        <w:gridCol w:w="5104"/>
      </w:tblGrid>
      <w:tr w:rsidR="00C24E7E" w:rsidRPr="00C24E7E" w:rsidTr="00F00A7A">
        <w:trPr>
          <w:jc w:val="center"/>
        </w:trPr>
        <w:tc>
          <w:tcPr>
            <w:tcW w:w="4485" w:type="dxa"/>
          </w:tcPr>
          <w:p w:rsidR="00C24E7E" w:rsidRPr="00C24E7E" w:rsidRDefault="007264AF" w:rsidP="007264AF">
            <w:pPr>
              <w:widowControl w:val="0"/>
              <w:spacing w:after="0" w:line="276" w:lineRule="auto"/>
              <w:jc w:val="both"/>
              <w:rPr>
                <w:rFonts w:ascii="Times New Roman" w:eastAsia="Calibri" w:hAnsi="Times New Roman" w:cs="Times New Roman"/>
                <w:snapToGrid w:val="0"/>
                <w:color w:val="000000"/>
                <w:sz w:val="24"/>
                <w:szCs w:val="24"/>
                <w:lang w:val="uk-UA"/>
              </w:rPr>
            </w:pPr>
            <w:bookmarkStart w:id="1" w:name="17"/>
            <w:bookmarkEnd w:id="1"/>
            <w:r>
              <w:rPr>
                <w:rFonts w:ascii="Times New Roman" w:eastAsia="Times New Roman" w:hAnsi="Times New Roman" w:cs="Times New Roman"/>
                <w:sz w:val="24"/>
                <w:szCs w:val="24"/>
                <w:lang w:val="uk-UA" w:eastAsia="ru-RU"/>
              </w:rPr>
              <w:t>с. Братське</w:t>
            </w:r>
          </w:p>
        </w:tc>
        <w:tc>
          <w:tcPr>
            <w:tcW w:w="5104" w:type="dxa"/>
          </w:tcPr>
          <w:p w:rsidR="00C24E7E" w:rsidRPr="00C24E7E" w:rsidRDefault="00C24E7E" w:rsidP="00C24E7E">
            <w:pPr>
              <w:widowControl w:val="0"/>
              <w:spacing w:after="0" w:line="276" w:lineRule="auto"/>
              <w:jc w:val="right"/>
              <w:rPr>
                <w:rFonts w:ascii="Times New Roman" w:eastAsia="Calibri" w:hAnsi="Times New Roman" w:cs="Times New Roman"/>
                <w:snapToGrid w:val="0"/>
                <w:color w:val="000000"/>
                <w:sz w:val="24"/>
                <w:szCs w:val="24"/>
                <w:lang w:val="uk-UA"/>
              </w:rPr>
            </w:pPr>
            <w:r w:rsidRPr="00C24E7E">
              <w:rPr>
                <w:rFonts w:ascii="Times New Roman" w:eastAsia="Calibri" w:hAnsi="Times New Roman" w:cs="Times New Roman"/>
                <w:color w:val="000000"/>
                <w:lang w:val="uk-UA"/>
              </w:rPr>
              <w:t>______________ р.</w:t>
            </w:r>
          </w:p>
        </w:tc>
      </w:tr>
    </w:tbl>
    <w:p w:rsidR="00C24E7E" w:rsidRPr="00C24E7E" w:rsidRDefault="00C24E7E" w:rsidP="00C24E7E">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2" w:name="18"/>
      <w:bookmarkEnd w:id="2"/>
      <w:r w:rsidRPr="00C24E7E">
        <w:rPr>
          <w:rFonts w:ascii="Times New Roman" w:eastAsia="Times New Roman" w:hAnsi="Times New Roman" w:cs="Times New Roman"/>
          <w:sz w:val="24"/>
          <w:szCs w:val="24"/>
          <w:lang w:val="uk-UA" w:eastAsia="ru-RU"/>
        </w:rPr>
        <w:tab/>
      </w:r>
      <w:r w:rsidRPr="00C24E7E">
        <w:rPr>
          <w:rFonts w:ascii="Times New Roman" w:eastAsia="Calibri" w:hAnsi="Times New Roman" w:cs="Times New Roman"/>
          <w:b/>
          <w:sz w:val="24"/>
          <w:szCs w:val="24"/>
          <w:lang w:val="uk-UA"/>
        </w:rPr>
        <w:t xml:space="preserve">Комунальна установа «Братський центр фінансово-господарського та навчально-методичного забезпечення закладів освіти, культури, туризму молоді та спорту Братської селищної ради Вознесенського району Миколаївської області», </w:t>
      </w:r>
      <w:r w:rsidRPr="00C24E7E">
        <w:rPr>
          <w:rFonts w:ascii="Times New Roman" w:eastAsia="Calibri" w:hAnsi="Times New Roman" w:cs="Times New Roman"/>
          <w:sz w:val="24"/>
          <w:szCs w:val="24"/>
          <w:lang w:val="uk-UA"/>
        </w:rPr>
        <w:t>в особі директора Грицан Світлани Анатоліївни</w:t>
      </w:r>
      <w:r w:rsidRPr="00C24E7E">
        <w:rPr>
          <w:rFonts w:ascii="Times New Roman" w:eastAsia="Times New Roman" w:hAnsi="Times New Roman" w:cs="Times New Roman"/>
          <w:sz w:val="24"/>
          <w:szCs w:val="24"/>
          <w:lang w:val="uk-UA" w:eastAsia="ru-RU"/>
        </w:rPr>
        <w:t xml:space="preserve">, що діє на підставі Статуту (далі-Покупець), з однієї сторони, і </w:t>
      </w:r>
      <w:r w:rsidR="00280093">
        <w:rPr>
          <w:rFonts w:ascii="Times New Roman" w:eastAsia="Times New Roman" w:hAnsi="Times New Roman" w:cs="Times New Roman"/>
          <w:sz w:val="24"/>
          <w:szCs w:val="24"/>
          <w:lang w:val="uk-UA" w:eastAsia="ru-RU"/>
        </w:rPr>
        <w:t>____________</w:t>
      </w:r>
      <w:r w:rsidRPr="00C24E7E">
        <w:rPr>
          <w:rFonts w:ascii="Times New Roman" w:eastAsia="Times New Roman" w:hAnsi="Times New Roman" w:cs="Times New Roman"/>
          <w:sz w:val="24"/>
          <w:szCs w:val="24"/>
          <w:lang w:val="uk-UA" w:eastAsia="ru-RU"/>
        </w:rPr>
        <w:t xml:space="preserve">, в особі    </w:t>
      </w:r>
      <w:r w:rsidR="00280093">
        <w:rPr>
          <w:rFonts w:ascii="Times New Roman" w:eastAsia="Times New Roman" w:hAnsi="Times New Roman" w:cs="Times New Roman"/>
          <w:sz w:val="24"/>
          <w:szCs w:val="24"/>
          <w:lang w:val="uk-UA" w:eastAsia="ru-RU"/>
        </w:rPr>
        <w:t>____________________________________________________________________________</w:t>
      </w:r>
      <w:r w:rsidRPr="00C24E7E">
        <w:rPr>
          <w:rFonts w:ascii="Times New Roman" w:eastAsia="Times New Roman" w:hAnsi="Times New Roman" w:cs="Times New Roman"/>
          <w:sz w:val="24"/>
          <w:szCs w:val="24"/>
          <w:lang w:val="uk-UA" w:eastAsia="ru-RU"/>
        </w:rPr>
        <w:t xml:space="preserve">                                     </w:t>
      </w:r>
    </w:p>
    <w:p w:rsidR="00C24E7E" w:rsidRPr="00C24E7E" w:rsidRDefault="00C24E7E" w:rsidP="00C24E7E">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CYR"/>
          <w:bCs/>
          <w:sz w:val="24"/>
          <w:szCs w:val="24"/>
          <w:lang w:val="uk-UA"/>
        </w:rPr>
      </w:pPr>
      <w:r w:rsidRPr="00C24E7E">
        <w:rPr>
          <w:rFonts w:ascii="Times New Roman" w:eastAsia="Times New Roman" w:hAnsi="Times New Roman" w:cs="Times New Roman"/>
          <w:sz w:val="24"/>
          <w:szCs w:val="24"/>
          <w:lang w:val="uk-UA" w:eastAsia="ru-RU"/>
        </w:rPr>
        <w:t>що діє на підставі</w:t>
      </w:r>
      <w:r w:rsidR="00280093">
        <w:rPr>
          <w:rFonts w:ascii="Times New Roman" w:eastAsia="Times New Roman" w:hAnsi="Times New Roman" w:cs="Times New Roman"/>
          <w:sz w:val="24"/>
          <w:szCs w:val="24"/>
          <w:lang w:val="uk-UA" w:eastAsia="ru-RU"/>
        </w:rPr>
        <w:t>_______________________</w:t>
      </w:r>
      <w:r w:rsidRPr="00C24E7E">
        <w:rPr>
          <w:rFonts w:ascii="Times New Roman" w:eastAsia="Times New Roman" w:hAnsi="Times New Roman" w:cs="Times New Roman"/>
          <w:sz w:val="24"/>
          <w:szCs w:val="24"/>
          <w:lang w:val="uk-UA" w:eastAsia="ru-RU"/>
        </w:rPr>
        <w:t>(далі-Постачальник), з іншої сторони, разом - Сторони, за результатами відкритих торгів  уклали договір</w:t>
      </w:r>
      <w:r w:rsidRPr="00C24E7E">
        <w:rPr>
          <w:rFonts w:ascii="Times New Roman" w:eastAsia="Times New Roman" w:hAnsi="Times New Roman" w:cs="Times New Roman"/>
          <w:bCs/>
          <w:sz w:val="24"/>
          <w:szCs w:val="24"/>
          <w:lang w:val="uk-UA" w:eastAsia="ru-RU"/>
        </w:rPr>
        <w:t xml:space="preserve">про закупівлю </w:t>
      </w:r>
      <w:r w:rsidRPr="00C24E7E">
        <w:rPr>
          <w:rFonts w:ascii="Times New Roman" w:eastAsia="Calibri" w:hAnsi="Times New Roman" w:cs="Times New Roman"/>
          <w:b/>
          <w:sz w:val="24"/>
          <w:szCs w:val="24"/>
          <w:lang w:val="uk-UA"/>
        </w:rPr>
        <w:t>код за ДК 021:2015: 09130000-9 - Нафта і дистиляти (Бензин автомобільний А-9</w:t>
      </w:r>
      <w:r w:rsidR="003B7591">
        <w:rPr>
          <w:rFonts w:ascii="Times New Roman" w:eastAsia="Calibri" w:hAnsi="Times New Roman" w:cs="Times New Roman"/>
          <w:b/>
          <w:sz w:val="24"/>
          <w:szCs w:val="24"/>
          <w:lang w:val="uk-UA"/>
        </w:rPr>
        <w:t>2</w:t>
      </w:r>
      <w:bookmarkStart w:id="3" w:name="_GoBack"/>
      <w:bookmarkEnd w:id="3"/>
      <w:r w:rsidRPr="00C24E7E">
        <w:rPr>
          <w:rFonts w:ascii="Times New Roman" w:eastAsia="Calibri" w:hAnsi="Times New Roman" w:cs="Times New Roman"/>
          <w:b/>
          <w:sz w:val="24"/>
          <w:szCs w:val="24"/>
          <w:lang w:val="uk-UA"/>
        </w:rPr>
        <w:t xml:space="preserve">-Євро5-Е5, паливо дизельне ДП-ЄВРО5-ВО) </w:t>
      </w:r>
      <w:r w:rsidRPr="00C24E7E">
        <w:rPr>
          <w:rFonts w:ascii="Times New Roman" w:eastAsia="Times New Roman" w:hAnsi="Times New Roman" w:cs="Times New Roman"/>
          <w:sz w:val="24"/>
          <w:szCs w:val="24"/>
          <w:lang w:val="uk-UA" w:eastAsia="ru-RU"/>
        </w:rPr>
        <w:t>(далі -  Договір) про наступне:</w:t>
      </w:r>
      <w:bookmarkStart w:id="4" w:name="24"/>
      <w:bookmarkEnd w:id="4"/>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C24E7E">
        <w:rPr>
          <w:rFonts w:ascii="Times New Roman" w:eastAsia="Times New Roman" w:hAnsi="Times New Roman" w:cs="Times New Roman"/>
          <w:b/>
          <w:sz w:val="24"/>
          <w:szCs w:val="24"/>
          <w:lang w:val="uk-UA" w:eastAsia="ru-RU"/>
        </w:rPr>
        <w:t>I. Предмет договору</w:t>
      </w:r>
    </w:p>
    <w:p w:rsidR="00C24E7E" w:rsidRPr="00C24E7E" w:rsidRDefault="00C24E7E" w:rsidP="00C24E7E">
      <w:pPr>
        <w:tabs>
          <w:tab w:val="left" w:pos="2469"/>
        </w:tabs>
        <w:spacing w:after="0" w:line="276" w:lineRule="auto"/>
        <w:contextualSpacing/>
        <w:jc w:val="both"/>
        <w:rPr>
          <w:rFonts w:ascii="Times New Roman" w:eastAsia="Calibri" w:hAnsi="Times New Roman" w:cs="Times New Roman"/>
          <w:b/>
          <w:sz w:val="24"/>
          <w:szCs w:val="24"/>
          <w:lang w:val="uk-UA"/>
        </w:rPr>
      </w:pPr>
      <w:bookmarkStart w:id="5" w:name="25"/>
      <w:bookmarkEnd w:id="5"/>
      <w:r w:rsidRPr="00C24E7E">
        <w:rPr>
          <w:rFonts w:ascii="Times New Roman" w:eastAsia="Times New Roman" w:hAnsi="Times New Roman" w:cs="Times New Roman"/>
          <w:sz w:val="24"/>
          <w:szCs w:val="24"/>
          <w:lang w:val="uk-UA" w:eastAsia="ru-RU"/>
        </w:rPr>
        <w:t xml:space="preserve">1.1. </w:t>
      </w:r>
      <w:r w:rsidRPr="00C24E7E">
        <w:rPr>
          <w:rFonts w:ascii="Times New Roman" w:eastAsia="Calibri" w:hAnsi="Times New Roman" w:cs="Times New Roman"/>
          <w:snapToGrid w:val="0"/>
          <w:lang w:val="uk-UA"/>
        </w:rPr>
        <w:t>В порядку та на умовах, визначених цим Договором</w:t>
      </w:r>
      <w:r w:rsidRPr="00C24E7E">
        <w:rPr>
          <w:rFonts w:ascii="Times New Roman" w:eastAsia="Times New Roman" w:hAnsi="Times New Roman" w:cs="Times New Roman"/>
          <w:sz w:val="24"/>
          <w:szCs w:val="24"/>
          <w:lang w:val="uk-UA" w:eastAsia="ru-RU"/>
        </w:rPr>
        <w:t xml:space="preserve"> Постачальник  зобов'язується у </w:t>
      </w:r>
      <w:r w:rsidR="00280093">
        <w:rPr>
          <w:rFonts w:ascii="Times New Roman" w:eastAsia="Times New Roman" w:hAnsi="Times New Roman" w:cs="Times New Roman"/>
          <w:sz w:val="24"/>
          <w:szCs w:val="24"/>
          <w:lang w:val="uk-UA" w:eastAsia="ru-RU"/>
        </w:rPr>
        <w:t>квітні</w:t>
      </w:r>
      <w:r w:rsidR="00FB68CE" w:rsidRPr="000D7FBD">
        <w:rPr>
          <w:rFonts w:ascii="Times New Roman" w:eastAsia="Times New Roman" w:hAnsi="Times New Roman" w:cs="Times New Roman"/>
          <w:sz w:val="24"/>
          <w:szCs w:val="24"/>
          <w:lang w:val="uk-UA" w:eastAsia="ru-RU"/>
        </w:rPr>
        <w:t>- грудні 202</w:t>
      </w:r>
      <w:r w:rsidR="00280093">
        <w:rPr>
          <w:rFonts w:ascii="Times New Roman" w:eastAsia="Times New Roman" w:hAnsi="Times New Roman" w:cs="Times New Roman"/>
          <w:sz w:val="24"/>
          <w:szCs w:val="24"/>
          <w:lang w:val="uk-UA" w:eastAsia="ru-RU"/>
        </w:rPr>
        <w:t>4</w:t>
      </w:r>
      <w:r w:rsidR="00FB68CE" w:rsidRPr="000D7FBD">
        <w:rPr>
          <w:rFonts w:ascii="Times New Roman" w:eastAsia="Times New Roman" w:hAnsi="Times New Roman" w:cs="Times New Roman"/>
          <w:sz w:val="24"/>
          <w:szCs w:val="24"/>
          <w:lang w:val="uk-UA" w:eastAsia="ru-RU"/>
        </w:rPr>
        <w:t>року</w:t>
      </w:r>
      <w:r w:rsidRPr="00C24E7E">
        <w:rPr>
          <w:rFonts w:ascii="Times New Roman" w:eastAsia="Times New Roman" w:hAnsi="Times New Roman" w:cs="Times New Roman"/>
          <w:sz w:val="24"/>
          <w:szCs w:val="24"/>
          <w:lang w:val="uk-UA" w:eastAsia="ru-RU"/>
        </w:rPr>
        <w:t xml:space="preserve"> здійснювати поставку  Покупцеві товару - </w:t>
      </w:r>
      <w:r w:rsidRPr="00C24E7E">
        <w:rPr>
          <w:rFonts w:ascii="Times New Roman" w:eastAsia="Calibri" w:hAnsi="Times New Roman" w:cs="Times New Roman"/>
          <w:b/>
          <w:sz w:val="24"/>
          <w:szCs w:val="24"/>
          <w:lang w:val="uk-UA"/>
        </w:rPr>
        <w:t>ДК 021:2015: 09130000-9 - Нафта і дист</w:t>
      </w:r>
      <w:r w:rsidR="007264AF">
        <w:rPr>
          <w:rFonts w:ascii="Times New Roman" w:eastAsia="Calibri" w:hAnsi="Times New Roman" w:cs="Times New Roman"/>
          <w:b/>
          <w:sz w:val="24"/>
          <w:szCs w:val="24"/>
          <w:lang w:val="uk-UA"/>
        </w:rPr>
        <w:t>иляти (Бензин автомобільний А-9</w:t>
      </w:r>
      <w:r w:rsidR="00BB2EBE">
        <w:rPr>
          <w:rFonts w:ascii="Times New Roman" w:eastAsia="Calibri" w:hAnsi="Times New Roman" w:cs="Times New Roman"/>
          <w:b/>
          <w:sz w:val="24"/>
          <w:szCs w:val="24"/>
          <w:lang w:val="uk-UA"/>
        </w:rPr>
        <w:t>2</w:t>
      </w:r>
      <w:r w:rsidRPr="00C24E7E">
        <w:rPr>
          <w:rFonts w:ascii="Times New Roman" w:eastAsia="Calibri" w:hAnsi="Times New Roman" w:cs="Times New Roman"/>
          <w:b/>
          <w:sz w:val="24"/>
          <w:szCs w:val="24"/>
          <w:lang w:val="uk-UA"/>
        </w:rPr>
        <w:t xml:space="preserve">-Євро5-Е5, паливо дизельне ДП-ЄВРО5-ВО) </w:t>
      </w:r>
      <w:r w:rsidRPr="00C24E7E">
        <w:rPr>
          <w:rFonts w:ascii="Times New Roman" w:eastAsia="Times New Roman" w:hAnsi="Times New Roman" w:cs="Times New Roman"/>
          <w:sz w:val="24"/>
          <w:szCs w:val="24"/>
          <w:lang w:val="uk-UA" w:eastAsia="ru-RU"/>
        </w:rPr>
        <w:t xml:space="preserve">(далі - товар)зазначений в п.1.2, </w:t>
      </w:r>
      <w:r w:rsidRPr="00C24E7E">
        <w:rPr>
          <w:rFonts w:ascii="Times New Roman" w:eastAsia="Calibri" w:hAnsi="Times New Roman" w:cs="Times New Roman"/>
          <w:snapToGrid w:val="0"/>
          <w:color w:val="000000"/>
          <w:sz w:val="24"/>
          <w:szCs w:val="24"/>
          <w:lang w:val="uk-UA"/>
        </w:rPr>
        <w:t xml:space="preserve">а Покупець прийняти та оплатити вказаний товар.  </w:t>
      </w:r>
    </w:p>
    <w:p w:rsidR="00C24E7E" w:rsidRPr="00C543FD" w:rsidRDefault="00C24E7E" w:rsidP="00C24E7E">
      <w:pPr>
        <w:tabs>
          <w:tab w:val="left" w:pos="2469"/>
        </w:tabs>
        <w:spacing w:after="0" w:line="276" w:lineRule="auto"/>
        <w:contextualSpacing/>
        <w:jc w:val="both"/>
        <w:rPr>
          <w:rFonts w:ascii="Times New Roman" w:eastAsia="Calibri" w:hAnsi="Times New Roman" w:cs="Times New Roman"/>
          <w:i/>
          <w:sz w:val="24"/>
          <w:szCs w:val="24"/>
          <w:lang w:val="uk-UA"/>
        </w:rPr>
      </w:pPr>
      <w:r w:rsidRPr="00C24E7E">
        <w:rPr>
          <w:rFonts w:ascii="Times New Roman" w:eastAsia="Times New Roman" w:hAnsi="Times New Roman" w:cs="Times New Roman"/>
          <w:sz w:val="24"/>
          <w:szCs w:val="24"/>
          <w:lang w:val="uk-UA" w:eastAsia="ru-RU"/>
        </w:rPr>
        <w:t xml:space="preserve">1.2. Найменування </w:t>
      </w:r>
      <w:bookmarkStart w:id="6" w:name="30"/>
      <w:bookmarkEnd w:id="6"/>
      <w:r w:rsidRPr="00C24E7E">
        <w:rPr>
          <w:rFonts w:ascii="Times New Roman" w:eastAsia="Times New Roman" w:hAnsi="Times New Roman" w:cs="Times New Roman"/>
          <w:sz w:val="24"/>
          <w:szCs w:val="24"/>
          <w:lang w:val="uk-UA" w:eastAsia="ru-RU"/>
        </w:rPr>
        <w:t>(номенклатура, асортимент) товару:</w:t>
      </w:r>
      <w:bookmarkStart w:id="7" w:name="31"/>
      <w:bookmarkEnd w:id="7"/>
      <w:r w:rsidRPr="00C543FD">
        <w:rPr>
          <w:rFonts w:ascii="Times New Roman" w:eastAsia="Calibri" w:hAnsi="Times New Roman" w:cs="Times New Roman"/>
          <w:sz w:val="24"/>
          <w:szCs w:val="24"/>
          <w:lang w:val="uk-UA"/>
        </w:rPr>
        <w:t>Бензин автомобільний А-9</w:t>
      </w:r>
      <w:r w:rsidR="00BB2EBE" w:rsidRPr="00C543FD">
        <w:rPr>
          <w:rFonts w:ascii="Times New Roman" w:eastAsia="Calibri" w:hAnsi="Times New Roman" w:cs="Times New Roman"/>
          <w:sz w:val="24"/>
          <w:szCs w:val="24"/>
          <w:lang w:val="uk-UA"/>
        </w:rPr>
        <w:t>2</w:t>
      </w:r>
      <w:r w:rsidRPr="00C543FD">
        <w:rPr>
          <w:rFonts w:ascii="Times New Roman" w:eastAsia="Calibri" w:hAnsi="Times New Roman" w:cs="Times New Roman"/>
          <w:sz w:val="24"/>
          <w:szCs w:val="24"/>
          <w:lang w:val="uk-UA"/>
        </w:rPr>
        <w:t xml:space="preserve">-Євро5-Е5, паливо дизельне ДП-ЄВРО5-ВО </w:t>
      </w:r>
      <w:r w:rsidRPr="00C543FD">
        <w:rPr>
          <w:rFonts w:ascii="Times New Roman" w:eastAsia="Times New Roman" w:hAnsi="Times New Roman" w:cs="Times New Roman"/>
          <w:sz w:val="24"/>
          <w:szCs w:val="24"/>
          <w:lang w:val="uk-UA" w:eastAsia="ru-RU"/>
        </w:rPr>
        <w:t xml:space="preserve">Кількість товару за цим Договором: </w:t>
      </w:r>
      <w:r w:rsidRPr="00C543FD">
        <w:rPr>
          <w:rFonts w:ascii="Times New Roman" w:eastAsia="Calibri" w:hAnsi="Times New Roman" w:cs="Times New Roman"/>
          <w:i/>
          <w:sz w:val="24"/>
          <w:szCs w:val="24"/>
          <w:lang w:val="uk-UA"/>
        </w:rPr>
        <w:t>Бензин автомобільний А-9</w:t>
      </w:r>
      <w:r w:rsidR="00BB2EBE" w:rsidRPr="00C543FD">
        <w:rPr>
          <w:rFonts w:ascii="Times New Roman" w:eastAsia="Calibri" w:hAnsi="Times New Roman" w:cs="Times New Roman"/>
          <w:i/>
          <w:sz w:val="24"/>
          <w:szCs w:val="24"/>
          <w:lang w:val="uk-UA"/>
        </w:rPr>
        <w:t>2</w:t>
      </w:r>
      <w:r w:rsidRPr="00C543FD">
        <w:rPr>
          <w:rFonts w:ascii="Times New Roman" w:eastAsia="Calibri" w:hAnsi="Times New Roman" w:cs="Times New Roman"/>
          <w:i/>
          <w:sz w:val="24"/>
          <w:szCs w:val="24"/>
          <w:lang w:val="uk-UA"/>
        </w:rPr>
        <w:t xml:space="preserve">-Євро5-Е5 – </w:t>
      </w:r>
      <w:r w:rsidR="00280093">
        <w:rPr>
          <w:rFonts w:ascii="Times New Roman" w:eastAsia="Calibri" w:hAnsi="Times New Roman" w:cs="Times New Roman"/>
          <w:i/>
          <w:sz w:val="24"/>
          <w:szCs w:val="24"/>
          <w:lang w:val="uk-UA"/>
        </w:rPr>
        <w:t>100</w:t>
      </w:r>
      <w:r w:rsidRPr="00C543FD">
        <w:rPr>
          <w:rFonts w:ascii="Times New Roman" w:eastAsia="Calibri" w:hAnsi="Times New Roman" w:cs="Times New Roman"/>
          <w:i/>
          <w:sz w:val="24"/>
          <w:szCs w:val="24"/>
          <w:lang w:val="uk-UA"/>
        </w:rPr>
        <w:t xml:space="preserve"> літрів, паливо дизельне ДП-ЄВРО5-ВО- </w:t>
      </w:r>
      <w:r w:rsidR="00280093">
        <w:rPr>
          <w:rFonts w:ascii="Times New Roman" w:eastAsia="Calibri" w:hAnsi="Times New Roman" w:cs="Times New Roman"/>
          <w:i/>
          <w:sz w:val="24"/>
          <w:szCs w:val="24"/>
          <w:lang w:val="uk-UA"/>
        </w:rPr>
        <w:t>100</w:t>
      </w:r>
      <w:r w:rsidR="00C543FD" w:rsidRPr="00C543FD">
        <w:rPr>
          <w:rFonts w:ascii="Times New Roman" w:eastAsia="Calibri" w:hAnsi="Times New Roman" w:cs="Times New Roman"/>
          <w:i/>
          <w:sz w:val="24"/>
          <w:szCs w:val="24"/>
          <w:lang w:val="uk-UA"/>
        </w:rPr>
        <w:t xml:space="preserve"> літрі</w:t>
      </w:r>
      <w:r w:rsidRPr="00C543FD">
        <w:rPr>
          <w:rFonts w:ascii="Times New Roman" w:eastAsia="Calibri" w:hAnsi="Times New Roman" w:cs="Times New Roman"/>
          <w:i/>
          <w:sz w:val="24"/>
          <w:szCs w:val="24"/>
          <w:lang w:val="uk-UA"/>
        </w:rPr>
        <w:t>.</w:t>
      </w:r>
      <w:r w:rsidR="00F5416D" w:rsidRPr="00C543FD">
        <w:rPr>
          <w:rFonts w:ascii="Times New Roman" w:eastAsia="Calibri" w:hAnsi="Times New Roman" w:cs="Times New Roman"/>
          <w:i/>
          <w:sz w:val="24"/>
          <w:szCs w:val="24"/>
          <w:lang w:val="uk-UA"/>
        </w:rPr>
        <w:t xml:space="preserve"> (відповідно до специфікації до договору</w:t>
      </w:r>
      <w:r w:rsidR="007B4408" w:rsidRPr="00C543FD">
        <w:rPr>
          <w:rFonts w:ascii="Times New Roman" w:eastAsia="Calibri" w:hAnsi="Times New Roman" w:cs="Times New Roman"/>
          <w:i/>
          <w:sz w:val="24"/>
          <w:szCs w:val="24"/>
          <w:lang w:val="uk-UA"/>
        </w:rPr>
        <w:t xml:space="preserve"> (</w:t>
      </w:r>
      <w:r w:rsidR="001138A9" w:rsidRPr="00C543FD">
        <w:rPr>
          <w:rFonts w:ascii="Times New Roman" w:eastAsia="Calibri" w:hAnsi="Times New Roman" w:cs="Times New Roman"/>
          <w:i/>
          <w:sz w:val="24"/>
          <w:szCs w:val="24"/>
          <w:lang w:val="uk-UA"/>
        </w:rPr>
        <w:t>Д</w:t>
      </w:r>
      <w:r w:rsidR="007B4408" w:rsidRPr="00C543FD">
        <w:rPr>
          <w:rFonts w:ascii="Times New Roman" w:eastAsia="Calibri" w:hAnsi="Times New Roman" w:cs="Times New Roman"/>
          <w:i/>
          <w:sz w:val="24"/>
          <w:szCs w:val="24"/>
          <w:lang w:val="uk-UA"/>
        </w:rPr>
        <w:t>одаток 1)</w:t>
      </w:r>
      <w:r w:rsidR="00F5416D" w:rsidRPr="00C543FD">
        <w:rPr>
          <w:rFonts w:ascii="Times New Roman" w:eastAsia="Calibri" w:hAnsi="Times New Roman" w:cs="Times New Roman"/>
          <w:i/>
          <w:sz w:val="24"/>
          <w:szCs w:val="24"/>
          <w:lang w:val="uk-UA"/>
        </w:rPr>
        <w:t>)</w:t>
      </w:r>
      <w:r w:rsidR="00853BD3">
        <w:rPr>
          <w:rFonts w:ascii="Times New Roman" w:eastAsia="Calibri" w:hAnsi="Times New Roman" w:cs="Times New Roman"/>
          <w:b/>
          <w:i/>
          <w:sz w:val="24"/>
          <w:szCs w:val="24"/>
          <w:lang w:val="uk-UA"/>
        </w:rPr>
        <w:t>.</w:t>
      </w:r>
    </w:p>
    <w:p w:rsidR="00C24E7E" w:rsidRDefault="00C24E7E" w:rsidP="00C24E7E">
      <w:pPr>
        <w:tabs>
          <w:tab w:val="left" w:pos="2469"/>
        </w:tabs>
        <w:spacing w:after="0" w:line="276" w:lineRule="auto"/>
        <w:contextualSpacing/>
        <w:jc w:val="both"/>
        <w:rPr>
          <w:rFonts w:ascii="Times New Roman" w:eastAsia="Times New Roman" w:hAnsi="Times New Roman" w:cs="Times New Roman"/>
          <w:sz w:val="24"/>
          <w:szCs w:val="24"/>
          <w:lang w:val="uk-UA" w:eastAsia="ru-RU"/>
        </w:rPr>
      </w:pPr>
      <w:r w:rsidRPr="00C24E7E">
        <w:rPr>
          <w:rFonts w:ascii="Times New Roman" w:eastAsia="Times New Roman" w:hAnsi="Times New Roman" w:cs="Times New Roman"/>
          <w:sz w:val="24"/>
          <w:szCs w:val="24"/>
          <w:lang w:val="uk-UA" w:eastAsia="ru-RU"/>
        </w:rPr>
        <w:t xml:space="preserve">1.3. Обсяги закупівлі товарів  можуть  бути зменшені залежно від реального фінансування видатків Покупця. </w:t>
      </w:r>
      <w:bookmarkStart w:id="8" w:name="35"/>
      <w:bookmarkEnd w:id="8"/>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sz w:val="24"/>
          <w:szCs w:val="24"/>
          <w:lang w:val="uk-UA" w:eastAsia="ru-RU"/>
        </w:rPr>
      </w:pPr>
      <w:r w:rsidRPr="00C24E7E">
        <w:rPr>
          <w:rFonts w:ascii="Times New Roman" w:eastAsia="Times New Roman" w:hAnsi="Times New Roman" w:cs="Times New Roman"/>
          <w:b/>
          <w:sz w:val="24"/>
          <w:szCs w:val="24"/>
          <w:lang w:val="uk-UA" w:eastAsia="ru-RU"/>
        </w:rPr>
        <w:t>II. Якість товару</w:t>
      </w:r>
      <w:bookmarkStart w:id="9" w:name="36"/>
      <w:bookmarkEnd w:id="9"/>
    </w:p>
    <w:p w:rsidR="00C24E7E" w:rsidRPr="00C24E7E" w:rsidRDefault="00C24E7E" w:rsidP="00C24E7E">
      <w:pPr>
        <w:spacing w:after="0" w:line="276" w:lineRule="auto"/>
        <w:jc w:val="both"/>
        <w:rPr>
          <w:rFonts w:ascii="Times New Roman" w:eastAsia="Arial" w:hAnsi="Times New Roman" w:cs="Times New Roman"/>
          <w:color w:val="000000"/>
          <w:sz w:val="24"/>
          <w:szCs w:val="24"/>
          <w:lang w:val="uk-UA" w:eastAsia="ru-RU"/>
        </w:rPr>
      </w:pPr>
      <w:r w:rsidRPr="00C24E7E">
        <w:rPr>
          <w:rFonts w:ascii="Times New Roman" w:eastAsia="Arial" w:hAnsi="Times New Roman" w:cs="Times New Roman"/>
          <w:color w:val="000000"/>
          <w:sz w:val="24"/>
          <w:szCs w:val="24"/>
          <w:lang w:val="uk-UA" w:eastAsia="ru-RU"/>
        </w:rPr>
        <w:t>Якість товару повинна відповідати діючим в Україні Держстандартам та ТУ підприємства - виробника і підтверджуватися копією сертифіката відповідності та іншими документами передбаченими законодавством</w:t>
      </w:r>
      <w:r w:rsidR="00096349">
        <w:rPr>
          <w:rFonts w:ascii="Times New Roman" w:eastAsia="Arial" w:hAnsi="Times New Roman" w:cs="Times New Roman"/>
          <w:color w:val="000000"/>
          <w:sz w:val="24"/>
          <w:szCs w:val="24"/>
          <w:lang w:val="uk-UA" w:eastAsia="ru-RU"/>
        </w:rPr>
        <w:t xml:space="preserve">, відповідати технічним вимогам </w:t>
      </w:r>
      <w:r w:rsidR="001138A9">
        <w:rPr>
          <w:rFonts w:ascii="Times New Roman" w:eastAsia="Arial" w:hAnsi="Times New Roman" w:cs="Times New Roman"/>
          <w:color w:val="000000"/>
          <w:sz w:val="24"/>
          <w:szCs w:val="24"/>
          <w:lang w:val="uk-UA" w:eastAsia="ru-RU"/>
        </w:rPr>
        <w:t>до предмету закупівлі (Додаток 2</w:t>
      </w:r>
      <w:r w:rsidR="00096349">
        <w:rPr>
          <w:rFonts w:ascii="Times New Roman" w:eastAsia="Arial" w:hAnsi="Times New Roman" w:cs="Times New Roman"/>
          <w:color w:val="000000"/>
          <w:sz w:val="24"/>
          <w:szCs w:val="24"/>
          <w:lang w:val="uk-UA" w:eastAsia="ru-RU"/>
        </w:rPr>
        <w:t xml:space="preserve"> до договору)</w:t>
      </w:r>
      <w:r w:rsidRPr="00C24E7E">
        <w:rPr>
          <w:rFonts w:ascii="Times New Roman" w:eastAsia="Arial" w:hAnsi="Times New Roman" w:cs="Times New Roman"/>
          <w:color w:val="000000"/>
          <w:sz w:val="24"/>
          <w:szCs w:val="24"/>
          <w:lang w:val="uk-UA" w:eastAsia="ru-RU"/>
        </w:rPr>
        <w:t>.</w:t>
      </w:r>
    </w:p>
    <w:p w:rsidR="00C24E7E" w:rsidRPr="00C24E7E" w:rsidRDefault="00C24E7E" w:rsidP="00C24E7E">
      <w:pPr>
        <w:spacing w:after="0" w:line="276" w:lineRule="auto"/>
        <w:jc w:val="both"/>
        <w:rPr>
          <w:rFonts w:ascii="Times New Roman" w:eastAsia="Arial" w:hAnsi="Times New Roman" w:cs="Times New Roman"/>
          <w:color w:val="000000"/>
          <w:sz w:val="24"/>
          <w:szCs w:val="24"/>
          <w:lang w:val="uk-UA" w:eastAsia="ru-RU"/>
        </w:rPr>
      </w:pPr>
      <w:r w:rsidRPr="00C24E7E">
        <w:rPr>
          <w:rFonts w:ascii="Times New Roman" w:eastAsia="Arial" w:hAnsi="Times New Roman" w:cs="Times New Roman"/>
          <w:color w:val="000000"/>
          <w:sz w:val="24"/>
          <w:szCs w:val="24"/>
          <w:lang w:val="uk-UA" w:eastAsia="ru-RU"/>
        </w:rPr>
        <w:t xml:space="preserve"> Бензин та дизельне паливо, що є предметом закупівлі, повинен відповідати:</w:t>
      </w:r>
    </w:p>
    <w:p w:rsidR="00C24E7E" w:rsidRPr="00C24E7E" w:rsidRDefault="00C24E7E" w:rsidP="00C24E7E">
      <w:pPr>
        <w:spacing w:after="0" w:line="276" w:lineRule="auto"/>
        <w:jc w:val="both"/>
        <w:rPr>
          <w:rFonts w:ascii="Times New Roman" w:eastAsia="Arial" w:hAnsi="Times New Roman" w:cs="Times New Roman"/>
          <w:color w:val="000000"/>
          <w:sz w:val="24"/>
          <w:szCs w:val="24"/>
          <w:bdr w:val="none" w:sz="0" w:space="0" w:color="auto" w:frame="1"/>
          <w:shd w:val="clear" w:color="auto" w:fill="FDFEFD"/>
          <w:lang w:val="uk-UA" w:eastAsia="ru-RU"/>
        </w:rPr>
      </w:pPr>
      <w:r w:rsidRPr="00C24E7E">
        <w:rPr>
          <w:rFonts w:ascii="Times New Roman" w:eastAsia="Arial" w:hAnsi="Times New Roman" w:cs="Times New Roman"/>
          <w:color w:val="000000"/>
          <w:sz w:val="24"/>
          <w:szCs w:val="24"/>
          <w:bdr w:val="none" w:sz="0" w:space="0" w:color="auto" w:frame="1"/>
          <w:shd w:val="clear" w:color="auto" w:fill="FDFEFD"/>
          <w:lang w:val="uk-UA" w:eastAsia="ru-RU"/>
        </w:rPr>
        <w:t>-  бензин автомобільний А-9</w:t>
      </w:r>
      <w:r w:rsidR="00BB2EBE">
        <w:rPr>
          <w:rFonts w:ascii="Times New Roman" w:eastAsia="Arial" w:hAnsi="Times New Roman" w:cs="Times New Roman"/>
          <w:color w:val="000000"/>
          <w:sz w:val="24"/>
          <w:szCs w:val="24"/>
          <w:bdr w:val="none" w:sz="0" w:space="0" w:color="auto" w:frame="1"/>
          <w:shd w:val="clear" w:color="auto" w:fill="FDFEFD"/>
          <w:lang w:val="uk-UA" w:eastAsia="ru-RU"/>
        </w:rPr>
        <w:t>2</w:t>
      </w:r>
      <w:r w:rsidRPr="00C24E7E">
        <w:rPr>
          <w:rFonts w:ascii="Times New Roman" w:eastAsia="Arial" w:hAnsi="Times New Roman" w:cs="Times New Roman"/>
          <w:color w:val="000000"/>
          <w:sz w:val="24"/>
          <w:szCs w:val="24"/>
          <w:bdr w:val="none" w:sz="0" w:space="0" w:color="auto" w:frame="1"/>
          <w:shd w:val="clear" w:color="auto" w:fill="FDFEFD"/>
          <w:lang w:val="uk-UA" w:eastAsia="ru-RU"/>
        </w:rPr>
        <w:t>-Євро5-Е5 -  ДСТУ 7687.2015 «Бензин автомобільний ЄВРО. Технічні умови»;</w:t>
      </w:r>
    </w:p>
    <w:p w:rsidR="00C24E7E" w:rsidRPr="00C24E7E" w:rsidRDefault="00C24E7E" w:rsidP="00C24E7E">
      <w:pPr>
        <w:spacing w:after="0" w:line="276" w:lineRule="auto"/>
        <w:jc w:val="both"/>
        <w:rPr>
          <w:rFonts w:ascii="Times New Roman" w:eastAsia="Arial" w:hAnsi="Times New Roman" w:cs="Times New Roman"/>
          <w:color w:val="000000"/>
          <w:sz w:val="24"/>
          <w:szCs w:val="24"/>
          <w:lang w:val="uk-UA" w:eastAsia="ru-RU"/>
        </w:rPr>
      </w:pPr>
      <w:r w:rsidRPr="00C24E7E">
        <w:rPr>
          <w:rFonts w:ascii="Times New Roman" w:eastAsia="Arial" w:hAnsi="Times New Roman" w:cs="Times New Roman"/>
          <w:color w:val="000000"/>
          <w:sz w:val="24"/>
          <w:szCs w:val="24"/>
          <w:bdr w:val="none" w:sz="0" w:space="0" w:color="auto" w:frame="1"/>
          <w:shd w:val="clear" w:color="auto" w:fill="FDFEFD"/>
          <w:lang w:val="uk-UA" w:eastAsia="ru-RU"/>
        </w:rPr>
        <w:t>-  паливо дизельне ДП-ЄВРО5-ВО -  ДСТУ 7688.2015 «Паливо дизельне ЄВРО. Технічні умови».</w:t>
      </w:r>
    </w:p>
    <w:p w:rsidR="00C24E7E" w:rsidRPr="00C24E7E" w:rsidRDefault="00C24E7E" w:rsidP="00C24E7E">
      <w:pPr>
        <w:shd w:val="clear" w:color="auto" w:fill="FFFFFF"/>
        <w:spacing w:after="0" w:line="276" w:lineRule="auto"/>
        <w:jc w:val="both"/>
        <w:rPr>
          <w:rFonts w:ascii="Times New Roman" w:eastAsia="Arial" w:hAnsi="Times New Roman" w:cs="Times New Roman"/>
          <w:color w:val="000000"/>
          <w:sz w:val="24"/>
          <w:szCs w:val="24"/>
          <w:lang w:val="uk-UA" w:eastAsia="ru-RU"/>
        </w:rPr>
      </w:pPr>
      <w:r w:rsidRPr="00C24E7E">
        <w:rPr>
          <w:rFonts w:ascii="Times New Roman" w:eastAsia="Arial" w:hAnsi="Times New Roman" w:cs="Times New Roman"/>
          <w:color w:val="000000"/>
          <w:sz w:val="24"/>
          <w:szCs w:val="24"/>
          <w:lang w:val="uk-UA" w:eastAsia="ru-RU"/>
        </w:rPr>
        <w:t xml:space="preserve">   Поставка товару здійснюється у формі довірчих документів, </w:t>
      </w:r>
      <w:r w:rsidRPr="00C24E7E">
        <w:rPr>
          <w:rFonts w:ascii="Times New Roman" w:eastAsia="Arial" w:hAnsi="Times New Roman" w:cs="Times New Roman"/>
          <w:color w:val="000000"/>
          <w:sz w:val="24"/>
          <w:szCs w:val="24"/>
          <w:shd w:val="clear" w:color="auto" w:fill="FFFFFF"/>
          <w:lang w:val="uk-UA" w:eastAsia="zh-CN" w:bidi="hi-IN"/>
        </w:rPr>
        <w:t xml:space="preserve">бланків дозволів </w:t>
      </w:r>
      <w:r w:rsidRPr="00C24E7E">
        <w:rPr>
          <w:rFonts w:ascii="Times New Roman" w:eastAsia="Arial" w:hAnsi="Times New Roman" w:cs="Times New Roman"/>
          <w:color w:val="000000"/>
          <w:sz w:val="24"/>
          <w:szCs w:val="24"/>
          <w:lang w:val="uk-UA" w:eastAsia="ru-RU"/>
        </w:rPr>
        <w:t xml:space="preserve">(талонів) відповідних номіналів від </w:t>
      </w:r>
      <w:r w:rsidR="00911BA0">
        <w:rPr>
          <w:rFonts w:ascii="Times New Roman" w:eastAsia="Arial" w:hAnsi="Times New Roman" w:cs="Times New Roman"/>
          <w:color w:val="000000"/>
          <w:sz w:val="24"/>
          <w:szCs w:val="24"/>
          <w:lang w:val="uk-UA" w:eastAsia="ru-RU"/>
        </w:rPr>
        <w:t>Почтачальника</w:t>
      </w:r>
      <w:r w:rsidRPr="00C24E7E">
        <w:rPr>
          <w:rFonts w:ascii="Times New Roman" w:eastAsia="Arial" w:hAnsi="Times New Roman" w:cs="Times New Roman"/>
          <w:color w:val="000000"/>
          <w:sz w:val="24"/>
          <w:szCs w:val="24"/>
          <w:lang w:val="uk-UA" w:eastAsia="ru-RU"/>
        </w:rPr>
        <w:t xml:space="preserve"> Замовнику частинами за письмовим узгодженням сторін. </w:t>
      </w:r>
    </w:p>
    <w:p w:rsidR="00C24E7E" w:rsidRPr="00C24E7E" w:rsidRDefault="00C24E7E" w:rsidP="00C24E7E">
      <w:pPr>
        <w:shd w:val="clear" w:color="auto" w:fill="FFFFFF"/>
        <w:spacing w:after="0" w:line="276" w:lineRule="auto"/>
        <w:jc w:val="both"/>
        <w:rPr>
          <w:rFonts w:ascii="Times New Roman" w:eastAsia="Arial" w:hAnsi="Times New Roman" w:cs="Times New Roman"/>
          <w:color w:val="000000"/>
          <w:sz w:val="24"/>
          <w:szCs w:val="24"/>
          <w:lang w:val="uk-UA" w:eastAsia="ru-RU"/>
        </w:rPr>
      </w:pPr>
      <w:r w:rsidRPr="00C24E7E">
        <w:rPr>
          <w:rFonts w:ascii="Times New Roman" w:eastAsia="Arial" w:hAnsi="Times New Roman" w:cs="Times New Roman"/>
          <w:color w:val="000000"/>
          <w:sz w:val="24"/>
          <w:szCs w:val="24"/>
          <w:shd w:val="clear" w:color="auto" w:fill="FFFFFF"/>
          <w:lang w:val="uk-UA" w:eastAsia="ru-RU"/>
        </w:rPr>
        <w:t xml:space="preserve">   Відпуск товару Замовнику здійснюється цілодобово по </w:t>
      </w:r>
      <w:r w:rsidRPr="00C24E7E">
        <w:rPr>
          <w:rFonts w:ascii="Times New Roman" w:eastAsia="Arial" w:hAnsi="Times New Roman" w:cs="Times New Roman"/>
          <w:color w:val="000000"/>
          <w:sz w:val="24"/>
          <w:szCs w:val="24"/>
          <w:shd w:val="clear" w:color="auto" w:fill="FFFFFF"/>
          <w:lang w:val="uk-UA" w:eastAsia="zh-CN" w:bidi="hi-IN"/>
        </w:rPr>
        <w:t xml:space="preserve">бланках дозволів </w:t>
      </w:r>
      <w:r w:rsidRPr="00C24E7E">
        <w:rPr>
          <w:rFonts w:ascii="Times New Roman" w:eastAsia="Arial" w:hAnsi="Times New Roman" w:cs="Times New Roman"/>
          <w:color w:val="000000"/>
          <w:sz w:val="24"/>
          <w:szCs w:val="24"/>
          <w:shd w:val="clear" w:color="auto" w:fill="FFFFFF"/>
          <w:lang w:val="uk-UA" w:eastAsia="ru-RU"/>
        </w:rPr>
        <w:t xml:space="preserve">(талонах) </w:t>
      </w:r>
      <w:r w:rsidRPr="00C24E7E">
        <w:rPr>
          <w:rFonts w:ascii="Times New Roman" w:eastAsia="Arial" w:hAnsi="Times New Roman" w:cs="Times New Roman"/>
          <w:color w:val="000000"/>
          <w:sz w:val="24"/>
          <w:szCs w:val="24"/>
          <w:lang w:val="uk-UA" w:eastAsia="ru-RU"/>
        </w:rPr>
        <w:t xml:space="preserve">на всіх АЗС </w:t>
      </w:r>
      <w:r w:rsidR="00911BA0">
        <w:rPr>
          <w:rFonts w:ascii="Times New Roman" w:eastAsia="Arial" w:hAnsi="Times New Roman" w:cs="Times New Roman"/>
          <w:color w:val="000000"/>
          <w:sz w:val="24"/>
          <w:szCs w:val="24"/>
          <w:lang w:val="uk-UA" w:eastAsia="ru-RU"/>
        </w:rPr>
        <w:t>постачальника</w:t>
      </w:r>
      <w:r w:rsidRPr="00C24E7E">
        <w:rPr>
          <w:rFonts w:ascii="Times New Roman" w:eastAsia="Arial" w:hAnsi="Times New Roman" w:cs="Times New Roman"/>
          <w:color w:val="000000"/>
          <w:sz w:val="24"/>
          <w:szCs w:val="24"/>
          <w:lang w:val="uk-UA" w:eastAsia="ru-RU"/>
        </w:rPr>
        <w:t xml:space="preserve"> (власних, орендованих, партнерських)</w:t>
      </w:r>
      <w:bookmarkStart w:id="10" w:name="59"/>
      <w:bookmarkStart w:id="11" w:name="60"/>
      <w:bookmarkEnd w:id="10"/>
      <w:bookmarkEnd w:id="11"/>
      <w:r w:rsidRPr="00C24E7E">
        <w:rPr>
          <w:rFonts w:ascii="Times New Roman" w:eastAsia="Arial" w:hAnsi="Times New Roman" w:cs="Times New Roman"/>
          <w:bCs/>
          <w:color w:val="000000"/>
          <w:sz w:val="24"/>
          <w:szCs w:val="24"/>
          <w:lang w:val="uk-UA" w:eastAsia="ru-RU"/>
        </w:rPr>
        <w:t xml:space="preserve">,  в тому числі </w:t>
      </w:r>
      <w:r w:rsidRPr="00C24E7E">
        <w:rPr>
          <w:rFonts w:ascii="Times New Roman" w:eastAsia="Arial" w:hAnsi="Times New Roman" w:cs="Times New Roman"/>
          <w:color w:val="000000"/>
          <w:sz w:val="24"/>
          <w:szCs w:val="24"/>
          <w:lang w:val="uk-UA" w:eastAsia="ru-RU"/>
        </w:rPr>
        <w:t>на АЗС, що розташовані в межах</w:t>
      </w:r>
      <w:r w:rsidR="007264AF">
        <w:rPr>
          <w:rFonts w:ascii="Times New Roman" w:eastAsia="Arial" w:hAnsi="Times New Roman" w:cs="Times New Roman"/>
          <w:bCs/>
          <w:color w:val="000000"/>
          <w:sz w:val="24"/>
          <w:szCs w:val="24"/>
          <w:lang w:val="uk-UA" w:eastAsia="ru-RU"/>
        </w:rPr>
        <w:t xml:space="preserve"> с</w:t>
      </w:r>
      <w:r w:rsidRPr="00C24E7E">
        <w:rPr>
          <w:rFonts w:ascii="Times New Roman" w:eastAsia="Arial" w:hAnsi="Times New Roman" w:cs="Times New Roman"/>
          <w:bCs/>
          <w:color w:val="000000"/>
          <w:sz w:val="24"/>
          <w:szCs w:val="24"/>
          <w:lang w:val="uk-UA" w:eastAsia="ru-RU"/>
        </w:rPr>
        <w:t>. Братське, Вознесенського району</w:t>
      </w:r>
      <w:r w:rsidR="007264AF">
        <w:rPr>
          <w:rFonts w:ascii="Times New Roman" w:eastAsia="Arial" w:hAnsi="Times New Roman" w:cs="Times New Roman"/>
          <w:bCs/>
          <w:color w:val="000000"/>
          <w:sz w:val="24"/>
          <w:szCs w:val="24"/>
          <w:lang w:val="uk-UA" w:eastAsia="ru-RU"/>
        </w:rPr>
        <w:t>,</w:t>
      </w:r>
      <w:r w:rsidRPr="00C24E7E">
        <w:rPr>
          <w:rFonts w:ascii="Times New Roman" w:eastAsia="Arial" w:hAnsi="Times New Roman" w:cs="Times New Roman"/>
          <w:bCs/>
          <w:color w:val="000000"/>
          <w:sz w:val="24"/>
          <w:szCs w:val="24"/>
          <w:lang w:val="uk-UA" w:eastAsia="ru-RU"/>
        </w:rPr>
        <w:t xml:space="preserve"> Миколаївської області.</w:t>
      </w: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val="uk-UA" w:eastAsia="ru-RU"/>
        </w:rPr>
      </w:pPr>
      <w:r w:rsidRPr="00C24E7E">
        <w:rPr>
          <w:rFonts w:ascii="Times New Roman" w:eastAsia="Times New Roman" w:hAnsi="Times New Roman" w:cs="Times New Roman"/>
          <w:b/>
          <w:sz w:val="24"/>
          <w:szCs w:val="24"/>
          <w:lang w:val="uk-UA" w:eastAsia="ru-RU"/>
        </w:rPr>
        <w:t>III. Ціна договору</w:t>
      </w:r>
      <w:bookmarkStart w:id="12" w:name="39"/>
      <w:bookmarkEnd w:id="12"/>
    </w:p>
    <w:p w:rsidR="00C24E7E" w:rsidRPr="00C24E7E" w:rsidRDefault="00C24E7E" w:rsidP="00C24E7E">
      <w:pPr>
        <w:spacing w:after="0" w:line="276" w:lineRule="auto"/>
        <w:ind w:firstLine="708"/>
        <w:jc w:val="both"/>
        <w:rPr>
          <w:rFonts w:ascii="Times New Roman" w:eastAsia="Calibri" w:hAnsi="Times New Roman" w:cs="Times New Roman"/>
          <w:sz w:val="24"/>
          <w:szCs w:val="24"/>
          <w:lang w:val="uk-UA"/>
        </w:rPr>
      </w:pPr>
      <w:r w:rsidRPr="00C24E7E">
        <w:rPr>
          <w:rFonts w:ascii="Times New Roman" w:eastAsia="Times New Roman" w:hAnsi="Times New Roman" w:cs="Times New Roman"/>
          <w:sz w:val="24"/>
          <w:szCs w:val="24"/>
          <w:lang w:val="uk-UA" w:eastAsia="ru-RU"/>
        </w:rPr>
        <w:t xml:space="preserve">3.1. </w:t>
      </w:r>
      <w:r w:rsidRPr="00C24E7E">
        <w:rPr>
          <w:rFonts w:ascii="Times New Roman" w:eastAsia="Calibri" w:hAnsi="Times New Roman" w:cs="Times New Roman"/>
          <w:sz w:val="24"/>
          <w:szCs w:val="24"/>
          <w:lang w:val="uk-UA"/>
        </w:rPr>
        <w:t xml:space="preserve">Ціна цього Договору становить _________________________ грн. ______ коп. (______________________________ гривень ____ копійок), з ПДВ </w:t>
      </w:r>
      <w:r w:rsidRPr="00C24E7E">
        <w:rPr>
          <w:rFonts w:ascii="Times New Roman" w:eastAsia="Calibri" w:hAnsi="Times New Roman" w:cs="Times New Roman"/>
          <w:bCs/>
          <w:sz w:val="24"/>
          <w:szCs w:val="24"/>
          <w:lang w:val="uk-UA"/>
        </w:rPr>
        <w:t>(або без ПДВ)</w:t>
      </w:r>
      <w:r w:rsidRPr="00C24E7E">
        <w:rPr>
          <w:rFonts w:ascii="Times New Roman" w:eastAsia="Calibri" w:hAnsi="Times New Roman" w:cs="Times New Roman"/>
          <w:sz w:val="24"/>
          <w:szCs w:val="24"/>
          <w:lang w:val="uk-UA"/>
        </w:rPr>
        <w:t>, відповідно до тендерної пропозиції постачальника.</w:t>
      </w: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r w:rsidRPr="00C24E7E">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 Зазначені зміни оформлюються додатковою угодою до Договору.</w:t>
      </w:r>
      <w:bookmarkStart w:id="13" w:name="42"/>
      <w:bookmarkStart w:id="14" w:name="44"/>
      <w:bookmarkEnd w:id="13"/>
      <w:bookmarkEnd w:id="14"/>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r w:rsidRPr="00C24E7E">
        <w:rPr>
          <w:rFonts w:ascii="Times New Roman" w:eastAsia="Times New Roman" w:hAnsi="Times New Roman" w:cs="Times New Roman"/>
          <w:sz w:val="24"/>
          <w:szCs w:val="24"/>
          <w:lang w:val="uk-UA" w:eastAsia="ru-RU"/>
        </w:rPr>
        <w:t>3.3. Ціну на товар включає  витрати Постачальника на поставку продукції до місць поставки товару.</w:t>
      </w: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val="uk-UA" w:eastAsia="ru-RU"/>
        </w:rPr>
      </w:pPr>
      <w:r w:rsidRPr="00C24E7E">
        <w:rPr>
          <w:rFonts w:ascii="Times New Roman" w:eastAsia="Times New Roman" w:hAnsi="Times New Roman" w:cs="Times New Roman"/>
          <w:b/>
          <w:sz w:val="24"/>
          <w:szCs w:val="24"/>
          <w:lang w:val="uk-UA" w:eastAsia="ru-RU"/>
        </w:rPr>
        <w:t>IV. Порядок здійснення оплати</w:t>
      </w:r>
      <w:bookmarkStart w:id="15" w:name="45"/>
      <w:bookmarkEnd w:id="15"/>
    </w:p>
    <w:p w:rsidR="00C24E7E" w:rsidRPr="00C24E7E" w:rsidRDefault="00C24E7E" w:rsidP="00C24E7E">
      <w:pPr>
        <w:spacing w:after="0" w:line="240" w:lineRule="auto"/>
        <w:ind w:firstLine="720"/>
        <w:jc w:val="both"/>
        <w:rPr>
          <w:rFonts w:ascii="Times New Roman" w:eastAsia="Times New Roman" w:hAnsi="Times New Roman" w:cs="Times New Roman"/>
          <w:sz w:val="24"/>
          <w:szCs w:val="24"/>
          <w:lang w:val="uk-UA" w:eastAsia="ru-RU"/>
        </w:rPr>
      </w:pPr>
      <w:r w:rsidRPr="00C24E7E">
        <w:rPr>
          <w:rFonts w:ascii="Times New Roman" w:eastAsia="Times New Roman" w:hAnsi="Times New Roman" w:cs="Times New Roman"/>
          <w:sz w:val="24"/>
          <w:szCs w:val="24"/>
          <w:lang w:val="uk-UA" w:eastAsia="ru-RU"/>
        </w:rPr>
        <w:t>4.1.</w:t>
      </w:r>
      <w:bookmarkStart w:id="16" w:name="46"/>
      <w:bookmarkEnd w:id="16"/>
      <w:r w:rsidRPr="00C24E7E">
        <w:rPr>
          <w:rFonts w:ascii="Times New Roman" w:eastAsia="Times New Roman" w:hAnsi="Times New Roman" w:cs="Times New Roman"/>
          <w:sz w:val="24"/>
          <w:szCs w:val="24"/>
          <w:lang w:val="uk-UA" w:eastAsia="ru-RU"/>
        </w:rPr>
        <w:t xml:space="preserve">На підставі ст. 49 Бюджетного кодексу України, Покупець протягом </w:t>
      </w:r>
      <w:r w:rsidR="00417507">
        <w:rPr>
          <w:rFonts w:ascii="Times New Roman" w:eastAsia="Times New Roman" w:hAnsi="Times New Roman" w:cs="Times New Roman"/>
          <w:sz w:val="24"/>
          <w:szCs w:val="24"/>
          <w:lang w:val="uk-UA" w:eastAsia="ru-RU"/>
        </w:rPr>
        <w:t>10</w:t>
      </w:r>
      <w:r w:rsidRPr="00C24E7E">
        <w:rPr>
          <w:rFonts w:ascii="Times New Roman" w:eastAsia="Times New Roman" w:hAnsi="Times New Roman" w:cs="Times New Roman"/>
          <w:sz w:val="24"/>
          <w:szCs w:val="24"/>
          <w:lang w:val="uk-UA" w:eastAsia="ru-RU"/>
        </w:rPr>
        <w:t xml:space="preserve"> робочих днів після отримання бланків дозволів (талонів) на отримання товару від постачальника та рахунка на оплату і видаткової накладної, подає реєстр бюджетних зобов’язань і реєстр фінансових зобов’я</w:t>
      </w:r>
      <w:r w:rsidR="001F61CA">
        <w:rPr>
          <w:rFonts w:ascii="Times New Roman" w:eastAsia="Times New Roman" w:hAnsi="Times New Roman" w:cs="Times New Roman"/>
          <w:sz w:val="24"/>
          <w:szCs w:val="24"/>
          <w:lang w:val="uk-UA" w:eastAsia="ru-RU"/>
        </w:rPr>
        <w:t xml:space="preserve">зань та </w:t>
      </w:r>
      <w:r w:rsidR="001F61CA">
        <w:rPr>
          <w:rFonts w:ascii="Times New Roman" w:eastAsia="Times New Roman" w:hAnsi="Times New Roman" w:cs="Times New Roman"/>
          <w:sz w:val="24"/>
          <w:szCs w:val="24"/>
          <w:lang w:val="uk-UA" w:eastAsia="ru-RU"/>
        </w:rPr>
        <w:lastRenderedPageBreak/>
        <w:t xml:space="preserve">платіжні доручення на </w:t>
      </w:r>
      <w:r w:rsidRPr="00C24E7E">
        <w:rPr>
          <w:rFonts w:ascii="Times New Roman" w:eastAsia="Times New Roman" w:hAnsi="Times New Roman" w:cs="Times New Roman"/>
          <w:sz w:val="24"/>
          <w:szCs w:val="24"/>
          <w:lang w:val="uk-UA" w:eastAsia="ru-RU"/>
        </w:rPr>
        <w:t xml:space="preserve">оплату до Управління Державної казначейської служби України у Вознесенському районі Миколаївської області на здійснення платежу. </w:t>
      </w:r>
    </w:p>
    <w:p w:rsidR="00C24E7E" w:rsidRPr="00C24E7E" w:rsidRDefault="00C24E7E" w:rsidP="00C24E7E">
      <w:pPr>
        <w:spacing w:after="0" w:line="240" w:lineRule="auto"/>
        <w:ind w:firstLine="720"/>
        <w:jc w:val="both"/>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4.2. На підставі ст. 49 Бюджетного кодексу України, у разі затримки бюджетного фінансування розрахунок за поставлений товар здійснюється після отримання Покупцем фінансування на свій реєстраційний рахунок.</w:t>
      </w:r>
    </w:p>
    <w:p w:rsidR="00C24E7E" w:rsidRPr="00C24E7E" w:rsidRDefault="00C24E7E" w:rsidP="00C24E7E">
      <w:pPr>
        <w:spacing w:after="0" w:line="240" w:lineRule="auto"/>
        <w:ind w:firstLine="720"/>
        <w:jc w:val="both"/>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4.3. Враховуючи, що Покупець є бюджетною організацією та здійснює всі фінансові операції через органи Державної казначейської служби України, тому несвоєчасне перерахування коштів органами Державної казначейської служби України за умови своєчасного направлення Покупцем фінансових документів до сплати за цим договором не вважається порушенням обов’язків та строків оплати з боку Покупця.</w:t>
      </w: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r w:rsidRPr="00C24E7E">
        <w:rPr>
          <w:rFonts w:ascii="Times New Roman" w:eastAsia="Times New Roman" w:hAnsi="Times New Roman" w:cs="Times New Roman"/>
          <w:sz w:val="24"/>
          <w:szCs w:val="24"/>
          <w:lang w:val="uk-UA" w:eastAsia="ru-RU"/>
        </w:rPr>
        <w:t>4.4. Фома оплати – безготівковий розрахунок.</w:t>
      </w:r>
      <w:bookmarkStart w:id="17" w:name="53"/>
      <w:bookmarkStart w:id="18" w:name="54"/>
      <w:bookmarkStart w:id="19" w:name="55"/>
      <w:bookmarkEnd w:id="17"/>
      <w:bookmarkEnd w:id="18"/>
      <w:bookmarkEnd w:id="19"/>
    </w:p>
    <w:p w:rsidR="00C24E7E" w:rsidRPr="00C24E7E" w:rsidRDefault="00C24E7E" w:rsidP="00C24E7E">
      <w:pPr>
        <w:tabs>
          <w:tab w:val="left" w:pos="916"/>
          <w:tab w:val="left" w:pos="1832"/>
          <w:tab w:val="left" w:pos="2748"/>
          <w:tab w:val="left" w:pos="3664"/>
          <w:tab w:val="left" w:pos="4580"/>
          <w:tab w:val="left" w:pos="5496"/>
          <w:tab w:val="left" w:pos="6412"/>
          <w:tab w:val="left" w:pos="7328"/>
          <w:tab w:val="right" w:pos="10140"/>
        </w:tabs>
        <w:spacing w:after="0" w:line="240" w:lineRule="auto"/>
        <w:ind w:firstLine="720"/>
        <w:jc w:val="both"/>
        <w:rPr>
          <w:rFonts w:ascii="Times New Roman" w:eastAsia="Times New Roman" w:hAnsi="Times New Roman" w:cs="Times New Roman"/>
          <w:sz w:val="24"/>
          <w:szCs w:val="24"/>
          <w:u w:val="single"/>
          <w:lang w:val="uk-UA" w:eastAsia="ru-RU"/>
        </w:rPr>
      </w:pPr>
      <w:r w:rsidRPr="00C24E7E">
        <w:rPr>
          <w:rFonts w:ascii="Times New Roman" w:eastAsia="Times New Roman" w:hAnsi="Times New Roman" w:cs="Times New Roman"/>
          <w:sz w:val="24"/>
          <w:szCs w:val="24"/>
          <w:lang w:val="uk-UA" w:eastAsia="ru-RU"/>
        </w:rPr>
        <w:t xml:space="preserve">4.5. Фінансування по договору здійснюється за рахунок коштів </w:t>
      </w:r>
      <w:r w:rsidRPr="00C24E7E">
        <w:rPr>
          <w:rFonts w:ascii="Times New Roman" w:eastAsia="Times New Roman" w:hAnsi="Times New Roman" w:cs="Times New Roman"/>
          <w:sz w:val="24"/>
          <w:szCs w:val="24"/>
          <w:u w:val="single"/>
          <w:lang w:val="uk-UA" w:eastAsia="ru-RU"/>
        </w:rPr>
        <w:tab/>
      </w:r>
      <w:r w:rsidRPr="00C24E7E">
        <w:rPr>
          <w:rFonts w:ascii="Times New Roman" w:eastAsia="Times New Roman" w:hAnsi="Times New Roman" w:cs="Times New Roman"/>
          <w:sz w:val="24"/>
          <w:szCs w:val="24"/>
          <w:u w:val="single"/>
          <w:lang w:val="uk-UA" w:eastAsia="ru-RU"/>
        </w:rPr>
        <w:tab/>
      </w: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right" w:pos="10140"/>
        </w:tabs>
        <w:spacing w:after="0" w:line="240" w:lineRule="auto"/>
        <w:ind w:firstLine="720"/>
        <w:jc w:val="both"/>
        <w:rPr>
          <w:rFonts w:ascii="Times New Roman" w:eastAsia="Times New Roman" w:hAnsi="Times New Roman" w:cs="Times New Roman"/>
          <w:sz w:val="24"/>
          <w:szCs w:val="24"/>
          <w:lang w:val="uk-UA" w:eastAsia="ru-RU"/>
        </w:rPr>
      </w:pPr>
      <w:r w:rsidRPr="00C24E7E">
        <w:rPr>
          <w:rFonts w:ascii="Times New Roman" w:eastAsia="Times New Roman" w:hAnsi="Times New Roman" w:cs="Times New Roman"/>
          <w:sz w:val="24"/>
          <w:szCs w:val="24"/>
          <w:lang w:val="uk-UA" w:eastAsia="ru-RU"/>
        </w:rPr>
        <w:t>_____________________________________________________________________________</w:t>
      </w: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right" w:pos="10140"/>
        </w:tabs>
        <w:spacing w:after="0" w:line="240" w:lineRule="auto"/>
        <w:ind w:firstLine="720"/>
        <w:jc w:val="both"/>
        <w:rPr>
          <w:rFonts w:ascii="Times New Roman" w:eastAsia="Times New Roman" w:hAnsi="Times New Roman" w:cs="Times New Roman"/>
          <w:sz w:val="24"/>
          <w:szCs w:val="24"/>
          <w:lang w:val="uk-UA" w:eastAsia="ru-RU"/>
        </w:rPr>
      </w:pPr>
      <w:r w:rsidRPr="00C24E7E">
        <w:rPr>
          <w:rFonts w:ascii="Times New Roman" w:eastAsia="Times New Roman" w:hAnsi="Times New Roman" w:cs="Times New Roman"/>
          <w:sz w:val="24"/>
          <w:szCs w:val="24"/>
          <w:lang w:val="uk-UA" w:eastAsia="ru-RU"/>
        </w:rPr>
        <w:t>_____________________________________________________________________________.</w:t>
      </w: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val="uk-UA" w:eastAsia="ru-RU"/>
        </w:rPr>
      </w:pPr>
      <w:r w:rsidRPr="00C24E7E">
        <w:rPr>
          <w:rFonts w:ascii="Times New Roman" w:eastAsia="Times New Roman" w:hAnsi="Times New Roman" w:cs="Times New Roman"/>
          <w:b/>
          <w:sz w:val="24"/>
          <w:szCs w:val="24"/>
          <w:lang w:val="uk-UA" w:eastAsia="ru-RU"/>
        </w:rPr>
        <w:t>V. Поставка товарів</w:t>
      </w:r>
      <w:bookmarkStart w:id="20" w:name="56"/>
      <w:bookmarkEnd w:id="20"/>
    </w:p>
    <w:p w:rsidR="00C24E7E" w:rsidRPr="00C24E7E" w:rsidRDefault="00C24E7E" w:rsidP="00C24E7E">
      <w:pPr>
        <w:widowControl w:val="0"/>
        <w:spacing w:after="0" w:line="240" w:lineRule="auto"/>
        <w:ind w:firstLine="720"/>
        <w:jc w:val="both"/>
        <w:rPr>
          <w:rFonts w:ascii="Times New Roman" w:eastAsia="Calibri" w:hAnsi="Times New Roman" w:cs="Times New Roman"/>
          <w:sz w:val="24"/>
          <w:szCs w:val="24"/>
          <w:lang w:val="uk-UA"/>
        </w:rPr>
      </w:pPr>
      <w:r w:rsidRPr="00C24E7E">
        <w:rPr>
          <w:rFonts w:ascii="Times New Roman CYR" w:eastAsia="Calibri" w:hAnsi="Times New Roman CYR" w:cs="Times New Roman CYR"/>
          <w:sz w:val="24"/>
          <w:szCs w:val="24"/>
          <w:lang w:val="uk-UA"/>
        </w:rPr>
        <w:t xml:space="preserve">5.1. Постачання (продаж) товару Постачальником Покупцю здійснюється у </w:t>
      </w:r>
      <w:r w:rsidR="0040076F">
        <w:rPr>
          <w:rFonts w:ascii="Times New Roman CYR" w:eastAsia="Calibri" w:hAnsi="Times New Roman CYR" w:cs="Times New Roman CYR"/>
          <w:sz w:val="24"/>
          <w:szCs w:val="24"/>
          <w:lang w:val="uk-UA"/>
        </w:rPr>
        <w:t>квітні – грудні 2024</w:t>
      </w:r>
      <w:r w:rsidRPr="00C24E7E">
        <w:rPr>
          <w:rFonts w:ascii="Times New Roman CYR" w:eastAsia="Calibri" w:hAnsi="Times New Roman CYR" w:cs="Times New Roman CYR"/>
          <w:sz w:val="24"/>
          <w:szCs w:val="24"/>
          <w:lang w:val="uk-UA"/>
        </w:rPr>
        <w:t xml:space="preserve"> року через АЗС Постачальника. Відпуск товару Замовнику здійснюється цілодобово по бланках дозволів (талонах).</w:t>
      </w:r>
    </w:p>
    <w:p w:rsidR="00C24E7E" w:rsidRPr="00C24E7E" w:rsidRDefault="00C24E7E" w:rsidP="00C24E7E">
      <w:pPr>
        <w:widowControl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w:eastAsia="Times New Roman" w:hAnsi="Times New Roman" w:cs="Times New Roman"/>
          <w:sz w:val="24"/>
          <w:szCs w:val="24"/>
          <w:lang w:val="uk-UA" w:eastAsia="ru-RU"/>
        </w:rPr>
        <w:t>5.2. Строк  (термін)  поставки  товарі</w:t>
      </w:r>
      <w:bookmarkStart w:id="21" w:name="57"/>
      <w:bookmarkEnd w:id="21"/>
      <w:r w:rsidRPr="00C24E7E">
        <w:rPr>
          <w:rFonts w:ascii="Times New Roman" w:eastAsia="Times New Roman" w:hAnsi="Times New Roman" w:cs="Times New Roman"/>
          <w:sz w:val="24"/>
          <w:szCs w:val="24"/>
          <w:lang w:val="uk-UA" w:eastAsia="ru-RU"/>
        </w:rPr>
        <w:t xml:space="preserve">в: </w:t>
      </w:r>
      <w:bookmarkStart w:id="22" w:name="58"/>
      <w:bookmarkEnd w:id="22"/>
      <w:r w:rsidR="0040076F">
        <w:rPr>
          <w:rFonts w:ascii="Times New Roman" w:eastAsia="Calibri" w:hAnsi="Times New Roman" w:cs="Times New Roman"/>
          <w:sz w:val="24"/>
          <w:szCs w:val="24"/>
          <w:lang w:val="uk-UA"/>
        </w:rPr>
        <w:t>квітень</w:t>
      </w:r>
      <w:r w:rsidRPr="00C24E7E">
        <w:rPr>
          <w:rFonts w:ascii="Times New Roman" w:eastAsia="Calibri" w:hAnsi="Times New Roman" w:cs="Times New Roman"/>
          <w:sz w:val="24"/>
          <w:szCs w:val="24"/>
          <w:lang w:val="uk-UA"/>
        </w:rPr>
        <w:t xml:space="preserve"> – грудень 202</w:t>
      </w:r>
      <w:r w:rsidR="0040076F">
        <w:rPr>
          <w:rFonts w:ascii="Times New Roman" w:eastAsia="Calibri" w:hAnsi="Times New Roman" w:cs="Times New Roman"/>
          <w:sz w:val="24"/>
          <w:szCs w:val="24"/>
          <w:lang w:val="uk-UA"/>
        </w:rPr>
        <w:t>4</w:t>
      </w:r>
      <w:r w:rsidRPr="00C24E7E">
        <w:rPr>
          <w:rFonts w:ascii="Times New Roman" w:eastAsia="Calibri" w:hAnsi="Times New Roman" w:cs="Times New Roman"/>
          <w:sz w:val="24"/>
          <w:szCs w:val="24"/>
          <w:lang w:val="uk-UA"/>
        </w:rPr>
        <w:t xml:space="preserve"> року.</w:t>
      </w:r>
    </w:p>
    <w:p w:rsidR="00C24E7E" w:rsidRPr="00C24E7E" w:rsidRDefault="008A1322" w:rsidP="00C24E7E">
      <w:pPr>
        <w:widowControl w:val="0"/>
        <w:spacing w:after="0" w:line="240" w:lineRule="auto"/>
        <w:ind w:firstLine="720"/>
        <w:jc w:val="both"/>
        <w:rPr>
          <w:rFonts w:ascii="Times New Roman CYR" w:eastAsia="Calibri" w:hAnsi="Times New Roman CYR" w:cs="Times New Roman CYR"/>
          <w:sz w:val="24"/>
          <w:szCs w:val="24"/>
          <w:lang w:val="uk-UA"/>
        </w:rPr>
      </w:pPr>
      <w:r>
        <w:rPr>
          <w:rFonts w:ascii="Times New Roman" w:eastAsia="Calibri" w:hAnsi="Times New Roman" w:cs="Times New Roman"/>
          <w:sz w:val="24"/>
          <w:szCs w:val="24"/>
          <w:lang w:val="uk-UA"/>
        </w:rPr>
        <w:t xml:space="preserve">5.3. </w:t>
      </w:r>
      <w:r w:rsidR="00C24E7E" w:rsidRPr="00C24E7E">
        <w:rPr>
          <w:rFonts w:ascii="Times New Roman" w:eastAsia="Calibri" w:hAnsi="Times New Roman" w:cs="Times New Roman"/>
          <w:sz w:val="24"/>
          <w:szCs w:val="24"/>
          <w:lang w:val="uk-UA"/>
        </w:rPr>
        <w:t>Прийом товару здійснюється уповноваженими особами Покупця при наявності накладної.</w:t>
      </w:r>
    </w:p>
    <w:p w:rsidR="00C24E7E" w:rsidRPr="00C24E7E" w:rsidRDefault="00C24E7E" w:rsidP="00C24E7E">
      <w:pPr>
        <w:widowControl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w:eastAsia="Calibri" w:hAnsi="Times New Roman" w:cs="Times New Roman"/>
          <w:sz w:val="24"/>
          <w:szCs w:val="24"/>
          <w:lang w:val="uk-UA"/>
        </w:rPr>
        <w:t>5.4. Факт поставки товару підтверджується накладною.</w:t>
      </w:r>
    </w:p>
    <w:p w:rsidR="00C24E7E" w:rsidRPr="00C24E7E" w:rsidRDefault="00C24E7E" w:rsidP="00C24E7E">
      <w:pPr>
        <w:widowControl w:val="0"/>
        <w:spacing w:after="0" w:line="240" w:lineRule="auto"/>
        <w:ind w:firstLine="720"/>
        <w:jc w:val="both"/>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5.5. Поставка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його транспортування і збереження.</w:t>
      </w:r>
    </w:p>
    <w:p w:rsidR="00C24E7E" w:rsidRPr="00C24E7E" w:rsidRDefault="00C24E7E" w:rsidP="00C24E7E">
      <w:pPr>
        <w:widowControl w:val="0"/>
        <w:spacing w:after="0" w:line="240" w:lineRule="auto"/>
        <w:ind w:firstLine="720"/>
        <w:jc w:val="both"/>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5.6. Місця поставки товару можуть бути змінені відповідно до повідомлення Покупця.</w:t>
      </w:r>
    </w:p>
    <w:p w:rsidR="00C24E7E" w:rsidRPr="00C24E7E" w:rsidRDefault="00C24E7E" w:rsidP="00C24E7E">
      <w:pPr>
        <w:widowControl w:val="0"/>
        <w:spacing w:after="0" w:line="240" w:lineRule="auto"/>
        <w:ind w:firstLine="720"/>
        <w:jc w:val="both"/>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5.7. Поставка товару здійснюється постачальником за адресами АЗС Постачальника (власних, орендованих, партнерських),  в тому числі на АЗС, що розташовані в межах с</w:t>
      </w:r>
      <w:r w:rsidR="0023665B">
        <w:rPr>
          <w:rFonts w:ascii="Times New Roman" w:eastAsia="Calibri" w:hAnsi="Times New Roman" w:cs="Times New Roman"/>
          <w:sz w:val="24"/>
          <w:szCs w:val="24"/>
          <w:lang w:val="uk-UA"/>
        </w:rPr>
        <w:t>елища</w:t>
      </w:r>
      <w:r w:rsidRPr="00C24E7E">
        <w:rPr>
          <w:rFonts w:ascii="Times New Roman" w:eastAsia="Calibri" w:hAnsi="Times New Roman" w:cs="Times New Roman"/>
          <w:sz w:val="24"/>
          <w:szCs w:val="24"/>
          <w:lang w:val="uk-UA"/>
        </w:rPr>
        <w:t xml:space="preserve"> Братське, Вознесенського району Миколаївської області.</w:t>
      </w:r>
    </w:p>
    <w:p w:rsidR="00C24E7E" w:rsidRPr="00C24E7E" w:rsidRDefault="00C24E7E" w:rsidP="00C24E7E">
      <w:pPr>
        <w:spacing w:after="0" w:line="240" w:lineRule="auto"/>
        <w:jc w:val="both"/>
        <w:rPr>
          <w:rFonts w:ascii="Times New Roman" w:eastAsia="Times New Roman" w:hAnsi="Times New Roman" w:cs="Times New Roman"/>
          <w:szCs w:val="24"/>
          <w:lang w:val="uk-UA" w:eastAsia="ru-RU"/>
        </w:rPr>
      </w:pPr>
    </w:p>
    <w:p w:rsidR="00C24E7E" w:rsidRPr="00C24E7E" w:rsidRDefault="00C24E7E" w:rsidP="00C24E7E">
      <w:pPr>
        <w:widowControl w:val="0"/>
        <w:spacing w:after="0" w:line="240" w:lineRule="auto"/>
        <w:jc w:val="center"/>
        <w:rPr>
          <w:rFonts w:ascii="Times New Roman" w:eastAsia="Calibri" w:hAnsi="Times New Roman" w:cs="Times New Roman"/>
          <w:sz w:val="24"/>
          <w:szCs w:val="24"/>
          <w:lang w:val="uk-UA"/>
        </w:rPr>
      </w:pPr>
      <w:r w:rsidRPr="00C24E7E">
        <w:rPr>
          <w:rFonts w:ascii="Times New Roman" w:eastAsia="Times New Roman" w:hAnsi="Times New Roman" w:cs="Times New Roman"/>
          <w:b/>
          <w:sz w:val="24"/>
          <w:szCs w:val="24"/>
          <w:lang w:val="uk-UA" w:eastAsia="ru-RU"/>
        </w:rPr>
        <w:t>VI. Права та обов'язки сторін</w:t>
      </w:r>
    </w:p>
    <w:p w:rsidR="00C24E7E" w:rsidRPr="00C24E7E" w:rsidRDefault="00C24E7E" w:rsidP="00C24E7E">
      <w:pPr>
        <w:tabs>
          <w:tab w:val="left" w:pos="0"/>
        </w:tabs>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CYR" w:eastAsia="Calibri" w:hAnsi="Times New Roman CYR" w:cs="Times New Roman CYR"/>
          <w:sz w:val="24"/>
          <w:szCs w:val="24"/>
          <w:lang w:val="uk-UA"/>
        </w:rPr>
        <w:t>6.1.  Покупець зобов'язаний:</w:t>
      </w:r>
    </w:p>
    <w:p w:rsidR="00C24E7E" w:rsidRPr="00C24E7E" w:rsidRDefault="00C24E7E" w:rsidP="00C24E7E">
      <w:pPr>
        <w:spacing w:after="0" w:line="276" w:lineRule="auto"/>
        <w:jc w:val="both"/>
        <w:rPr>
          <w:rFonts w:ascii="Times New Roman" w:eastAsia="Times New Roman" w:hAnsi="Times New Roman" w:cs="Times New Roman"/>
          <w:color w:val="00000A"/>
          <w:sz w:val="24"/>
          <w:szCs w:val="24"/>
          <w:lang w:val="uk-UA" w:eastAsia="zh-CN" w:bidi="hi-IN"/>
        </w:rPr>
      </w:pPr>
      <w:r w:rsidRPr="00C24E7E">
        <w:rPr>
          <w:rFonts w:ascii="Times New Roman CYR" w:eastAsia="Calibri" w:hAnsi="Times New Roman CYR" w:cs="Times New Roman CYR"/>
          <w:sz w:val="24"/>
          <w:szCs w:val="24"/>
          <w:lang w:val="uk-UA"/>
        </w:rPr>
        <w:t xml:space="preserve">            6.1.1. Приймати від Постачальника товар</w:t>
      </w:r>
      <w:r w:rsidRPr="00C24E7E">
        <w:rPr>
          <w:rFonts w:ascii="Times New Roman" w:eastAsia="Calibri" w:hAnsi="Times New Roman" w:cs="Times New Roman"/>
          <w:sz w:val="24"/>
          <w:szCs w:val="24"/>
          <w:lang w:val="uk-UA"/>
        </w:rPr>
        <w:t xml:space="preserve"> згідно з накладною</w:t>
      </w:r>
      <w:r w:rsidRPr="00C24E7E">
        <w:rPr>
          <w:rFonts w:ascii="Times New Roman CYR" w:eastAsia="Calibri" w:hAnsi="Times New Roman CYR" w:cs="Times New Roman CYR"/>
          <w:sz w:val="24"/>
          <w:szCs w:val="24"/>
          <w:lang w:val="uk-UA"/>
        </w:rPr>
        <w:t xml:space="preserve">, та своєчасно в повному обсязі згідно з товарною накладною та рахунком оплачувати вартість товару  </w:t>
      </w:r>
      <w:r w:rsidRPr="00C24E7E">
        <w:rPr>
          <w:rFonts w:ascii="Times New Roman" w:eastAsia="Times New Roman" w:hAnsi="Times New Roman" w:cs="Times New Roman"/>
          <w:color w:val="00000A"/>
          <w:sz w:val="24"/>
          <w:szCs w:val="24"/>
          <w:lang w:val="uk-UA" w:eastAsia="zh-CN" w:bidi="hi-IN"/>
        </w:rPr>
        <w:t>в порядку, передбаченому Договором;</w:t>
      </w:r>
    </w:p>
    <w:p w:rsidR="00C24E7E" w:rsidRPr="00C24E7E" w:rsidRDefault="00C24E7E" w:rsidP="00C24E7E">
      <w:pPr>
        <w:spacing w:after="0" w:line="276" w:lineRule="auto"/>
        <w:jc w:val="both"/>
        <w:rPr>
          <w:rFonts w:ascii="Times New Roman" w:eastAsia="Times New Roman" w:hAnsi="Times New Roman" w:cs="Times New Roman"/>
          <w:color w:val="00000A"/>
          <w:sz w:val="24"/>
          <w:szCs w:val="24"/>
          <w:lang w:val="uk-UA" w:eastAsia="zh-CN" w:bidi="hi-IN"/>
        </w:rPr>
      </w:pPr>
      <w:r w:rsidRPr="00C24E7E">
        <w:rPr>
          <w:rFonts w:ascii="Times New Roman" w:eastAsia="Calibri" w:hAnsi="Times New Roman" w:cs="Times New Roman"/>
          <w:sz w:val="24"/>
          <w:szCs w:val="24"/>
          <w:lang w:val="uk-UA"/>
        </w:rPr>
        <w:t xml:space="preserve">            6.1.2.</w:t>
      </w:r>
      <w:r w:rsidRPr="00C24E7E">
        <w:rPr>
          <w:rFonts w:ascii="Times New Roman" w:eastAsia="Times New Roman" w:hAnsi="Times New Roman" w:cs="Times New Roman"/>
          <w:color w:val="00000A"/>
          <w:sz w:val="24"/>
          <w:szCs w:val="24"/>
          <w:lang w:val="uk-UA" w:eastAsia="zh-CN" w:bidi="hi-IN"/>
        </w:rPr>
        <w:t xml:space="preserve"> Забезпечити отримання товару на умовах Договору.</w:t>
      </w:r>
    </w:p>
    <w:p w:rsidR="00C24E7E" w:rsidRPr="00C24E7E" w:rsidRDefault="00C24E7E" w:rsidP="00C24E7E">
      <w:pPr>
        <w:spacing w:after="0" w:line="276" w:lineRule="auto"/>
        <w:ind w:firstLine="708"/>
        <w:jc w:val="both"/>
        <w:rPr>
          <w:rFonts w:ascii="Times New Roman CYR" w:eastAsia="Calibri" w:hAnsi="Times New Roman CYR" w:cs="Times New Roman CYR"/>
          <w:sz w:val="24"/>
          <w:szCs w:val="24"/>
          <w:lang w:val="uk-UA"/>
        </w:rPr>
      </w:pPr>
      <w:r w:rsidRPr="00C24E7E">
        <w:rPr>
          <w:rFonts w:ascii="Times New Roman CYR" w:eastAsia="Calibri" w:hAnsi="Times New Roman CYR" w:cs="Times New Roman CYR"/>
          <w:sz w:val="24"/>
          <w:szCs w:val="24"/>
          <w:lang w:val="uk-UA"/>
        </w:rPr>
        <w:t>6.2.  Покупець має право:</w:t>
      </w:r>
    </w:p>
    <w:p w:rsidR="00C24E7E" w:rsidRPr="00C24E7E" w:rsidRDefault="00C24E7E" w:rsidP="00C24E7E">
      <w:pPr>
        <w:tabs>
          <w:tab w:val="left" w:pos="0"/>
        </w:tabs>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CYR" w:eastAsia="Calibri" w:hAnsi="Times New Roman CYR" w:cs="Times New Roman CYR"/>
          <w:sz w:val="24"/>
          <w:szCs w:val="24"/>
          <w:lang w:val="uk-UA"/>
        </w:rPr>
        <w:t>6.2.1. Зменшувати обсяг закупівлі товару та загальну вартість Договору залежно від реального фінансування видатків Покупця. У такому разі Сторони вносять відповідні зміни до дійсного Договору.</w:t>
      </w:r>
    </w:p>
    <w:p w:rsidR="00C24E7E" w:rsidRPr="00C24E7E" w:rsidRDefault="00C24E7E" w:rsidP="00C24E7E">
      <w:pPr>
        <w:tabs>
          <w:tab w:val="left" w:pos="0"/>
        </w:tabs>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CYR" w:eastAsia="Calibri" w:hAnsi="Times New Roman CYR" w:cs="Times New Roman CYR"/>
          <w:sz w:val="24"/>
          <w:szCs w:val="24"/>
          <w:lang w:val="uk-UA"/>
        </w:rPr>
        <w:t xml:space="preserve">6.2.2. </w:t>
      </w:r>
      <w:r w:rsidRPr="00C24E7E">
        <w:rPr>
          <w:rFonts w:ascii="Times New Roman" w:eastAsia="Calibri" w:hAnsi="Times New Roman" w:cs="Times New Roman"/>
          <w:sz w:val="24"/>
          <w:szCs w:val="24"/>
          <w:lang w:val="uk-UA"/>
        </w:rPr>
        <w:t xml:space="preserve"> Контролювати своєчасність поставки та обсяг товару.</w:t>
      </w:r>
    </w:p>
    <w:p w:rsidR="00C24E7E" w:rsidRPr="00C24E7E" w:rsidRDefault="00C24E7E" w:rsidP="00C24E7E">
      <w:pPr>
        <w:tabs>
          <w:tab w:val="left" w:pos="0"/>
        </w:tabs>
        <w:autoSpaceDE w:val="0"/>
        <w:spacing w:after="0" w:line="240" w:lineRule="auto"/>
        <w:ind w:firstLine="720"/>
        <w:jc w:val="both"/>
        <w:rPr>
          <w:rFonts w:ascii="Times New Roman" w:eastAsia="Calibri" w:hAnsi="Times New Roman" w:cs="Times New Roman"/>
          <w:sz w:val="24"/>
          <w:szCs w:val="24"/>
          <w:lang w:val="uk-UA"/>
        </w:rPr>
      </w:pPr>
      <w:r w:rsidRPr="00C24E7E">
        <w:rPr>
          <w:rFonts w:ascii="Times New Roman CYR" w:eastAsia="Calibri" w:hAnsi="Times New Roman CYR" w:cs="Times New Roman CYR"/>
          <w:sz w:val="24"/>
          <w:szCs w:val="24"/>
          <w:lang w:val="uk-UA"/>
        </w:rPr>
        <w:t xml:space="preserve">6.2.3. </w:t>
      </w:r>
      <w:r w:rsidRPr="00C24E7E">
        <w:rPr>
          <w:rFonts w:ascii="Times New Roman" w:eastAsia="Calibri" w:hAnsi="Times New Roman" w:cs="Times New Roman"/>
          <w:sz w:val="24"/>
          <w:szCs w:val="24"/>
          <w:lang w:val="uk-UA"/>
        </w:rPr>
        <w:t>Достроково розірвати цей Договір у разі невиконання договірних зобов'язань Постачальником, повідомивши про це його у строк 15 календарних днів до моменту розірвання Договору.</w:t>
      </w:r>
    </w:p>
    <w:p w:rsidR="00C24E7E" w:rsidRPr="00C24E7E" w:rsidRDefault="00C24E7E" w:rsidP="00C24E7E">
      <w:pPr>
        <w:tabs>
          <w:tab w:val="left" w:pos="0"/>
        </w:tabs>
        <w:autoSpaceDE w:val="0"/>
        <w:spacing w:after="0" w:line="240" w:lineRule="auto"/>
        <w:ind w:firstLine="720"/>
        <w:jc w:val="both"/>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6.2.4. Повернути рахунок Постачальнику без здійснення оплати в разі неналежного оформлення документів (відсутність печатки, підписів тощо).</w:t>
      </w:r>
    </w:p>
    <w:p w:rsidR="00C24E7E" w:rsidRPr="00C24E7E" w:rsidRDefault="00C24E7E" w:rsidP="00C24E7E">
      <w:pPr>
        <w:tabs>
          <w:tab w:val="left" w:pos="0"/>
        </w:tabs>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w:eastAsia="Calibri" w:hAnsi="Times New Roman" w:cs="Times New Roman"/>
          <w:sz w:val="24"/>
          <w:szCs w:val="24"/>
          <w:lang w:val="uk-UA"/>
        </w:rPr>
        <w:t>6.2.5. Перевірити робочий стан товару.</w:t>
      </w:r>
    </w:p>
    <w:p w:rsidR="00C24E7E" w:rsidRPr="00C24E7E" w:rsidRDefault="00C24E7E" w:rsidP="00C24E7E">
      <w:pPr>
        <w:tabs>
          <w:tab w:val="left" w:pos="0"/>
        </w:tabs>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CYR" w:eastAsia="Calibri" w:hAnsi="Times New Roman CYR" w:cs="Times New Roman CYR"/>
          <w:sz w:val="24"/>
          <w:szCs w:val="24"/>
          <w:lang w:val="uk-UA"/>
        </w:rPr>
        <w:t>6.3. Постачальник зобов'язаний:</w:t>
      </w:r>
    </w:p>
    <w:p w:rsidR="00C24E7E" w:rsidRPr="00C24E7E" w:rsidRDefault="00C24E7E" w:rsidP="00C24E7E">
      <w:pPr>
        <w:tabs>
          <w:tab w:val="left" w:pos="0"/>
        </w:tabs>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CYR" w:eastAsia="Calibri" w:hAnsi="Times New Roman CYR" w:cs="Times New Roman CYR"/>
          <w:sz w:val="24"/>
          <w:szCs w:val="24"/>
          <w:lang w:val="uk-UA"/>
        </w:rPr>
        <w:t>6.3.1. Забезпечити передачу (продаж) товару згідно п.5.1. дійсного Договору</w:t>
      </w:r>
      <w:r w:rsidRPr="00C24E7E">
        <w:rPr>
          <w:rFonts w:ascii="Times New Roman" w:eastAsia="Calibri" w:hAnsi="Times New Roman" w:cs="Times New Roman"/>
          <w:sz w:val="24"/>
          <w:szCs w:val="24"/>
          <w:lang w:val="uk-UA"/>
        </w:rPr>
        <w:t>.</w:t>
      </w:r>
    </w:p>
    <w:p w:rsidR="00C24E7E" w:rsidRPr="00C24E7E" w:rsidRDefault="00C24E7E" w:rsidP="00C24E7E">
      <w:pPr>
        <w:tabs>
          <w:tab w:val="left" w:pos="0"/>
        </w:tabs>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CYR" w:eastAsia="Calibri" w:hAnsi="Times New Roman CYR" w:cs="Times New Roman CYR"/>
          <w:sz w:val="24"/>
          <w:szCs w:val="24"/>
          <w:lang w:val="uk-UA"/>
        </w:rPr>
        <w:t>6.3.2.</w:t>
      </w:r>
      <w:r w:rsidRPr="00C24E7E">
        <w:rPr>
          <w:rFonts w:ascii="Times New Roman CYR" w:eastAsia="Calibri" w:hAnsi="Times New Roman CYR" w:cs="Times New Roman CYR"/>
          <w:sz w:val="24"/>
          <w:szCs w:val="24"/>
          <w:lang w:val="uk-UA"/>
        </w:rPr>
        <w:tab/>
        <w:t>Забезпечити передачу (продаж) товару, якість якого відповідає умовам, установленим розділом ІІ дійсного Договору.</w:t>
      </w:r>
    </w:p>
    <w:p w:rsidR="00C24E7E" w:rsidRPr="00C24E7E" w:rsidRDefault="00C24E7E" w:rsidP="00C24E7E">
      <w:pPr>
        <w:tabs>
          <w:tab w:val="left" w:pos="0"/>
        </w:tabs>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CYR" w:eastAsia="Calibri" w:hAnsi="Times New Roman CYR" w:cs="Times New Roman CYR"/>
          <w:sz w:val="24"/>
          <w:szCs w:val="24"/>
          <w:lang w:val="uk-UA"/>
        </w:rPr>
        <w:t xml:space="preserve">6.3.3. </w:t>
      </w:r>
      <w:r w:rsidRPr="00C24E7E">
        <w:rPr>
          <w:rFonts w:ascii="Times New Roman" w:eastAsia="Calibri" w:hAnsi="Times New Roman" w:cs="Times New Roman"/>
          <w:sz w:val="24"/>
          <w:szCs w:val="24"/>
          <w:lang w:val="uk-UA"/>
        </w:rPr>
        <w:t>Забезпечити заміну товару у випадку необхідності.</w:t>
      </w:r>
    </w:p>
    <w:p w:rsidR="00C24E7E" w:rsidRPr="00C24E7E" w:rsidRDefault="00C24E7E" w:rsidP="00C24E7E">
      <w:pPr>
        <w:tabs>
          <w:tab w:val="left" w:pos="0"/>
        </w:tabs>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CYR" w:eastAsia="Calibri" w:hAnsi="Times New Roman CYR" w:cs="Times New Roman CYR"/>
          <w:sz w:val="24"/>
          <w:szCs w:val="24"/>
          <w:lang w:val="uk-UA"/>
        </w:rPr>
        <w:t>6.4. Постачальник має право:</w:t>
      </w:r>
    </w:p>
    <w:p w:rsidR="00C24E7E" w:rsidRPr="00C24E7E" w:rsidRDefault="00C24E7E" w:rsidP="00C24E7E">
      <w:pPr>
        <w:tabs>
          <w:tab w:val="left" w:pos="0"/>
        </w:tabs>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CYR" w:eastAsia="Calibri" w:hAnsi="Times New Roman CYR" w:cs="Times New Roman CYR"/>
          <w:sz w:val="24"/>
          <w:szCs w:val="24"/>
          <w:lang w:val="uk-UA"/>
        </w:rPr>
        <w:t>6.4.1. Отримувати в повному обсязі оплату за переданий товар згідно п.4.1., п.5.1. дійсного Договору.</w:t>
      </w:r>
      <w:bookmarkStart w:id="23" w:name="62"/>
      <w:bookmarkStart w:id="24" w:name="81"/>
      <w:bookmarkEnd w:id="23"/>
      <w:bookmarkEnd w:id="24"/>
    </w:p>
    <w:p w:rsidR="00C24E7E" w:rsidRPr="00C24E7E" w:rsidRDefault="00C24E7E" w:rsidP="00C24E7E">
      <w:pPr>
        <w:tabs>
          <w:tab w:val="left" w:pos="0"/>
        </w:tabs>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w:eastAsia="Times New Roman" w:hAnsi="Times New Roman" w:cs="Times New Roman"/>
          <w:sz w:val="24"/>
          <w:szCs w:val="24"/>
          <w:lang w:val="uk-UA" w:eastAsia="ru-RU"/>
        </w:rPr>
        <w:t>6.5. Договір може бути розірваним за згодою сторін.</w:t>
      </w:r>
    </w:p>
    <w:p w:rsidR="00C24E7E" w:rsidRPr="00C24E7E" w:rsidRDefault="00C24E7E" w:rsidP="00C24E7E">
      <w:pPr>
        <w:tabs>
          <w:tab w:val="left" w:pos="1094"/>
          <w:tab w:val="left" w:pos="10076"/>
        </w:tabs>
        <w:autoSpaceDE w:val="0"/>
        <w:spacing w:after="0" w:line="240" w:lineRule="auto"/>
        <w:ind w:right="96" w:firstLine="567"/>
        <w:jc w:val="both"/>
        <w:rPr>
          <w:rFonts w:ascii="Times New Roman CYR" w:eastAsia="Calibri" w:hAnsi="Times New Roman CYR" w:cs="Times New Roman CYR"/>
          <w:b/>
          <w:bCs/>
          <w:sz w:val="24"/>
          <w:szCs w:val="24"/>
          <w:lang w:val="uk-UA"/>
        </w:rPr>
      </w:pPr>
    </w:p>
    <w:p w:rsidR="00C24E7E" w:rsidRPr="00C24E7E" w:rsidRDefault="00C24E7E" w:rsidP="00C24E7E">
      <w:pPr>
        <w:tabs>
          <w:tab w:val="left" w:pos="1094"/>
          <w:tab w:val="left" w:pos="10076"/>
        </w:tabs>
        <w:autoSpaceDE w:val="0"/>
        <w:spacing w:after="0" w:line="240" w:lineRule="auto"/>
        <w:ind w:right="96" w:firstLine="567"/>
        <w:jc w:val="center"/>
        <w:rPr>
          <w:rFonts w:ascii="Times New Roman" w:eastAsia="Times New Roman" w:hAnsi="Times New Roman" w:cs="Times New Roman"/>
          <w:b/>
          <w:sz w:val="24"/>
          <w:szCs w:val="24"/>
          <w:lang w:val="uk-UA" w:eastAsia="ru-RU"/>
        </w:rPr>
      </w:pPr>
      <w:r w:rsidRPr="00C24E7E">
        <w:rPr>
          <w:rFonts w:ascii="Times New Roman" w:eastAsia="Times New Roman" w:hAnsi="Times New Roman" w:cs="Times New Roman"/>
          <w:b/>
          <w:sz w:val="24"/>
          <w:szCs w:val="24"/>
          <w:lang w:val="uk-UA" w:eastAsia="ru-RU"/>
        </w:rPr>
        <w:t>VII. Відповідальність сторін</w:t>
      </w:r>
      <w:bookmarkStart w:id="25" w:name="82"/>
      <w:bookmarkEnd w:id="25"/>
    </w:p>
    <w:p w:rsidR="00C24E7E" w:rsidRPr="00C24E7E" w:rsidRDefault="00C24E7E" w:rsidP="00C24E7E">
      <w:pPr>
        <w:tabs>
          <w:tab w:val="left" w:pos="1094"/>
          <w:tab w:val="left" w:pos="10076"/>
        </w:tabs>
        <w:autoSpaceDE w:val="0"/>
        <w:spacing w:after="0" w:line="240" w:lineRule="auto"/>
        <w:ind w:right="96" w:firstLine="720"/>
        <w:jc w:val="both"/>
        <w:rPr>
          <w:rFonts w:ascii="Times New Roman" w:eastAsia="Times New Roman" w:hAnsi="Times New Roman" w:cs="Times New Roman"/>
          <w:sz w:val="24"/>
          <w:szCs w:val="24"/>
          <w:lang w:val="uk-UA" w:eastAsia="ru-RU"/>
        </w:rPr>
      </w:pPr>
      <w:r w:rsidRPr="00C24E7E">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26" w:name="83"/>
      <w:bookmarkEnd w:id="26"/>
    </w:p>
    <w:p w:rsidR="00C24E7E" w:rsidRPr="00C24E7E" w:rsidRDefault="00C24E7E" w:rsidP="00C24E7E">
      <w:pPr>
        <w:tabs>
          <w:tab w:val="left" w:pos="1094"/>
          <w:tab w:val="left" w:pos="10076"/>
        </w:tabs>
        <w:autoSpaceDE w:val="0"/>
        <w:spacing w:after="0" w:line="240" w:lineRule="auto"/>
        <w:ind w:right="96" w:firstLine="720"/>
        <w:jc w:val="both"/>
        <w:rPr>
          <w:rFonts w:ascii="Times New Roman" w:eastAsia="Times New Roman" w:hAnsi="Times New Roman" w:cs="Times New Roman"/>
          <w:sz w:val="24"/>
          <w:szCs w:val="24"/>
          <w:lang w:val="uk-UA" w:eastAsia="ru-RU"/>
        </w:rPr>
      </w:pPr>
      <w:r w:rsidRPr="00C24E7E">
        <w:rPr>
          <w:rFonts w:ascii="Times New Roman" w:eastAsia="Times New Roman" w:hAnsi="Times New Roman" w:cs="Times New Roman"/>
          <w:sz w:val="24"/>
          <w:szCs w:val="24"/>
          <w:lang w:val="uk-UA"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(неустойка, штраф, пеня) у розмірі подвійної облікової ставки НБУ від суми непоставленого товару за кожен день затримки.</w:t>
      </w:r>
      <w:bookmarkStart w:id="27" w:name="84"/>
      <w:bookmarkEnd w:id="27"/>
    </w:p>
    <w:p w:rsidR="00C24E7E" w:rsidRPr="00C24E7E" w:rsidRDefault="00C24E7E" w:rsidP="00C24E7E">
      <w:pPr>
        <w:tabs>
          <w:tab w:val="left" w:pos="1094"/>
          <w:tab w:val="left" w:pos="10076"/>
        </w:tabs>
        <w:autoSpaceDE w:val="0"/>
        <w:spacing w:after="0" w:line="240" w:lineRule="auto"/>
        <w:ind w:right="96" w:firstLine="720"/>
        <w:jc w:val="both"/>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7.3. Сплата штрафних санкцій не звільняє Сторони від виконання договірних зобов’язань.</w:t>
      </w:r>
    </w:p>
    <w:p w:rsidR="00C24E7E" w:rsidRPr="00C24E7E" w:rsidRDefault="00C24E7E" w:rsidP="00C24E7E">
      <w:pPr>
        <w:tabs>
          <w:tab w:val="left" w:pos="1094"/>
          <w:tab w:val="left" w:pos="10076"/>
        </w:tabs>
        <w:autoSpaceDE w:val="0"/>
        <w:spacing w:after="0" w:line="240" w:lineRule="auto"/>
        <w:ind w:right="96" w:firstLine="720"/>
        <w:jc w:val="both"/>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7.4. Цей договір виконується Сторонами з дотриманням Закону України «Про основні принципи та вимоги до безпечності та якості харчових продуктів» від 23.12.2019 №771/97 ВР (далі – Закон №771/97 ВР).</w:t>
      </w:r>
    </w:p>
    <w:p w:rsidR="00C24E7E" w:rsidRPr="00C24E7E" w:rsidRDefault="00C24E7E" w:rsidP="00C24E7E">
      <w:pPr>
        <w:tabs>
          <w:tab w:val="left" w:pos="1094"/>
          <w:tab w:val="left" w:pos="10076"/>
        </w:tabs>
        <w:autoSpaceDE w:val="0"/>
        <w:spacing w:after="0" w:line="240" w:lineRule="auto"/>
        <w:ind w:right="96" w:firstLine="567"/>
        <w:jc w:val="center"/>
        <w:rPr>
          <w:rFonts w:ascii="Times New Roman" w:eastAsia="Times New Roman" w:hAnsi="Times New Roman" w:cs="Times New Roman"/>
          <w:b/>
          <w:sz w:val="24"/>
          <w:szCs w:val="24"/>
          <w:lang w:val="uk-UA" w:eastAsia="ru-RU"/>
        </w:rPr>
      </w:pPr>
      <w:r w:rsidRPr="00C24E7E">
        <w:rPr>
          <w:rFonts w:ascii="Times New Roman" w:eastAsia="Times New Roman" w:hAnsi="Times New Roman" w:cs="Times New Roman"/>
          <w:b/>
          <w:sz w:val="24"/>
          <w:szCs w:val="24"/>
          <w:lang w:val="uk-UA" w:eastAsia="ru-RU"/>
        </w:rPr>
        <w:t>VIII. Обставини непереборної сили</w:t>
      </w:r>
      <w:bookmarkStart w:id="28" w:name="87"/>
      <w:bookmarkEnd w:id="28"/>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C24E7E">
        <w:rPr>
          <w:rFonts w:ascii="Times New Roman" w:eastAsia="Times New Roman" w:hAnsi="Times New Roman" w:cs="Times New Roman"/>
          <w:sz w:val="24"/>
          <w:szCs w:val="24"/>
          <w:lang w:val="uk-UA" w:eastAsia="ru-RU"/>
        </w:rPr>
        <w:br/>
        <w:t xml:space="preserve">катастрофа, стихійне лихо, епідемія, епізоотія, війна тощо). </w:t>
      </w:r>
      <w:bookmarkStart w:id="29" w:name="88"/>
      <w:bookmarkEnd w:id="29"/>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bookmarkStart w:id="30" w:name="89"/>
      <w:bookmarkEnd w:id="30"/>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w:t>
      </w:r>
      <w:bookmarkStart w:id="31" w:name="90"/>
      <w:bookmarkEnd w:id="31"/>
      <w:r w:rsidRPr="00C24E7E">
        <w:rPr>
          <w:rFonts w:ascii="Times New Roman" w:eastAsia="Times New Roman" w:hAnsi="Times New Roman" w:cs="Times New Roman"/>
          <w:sz w:val="24"/>
          <w:szCs w:val="24"/>
          <w:lang w:val="uk-UA" w:eastAsia="ru-RU"/>
        </w:rPr>
        <w:t xml:space="preserve"> уповноваженим органом.</w:t>
      </w:r>
      <w:bookmarkStart w:id="32" w:name="91"/>
      <w:bookmarkEnd w:id="32"/>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w:t>
      </w:r>
      <w:r w:rsidRPr="00C24E7E">
        <w:rPr>
          <w:rFonts w:ascii="Times New Roman" w:eastAsia="Times New Roman" w:hAnsi="Times New Roman" w:cs="Times New Roman"/>
          <w:sz w:val="24"/>
          <w:szCs w:val="24"/>
          <w:lang w:val="uk-UA" w:eastAsia="ru-RU"/>
        </w:rPr>
        <w:br/>
        <w:t>розірвання цього Договору</w:t>
      </w:r>
      <w:bookmarkStart w:id="33" w:name="92"/>
      <w:bookmarkEnd w:id="33"/>
      <w:r w:rsidRPr="00C24E7E">
        <w:rPr>
          <w:rFonts w:ascii="Times New Roman" w:eastAsia="Times New Roman" w:hAnsi="Times New Roman" w:cs="Times New Roman"/>
          <w:sz w:val="24"/>
          <w:szCs w:val="24"/>
          <w:lang w:val="uk-UA" w:eastAsia="ru-RU"/>
        </w:rPr>
        <w:t>.</w:t>
      </w:r>
    </w:p>
    <w:p w:rsidR="00C24E7E" w:rsidRPr="00C24E7E" w:rsidRDefault="00C24E7E" w:rsidP="00C24E7E">
      <w:pPr>
        <w:tabs>
          <w:tab w:val="left" w:pos="1094"/>
          <w:tab w:val="left" w:pos="10076"/>
        </w:tabs>
        <w:autoSpaceDE w:val="0"/>
        <w:spacing w:after="0" w:line="240" w:lineRule="auto"/>
        <w:ind w:right="96" w:firstLine="567"/>
        <w:jc w:val="center"/>
        <w:rPr>
          <w:rFonts w:ascii="Times New Roman" w:eastAsia="Times New Roman" w:hAnsi="Times New Roman" w:cs="Times New Roman"/>
          <w:b/>
          <w:sz w:val="24"/>
          <w:szCs w:val="24"/>
          <w:lang w:val="uk-UA" w:eastAsia="ru-RU"/>
        </w:rPr>
      </w:pPr>
      <w:r w:rsidRPr="00C24E7E">
        <w:rPr>
          <w:rFonts w:ascii="Times New Roman" w:eastAsia="Times New Roman" w:hAnsi="Times New Roman" w:cs="Times New Roman"/>
          <w:b/>
          <w:sz w:val="24"/>
          <w:szCs w:val="24"/>
          <w:lang w:val="uk-UA" w:eastAsia="ru-RU"/>
        </w:rPr>
        <w:t>IX. Вирішення спорів</w:t>
      </w:r>
      <w:bookmarkStart w:id="34" w:name="93"/>
      <w:bookmarkEnd w:id="34"/>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5" w:name="94"/>
      <w:bookmarkEnd w:id="35"/>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bookmarkStart w:id="36" w:name="95"/>
      <w:bookmarkStart w:id="37" w:name="96"/>
      <w:bookmarkStart w:id="38" w:name="97"/>
      <w:bookmarkStart w:id="39" w:name="98"/>
      <w:bookmarkEnd w:id="36"/>
      <w:bookmarkEnd w:id="37"/>
      <w:bookmarkEnd w:id="38"/>
      <w:bookmarkEnd w:id="39"/>
    </w:p>
    <w:p w:rsidR="00C24E7E" w:rsidRPr="00C24E7E" w:rsidRDefault="00C24E7E" w:rsidP="00C24E7E">
      <w:pPr>
        <w:tabs>
          <w:tab w:val="left" w:pos="1094"/>
          <w:tab w:val="left" w:pos="10076"/>
        </w:tabs>
        <w:autoSpaceDE w:val="0"/>
        <w:spacing w:after="0" w:line="240" w:lineRule="auto"/>
        <w:ind w:right="96" w:firstLine="567"/>
        <w:jc w:val="center"/>
        <w:rPr>
          <w:rFonts w:ascii="Times New Roman" w:eastAsia="Times New Roman" w:hAnsi="Times New Roman" w:cs="Times New Roman"/>
          <w:b/>
          <w:sz w:val="24"/>
          <w:szCs w:val="24"/>
          <w:lang w:val="uk-UA" w:eastAsia="ru-RU"/>
        </w:rPr>
      </w:pPr>
      <w:r w:rsidRPr="00C24E7E">
        <w:rPr>
          <w:rFonts w:ascii="Times New Roman" w:eastAsia="Times New Roman" w:hAnsi="Times New Roman" w:cs="Times New Roman"/>
          <w:b/>
          <w:sz w:val="24"/>
          <w:szCs w:val="24"/>
          <w:lang w:val="uk-UA" w:eastAsia="ru-RU"/>
        </w:rPr>
        <w:t>X. Строк дії договору</w:t>
      </w:r>
      <w:bookmarkStart w:id="40" w:name="99"/>
      <w:bookmarkEnd w:id="40"/>
    </w:p>
    <w:p w:rsidR="00C24E7E" w:rsidRPr="00C24E7E" w:rsidRDefault="00C24E7E" w:rsidP="00C24E7E">
      <w:pPr>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w:eastAsia="Times New Roman" w:hAnsi="Times New Roman" w:cs="Times New Roman"/>
          <w:sz w:val="24"/>
          <w:szCs w:val="24"/>
          <w:lang w:val="uk-UA" w:eastAsia="ru-RU"/>
        </w:rPr>
        <w:t xml:space="preserve">10.1. Цей Договір набирає чинності з </w:t>
      </w:r>
      <w:bookmarkStart w:id="41" w:name="100"/>
      <w:bookmarkEnd w:id="41"/>
      <w:r w:rsidRPr="00C24E7E">
        <w:rPr>
          <w:rFonts w:ascii="Times New Roman" w:eastAsia="Times New Roman" w:hAnsi="Times New Roman" w:cs="Times New Roman"/>
          <w:sz w:val="24"/>
          <w:szCs w:val="24"/>
          <w:lang w:val="uk-UA" w:eastAsia="ru-RU"/>
        </w:rPr>
        <w:t>моменту його підписання, і діє до 31 грудня 202</w:t>
      </w:r>
      <w:r w:rsidR="0040076F">
        <w:rPr>
          <w:rFonts w:ascii="Times New Roman" w:eastAsia="Times New Roman" w:hAnsi="Times New Roman" w:cs="Times New Roman"/>
          <w:sz w:val="24"/>
          <w:szCs w:val="24"/>
          <w:lang w:val="uk-UA" w:eastAsia="ru-RU"/>
        </w:rPr>
        <w:t>4</w:t>
      </w:r>
      <w:r w:rsidRPr="00C24E7E">
        <w:rPr>
          <w:rFonts w:ascii="Times New Roman" w:eastAsia="Times New Roman" w:hAnsi="Times New Roman" w:cs="Times New Roman"/>
          <w:sz w:val="24"/>
          <w:szCs w:val="24"/>
          <w:lang w:val="uk-UA" w:eastAsia="ru-RU"/>
        </w:rPr>
        <w:t xml:space="preserve"> року,</w:t>
      </w:r>
      <w:r w:rsidRPr="00C24E7E">
        <w:rPr>
          <w:rFonts w:ascii="Times New Roman CYR" w:eastAsia="Calibri" w:hAnsi="Times New Roman CYR" w:cs="Times New Roman CYR"/>
          <w:sz w:val="24"/>
          <w:szCs w:val="24"/>
          <w:lang w:val="uk-UA"/>
        </w:rPr>
        <w:t>а в частині виконання фінансових зобов’язань – до повного їх виконання.</w:t>
      </w:r>
    </w:p>
    <w:p w:rsidR="00C24E7E" w:rsidRPr="00C24E7E" w:rsidRDefault="00C24E7E" w:rsidP="00C24E7E">
      <w:pPr>
        <w:autoSpaceDE w:val="0"/>
        <w:spacing w:after="0" w:line="240" w:lineRule="auto"/>
        <w:ind w:firstLine="720"/>
        <w:jc w:val="both"/>
        <w:rPr>
          <w:rFonts w:ascii="Times New Roman CYR" w:eastAsia="Calibri" w:hAnsi="Times New Roman CYR" w:cs="Times New Roman CYR"/>
          <w:sz w:val="24"/>
          <w:szCs w:val="24"/>
          <w:lang w:val="uk-UA"/>
        </w:rPr>
      </w:pPr>
      <w:r w:rsidRPr="00C24E7E">
        <w:rPr>
          <w:rFonts w:ascii="Times New Roman" w:eastAsia="Times New Roman" w:hAnsi="Times New Roman" w:cs="Times New Roman"/>
          <w:sz w:val="24"/>
          <w:szCs w:val="24"/>
          <w:lang w:val="uk-UA" w:eastAsia="ru-RU"/>
        </w:rPr>
        <w:t xml:space="preserve">10.2. Цей   Договір   укладається   і   підписується   у  двох примірниках, що мають однакову юридичну силу. </w:t>
      </w:r>
      <w:bookmarkStart w:id="42" w:name="102"/>
      <w:bookmarkEnd w:id="42"/>
    </w:p>
    <w:p w:rsidR="00C24E7E" w:rsidRPr="00C24E7E" w:rsidRDefault="00C24E7E" w:rsidP="00C24E7E">
      <w:pPr>
        <w:tabs>
          <w:tab w:val="left" w:pos="1094"/>
          <w:tab w:val="left" w:pos="10076"/>
        </w:tabs>
        <w:autoSpaceDE w:val="0"/>
        <w:spacing w:after="0" w:line="240" w:lineRule="auto"/>
        <w:ind w:right="96" w:firstLine="567"/>
        <w:jc w:val="center"/>
        <w:rPr>
          <w:rFonts w:ascii="Times New Roman" w:eastAsia="Times New Roman" w:hAnsi="Times New Roman" w:cs="Times New Roman"/>
          <w:b/>
          <w:sz w:val="24"/>
          <w:szCs w:val="24"/>
          <w:lang w:val="uk-UA" w:eastAsia="ru-RU"/>
        </w:rPr>
      </w:pPr>
      <w:r w:rsidRPr="00C24E7E">
        <w:rPr>
          <w:rFonts w:ascii="Times New Roman" w:eastAsia="Times New Roman" w:hAnsi="Times New Roman" w:cs="Times New Roman"/>
          <w:b/>
          <w:sz w:val="24"/>
          <w:szCs w:val="24"/>
          <w:lang w:val="uk-UA" w:eastAsia="ru-RU"/>
        </w:rPr>
        <w:t>XI. Інші умо</w:t>
      </w:r>
      <w:bookmarkStart w:id="43" w:name="103"/>
      <w:bookmarkStart w:id="44" w:name="104"/>
      <w:bookmarkStart w:id="45" w:name="105"/>
      <w:bookmarkEnd w:id="43"/>
      <w:bookmarkEnd w:id="44"/>
      <w:bookmarkEnd w:id="45"/>
      <w:r w:rsidRPr="00C24E7E">
        <w:rPr>
          <w:rFonts w:ascii="Times New Roman" w:eastAsia="Times New Roman" w:hAnsi="Times New Roman" w:cs="Times New Roman"/>
          <w:b/>
          <w:sz w:val="24"/>
          <w:szCs w:val="24"/>
          <w:lang w:val="uk-UA" w:eastAsia="ru-RU"/>
        </w:rPr>
        <w:t>ви</w:t>
      </w:r>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rPr>
        <w:t xml:space="preserve">11.1.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bookmarkStart w:id="46" w:name="o994"/>
      <w:bookmarkEnd w:id="46"/>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rPr>
        <w:t xml:space="preserve">11.1.1. Зменшення  обсягів  закупівлі,   зокрема   з   урахуванням фактичного обсягу видатків Покупця; </w:t>
      </w:r>
      <w:bookmarkStart w:id="47" w:name="o995"/>
      <w:bookmarkEnd w:id="47"/>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rPr>
        <w:t>11.1.2.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bookmarkStart w:id="48" w:name="o996"/>
      <w:bookmarkStart w:id="49" w:name="o997"/>
      <w:bookmarkEnd w:id="48"/>
      <w:bookmarkEnd w:id="49"/>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rPr>
        <w:t xml:space="preserve">11.1.3. Покращення якості предмета закупівлі  за  умови,  що  таке покращення не призведе до збільшення суми, визначеної у договорі; </w:t>
      </w:r>
      <w:bookmarkStart w:id="50" w:name="o998"/>
      <w:bookmarkEnd w:id="50"/>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rPr>
        <w:t xml:space="preserve">11.1.4.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 </w:t>
      </w:r>
      <w:bookmarkStart w:id="51" w:name="o999"/>
      <w:bookmarkEnd w:id="51"/>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rPr>
        <w:t xml:space="preserve">11.1.5. </w:t>
      </w:r>
      <w:bookmarkStart w:id="52" w:name="o1000"/>
      <w:bookmarkEnd w:id="52"/>
      <w:r w:rsidRPr="00C24E7E">
        <w:rPr>
          <w:rFonts w:ascii="Times New Roman" w:eastAsia="Times New Roman" w:hAnsi="Times New Roman" w:cs="Times New Roman"/>
          <w:sz w:val="24"/>
          <w:szCs w:val="24"/>
          <w:lang w:val="uk-UA"/>
        </w:rPr>
        <w:t>Узгодженої зміни ціни в бік зменшення (без зміни кількості (обсягу) та якості товарів);</w:t>
      </w:r>
      <w:bookmarkStart w:id="53" w:name="o1001"/>
      <w:bookmarkStart w:id="54" w:name="o1002"/>
      <w:bookmarkEnd w:id="53"/>
      <w:bookmarkEnd w:id="54"/>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rPr>
        <w:t>11.1.6. Зміни  ціни  у зв’язку із зміною ставок податків і зборів пропорційно до змін таких ставок;</w:t>
      </w:r>
      <w:bookmarkStart w:id="55" w:name="o1003"/>
      <w:bookmarkStart w:id="56" w:name="o1004"/>
      <w:bookmarkEnd w:id="55"/>
      <w:bookmarkEnd w:id="56"/>
    </w:p>
    <w:p w:rsidR="00C24E7E" w:rsidRPr="000D7FBD" w:rsidRDefault="00C24E7E" w:rsidP="00C24E7E">
      <w:pPr>
        <w:tabs>
          <w:tab w:val="left" w:pos="1094"/>
          <w:tab w:val="left" w:pos="10076"/>
        </w:tabs>
        <w:autoSpaceDE w:val="0"/>
        <w:spacing w:after="0" w:line="240" w:lineRule="auto"/>
        <w:ind w:right="96" w:firstLine="720"/>
        <w:jc w:val="both"/>
        <w:rPr>
          <w:rFonts w:ascii="Times New Roman" w:eastAsia="Calibri" w:hAnsi="Times New Roman" w:cs="Times New Roman"/>
          <w:sz w:val="24"/>
          <w:szCs w:val="24"/>
          <w:lang w:val="uk-UA"/>
        </w:rPr>
      </w:pPr>
      <w:r w:rsidRPr="00C24E7E">
        <w:rPr>
          <w:rFonts w:ascii="Times New Roman" w:eastAsia="Times New Roman" w:hAnsi="Times New Roman" w:cs="Times New Roman"/>
          <w:sz w:val="24"/>
          <w:szCs w:val="24"/>
          <w:lang w:val="uk-UA"/>
        </w:rPr>
        <w:t xml:space="preserve">11.1.7. Зміни  встановленого  згідно  із  законодавством органами державної  статистики  індексу  споживчих цін,  зміни  курсу  іноземної валюти,  </w:t>
      </w:r>
      <w:r w:rsidRPr="000D7FBD">
        <w:rPr>
          <w:rFonts w:ascii="Times New Roman" w:eastAsia="Calibri" w:hAnsi="Times New Roman" w:cs="Times New Roman"/>
          <w:sz w:val="24"/>
          <w:szCs w:val="24"/>
          <w:lang w:val="uk-UA"/>
        </w:rPr>
        <w:t xml:space="preserve">зміни біржових котирувань або показників </w:t>
      </w:r>
      <w:r w:rsidRPr="000D7FBD">
        <w:rPr>
          <w:rFonts w:ascii="Times New Roman" w:eastAsia="Calibri" w:hAnsi="Times New Roman" w:cs="Times New Roman"/>
          <w:sz w:val="24"/>
          <w:szCs w:val="24"/>
          <w:lang w:val="uk-UA"/>
        </w:rPr>
        <w:lastRenderedPageBreak/>
        <w:t>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sz w:val="24"/>
          <w:szCs w:val="24"/>
          <w:lang w:val="uk-UA"/>
        </w:rPr>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bookmarkStart w:id="57" w:name="106"/>
      <w:bookmarkEnd w:id="57"/>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w:eastAsia="Calibri" w:hAnsi="Times New Roman" w:cs="Times New Roman"/>
          <w:sz w:val="24"/>
          <w:szCs w:val="24"/>
          <w:lang w:val="uk-UA"/>
        </w:rPr>
        <w:t xml:space="preserve">11.3. Будь-які бюджетні зобов’язання та платежі з бюджету здійснюються лише за наявності відповідного бюджетного призначення (згідно ч.1 статті 23 Бюджетного кодексу України). </w:t>
      </w:r>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CYR" w:eastAsia="Calibri" w:hAnsi="Times New Roman CYR" w:cs="Times New Roman CYR"/>
          <w:sz w:val="24"/>
          <w:szCs w:val="24"/>
          <w:lang w:val="uk-UA"/>
        </w:rPr>
        <w:t>11.4. Сторони визнають юридичну силу документів факсимільного та сканованого відображення тексту, підпису і печатки на переданих документах що підписані Сторонами, з подальшим підтвердженням оригінальними документами.</w:t>
      </w:r>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CYR" w:eastAsia="Calibri" w:hAnsi="Times New Roman CYR" w:cs="Times New Roman CYR"/>
          <w:sz w:val="24"/>
          <w:szCs w:val="24"/>
          <w:lang w:val="uk-UA"/>
        </w:rPr>
        <w:t>11.5. Постачальник по дійсному Договору є платником податку ______________________________________________________________________________</w:t>
      </w:r>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CYR" w:eastAsia="Calibri" w:hAnsi="Times New Roman CYR" w:cs="Times New Roman CYR"/>
          <w:sz w:val="24"/>
          <w:szCs w:val="24"/>
          <w:lang w:val="uk-UA"/>
        </w:rPr>
        <w:t>11.6. Покупець має статус бюджетної неприбуткової організації.</w:t>
      </w:r>
    </w:p>
    <w:p w:rsidR="00C24E7E" w:rsidRPr="00C24E7E" w:rsidRDefault="00C24E7E" w:rsidP="00C24E7E">
      <w:pPr>
        <w:tabs>
          <w:tab w:val="left" w:pos="1094"/>
          <w:tab w:val="left" w:pos="10076"/>
        </w:tabs>
        <w:autoSpaceDE w:val="0"/>
        <w:spacing w:after="0" w:line="240" w:lineRule="auto"/>
        <w:ind w:right="96" w:firstLine="720"/>
        <w:jc w:val="both"/>
        <w:rPr>
          <w:rFonts w:ascii="Times New Roman CYR" w:eastAsia="Calibri" w:hAnsi="Times New Roman CYR" w:cs="Times New Roman CYR"/>
          <w:b/>
          <w:bCs/>
          <w:sz w:val="24"/>
          <w:szCs w:val="24"/>
          <w:lang w:val="uk-UA"/>
        </w:rPr>
      </w:pPr>
      <w:r w:rsidRPr="00C24E7E">
        <w:rPr>
          <w:rFonts w:ascii="Times New Roman CYR" w:eastAsia="Calibri" w:hAnsi="Times New Roman CYR" w:cs="Times New Roman CYR"/>
          <w:sz w:val="24"/>
          <w:szCs w:val="24"/>
          <w:lang w:val="uk-UA"/>
        </w:rPr>
        <w:t xml:space="preserve">11.7. </w:t>
      </w:r>
      <w:r w:rsidRPr="00C24E7E">
        <w:rPr>
          <w:rFonts w:ascii="Times New Roman" w:eastAsia="Calibri" w:hAnsi="Times New Roman" w:cs="Times New Roman"/>
          <w:sz w:val="24"/>
          <w:szCs w:val="24"/>
          <w:lang w:val="uk-UA"/>
        </w:rPr>
        <w:t>У разі зміни реквізитів Сторони зобов’язуються протягом трьох робочих днів повідомляти у письмовій формі іншу Сторону про зазначені зміни.</w:t>
      </w:r>
    </w:p>
    <w:p w:rsidR="00C24E7E" w:rsidRPr="00C24E7E" w:rsidRDefault="00C24E7E" w:rsidP="00C24E7E">
      <w:pPr>
        <w:spacing w:after="0" w:line="240" w:lineRule="auto"/>
        <w:ind w:firstLine="720"/>
        <w:jc w:val="both"/>
        <w:rPr>
          <w:rFonts w:ascii="Times New Roman" w:eastAsia="Times New Roman" w:hAnsi="Times New Roman" w:cs="Times New Roman"/>
          <w:sz w:val="24"/>
          <w:szCs w:val="24"/>
          <w:lang w:val="uk-UA"/>
        </w:rPr>
      </w:pPr>
      <w:r w:rsidRPr="00C24E7E">
        <w:rPr>
          <w:rFonts w:ascii="Times New Roman" w:eastAsia="Calibri" w:hAnsi="Times New Roman" w:cs="Times New Roman"/>
          <w:lang w:val="uk-UA"/>
        </w:rPr>
        <w:t>11.8.</w:t>
      </w:r>
      <w:r w:rsidRPr="00C24E7E">
        <w:rPr>
          <w:rFonts w:ascii="Times New Roman" w:eastAsia="Times New Roman" w:hAnsi="Times New Roman" w:cs="Times New Roman"/>
          <w:sz w:val="24"/>
          <w:szCs w:val="24"/>
          <w:lang w:val="uk-UA"/>
        </w:rPr>
        <w:t xml:space="preserve"> 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C24E7E" w:rsidRPr="00C24E7E" w:rsidRDefault="00C24E7E" w:rsidP="00C24E7E">
      <w:pPr>
        <w:spacing w:after="0" w:line="240" w:lineRule="auto"/>
        <w:jc w:val="both"/>
        <w:rPr>
          <w:rFonts w:ascii="Times New Roman" w:eastAsia="Calibri" w:hAnsi="Times New Roman" w:cs="Times New Roman"/>
          <w:lang w:val="uk-UA"/>
        </w:rPr>
      </w:pPr>
      <w:r w:rsidRPr="00C24E7E">
        <w:rPr>
          <w:rFonts w:ascii="Times New Roman" w:eastAsia="Calibri" w:hAnsi="Times New Roman" w:cs="Times New Roman"/>
          <w:lang w:val="uk-UA"/>
        </w:rPr>
        <w:t xml:space="preserve">             11.9.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rsidR="00C24E7E" w:rsidRPr="00C24E7E" w:rsidRDefault="00C24E7E" w:rsidP="00C24E7E">
      <w:pPr>
        <w:tabs>
          <w:tab w:val="left" w:pos="1094"/>
          <w:tab w:val="left" w:pos="10076"/>
        </w:tabs>
        <w:autoSpaceDE w:val="0"/>
        <w:spacing w:after="0" w:line="240" w:lineRule="auto"/>
        <w:ind w:right="96" w:firstLine="567"/>
        <w:jc w:val="center"/>
        <w:rPr>
          <w:rFonts w:ascii="Times New Roman" w:eastAsia="Times New Roman" w:hAnsi="Times New Roman" w:cs="Times New Roman"/>
          <w:b/>
          <w:sz w:val="24"/>
          <w:szCs w:val="24"/>
          <w:lang w:val="uk-UA" w:eastAsia="ru-RU"/>
        </w:rPr>
      </w:pPr>
      <w:r w:rsidRPr="00C24E7E">
        <w:rPr>
          <w:rFonts w:ascii="Times New Roman" w:eastAsia="Times New Roman" w:hAnsi="Times New Roman" w:cs="Times New Roman"/>
          <w:b/>
          <w:sz w:val="24"/>
          <w:szCs w:val="24"/>
          <w:lang w:val="uk-UA" w:eastAsia="ru-RU"/>
        </w:rPr>
        <w:t>XII. Додатки до договору</w:t>
      </w:r>
      <w:bookmarkStart w:id="58" w:name="107"/>
      <w:bookmarkEnd w:id="58"/>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Times New Roman" w:hAnsi="Times New Roman" w:cs="Times New Roman"/>
          <w:sz w:val="24"/>
          <w:szCs w:val="24"/>
          <w:lang w:val="uk-UA" w:eastAsia="ru-RU"/>
        </w:rPr>
        <w:t>12.1.Додатки, оформлені в письмовій формі та підписані Сторонами з метою належного виконання цього Договору, а також додаткові угоди, укладені в період цього Договору, є невід”ємними частинами цього Договору.</w:t>
      </w:r>
    </w:p>
    <w:p w:rsidR="001138A9" w:rsidRDefault="001138A9" w:rsidP="001138A9">
      <w:pPr>
        <w:tabs>
          <w:tab w:val="left" w:pos="1094"/>
          <w:tab w:val="left" w:pos="10076"/>
        </w:tabs>
        <w:autoSpaceDE w:val="0"/>
        <w:spacing w:after="0" w:line="240" w:lineRule="auto"/>
        <w:ind w:right="96"/>
        <w:rPr>
          <w:rFonts w:ascii="Times New Roman" w:eastAsia="Times New Roman" w:hAnsi="Times New Roman" w:cs="Times New Roman"/>
          <w:b/>
          <w:sz w:val="24"/>
          <w:szCs w:val="24"/>
          <w:lang w:val="uk-UA" w:eastAsia="ru-RU"/>
        </w:rPr>
      </w:pPr>
      <w:r w:rsidRPr="001138A9">
        <w:rPr>
          <w:rFonts w:ascii="Times New Roman" w:eastAsia="Times New Roman" w:hAnsi="Times New Roman" w:cs="Times New Roman"/>
          <w:bCs/>
          <w:sz w:val="24"/>
          <w:szCs w:val="24"/>
          <w:lang w:val="uk-UA" w:eastAsia="ru-RU"/>
        </w:rPr>
        <w:t>12.2. Додатки до договору: Додаток 1 – специфікація; Додаток 2 – Технічні вимоги до предмета закупівлі</w:t>
      </w:r>
      <w:r w:rsidR="00C24E7E" w:rsidRPr="001138A9">
        <w:rPr>
          <w:rFonts w:ascii="Times New Roman" w:eastAsia="Times New Roman" w:hAnsi="Times New Roman" w:cs="Times New Roman"/>
          <w:bCs/>
          <w:sz w:val="24"/>
          <w:szCs w:val="24"/>
          <w:lang w:val="uk-UA" w:eastAsia="ru-RU"/>
        </w:rPr>
        <w:br/>
      </w:r>
    </w:p>
    <w:p w:rsidR="00C24E7E" w:rsidRPr="00C24E7E" w:rsidRDefault="00C24E7E" w:rsidP="001138A9">
      <w:pPr>
        <w:tabs>
          <w:tab w:val="left" w:pos="1094"/>
          <w:tab w:val="left" w:pos="10076"/>
        </w:tabs>
        <w:autoSpaceDE w:val="0"/>
        <w:spacing w:after="0" w:line="240" w:lineRule="auto"/>
        <w:ind w:right="96"/>
        <w:jc w:val="center"/>
        <w:rPr>
          <w:rFonts w:ascii="Times New Roman CYR" w:eastAsia="Calibri" w:hAnsi="Times New Roman CYR" w:cs="Times New Roman CYR"/>
          <w:b/>
          <w:bCs/>
          <w:sz w:val="24"/>
          <w:szCs w:val="24"/>
          <w:lang w:val="uk-UA"/>
        </w:rPr>
      </w:pPr>
      <w:r w:rsidRPr="00C24E7E">
        <w:rPr>
          <w:rFonts w:ascii="Times New Roman" w:eastAsia="Times New Roman" w:hAnsi="Times New Roman" w:cs="Times New Roman"/>
          <w:b/>
          <w:sz w:val="24"/>
          <w:szCs w:val="24"/>
          <w:lang w:val="uk-UA" w:eastAsia="ru-RU"/>
        </w:rPr>
        <w:t xml:space="preserve">                  XIII. Місцезнаходження та банківські реквізити сторін</w:t>
      </w:r>
      <w:bookmarkStart w:id="59" w:name="112"/>
      <w:bookmarkEnd w:id="59"/>
    </w:p>
    <w:tbl>
      <w:tblPr>
        <w:tblpPr w:leftFromText="180" w:rightFromText="180" w:vertAnchor="text" w:horzAnchor="margin" w:tblpY="341"/>
        <w:tblW w:w="9468" w:type="dxa"/>
        <w:tblBorders>
          <w:insideH w:val="single" w:sz="4" w:space="0" w:color="auto"/>
        </w:tblBorders>
        <w:tblLook w:val="0000"/>
      </w:tblPr>
      <w:tblGrid>
        <w:gridCol w:w="4485"/>
        <w:gridCol w:w="783"/>
        <w:gridCol w:w="4200"/>
      </w:tblGrid>
      <w:tr w:rsidR="00C24E7E" w:rsidRPr="000D7FBD" w:rsidTr="00F00A7A">
        <w:trPr>
          <w:trHeight w:val="2506"/>
        </w:trPr>
        <w:tc>
          <w:tcPr>
            <w:tcW w:w="4485" w:type="dxa"/>
            <w:tcBorders>
              <w:right w:val="nil"/>
            </w:tcBorders>
          </w:tcPr>
          <w:p w:rsidR="00C24E7E" w:rsidRPr="00C24E7E" w:rsidRDefault="00C24E7E" w:rsidP="00C24E7E">
            <w:pPr>
              <w:shd w:val="clear" w:color="auto" w:fill="FFFFFF"/>
              <w:tabs>
                <w:tab w:val="center" w:pos="4844"/>
                <w:tab w:val="right" w:pos="9689"/>
              </w:tabs>
              <w:spacing w:after="0" w:line="240" w:lineRule="auto"/>
              <w:ind w:left="360"/>
              <w:jc w:val="both"/>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 xml:space="preserve">Покупець                                                            </w:t>
            </w: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 xml:space="preserve">Комунальна установа  «Братський </w:t>
            </w: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 xml:space="preserve">центр фінансово-господарського та навчально-методичного забезпечення закладів освіти, культури, туризму, молоді та спорту Братської селищної ради Вознесенського району Миколаївської області» </w:t>
            </w: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55401, Миколаївська область, Вознесенський  район, с</w:t>
            </w:r>
            <w:r w:rsidR="00EA0A3B">
              <w:rPr>
                <w:rFonts w:ascii="Times New Roman" w:eastAsia="Calibri" w:hAnsi="Times New Roman" w:cs="Times New Roman"/>
                <w:b/>
                <w:sz w:val="24"/>
                <w:szCs w:val="24"/>
                <w:lang w:val="uk-UA"/>
              </w:rPr>
              <w:t>.</w:t>
            </w:r>
            <w:r w:rsidRPr="00C24E7E">
              <w:rPr>
                <w:rFonts w:ascii="Times New Roman" w:eastAsia="Calibri" w:hAnsi="Times New Roman" w:cs="Times New Roman"/>
                <w:b/>
                <w:sz w:val="24"/>
                <w:szCs w:val="24"/>
                <w:lang w:val="uk-UA"/>
              </w:rPr>
              <w:t xml:space="preserve"> Братське, </w:t>
            </w: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вул. Миру, 114</w:t>
            </w: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 xml:space="preserve">Код за ЄДРПОУ 39039082                                        </w:t>
            </w: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IBAN  UA_________________________</w:t>
            </w: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__________________________________</w:t>
            </w: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 xml:space="preserve">Банк Дерказначейська служба України </w:t>
            </w: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м. Київ</w:t>
            </w: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МФО: _________, Тел. (05131) 9-12-00</w:t>
            </w: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p>
          <w:p w:rsidR="00C24E7E" w:rsidRPr="00C24E7E" w:rsidRDefault="00C24E7E" w:rsidP="00C24E7E">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Директор</w:t>
            </w:r>
          </w:p>
          <w:p w:rsidR="00C24E7E" w:rsidRPr="00C24E7E" w:rsidRDefault="00C24E7E" w:rsidP="00C24E7E">
            <w:pPr>
              <w:tabs>
                <w:tab w:val="center" w:pos="4844"/>
                <w:tab w:val="right" w:pos="9689"/>
              </w:tabs>
              <w:spacing w:after="0" w:line="240" w:lineRule="auto"/>
              <w:textAlignment w:val="baseline"/>
              <w:rPr>
                <w:rFonts w:ascii="Times New Roman" w:eastAsia="Calibri" w:hAnsi="Times New Roman" w:cs="Times New Roman"/>
                <w:b/>
                <w:bCs/>
                <w:color w:val="444444"/>
                <w:sz w:val="24"/>
                <w:szCs w:val="24"/>
                <w:bdr w:val="none" w:sz="0" w:space="0" w:color="auto" w:frame="1"/>
                <w:lang w:val="uk-UA"/>
              </w:rPr>
            </w:pPr>
            <w:r w:rsidRPr="00C24E7E">
              <w:rPr>
                <w:rFonts w:ascii="Times New Roman" w:eastAsia="Calibri" w:hAnsi="Times New Roman" w:cs="Times New Roman"/>
                <w:sz w:val="24"/>
                <w:szCs w:val="24"/>
                <w:lang w:val="uk-UA"/>
              </w:rPr>
              <w:t xml:space="preserve">            ____________С.А. Грицан</w:t>
            </w:r>
          </w:p>
        </w:tc>
        <w:tc>
          <w:tcPr>
            <w:tcW w:w="783" w:type="dxa"/>
            <w:tcBorders>
              <w:top w:val="nil"/>
              <w:left w:val="nil"/>
              <w:bottom w:val="nil"/>
              <w:right w:val="nil"/>
            </w:tcBorders>
          </w:tcPr>
          <w:p w:rsidR="00C24E7E" w:rsidRPr="00C24E7E" w:rsidRDefault="00C24E7E" w:rsidP="00C24E7E">
            <w:pPr>
              <w:spacing w:after="0" w:line="240" w:lineRule="auto"/>
              <w:jc w:val="both"/>
              <w:rPr>
                <w:rFonts w:ascii="Times New Roman" w:eastAsia="Calibri" w:hAnsi="Times New Roman" w:cs="Times New Roman"/>
                <w:sz w:val="24"/>
                <w:szCs w:val="24"/>
                <w:u w:val="single"/>
                <w:lang w:val="uk-UA"/>
              </w:rPr>
            </w:pPr>
          </w:p>
        </w:tc>
        <w:tc>
          <w:tcPr>
            <w:tcW w:w="4200" w:type="dxa"/>
            <w:tcBorders>
              <w:left w:val="nil"/>
            </w:tcBorders>
          </w:tcPr>
          <w:p w:rsidR="00C24E7E" w:rsidRPr="000D7FBD" w:rsidRDefault="00C24E7E" w:rsidP="00C24E7E">
            <w:pPr>
              <w:tabs>
                <w:tab w:val="center" w:pos="4844"/>
                <w:tab w:val="right" w:pos="9689"/>
              </w:tabs>
              <w:spacing w:after="0" w:line="240" w:lineRule="auto"/>
              <w:jc w:val="both"/>
              <w:textAlignment w:val="baseline"/>
              <w:rPr>
                <w:rFonts w:ascii="Times New Roman" w:eastAsia="Calibri" w:hAnsi="Times New Roman" w:cs="Times New Roman"/>
                <w:b/>
                <w:bCs/>
                <w:sz w:val="24"/>
                <w:szCs w:val="24"/>
                <w:bdr w:val="none" w:sz="0" w:space="0" w:color="auto" w:frame="1"/>
                <w:lang w:val="uk-UA"/>
              </w:rPr>
            </w:pPr>
            <w:r w:rsidRPr="000D7FBD">
              <w:rPr>
                <w:rFonts w:ascii="Times New Roman" w:eastAsia="Calibri" w:hAnsi="Times New Roman" w:cs="Times New Roman"/>
                <w:b/>
                <w:bCs/>
                <w:sz w:val="24"/>
                <w:szCs w:val="24"/>
                <w:bdr w:val="none" w:sz="0" w:space="0" w:color="auto" w:frame="1"/>
                <w:lang w:val="uk-UA"/>
              </w:rPr>
              <w:t xml:space="preserve">Постачальник                                      </w:t>
            </w:r>
          </w:p>
          <w:p w:rsidR="00C24E7E" w:rsidRPr="00C24E7E" w:rsidRDefault="00C24E7E" w:rsidP="00C24E7E">
            <w:pPr>
              <w:spacing w:after="0" w:line="240" w:lineRule="auto"/>
              <w:jc w:val="both"/>
              <w:rPr>
                <w:rFonts w:ascii="Times New Roman" w:eastAsia="Calibri" w:hAnsi="Times New Roman" w:cs="Times New Roman"/>
                <w:sz w:val="24"/>
                <w:szCs w:val="24"/>
                <w:u w:val="single"/>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C24E7E" w:rsidRPr="00C24E7E" w:rsidRDefault="00C24E7E" w:rsidP="00C24E7E">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tc>
      </w:tr>
    </w:tbl>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60" w:name="114"/>
      <w:bookmarkStart w:id="61" w:name="115"/>
      <w:bookmarkStart w:id="62" w:name="116"/>
      <w:bookmarkStart w:id="63" w:name="117"/>
      <w:bookmarkStart w:id="64" w:name="118"/>
      <w:bookmarkStart w:id="65" w:name="119"/>
      <w:bookmarkStart w:id="66" w:name="120"/>
      <w:bookmarkStart w:id="67" w:name="121"/>
      <w:bookmarkStart w:id="68" w:name="122"/>
      <w:bookmarkStart w:id="69" w:name="123"/>
      <w:bookmarkStart w:id="70" w:name="124"/>
      <w:bookmarkStart w:id="71" w:name="125"/>
      <w:bookmarkEnd w:id="60"/>
      <w:bookmarkEnd w:id="61"/>
      <w:bookmarkEnd w:id="62"/>
      <w:bookmarkEnd w:id="63"/>
      <w:bookmarkEnd w:id="64"/>
      <w:bookmarkEnd w:id="65"/>
      <w:bookmarkEnd w:id="66"/>
      <w:bookmarkEnd w:id="67"/>
      <w:bookmarkEnd w:id="68"/>
      <w:bookmarkEnd w:id="69"/>
      <w:bookmarkEnd w:id="70"/>
      <w:bookmarkEnd w:id="71"/>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24E7E" w:rsidRPr="00C24E7E" w:rsidRDefault="00C24E7E" w:rsidP="00C2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1060C5" w:rsidRDefault="001060C5" w:rsidP="004B0AFF">
      <w:pPr>
        <w:suppressAutoHyphens/>
        <w:spacing w:after="0" w:line="240" w:lineRule="auto"/>
        <w:ind w:firstLine="566"/>
        <w:contextualSpacing/>
        <w:jc w:val="right"/>
        <w:rPr>
          <w:rFonts w:ascii="Times New Roman" w:eastAsia="Times New Roman" w:hAnsi="Times New Roman" w:cs="Times New Roman"/>
          <w:sz w:val="21"/>
          <w:szCs w:val="21"/>
          <w:lang w:val="uk-UA" w:eastAsia="ru-RU"/>
        </w:rPr>
      </w:pPr>
    </w:p>
    <w:p w:rsidR="001060C5" w:rsidRDefault="001060C5" w:rsidP="004B0AFF">
      <w:pPr>
        <w:suppressAutoHyphens/>
        <w:spacing w:after="0" w:line="240" w:lineRule="auto"/>
        <w:ind w:firstLine="566"/>
        <w:contextualSpacing/>
        <w:jc w:val="right"/>
        <w:rPr>
          <w:rFonts w:ascii="Times New Roman" w:eastAsia="Times New Roman" w:hAnsi="Times New Roman" w:cs="Times New Roman"/>
          <w:sz w:val="21"/>
          <w:szCs w:val="21"/>
          <w:lang w:val="uk-UA" w:eastAsia="ru-RU"/>
        </w:rPr>
      </w:pPr>
    </w:p>
    <w:p w:rsidR="001060C5" w:rsidRDefault="001060C5" w:rsidP="004B0AFF">
      <w:pPr>
        <w:suppressAutoHyphens/>
        <w:spacing w:after="0" w:line="240" w:lineRule="auto"/>
        <w:ind w:firstLine="566"/>
        <w:contextualSpacing/>
        <w:jc w:val="right"/>
        <w:rPr>
          <w:rFonts w:ascii="Times New Roman" w:eastAsia="Times New Roman" w:hAnsi="Times New Roman" w:cs="Times New Roman"/>
          <w:sz w:val="21"/>
          <w:szCs w:val="21"/>
          <w:lang w:val="uk-UA" w:eastAsia="ru-RU"/>
        </w:rPr>
      </w:pPr>
    </w:p>
    <w:p w:rsidR="001060C5" w:rsidRDefault="001060C5" w:rsidP="004B0AFF">
      <w:pPr>
        <w:suppressAutoHyphens/>
        <w:spacing w:after="0" w:line="240" w:lineRule="auto"/>
        <w:ind w:firstLine="566"/>
        <w:contextualSpacing/>
        <w:jc w:val="right"/>
        <w:rPr>
          <w:rFonts w:ascii="Times New Roman" w:eastAsia="Times New Roman" w:hAnsi="Times New Roman" w:cs="Times New Roman"/>
          <w:sz w:val="21"/>
          <w:szCs w:val="21"/>
          <w:lang w:val="uk-UA" w:eastAsia="ru-RU"/>
        </w:rPr>
      </w:pPr>
    </w:p>
    <w:p w:rsidR="001060C5" w:rsidRDefault="001060C5" w:rsidP="004B0AFF">
      <w:pPr>
        <w:suppressAutoHyphens/>
        <w:spacing w:after="0" w:line="240" w:lineRule="auto"/>
        <w:ind w:firstLine="566"/>
        <w:contextualSpacing/>
        <w:jc w:val="right"/>
        <w:rPr>
          <w:rFonts w:ascii="Times New Roman" w:eastAsia="Times New Roman" w:hAnsi="Times New Roman" w:cs="Times New Roman"/>
          <w:sz w:val="21"/>
          <w:szCs w:val="21"/>
          <w:lang w:val="uk-UA" w:eastAsia="ru-RU"/>
        </w:rPr>
      </w:pPr>
    </w:p>
    <w:p w:rsidR="001060C5" w:rsidRDefault="001060C5" w:rsidP="004B0AFF">
      <w:pPr>
        <w:suppressAutoHyphens/>
        <w:spacing w:after="0" w:line="240" w:lineRule="auto"/>
        <w:ind w:firstLine="566"/>
        <w:contextualSpacing/>
        <w:jc w:val="right"/>
        <w:rPr>
          <w:rFonts w:ascii="Times New Roman" w:eastAsia="Times New Roman" w:hAnsi="Times New Roman" w:cs="Times New Roman"/>
          <w:sz w:val="21"/>
          <w:szCs w:val="21"/>
          <w:lang w:val="uk-UA" w:eastAsia="ru-RU"/>
        </w:rPr>
      </w:pPr>
    </w:p>
    <w:p w:rsidR="004B0AFF" w:rsidRPr="004B0AFF" w:rsidRDefault="001138A9" w:rsidP="004B0AFF">
      <w:pPr>
        <w:suppressAutoHyphens/>
        <w:spacing w:after="0" w:line="240" w:lineRule="auto"/>
        <w:ind w:firstLine="566"/>
        <w:contextualSpacing/>
        <w:jc w:val="right"/>
        <w:rPr>
          <w:rFonts w:ascii="Times New Roman" w:eastAsia="Times New Roman" w:hAnsi="Times New Roman" w:cs="Times New Roman"/>
          <w:sz w:val="21"/>
          <w:szCs w:val="21"/>
          <w:lang w:val="uk-UA" w:eastAsia="ru-RU"/>
        </w:rPr>
      </w:pPr>
      <w:r w:rsidRPr="001138A9">
        <w:rPr>
          <w:rFonts w:ascii="Times New Roman" w:eastAsia="Times New Roman" w:hAnsi="Times New Roman" w:cs="Times New Roman"/>
          <w:sz w:val="21"/>
          <w:szCs w:val="21"/>
          <w:lang w:val="uk-UA" w:eastAsia="ru-RU"/>
        </w:rPr>
        <w:lastRenderedPageBreak/>
        <w:t>Додаток 1</w:t>
      </w:r>
      <w:r w:rsidR="004B0AFF" w:rsidRPr="004B0AFF">
        <w:rPr>
          <w:rFonts w:ascii="Times New Roman" w:eastAsia="Times New Roman" w:hAnsi="Times New Roman" w:cs="Times New Roman"/>
          <w:sz w:val="21"/>
          <w:szCs w:val="21"/>
          <w:lang w:val="uk-UA" w:eastAsia="ru-RU"/>
        </w:rPr>
        <w:t xml:space="preserve">до Договору </w:t>
      </w:r>
    </w:p>
    <w:p w:rsidR="004B0AFF" w:rsidRPr="004B0AFF" w:rsidRDefault="00A65CDC" w:rsidP="004B0AFF">
      <w:pPr>
        <w:suppressAutoHyphens/>
        <w:spacing w:after="0" w:line="240" w:lineRule="auto"/>
        <w:ind w:firstLine="566"/>
        <w:contextualSpacing/>
        <w:jc w:val="right"/>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№______від «___»________ 2024</w:t>
      </w:r>
      <w:r w:rsidR="004B0AFF" w:rsidRPr="004B0AFF">
        <w:rPr>
          <w:rFonts w:ascii="Times New Roman" w:eastAsia="Times New Roman" w:hAnsi="Times New Roman" w:cs="Times New Roman"/>
          <w:sz w:val="21"/>
          <w:szCs w:val="21"/>
          <w:lang w:val="uk-UA" w:eastAsia="ru-RU"/>
        </w:rPr>
        <w:t xml:space="preserve"> р.</w:t>
      </w:r>
    </w:p>
    <w:p w:rsidR="004B0AFF" w:rsidRPr="004B0AFF" w:rsidRDefault="004B0AFF" w:rsidP="004B0AFF">
      <w:pPr>
        <w:suppressAutoHyphens/>
        <w:spacing w:after="0" w:line="240" w:lineRule="auto"/>
        <w:jc w:val="center"/>
        <w:rPr>
          <w:rFonts w:ascii="Times New Roman" w:eastAsia="Times New Roman" w:hAnsi="Times New Roman" w:cs="Times New Roman"/>
          <w:b/>
          <w:i/>
          <w:sz w:val="21"/>
          <w:szCs w:val="21"/>
          <w:lang w:val="uk-UA" w:eastAsia="ru-RU"/>
        </w:rPr>
      </w:pPr>
      <w:r w:rsidRPr="004B0AFF">
        <w:rPr>
          <w:rFonts w:ascii="Times New Roman" w:eastAsia="Times New Roman" w:hAnsi="Times New Roman" w:cs="Times New Roman"/>
          <w:i/>
          <w:sz w:val="21"/>
          <w:szCs w:val="21"/>
          <w:lang w:val="uk-UA" w:eastAsia="ru-RU"/>
        </w:rPr>
        <w:br/>
      </w:r>
      <w:r w:rsidRPr="004B0AFF">
        <w:rPr>
          <w:rFonts w:ascii="Times New Roman" w:eastAsia="Times New Roman" w:hAnsi="Times New Roman" w:cs="Times New Roman"/>
          <w:b/>
          <w:i/>
          <w:sz w:val="21"/>
          <w:szCs w:val="21"/>
          <w:lang w:val="uk-UA" w:eastAsia="ru-RU"/>
        </w:rPr>
        <w:t>СПЕЦИФІКАЦІЯ</w:t>
      </w:r>
    </w:p>
    <w:p w:rsidR="004B0AFF" w:rsidRPr="004B0AFF" w:rsidRDefault="004B0AFF" w:rsidP="004B0AFF">
      <w:pPr>
        <w:suppressAutoHyphens/>
        <w:spacing w:after="0" w:line="240" w:lineRule="auto"/>
        <w:jc w:val="center"/>
        <w:rPr>
          <w:rFonts w:ascii="Times New Roman" w:eastAsia="Times New Roman" w:hAnsi="Times New Roman" w:cs="Times New Roman"/>
          <w:b/>
          <w:i/>
          <w:sz w:val="21"/>
          <w:szCs w:val="21"/>
          <w:lang w:val="uk-UA" w:eastAsia="ru-RU"/>
        </w:rPr>
      </w:pPr>
    </w:p>
    <w:p w:rsidR="004B0AFF" w:rsidRPr="004B0AFF" w:rsidRDefault="004B0AFF" w:rsidP="004B0AFF">
      <w:pPr>
        <w:suppressAutoHyphens/>
        <w:spacing w:after="0" w:line="240" w:lineRule="auto"/>
        <w:jc w:val="center"/>
        <w:rPr>
          <w:rFonts w:ascii="Times New Roman" w:eastAsia="Times New Roman" w:hAnsi="Times New Roman" w:cs="Times New Roman"/>
          <w:b/>
          <w:i/>
          <w:sz w:val="21"/>
          <w:szCs w:val="21"/>
          <w:lang w:val="uk-UA" w:eastAsia="ru-RU"/>
        </w:rPr>
      </w:pPr>
    </w:p>
    <w:tbl>
      <w:tblPr>
        <w:tblStyle w:val="12"/>
        <w:tblW w:w="0" w:type="auto"/>
        <w:tblLook w:val="04A0"/>
      </w:tblPr>
      <w:tblGrid>
        <w:gridCol w:w="540"/>
        <w:gridCol w:w="2543"/>
        <w:gridCol w:w="1136"/>
        <w:gridCol w:w="1418"/>
        <w:gridCol w:w="1275"/>
        <w:gridCol w:w="1701"/>
        <w:gridCol w:w="1560"/>
      </w:tblGrid>
      <w:tr w:rsidR="004B0AFF" w:rsidRPr="004B0AFF" w:rsidTr="00D800CC">
        <w:trPr>
          <w:trHeight w:val="1220"/>
        </w:trPr>
        <w:tc>
          <w:tcPr>
            <w:tcW w:w="540" w:type="dxa"/>
          </w:tcPr>
          <w:p w:rsidR="004B0AFF" w:rsidRPr="004B0AFF" w:rsidRDefault="004B0AFF" w:rsidP="004B0AFF">
            <w:pPr>
              <w:jc w:val="center"/>
              <w:rPr>
                <w:rFonts w:ascii="Times New Roman" w:eastAsia="Times New Roman" w:hAnsi="Times New Roman" w:cs="Times New Roman"/>
                <w:b/>
                <w:i/>
                <w:sz w:val="24"/>
                <w:szCs w:val="24"/>
                <w:lang w:val="uk-UA" w:eastAsia="ru-RU"/>
              </w:rPr>
            </w:pPr>
            <w:r w:rsidRPr="004B0AFF">
              <w:rPr>
                <w:rFonts w:ascii="Times New Roman" w:eastAsia="Times New Roman" w:hAnsi="Times New Roman" w:cs="Times New Roman"/>
                <w:color w:val="000000"/>
                <w:sz w:val="24"/>
                <w:szCs w:val="24"/>
                <w:lang w:val="uk-UA" w:eastAsia="ru-RU"/>
              </w:rPr>
              <w:t>№ п/п</w:t>
            </w:r>
          </w:p>
        </w:tc>
        <w:tc>
          <w:tcPr>
            <w:tcW w:w="2543" w:type="dxa"/>
          </w:tcPr>
          <w:p w:rsidR="004B0AFF" w:rsidRPr="004B0AFF" w:rsidRDefault="004B0AFF" w:rsidP="004B0AFF">
            <w:pPr>
              <w:widowControl w:val="0"/>
              <w:suppressLineNumbers/>
              <w:jc w:val="center"/>
              <w:rPr>
                <w:rFonts w:ascii="Times New Roman" w:eastAsia="Times New Roman" w:hAnsi="Times New Roman" w:cs="Times New Roman"/>
                <w:color w:val="000000"/>
                <w:sz w:val="24"/>
                <w:szCs w:val="24"/>
                <w:lang w:val="uk-UA" w:eastAsia="ar-SA"/>
              </w:rPr>
            </w:pPr>
            <w:r w:rsidRPr="004B0AFF">
              <w:rPr>
                <w:rFonts w:ascii="Times New Roman" w:eastAsia="Times New Roman" w:hAnsi="Times New Roman" w:cs="Times New Roman"/>
                <w:color w:val="000000"/>
                <w:sz w:val="24"/>
                <w:szCs w:val="24"/>
                <w:lang w:val="uk-UA" w:eastAsia="ar-SA"/>
              </w:rPr>
              <w:t>Найменування</w:t>
            </w:r>
          </w:p>
          <w:p w:rsidR="004B0AFF" w:rsidRPr="004B0AFF" w:rsidRDefault="004B0AFF" w:rsidP="004B0AFF">
            <w:pPr>
              <w:jc w:val="center"/>
              <w:rPr>
                <w:rFonts w:ascii="Times New Roman" w:eastAsia="Times New Roman" w:hAnsi="Times New Roman" w:cs="Times New Roman"/>
                <w:b/>
                <w:i/>
                <w:sz w:val="24"/>
                <w:szCs w:val="24"/>
                <w:lang w:val="uk-UA" w:eastAsia="ru-RU"/>
              </w:rPr>
            </w:pPr>
            <w:r w:rsidRPr="004B0AFF">
              <w:rPr>
                <w:rFonts w:ascii="Times New Roman" w:eastAsia="Times New Roman" w:hAnsi="Times New Roman" w:cs="Times New Roman"/>
                <w:color w:val="000000"/>
                <w:sz w:val="24"/>
                <w:szCs w:val="24"/>
                <w:lang w:val="uk-UA" w:eastAsia="ru-RU"/>
              </w:rPr>
              <w:t>продукції</w:t>
            </w:r>
          </w:p>
        </w:tc>
        <w:tc>
          <w:tcPr>
            <w:tcW w:w="1136" w:type="dxa"/>
          </w:tcPr>
          <w:p w:rsidR="004B0AFF" w:rsidRPr="004B0AFF" w:rsidRDefault="004B0AFF" w:rsidP="004B0AFF">
            <w:pPr>
              <w:jc w:val="center"/>
              <w:rPr>
                <w:rFonts w:ascii="Times New Roman" w:eastAsia="Times New Roman" w:hAnsi="Times New Roman" w:cs="Times New Roman"/>
                <w:b/>
                <w:i/>
                <w:sz w:val="24"/>
                <w:szCs w:val="24"/>
                <w:lang w:val="uk-UA" w:eastAsia="ru-RU"/>
              </w:rPr>
            </w:pPr>
            <w:r w:rsidRPr="004B0AFF">
              <w:rPr>
                <w:rFonts w:ascii="Times New Roman" w:eastAsia="Times New Roman" w:hAnsi="Times New Roman" w:cs="Times New Roman"/>
                <w:color w:val="000000"/>
                <w:sz w:val="24"/>
                <w:szCs w:val="24"/>
                <w:lang w:val="uk-UA" w:eastAsia="ru-RU"/>
              </w:rPr>
              <w:t>Одиниця виміру</w:t>
            </w:r>
          </w:p>
        </w:tc>
        <w:tc>
          <w:tcPr>
            <w:tcW w:w="1418" w:type="dxa"/>
          </w:tcPr>
          <w:p w:rsidR="004B0AFF" w:rsidRPr="004B0AFF" w:rsidRDefault="004B0AFF" w:rsidP="004B0AFF">
            <w:pPr>
              <w:jc w:val="center"/>
              <w:rPr>
                <w:rFonts w:ascii="Times New Roman" w:eastAsia="Times New Roman" w:hAnsi="Times New Roman" w:cs="Times New Roman"/>
                <w:b/>
                <w:i/>
                <w:sz w:val="24"/>
                <w:szCs w:val="24"/>
                <w:lang w:val="uk-UA" w:eastAsia="ru-RU"/>
              </w:rPr>
            </w:pPr>
            <w:r w:rsidRPr="004B0AFF">
              <w:rPr>
                <w:rFonts w:ascii="Times New Roman" w:eastAsia="Times New Roman" w:hAnsi="Times New Roman" w:cs="Times New Roman"/>
                <w:color w:val="000000"/>
                <w:sz w:val="24"/>
                <w:szCs w:val="24"/>
                <w:lang w:val="uk-UA" w:eastAsia="ru-RU"/>
              </w:rPr>
              <w:t>Кількість одиниць</w:t>
            </w:r>
          </w:p>
        </w:tc>
        <w:tc>
          <w:tcPr>
            <w:tcW w:w="1275" w:type="dxa"/>
          </w:tcPr>
          <w:p w:rsidR="004B0AFF" w:rsidRPr="004B0AFF" w:rsidRDefault="004B0AFF" w:rsidP="004B0AFF">
            <w:pPr>
              <w:jc w:val="center"/>
              <w:rPr>
                <w:rFonts w:ascii="Times New Roman" w:eastAsia="Times New Roman" w:hAnsi="Times New Roman" w:cs="Times New Roman"/>
                <w:color w:val="000000"/>
                <w:sz w:val="24"/>
                <w:szCs w:val="24"/>
                <w:lang w:val="uk-UA" w:eastAsia="ru-RU"/>
              </w:rPr>
            </w:pPr>
            <w:r w:rsidRPr="004B0AFF">
              <w:rPr>
                <w:rFonts w:ascii="Times New Roman" w:eastAsia="Times New Roman" w:hAnsi="Times New Roman" w:cs="Times New Roman"/>
                <w:color w:val="000000"/>
                <w:sz w:val="24"/>
                <w:szCs w:val="24"/>
                <w:lang w:val="uk-UA" w:eastAsia="ru-RU"/>
              </w:rPr>
              <w:t>Ціна за одиницю, грн.</w:t>
            </w:r>
            <w:r w:rsidRPr="004B0AFF">
              <w:rPr>
                <w:rFonts w:ascii="Times New Roman" w:eastAsia="Times New Roman" w:hAnsi="Times New Roman" w:cs="Times New Roman"/>
                <w:i/>
                <w:color w:val="000000"/>
                <w:sz w:val="24"/>
                <w:szCs w:val="24"/>
                <w:lang w:val="uk-UA" w:eastAsia="ru-RU"/>
              </w:rPr>
              <w:t>(з ПДВ)</w:t>
            </w:r>
          </w:p>
        </w:tc>
        <w:tc>
          <w:tcPr>
            <w:tcW w:w="1701" w:type="dxa"/>
          </w:tcPr>
          <w:p w:rsidR="004B0AFF" w:rsidRPr="004B0AFF" w:rsidRDefault="004B0AFF" w:rsidP="004B0AFF">
            <w:pPr>
              <w:jc w:val="center"/>
              <w:rPr>
                <w:rFonts w:ascii="Times New Roman" w:eastAsia="Times New Roman" w:hAnsi="Times New Roman" w:cs="Times New Roman"/>
                <w:b/>
                <w:i/>
                <w:sz w:val="24"/>
                <w:szCs w:val="24"/>
                <w:lang w:val="uk-UA" w:eastAsia="ru-RU"/>
              </w:rPr>
            </w:pPr>
            <w:r w:rsidRPr="004B0AFF">
              <w:rPr>
                <w:rFonts w:ascii="Times New Roman" w:eastAsia="Times New Roman" w:hAnsi="Times New Roman" w:cs="Times New Roman"/>
                <w:color w:val="000000"/>
                <w:sz w:val="24"/>
                <w:szCs w:val="24"/>
                <w:lang w:val="uk-UA" w:eastAsia="ru-RU"/>
              </w:rPr>
              <w:t>Загальна вартість, грн.</w:t>
            </w:r>
            <w:r w:rsidRPr="004B0AFF">
              <w:rPr>
                <w:rFonts w:ascii="Times New Roman" w:eastAsia="Times New Roman" w:hAnsi="Times New Roman" w:cs="Times New Roman"/>
                <w:i/>
                <w:color w:val="000000"/>
                <w:sz w:val="24"/>
                <w:szCs w:val="24"/>
                <w:lang w:val="uk-UA" w:eastAsia="ru-RU"/>
              </w:rPr>
              <w:t>(без ПДВ)</w:t>
            </w:r>
          </w:p>
        </w:tc>
        <w:tc>
          <w:tcPr>
            <w:tcW w:w="1560" w:type="dxa"/>
          </w:tcPr>
          <w:p w:rsidR="004B0AFF" w:rsidRPr="004B0AFF" w:rsidRDefault="004B0AFF" w:rsidP="004B0AFF">
            <w:pPr>
              <w:jc w:val="center"/>
              <w:rPr>
                <w:rFonts w:ascii="Times New Roman" w:eastAsia="Times New Roman" w:hAnsi="Times New Roman" w:cs="Times New Roman"/>
                <w:color w:val="000000"/>
                <w:sz w:val="24"/>
                <w:szCs w:val="24"/>
                <w:lang w:val="uk-UA" w:eastAsia="ru-RU"/>
              </w:rPr>
            </w:pPr>
            <w:r w:rsidRPr="004B0AFF">
              <w:rPr>
                <w:rFonts w:ascii="Times New Roman" w:eastAsia="Times New Roman" w:hAnsi="Times New Roman" w:cs="Times New Roman"/>
                <w:color w:val="000000"/>
                <w:sz w:val="24"/>
                <w:szCs w:val="24"/>
                <w:lang w:val="uk-UA" w:eastAsia="ru-RU"/>
              </w:rPr>
              <w:t>Загальна вартість, грн.</w:t>
            </w:r>
            <w:r w:rsidRPr="004B0AFF">
              <w:rPr>
                <w:rFonts w:ascii="Times New Roman" w:eastAsia="Times New Roman" w:hAnsi="Times New Roman" w:cs="Times New Roman"/>
                <w:i/>
                <w:color w:val="000000"/>
                <w:sz w:val="24"/>
                <w:szCs w:val="24"/>
                <w:lang w:val="uk-UA" w:eastAsia="ru-RU"/>
              </w:rPr>
              <w:t>(з ПДВ)</w:t>
            </w:r>
          </w:p>
        </w:tc>
      </w:tr>
      <w:tr w:rsidR="004B0AFF" w:rsidRPr="004B0AFF" w:rsidTr="00D800CC">
        <w:tc>
          <w:tcPr>
            <w:tcW w:w="540" w:type="dxa"/>
          </w:tcPr>
          <w:p w:rsidR="004B0AFF" w:rsidRPr="004B0AFF" w:rsidRDefault="004B0AFF" w:rsidP="004B0AFF">
            <w:pPr>
              <w:jc w:val="center"/>
              <w:rPr>
                <w:rFonts w:ascii="Times New Roman" w:eastAsia="Times New Roman" w:hAnsi="Times New Roman" w:cs="Times New Roman"/>
                <w:sz w:val="24"/>
                <w:szCs w:val="24"/>
                <w:lang w:val="uk-UA" w:eastAsia="ru-RU"/>
              </w:rPr>
            </w:pPr>
            <w:r w:rsidRPr="004B0AFF">
              <w:rPr>
                <w:rFonts w:ascii="Times New Roman" w:eastAsia="Times New Roman" w:hAnsi="Times New Roman" w:cs="Times New Roman"/>
                <w:sz w:val="24"/>
                <w:szCs w:val="24"/>
                <w:lang w:val="uk-UA" w:eastAsia="ru-RU"/>
              </w:rPr>
              <w:t>1.</w:t>
            </w:r>
          </w:p>
        </w:tc>
        <w:tc>
          <w:tcPr>
            <w:tcW w:w="2543" w:type="dxa"/>
          </w:tcPr>
          <w:p w:rsidR="004B0AFF" w:rsidRPr="00101A9F" w:rsidRDefault="00EF42FE" w:rsidP="00EF42FE">
            <w:pPr>
              <w:jc w:val="center"/>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Бензин автомобільний </w:t>
            </w:r>
            <w:r w:rsidR="004B0AFF" w:rsidRPr="00101A9F">
              <w:rPr>
                <w:rFonts w:ascii="Times New Roman" w:eastAsia="Calibri" w:hAnsi="Times New Roman" w:cs="Times New Roman"/>
                <w:sz w:val="24"/>
                <w:szCs w:val="24"/>
                <w:lang w:val="uk-UA"/>
              </w:rPr>
              <w:t>А-92-Євро5-Е5</w:t>
            </w:r>
          </w:p>
        </w:tc>
        <w:tc>
          <w:tcPr>
            <w:tcW w:w="1136" w:type="dxa"/>
          </w:tcPr>
          <w:p w:rsidR="004B0AFF" w:rsidRPr="00101A9F" w:rsidRDefault="004B0AFF" w:rsidP="004B0AFF">
            <w:pPr>
              <w:jc w:val="center"/>
              <w:rPr>
                <w:rFonts w:ascii="Times New Roman" w:eastAsia="Times New Roman" w:hAnsi="Times New Roman" w:cs="Times New Roman"/>
                <w:sz w:val="24"/>
                <w:szCs w:val="24"/>
                <w:lang w:val="uk-UA" w:eastAsia="ru-RU"/>
              </w:rPr>
            </w:pPr>
            <w:r w:rsidRPr="00101A9F">
              <w:rPr>
                <w:rFonts w:ascii="Times New Roman" w:eastAsia="Times New Roman" w:hAnsi="Times New Roman" w:cs="Times New Roman"/>
                <w:sz w:val="24"/>
                <w:szCs w:val="24"/>
                <w:lang w:val="uk-UA" w:eastAsia="ru-RU"/>
              </w:rPr>
              <w:t>л</w:t>
            </w:r>
          </w:p>
        </w:tc>
        <w:tc>
          <w:tcPr>
            <w:tcW w:w="1418" w:type="dxa"/>
          </w:tcPr>
          <w:p w:rsidR="004B0AFF" w:rsidRPr="0040076F" w:rsidRDefault="0040076F" w:rsidP="004B0AFF">
            <w:pPr>
              <w:jc w:val="center"/>
              <w:rPr>
                <w:rFonts w:ascii="Times New Roman" w:eastAsia="Times New Roman" w:hAnsi="Times New Roman" w:cs="Times New Roman"/>
                <w:sz w:val="24"/>
                <w:szCs w:val="24"/>
                <w:lang w:val="uk-UA" w:eastAsia="ru-RU"/>
              </w:rPr>
            </w:pPr>
            <w:r w:rsidRPr="0040076F">
              <w:rPr>
                <w:rFonts w:ascii="Times New Roman" w:eastAsia="Times New Roman" w:hAnsi="Times New Roman" w:cs="Times New Roman"/>
                <w:sz w:val="24"/>
                <w:szCs w:val="24"/>
                <w:lang w:val="uk-UA" w:eastAsia="ru-RU"/>
              </w:rPr>
              <w:t>100</w:t>
            </w:r>
          </w:p>
        </w:tc>
        <w:tc>
          <w:tcPr>
            <w:tcW w:w="1275" w:type="dxa"/>
          </w:tcPr>
          <w:p w:rsidR="004B0AFF" w:rsidRPr="004B0AFF" w:rsidRDefault="004B0AFF" w:rsidP="004B0AFF">
            <w:pPr>
              <w:jc w:val="center"/>
              <w:rPr>
                <w:rFonts w:ascii="Times New Roman" w:eastAsia="Times New Roman" w:hAnsi="Times New Roman" w:cs="Times New Roman"/>
                <w:b/>
                <w:i/>
                <w:sz w:val="24"/>
                <w:szCs w:val="24"/>
                <w:lang w:val="uk-UA" w:eastAsia="ru-RU"/>
              </w:rPr>
            </w:pPr>
          </w:p>
        </w:tc>
        <w:tc>
          <w:tcPr>
            <w:tcW w:w="1701" w:type="dxa"/>
          </w:tcPr>
          <w:p w:rsidR="004B0AFF" w:rsidRPr="004B0AFF" w:rsidRDefault="004B0AFF" w:rsidP="004B0AFF">
            <w:pPr>
              <w:jc w:val="center"/>
              <w:rPr>
                <w:rFonts w:ascii="Times New Roman" w:eastAsia="Times New Roman" w:hAnsi="Times New Roman" w:cs="Times New Roman"/>
                <w:sz w:val="24"/>
                <w:szCs w:val="24"/>
                <w:lang w:val="uk-UA" w:eastAsia="ru-RU"/>
              </w:rPr>
            </w:pPr>
          </w:p>
        </w:tc>
        <w:tc>
          <w:tcPr>
            <w:tcW w:w="1560" w:type="dxa"/>
          </w:tcPr>
          <w:p w:rsidR="004B0AFF" w:rsidRPr="004B0AFF" w:rsidRDefault="004B0AFF" w:rsidP="004B0AFF">
            <w:pPr>
              <w:jc w:val="center"/>
              <w:rPr>
                <w:rFonts w:ascii="Times New Roman" w:eastAsia="Times New Roman" w:hAnsi="Times New Roman" w:cs="Times New Roman"/>
                <w:sz w:val="24"/>
                <w:szCs w:val="24"/>
                <w:lang w:val="uk-UA" w:eastAsia="ru-RU"/>
              </w:rPr>
            </w:pPr>
          </w:p>
        </w:tc>
      </w:tr>
      <w:tr w:rsidR="004B0AFF" w:rsidRPr="004B0AFF" w:rsidTr="00D800CC">
        <w:tc>
          <w:tcPr>
            <w:tcW w:w="540" w:type="dxa"/>
          </w:tcPr>
          <w:p w:rsidR="004B0AFF" w:rsidRPr="004B0AFF" w:rsidRDefault="004B0AFF" w:rsidP="004B0AFF">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543" w:type="dxa"/>
          </w:tcPr>
          <w:p w:rsidR="004B0AFF" w:rsidRPr="00101A9F" w:rsidRDefault="004B0AFF" w:rsidP="004B0AFF">
            <w:pPr>
              <w:jc w:val="center"/>
              <w:rPr>
                <w:rFonts w:ascii="Times New Roman" w:eastAsia="Times New Roman" w:hAnsi="Times New Roman" w:cs="Times New Roman"/>
                <w:sz w:val="24"/>
                <w:szCs w:val="24"/>
                <w:lang w:val="uk-UA" w:eastAsia="ru-RU"/>
              </w:rPr>
            </w:pPr>
            <w:r w:rsidRPr="00101A9F">
              <w:rPr>
                <w:rFonts w:ascii="Times New Roman" w:eastAsia="Calibri" w:hAnsi="Times New Roman" w:cs="Times New Roman"/>
                <w:sz w:val="24"/>
                <w:szCs w:val="24"/>
                <w:lang w:val="uk-UA"/>
              </w:rPr>
              <w:t>Паливо дизельне ДП-ЄВРО5-ВО</w:t>
            </w:r>
          </w:p>
        </w:tc>
        <w:tc>
          <w:tcPr>
            <w:tcW w:w="1136" w:type="dxa"/>
          </w:tcPr>
          <w:p w:rsidR="004B0AFF" w:rsidRPr="00101A9F" w:rsidRDefault="004B0AFF" w:rsidP="004B0AFF">
            <w:pPr>
              <w:jc w:val="center"/>
              <w:rPr>
                <w:rFonts w:ascii="Times New Roman" w:eastAsia="Times New Roman" w:hAnsi="Times New Roman" w:cs="Times New Roman"/>
                <w:sz w:val="24"/>
                <w:szCs w:val="24"/>
                <w:lang w:val="uk-UA" w:eastAsia="ru-RU"/>
              </w:rPr>
            </w:pPr>
            <w:r w:rsidRPr="00101A9F">
              <w:rPr>
                <w:rFonts w:ascii="Times New Roman" w:eastAsia="Times New Roman" w:hAnsi="Times New Roman" w:cs="Times New Roman"/>
                <w:sz w:val="24"/>
                <w:szCs w:val="24"/>
                <w:lang w:val="uk-UA" w:eastAsia="ru-RU"/>
              </w:rPr>
              <w:t>л</w:t>
            </w:r>
          </w:p>
        </w:tc>
        <w:tc>
          <w:tcPr>
            <w:tcW w:w="1418" w:type="dxa"/>
          </w:tcPr>
          <w:p w:rsidR="004B0AFF" w:rsidRPr="0040076F" w:rsidRDefault="0040076F" w:rsidP="004B0AFF">
            <w:pPr>
              <w:jc w:val="center"/>
              <w:rPr>
                <w:rFonts w:ascii="Times New Roman" w:eastAsia="Times New Roman" w:hAnsi="Times New Roman" w:cs="Times New Roman"/>
                <w:color w:val="000000"/>
                <w:sz w:val="24"/>
                <w:szCs w:val="24"/>
                <w:lang w:val="uk-UA" w:eastAsia="ru-RU"/>
              </w:rPr>
            </w:pPr>
            <w:r w:rsidRPr="0040076F">
              <w:rPr>
                <w:rFonts w:ascii="Times New Roman" w:eastAsia="Times New Roman" w:hAnsi="Times New Roman" w:cs="Times New Roman"/>
                <w:color w:val="000000"/>
                <w:sz w:val="24"/>
                <w:szCs w:val="24"/>
                <w:lang w:val="uk-UA" w:eastAsia="ru-RU"/>
              </w:rPr>
              <w:t>100</w:t>
            </w:r>
          </w:p>
        </w:tc>
        <w:tc>
          <w:tcPr>
            <w:tcW w:w="1275" w:type="dxa"/>
          </w:tcPr>
          <w:p w:rsidR="004B0AFF" w:rsidRPr="004B0AFF" w:rsidRDefault="004B0AFF" w:rsidP="004B0AFF">
            <w:pPr>
              <w:jc w:val="center"/>
              <w:rPr>
                <w:rFonts w:ascii="Times New Roman" w:eastAsia="Times New Roman" w:hAnsi="Times New Roman" w:cs="Times New Roman"/>
                <w:sz w:val="24"/>
                <w:szCs w:val="24"/>
                <w:lang w:val="uk-UA" w:eastAsia="ru-RU"/>
              </w:rPr>
            </w:pPr>
          </w:p>
        </w:tc>
        <w:tc>
          <w:tcPr>
            <w:tcW w:w="1701" w:type="dxa"/>
          </w:tcPr>
          <w:p w:rsidR="004B0AFF" w:rsidRPr="004B0AFF" w:rsidRDefault="004B0AFF" w:rsidP="004B0AFF">
            <w:pPr>
              <w:jc w:val="center"/>
              <w:rPr>
                <w:rFonts w:ascii="Times New Roman" w:eastAsia="Times New Roman" w:hAnsi="Times New Roman" w:cs="Times New Roman"/>
                <w:sz w:val="24"/>
                <w:szCs w:val="24"/>
                <w:lang w:val="uk-UA" w:eastAsia="ru-RU"/>
              </w:rPr>
            </w:pPr>
          </w:p>
        </w:tc>
        <w:tc>
          <w:tcPr>
            <w:tcW w:w="1560" w:type="dxa"/>
          </w:tcPr>
          <w:p w:rsidR="004B0AFF" w:rsidRPr="004B0AFF" w:rsidRDefault="004B0AFF" w:rsidP="004B0AFF">
            <w:pPr>
              <w:jc w:val="center"/>
              <w:rPr>
                <w:rFonts w:ascii="Times New Roman" w:eastAsia="Times New Roman" w:hAnsi="Times New Roman" w:cs="Times New Roman"/>
                <w:sz w:val="24"/>
                <w:szCs w:val="24"/>
                <w:lang w:val="uk-UA" w:eastAsia="ru-RU"/>
              </w:rPr>
            </w:pPr>
          </w:p>
        </w:tc>
      </w:tr>
      <w:tr w:rsidR="004B0AFF" w:rsidRPr="004B0AFF" w:rsidTr="00D800CC">
        <w:tc>
          <w:tcPr>
            <w:tcW w:w="10173" w:type="dxa"/>
            <w:gridSpan w:val="7"/>
          </w:tcPr>
          <w:p w:rsidR="004B0AFF" w:rsidRPr="004B0AFF" w:rsidRDefault="004B0AFF" w:rsidP="007A353A">
            <w:pPr>
              <w:rPr>
                <w:rFonts w:ascii="Times New Roman" w:eastAsia="Times New Roman" w:hAnsi="Times New Roman" w:cs="Times New Roman"/>
                <w:sz w:val="24"/>
                <w:szCs w:val="24"/>
                <w:lang w:val="uk-UA" w:eastAsia="ru-RU"/>
              </w:rPr>
            </w:pPr>
            <w:r w:rsidRPr="004B0AFF">
              <w:rPr>
                <w:rFonts w:ascii="Times New Roman" w:eastAsia="Times New Roman" w:hAnsi="Times New Roman" w:cs="Times New Roman"/>
                <w:sz w:val="24"/>
                <w:szCs w:val="24"/>
                <w:lang w:val="uk-UA" w:eastAsia="ru-RU"/>
              </w:rPr>
              <w:t xml:space="preserve">Всього:                                                                                                             </w:t>
            </w:r>
            <w:r w:rsidR="007A353A">
              <w:rPr>
                <w:rFonts w:ascii="Times New Roman" w:eastAsia="Times New Roman" w:hAnsi="Times New Roman" w:cs="Times New Roman"/>
                <w:b/>
                <w:sz w:val="24"/>
                <w:szCs w:val="24"/>
                <w:lang w:val="uk-UA" w:eastAsia="ru-RU"/>
              </w:rPr>
              <w:t>___________</w:t>
            </w:r>
            <w:r w:rsidRPr="004B0AFF">
              <w:rPr>
                <w:rFonts w:ascii="Times New Roman" w:eastAsia="Times New Roman" w:hAnsi="Times New Roman" w:cs="Times New Roman"/>
                <w:b/>
                <w:sz w:val="24"/>
                <w:szCs w:val="24"/>
                <w:lang w:val="uk-UA" w:eastAsia="ru-RU"/>
              </w:rPr>
              <w:t>,00</w:t>
            </w:r>
          </w:p>
        </w:tc>
      </w:tr>
    </w:tbl>
    <w:p w:rsidR="004B0AFF" w:rsidRPr="004B0AFF" w:rsidRDefault="004B0AFF" w:rsidP="004B0AFF">
      <w:pPr>
        <w:suppressAutoHyphens/>
        <w:spacing w:after="0" w:line="240" w:lineRule="auto"/>
        <w:rPr>
          <w:rFonts w:ascii="Times New Roman" w:eastAsia="Times New Roman" w:hAnsi="Times New Roman" w:cs="Times New Roman"/>
          <w:sz w:val="21"/>
          <w:szCs w:val="21"/>
          <w:lang w:val="uk-UA" w:eastAsia="ru-RU"/>
        </w:rPr>
      </w:pPr>
    </w:p>
    <w:p w:rsidR="004B0AFF" w:rsidRPr="004B0AFF" w:rsidRDefault="004B0AFF" w:rsidP="004B0AFF">
      <w:pPr>
        <w:widowControl w:val="0"/>
        <w:suppressAutoHyphens/>
        <w:spacing w:after="0" w:line="240" w:lineRule="auto"/>
        <w:jc w:val="both"/>
        <w:rPr>
          <w:rFonts w:ascii="Times New Roman" w:eastAsia="Times New Roman" w:hAnsi="Times New Roman" w:cs="Times New Roman CYR"/>
          <w:sz w:val="21"/>
          <w:szCs w:val="21"/>
          <w:lang w:val="uk-UA" w:eastAsia="ru-RU"/>
        </w:rPr>
      </w:pPr>
      <w:r w:rsidRPr="004B0AFF">
        <w:rPr>
          <w:rFonts w:ascii="Times New Roman CYR" w:eastAsia="Times New Roman" w:hAnsi="Times New Roman CYR" w:cs="Times New Roman CYR"/>
          <w:sz w:val="21"/>
          <w:szCs w:val="21"/>
          <w:lang w:val="uk-UA" w:eastAsia="ru-RU"/>
        </w:rPr>
        <w:t xml:space="preserve">Сума становить </w:t>
      </w:r>
      <w:r>
        <w:rPr>
          <w:rFonts w:ascii="Times New Roman" w:eastAsia="Times New Roman" w:hAnsi="Times New Roman" w:cs="Times New Roman"/>
          <w:sz w:val="21"/>
          <w:szCs w:val="21"/>
          <w:lang w:val="uk-UA" w:eastAsia="ru-RU"/>
        </w:rPr>
        <w:t>_____________</w:t>
      </w:r>
      <w:r w:rsidRPr="004B0AFF">
        <w:rPr>
          <w:rFonts w:ascii="Times New Roman" w:eastAsia="Times New Roman" w:hAnsi="Times New Roman" w:cs="Times New Roman"/>
          <w:sz w:val="21"/>
          <w:szCs w:val="21"/>
          <w:lang w:val="uk-UA" w:eastAsia="ru-RU"/>
        </w:rPr>
        <w:t xml:space="preserve"> грн. </w:t>
      </w:r>
      <w:r w:rsidRPr="004B0AFF">
        <w:rPr>
          <w:rFonts w:ascii="Times New Roman" w:eastAsia="Times New Roman" w:hAnsi="Times New Roman" w:cs="Times New Roman"/>
          <w:sz w:val="20"/>
          <w:szCs w:val="21"/>
          <w:lang w:val="uk-UA" w:eastAsia="ru-RU"/>
        </w:rPr>
        <w:t>(</w:t>
      </w:r>
      <w:r>
        <w:rPr>
          <w:rFonts w:ascii="Times New Roman" w:eastAsia="Times New Roman" w:hAnsi="Times New Roman" w:cs="Times New Roman"/>
          <w:sz w:val="21"/>
          <w:szCs w:val="21"/>
          <w:lang w:val="uk-UA" w:eastAsia="ru-RU"/>
        </w:rPr>
        <w:t>_______________________________________</w:t>
      </w:r>
      <w:r w:rsidRPr="004B0AFF">
        <w:rPr>
          <w:rFonts w:ascii="Times New Roman" w:eastAsia="Times New Roman" w:hAnsi="Times New Roman" w:cs="Times New Roman"/>
          <w:sz w:val="21"/>
          <w:szCs w:val="21"/>
          <w:lang w:val="uk-UA" w:eastAsia="ru-RU"/>
        </w:rPr>
        <w:t xml:space="preserve"> грн. 00коп.), з</w:t>
      </w:r>
      <w:r>
        <w:rPr>
          <w:rFonts w:ascii="Times New Roman" w:eastAsia="Times New Roman" w:hAnsi="Times New Roman" w:cs="Times New Roman"/>
          <w:sz w:val="21"/>
          <w:szCs w:val="21"/>
          <w:lang w:val="uk-UA" w:eastAsia="ru-RU"/>
        </w:rPr>
        <w:t>/без</w:t>
      </w:r>
      <w:r w:rsidRPr="004B0AFF">
        <w:rPr>
          <w:rFonts w:ascii="Times New Roman" w:eastAsia="Times New Roman" w:hAnsi="Times New Roman" w:cs="Times New Roman"/>
          <w:sz w:val="21"/>
          <w:szCs w:val="21"/>
          <w:lang w:val="uk-UA" w:eastAsia="ru-RU"/>
        </w:rPr>
        <w:t xml:space="preserve"> ПДВ.</w:t>
      </w:r>
    </w:p>
    <w:p w:rsidR="004B0AFF" w:rsidRPr="004B0AFF" w:rsidRDefault="004B0AFF" w:rsidP="004B0AFF">
      <w:pPr>
        <w:suppressAutoHyphens/>
        <w:spacing w:after="0" w:line="240" w:lineRule="auto"/>
        <w:jc w:val="center"/>
        <w:rPr>
          <w:rFonts w:ascii="Times New Roman" w:eastAsia="Times New Roman" w:hAnsi="Times New Roman" w:cs="Times New Roman"/>
          <w:b/>
          <w:i/>
          <w:sz w:val="21"/>
          <w:szCs w:val="21"/>
          <w:lang w:val="uk-UA" w:eastAsia="ru-RU"/>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tbl>
      <w:tblPr>
        <w:tblpPr w:leftFromText="180" w:rightFromText="180" w:vertAnchor="text" w:horzAnchor="margin" w:tblpY="341"/>
        <w:tblW w:w="9468" w:type="dxa"/>
        <w:tblBorders>
          <w:insideH w:val="single" w:sz="4" w:space="0" w:color="auto"/>
        </w:tblBorders>
        <w:tblLook w:val="0000"/>
      </w:tblPr>
      <w:tblGrid>
        <w:gridCol w:w="4485"/>
        <w:gridCol w:w="783"/>
        <w:gridCol w:w="4200"/>
      </w:tblGrid>
      <w:tr w:rsidR="004B0AFF" w:rsidRPr="00C24E7E" w:rsidTr="00D800CC">
        <w:trPr>
          <w:trHeight w:val="2506"/>
        </w:trPr>
        <w:tc>
          <w:tcPr>
            <w:tcW w:w="4485" w:type="dxa"/>
            <w:tcBorders>
              <w:right w:val="nil"/>
            </w:tcBorders>
          </w:tcPr>
          <w:p w:rsidR="004B0AFF" w:rsidRPr="00C24E7E" w:rsidRDefault="004B0AFF" w:rsidP="00D800CC">
            <w:pPr>
              <w:shd w:val="clear" w:color="auto" w:fill="FFFFFF"/>
              <w:tabs>
                <w:tab w:val="center" w:pos="4844"/>
                <w:tab w:val="right" w:pos="9689"/>
              </w:tabs>
              <w:spacing w:after="0" w:line="240" w:lineRule="auto"/>
              <w:ind w:left="360"/>
              <w:jc w:val="both"/>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 xml:space="preserve">Покупець                                                            </w:t>
            </w: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 xml:space="preserve">Комунальна установа  «Братський </w:t>
            </w: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 xml:space="preserve">центр фінансово-господарського та навчально-методичного забезпечення закладів освіти, культури, туризму, молоді та спорту Братської селищної ради Вознесенського району Миколаївської області» </w:t>
            </w: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55401, Миколаївська область, Вознесенський  район, с</w:t>
            </w:r>
            <w:r>
              <w:rPr>
                <w:rFonts w:ascii="Times New Roman" w:eastAsia="Calibri" w:hAnsi="Times New Roman" w:cs="Times New Roman"/>
                <w:b/>
                <w:sz w:val="24"/>
                <w:szCs w:val="24"/>
                <w:lang w:val="uk-UA"/>
              </w:rPr>
              <w:t>.</w:t>
            </w:r>
            <w:r w:rsidRPr="00C24E7E">
              <w:rPr>
                <w:rFonts w:ascii="Times New Roman" w:eastAsia="Calibri" w:hAnsi="Times New Roman" w:cs="Times New Roman"/>
                <w:b/>
                <w:sz w:val="24"/>
                <w:szCs w:val="24"/>
                <w:lang w:val="uk-UA"/>
              </w:rPr>
              <w:t xml:space="preserve"> Братське, </w:t>
            </w: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вул. Миру, 114</w:t>
            </w: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 xml:space="preserve">Код за ЄДРПОУ 39039082                                        </w:t>
            </w: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IBAN  UA_________________________</w:t>
            </w: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__________________________________</w:t>
            </w: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 xml:space="preserve">Банк Дерказначейська служба України </w:t>
            </w: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м. Київ</w:t>
            </w: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МФО: _________, Тел. (05131) 9-12-00</w:t>
            </w: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p>
          <w:p w:rsidR="004B0AFF" w:rsidRPr="00C24E7E" w:rsidRDefault="004B0AFF"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Директор</w:t>
            </w:r>
          </w:p>
          <w:p w:rsidR="004B0AFF" w:rsidRPr="00C24E7E" w:rsidRDefault="004B0AFF" w:rsidP="00D800CC">
            <w:pPr>
              <w:tabs>
                <w:tab w:val="center" w:pos="4844"/>
                <w:tab w:val="right" w:pos="9689"/>
              </w:tabs>
              <w:spacing w:after="0" w:line="240" w:lineRule="auto"/>
              <w:textAlignment w:val="baseline"/>
              <w:rPr>
                <w:rFonts w:ascii="Times New Roman" w:eastAsia="Calibri" w:hAnsi="Times New Roman" w:cs="Times New Roman"/>
                <w:b/>
                <w:bCs/>
                <w:color w:val="444444"/>
                <w:sz w:val="24"/>
                <w:szCs w:val="24"/>
                <w:bdr w:val="none" w:sz="0" w:space="0" w:color="auto" w:frame="1"/>
                <w:lang w:val="uk-UA"/>
              </w:rPr>
            </w:pPr>
            <w:r w:rsidRPr="00C24E7E">
              <w:rPr>
                <w:rFonts w:ascii="Times New Roman" w:eastAsia="Calibri" w:hAnsi="Times New Roman" w:cs="Times New Roman"/>
                <w:sz w:val="24"/>
                <w:szCs w:val="24"/>
                <w:lang w:val="uk-UA"/>
              </w:rPr>
              <w:t xml:space="preserve">            ____________С.А. Грицан</w:t>
            </w:r>
          </w:p>
        </w:tc>
        <w:tc>
          <w:tcPr>
            <w:tcW w:w="783" w:type="dxa"/>
            <w:tcBorders>
              <w:top w:val="nil"/>
              <w:left w:val="nil"/>
              <w:bottom w:val="nil"/>
              <w:right w:val="nil"/>
            </w:tcBorders>
          </w:tcPr>
          <w:p w:rsidR="004B0AFF" w:rsidRPr="00C24E7E" w:rsidRDefault="004B0AFF" w:rsidP="00D800CC">
            <w:pPr>
              <w:spacing w:after="0" w:line="240" w:lineRule="auto"/>
              <w:jc w:val="both"/>
              <w:rPr>
                <w:rFonts w:ascii="Times New Roman" w:eastAsia="Calibri" w:hAnsi="Times New Roman" w:cs="Times New Roman"/>
                <w:sz w:val="24"/>
                <w:szCs w:val="24"/>
                <w:u w:val="single"/>
                <w:lang w:val="uk-UA"/>
              </w:rPr>
            </w:pPr>
          </w:p>
        </w:tc>
        <w:tc>
          <w:tcPr>
            <w:tcW w:w="4200" w:type="dxa"/>
            <w:tcBorders>
              <w:left w:val="nil"/>
            </w:tcBorders>
          </w:tcPr>
          <w:p w:rsidR="004B0AFF" w:rsidRPr="000D7FBD" w:rsidRDefault="004B0AFF" w:rsidP="00D800CC">
            <w:pPr>
              <w:tabs>
                <w:tab w:val="center" w:pos="4844"/>
                <w:tab w:val="right" w:pos="9689"/>
              </w:tabs>
              <w:spacing w:after="0" w:line="240" w:lineRule="auto"/>
              <w:jc w:val="both"/>
              <w:textAlignment w:val="baseline"/>
              <w:rPr>
                <w:rFonts w:ascii="Times New Roman" w:eastAsia="Calibri" w:hAnsi="Times New Roman" w:cs="Times New Roman"/>
                <w:b/>
                <w:bCs/>
                <w:sz w:val="24"/>
                <w:szCs w:val="24"/>
                <w:bdr w:val="none" w:sz="0" w:space="0" w:color="auto" w:frame="1"/>
                <w:lang w:val="uk-UA"/>
              </w:rPr>
            </w:pPr>
            <w:r w:rsidRPr="000D7FBD">
              <w:rPr>
                <w:rFonts w:ascii="Times New Roman" w:eastAsia="Calibri" w:hAnsi="Times New Roman" w:cs="Times New Roman"/>
                <w:b/>
                <w:bCs/>
                <w:sz w:val="24"/>
                <w:szCs w:val="24"/>
                <w:bdr w:val="none" w:sz="0" w:space="0" w:color="auto" w:frame="1"/>
                <w:lang w:val="uk-UA"/>
              </w:rPr>
              <w:t xml:space="preserve">Постачальник                                      </w:t>
            </w:r>
          </w:p>
          <w:p w:rsidR="004B0AFF" w:rsidRPr="00C24E7E" w:rsidRDefault="004B0AFF" w:rsidP="00D800CC">
            <w:pPr>
              <w:spacing w:after="0" w:line="240" w:lineRule="auto"/>
              <w:jc w:val="both"/>
              <w:rPr>
                <w:rFonts w:ascii="Times New Roman" w:eastAsia="Calibri" w:hAnsi="Times New Roman" w:cs="Times New Roman"/>
                <w:sz w:val="24"/>
                <w:szCs w:val="24"/>
                <w:u w:val="single"/>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4B0AFF" w:rsidRPr="00C24E7E" w:rsidRDefault="004B0AFF"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tc>
      </w:tr>
    </w:tbl>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F5416D" w:rsidRDefault="00F5416D" w:rsidP="00CA4140">
      <w:pPr>
        <w:shd w:val="clear" w:color="auto" w:fill="FFFFFF"/>
        <w:spacing w:after="120" w:line="240" w:lineRule="auto"/>
        <w:contextualSpacing/>
        <w:rPr>
          <w:rFonts w:ascii="Times New Roman" w:hAnsi="Times New Roman" w:cs="Times New Roman"/>
          <w:color w:val="000000"/>
          <w:lang w:val="uk-UA"/>
        </w:rPr>
      </w:pPr>
    </w:p>
    <w:p w:rsidR="004B0AFF" w:rsidRDefault="004B0AFF" w:rsidP="00CA4140">
      <w:pPr>
        <w:shd w:val="clear" w:color="auto" w:fill="FFFFFF"/>
        <w:spacing w:after="120" w:line="240" w:lineRule="auto"/>
        <w:contextualSpacing/>
        <w:rPr>
          <w:rFonts w:ascii="Times New Roman" w:hAnsi="Times New Roman" w:cs="Times New Roman"/>
          <w:color w:val="000000"/>
          <w:lang w:val="uk-UA"/>
        </w:rPr>
      </w:pPr>
    </w:p>
    <w:p w:rsidR="004B0AFF" w:rsidRDefault="004B0AFF" w:rsidP="00CA4140">
      <w:pPr>
        <w:shd w:val="clear" w:color="auto" w:fill="FFFFFF"/>
        <w:spacing w:after="120" w:line="240" w:lineRule="auto"/>
        <w:contextualSpacing/>
        <w:rPr>
          <w:rFonts w:ascii="Times New Roman" w:hAnsi="Times New Roman" w:cs="Times New Roman"/>
          <w:color w:val="000000"/>
          <w:lang w:val="uk-UA"/>
        </w:rPr>
      </w:pPr>
    </w:p>
    <w:p w:rsidR="004B0AFF" w:rsidRDefault="004B0AFF" w:rsidP="00CA4140">
      <w:pPr>
        <w:shd w:val="clear" w:color="auto" w:fill="FFFFFF"/>
        <w:spacing w:after="120" w:line="240" w:lineRule="auto"/>
        <w:contextualSpacing/>
        <w:rPr>
          <w:rFonts w:ascii="Times New Roman" w:hAnsi="Times New Roman" w:cs="Times New Roman"/>
          <w:color w:val="000000"/>
          <w:lang w:val="uk-UA"/>
        </w:rPr>
      </w:pPr>
    </w:p>
    <w:p w:rsidR="004B0AFF" w:rsidRDefault="004B0AFF" w:rsidP="00CA4140">
      <w:pPr>
        <w:shd w:val="clear" w:color="auto" w:fill="FFFFFF"/>
        <w:spacing w:after="120" w:line="240" w:lineRule="auto"/>
        <w:contextualSpacing/>
        <w:rPr>
          <w:rFonts w:ascii="Times New Roman" w:hAnsi="Times New Roman" w:cs="Times New Roman"/>
          <w:color w:val="000000"/>
          <w:lang w:val="uk-UA"/>
        </w:rPr>
      </w:pPr>
    </w:p>
    <w:p w:rsidR="00101A9F" w:rsidRDefault="00101A9F" w:rsidP="00CA4140">
      <w:pPr>
        <w:shd w:val="clear" w:color="auto" w:fill="FFFFFF"/>
        <w:spacing w:after="120" w:line="240" w:lineRule="auto"/>
        <w:contextualSpacing/>
        <w:rPr>
          <w:rFonts w:ascii="Times New Roman" w:hAnsi="Times New Roman" w:cs="Times New Roman"/>
          <w:color w:val="000000"/>
          <w:lang w:val="uk-UA"/>
        </w:rPr>
      </w:pPr>
    </w:p>
    <w:p w:rsidR="00101A9F" w:rsidRDefault="00101A9F" w:rsidP="00CA4140">
      <w:pPr>
        <w:shd w:val="clear" w:color="auto" w:fill="FFFFFF"/>
        <w:spacing w:after="120" w:line="240" w:lineRule="auto"/>
        <w:contextualSpacing/>
        <w:rPr>
          <w:rFonts w:ascii="Times New Roman" w:hAnsi="Times New Roman" w:cs="Times New Roman"/>
          <w:color w:val="000000"/>
          <w:lang w:val="uk-UA"/>
        </w:rPr>
      </w:pPr>
    </w:p>
    <w:p w:rsidR="004B0AFF" w:rsidRDefault="004B0AFF" w:rsidP="00CA4140">
      <w:pPr>
        <w:shd w:val="clear" w:color="auto" w:fill="FFFFFF"/>
        <w:spacing w:after="120" w:line="240" w:lineRule="auto"/>
        <w:contextualSpacing/>
        <w:rPr>
          <w:rFonts w:ascii="Times New Roman" w:hAnsi="Times New Roman" w:cs="Times New Roman"/>
          <w:color w:val="000000"/>
          <w:lang w:val="uk-UA"/>
        </w:rPr>
      </w:pPr>
    </w:p>
    <w:p w:rsidR="004B0AFF" w:rsidRDefault="004B0AFF" w:rsidP="00CA4140">
      <w:pPr>
        <w:shd w:val="clear" w:color="auto" w:fill="FFFFFF"/>
        <w:spacing w:after="120" w:line="240" w:lineRule="auto"/>
        <w:contextualSpacing/>
        <w:rPr>
          <w:rFonts w:ascii="Times New Roman" w:hAnsi="Times New Roman" w:cs="Times New Roman"/>
          <w:color w:val="000000"/>
          <w:lang w:val="uk-UA"/>
        </w:rPr>
      </w:pPr>
    </w:p>
    <w:p w:rsidR="001060C5" w:rsidRDefault="001060C5" w:rsidP="00CA4140">
      <w:pPr>
        <w:shd w:val="clear" w:color="auto" w:fill="FFFFFF"/>
        <w:spacing w:after="120" w:line="240" w:lineRule="auto"/>
        <w:contextualSpacing/>
        <w:rPr>
          <w:rFonts w:ascii="Times New Roman" w:hAnsi="Times New Roman" w:cs="Times New Roman"/>
          <w:color w:val="000000"/>
          <w:lang w:val="uk-UA"/>
        </w:rPr>
      </w:pPr>
    </w:p>
    <w:p w:rsidR="004B0AFF" w:rsidRDefault="004B0AFF" w:rsidP="00CA4140">
      <w:pPr>
        <w:shd w:val="clear" w:color="auto" w:fill="FFFFFF"/>
        <w:spacing w:after="120" w:line="240" w:lineRule="auto"/>
        <w:contextualSpacing/>
        <w:rPr>
          <w:rFonts w:ascii="Times New Roman" w:hAnsi="Times New Roman" w:cs="Times New Roman"/>
          <w:color w:val="000000"/>
          <w:lang w:val="uk-UA"/>
        </w:rPr>
      </w:pPr>
    </w:p>
    <w:p w:rsidR="004B0AFF" w:rsidRDefault="004B0AFF" w:rsidP="00CA4140">
      <w:pPr>
        <w:shd w:val="clear" w:color="auto" w:fill="FFFFFF"/>
        <w:spacing w:after="120" w:line="240" w:lineRule="auto"/>
        <w:contextualSpacing/>
        <w:rPr>
          <w:rFonts w:ascii="Times New Roman" w:hAnsi="Times New Roman" w:cs="Times New Roman"/>
          <w:color w:val="000000"/>
          <w:lang w:val="uk-UA"/>
        </w:rPr>
      </w:pPr>
    </w:p>
    <w:p w:rsidR="004B0AFF" w:rsidRDefault="004B0AFF" w:rsidP="00CA4140">
      <w:pPr>
        <w:shd w:val="clear" w:color="auto" w:fill="FFFFFF"/>
        <w:spacing w:after="120" w:line="240" w:lineRule="auto"/>
        <w:contextualSpacing/>
        <w:rPr>
          <w:rFonts w:ascii="Times New Roman" w:hAnsi="Times New Roman" w:cs="Times New Roman"/>
          <w:color w:val="000000"/>
          <w:lang w:val="uk-UA"/>
        </w:rPr>
      </w:pPr>
    </w:p>
    <w:p w:rsidR="00F5416D" w:rsidRPr="00F5416D" w:rsidRDefault="00F5416D" w:rsidP="00F5416D">
      <w:pPr>
        <w:spacing w:after="0" w:line="240" w:lineRule="auto"/>
        <w:ind w:left="5660"/>
        <w:contextualSpacing/>
        <w:jc w:val="right"/>
        <w:rPr>
          <w:rFonts w:ascii="Times New Roman" w:eastAsia="Times New Roman" w:hAnsi="Times New Roman" w:cs="Times New Roman"/>
          <w:sz w:val="24"/>
          <w:szCs w:val="24"/>
          <w:lang w:val="uk-UA" w:eastAsia="ru-RU"/>
        </w:rPr>
      </w:pPr>
      <w:r w:rsidRPr="00F5416D">
        <w:rPr>
          <w:rFonts w:ascii="Times New Roman" w:eastAsia="Times New Roman" w:hAnsi="Times New Roman" w:cs="Times New Roman"/>
          <w:b/>
          <w:color w:val="000000"/>
          <w:sz w:val="24"/>
          <w:szCs w:val="24"/>
          <w:lang w:val="uk-UA" w:eastAsia="ru-RU"/>
        </w:rPr>
        <w:lastRenderedPageBreak/>
        <w:t>ДОДАТОК </w:t>
      </w:r>
      <w:r w:rsidR="004B0AFF">
        <w:rPr>
          <w:rFonts w:ascii="Times New Roman" w:eastAsia="Times New Roman" w:hAnsi="Times New Roman" w:cs="Times New Roman"/>
          <w:b/>
          <w:color w:val="000000"/>
          <w:sz w:val="24"/>
          <w:szCs w:val="24"/>
          <w:lang w:val="uk-UA" w:eastAsia="ru-RU"/>
        </w:rPr>
        <w:t>2</w:t>
      </w:r>
    </w:p>
    <w:p w:rsidR="00F5416D" w:rsidRDefault="00F5416D" w:rsidP="00F5416D">
      <w:pPr>
        <w:spacing w:after="0" w:line="240" w:lineRule="auto"/>
        <w:ind w:left="5660"/>
        <w:contextualSpacing/>
        <w:jc w:val="right"/>
        <w:rPr>
          <w:rFonts w:ascii="Times New Roman" w:eastAsia="Times New Roman" w:hAnsi="Times New Roman" w:cs="Times New Roman"/>
          <w:color w:val="000000"/>
          <w:sz w:val="24"/>
          <w:szCs w:val="24"/>
          <w:lang w:val="uk-UA" w:eastAsia="ru-RU"/>
        </w:rPr>
      </w:pPr>
      <w:r w:rsidRPr="00F5416D">
        <w:rPr>
          <w:rFonts w:ascii="Times New Roman" w:eastAsia="Times New Roman" w:hAnsi="Times New Roman" w:cs="Times New Roman"/>
          <w:i/>
          <w:color w:val="000000"/>
          <w:sz w:val="24"/>
          <w:szCs w:val="24"/>
          <w:lang w:val="uk-UA" w:eastAsia="ru-RU"/>
        </w:rPr>
        <w:t xml:space="preserve">до </w:t>
      </w:r>
      <w:r>
        <w:rPr>
          <w:rFonts w:ascii="Times New Roman" w:eastAsia="Times New Roman" w:hAnsi="Times New Roman" w:cs="Times New Roman"/>
          <w:i/>
          <w:color w:val="000000"/>
          <w:sz w:val="24"/>
          <w:szCs w:val="24"/>
          <w:lang w:val="uk-UA" w:eastAsia="ru-RU"/>
        </w:rPr>
        <w:t>договору</w:t>
      </w:r>
      <w:r w:rsidRPr="00F5416D">
        <w:rPr>
          <w:rFonts w:ascii="Times New Roman" w:eastAsia="Times New Roman" w:hAnsi="Times New Roman" w:cs="Times New Roman"/>
          <w:color w:val="000000"/>
          <w:sz w:val="24"/>
          <w:szCs w:val="24"/>
          <w:lang w:val="uk-UA" w:eastAsia="ru-RU"/>
        </w:rPr>
        <w:t> </w:t>
      </w:r>
    </w:p>
    <w:p w:rsidR="004B0AFF" w:rsidRPr="004B0AFF" w:rsidRDefault="004B0AFF" w:rsidP="004B0AFF">
      <w:pPr>
        <w:suppressAutoHyphens/>
        <w:spacing w:after="0" w:line="240" w:lineRule="auto"/>
        <w:ind w:firstLine="566"/>
        <w:contextualSpacing/>
        <w:jc w:val="right"/>
        <w:rPr>
          <w:rFonts w:ascii="Times New Roman" w:eastAsia="Times New Roman" w:hAnsi="Times New Roman" w:cs="Times New Roman"/>
          <w:sz w:val="21"/>
          <w:szCs w:val="21"/>
          <w:lang w:val="uk-UA" w:eastAsia="ru-RU"/>
        </w:rPr>
      </w:pPr>
      <w:r w:rsidRPr="004B0AFF">
        <w:rPr>
          <w:rFonts w:ascii="Times New Roman" w:eastAsia="Times New Roman" w:hAnsi="Times New Roman" w:cs="Times New Roman"/>
          <w:sz w:val="21"/>
          <w:szCs w:val="21"/>
          <w:lang w:val="uk-UA" w:eastAsia="ru-RU"/>
        </w:rPr>
        <w:t>№______від «___»________ 202</w:t>
      </w:r>
      <w:r w:rsidR="0040076F">
        <w:rPr>
          <w:rFonts w:ascii="Times New Roman" w:eastAsia="Times New Roman" w:hAnsi="Times New Roman" w:cs="Times New Roman"/>
          <w:sz w:val="21"/>
          <w:szCs w:val="21"/>
          <w:lang w:val="uk-UA" w:eastAsia="ru-RU"/>
        </w:rPr>
        <w:t>4</w:t>
      </w:r>
      <w:r w:rsidRPr="004B0AFF">
        <w:rPr>
          <w:rFonts w:ascii="Times New Roman" w:eastAsia="Times New Roman" w:hAnsi="Times New Roman" w:cs="Times New Roman"/>
          <w:sz w:val="21"/>
          <w:szCs w:val="21"/>
          <w:lang w:val="uk-UA" w:eastAsia="ru-RU"/>
        </w:rPr>
        <w:t xml:space="preserve"> р.</w:t>
      </w:r>
    </w:p>
    <w:p w:rsidR="004B0AFF" w:rsidRPr="00F5416D" w:rsidRDefault="004B0AFF" w:rsidP="00F5416D">
      <w:pPr>
        <w:spacing w:after="0" w:line="240" w:lineRule="auto"/>
        <w:ind w:left="5660"/>
        <w:contextualSpacing/>
        <w:jc w:val="right"/>
        <w:rPr>
          <w:rFonts w:ascii="Times New Roman" w:eastAsia="Times New Roman" w:hAnsi="Times New Roman" w:cs="Times New Roman"/>
          <w:color w:val="000000"/>
          <w:sz w:val="24"/>
          <w:szCs w:val="24"/>
          <w:lang w:val="uk-UA" w:eastAsia="ru-RU"/>
        </w:rPr>
      </w:pPr>
    </w:p>
    <w:p w:rsidR="00F5416D" w:rsidRDefault="00F5416D" w:rsidP="00F5416D">
      <w:pPr>
        <w:spacing w:after="0" w:line="240" w:lineRule="auto"/>
        <w:contextualSpacing/>
        <w:jc w:val="center"/>
        <w:rPr>
          <w:rFonts w:ascii="Times New Roman" w:eastAsia="Times New Roman" w:hAnsi="Times New Roman" w:cs="Times New Roman"/>
          <w:b/>
          <w:i/>
          <w:sz w:val="24"/>
          <w:szCs w:val="24"/>
          <w:lang w:val="uk-UA" w:eastAsia="ru-RU"/>
        </w:rPr>
      </w:pPr>
      <w:r w:rsidRPr="00F5416D">
        <w:rPr>
          <w:rFonts w:ascii="Times New Roman" w:eastAsia="Times New Roman" w:hAnsi="Times New Roman" w:cs="Times New Roman"/>
          <w:b/>
          <w:i/>
          <w:sz w:val="24"/>
          <w:szCs w:val="24"/>
          <w:highlight w:val="white"/>
          <w:lang w:val="uk-UA" w:eastAsia="ru-RU"/>
        </w:rPr>
        <w:t>ТЕХНІЧН</w:t>
      </w:r>
      <w:r>
        <w:rPr>
          <w:rFonts w:ascii="Times New Roman" w:eastAsia="Times New Roman" w:hAnsi="Times New Roman" w:cs="Times New Roman"/>
          <w:b/>
          <w:i/>
          <w:sz w:val="24"/>
          <w:szCs w:val="24"/>
          <w:lang w:val="uk-UA" w:eastAsia="ru-RU"/>
        </w:rPr>
        <w:t>І ВИМОГИ</w:t>
      </w:r>
    </w:p>
    <w:p w:rsidR="00F5416D" w:rsidRPr="00F5416D" w:rsidRDefault="00F5416D" w:rsidP="00F5416D">
      <w:pPr>
        <w:spacing w:after="0" w:line="240" w:lineRule="auto"/>
        <w:contextualSpacing/>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предмету закупівлі</w:t>
      </w:r>
    </w:p>
    <w:p w:rsidR="00F5416D" w:rsidRPr="00F5416D" w:rsidRDefault="00F5416D" w:rsidP="00F5416D">
      <w:pPr>
        <w:spacing w:after="0" w:line="240" w:lineRule="auto"/>
        <w:contextualSpacing/>
        <w:jc w:val="center"/>
        <w:rPr>
          <w:rFonts w:ascii="Times New Roman" w:eastAsia="Times New Roman" w:hAnsi="Times New Roman" w:cs="Times New Roman"/>
          <w:b/>
          <w:sz w:val="24"/>
          <w:szCs w:val="24"/>
          <w:lang w:val="uk-UA" w:eastAsia="ru-RU"/>
        </w:rPr>
      </w:pPr>
    </w:p>
    <w:p w:rsidR="00F5416D" w:rsidRPr="00F5416D" w:rsidRDefault="00F5416D" w:rsidP="00F5416D">
      <w:pPr>
        <w:spacing w:after="0" w:line="240" w:lineRule="auto"/>
        <w:contextualSpacing/>
        <w:jc w:val="center"/>
        <w:rPr>
          <w:rFonts w:ascii="Times New Roman" w:eastAsia="Times New Roman" w:hAnsi="Times New Roman" w:cs="Times New Roman"/>
          <w:sz w:val="24"/>
          <w:szCs w:val="24"/>
          <w:lang w:val="uk-UA" w:eastAsia="ru-RU"/>
        </w:rPr>
      </w:pPr>
      <w:r w:rsidRPr="00F5416D">
        <w:rPr>
          <w:rFonts w:ascii="Times New Roman" w:eastAsia="Times New Roman" w:hAnsi="Times New Roman" w:cs="Times New Roman"/>
          <w:sz w:val="24"/>
          <w:szCs w:val="24"/>
          <w:lang w:val="uk-UA" w:eastAsia="ru-RU"/>
        </w:rPr>
        <w:t>ДК 021:2015: 09130000-9 - Нафта і дистиляти (Бензин автомобільний А-92-Євро5-Е5, паливо дизельне  ДП-ЄВРО5-ВО)</w:t>
      </w:r>
    </w:p>
    <w:p w:rsidR="00F5416D" w:rsidRPr="00F5416D" w:rsidRDefault="00F5416D" w:rsidP="00F5416D">
      <w:pPr>
        <w:spacing w:after="0" w:line="240" w:lineRule="auto"/>
        <w:contextualSpacing/>
        <w:jc w:val="center"/>
        <w:rPr>
          <w:rFonts w:ascii="Times New Roman" w:eastAsia="Times New Roman" w:hAnsi="Times New Roman" w:cs="Times New Roman"/>
          <w:sz w:val="24"/>
          <w:szCs w:val="24"/>
          <w:lang w:val="uk-UA" w:eastAsia="ru-RU"/>
        </w:rPr>
      </w:pPr>
    </w:p>
    <w:p w:rsidR="00F5416D" w:rsidRPr="00F5416D" w:rsidRDefault="00F5416D" w:rsidP="004B0AFF">
      <w:pPr>
        <w:spacing w:after="0" w:line="240" w:lineRule="auto"/>
        <w:jc w:val="both"/>
        <w:rPr>
          <w:rFonts w:ascii="Times New Roman" w:eastAsia="Times New Roman" w:hAnsi="Times New Roman" w:cs="Times New Roman"/>
          <w:b/>
          <w:i/>
          <w:color w:val="000000"/>
          <w:u w:val="single"/>
          <w:lang w:val="uk-UA"/>
        </w:rPr>
      </w:pPr>
      <w:r w:rsidRPr="00F5416D">
        <w:rPr>
          <w:rFonts w:ascii="Times New Roman" w:eastAsia="Times New Roman" w:hAnsi="Times New Roman" w:cs="Times New Roman"/>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F5416D" w:rsidRPr="00F5416D" w:rsidRDefault="00F5416D" w:rsidP="00F5416D">
      <w:pPr>
        <w:spacing w:after="0" w:line="240" w:lineRule="auto"/>
        <w:contextualSpacing/>
        <w:jc w:val="both"/>
        <w:rPr>
          <w:rFonts w:ascii="Times New Roman" w:eastAsia="Arial" w:hAnsi="Times New Roman" w:cs="Times New Roman"/>
          <w:color w:val="000000"/>
          <w:sz w:val="24"/>
          <w:szCs w:val="24"/>
          <w:lang w:val="uk-UA" w:eastAsia="ru-RU"/>
        </w:rPr>
      </w:pPr>
      <w:r w:rsidRPr="00F5416D">
        <w:rPr>
          <w:rFonts w:ascii="Times New Roman" w:eastAsia="Arial" w:hAnsi="Times New Roman" w:cs="Times New Roman"/>
          <w:color w:val="000000"/>
          <w:sz w:val="24"/>
          <w:szCs w:val="24"/>
          <w:lang w:val="uk-UA" w:eastAsia="ru-RU"/>
        </w:rPr>
        <w:t xml:space="preserve">    Якість товару повинна відповідати діючим в Україні Держстандартам та ТУ підприємства - виробника і підтверджуватися копією сертифіката відповідності та іншими документами передбаченими законодавством.</w:t>
      </w:r>
    </w:p>
    <w:p w:rsidR="00F5416D" w:rsidRPr="00F5416D" w:rsidRDefault="00F5416D" w:rsidP="00F5416D">
      <w:pPr>
        <w:spacing w:after="0" w:line="240" w:lineRule="auto"/>
        <w:contextualSpacing/>
        <w:jc w:val="both"/>
        <w:rPr>
          <w:rFonts w:ascii="Times New Roman" w:eastAsia="Arial" w:hAnsi="Times New Roman" w:cs="Times New Roman"/>
          <w:color w:val="000000"/>
          <w:sz w:val="24"/>
          <w:szCs w:val="24"/>
          <w:lang w:val="uk-UA" w:eastAsia="ru-RU"/>
        </w:rPr>
      </w:pPr>
      <w:r w:rsidRPr="00F5416D">
        <w:rPr>
          <w:rFonts w:ascii="Times New Roman" w:eastAsia="Arial" w:hAnsi="Times New Roman" w:cs="Times New Roman"/>
          <w:color w:val="000000"/>
          <w:sz w:val="24"/>
          <w:szCs w:val="24"/>
          <w:lang w:val="uk-UA" w:eastAsia="ru-RU"/>
        </w:rPr>
        <w:t xml:space="preserve"> Бензин та дизельне паливо, що є предметом закупівлі, повинен відповідати:</w:t>
      </w:r>
    </w:p>
    <w:p w:rsidR="00F5416D" w:rsidRPr="00F5416D" w:rsidRDefault="00F5416D" w:rsidP="00F5416D">
      <w:pPr>
        <w:spacing w:after="0" w:line="240" w:lineRule="auto"/>
        <w:contextualSpacing/>
        <w:jc w:val="both"/>
        <w:rPr>
          <w:rFonts w:ascii="Times New Roman" w:eastAsia="Arial" w:hAnsi="Times New Roman" w:cs="Times New Roman"/>
          <w:color w:val="000000"/>
          <w:sz w:val="24"/>
          <w:szCs w:val="24"/>
          <w:bdr w:val="none" w:sz="0" w:space="0" w:color="auto" w:frame="1"/>
          <w:shd w:val="clear" w:color="auto" w:fill="FDFEFD"/>
          <w:lang w:val="uk-UA" w:eastAsia="ru-RU"/>
        </w:rPr>
      </w:pPr>
      <w:r w:rsidRPr="00F5416D">
        <w:rPr>
          <w:rFonts w:ascii="Times New Roman" w:eastAsia="Arial" w:hAnsi="Times New Roman" w:cs="Times New Roman"/>
          <w:color w:val="000000"/>
          <w:sz w:val="24"/>
          <w:szCs w:val="24"/>
          <w:bdr w:val="none" w:sz="0" w:space="0" w:color="auto" w:frame="1"/>
          <w:shd w:val="clear" w:color="auto" w:fill="FDFEFD"/>
          <w:lang w:val="uk-UA" w:eastAsia="ru-RU"/>
        </w:rPr>
        <w:t>-  бензин автомобільний А-92-Євро5-Е5 -  ДСТУ 7687.2015 «Бензин автомобільний ЄВРО. Технічні умови»;</w:t>
      </w:r>
    </w:p>
    <w:p w:rsidR="00F5416D" w:rsidRPr="00F5416D" w:rsidRDefault="00F5416D" w:rsidP="00F5416D">
      <w:pPr>
        <w:spacing w:after="0" w:line="240" w:lineRule="auto"/>
        <w:contextualSpacing/>
        <w:jc w:val="both"/>
        <w:rPr>
          <w:rFonts w:ascii="Times New Roman" w:eastAsia="Arial" w:hAnsi="Times New Roman" w:cs="Times New Roman"/>
          <w:color w:val="000000"/>
          <w:sz w:val="24"/>
          <w:szCs w:val="24"/>
          <w:lang w:val="uk-UA" w:eastAsia="ru-RU"/>
        </w:rPr>
      </w:pPr>
      <w:r w:rsidRPr="00F5416D">
        <w:rPr>
          <w:rFonts w:ascii="Times New Roman" w:eastAsia="Arial" w:hAnsi="Times New Roman" w:cs="Times New Roman"/>
          <w:color w:val="000000"/>
          <w:sz w:val="24"/>
          <w:szCs w:val="24"/>
          <w:bdr w:val="none" w:sz="0" w:space="0" w:color="auto" w:frame="1"/>
          <w:shd w:val="clear" w:color="auto" w:fill="FDFEFD"/>
          <w:lang w:val="uk-UA" w:eastAsia="ru-RU"/>
        </w:rPr>
        <w:t>-  паливо дизельне ДП-ЄВРО5-ВО -  ДСТУ 7688.2015 «Паливо дизельне ЄВРО. Технічні умови».</w:t>
      </w:r>
    </w:p>
    <w:p w:rsidR="00F5416D" w:rsidRPr="00F5416D" w:rsidRDefault="00F5416D" w:rsidP="00F5416D">
      <w:pPr>
        <w:shd w:val="clear" w:color="auto" w:fill="FFFFFF"/>
        <w:spacing w:after="0" w:line="240" w:lineRule="auto"/>
        <w:contextualSpacing/>
        <w:jc w:val="both"/>
        <w:rPr>
          <w:rFonts w:ascii="Times New Roman" w:eastAsia="Arial" w:hAnsi="Times New Roman" w:cs="Times New Roman"/>
          <w:color w:val="000000"/>
          <w:sz w:val="24"/>
          <w:szCs w:val="24"/>
          <w:lang w:val="uk-UA" w:eastAsia="ru-RU"/>
        </w:rPr>
      </w:pPr>
      <w:r w:rsidRPr="00F5416D">
        <w:rPr>
          <w:rFonts w:ascii="Times New Roman" w:eastAsia="Arial" w:hAnsi="Times New Roman" w:cs="Times New Roman"/>
          <w:color w:val="000000"/>
          <w:sz w:val="24"/>
          <w:szCs w:val="24"/>
          <w:lang w:val="uk-UA" w:eastAsia="ru-RU"/>
        </w:rPr>
        <w:t xml:space="preserve">   Поставка товару здійснюється у формі </w:t>
      </w:r>
      <w:r w:rsidRPr="00F5416D">
        <w:rPr>
          <w:rFonts w:ascii="Times New Roman" w:eastAsia="Arial" w:hAnsi="Times New Roman" w:cs="Times New Roman"/>
          <w:color w:val="000000"/>
          <w:sz w:val="24"/>
          <w:szCs w:val="24"/>
          <w:shd w:val="clear" w:color="auto" w:fill="FFFFFF"/>
          <w:lang w:val="uk-UA" w:eastAsia="zh-CN" w:bidi="hi-IN"/>
        </w:rPr>
        <w:t xml:space="preserve">бланків дозволів </w:t>
      </w:r>
      <w:r w:rsidRPr="00F5416D">
        <w:rPr>
          <w:rFonts w:ascii="Times New Roman" w:eastAsia="Arial" w:hAnsi="Times New Roman" w:cs="Times New Roman"/>
          <w:color w:val="000000"/>
          <w:sz w:val="24"/>
          <w:szCs w:val="24"/>
          <w:lang w:val="uk-UA" w:eastAsia="ru-RU"/>
        </w:rPr>
        <w:t xml:space="preserve">(талонів) відповідних номіналів від </w:t>
      </w:r>
      <w:r>
        <w:rPr>
          <w:rFonts w:ascii="Times New Roman" w:eastAsia="Arial" w:hAnsi="Times New Roman" w:cs="Times New Roman"/>
          <w:color w:val="000000"/>
          <w:sz w:val="24"/>
          <w:szCs w:val="24"/>
          <w:lang w:val="uk-UA" w:eastAsia="ru-RU"/>
        </w:rPr>
        <w:t>Постачальника Покупцю</w:t>
      </w:r>
      <w:r w:rsidRPr="00F5416D">
        <w:rPr>
          <w:rFonts w:ascii="Times New Roman" w:eastAsia="Arial" w:hAnsi="Times New Roman" w:cs="Times New Roman"/>
          <w:color w:val="000000"/>
          <w:sz w:val="24"/>
          <w:szCs w:val="24"/>
          <w:lang w:val="uk-UA" w:eastAsia="ru-RU"/>
        </w:rPr>
        <w:t xml:space="preserve"> частинами за письмовим узгодженням сторін. </w:t>
      </w:r>
    </w:p>
    <w:p w:rsidR="00F5416D" w:rsidRPr="00F5416D" w:rsidRDefault="00F5416D" w:rsidP="00F5416D">
      <w:pPr>
        <w:shd w:val="clear" w:color="auto" w:fill="FFFFFF"/>
        <w:spacing w:after="0" w:line="240" w:lineRule="auto"/>
        <w:contextualSpacing/>
        <w:jc w:val="both"/>
        <w:rPr>
          <w:rFonts w:ascii="Times New Roman" w:eastAsia="Arial" w:hAnsi="Times New Roman" w:cs="Times New Roman"/>
          <w:b/>
          <w:color w:val="000000"/>
          <w:sz w:val="24"/>
          <w:szCs w:val="24"/>
          <w:lang w:val="uk-UA" w:eastAsia="ru-RU"/>
        </w:rPr>
      </w:pPr>
      <w:r w:rsidRPr="00F5416D">
        <w:rPr>
          <w:rFonts w:ascii="Times New Roman" w:eastAsia="Arial" w:hAnsi="Times New Roman" w:cs="Times New Roman"/>
          <w:b/>
          <w:color w:val="000000"/>
          <w:sz w:val="24"/>
          <w:szCs w:val="24"/>
          <w:lang w:val="uk-UA" w:eastAsia="ru-RU"/>
        </w:rPr>
        <w:t xml:space="preserve">Мінімум одна АЗС </w:t>
      </w:r>
      <w:r>
        <w:rPr>
          <w:rFonts w:ascii="Times New Roman" w:eastAsia="Arial" w:hAnsi="Times New Roman" w:cs="Times New Roman"/>
          <w:b/>
          <w:color w:val="000000"/>
          <w:sz w:val="24"/>
          <w:szCs w:val="24"/>
          <w:lang w:val="uk-UA" w:eastAsia="ru-RU"/>
        </w:rPr>
        <w:t>Постачальника</w:t>
      </w:r>
      <w:r w:rsidRPr="00F5416D">
        <w:rPr>
          <w:rFonts w:ascii="Times New Roman" w:eastAsia="Arial" w:hAnsi="Times New Roman" w:cs="Times New Roman"/>
          <w:b/>
          <w:color w:val="000000"/>
          <w:sz w:val="24"/>
          <w:szCs w:val="24"/>
          <w:lang w:val="uk-UA" w:eastAsia="ru-RU"/>
        </w:rPr>
        <w:t xml:space="preserve"> (власна, орендована, партнерська) повинна бути розташована в межах селища Братське, Вознесенського району Миколаївської області.</w:t>
      </w:r>
    </w:p>
    <w:p w:rsidR="00F5416D" w:rsidRPr="00F5416D" w:rsidRDefault="00F5416D" w:rsidP="00F5416D">
      <w:pPr>
        <w:widowControl w:val="0"/>
        <w:spacing w:after="0" w:line="240" w:lineRule="auto"/>
        <w:contextualSpacing/>
        <w:jc w:val="both"/>
        <w:rPr>
          <w:rFonts w:ascii="Times New Roman" w:eastAsia="Arial" w:hAnsi="Times New Roman" w:cs="Times New Roman"/>
          <w:color w:val="000000"/>
          <w:sz w:val="24"/>
          <w:szCs w:val="24"/>
          <w:lang w:val="uk-UA" w:eastAsia="ru-RU"/>
        </w:rPr>
      </w:pPr>
      <w:r w:rsidRPr="00F5416D">
        <w:rPr>
          <w:rFonts w:ascii="Times New Roman" w:eastAsia="Arial" w:hAnsi="Times New Roman" w:cs="Times New Roman"/>
          <w:color w:val="000000"/>
          <w:sz w:val="24"/>
          <w:szCs w:val="24"/>
          <w:shd w:val="clear" w:color="auto" w:fill="FFFFFF"/>
          <w:lang w:val="uk-UA" w:eastAsia="ru-RU"/>
        </w:rPr>
        <w:t xml:space="preserve">   Відпуск товару </w:t>
      </w:r>
      <w:r>
        <w:rPr>
          <w:rFonts w:ascii="Times New Roman" w:eastAsia="Arial" w:hAnsi="Times New Roman" w:cs="Times New Roman"/>
          <w:color w:val="000000"/>
          <w:sz w:val="24"/>
          <w:szCs w:val="24"/>
          <w:shd w:val="clear" w:color="auto" w:fill="FFFFFF"/>
          <w:lang w:val="uk-UA" w:eastAsia="ru-RU"/>
        </w:rPr>
        <w:t>Покупцю</w:t>
      </w:r>
      <w:r w:rsidRPr="00F5416D">
        <w:rPr>
          <w:rFonts w:ascii="Times New Roman" w:eastAsia="Arial" w:hAnsi="Times New Roman" w:cs="Times New Roman"/>
          <w:color w:val="000000"/>
          <w:sz w:val="24"/>
          <w:szCs w:val="24"/>
          <w:shd w:val="clear" w:color="auto" w:fill="FFFFFF"/>
          <w:lang w:val="uk-UA" w:eastAsia="ru-RU"/>
        </w:rPr>
        <w:t xml:space="preserve"> здійснюється цілодобово по </w:t>
      </w:r>
      <w:r w:rsidRPr="00F5416D">
        <w:rPr>
          <w:rFonts w:ascii="Times New Roman" w:eastAsia="Arial" w:hAnsi="Times New Roman" w:cs="Times New Roman"/>
          <w:color w:val="000000"/>
          <w:sz w:val="24"/>
          <w:szCs w:val="24"/>
          <w:shd w:val="clear" w:color="auto" w:fill="FFFFFF"/>
          <w:lang w:val="uk-UA" w:eastAsia="zh-CN" w:bidi="hi-IN"/>
        </w:rPr>
        <w:t xml:space="preserve">бланках дозволів </w:t>
      </w:r>
      <w:r w:rsidRPr="00F5416D">
        <w:rPr>
          <w:rFonts w:ascii="Times New Roman" w:eastAsia="Arial" w:hAnsi="Times New Roman" w:cs="Times New Roman"/>
          <w:color w:val="000000"/>
          <w:sz w:val="24"/>
          <w:szCs w:val="24"/>
          <w:shd w:val="clear" w:color="auto" w:fill="FFFFFF"/>
          <w:lang w:val="uk-UA" w:eastAsia="ru-RU"/>
        </w:rPr>
        <w:t xml:space="preserve">(талонах) </w:t>
      </w:r>
      <w:r w:rsidRPr="00F5416D">
        <w:rPr>
          <w:rFonts w:ascii="Times New Roman" w:eastAsia="Arial" w:hAnsi="Times New Roman" w:cs="Times New Roman"/>
          <w:color w:val="000000"/>
          <w:sz w:val="24"/>
          <w:szCs w:val="24"/>
          <w:lang w:val="uk-UA" w:eastAsia="ru-RU"/>
        </w:rPr>
        <w:t xml:space="preserve">на всіх АЗС </w:t>
      </w:r>
      <w:r w:rsidR="00911BA0">
        <w:rPr>
          <w:rFonts w:ascii="Times New Roman" w:eastAsia="Arial" w:hAnsi="Times New Roman" w:cs="Times New Roman"/>
          <w:color w:val="000000"/>
          <w:sz w:val="24"/>
          <w:szCs w:val="24"/>
          <w:lang w:val="uk-UA" w:eastAsia="ru-RU"/>
        </w:rPr>
        <w:t>Постачальника</w:t>
      </w:r>
      <w:r w:rsidRPr="00F5416D">
        <w:rPr>
          <w:rFonts w:ascii="Times New Roman" w:eastAsia="Arial" w:hAnsi="Times New Roman" w:cs="Times New Roman"/>
          <w:color w:val="000000"/>
          <w:sz w:val="24"/>
          <w:szCs w:val="24"/>
          <w:lang w:val="uk-UA" w:eastAsia="ru-RU"/>
        </w:rPr>
        <w:t xml:space="preserve"> (власних, орендованих, партнерських)</w:t>
      </w:r>
      <w:r w:rsidRPr="00F5416D">
        <w:rPr>
          <w:rFonts w:ascii="Times New Roman" w:eastAsia="Arial" w:hAnsi="Times New Roman" w:cs="Times New Roman"/>
          <w:bCs/>
          <w:color w:val="000000"/>
          <w:sz w:val="24"/>
          <w:szCs w:val="24"/>
          <w:lang w:val="uk-UA" w:eastAsia="ru-RU"/>
        </w:rPr>
        <w:t xml:space="preserve">,  в тому числі </w:t>
      </w:r>
      <w:r w:rsidRPr="00F5416D">
        <w:rPr>
          <w:rFonts w:ascii="Times New Roman" w:eastAsia="Arial" w:hAnsi="Times New Roman" w:cs="Times New Roman"/>
          <w:color w:val="000000"/>
          <w:sz w:val="24"/>
          <w:szCs w:val="24"/>
          <w:lang w:val="uk-UA" w:eastAsia="ru-RU"/>
        </w:rPr>
        <w:t>на АЗС, що розташовані в межах</w:t>
      </w:r>
      <w:r w:rsidRPr="00F5416D">
        <w:rPr>
          <w:rFonts w:ascii="Times New Roman" w:eastAsia="Arial" w:hAnsi="Times New Roman" w:cs="Times New Roman"/>
          <w:bCs/>
          <w:color w:val="000000"/>
          <w:sz w:val="24"/>
          <w:szCs w:val="24"/>
          <w:lang w:val="uk-UA" w:eastAsia="ru-RU"/>
        </w:rPr>
        <w:t xml:space="preserve"> с</w:t>
      </w:r>
      <w:r>
        <w:rPr>
          <w:rFonts w:ascii="Times New Roman" w:eastAsia="Arial" w:hAnsi="Times New Roman" w:cs="Times New Roman"/>
          <w:bCs/>
          <w:color w:val="000000"/>
          <w:sz w:val="24"/>
          <w:szCs w:val="24"/>
          <w:lang w:val="uk-UA" w:eastAsia="ru-RU"/>
        </w:rPr>
        <w:t>елища</w:t>
      </w:r>
      <w:r w:rsidRPr="00F5416D">
        <w:rPr>
          <w:rFonts w:ascii="Times New Roman" w:eastAsia="Arial" w:hAnsi="Times New Roman" w:cs="Times New Roman"/>
          <w:bCs/>
          <w:color w:val="000000"/>
          <w:sz w:val="24"/>
          <w:szCs w:val="24"/>
          <w:lang w:val="uk-UA" w:eastAsia="ru-RU"/>
        </w:rPr>
        <w:t>. Братське, Вознесенського району Миколаївської області.</w:t>
      </w:r>
    </w:p>
    <w:p w:rsidR="00F5416D" w:rsidRPr="00F5416D" w:rsidRDefault="00F5416D" w:rsidP="00F5416D">
      <w:pPr>
        <w:tabs>
          <w:tab w:val="left" w:pos="851"/>
        </w:tabs>
        <w:spacing w:after="0" w:line="240" w:lineRule="auto"/>
        <w:ind w:firstLine="567"/>
        <w:contextualSpacing/>
        <w:jc w:val="both"/>
        <w:rPr>
          <w:rFonts w:ascii="Times New Roman" w:eastAsia="Times New Roman" w:hAnsi="Times New Roman" w:cs="Calibri"/>
          <w:bCs/>
          <w:sz w:val="24"/>
          <w:szCs w:val="24"/>
          <w:lang w:val="uk-UA" w:eastAsia="ru-RU"/>
        </w:rPr>
      </w:pPr>
      <w:r w:rsidRPr="00F5416D">
        <w:rPr>
          <w:rFonts w:ascii="Times New Roman" w:eastAsia="Times New Roman" w:hAnsi="Times New Roman" w:cs="Calibri"/>
          <w:bCs/>
          <w:sz w:val="24"/>
          <w:szCs w:val="24"/>
          <w:lang w:val="uk-UA" w:eastAsia="ru-RU"/>
        </w:rPr>
        <w:t xml:space="preserve">Термін дії бланків дозволів (талонів) не менше </w:t>
      </w:r>
      <w:r>
        <w:rPr>
          <w:rFonts w:ascii="Times New Roman" w:eastAsia="Times New Roman" w:hAnsi="Times New Roman" w:cs="Calibri"/>
          <w:bCs/>
          <w:sz w:val="24"/>
          <w:szCs w:val="24"/>
          <w:lang w:val="uk-UA" w:eastAsia="ru-RU"/>
        </w:rPr>
        <w:t>дванадцяти</w:t>
      </w:r>
      <w:r w:rsidRPr="00F5416D">
        <w:rPr>
          <w:rFonts w:ascii="Times New Roman" w:eastAsia="Times New Roman" w:hAnsi="Times New Roman" w:cs="Calibri"/>
          <w:bCs/>
          <w:sz w:val="24"/>
          <w:szCs w:val="24"/>
          <w:lang w:val="uk-UA" w:eastAsia="ru-RU"/>
        </w:rPr>
        <w:t xml:space="preserve"> місяців. У разі зміни зовнішньої форми бланків дозволів (талонів) </w:t>
      </w:r>
      <w:r w:rsidR="00556E97">
        <w:rPr>
          <w:rFonts w:ascii="Times New Roman" w:eastAsia="Times New Roman" w:hAnsi="Times New Roman" w:cs="Calibri"/>
          <w:bCs/>
          <w:sz w:val="24"/>
          <w:szCs w:val="24"/>
          <w:lang w:val="uk-UA" w:eastAsia="ru-RU"/>
        </w:rPr>
        <w:t>Постачальник</w:t>
      </w:r>
      <w:r w:rsidRPr="00F5416D">
        <w:rPr>
          <w:rFonts w:ascii="Times New Roman" w:eastAsia="Times New Roman" w:hAnsi="Times New Roman" w:cs="Calibri"/>
          <w:bCs/>
          <w:sz w:val="24"/>
          <w:szCs w:val="24"/>
          <w:lang w:val="uk-UA" w:eastAsia="ru-RU"/>
        </w:rPr>
        <w:t xml:space="preserve"> здійснює їх обмін без додаткової на це оплати.</w:t>
      </w:r>
    </w:p>
    <w:p w:rsidR="00F5416D" w:rsidRPr="00F5416D" w:rsidRDefault="00556E97" w:rsidP="00F5416D">
      <w:pPr>
        <w:tabs>
          <w:tab w:val="left" w:pos="851"/>
        </w:tabs>
        <w:spacing w:after="0" w:line="240" w:lineRule="auto"/>
        <w:ind w:firstLine="567"/>
        <w:contextualSpacing/>
        <w:jc w:val="both"/>
        <w:rPr>
          <w:rFonts w:ascii="Times New Roman" w:eastAsia="Times New Roman" w:hAnsi="Times New Roman" w:cs="Calibri"/>
          <w:bCs/>
          <w:sz w:val="24"/>
          <w:szCs w:val="24"/>
          <w:lang w:val="uk-UA" w:eastAsia="ru-RU"/>
        </w:rPr>
      </w:pPr>
      <w:r>
        <w:rPr>
          <w:rFonts w:ascii="Times New Roman" w:eastAsia="Times New Roman" w:hAnsi="Times New Roman" w:cs="Calibri"/>
          <w:bCs/>
          <w:sz w:val="24"/>
          <w:szCs w:val="24"/>
          <w:lang w:val="uk-UA" w:eastAsia="ru-RU"/>
        </w:rPr>
        <w:t>Постачальник</w:t>
      </w:r>
      <w:r w:rsidR="00F5416D" w:rsidRPr="00F5416D">
        <w:rPr>
          <w:rFonts w:ascii="Times New Roman" w:eastAsia="Times New Roman" w:hAnsi="Times New Roman" w:cs="Calibri"/>
          <w:bCs/>
          <w:sz w:val="24"/>
          <w:szCs w:val="24"/>
          <w:lang w:val="uk-UA" w:eastAsia="ru-RU"/>
        </w:rPr>
        <w:t xml:space="preserve"> зобов’язаний забезпечити безперебійний та цілодобовий відпуск обсягу Товару на  АЗС </w:t>
      </w:r>
      <w:r>
        <w:rPr>
          <w:rFonts w:ascii="Times New Roman" w:eastAsia="Times New Roman" w:hAnsi="Times New Roman" w:cs="Calibri"/>
          <w:bCs/>
          <w:sz w:val="24"/>
          <w:szCs w:val="24"/>
          <w:lang w:val="uk-UA" w:eastAsia="ru-RU"/>
        </w:rPr>
        <w:t>Постачальника</w:t>
      </w:r>
      <w:r w:rsidR="00F5416D" w:rsidRPr="00F5416D">
        <w:rPr>
          <w:rFonts w:ascii="Times New Roman" w:eastAsia="Times New Roman" w:hAnsi="Times New Roman" w:cs="Calibri"/>
          <w:bCs/>
          <w:sz w:val="24"/>
          <w:szCs w:val="24"/>
          <w:lang w:val="uk-UA" w:eastAsia="ru-RU"/>
        </w:rPr>
        <w:t xml:space="preserve">  протягом 30-ти хвилин з моменту пред’явлення </w:t>
      </w:r>
      <w:r>
        <w:rPr>
          <w:rFonts w:ascii="Times New Roman" w:eastAsia="Times New Roman" w:hAnsi="Times New Roman" w:cs="Calibri"/>
          <w:bCs/>
          <w:sz w:val="24"/>
          <w:szCs w:val="24"/>
          <w:lang w:val="uk-UA" w:eastAsia="ru-RU"/>
        </w:rPr>
        <w:t xml:space="preserve">Покупцем </w:t>
      </w:r>
      <w:r w:rsidR="00F5416D" w:rsidRPr="00F5416D">
        <w:rPr>
          <w:rFonts w:ascii="Times New Roman" w:eastAsia="Times New Roman" w:hAnsi="Times New Roman" w:cs="Calibri"/>
          <w:bCs/>
          <w:sz w:val="24"/>
          <w:szCs w:val="24"/>
          <w:lang w:val="uk-UA" w:eastAsia="ru-RU"/>
        </w:rPr>
        <w:t>або його представниками  Талонів для заправки автотранспорту.</w:t>
      </w:r>
    </w:p>
    <w:p w:rsidR="00F5416D" w:rsidRPr="00F5416D" w:rsidRDefault="00F5416D" w:rsidP="00F5416D">
      <w:pPr>
        <w:widowControl w:val="0"/>
        <w:spacing w:after="0" w:line="240" w:lineRule="auto"/>
        <w:ind w:right="160"/>
        <w:contextualSpacing/>
        <w:jc w:val="both"/>
        <w:rPr>
          <w:rFonts w:ascii="Times New Roman" w:eastAsia="Arial" w:hAnsi="Times New Roman" w:cs="Times New Roman"/>
          <w:sz w:val="24"/>
          <w:szCs w:val="24"/>
          <w:lang w:val="uk-UA" w:eastAsia="ru-RU"/>
        </w:rPr>
      </w:pPr>
    </w:p>
    <w:tbl>
      <w:tblPr>
        <w:tblpPr w:leftFromText="180" w:rightFromText="180" w:vertAnchor="text" w:horzAnchor="margin" w:tblpY="341"/>
        <w:tblW w:w="9468" w:type="dxa"/>
        <w:tblBorders>
          <w:insideH w:val="single" w:sz="4" w:space="0" w:color="auto"/>
        </w:tblBorders>
        <w:tblLook w:val="0000"/>
      </w:tblPr>
      <w:tblGrid>
        <w:gridCol w:w="4485"/>
        <w:gridCol w:w="783"/>
        <w:gridCol w:w="4200"/>
      </w:tblGrid>
      <w:tr w:rsidR="00EA0A3B" w:rsidRPr="00C24E7E" w:rsidTr="00D800CC">
        <w:trPr>
          <w:trHeight w:val="2506"/>
        </w:trPr>
        <w:tc>
          <w:tcPr>
            <w:tcW w:w="4485" w:type="dxa"/>
            <w:tcBorders>
              <w:right w:val="nil"/>
            </w:tcBorders>
          </w:tcPr>
          <w:p w:rsidR="00EA0A3B" w:rsidRPr="00C24E7E" w:rsidRDefault="00EA0A3B" w:rsidP="00D800CC">
            <w:pPr>
              <w:shd w:val="clear" w:color="auto" w:fill="FFFFFF"/>
              <w:tabs>
                <w:tab w:val="center" w:pos="4844"/>
                <w:tab w:val="right" w:pos="9689"/>
              </w:tabs>
              <w:spacing w:after="0" w:line="240" w:lineRule="auto"/>
              <w:ind w:left="360"/>
              <w:jc w:val="both"/>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 xml:space="preserve">Покупець                                                            </w:t>
            </w: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 xml:space="preserve">Комунальна установа  «Братський </w:t>
            </w: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 xml:space="preserve">центр фінансово-господарського та навчально-методичного забезпечення закладів освіти, культури, туризму, молоді та спорту Братської селищної ради Вознесенського району Миколаївської області» </w:t>
            </w: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55401, Миколаївська область, Вознесенський  район, с</w:t>
            </w:r>
            <w:r>
              <w:rPr>
                <w:rFonts w:ascii="Times New Roman" w:eastAsia="Calibri" w:hAnsi="Times New Roman" w:cs="Times New Roman"/>
                <w:b/>
                <w:sz w:val="24"/>
                <w:szCs w:val="24"/>
                <w:lang w:val="uk-UA"/>
              </w:rPr>
              <w:t>.</w:t>
            </w:r>
            <w:r w:rsidRPr="00C24E7E">
              <w:rPr>
                <w:rFonts w:ascii="Times New Roman" w:eastAsia="Calibri" w:hAnsi="Times New Roman" w:cs="Times New Roman"/>
                <w:b/>
                <w:sz w:val="24"/>
                <w:szCs w:val="24"/>
                <w:lang w:val="uk-UA"/>
              </w:rPr>
              <w:t xml:space="preserve"> Братське, </w:t>
            </w: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b/>
                <w:sz w:val="24"/>
                <w:szCs w:val="24"/>
                <w:lang w:val="uk-UA"/>
              </w:rPr>
            </w:pPr>
            <w:r w:rsidRPr="00C24E7E">
              <w:rPr>
                <w:rFonts w:ascii="Times New Roman" w:eastAsia="Calibri" w:hAnsi="Times New Roman" w:cs="Times New Roman"/>
                <w:b/>
                <w:sz w:val="24"/>
                <w:szCs w:val="24"/>
                <w:lang w:val="uk-UA"/>
              </w:rPr>
              <w:t>вул. Миру, 114</w:t>
            </w: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 xml:space="preserve">Код за ЄДРПОУ 39039082                                        </w:t>
            </w: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IBAN  UA_________________________</w:t>
            </w: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__________________________________</w:t>
            </w: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 xml:space="preserve">Банк Дерказначейська служба України </w:t>
            </w: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м. Київ</w:t>
            </w: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МФО: _________, Тел. (05131) 9-12-00</w:t>
            </w: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p>
          <w:p w:rsidR="00EA0A3B" w:rsidRPr="00C24E7E" w:rsidRDefault="00EA0A3B" w:rsidP="00D800CC">
            <w:pPr>
              <w:shd w:val="clear" w:color="auto" w:fill="FFFFFF"/>
              <w:tabs>
                <w:tab w:val="center" w:pos="4844"/>
                <w:tab w:val="right" w:pos="9689"/>
              </w:tabs>
              <w:spacing w:after="0" w:line="240" w:lineRule="auto"/>
              <w:textAlignment w:val="baseline"/>
              <w:rPr>
                <w:rFonts w:ascii="Times New Roman" w:eastAsia="Calibri" w:hAnsi="Times New Roman" w:cs="Times New Roman"/>
                <w:sz w:val="24"/>
                <w:szCs w:val="24"/>
                <w:lang w:val="uk-UA"/>
              </w:rPr>
            </w:pPr>
            <w:r w:rsidRPr="00C24E7E">
              <w:rPr>
                <w:rFonts w:ascii="Times New Roman" w:eastAsia="Calibri" w:hAnsi="Times New Roman" w:cs="Times New Roman"/>
                <w:sz w:val="24"/>
                <w:szCs w:val="24"/>
                <w:lang w:val="uk-UA"/>
              </w:rPr>
              <w:t>Директор</w:t>
            </w:r>
          </w:p>
          <w:p w:rsidR="00EA0A3B" w:rsidRPr="00C24E7E" w:rsidRDefault="00EA0A3B" w:rsidP="00D800CC">
            <w:pPr>
              <w:tabs>
                <w:tab w:val="center" w:pos="4844"/>
                <w:tab w:val="right" w:pos="9689"/>
              </w:tabs>
              <w:spacing w:after="0" w:line="240" w:lineRule="auto"/>
              <w:textAlignment w:val="baseline"/>
              <w:rPr>
                <w:rFonts w:ascii="Times New Roman" w:eastAsia="Calibri" w:hAnsi="Times New Roman" w:cs="Times New Roman"/>
                <w:b/>
                <w:bCs/>
                <w:color w:val="444444"/>
                <w:sz w:val="24"/>
                <w:szCs w:val="24"/>
                <w:bdr w:val="none" w:sz="0" w:space="0" w:color="auto" w:frame="1"/>
                <w:lang w:val="uk-UA"/>
              </w:rPr>
            </w:pPr>
            <w:r w:rsidRPr="00C24E7E">
              <w:rPr>
                <w:rFonts w:ascii="Times New Roman" w:eastAsia="Calibri" w:hAnsi="Times New Roman" w:cs="Times New Roman"/>
                <w:sz w:val="24"/>
                <w:szCs w:val="24"/>
                <w:lang w:val="uk-UA"/>
              </w:rPr>
              <w:t xml:space="preserve">            ____________С.А. Грицан</w:t>
            </w:r>
          </w:p>
        </w:tc>
        <w:tc>
          <w:tcPr>
            <w:tcW w:w="783" w:type="dxa"/>
            <w:tcBorders>
              <w:top w:val="nil"/>
              <w:left w:val="nil"/>
              <w:bottom w:val="nil"/>
              <w:right w:val="nil"/>
            </w:tcBorders>
          </w:tcPr>
          <w:p w:rsidR="00EA0A3B" w:rsidRPr="00C24E7E" w:rsidRDefault="00EA0A3B" w:rsidP="00D800CC">
            <w:pPr>
              <w:spacing w:after="0" w:line="240" w:lineRule="auto"/>
              <w:jc w:val="both"/>
              <w:rPr>
                <w:rFonts w:ascii="Times New Roman" w:eastAsia="Calibri" w:hAnsi="Times New Roman" w:cs="Times New Roman"/>
                <w:sz w:val="24"/>
                <w:szCs w:val="24"/>
                <w:u w:val="single"/>
                <w:lang w:val="uk-UA"/>
              </w:rPr>
            </w:pPr>
          </w:p>
        </w:tc>
        <w:tc>
          <w:tcPr>
            <w:tcW w:w="4200" w:type="dxa"/>
            <w:tcBorders>
              <w:left w:val="nil"/>
            </w:tcBorders>
          </w:tcPr>
          <w:p w:rsidR="00EA0A3B" w:rsidRPr="000D7FBD" w:rsidRDefault="00EA0A3B" w:rsidP="00D800CC">
            <w:pPr>
              <w:tabs>
                <w:tab w:val="center" w:pos="4844"/>
                <w:tab w:val="right" w:pos="9689"/>
              </w:tabs>
              <w:spacing w:after="0" w:line="240" w:lineRule="auto"/>
              <w:jc w:val="both"/>
              <w:textAlignment w:val="baseline"/>
              <w:rPr>
                <w:rFonts w:ascii="Times New Roman" w:eastAsia="Calibri" w:hAnsi="Times New Roman" w:cs="Times New Roman"/>
                <w:b/>
                <w:bCs/>
                <w:sz w:val="24"/>
                <w:szCs w:val="24"/>
                <w:bdr w:val="none" w:sz="0" w:space="0" w:color="auto" w:frame="1"/>
                <w:lang w:val="uk-UA"/>
              </w:rPr>
            </w:pPr>
            <w:r w:rsidRPr="000D7FBD">
              <w:rPr>
                <w:rFonts w:ascii="Times New Roman" w:eastAsia="Calibri" w:hAnsi="Times New Roman" w:cs="Times New Roman"/>
                <w:b/>
                <w:bCs/>
                <w:sz w:val="24"/>
                <w:szCs w:val="24"/>
                <w:bdr w:val="none" w:sz="0" w:space="0" w:color="auto" w:frame="1"/>
                <w:lang w:val="uk-UA"/>
              </w:rPr>
              <w:t xml:space="preserve">Постачальник                                      </w:t>
            </w:r>
          </w:p>
          <w:p w:rsidR="00EA0A3B" w:rsidRPr="00C24E7E" w:rsidRDefault="00EA0A3B" w:rsidP="00D800CC">
            <w:pPr>
              <w:spacing w:after="0" w:line="240" w:lineRule="auto"/>
              <w:jc w:val="both"/>
              <w:rPr>
                <w:rFonts w:ascii="Times New Roman" w:eastAsia="Calibri" w:hAnsi="Times New Roman" w:cs="Times New Roman"/>
                <w:sz w:val="24"/>
                <w:szCs w:val="24"/>
                <w:u w:val="single"/>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p w:rsidR="00EA0A3B" w:rsidRPr="00C24E7E" w:rsidRDefault="00EA0A3B" w:rsidP="00D800CC">
            <w:pPr>
              <w:spacing w:after="0" w:line="276" w:lineRule="auto"/>
              <w:jc w:val="both"/>
              <w:rPr>
                <w:rFonts w:ascii="Times New Roman" w:eastAsia="Calibri" w:hAnsi="Times New Roman" w:cs="Times New Roman"/>
                <w:sz w:val="24"/>
                <w:szCs w:val="24"/>
                <w:lang w:val="uk-UA"/>
              </w:rPr>
            </w:pPr>
            <w:r w:rsidRPr="00C24E7E">
              <w:rPr>
                <w:rFonts w:ascii="Times New Roman" w:eastAsia="Calibri" w:hAnsi="Times New Roman" w:cs="Times New Roman"/>
                <w:b/>
                <w:sz w:val="24"/>
                <w:szCs w:val="24"/>
                <w:lang w:val="uk-UA"/>
              </w:rPr>
              <w:t>_______________________________</w:t>
            </w:r>
          </w:p>
        </w:tc>
      </w:tr>
    </w:tbl>
    <w:p w:rsidR="00F5416D" w:rsidRPr="000D7FBD" w:rsidRDefault="00F5416D" w:rsidP="00CA4140">
      <w:pPr>
        <w:shd w:val="clear" w:color="auto" w:fill="FFFFFF"/>
        <w:spacing w:after="120" w:line="240" w:lineRule="auto"/>
        <w:contextualSpacing/>
        <w:rPr>
          <w:rFonts w:ascii="Times New Roman" w:hAnsi="Times New Roman" w:cs="Times New Roman"/>
          <w:color w:val="000000"/>
          <w:lang w:val="uk-UA"/>
        </w:rPr>
      </w:pPr>
    </w:p>
    <w:sectPr w:rsidR="00F5416D" w:rsidRPr="000D7FBD" w:rsidSect="001060C5">
      <w:pgSz w:w="11906" w:h="16838"/>
      <w:pgMar w:top="426" w:right="707" w:bottom="709" w:left="709" w:header="708"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E48" w:rsidRDefault="00CD1E48" w:rsidP="0049130F">
      <w:pPr>
        <w:spacing w:after="0" w:line="240" w:lineRule="auto"/>
      </w:pPr>
      <w:r>
        <w:separator/>
      </w:r>
    </w:p>
  </w:endnote>
  <w:endnote w:type="continuationSeparator" w:id="1">
    <w:p w:rsidR="00CD1E48" w:rsidRDefault="00CD1E48" w:rsidP="00491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E48" w:rsidRDefault="00CD1E48" w:rsidP="0049130F">
      <w:pPr>
        <w:spacing w:after="0" w:line="240" w:lineRule="auto"/>
      </w:pPr>
      <w:r>
        <w:separator/>
      </w:r>
    </w:p>
  </w:footnote>
  <w:footnote w:type="continuationSeparator" w:id="1">
    <w:p w:rsidR="00CD1E48" w:rsidRDefault="00CD1E48" w:rsidP="00491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ascii="Times New Roman" w:eastAsia="Calibri" w:hAnsi="Times New Roman" w:cs="Times New Roman" w:hint="default"/>
        <w:lang w:eastAsia="ru-RU"/>
      </w:rPr>
    </w:lvl>
    <w:lvl w:ilvl="1">
      <w:start w:val="2"/>
      <w:numFmt w:val="decimal"/>
      <w:lvlText w:val="%1.%2."/>
      <w:lvlJc w:val="left"/>
      <w:pPr>
        <w:tabs>
          <w:tab w:val="num" w:pos="0"/>
        </w:tabs>
        <w:ind w:left="927" w:hanging="360"/>
      </w:pPr>
      <w:rPr>
        <w:rFonts w:ascii="Times New Roman" w:eastAsia="Calibri" w:hAnsi="Times New Roman" w:cs="Times New Roman" w:hint="default"/>
        <w:lang w:eastAsia="ru-RU"/>
      </w:rPr>
    </w:lvl>
    <w:lvl w:ilvl="2">
      <w:start w:val="1"/>
      <w:numFmt w:val="decimal"/>
      <w:lvlText w:val="%1.%2.%3."/>
      <w:lvlJc w:val="left"/>
      <w:pPr>
        <w:tabs>
          <w:tab w:val="num" w:pos="0"/>
        </w:tabs>
        <w:ind w:left="1854" w:hanging="720"/>
      </w:pPr>
      <w:rPr>
        <w:rFonts w:ascii="Times New Roman" w:eastAsia="Calibri" w:hAnsi="Times New Roman" w:cs="Times New Roman" w:hint="default"/>
        <w:lang w:eastAsia="ru-RU"/>
      </w:rPr>
    </w:lvl>
    <w:lvl w:ilvl="3">
      <w:start w:val="1"/>
      <w:numFmt w:val="decimal"/>
      <w:lvlText w:val="%1.%2.%3.%4."/>
      <w:lvlJc w:val="left"/>
      <w:pPr>
        <w:tabs>
          <w:tab w:val="num" w:pos="0"/>
        </w:tabs>
        <w:ind w:left="2421" w:hanging="720"/>
      </w:pPr>
      <w:rPr>
        <w:rFonts w:ascii="Times New Roman" w:eastAsia="Calibri" w:hAnsi="Times New Roman" w:cs="Times New Roman" w:hint="default"/>
        <w:lang w:eastAsia="ru-RU"/>
      </w:rPr>
    </w:lvl>
    <w:lvl w:ilvl="4">
      <w:start w:val="1"/>
      <w:numFmt w:val="decimal"/>
      <w:lvlText w:val="%1.%2.%3.%4.%5."/>
      <w:lvlJc w:val="left"/>
      <w:pPr>
        <w:tabs>
          <w:tab w:val="num" w:pos="0"/>
        </w:tabs>
        <w:ind w:left="3348" w:hanging="1080"/>
      </w:pPr>
      <w:rPr>
        <w:rFonts w:ascii="Times New Roman" w:eastAsia="Calibri" w:hAnsi="Times New Roman" w:cs="Times New Roman" w:hint="default"/>
        <w:lang w:eastAsia="ru-RU"/>
      </w:rPr>
    </w:lvl>
    <w:lvl w:ilvl="5">
      <w:start w:val="1"/>
      <w:numFmt w:val="decimal"/>
      <w:lvlText w:val="%1.%2.%3.%4.%5.%6."/>
      <w:lvlJc w:val="left"/>
      <w:pPr>
        <w:tabs>
          <w:tab w:val="num" w:pos="0"/>
        </w:tabs>
        <w:ind w:left="3915" w:hanging="1080"/>
      </w:pPr>
      <w:rPr>
        <w:rFonts w:ascii="Times New Roman" w:eastAsia="Calibri" w:hAnsi="Times New Roman" w:cs="Times New Roman" w:hint="default"/>
        <w:lang w:eastAsia="ru-RU"/>
      </w:rPr>
    </w:lvl>
    <w:lvl w:ilvl="6">
      <w:start w:val="1"/>
      <w:numFmt w:val="decimal"/>
      <w:lvlText w:val="%1.%2.%3.%4.%5.%6.%7."/>
      <w:lvlJc w:val="left"/>
      <w:pPr>
        <w:tabs>
          <w:tab w:val="num" w:pos="0"/>
        </w:tabs>
        <w:ind w:left="4842" w:hanging="1440"/>
      </w:pPr>
      <w:rPr>
        <w:rFonts w:ascii="Times New Roman" w:eastAsia="Calibri" w:hAnsi="Times New Roman" w:cs="Times New Roman" w:hint="default"/>
        <w:lang w:eastAsia="ru-RU"/>
      </w:rPr>
    </w:lvl>
    <w:lvl w:ilvl="7">
      <w:start w:val="1"/>
      <w:numFmt w:val="decimal"/>
      <w:lvlText w:val="%1.%2.%3.%4.%5.%6.%7.%8."/>
      <w:lvlJc w:val="left"/>
      <w:pPr>
        <w:tabs>
          <w:tab w:val="num" w:pos="0"/>
        </w:tabs>
        <w:ind w:left="5409" w:hanging="1440"/>
      </w:pPr>
      <w:rPr>
        <w:rFonts w:ascii="Times New Roman" w:eastAsia="Calibri" w:hAnsi="Times New Roman" w:cs="Times New Roman" w:hint="default"/>
        <w:lang w:eastAsia="ru-RU"/>
      </w:rPr>
    </w:lvl>
    <w:lvl w:ilvl="8">
      <w:start w:val="1"/>
      <w:numFmt w:val="decimal"/>
      <w:lvlText w:val="%1.%2.%3.%4.%5.%6.%7.%8.%9."/>
      <w:lvlJc w:val="left"/>
      <w:pPr>
        <w:tabs>
          <w:tab w:val="num" w:pos="0"/>
        </w:tabs>
        <w:ind w:left="6336" w:hanging="1800"/>
      </w:pPr>
      <w:rPr>
        <w:rFonts w:ascii="Times New Roman" w:eastAsia="Calibri" w:hAnsi="Times New Roman" w:cs="Times New Roman" w:hint="default"/>
        <w:lang w:eastAsia="ru-RU"/>
      </w:rPr>
    </w:lvl>
  </w:abstractNum>
  <w:abstractNum w:abstractNumId="2">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5557273"/>
    <w:multiLevelType w:val="hybridMultilevel"/>
    <w:tmpl w:val="3B3CD9E4"/>
    <w:lvl w:ilvl="0" w:tplc="7D409074">
      <w:start w:val="1"/>
      <w:numFmt w:val="decimal"/>
      <w:lvlText w:val="%1."/>
      <w:lvlJc w:val="left"/>
      <w:pPr>
        <w:ind w:left="360" w:hanging="360"/>
      </w:pPr>
      <w:rPr>
        <w:rFonts w:ascii="Verdana" w:eastAsia="Times New Roman" w:hAnsi="Verdana" w:cs="Arial" w:hint="default"/>
        <w:sz w:val="22"/>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8647D4"/>
    <w:multiLevelType w:val="hybridMultilevel"/>
    <w:tmpl w:val="012AF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520501"/>
    <w:multiLevelType w:val="multilevel"/>
    <w:tmpl w:val="71A6850E"/>
    <w:lvl w:ilvl="0">
      <w:start w:val="1"/>
      <w:numFmt w:val="bullet"/>
      <w:lvlText w:val="•"/>
      <w:lvlJc w:val="left"/>
      <w:pPr>
        <w:ind w:left="765" w:firstLine="0"/>
      </w:pPr>
      <w:rPr>
        <w:rFonts w:ascii="Calibri" w:hAnsi="Calibri" w:cs="Calibri" w:hint="default"/>
        <w:b w:val="0"/>
        <w:i w:val="0"/>
        <w:strike w:val="0"/>
        <w:dstrike w:val="0"/>
        <w:color w:val="000000"/>
        <w:position w:val="0"/>
        <w:sz w:val="24"/>
        <w:szCs w:val="24"/>
        <w:u w:val="none" w:color="000000"/>
        <w:vertAlign w:val="baseline"/>
      </w:rPr>
    </w:lvl>
    <w:lvl w:ilvl="1">
      <w:start w:val="1"/>
      <w:numFmt w:val="bullet"/>
      <w:lvlText w:val="o"/>
      <w:lvlJc w:val="left"/>
      <w:pPr>
        <w:ind w:left="1440" w:firstLine="0"/>
      </w:pPr>
      <w:rPr>
        <w:rFonts w:ascii="Calibri" w:hAnsi="Calibri" w:cs="Calibri" w:hint="default"/>
        <w:b w:val="0"/>
        <w:i w:val="0"/>
        <w:strike w:val="0"/>
        <w:dstrike w:val="0"/>
        <w:color w:val="000000"/>
        <w:position w:val="0"/>
        <w:sz w:val="24"/>
        <w:szCs w:val="24"/>
        <w:u w:val="none" w:color="000000"/>
        <w:vertAlign w:val="baseline"/>
      </w:rPr>
    </w:lvl>
    <w:lvl w:ilvl="2">
      <w:start w:val="1"/>
      <w:numFmt w:val="bullet"/>
      <w:lvlText w:val="▪"/>
      <w:lvlJc w:val="left"/>
      <w:pPr>
        <w:ind w:left="2160" w:firstLine="0"/>
      </w:pPr>
      <w:rPr>
        <w:rFonts w:ascii="Calibri" w:hAnsi="Calibri" w:cs="Calibri" w:hint="default"/>
        <w:b w:val="0"/>
        <w:i w:val="0"/>
        <w:strike w:val="0"/>
        <w:dstrike w:val="0"/>
        <w:color w:val="000000"/>
        <w:position w:val="0"/>
        <w:sz w:val="24"/>
        <w:szCs w:val="24"/>
        <w:u w:val="none" w:color="000000"/>
        <w:vertAlign w:val="baseline"/>
      </w:rPr>
    </w:lvl>
    <w:lvl w:ilvl="3">
      <w:start w:val="1"/>
      <w:numFmt w:val="bullet"/>
      <w:lvlText w:val="•"/>
      <w:lvlJc w:val="left"/>
      <w:pPr>
        <w:ind w:left="2880" w:firstLine="0"/>
      </w:pPr>
      <w:rPr>
        <w:rFonts w:ascii="Calibri" w:hAnsi="Calibri" w:cs="Calibri" w:hint="default"/>
        <w:b w:val="0"/>
        <w:i w:val="0"/>
        <w:strike w:val="0"/>
        <w:dstrike w:val="0"/>
        <w:color w:val="000000"/>
        <w:position w:val="0"/>
        <w:sz w:val="24"/>
        <w:szCs w:val="24"/>
        <w:u w:val="none" w:color="000000"/>
        <w:vertAlign w:val="baseline"/>
      </w:rPr>
    </w:lvl>
    <w:lvl w:ilvl="4">
      <w:start w:val="1"/>
      <w:numFmt w:val="bullet"/>
      <w:lvlText w:val="o"/>
      <w:lvlJc w:val="left"/>
      <w:pPr>
        <w:ind w:left="3600" w:firstLine="0"/>
      </w:pPr>
      <w:rPr>
        <w:rFonts w:ascii="Calibri" w:hAnsi="Calibri" w:cs="Calibri" w:hint="default"/>
        <w:b w:val="0"/>
        <w:i w:val="0"/>
        <w:strike w:val="0"/>
        <w:dstrike w:val="0"/>
        <w:color w:val="000000"/>
        <w:position w:val="0"/>
        <w:sz w:val="24"/>
        <w:szCs w:val="24"/>
        <w:u w:val="none" w:color="000000"/>
        <w:vertAlign w:val="baseline"/>
      </w:rPr>
    </w:lvl>
    <w:lvl w:ilvl="5">
      <w:start w:val="1"/>
      <w:numFmt w:val="bullet"/>
      <w:lvlText w:val="▪"/>
      <w:lvlJc w:val="left"/>
      <w:pPr>
        <w:ind w:left="4320" w:firstLine="0"/>
      </w:pPr>
      <w:rPr>
        <w:rFonts w:ascii="Calibri" w:hAnsi="Calibri" w:cs="Calibri" w:hint="default"/>
        <w:b w:val="0"/>
        <w:i w:val="0"/>
        <w:strike w:val="0"/>
        <w:dstrike w:val="0"/>
        <w:color w:val="000000"/>
        <w:position w:val="0"/>
        <w:sz w:val="24"/>
        <w:szCs w:val="24"/>
        <w:u w:val="none" w:color="000000"/>
        <w:vertAlign w:val="baseline"/>
      </w:rPr>
    </w:lvl>
    <w:lvl w:ilvl="6">
      <w:start w:val="1"/>
      <w:numFmt w:val="bullet"/>
      <w:lvlText w:val="•"/>
      <w:lvlJc w:val="left"/>
      <w:pPr>
        <w:ind w:left="5040" w:firstLine="0"/>
      </w:pPr>
      <w:rPr>
        <w:rFonts w:ascii="Calibri" w:hAnsi="Calibri" w:cs="Calibri" w:hint="default"/>
        <w:b w:val="0"/>
        <w:i w:val="0"/>
        <w:strike w:val="0"/>
        <w:dstrike w:val="0"/>
        <w:color w:val="000000"/>
        <w:position w:val="0"/>
        <w:sz w:val="24"/>
        <w:szCs w:val="24"/>
        <w:u w:val="none" w:color="000000"/>
        <w:vertAlign w:val="baseline"/>
      </w:rPr>
    </w:lvl>
    <w:lvl w:ilvl="7">
      <w:start w:val="1"/>
      <w:numFmt w:val="bullet"/>
      <w:lvlText w:val="o"/>
      <w:lvlJc w:val="left"/>
      <w:pPr>
        <w:ind w:left="5760" w:firstLine="0"/>
      </w:pPr>
      <w:rPr>
        <w:rFonts w:ascii="Calibri" w:hAnsi="Calibri" w:cs="Calibri" w:hint="default"/>
        <w:b w:val="0"/>
        <w:i w:val="0"/>
        <w:strike w:val="0"/>
        <w:dstrike w:val="0"/>
        <w:color w:val="000000"/>
        <w:position w:val="0"/>
        <w:sz w:val="24"/>
        <w:szCs w:val="24"/>
        <w:u w:val="none" w:color="000000"/>
        <w:vertAlign w:val="baseline"/>
      </w:rPr>
    </w:lvl>
    <w:lvl w:ilvl="8">
      <w:start w:val="1"/>
      <w:numFmt w:val="bullet"/>
      <w:lvlText w:val="▪"/>
      <w:lvlJc w:val="left"/>
      <w:pPr>
        <w:ind w:left="6480" w:firstLine="0"/>
      </w:pPr>
      <w:rPr>
        <w:rFonts w:ascii="Calibri" w:hAnsi="Calibri" w:cs="Calibri" w:hint="default"/>
        <w:b w:val="0"/>
        <w:i w:val="0"/>
        <w:strike w:val="0"/>
        <w:dstrike w:val="0"/>
        <w:color w:val="000000"/>
        <w:position w:val="0"/>
        <w:sz w:val="24"/>
        <w:szCs w:val="24"/>
        <w:u w:val="none" w:color="000000"/>
        <w:vertAlign w:val="baseline"/>
      </w:rPr>
    </w:lvl>
  </w:abstractNum>
  <w:abstractNum w:abstractNumId="6">
    <w:nsid w:val="370F7560"/>
    <w:multiLevelType w:val="multilevel"/>
    <w:tmpl w:val="D9123B48"/>
    <w:lvl w:ilvl="0">
      <w:start w:val="1"/>
      <w:numFmt w:val="decimal"/>
      <w:lvlText w:val="%1."/>
      <w:lvlJc w:val="left"/>
      <w:pPr>
        <w:tabs>
          <w:tab w:val="num" w:pos="2062"/>
        </w:tabs>
        <w:ind w:left="2062" w:hanging="360"/>
      </w:pPr>
      <w:rPr>
        <w:rFonts w:hint="default"/>
      </w:rPr>
    </w:lvl>
    <w:lvl w:ilvl="1">
      <w:start w:val="1"/>
      <w:numFmt w:val="decimal"/>
      <w:suff w:val="space"/>
      <w:lvlText w:val="%1.%2."/>
      <w:lvlJc w:val="left"/>
      <w:pPr>
        <w:ind w:left="2134" w:hanging="432"/>
      </w:pPr>
      <w:rPr>
        <w:rFonts w:hint="default"/>
        <w:b w:val="0"/>
        <w:i w:val="0"/>
        <w:color w:val="auto"/>
        <w:sz w:val="22"/>
        <w:szCs w:val="24"/>
      </w:rPr>
    </w:lvl>
    <w:lvl w:ilvl="2">
      <w:start w:val="1"/>
      <w:numFmt w:val="decimal"/>
      <w:lvlText w:val="%1.%2.%3."/>
      <w:lvlJc w:val="left"/>
      <w:pPr>
        <w:tabs>
          <w:tab w:val="num" w:pos="3132"/>
        </w:tabs>
        <w:ind w:left="2916" w:hanging="504"/>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22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302"/>
        </w:tabs>
        <w:ind w:left="4942" w:hanging="1080"/>
      </w:pPr>
      <w:rPr>
        <w:rFonts w:hint="default"/>
      </w:rPr>
    </w:lvl>
    <w:lvl w:ilvl="7">
      <w:start w:val="1"/>
      <w:numFmt w:val="decimal"/>
      <w:lvlText w:val="%1.%2.%3.%4.%5.%6.%7.%8."/>
      <w:lvlJc w:val="left"/>
      <w:pPr>
        <w:tabs>
          <w:tab w:val="num" w:pos="6022"/>
        </w:tabs>
        <w:ind w:left="5446" w:hanging="1224"/>
      </w:pPr>
      <w:rPr>
        <w:rFonts w:hint="default"/>
      </w:rPr>
    </w:lvl>
    <w:lvl w:ilvl="8">
      <w:start w:val="1"/>
      <w:numFmt w:val="decimal"/>
      <w:lvlText w:val="%1.%2.%3.%4.%5.%6.%7.%8.%9."/>
      <w:lvlJc w:val="left"/>
      <w:pPr>
        <w:tabs>
          <w:tab w:val="num" w:pos="6382"/>
        </w:tabs>
        <w:ind w:left="6022" w:hanging="1440"/>
      </w:pPr>
      <w:rPr>
        <w:rFonts w:hint="default"/>
      </w:rPr>
    </w:lvl>
  </w:abstractNum>
  <w:abstractNum w:abstractNumId="7">
    <w:nsid w:val="431E218D"/>
    <w:multiLevelType w:val="hybridMultilevel"/>
    <w:tmpl w:val="8F9CEBAC"/>
    <w:lvl w:ilvl="0" w:tplc="7EE0E0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3A358C"/>
    <w:multiLevelType w:val="hybridMultilevel"/>
    <w:tmpl w:val="F582F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7C278F"/>
    <w:multiLevelType w:val="hybridMultilevel"/>
    <w:tmpl w:val="09487EC4"/>
    <w:lvl w:ilvl="0" w:tplc="5E1CCBB6">
      <w:start w:val="1"/>
      <w:numFmt w:val="decimal"/>
      <w:lvlText w:val="%1."/>
      <w:lvlJc w:val="left"/>
      <w:pPr>
        <w:ind w:left="360" w:hanging="360"/>
      </w:pPr>
      <w:rPr>
        <w:rFonts w:ascii="Arial" w:eastAsia="Times New Roman" w:hAnsi="Arial" w:cs="Arial"/>
        <w:color w:val="auto"/>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5A343B98"/>
    <w:multiLevelType w:val="multilevel"/>
    <w:tmpl w:val="F12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02A0E"/>
    <w:multiLevelType w:val="hybridMultilevel"/>
    <w:tmpl w:val="ED42AC8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0170DFF"/>
    <w:multiLevelType w:val="hybridMultilevel"/>
    <w:tmpl w:val="119E2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5019E3"/>
    <w:multiLevelType w:val="hybridMultilevel"/>
    <w:tmpl w:val="A0FE9F1E"/>
    <w:lvl w:ilvl="0" w:tplc="ED7E9CB4">
      <w:start w:val="1"/>
      <w:numFmt w:val="decimal"/>
      <w:lvlText w:val="2.%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7481054"/>
    <w:multiLevelType w:val="hybridMultilevel"/>
    <w:tmpl w:val="F288D7B6"/>
    <w:lvl w:ilvl="0" w:tplc="6F2EC220">
      <w:start w:val="1"/>
      <w:numFmt w:val="decimal"/>
      <w:lvlText w:val="%1."/>
      <w:lvlJc w:val="left"/>
      <w:pPr>
        <w:ind w:left="720" w:hanging="360"/>
      </w:pPr>
      <w:rPr>
        <w:rFonts w:ascii="Verdana" w:eastAsia="Arial" w:hAnsi="Verdana" w:cs="Times New Roman" w:hint="default"/>
        <w:b/>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F25AAF"/>
    <w:multiLevelType w:val="hybridMultilevel"/>
    <w:tmpl w:val="DA323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2"/>
  </w:num>
  <w:num w:numId="5">
    <w:abstractNumId w:val="3"/>
  </w:num>
  <w:num w:numId="6">
    <w:abstractNumId w:val="0"/>
  </w:num>
  <w:num w:numId="7">
    <w:abstractNumId w:val="1"/>
  </w:num>
  <w:num w:numId="8">
    <w:abstractNumId w:val="13"/>
  </w:num>
  <w:num w:numId="9">
    <w:abstractNumId w:val="10"/>
  </w:num>
  <w:num w:numId="10">
    <w:abstractNumId w:val="9"/>
  </w:num>
  <w:num w:numId="11">
    <w:abstractNumId w:val="11"/>
  </w:num>
  <w:num w:numId="12">
    <w:abstractNumId w:val="8"/>
  </w:num>
  <w:num w:numId="13">
    <w:abstractNumId w:val="7"/>
  </w:num>
  <w:num w:numId="14">
    <w:abstractNumId w:val="15"/>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842A6"/>
    <w:rsid w:val="00010938"/>
    <w:rsid w:val="00020E94"/>
    <w:rsid w:val="0002399D"/>
    <w:rsid w:val="00025F38"/>
    <w:rsid w:val="000272B5"/>
    <w:rsid w:val="00027DB9"/>
    <w:rsid w:val="00030D53"/>
    <w:rsid w:val="00034957"/>
    <w:rsid w:val="000349D8"/>
    <w:rsid w:val="00036068"/>
    <w:rsid w:val="00064669"/>
    <w:rsid w:val="00065CC6"/>
    <w:rsid w:val="00096349"/>
    <w:rsid w:val="000A28B3"/>
    <w:rsid w:val="000A7686"/>
    <w:rsid w:val="000B5433"/>
    <w:rsid w:val="000D4D03"/>
    <w:rsid w:val="000D7FBD"/>
    <w:rsid w:val="000E3988"/>
    <w:rsid w:val="000E474F"/>
    <w:rsid w:val="000F1EBB"/>
    <w:rsid w:val="000F6679"/>
    <w:rsid w:val="00101A9F"/>
    <w:rsid w:val="00103292"/>
    <w:rsid w:val="001044C2"/>
    <w:rsid w:val="001060C5"/>
    <w:rsid w:val="00106D4D"/>
    <w:rsid w:val="00111FC7"/>
    <w:rsid w:val="001138A9"/>
    <w:rsid w:val="00117FFD"/>
    <w:rsid w:val="00134BA8"/>
    <w:rsid w:val="00135A10"/>
    <w:rsid w:val="00140C82"/>
    <w:rsid w:val="00144DB9"/>
    <w:rsid w:val="001513F6"/>
    <w:rsid w:val="00160945"/>
    <w:rsid w:val="00162677"/>
    <w:rsid w:val="00163B26"/>
    <w:rsid w:val="001942D8"/>
    <w:rsid w:val="00194A36"/>
    <w:rsid w:val="001A103A"/>
    <w:rsid w:val="001B714A"/>
    <w:rsid w:val="001B7818"/>
    <w:rsid w:val="001E0625"/>
    <w:rsid w:val="001E571E"/>
    <w:rsid w:val="001F38C6"/>
    <w:rsid w:val="001F3D83"/>
    <w:rsid w:val="001F61CA"/>
    <w:rsid w:val="001F78BE"/>
    <w:rsid w:val="001F7DCC"/>
    <w:rsid w:val="00211BCF"/>
    <w:rsid w:val="0023665B"/>
    <w:rsid w:val="00242048"/>
    <w:rsid w:val="00251604"/>
    <w:rsid w:val="00263C57"/>
    <w:rsid w:val="00270C83"/>
    <w:rsid w:val="00280093"/>
    <w:rsid w:val="0028320F"/>
    <w:rsid w:val="00294282"/>
    <w:rsid w:val="002B1E91"/>
    <w:rsid w:val="002C0B0B"/>
    <w:rsid w:val="002C36F5"/>
    <w:rsid w:val="002C57A5"/>
    <w:rsid w:val="002D2DBC"/>
    <w:rsid w:val="002D30EE"/>
    <w:rsid w:val="002D340F"/>
    <w:rsid w:val="002D559F"/>
    <w:rsid w:val="002F6B3E"/>
    <w:rsid w:val="003030C2"/>
    <w:rsid w:val="00317431"/>
    <w:rsid w:val="00317C32"/>
    <w:rsid w:val="003223C9"/>
    <w:rsid w:val="00333CA3"/>
    <w:rsid w:val="00335209"/>
    <w:rsid w:val="0033730E"/>
    <w:rsid w:val="00343422"/>
    <w:rsid w:val="00350A0C"/>
    <w:rsid w:val="00364856"/>
    <w:rsid w:val="00366206"/>
    <w:rsid w:val="00372D6C"/>
    <w:rsid w:val="00385F4B"/>
    <w:rsid w:val="00393F93"/>
    <w:rsid w:val="003A4FDF"/>
    <w:rsid w:val="003B2407"/>
    <w:rsid w:val="003B655E"/>
    <w:rsid w:val="003B7591"/>
    <w:rsid w:val="003D3483"/>
    <w:rsid w:val="003D4CDB"/>
    <w:rsid w:val="0040076F"/>
    <w:rsid w:val="00401C6A"/>
    <w:rsid w:val="0041046F"/>
    <w:rsid w:val="00417507"/>
    <w:rsid w:val="00424EBE"/>
    <w:rsid w:val="00430C55"/>
    <w:rsid w:val="00433467"/>
    <w:rsid w:val="00440A68"/>
    <w:rsid w:val="00455419"/>
    <w:rsid w:val="00471125"/>
    <w:rsid w:val="0047618D"/>
    <w:rsid w:val="004765B6"/>
    <w:rsid w:val="00483E19"/>
    <w:rsid w:val="0049130F"/>
    <w:rsid w:val="004923C5"/>
    <w:rsid w:val="004932B4"/>
    <w:rsid w:val="004A3B3A"/>
    <w:rsid w:val="004B0AFF"/>
    <w:rsid w:val="004C2586"/>
    <w:rsid w:val="004D0BB6"/>
    <w:rsid w:val="00505B51"/>
    <w:rsid w:val="0050716A"/>
    <w:rsid w:val="00515362"/>
    <w:rsid w:val="0053397C"/>
    <w:rsid w:val="00542955"/>
    <w:rsid w:val="00542CC5"/>
    <w:rsid w:val="00551E96"/>
    <w:rsid w:val="00554EA7"/>
    <w:rsid w:val="00556E97"/>
    <w:rsid w:val="00571C21"/>
    <w:rsid w:val="00573639"/>
    <w:rsid w:val="00574FD8"/>
    <w:rsid w:val="00575AC3"/>
    <w:rsid w:val="00584EB1"/>
    <w:rsid w:val="00585341"/>
    <w:rsid w:val="00585D88"/>
    <w:rsid w:val="00596186"/>
    <w:rsid w:val="005A274F"/>
    <w:rsid w:val="005A776F"/>
    <w:rsid w:val="005B0267"/>
    <w:rsid w:val="005B4656"/>
    <w:rsid w:val="005D59F4"/>
    <w:rsid w:val="005F7222"/>
    <w:rsid w:val="0060029F"/>
    <w:rsid w:val="00611E2E"/>
    <w:rsid w:val="00633F9B"/>
    <w:rsid w:val="0065462D"/>
    <w:rsid w:val="00662CB1"/>
    <w:rsid w:val="00663313"/>
    <w:rsid w:val="00670E22"/>
    <w:rsid w:val="0067660B"/>
    <w:rsid w:val="006865DF"/>
    <w:rsid w:val="00687271"/>
    <w:rsid w:val="006A45D1"/>
    <w:rsid w:val="006B2699"/>
    <w:rsid w:val="006B2AB8"/>
    <w:rsid w:val="006B4B21"/>
    <w:rsid w:val="006B515F"/>
    <w:rsid w:val="006C1965"/>
    <w:rsid w:val="006D295F"/>
    <w:rsid w:val="006D31DB"/>
    <w:rsid w:val="006E4B2C"/>
    <w:rsid w:val="006E5F3D"/>
    <w:rsid w:val="006F04EB"/>
    <w:rsid w:val="006F7261"/>
    <w:rsid w:val="007050EF"/>
    <w:rsid w:val="00705D09"/>
    <w:rsid w:val="0072112B"/>
    <w:rsid w:val="007264AF"/>
    <w:rsid w:val="00734123"/>
    <w:rsid w:val="00741ACE"/>
    <w:rsid w:val="007432BD"/>
    <w:rsid w:val="00746697"/>
    <w:rsid w:val="007468A9"/>
    <w:rsid w:val="00756C52"/>
    <w:rsid w:val="007628D8"/>
    <w:rsid w:val="00762970"/>
    <w:rsid w:val="007778D3"/>
    <w:rsid w:val="00786182"/>
    <w:rsid w:val="00787BAD"/>
    <w:rsid w:val="00791376"/>
    <w:rsid w:val="00794BC5"/>
    <w:rsid w:val="007A1262"/>
    <w:rsid w:val="007A353A"/>
    <w:rsid w:val="007A4D9F"/>
    <w:rsid w:val="007B171C"/>
    <w:rsid w:val="007B4408"/>
    <w:rsid w:val="007C289B"/>
    <w:rsid w:val="007C5605"/>
    <w:rsid w:val="007C6438"/>
    <w:rsid w:val="007C79EC"/>
    <w:rsid w:val="007D25DF"/>
    <w:rsid w:val="007D772D"/>
    <w:rsid w:val="007E0F7A"/>
    <w:rsid w:val="007E62A8"/>
    <w:rsid w:val="007F30AA"/>
    <w:rsid w:val="007F3DC1"/>
    <w:rsid w:val="007F66E1"/>
    <w:rsid w:val="007F799C"/>
    <w:rsid w:val="00805630"/>
    <w:rsid w:val="00823052"/>
    <w:rsid w:val="00840C96"/>
    <w:rsid w:val="00846BCF"/>
    <w:rsid w:val="008510A2"/>
    <w:rsid w:val="00853BD3"/>
    <w:rsid w:val="00864ABB"/>
    <w:rsid w:val="00865D32"/>
    <w:rsid w:val="00871B96"/>
    <w:rsid w:val="00880E26"/>
    <w:rsid w:val="00891127"/>
    <w:rsid w:val="008A1322"/>
    <w:rsid w:val="008B2B18"/>
    <w:rsid w:val="008B7FB1"/>
    <w:rsid w:val="008C2FC5"/>
    <w:rsid w:val="008C63A9"/>
    <w:rsid w:val="008D627C"/>
    <w:rsid w:val="008D6B3F"/>
    <w:rsid w:val="008E7FFD"/>
    <w:rsid w:val="008F2875"/>
    <w:rsid w:val="009062C3"/>
    <w:rsid w:val="00911BA0"/>
    <w:rsid w:val="009165EE"/>
    <w:rsid w:val="009170C7"/>
    <w:rsid w:val="009241E4"/>
    <w:rsid w:val="00936154"/>
    <w:rsid w:val="009476C2"/>
    <w:rsid w:val="009660AC"/>
    <w:rsid w:val="009C4555"/>
    <w:rsid w:val="009D42F5"/>
    <w:rsid w:val="009D78CE"/>
    <w:rsid w:val="009D7D8E"/>
    <w:rsid w:val="009F6694"/>
    <w:rsid w:val="00A044F1"/>
    <w:rsid w:val="00A12B2C"/>
    <w:rsid w:val="00A17687"/>
    <w:rsid w:val="00A23777"/>
    <w:rsid w:val="00A358BF"/>
    <w:rsid w:val="00A3674B"/>
    <w:rsid w:val="00A513BF"/>
    <w:rsid w:val="00A60A76"/>
    <w:rsid w:val="00A65CDC"/>
    <w:rsid w:val="00A67CC1"/>
    <w:rsid w:val="00A7596C"/>
    <w:rsid w:val="00A95131"/>
    <w:rsid w:val="00AA5C7A"/>
    <w:rsid w:val="00AB798D"/>
    <w:rsid w:val="00AB7AD0"/>
    <w:rsid w:val="00AC797B"/>
    <w:rsid w:val="00AD145F"/>
    <w:rsid w:val="00AD2FC0"/>
    <w:rsid w:val="00AE07C7"/>
    <w:rsid w:val="00AE37F4"/>
    <w:rsid w:val="00AE46F9"/>
    <w:rsid w:val="00AF35D6"/>
    <w:rsid w:val="00B12562"/>
    <w:rsid w:val="00B1560E"/>
    <w:rsid w:val="00B202D0"/>
    <w:rsid w:val="00B31D05"/>
    <w:rsid w:val="00B654DA"/>
    <w:rsid w:val="00B733C5"/>
    <w:rsid w:val="00B74D50"/>
    <w:rsid w:val="00B752BA"/>
    <w:rsid w:val="00B83691"/>
    <w:rsid w:val="00B875D9"/>
    <w:rsid w:val="00B9385C"/>
    <w:rsid w:val="00B9442F"/>
    <w:rsid w:val="00BA129B"/>
    <w:rsid w:val="00BA2F29"/>
    <w:rsid w:val="00BB2EBE"/>
    <w:rsid w:val="00BC487D"/>
    <w:rsid w:val="00BE19D0"/>
    <w:rsid w:val="00BF7D4F"/>
    <w:rsid w:val="00C02BBB"/>
    <w:rsid w:val="00C0433B"/>
    <w:rsid w:val="00C10E88"/>
    <w:rsid w:val="00C131BD"/>
    <w:rsid w:val="00C21BB6"/>
    <w:rsid w:val="00C230A0"/>
    <w:rsid w:val="00C24E7E"/>
    <w:rsid w:val="00C33CBA"/>
    <w:rsid w:val="00C543FD"/>
    <w:rsid w:val="00C65086"/>
    <w:rsid w:val="00C80C07"/>
    <w:rsid w:val="00C8198A"/>
    <w:rsid w:val="00C8609A"/>
    <w:rsid w:val="00C924DA"/>
    <w:rsid w:val="00C96A6B"/>
    <w:rsid w:val="00CA12DB"/>
    <w:rsid w:val="00CA2F1B"/>
    <w:rsid w:val="00CA4140"/>
    <w:rsid w:val="00CA61C3"/>
    <w:rsid w:val="00CB2D50"/>
    <w:rsid w:val="00CB4339"/>
    <w:rsid w:val="00CC23BB"/>
    <w:rsid w:val="00CC27FA"/>
    <w:rsid w:val="00CC4443"/>
    <w:rsid w:val="00CD13C9"/>
    <w:rsid w:val="00CD1E48"/>
    <w:rsid w:val="00CD2BB8"/>
    <w:rsid w:val="00CD33FA"/>
    <w:rsid w:val="00CF148A"/>
    <w:rsid w:val="00CF445E"/>
    <w:rsid w:val="00D104A7"/>
    <w:rsid w:val="00D26F09"/>
    <w:rsid w:val="00D36900"/>
    <w:rsid w:val="00D409DE"/>
    <w:rsid w:val="00D445DF"/>
    <w:rsid w:val="00D60275"/>
    <w:rsid w:val="00D60832"/>
    <w:rsid w:val="00D617C3"/>
    <w:rsid w:val="00D62D64"/>
    <w:rsid w:val="00D842A6"/>
    <w:rsid w:val="00D934B3"/>
    <w:rsid w:val="00DA6027"/>
    <w:rsid w:val="00DB063C"/>
    <w:rsid w:val="00DB1252"/>
    <w:rsid w:val="00DB7E39"/>
    <w:rsid w:val="00DC3C9B"/>
    <w:rsid w:val="00DD1D08"/>
    <w:rsid w:val="00DD7D76"/>
    <w:rsid w:val="00DF1607"/>
    <w:rsid w:val="00DF58B2"/>
    <w:rsid w:val="00E02814"/>
    <w:rsid w:val="00E11536"/>
    <w:rsid w:val="00E17863"/>
    <w:rsid w:val="00E379F7"/>
    <w:rsid w:val="00E66CE1"/>
    <w:rsid w:val="00E7014F"/>
    <w:rsid w:val="00EA0A3B"/>
    <w:rsid w:val="00EA0BDA"/>
    <w:rsid w:val="00EA673D"/>
    <w:rsid w:val="00EB0DE0"/>
    <w:rsid w:val="00EB4356"/>
    <w:rsid w:val="00ED0CE8"/>
    <w:rsid w:val="00EF0824"/>
    <w:rsid w:val="00EF42FE"/>
    <w:rsid w:val="00F20B72"/>
    <w:rsid w:val="00F304D1"/>
    <w:rsid w:val="00F41AC0"/>
    <w:rsid w:val="00F5077D"/>
    <w:rsid w:val="00F50B0E"/>
    <w:rsid w:val="00F51CDA"/>
    <w:rsid w:val="00F52C95"/>
    <w:rsid w:val="00F5416D"/>
    <w:rsid w:val="00F54506"/>
    <w:rsid w:val="00F5631C"/>
    <w:rsid w:val="00F5726A"/>
    <w:rsid w:val="00F722A3"/>
    <w:rsid w:val="00F85644"/>
    <w:rsid w:val="00F97FF3"/>
    <w:rsid w:val="00FA0A70"/>
    <w:rsid w:val="00FA7267"/>
    <w:rsid w:val="00FA773E"/>
    <w:rsid w:val="00FB1A41"/>
    <w:rsid w:val="00FB68CE"/>
    <w:rsid w:val="00FC1317"/>
    <w:rsid w:val="00FC63E9"/>
    <w:rsid w:val="00FD2B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36"/>
  </w:style>
  <w:style w:type="paragraph" w:styleId="1">
    <w:name w:val="heading 1"/>
    <w:basedOn w:val="a"/>
    <w:next w:val="a"/>
    <w:link w:val="10"/>
    <w:qFormat/>
    <w:rsid w:val="0049130F"/>
    <w:pPr>
      <w:keepNext/>
      <w:numPr>
        <w:numId w:val="6"/>
      </w:numPr>
      <w:suppressAutoHyphens/>
      <w:spacing w:before="240" w:after="60" w:line="276" w:lineRule="auto"/>
      <w:outlineLvl w:val="0"/>
    </w:pPr>
    <w:rPr>
      <w:rFonts w:ascii="Cambria" w:eastAsia="Times New Roman" w:hAnsi="Cambria" w:cs="Cambria"/>
      <w:b/>
      <w:bCs/>
      <w:kern w:val="2"/>
      <w:sz w:val="32"/>
      <w:szCs w:val="32"/>
      <w:lang w:val="uk-UA" w:eastAsia="zh-CN"/>
    </w:rPr>
  </w:style>
  <w:style w:type="paragraph" w:styleId="2">
    <w:name w:val="heading 2"/>
    <w:basedOn w:val="a"/>
    <w:next w:val="a"/>
    <w:link w:val="20"/>
    <w:qFormat/>
    <w:rsid w:val="0049130F"/>
    <w:pPr>
      <w:keepNext/>
      <w:numPr>
        <w:ilvl w:val="1"/>
        <w:numId w:val="6"/>
      </w:numPr>
      <w:suppressAutoHyphens/>
      <w:spacing w:before="240" w:after="60" w:line="240" w:lineRule="auto"/>
      <w:ind w:left="576" w:hanging="576"/>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49130F"/>
    <w:pPr>
      <w:keepNext/>
      <w:numPr>
        <w:ilvl w:val="2"/>
        <w:numId w:val="6"/>
      </w:numPr>
      <w:suppressAutoHyphens/>
      <w:spacing w:before="240" w:after="60" w:line="276" w:lineRule="auto"/>
      <w:outlineLvl w:val="2"/>
    </w:pPr>
    <w:rPr>
      <w:rFonts w:ascii="Cambria" w:eastAsia="Times New Roman" w:hAnsi="Cambria" w:cs="Cambria"/>
      <w:b/>
      <w:bCs/>
      <w:sz w:val="26"/>
      <w:szCs w:val="26"/>
      <w:lang w:val="uk-UA" w:eastAsia="zh-CN"/>
    </w:rPr>
  </w:style>
  <w:style w:type="paragraph" w:styleId="4">
    <w:name w:val="heading 4"/>
    <w:basedOn w:val="a"/>
    <w:next w:val="a"/>
    <w:link w:val="40"/>
    <w:qFormat/>
    <w:rsid w:val="0049130F"/>
    <w:pPr>
      <w:keepNext/>
      <w:numPr>
        <w:ilvl w:val="3"/>
        <w:numId w:val="6"/>
      </w:numPr>
      <w:suppressAutoHyphens/>
      <w:spacing w:before="240" w:after="60" w:line="240" w:lineRule="auto"/>
      <w:outlineLvl w:val="3"/>
    </w:pPr>
    <w:rPr>
      <w:rFonts w:ascii="Calibri" w:eastAsia="Times New Roman" w:hAnsi="Calibri" w:cs="Calibri"/>
      <w:b/>
      <w:bCs/>
      <w:sz w:val="28"/>
      <w:szCs w:val="28"/>
      <w:lang w:val="uk-UA" w:eastAsia="zh-CN"/>
    </w:rPr>
  </w:style>
  <w:style w:type="paragraph" w:styleId="5">
    <w:name w:val="heading 5"/>
    <w:basedOn w:val="a"/>
    <w:next w:val="a"/>
    <w:link w:val="50"/>
    <w:qFormat/>
    <w:rsid w:val="0049130F"/>
    <w:pPr>
      <w:numPr>
        <w:ilvl w:val="4"/>
        <w:numId w:val="6"/>
      </w:numPr>
      <w:suppressAutoHyphens/>
      <w:spacing w:before="240" w:after="60" w:line="240" w:lineRule="auto"/>
      <w:outlineLvl w:val="4"/>
    </w:pPr>
    <w:rPr>
      <w:rFonts w:ascii="Arial" w:eastAsia="Times New Roman" w:hAnsi="Arial" w:cs="Arial"/>
      <w:spacing w:val="10"/>
      <w:szCs w:val="20"/>
      <w:lang w:val="uk-UA" w:eastAsia="zh-CN"/>
    </w:rPr>
  </w:style>
  <w:style w:type="paragraph" w:styleId="6">
    <w:name w:val="heading 6"/>
    <w:basedOn w:val="a"/>
    <w:next w:val="a"/>
    <w:link w:val="60"/>
    <w:qFormat/>
    <w:rsid w:val="0049130F"/>
    <w:pPr>
      <w:numPr>
        <w:ilvl w:val="5"/>
        <w:numId w:val="6"/>
      </w:numPr>
      <w:suppressAutoHyphens/>
      <w:spacing w:before="240" w:after="60" w:line="240" w:lineRule="auto"/>
      <w:outlineLvl w:val="5"/>
    </w:pPr>
    <w:rPr>
      <w:rFonts w:ascii="Times New Roman" w:eastAsia="Times New Roman" w:hAnsi="Times New Roman" w:cs="Times New Roman"/>
      <w:i/>
      <w:spacing w:val="10"/>
      <w:szCs w:val="20"/>
      <w:lang w:val="uk-UA" w:eastAsia="zh-CN"/>
    </w:rPr>
  </w:style>
  <w:style w:type="paragraph" w:styleId="7">
    <w:name w:val="heading 7"/>
    <w:basedOn w:val="a"/>
    <w:next w:val="a"/>
    <w:link w:val="70"/>
    <w:qFormat/>
    <w:rsid w:val="0049130F"/>
    <w:pPr>
      <w:numPr>
        <w:ilvl w:val="6"/>
        <w:numId w:val="6"/>
      </w:numPr>
      <w:suppressAutoHyphens/>
      <w:spacing w:before="240" w:after="60" w:line="240" w:lineRule="auto"/>
      <w:outlineLvl w:val="6"/>
    </w:pPr>
    <w:rPr>
      <w:rFonts w:ascii="Arial" w:eastAsia="Times New Roman" w:hAnsi="Arial" w:cs="Arial"/>
      <w:spacing w:val="10"/>
      <w:sz w:val="20"/>
      <w:szCs w:val="20"/>
      <w:lang w:val="uk-UA" w:eastAsia="zh-CN"/>
    </w:rPr>
  </w:style>
  <w:style w:type="paragraph" w:styleId="8">
    <w:name w:val="heading 8"/>
    <w:basedOn w:val="a"/>
    <w:next w:val="a"/>
    <w:link w:val="80"/>
    <w:qFormat/>
    <w:rsid w:val="0049130F"/>
    <w:pPr>
      <w:numPr>
        <w:ilvl w:val="7"/>
        <w:numId w:val="6"/>
      </w:numPr>
      <w:suppressAutoHyphens/>
      <w:spacing w:before="240" w:after="60" w:line="240" w:lineRule="auto"/>
      <w:outlineLvl w:val="7"/>
    </w:pPr>
    <w:rPr>
      <w:rFonts w:ascii="Arial" w:eastAsia="Times New Roman" w:hAnsi="Arial" w:cs="Arial"/>
      <w:i/>
      <w:spacing w:val="10"/>
      <w:sz w:val="20"/>
      <w:szCs w:val="20"/>
      <w:lang w:val="uk-UA" w:eastAsia="zh-CN"/>
    </w:rPr>
  </w:style>
  <w:style w:type="paragraph" w:styleId="9">
    <w:name w:val="heading 9"/>
    <w:basedOn w:val="a"/>
    <w:next w:val="a"/>
    <w:link w:val="90"/>
    <w:qFormat/>
    <w:rsid w:val="0049130F"/>
    <w:pPr>
      <w:numPr>
        <w:ilvl w:val="8"/>
        <w:numId w:val="6"/>
      </w:numPr>
      <w:suppressAutoHyphens/>
      <w:spacing w:before="240" w:after="60" w:line="240" w:lineRule="auto"/>
      <w:outlineLvl w:val="8"/>
    </w:pPr>
    <w:rPr>
      <w:rFonts w:ascii="Arial" w:eastAsia="Times New Roman" w:hAnsi="Arial" w:cs="Arial"/>
      <w:b/>
      <w:i/>
      <w:spacing w:val="10"/>
      <w:sz w:val="1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5644"/>
    <w:pPr>
      <w:spacing w:after="200" w:line="276" w:lineRule="auto"/>
      <w:ind w:left="720"/>
      <w:contextualSpacing/>
    </w:pPr>
  </w:style>
  <w:style w:type="character" w:customStyle="1" w:styleId="char-style-override-12">
    <w:name w:val="char-style-override-12"/>
    <w:basedOn w:val="a0"/>
    <w:rsid w:val="00455419"/>
  </w:style>
  <w:style w:type="character" w:customStyle="1" w:styleId="char-style-override-11">
    <w:name w:val="char-style-override-11"/>
    <w:basedOn w:val="a0"/>
    <w:rsid w:val="00455419"/>
  </w:style>
  <w:style w:type="character" w:styleId="a5">
    <w:name w:val="Emphasis"/>
    <w:basedOn w:val="a0"/>
    <w:qFormat/>
    <w:rsid w:val="00263C57"/>
    <w:rPr>
      <w:i/>
      <w:iCs/>
    </w:rPr>
  </w:style>
  <w:style w:type="paragraph" w:customStyle="1" w:styleId="product-carditem-title">
    <w:name w:val="product-card__item-title"/>
    <w:basedOn w:val="a"/>
    <w:rsid w:val="00A51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51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1044C2"/>
    <w:rPr>
      <w:shd w:val="clear" w:color="auto" w:fill="FFFFFF"/>
    </w:rPr>
  </w:style>
  <w:style w:type="paragraph" w:customStyle="1" w:styleId="22">
    <w:name w:val="Основной текст (2)"/>
    <w:basedOn w:val="a"/>
    <w:link w:val="21"/>
    <w:rsid w:val="001044C2"/>
    <w:pPr>
      <w:widowControl w:val="0"/>
      <w:shd w:val="clear" w:color="auto" w:fill="FFFFFF"/>
      <w:spacing w:line="312" w:lineRule="exact"/>
      <w:ind w:hanging="340"/>
      <w:jc w:val="both"/>
    </w:pPr>
  </w:style>
  <w:style w:type="paragraph" w:styleId="a7">
    <w:name w:val="header"/>
    <w:basedOn w:val="a"/>
    <w:link w:val="a8"/>
    <w:uiPriority w:val="99"/>
    <w:unhideWhenUsed/>
    <w:rsid w:val="004913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130F"/>
  </w:style>
  <w:style w:type="paragraph" w:styleId="a9">
    <w:name w:val="footer"/>
    <w:basedOn w:val="a"/>
    <w:link w:val="aa"/>
    <w:uiPriority w:val="99"/>
    <w:unhideWhenUsed/>
    <w:rsid w:val="004913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130F"/>
  </w:style>
  <w:style w:type="character" w:customStyle="1" w:styleId="10">
    <w:name w:val="Заголовок 1 Знак"/>
    <w:basedOn w:val="a0"/>
    <w:link w:val="1"/>
    <w:rsid w:val="0049130F"/>
    <w:rPr>
      <w:rFonts w:ascii="Cambria" w:eastAsia="Times New Roman" w:hAnsi="Cambria" w:cs="Cambria"/>
      <w:b/>
      <w:bCs/>
      <w:kern w:val="2"/>
      <w:sz w:val="32"/>
      <w:szCs w:val="32"/>
      <w:lang w:val="uk-UA" w:eastAsia="zh-CN"/>
    </w:rPr>
  </w:style>
  <w:style w:type="character" w:customStyle="1" w:styleId="20">
    <w:name w:val="Заголовок 2 Знак"/>
    <w:basedOn w:val="a0"/>
    <w:link w:val="2"/>
    <w:rsid w:val="0049130F"/>
    <w:rPr>
      <w:rFonts w:ascii="Arial" w:eastAsia="Times New Roman" w:hAnsi="Arial" w:cs="Arial"/>
      <w:b/>
      <w:bCs/>
      <w:i/>
      <w:iCs/>
      <w:sz w:val="28"/>
      <w:szCs w:val="28"/>
      <w:lang w:eastAsia="zh-CN"/>
    </w:rPr>
  </w:style>
  <w:style w:type="character" w:customStyle="1" w:styleId="30">
    <w:name w:val="Заголовок 3 Знак"/>
    <w:basedOn w:val="a0"/>
    <w:link w:val="3"/>
    <w:rsid w:val="0049130F"/>
    <w:rPr>
      <w:rFonts w:ascii="Cambria" w:eastAsia="Times New Roman" w:hAnsi="Cambria" w:cs="Cambria"/>
      <w:b/>
      <w:bCs/>
      <w:sz w:val="26"/>
      <w:szCs w:val="26"/>
      <w:lang w:val="uk-UA" w:eastAsia="zh-CN"/>
    </w:rPr>
  </w:style>
  <w:style w:type="character" w:customStyle="1" w:styleId="40">
    <w:name w:val="Заголовок 4 Знак"/>
    <w:basedOn w:val="a0"/>
    <w:link w:val="4"/>
    <w:rsid w:val="0049130F"/>
    <w:rPr>
      <w:rFonts w:ascii="Calibri" w:eastAsia="Times New Roman" w:hAnsi="Calibri" w:cs="Calibri"/>
      <w:b/>
      <w:bCs/>
      <w:sz w:val="28"/>
      <w:szCs w:val="28"/>
      <w:lang w:val="uk-UA" w:eastAsia="zh-CN"/>
    </w:rPr>
  </w:style>
  <w:style w:type="character" w:customStyle="1" w:styleId="50">
    <w:name w:val="Заголовок 5 Знак"/>
    <w:basedOn w:val="a0"/>
    <w:link w:val="5"/>
    <w:rsid w:val="0049130F"/>
    <w:rPr>
      <w:rFonts w:ascii="Arial" w:eastAsia="Times New Roman" w:hAnsi="Arial" w:cs="Arial"/>
      <w:spacing w:val="10"/>
      <w:szCs w:val="20"/>
      <w:lang w:val="uk-UA" w:eastAsia="zh-CN"/>
    </w:rPr>
  </w:style>
  <w:style w:type="character" w:customStyle="1" w:styleId="60">
    <w:name w:val="Заголовок 6 Знак"/>
    <w:basedOn w:val="a0"/>
    <w:link w:val="6"/>
    <w:rsid w:val="0049130F"/>
    <w:rPr>
      <w:rFonts w:ascii="Times New Roman" w:eastAsia="Times New Roman" w:hAnsi="Times New Roman" w:cs="Times New Roman"/>
      <w:i/>
      <w:spacing w:val="10"/>
      <w:szCs w:val="20"/>
      <w:lang w:val="uk-UA" w:eastAsia="zh-CN"/>
    </w:rPr>
  </w:style>
  <w:style w:type="character" w:customStyle="1" w:styleId="70">
    <w:name w:val="Заголовок 7 Знак"/>
    <w:basedOn w:val="a0"/>
    <w:link w:val="7"/>
    <w:rsid w:val="0049130F"/>
    <w:rPr>
      <w:rFonts w:ascii="Arial" w:eastAsia="Times New Roman" w:hAnsi="Arial" w:cs="Arial"/>
      <w:spacing w:val="10"/>
      <w:sz w:val="20"/>
      <w:szCs w:val="20"/>
      <w:lang w:val="uk-UA" w:eastAsia="zh-CN"/>
    </w:rPr>
  </w:style>
  <w:style w:type="character" w:customStyle="1" w:styleId="80">
    <w:name w:val="Заголовок 8 Знак"/>
    <w:basedOn w:val="a0"/>
    <w:link w:val="8"/>
    <w:rsid w:val="0049130F"/>
    <w:rPr>
      <w:rFonts w:ascii="Arial" w:eastAsia="Times New Roman" w:hAnsi="Arial" w:cs="Arial"/>
      <w:i/>
      <w:spacing w:val="10"/>
      <w:sz w:val="20"/>
      <w:szCs w:val="20"/>
      <w:lang w:val="uk-UA" w:eastAsia="zh-CN"/>
    </w:rPr>
  </w:style>
  <w:style w:type="character" w:customStyle="1" w:styleId="90">
    <w:name w:val="Заголовок 9 Знак"/>
    <w:basedOn w:val="a0"/>
    <w:link w:val="9"/>
    <w:rsid w:val="0049130F"/>
    <w:rPr>
      <w:rFonts w:ascii="Arial" w:eastAsia="Times New Roman" w:hAnsi="Arial" w:cs="Arial"/>
      <w:b/>
      <w:i/>
      <w:spacing w:val="10"/>
      <w:sz w:val="18"/>
      <w:szCs w:val="20"/>
      <w:lang w:val="uk-UA" w:eastAsia="zh-CN"/>
    </w:rPr>
  </w:style>
  <w:style w:type="paragraph" w:customStyle="1" w:styleId="ParaHeading">
    <w:name w:val="Para Heading"/>
    <w:basedOn w:val="a"/>
    <w:rsid w:val="0049130F"/>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Без интервала1"/>
    <w:rsid w:val="0049130F"/>
    <w:pPr>
      <w:suppressAutoHyphens/>
      <w:spacing w:after="0" w:line="240" w:lineRule="auto"/>
    </w:pPr>
    <w:rPr>
      <w:rFonts w:ascii="Calibri" w:eastAsia="Calibri" w:hAnsi="Calibri" w:cs="Calibri"/>
      <w:lang w:val="uk-UA" w:eastAsia="zh-CN"/>
    </w:rPr>
  </w:style>
  <w:style w:type="paragraph" w:customStyle="1" w:styleId="LO-normal">
    <w:name w:val="LO-normal"/>
    <w:uiPriority w:val="99"/>
    <w:qFormat/>
    <w:rsid w:val="00B83691"/>
    <w:pPr>
      <w:spacing w:after="0" w:line="276" w:lineRule="auto"/>
    </w:pPr>
    <w:rPr>
      <w:rFonts w:ascii="Arial" w:eastAsia="Calibri" w:hAnsi="Arial" w:cs="Arial"/>
      <w:color w:val="000000"/>
      <w:lang w:eastAsia="zh-CN"/>
    </w:rPr>
  </w:style>
  <w:style w:type="character" w:styleId="ab">
    <w:name w:val="Strong"/>
    <w:qFormat/>
    <w:rsid w:val="00CA4140"/>
    <w:rPr>
      <w:b/>
      <w:bCs/>
    </w:rPr>
  </w:style>
  <w:style w:type="paragraph" w:styleId="ac">
    <w:name w:val="Balloon Text"/>
    <w:basedOn w:val="a"/>
    <w:link w:val="ad"/>
    <w:uiPriority w:val="99"/>
    <w:semiHidden/>
    <w:unhideWhenUsed/>
    <w:rsid w:val="007778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78D3"/>
    <w:rPr>
      <w:rFonts w:ascii="Tahoma" w:hAnsi="Tahoma" w:cs="Tahoma"/>
      <w:sz w:val="16"/>
      <w:szCs w:val="16"/>
    </w:rPr>
  </w:style>
  <w:style w:type="table" w:customStyle="1" w:styleId="12">
    <w:name w:val="Сетка таблицы1"/>
    <w:basedOn w:val="a1"/>
    <w:next w:val="a3"/>
    <w:uiPriority w:val="59"/>
    <w:rsid w:val="004B0AFF"/>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36"/>
  </w:style>
  <w:style w:type="paragraph" w:styleId="1">
    <w:name w:val="heading 1"/>
    <w:basedOn w:val="a"/>
    <w:next w:val="a"/>
    <w:link w:val="10"/>
    <w:qFormat/>
    <w:rsid w:val="0049130F"/>
    <w:pPr>
      <w:keepNext/>
      <w:numPr>
        <w:numId w:val="6"/>
      </w:numPr>
      <w:suppressAutoHyphens/>
      <w:spacing w:before="240" w:after="60" w:line="276" w:lineRule="auto"/>
      <w:outlineLvl w:val="0"/>
    </w:pPr>
    <w:rPr>
      <w:rFonts w:ascii="Cambria" w:eastAsia="Times New Roman" w:hAnsi="Cambria" w:cs="Cambria"/>
      <w:b/>
      <w:bCs/>
      <w:kern w:val="2"/>
      <w:sz w:val="32"/>
      <w:szCs w:val="32"/>
      <w:lang w:val="uk-UA" w:eastAsia="zh-CN"/>
    </w:rPr>
  </w:style>
  <w:style w:type="paragraph" w:styleId="2">
    <w:name w:val="heading 2"/>
    <w:basedOn w:val="a"/>
    <w:next w:val="a"/>
    <w:link w:val="20"/>
    <w:qFormat/>
    <w:rsid w:val="0049130F"/>
    <w:pPr>
      <w:keepNext/>
      <w:numPr>
        <w:ilvl w:val="1"/>
        <w:numId w:val="6"/>
      </w:numPr>
      <w:suppressAutoHyphens/>
      <w:spacing w:before="240" w:after="60" w:line="240" w:lineRule="auto"/>
      <w:ind w:left="576" w:hanging="576"/>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49130F"/>
    <w:pPr>
      <w:keepNext/>
      <w:numPr>
        <w:ilvl w:val="2"/>
        <w:numId w:val="6"/>
      </w:numPr>
      <w:suppressAutoHyphens/>
      <w:spacing w:before="240" w:after="60" w:line="276" w:lineRule="auto"/>
      <w:outlineLvl w:val="2"/>
    </w:pPr>
    <w:rPr>
      <w:rFonts w:ascii="Cambria" w:eastAsia="Times New Roman" w:hAnsi="Cambria" w:cs="Cambria"/>
      <w:b/>
      <w:bCs/>
      <w:sz w:val="26"/>
      <w:szCs w:val="26"/>
      <w:lang w:val="uk-UA" w:eastAsia="zh-CN"/>
    </w:rPr>
  </w:style>
  <w:style w:type="paragraph" w:styleId="4">
    <w:name w:val="heading 4"/>
    <w:basedOn w:val="a"/>
    <w:next w:val="a"/>
    <w:link w:val="40"/>
    <w:qFormat/>
    <w:rsid w:val="0049130F"/>
    <w:pPr>
      <w:keepNext/>
      <w:numPr>
        <w:ilvl w:val="3"/>
        <w:numId w:val="6"/>
      </w:numPr>
      <w:suppressAutoHyphens/>
      <w:spacing w:before="240" w:after="60" w:line="240" w:lineRule="auto"/>
      <w:outlineLvl w:val="3"/>
    </w:pPr>
    <w:rPr>
      <w:rFonts w:ascii="Calibri" w:eastAsia="Times New Roman" w:hAnsi="Calibri" w:cs="Calibri"/>
      <w:b/>
      <w:bCs/>
      <w:sz w:val="28"/>
      <w:szCs w:val="28"/>
      <w:lang w:val="uk-UA" w:eastAsia="zh-CN"/>
    </w:rPr>
  </w:style>
  <w:style w:type="paragraph" w:styleId="5">
    <w:name w:val="heading 5"/>
    <w:basedOn w:val="a"/>
    <w:next w:val="a"/>
    <w:link w:val="50"/>
    <w:qFormat/>
    <w:rsid w:val="0049130F"/>
    <w:pPr>
      <w:numPr>
        <w:ilvl w:val="4"/>
        <w:numId w:val="6"/>
      </w:numPr>
      <w:suppressAutoHyphens/>
      <w:spacing w:before="240" w:after="60" w:line="240" w:lineRule="auto"/>
      <w:outlineLvl w:val="4"/>
    </w:pPr>
    <w:rPr>
      <w:rFonts w:ascii="Arial" w:eastAsia="Times New Roman" w:hAnsi="Arial" w:cs="Arial"/>
      <w:spacing w:val="10"/>
      <w:szCs w:val="20"/>
      <w:lang w:val="uk-UA" w:eastAsia="zh-CN"/>
    </w:rPr>
  </w:style>
  <w:style w:type="paragraph" w:styleId="6">
    <w:name w:val="heading 6"/>
    <w:basedOn w:val="a"/>
    <w:next w:val="a"/>
    <w:link w:val="60"/>
    <w:qFormat/>
    <w:rsid w:val="0049130F"/>
    <w:pPr>
      <w:numPr>
        <w:ilvl w:val="5"/>
        <w:numId w:val="6"/>
      </w:numPr>
      <w:suppressAutoHyphens/>
      <w:spacing w:before="240" w:after="60" w:line="240" w:lineRule="auto"/>
      <w:outlineLvl w:val="5"/>
    </w:pPr>
    <w:rPr>
      <w:rFonts w:ascii="Times New Roman" w:eastAsia="Times New Roman" w:hAnsi="Times New Roman" w:cs="Times New Roman"/>
      <w:i/>
      <w:spacing w:val="10"/>
      <w:szCs w:val="20"/>
      <w:lang w:val="uk-UA" w:eastAsia="zh-CN"/>
    </w:rPr>
  </w:style>
  <w:style w:type="paragraph" w:styleId="7">
    <w:name w:val="heading 7"/>
    <w:basedOn w:val="a"/>
    <w:next w:val="a"/>
    <w:link w:val="70"/>
    <w:qFormat/>
    <w:rsid w:val="0049130F"/>
    <w:pPr>
      <w:numPr>
        <w:ilvl w:val="6"/>
        <w:numId w:val="6"/>
      </w:numPr>
      <w:suppressAutoHyphens/>
      <w:spacing w:before="240" w:after="60" w:line="240" w:lineRule="auto"/>
      <w:outlineLvl w:val="6"/>
    </w:pPr>
    <w:rPr>
      <w:rFonts w:ascii="Arial" w:eastAsia="Times New Roman" w:hAnsi="Arial" w:cs="Arial"/>
      <w:spacing w:val="10"/>
      <w:sz w:val="20"/>
      <w:szCs w:val="20"/>
      <w:lang w:val="uk-UA" w:eastAsia="zh-CN"/>
    </w:rPr>
  </w:style>
  <w:style w:type="paragraph" w:styleId="8">
    <w:name w:val="heading 8"/>
    <w:basedOn w:val="a"/>
    <w:next w:val="a"/>
    <w:link w:val="80"/>
    <w:qFormat/>
    <w:rsid w:val="0049130F"/>
    <w:pPr>
      <w:numPr>
        <w:ilvl w:val="7"/>
        <w:numId w:val="6"/>
      </w:numPr>
      <w:suppressAutoHyphens/>
      <w:spacing w:before="240" w:after="60" w:line="240" w:lineRule="auto"/>
      <w:outlineLvl w:val="7"/>
    </w:pPr>
    <w:rPr>
      <w:rFonts w:ascii="Arial" w:eastAsia="Times New Roman" w:hAnsi="Arial" w:cs="Arial"/>
      <w:i/>
      <w:spacing w:val="10"/>
      <w:sz w:val="20"/>
      <w:szCs w:val="20"/>
      <w:lang w:val="uk-UA" w:eastAsia="zh-CN"/>
    </w:rPr>
  </w:style>
  <w:style w:type="paragraph" w:styleId="9">
    <w:name w:val="heading 9"/>
    <w:basedOn w:val="a"/>
    <w:next w:val="a"/>
    <w:link w:val="90"/>
    <w:qFormat/>
    <w:rsid w:val="0049130F"/>
    <w:pPr>
      <w:numPr>
        <w:ilvl w:val="8"/>
        <w:numId w:val="6"/>
      </w:numPr>
      <w:suppressAutoHyphens/>
      <w:spacing w:before="240" w:after="60" w:line="240" w:lineRule="auto"/>
      <w:outlineLvl w:val="8"/>
    </w:pPr>
    <w:rPr>
      <w:rFonts w:ascii="Arial" w:eastAsia="Times New Roman" w:hAnsi="Arial" w:cs="Arial"/>
      <w:b/>
      <w:i/>
      <w:spacing w:val="10"/>
      <w:sz w:val="1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5644"/>
    <w:pPr>
      <w:spacing w:after="200" w:line="276" w:lineRule="auto"/>
      <w:ind w:left="720"/>
      <w:contextualSpacing/>
    </w:pPr>
  </w:style>
  <w:style w:type="character" w:customStyle="1" w:styleId="char-style-override-12">
    <w:name w:val="char-style-override-12"/>
    <w:basedOn w:val="a0"/>
    <w:rsid w:val="00455419"/>
  </w:style>
  <w:style w:type="character" w:customStyle="1" w:styleId="char-style-override-11">
    <w:name w:val="char-style-override-11"/>
    <w:basedOn w:val="a0"/>
    <w:rsid w:val="00455419"/>
  </w:style>
  <w:style w:type="character" w:styleId="a5">
    <w:name w:val="Emphasis"/>
    <w:basedOn w:val="a0"/>
    <w:qFormat/>
    <w:rsid w:val="00263C57"/>
    <w:rPr>
      <w:i/>
      <w:iCs/>
    </w:rPr>
  </w:style>
  <w:style w:type="paragraph" w:customStyle="1" w:styleId="product-carditem-title">
    <w:name w:val="product-card__item-title"/>
    <w:basedOn w:val="a"/>
    <w:rsid w:val="00A51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51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1044C2"/>
    <w:rPr>
      <w:shd w:val="clear" w:color="auto" w:fill="FFFFFF"/>
    </w:rPr>
  </w:style>
  <w:style w:type="paragraph" w:customStyle="1" w:styleId="22">
    <w:name w:val="Основной текст (2)"/>
    <w:basedOn w:val="a"/>
    <w:link w:val="21"/>
    <w:rsid w:val="001044C2"/>
    <w:pPr>
      <w:widowControl w:val="0"/>
      <w:shd w:val="clear" w:color="auto" w:fill="FFFFFF"/>
      <w:spacing w:line="312" w:lineRule="exact"/>
      <w:ind w:hanging="340"/>
      <w:jc w:val="both"/>
    </w:pPr>
  </w:style>
  <w:style w:type="paragraph" w:styleId="a7">
    <w:name w:val="header"/>
    <w:basedOn w:val="a"/>
    <w:link w:val="a8"/>
    <w:uiPriority w:val="99"/>
    <w:unhideWhenUsed/>
    <w:rsid w:val="004913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130F"/>
  </w:style>
  <w:style w:type="paragraph" w:styleId="a9">
    <w:name w:val="footer"/>
    <w:basedOn w:val="a"/>
    <w:link w:val="aa"/>
    <w:uiPriority w:val="99"/>
    <w:unhideWhenUsed/>
    <w:rsid w:val="004913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130F"/>
  </w:style>
  <w:style w:type="character" w:customStyle="1" w:styleId="10">
    <w:name w:val="Заголовок 1 Знак"/>
    <w:basedOn w:val="a0"/>
    <w:link w:val="1"/>
    <w:rsid w:val="0049130F"/>
    <w:rPr>
      <w:rFonts w:ascii="Cambria" w:eastAsia="Times New Roman" w:hAnsi="Cambria" w:cs="Cambria"/>
      <w:b/>
      <w:bCs/>
      <w:kern w:val="2"/>
      <w:sz w:val="32"/>
      <w:szCs w:val="32"/>
      <w:lang w:val="uk-UA" w:eastAsia="zh-CN"/>
    </w:rPr>
  </w:style>
  <w:style w:type="character" w:customStyle="1" w:styleId="20">
    <w:name w:val="Заголовок 2 Знак"/>
    <w:basedOn w:val="a0"/>
    <w:link w:val="2"/>
    <w:rsid w:val="0049130F"/>
    <w:rPr>
      <w:rFonts w:ascii="Arial" w:eastAsia="Times New Roman" w:hAnsi="Arial" w:cs="Arial"/>
      <w:b/>
      <w:bCs/>
      <w:i/>
      <w:iCs/>
      <w:sz w:val="28"/>
      <w:szCs w:val="28"/>
      <w:lang w:eastAsia="zh-CN"/>
    </w:rPr>
  </w:style>
  <w:style w:type="character" w:customStyle="1" w:styleId="30">
    <w:name w:val="Заголовок 3 Знак"/>
    <w:basedOn w:val="a0"/>
    <w:link w:val="3"/>
    <w:rsid w:val="0049130F"/>
    <w:rPr>
      <w:rFonts w:ascii="Cambria" w:eastAsia="Times New Roman" w:hAnsi="Cambria" w:cs="Cambria"/>
      <w:b/>
      <w:bCs/>
      <w:sz w:val="26"/>
      <w:szCs w:val="26"/>
      <w:lang w:val="uk-UA" w:eastAsia="zh-CN"/>
    </w:rPr>
  </w:style>
  <w:style w:type="character" w:customStyle="1" w:styleId="40">
    <w:name w:val="Заголовок 4 Знак"/>
    <w:basedOn w:val="a0"/>
    <w:link w:val="4"/>
    <w:rsid w:val="0049130F"/>
    <w:rPr>
      <w:rFonts w:ascii="Calibri" w:eastAsia="Times New Roman" w:hAnsi="Calibri" w:cs="Calibri"/>
      <w:b/>
      <w:bCs/>
      <w:sz w:val="28"/>
      <w:szCs w:val="28"/>
      <w:lang w:val="uk-UA" w:eastAsia="zh-CN"/>
    </w:rPr>
  </w:style>
  <w:style w:type="character" w:customStyle="1" w:styleId="50">
    <w:name w:val="Заголовок 5 Знак"/>
    <w:basedOn w:val="a0"/>
    <w:link w:val="5"/>
    <w:rsid w:val="0049130F"/>
    <w:rPr>
      <w:rFonts w:ascii="Arial" w:eastAsia="Times New Roman" w:hAnsi="Arial" w:cs="Arial"/>
      <w:spacing w:val="10"/>
      <w:szCs w:val="20"/>
      <w:lang w:val="uk-UA" w:eastAsia="zh-CN"/>
    </w:rPr>
  </w:style>
  <w:style w:type="character" w:customStyle="1" w:styleId="60">
    <w:name w:val="Заголовок 6 Знак"/>
    <w:basedOn w:val="a0"/>
    <w:link w:val="6"/>
    <w:rsid w:val="0049130F"/>
    <w:rPr>
      <w:rFonts w:ascii="Times New Roman" w:eastAsia="Times New Roman" w:hAnsi="Times New Roman" w:cs="Times New Roman"/>
      <w:i/>
      <w:spacing w:val="10"/>
      <w:szCs w:val="20"/>
      <w:lang w:val="uk-UA" w:eastAsia="zh-CN"/>
    </w:rPr>
  </w:style>
  <w:style w:type="character" w:customStyle="1" w:styleId="70">
    <w:name w:val="Заголовок 7 Знак"/>
    <w:basedOn w:val="a0"/>
    <w:link w:val="7"/>
    <w:rsid w:val="0049130F"/>
    <w:rPr>
      <w:rFonts w:ascii="Arial" w:eastAsia="Times New Roman" w:hAnsi="Arial" w:cs="Arial"/>
      <w:spacing w:val="10"/>
      <w:sz w:val="20"/>
      <w:szCs w:val="20"/>
      <w:lang w:val="uk-UA" w:eastAsia="zh-CN"/>
    </w:rPr>
  </w:style>
  <w:style w:type="character" w:customStyle="1" w:styleId="80">
    <w:name w:val="Заголовок 8 Знак"/>
    <w:basedOn w:val="a0"/>
    <w:link w:val="8"/>
    <w:rsid w:val="0049130F"/>
    <w:rPr>
      <w:rFonts w:ascii="Arial" w:eastAsia="Times New Roman" w:hAnsi="Arial" w:cs="Arial"/>
      <w:i/>
      <w:spacing w:val="10"/>
      <w:sz w:val="20"/>
      <w:szCs w:val="20"/>
      <w:lang w:val="uk-UA" w:eastAsia="zh-CN"/>
    </w:rPr>
  </w:style>
  <w:style w:type="character" w:customStyle="1" w:styleId="90">
    <w:name w:val="Заголовок 9 Знак"/>
    <w:basedOn w:val="a0"/>
    <w:link w:val="9"/>
    <w:rsid w:val="0049130F"/>
    <w:rPr>
      <w:rFonts w:ascii="Arial" w:eastAsia="Times New Roman" w:hAnsi="Arial" w:cs="Arial"/>
      <w:b/>
      <w:i/>
      <w:spacing w:val="10"/>
      <w:sz w:val="18"/>
      <w:szCs w:val="20"/>
      <w:lang w:val="uk-UA" w:eastAsia="zh-CN"/>
    </w:rPr>
  </w:style>
  <w:style w:type="paragraph" w:customStyle="1" w:styleId="ParaHeading">
    <w:name w:val="Para Heading"/>
    <w:basedOn w:val="a"/>
    <w:rsid w:val="0049130F"/>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Без интервала1"/>
    <w:rsid w:val="0049130F"/>
    <w:pPr>
      <w:suppressAutoHyphens/>
      <w:spacing w:after="0" w:line="240" w:lineRule="auto"/>
    </w:pPr>
    <w:rPr>
      <w:rFonts w:ascii="Calibri" w:eastAsia="Calibri" w:hAnsi="Calibri" w:cs="Calibri"/>
      <w:lang w:val="uk-UA" w:eastAsia="zh-CN"/>
    </w:rPr>
  </w:style>
  <w:style w:type="paragraph" w:customStyle="1" w:styleId="LO-normal">
    <w:name w:val="LO-normal"/>
    <w:uiPriority w:val="99"/>
    <w:qFormat/>
    <w:rsid w:val="00B83691"/>
    <w:pPr>
      <w:spacing w:after="0" w:line="276" w:lineRule="auto"/>
    </w:pPr>
    <w:rPr>
      <w:rFonts w:ascii="Arial" w:eastAsia="Calibri" w:hAnsi="Arial" w:cs="Arial"/>
      <w:color w:val="000000"/>
      <w:lang w:eastAsia="zh-CN"/>
    </w:rPr>
  </w:style>
  <w:style w:type="character" w:styleId="ab">
    <w:name w:val="Strong"/>
    <w:qFormat/>
    <w:rsid w:val="00CA4140"/>
    <w:rPr>
      <w:b/>
      <w:bCs/>
    </w:rPr>
  </w:style>
  <w:style w:type="paragraph" w:styleId="ac">
    <w:name w:val="Balloon Text"/>
    <w:basedOn w:val="a"/>
    <w:link w:val="ad"/>
    <w:uiPriority w:val="99"/>
    <w:semiHidden/>
    <w:unhideWhenUsed/>
    <w:rsid w:val="007778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78D3"/>
    <w:rPr>
      <w:rFonts w:ascii="Tahoma" w:hAnsi="Tahoma" w:cs="Tahoma"/>
      <w:sz w:val="16"/>
      <w:szCs w:val="16"/>
    </w:rPr>
  </w:style>
  <w:style w:type="table" w:customStyle="1" w:styleId="12">
    <w:name w:val="Сетка таблицы1"/>
    <w:basedOn w:val="a1"/>
    <w:next w:val="a3"/>
    <w:uiPriority w:val="59"/>
    <w:rsid w:val="004B0AFF"/>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93949">
      <w:bodyDiv w:val="1"/>
      <w:marLeft w:val="0"/>
      <w:marRight w:val="0"/>
      <w:marTop w:val="0"/>
      <w:marBottom w:val="0"/>
      <w:divBdr>
        <w:top w:val="none" w:sz="0" w:space="0" w:color="auto"/>
        <w:left w:val="none" w:sz="0" w:space="0" w:color="auto"/>
        <w:bottom w:val="none" w:sz="0" w:space="0" w:color="auto"/>
        <w:right w:val="none" w:sz="0" w:space="0" w:color="auto"/>
      </w:divBdr>
    </w:div>
    <w:div w:id="364447471">
      <w:bodyDiv w:val="1"/>
      <w:marLeft w:val="0"/>
      <w:marRight w:val="0"/>
      <w:marTop w:val="0"/>
      <w:marBottom w:val="0"/>
      <w:divBdr>
        <w:top w:val="none" w:sz="0" w:space="0" w:color="auto"/>
        <w:left w:val="none" w:sz="0" w:space="0" w:color="auto"/>
        <w:bottom w:val="none" w:sz="0" w:space="0" w:color="auto"/>
        <w:right w:val="none" w:sz="0" w:space="0" w:color="auto"/>
      </w:divBdr>
    </w:div>
    <w:div w:id="511720670">
      <w:bodyDiv w:val="1"/>
      <w:marLeft w:val="0"/>
      <w:marRight w:val="0"/>
      <w:marTop w:val="0"/>
      <w:marBottom w:val="0"/>
      <w:divBdr>
        <w:top w:val="none" w:sz="0" w:space="0" w:color="auto"/>
        <w:left w:val="none" w:sz="0" w:space="0" w:color="auto"/>
        <w:bottom w:val="none" w:sz="0" w:space="0" w:color="auto"/>
        <w:right w:val="none" w:sz="0" w:space="0" w:color="auto"/>
      </w:divBdr>
      <w:divsChild>
        <w:div w:id="792096827">
          <w:marLeft w:val="0"/>
          <w:marRight w:val="0"/>
          <w:marTop w:val="0"/>
          <w:marBottom w:val="300"/>
          <w:divBdr>
            <w:top w:val="none" w:sz="0" w:space="0" w:color="auto"/>
            <w:left w:val="none" w:sz="0" w:space="0" w:color="auto"/>
            <w:bottom w:val="none" w:sz="0" w:space="0" w:color="auto"/>
            <w:right w:val="none" w:sz="0" w:space="0" w:color="auto"/>
          </w:divBdr>
        </w:div>
      </w:divsChild>
    </w:div>
    <w:div w:id="812135843">
      <w:bodyDiv w:val="1"/>
      <w:marLeft w:val="0"/>
      <w:marRight w:val="0"/>
      <w:marTop w:val="0"/>
      <w:marBottom w:val="0"/>
      <w:divBdr>
        <w:top w:val="none" w:sz="0" w:space="0" w:color="auto"/>
        <w:left w:val="none" w:sz="0" w:space="0" w:color="auto"/>
        <w:bottom w:val="none" w:sz="0" w:space="0" w:color="auto"/>
        <w:right w:val="none" w:sz="0" w:space="0" w:color="auto"/>
      </w:divBdr>
      <w:divsChild>
        <w:div w:id="1932354269">
          <w:marLeft w:val="0"/>
          <w:marRight w:val="0"/>
          <w:marTop w:val="0"/>
          <w:marBottom w:val="0"/>
          <w:divBdr>
            <w:top w:val="none" w:sz="0" w:space="0" w:color="auto"/>
            <w:left w:val="none" w:sz="0" w:space="0" w:color="auto"/>
            <w:bottom w:val="none" w:sz="0" w:space="0" w:color="auto"/>
            <w:right w:val="none" w:sz="0" w:space="0" w:color="auto"/>
          </w:divBdr>
        </w:div>
        <w:div w:id="1696423485">
          <w:marLeft w:val="0"/>
          <w:marRight w:val="0"/>
          <w:marTop w:val="0"/>
          <w:marBottom w:val="0"/>
          <w:divBdr>
            <w:top w:val="none" w:sz="0" w:space="0" w:color="auto"/>
            <w:left w:val="none" w:sz="0" w:space="0" w:color="auto"/>
            <w:bottom w:val="none" w:sz="0" w:space="0" w:color="auto"/>
            <w:right w:val="none" w:sz="0" w:space="0" w:color="auto"/>
          </w:divBdr>
        </w:div>
        <w:div w:id="1707216490">
          <w:marLeft w:val="0"/>
          <w:marRight w:val="0"/>
          <w:marTop w:val="0"/>
          <w:marBottom w:val="0"/>
          <w:divBdr>
            <w:top w:val="none" w:sz="0" w:space="0" w:color="auto"/>
            <w:left w:val="none" w:sz="0" w:space="0" w:color="auto"/>
            <w:bottom w:val="none" w:sz="0" w:space="0" w:color="auto"/>
            <w:right w:val="none" w:sz="0" w:space="0" w:color="auto"/>
          </w:divBdr>
        </w:div>
        <w:div w:id="50813838">
          <w:marLeft w:val="0"/>
          <w:marRight w:val="0"/>
          <w:marTop w:val="0"/>
          <w:marBottom w:val="0"/>
          <w:divBdr>
            <w:top w:val="none" w:sz="0" w:space="0" w:color="auto"/>
            <w:left w:val="none" w:sz="0" w:space="0" w:color="auto"/>
            <w:bottom w:val="none" w:sz="0" w:space="0" w:color="auto"/>
            <w:right w:val="none" w:sz="0" w:space="0" w:color="auto"/>
          </w:divBdr>
        </w:div>
        <w:div w:id="2049336546">
          <w:marLeft w:val="0"/>
          <w:marRight w:val="0"/>
          <w:marTop w:val="0"/>
          <w:marBottom w:val="0"/>
          <w:divBdr>
            <w:top w:val="none" w:sz="0" w:space="0" w:color="auto"/>
            <w:left w:val="none" w:sz="0" w:space="0" w:color="auto"/>
            <w:bottom w:val="none" w:sz="0" w:space="0" w:color="auto"/>
            <w:right w:val="none" w:sz="0" w:space="0" w:color="auto"/>
          </w:divBdr>
        </w:div>
        <w:div w:id="1203177922">
          <w:marLeft w:val="0"/>
          <w:marRight w:val="0"/>
          <w:marTop w:val="0"/>
          <w:marBottom w:val="0"/>
          <w:divBdr>
            <w:top w:val="none" w:sz="0" w:space="0" w:color="auto"/>
            <w:left w:val="none" w:sz="0" w:space="0" w:color="auto"/>
            <w:bottom w:val="none" w:sz="0" w:space="0" w:color="auto"/>
            <w:right w:val="none" w:sz="0" w:space="0" w:color="auto"/>
          </w:divBdr>
        </w:div>
        <w:div w:id="1737126388">
          <w:marLeft w:val="0"/>
          <w:marRight w:val="0"/>
          <w:marTop w:val="0"/>
          <w:marBottom w:val="0"/>
          <w:divBdr>
            <w:top w:val="none" w:sz="0" w:space="0" w:color="auto"/>
            <w:left w:val="none" w:sz="0" w:space="0" w:color="auto"/>
            <w:bottom w:val="none" w:sz="0" w:space="0" w:color="auto"/>
            <w:right w:val="none" w:sz="0" w:space="0" w:color="auto"/>
          </w:divBdr>
        </w:div>
        <w:div w:id="1471440446">
          <w:marLeft w:val="0"/>
          <w:marRight w:val="0"/>
          <w:marTop w:val="0"/>
          <w:marBottom w:val="0"/>
          <w:divBdr>
            <w:top w:val="none" w:sz="0" w:space="0" w:color="auto"/>
            <w:left w:val="none" w:sz="0" w:space="0" w:color="auto"/>
            <w:bottom w:val="none" w:sz="0" w:space="0" w:color="auto"/>
            <w:right w:val="none" w:sz="0" w:space="0" w:color="auto"/>
          </w:divBdr>
        </w:div>
        <w:div w:id="1920139542">
          <w:marLeft w:val="0"/>
          <w:marRight w:val="0"/>
          <w:marTop w:val="0"/>
          <w:marBottom w:val="0"/>
          <w:divBdr>
            <w:top w:val="none" w:sz="0" w:space="0" w:color="auto"/>
            <w:left w:val="none" w:sz="0" w:space="0" w:color="auto"/>
            <w:bottom w:val="none" w:sz="0" w:space="0" w:color="auto"/>
            <w:right w:val="none" w:sz="0" w:space="0" w:color="auto"/>
          </w:divBdr>
        </w:div>
        <w:div w:id="777021862">
          <w:marLeft w:val="0"/>
          <w:marRight w:val="0"/>
          <w:marTop w:val="0"/>
          <w:marBottom w:val="0"/>
          <w:divBdr>
            <w:top w:val="none" w:sz="0" w:space="0" w:color="auto"/>
            <w:left w:val="none" w:sz="0" w:space="0" w:color="auto"/>
            <w:bottom w:val="none" w:sz="0" w:space="0" w:color="auto"/>
            <w:right w:val="none" w:sz="0" w:space="0" w:color="auto"/>
          </w:divBdr>
        </w:div>
        <w:div w:id="759058017">
          <w:marLeft w:val="0"/>
          <w:marRight w:val="0"/>
          <w:marTop w:val="0"/>
          <w:marBottom w:val="0"/>
          <w:divBdr>
            <w:top w:val="none" w:sz="0" w:space="0" w:color="auto"/>
            <w:left w:val="none" w:sz="0" w:space="0" w:color="auto"/>
            <w:bottom w:val="none" w:sz="0" w:space="0" w:color="auto"/>
            <w:right w:val="none" w:sz="0" w:space="0" w:color="auto"/>
          </w:divBdr>
        </w:div>
        <w:div w:id="4552099">
          <w:marLeft w:val="0"/>
          <w:marRight w:val="0"/>
          <w:marTop w:val="0"/>
          <w:marBottom w:val="0"/>
          <w:divBdr>
            <w:top w:val="none" w:sz="0" w:space="0" w:color="auto"/>
            <w:left w:val="none" w:sz="0" w:space="0" w:color="auto"/>
            <w:bottom w:val="none" w:sz="0" w:space="0" w:color="auto"/>
            <w:right w:val="none" w:sz="0" w:space="0" w:color="auto"/>
          </w:divBdr>
        </w:div>
        <w:div w:id="287786754">
          <w:marLeft w:val="0"/>
          <w:marRight w:val="0"/>
          <w:marTop w:val="0"/>
          <w:marBottom w:val="0"/>
          <w:divBdr>
            <w:top w:val="none" w:sz="0" w:space="0" w:color="auto"/>
            <w:left w:val="none" w:sz="0" w:space="0" w:color="auto"/>
            <w:bottom w:val="none" w:sz="0" w:space="0" w:color="auto"/>
            <w:right w:val="none" w:sz="0" w:space="0" w:color="auto"/>
          </w:divBdr>
        </w:div>
        <w:div w:id="941762490">
          <w:marLeft w:val="0"/>
          <w:marRight w:val="0"/>
          <w:marTop w:val="0"/>
          <w:marBottom w:val="0"/>
          <w:divBdr>
            <w:top w:val="none" w:sz="0" w:space="0" w:color="auto"/>
            <w:left w:val="none" w:sz="0" w:space="0" w:color="auto"/>
            <w:bottom w:val="none" w:sz="0" w:space="0" w:color="auto"/>
            <w:right w:val="none" w:sz="0" w:space="0" w:color="auto"/>
          </w:divBdr>
        </w:div>
        <w:div w:id="710955380">
          <w:marLeft w:val="0"/>
          <w:marRight w:val="0"/>
          <w:marTop w:val="0"/>
          <w:marBottom w:val="0"/>
          <w:divBdr>
            <w:top w:val="none" w:sz="0" w:space="0" w:color="auto"/>
            <w:left w:val="none" w:sz="0" w:space="0" w:color="auto"/>
            <w:bottom w:val="none" w:sz="0" w:space="0" w:color="auto"/>
            <w:right w:val="none" w:sz="0" w:space="0" w:color="auto"/>
          </w:divBdr>
        </w:div>
        <w:div w:id="1886410862">
          <w:marLeft w:val="0"/>
          <w:marRight w:val="0"/>
          <w:marTop w:val="0"/>
          <w:marBottom w:val="0"/>
          <w:divBdr>
            <w:top w:val="none" w:sz="0" w:space="0" w:color="auto"/>
            <w:left w:val="none" w:sz="0" w:space="0" w:color="auto"/>
            <w:bottom w:val="none" w:sz="0" w:space="0" w:color="auto"/>
            <w:right w:val="none" w:sz="0" w:space="0" w:color="auto"/>
          </w:divBdr>
        </w:div>
        <w:div w:id="432625841">
          <w:marLeft w:val="0"/>
          <w:marRight w:val="0"/>
          <w:marTop w:val="0"/>
          <w:marBottom w:val="0"/>
          <w:divBdr>
            <w:top w:val="none" w:sz="0" w:space="0" w:color="auto"/>
            <w:left w:val="none" w:sz="0" w:space="0" w:color="auto"/>
            <w:bottom w:val="none" w:sz="0" w:space="0" w:color="auto"/>
            <w:right w:val="none" w:sz="0" w:space="0" w:color="auto"/>
          </w:divBdr>
        </w:div>
        <w:div w:id="512114950">
          <w:marLeft w:val="0"/>
          <w:marRight w:val="0"/>
          <w:marTop w:val="0"/>
          <w:marBottom w:val="0"/>
          <w:divBdr>
            <w:top w:val="none" w:sz="0" w:space="0" w:color="auto"/>
            <w:left w:val="none" w:sz="0" w:space="0" w:color="auto"/>
            <w:bottom w:val="none" w:sz="0" w:space="0" w:color="auto"/>
            <w:right w:val="none" w:sz="0" w:space="0" w:color="auto"/>
          </w:divBdr>
        </w:div>
        <w:div w:id="794955261">
          <w:marLeft w:val="0"/>
          <w:marRight w:val="0"/>
          <w:marTop w:val="0"/>
          <w:marBottom w:val="0"/>
          <w:divBdr>
            <w:top w:val="none" w:sz="0" w:space="0" w:color="auto"/>
            <w:left w:val="none" w:sz="0" w:space="0" w:color="auto"/>
            <w:bottom w:val="none" w:sz="0" w:space="0" w:color="auto"/>
            <w:right w:val="none" w:sz="0" w:space="0" w:color="auto"/>
          </w:divBdr>
        </w:div>
        <w:div w:id="616566264">
          <w:marLeft w:val="0"/>
          <w:marRight w:val="0"/>
          <w:marTop w:val="0"/>
          <w:marBottom w:val="0"/>
          <w:divBdr>
            <w:top w:val="none" w:sz="0" w:space="0" w:color="auto"/>
            <w:left w:val="none" w:sz="0" w:space="0" w:color="auto"/>
            <w:bottom w:val="none" w:sz="0" w:space="0" w:color="auto"/>
            <w:right w:val="none" w:sz="0" w:space="0" w:color="auto"/>
          </w:divBdr>
        </w:div>
        <w:div w:id="1829512108">
          <w:marLeft w:val="0"/>
          <w:marRight w:val="0"/>
          <w:marTop w:val="0"/>
          <w:marBottom w:val="0"/>
          <w:divBdr>
            <w:top w:val="none" w:sz="0" w:space="0" w:color="auto"/>
            <w:left w:val="none" w:sz="0" w:space="0" w:color="auto"/>
            <w:bottom w:val="none" w:sz="0" w:space="0" w:color="auto"/>
            <w:right w:val="none" w:sz="0" w:space="0" w:color="auto"/>
          </w:divBdr>
        </w:div>
        <w:div w:id="384530128">
          <w:marLeft w:val="0"/>
          <w:marRight w:val="0"/>
          <w:marTop w:val="0"/>
          <w:marBottom w:val="0"/>
          <w:divBdr>
            <w:top w:val="none" w:sz="0" w:space="0" w:color="auto"/>
            <w:left w:val="none" w:sz="0" w:space="0" w:color="auto"/>
            <w:bottom w:val="none" w:sz="0" w:space="0" w:color="auto"/>
            <w:right w:val="none" w:sz="0" w:space="0" w:color="auto"/>
          </w:divBdr>
        </w:div>
        <w:div w:id="902302151">
          <w:marLeft w:val="0"/>
          <w:marRight w:val="0"/>
          <w:marTop w:val="0"/>
          <w:marBottom w:val="0"/>
          <w:divBdr>
            <w:top w:val="none" w:sz="0" w:space="0" w:color="auto"/>
            <w:left w:val="none" w:sz="0" w:space="0" w:color="auto"/>
            <w:bottom w:val="none" w:sz="0" w:space="0" w:color="auto"/>
            <w:right w:val="none" w:sz="0" w:space="0" w:color="auto"/>
          </w:divBdr>
        </w:div>
        <w:div w:id="346565574">
          <w:marLeft w:val="0"/>
          <w:marRight w:val="0"/>
          <w:marTop w:val="0"/>
          <w:marBottom w:val="0"/>
          <w:divBdr>
            <w:top w:val="none" w:sz="0" w:space="0" w:color="auto"/>
            <w:left w:val="none" w:sz="0" w:space="0" w:color="auto"/>
            <w:bottom w:val="none" w:sz="0" w:space="0" w:color="auto"/>
            <w:right w:val="none" w:sz="0" w:space="0" w:color="auto"/>
          </w:divBdr>
        </w:div>
        <w:div w:id="1470514841">
          <w:marLeft w:val="0"/>
          <w:marRight w:val="0"/>
          <w:marTop w:val="0"/>
          <w:marBottom w:val="0"/>
          <w:divBdr>
            <w:top w:val="none" w:sz="0" w:space="0" w:color="auto"/>
            <w:left w:val="none" w:sz="0" w:space="0" w:color="auto"/>
            <w:bottom w:val="none" w:sz="0" w:space="0" w:color="auto"/>
            <w:right w:val="none" w:sz="0" w:space="0" w:color="auto"/>
          </w:divBdr>
        </w:div>
        <w:div w:id="1825664147">
          <w:marLeft w:val="0"/>
          <w:marRight w:val="0"/>
          <w:marTop w:val="0"/>
          <w:marBottom w:val="0"/>
          <w:divBdr>
            <w:top w:val="none" w:sz="0" w:space="0" w:color="auto"/>
            <w:left w:val="none" w:sz="0" w:space="0" w:color="auto"/>
            <w:bottom w:val="none" w:sz="0" w:space="0" w:color="auto"/>
            <w:right w:val="none" w:sz="0" w:space="0" w:color="auto"/>
          </w:divBdr>
        </w:div>
        <w:div w:id="1824540620">
          <w:marLeft w:val="0"/>
          <w:marRight w:val="0"/>
          <w:marTop w:val="0"/>
          <w:marBottom w:val="0"/>
          <w:divBdr>
            <w:top w:val="none" w:sz="0" w:space="0" w:color="auto"/>
            <w:left w:val="none" w:sz="0" w:space="0" w:color="auto"/>
            <w:bottom w:val="none" w:sz="0" w:space="0" w:color="auto"/>
            <w:right w:val="none" w:sz="0" w:space="0" w:color="auto"/>
          </w:divBdr>
        </w:div>
        <w:div w:id="213346711">
          <w:marLeft w:val="0"/>
          <w:marRight w:val="0"/>
          <w:marTop w:val="0"/>
          <w:marBottom w:val="0"/>
          <w:divBdr>
            <w:top w:val="none" w:sz="0" w:space="0" w:color="auto"/>
            <w:left w:val="none" w:sz="0" w:space="0" w:color="auto"/>
            <w:bottom w:val="none" w:sz="0" w:space="0" w:color="auto"/>
            <w:right w:val="none" w:sz="0" w:space="0" w:color="auto"/>
          </w:divBdr>
        </w:div>
        <w:div w:id="1724207939">
          <w:marLeft w:val="0"/>
          <w:marRight w:val="0"/>
          <w:marTop w:val="0"/>
          <w:marBottom w:val="0"/>
          <w:divBdr>
            <w:top w:val="none" w:sz="0" w:space="0" w:color="auto"/>
            <w:left w:val="none" w:sz="0" w:space="0" w:color="auto"/>
            <w:bottom w:val="none" w:sz="0" w:space="0" w:color="auto"/>
            <w:right w:val="none" w:sz="0" w:space="0" w:color="auto"/>
          </w:divBdr>
        </w:div>
        <w:div w:id="1278490869">
          <w:marLeft w:val="0"/>
          <w:marRight w:val="0"/>
          <w:marTop w:val="0"/>
          <w:marBottom w:val="0"/>
          <w:divBdr>
            <w:top w:val="none" w:sz="0" w:space="0" w:color="auto"/>
            <w:left w:val="none" w:sz="0" w:space="0" w:color="auto"/>
            <w:bottom w:val="none" w:sz="0" w:space="0" w:color="auto"/>
            <w:right w:val="none" w:sz="0" w:space="0" w:color="auto"/>
          </w:divBdr>
        </w:div>
        <w:div w:id="374429601">
          <w:marLeft w:val="0"/>
          <w:marRight w:val="0"/>
          <w:marTop w:val="0"/>
          <w:marBottom w:val="0"/>
          <w:divBdr>
            <w:top w:val="none" w:sz="0" w:space="0" w:color="auto"/>
            <w:left w:val="none" w:sz="0" w:space="0" w:color="auto"/>
            <w:bottom w:val="none" w:sz="0" w:space="0" w:color="auto"/>
            <w:right w:val="none" w:sz="0" w:space="0" w:color="auto"/>
          </w:divBdr>
        </w:div>
        <w:div w:id="280890067">
          <w:marLeft w:val="0"/>
          <w:marRight w:val="0"/>
          <w:marTop w:val="0"/>
          <w:marBottom w:val="0"/>
          <w:divBdr>
            <w:top w:val="none" w:sz="0" w:space="0" w:color="auto"/>
            <w:left w:val="none" w:sz="0" w:space="0" w:color="auto"/>
            <w:bottom w:val="none" w:sz="0" w:space="0" w:color="auto"/>
            <w:right w:val="none" w:sz="0" w:space="0" w:color="auto"/>
          </w:divBdr>
        </w:div>
        <w:div w:id="1559240003">
          <w:marLeft w:val="0"/>
          <w:marRight w:val="0"/>
          <w:marTop w:val="0"/>
          <w:marBottom w:val="0"/>
          <w:divBdr>
            <w:top w:val="none" w:sz="0" w:space="0" w:color="auto"/>
            <w:left w:val="none" w:sz="0" w:space="0" w:color="auto"/>
            <w:bottom w:val="none" w:sz="0" w:space="0" w:color="auto"/>
            <w:right w:val="none" w:sz="0" w:space="0" w:color="auto"/>
          </w:divBdr>
        </w:div>
      </w:divsChild>
    </w:div>
    <w:div w:id="1684939834">
      <w:bodyDiv w:val="1"/>
      <w:marLeft w:val="0"/>
      <w:marRight w:val="0"/>
      <w:marTop w:val="0"/>
      <w:marBottom w:val="0"/>
      <w:divBdr>
        <w:top w:val="none" w:sz="0" w:space="0" w:color="auto"/>
        <w:left w:val="none" w:sz="0" w:space="0" w:color="auto"/>
        <w:bottom w:val="none" w:sz="0" w:space="0" w:color="auto"/>
        <w:right w:val="none" w:sz="0" w:space="0" w:color="auto"/>
      </w:divBdr>
      <w:divsChild>
        <w:div w:id="2138135597">
          <w:marLeft w:val="0"/>
          <w:marRight w:val="0"/>
          <w:marTop w:val="0"/>
          <w:marBottom w:val="0"/>
          <w:divBdr>
            <w:top w:val="none" w:sz="0" w:space="0" w:color="auto"/>
            <w:left w:val="none" w:sz="0" w:space="0" w:color="auto"/>
            <w:bottom w:val="none" w:sz="0" w:space="0" w:color="auto"/>
            <w:right w:val="none" w:sz="0" w:space="0" w:color="auto"/>
          </w:divBdr>
        </w:div>
        <w:div w:id="1348865277">
          <w:marLeft w:val="0"/>
          <w:marRight w:val="0"/>
          <w:marTop w:val="0"/>
          <w:marBottom w:val="0"/>
          <w:divBdr>
            <w:top w:val="none" w:sz="0" w:space="0" w:color="auto"/>
            <w:left w:val="none" w:sz="0" w:space="0" w:color="auto"/>
            <w:bottom w:val="none" w:sz="0" w:space="0" w:color="auto"/>
            <w:right w:val="none" w:sz="0" w:space="0" w:color="auto"/>
          </w:divBdr>
        </w:div>
      </w:divsChild>
    </w:div>
    <w:div w:id="1696534733">
      <w:bodyDiv w:val="1"/>
      <w:marLeft w:val="0"/>
      <w:marRight w:val="0"/>
      <w:marTop w:val="0"/>
      <w:marBottom w:val="0"/>
      <w:divBdr>
        <w:top w:val="none" w:sz="0" w:space="0" w:color="auto"/>
        <w:left w:val="none" w:sz="0" w:space="0" w:color="auto"/>
        <w:bottom w:val="none" w:sz="0" w:space="0" w:color="auto"/>
        <w:right w:val="none" w:sz="0" w:space="0" w:color="auto"/>
      </w:divBdr>
      <w:divsChild>
        <w:div w:id="704142354">
          <w:marLeft w:val="0"/>
          <w:marRight w:val="0"/>
          <w:marTop w:val="0"/>
          <w:marBottom w:val="0"/>
          <w:divBdr>
            <w:top w:val="none" w:sz="0" w:space="0" w:color="auto"/>
            <w:left w:val="none" w:sz="0" w:space="0" w:color="auto"/>
            <w:bottom w:val="none" w:sz="0" w:space="0" w:color="auto"/>
            <w:right w:val="none" w:sz="0" w:space="0" w:color="auto"/>
          </w:divBdr>
        </w:div>
        <w:div w:id="115333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F899-B590-450B-9999-A989F919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2748</Words>
  <Characters>15667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ЛЛЛ</dc:creator>
  <cp:lastModifiedBy>Юрий</cp:lastModifiedBy>
  <cp:revision>56</cp:revision>
  <cp:lastPrinted>2023-07-27T11:35:00Z</cp:lastPrinted>
  <dcterms:created xsi:type="dcterms:W3CDTF">2023-07-21T10:26:00Z</dcterms:created>
  <dcterms:modified xsi:type="dcterms:W3CDTF">2024-04-22T06:43:00Z</dcterms:modified>
</cp:coreProperties>
</file>