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C4344D" w:rsidRDefault="00C30C8E" w:rsidP="00C30C8E">
                  <w:pPr>
                    <w:spacing w:before="20"/>
                    <w:ind w:right="-23"/>
                    <w:rPr>
                      <w:lang w:val="uk-UA"/>
                    </w:rPr>
                  </w:pPr>
                </w:p>
                <w:p w:rsidR="00C30C8E" w:rsidRPr="00E76F67" w:rsidRDefault="00C30C8E" w:rsidP="002167B4">
                  <w:pPr>
                    <w:pStyle w:val="1"/>
                    <w:spacing w:before="20"/>
                    <w:ind w:right="-25"/>
                    <w:rPr>
                      <w:rFonts w:ascii="Times New Roman" w:hAnsi="Times New Roman" w:cs="Times New Roman"/>
                      <w:highlight w:val="yellow"/>
                    </w:rPr>
                  </w:pPr>
                  <w:r w:rsidRPr="00C4344D">
                    <w:rPr>
                      <w:rFonts w:ascii="Times New Roman" w:hAnsi="Times New Roman" w:cs="Times New Roman"/>
                      <w:lang w:val="ru-RU"/>
                    </w:rPr>
                    <w:t>“</w:t>
                  </w:r>
                  <w:r w:rsidR="005055A6" w:rsidRPr="00C4344D">
                    <w:rPr>
                      <w:rFonts w:ascii="Times New Roman" w:hAnsi="Times New Roman" w:cs="Times New Roman"/>
                    </w:rPr>
                    <w:t xml:space="preserve"> </w:t>
                  </w:r>
                  <w:r w:rsidR="00735371">
                    <w:rPr>
                      <w:rFonts w:ascii="Times New Roman" w:hAnsi="Times New Roman" w:cs="Times New Roman"/>
                      <w:lang w:val="en-US"/>
                    </w:rPr>
                    <w:t>15</w:t>
                  </w:r>
                  <w:r w:rsidRPr="00C4344D">
                    <w:rPr>
                      <w:rFonts w:ascii="Times New Roman" w:hAnsi="Times New Roman" w:cs="Times New Roman"/>
                      <w:lang w:val="ru-RU"/>
                    </w:rPr>
                    <w:t>”</w:t>
                  </w:r>
                  <w:r w:rsidR="00ED37A4" w:rsidRPr="00C4344D">
                    <w:rPr>
                      <w:rFonts w:ascii="Times New Roman" w:hAnsi="Times New Roman" w:cs="Times New Roman"/>
                      <w:lang w:val="ru-RU"/>
                    </w:rPr>
                    <w:t xml:space="preserve"> </w:t>
                  </w:r>
                  <w:r w:rsidR="00735371">
                    <w:rPr>
                      <w:rFonts w:ascii="Times New Roman" w:hAnsi="Times New Roman" w:cs="Times New Roman"/>
                    </w:rPr>
                    <w:t>березня</w:t>
                  </w:r>
                  <w:r w:rsidR="00A52F7F" w:rsidRPr="00C4344D">
                    <w:rPr>
                      <w:rFonts w:ascii="Times New Roman" w:hAnsi="Times New Roman" w:cs="Times New Roman"/>
                    </w:rPr>
                    <w:t xml:space="preserve"> </w:t>
                  </w:r>
                  <w:r w:rsidRPr="00C4344D">
                    <w:rPr>
                      <w:rFonts w:ascii="Times New Roman" w:hAnsi="Times New Roman" w:cs="Times New Roman"/>
                      <w:lang w:val="ru-RU"/>
                    </w:rPr>
                    <w:t>202</w:t>
                  </w:r>
                  <w:r w:rsidR="00F80B42">
                    <w:rPr>
                      <w:rFonts w:ascii="Times New Roman" w:hAnsi="Times New Roman" w:cs="Times New Roman"/>
                      <w:lang w:val="ru-RU"/>
                    </w:rPr>
                    <w:t>4</w:t>
                  </w:r>
                  <w:r w:rsidRPr="00C4344D">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DE7824" w:rsidRPr="00DE7824" w:rsidRDefault="00DE7824" w:rsidP="00DE7824">
      <w:pPr>
        <w:rPr>
          <w:rFonts w:ascii="Arial" w:hAnsi="Arial" w:cs="Arial"/>
          <w:b/>
          <w:bCs/>
          <w:color w:val="6D6D6D"/>
          <w:sz w:val="21"/>
          <w:szCs w:val="21"/>
          <w:lang w:val="en-US"/>
        </w:rPr>
      </w:pPr>
    </w:p>
    <w:p w:rsidR="00735371" w:rsidRPr="00310B89" w:rsidRDefault="00735371" w:rsidP="00735371">
      <w:pPr>
        <w:pStyle w:val="af"/>
        <w:jc w:val="center"/>
        <w:rPr>
          <w:rFonts w:ascii="Times New Roman" w:hAnsi="Times New Roman"/>
          <w:sz w:val="24"/>
          <w:szCs w:val="24"/>
        </w:rPr>
      </w:pPr>
      <w:r w:rsidRPr="00735371">
        <w:rPr>
          <w:rFonts w:ascii="Times New Roman" w:hAnsi="Times New Roman"/>
          <w:sz w:val="24"/>
          <w:szCs w:val="24"/>
        </w:rPr>
        <w:t xml:space="preserve"> </w:t>
      </w:r>
      <w:r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Pr>
          <w:rFonts w:ascii="Times New Roman" w:hAnsi="Times New Roman"/>
          <w:sz w:val="24"/>
          <w:szCs w:val="24"/>
        </w:rPr>
        <w:t>ти на вул. Шовковичній, 39/1» (8</w:t>
      </w:r>
      <w:r w:rsidRPr="00310B89">
        <w:rPr>
          <w:rFonts w:ascii="Times New Roman" w:hAnsi="Times New Roman"/>
          <w:sz w:val="24"/>
          <w:szCs w:val="24"/>
        </w:rPr>
        <w:t xml:space="preserve"> поверх) (Код ДК 021: 2015 – 45454000-4 Реконструкція).</w:t>
      </w:r>
    </w:p>
    <w:p w:rsidR="007A69CD" w:rsidRPr="00E76F67" w:rsidRDefault="007A69CD" w:rsidP="00DE7824">
      <w:pPr>
        <w:pStyle w:val="af"/>
        <w:jc w:val="center"/>
        <w:rPr>
          <w:rFonts w:ascii="Times New Roman" w:hAnsi="Times New Roman"/>
          <w:color w:val="000000" w:themeColor="text1"/>
          <w:sz w:val="24"/>
          <w:szCs w:val="24"/>
        </w:rPr>
      </w:pPr>
    </w:p>
    <w:p w:rsidR="007A69CD" w:rsidRPr="00DE7824" w:rsidRDefault="007A69CD" w:rsidP="00DE7824">
      <w:pPr>
        <w:pStyle w:val="af"/>
        <w:jc w:val="center"/>
        <w:rPr>
          <w:rFonts w:ascii="Times New Roman" w:hAnsi="Times New Roman"/>
          <w:color w:val="000000" w:themeColor="text1"/>
          <w:sz w:val="24"/>
          <w:szCs w:val="24"/>
        </w:rPr>
      </w:pPr>
    </w:p>
    <w:p w:rsidR="00FA18DD" w:rsidRPr="00ED37A4"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F80B42" w:rsidP="000F49DC">
      <w:pPr>
        <w:jc w:val="center"/>
        <w:rPr>
          <w:b/>
          <w:lang w:val="uk-UA"/>
        </w:rPr>
      </w:pPr>
      <w:r>
        <w:rPr>
          <w:b/>
          <w:lang w:val="uk-UA"/>
        </w:rPr>
        <w:t>Київ – 2024</w:t>
      </w:r>
    </w:p>
    <w:p w:rsidR="005055A6" w:rsidRDefault="005055A6" w:rsidP="005D5480">
      <w:pP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A1284">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0A1284">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A1284">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0A1284">
      <w:pPr>
        <w:pStyle w:val="aa"/>
        <w:numPr>
          <w:ilvl w:val="0"/>
          <w:numId w:val="5"/>
        </w:numPr>
        <w:ind w:left="0"/>
        <w:rPr>
          <w:lang w:val="uk-UA"/>
        </w:rPr>
      </w:pPr>
      <w:r w:rsidRPr="000F49DC">
        <w:rPr>
          <w:lang w:eastAsia="uk-UA"/>
        </w:rPr>
        <w:t>Інша інформація</w:t>
      </w:r>
    </w:p>
    <w:p w:rsidR="007B4E7B" w:rsidRPr="007B4E7B" w:rsidRDefault="007B4E7B" w:rsidP="000A1284">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A1284">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A1284">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A1284">
      <w:pPr>
        <w:pStyle w:val="aa"/>
        <w:numPr>
          <w:ilvl w:val="0"/>
          <w:numId w:val="6"/>
        </w:numPr>
        <w:ind w:left="0"/>
        <w:rPr>
          <w:lang w:val="uk-UA"/>
        </w:rPr>
      </w:pPr>
      <w:r w:rsidRPr="000F49DC">
        <w:rPr>
          <w:lang w:eastAsia="uk-UA"/>
        </w:rPr>
        <w:t>Строк укладання договору</w:t>
      </w:r>
    </w:p>
    <w:p w:rsidR="007B0867" w:rsidRPr="000F49DC" w:rsidRDefault="007B0867" w:rsidP="000A1284">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0A1284">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A1284">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A1284">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1C02D9" w:rsidRDefault="001C02D9" w:rsidP="001C02D9">
      <w:r>
        <w:t>ДОДАТОК 1. Тендерна форма «Пропозиція»</w:t>
      </w:r>
    </w:p>
    <w:p w:rsidR="001C02D9" w:rsidRDefault="001C02D9" w:rsidP="001C02D9">
      <w:r>
        <w:t>ДОДАТОК 2. Проект Договору</w:t>
      </w:r>
    </w:p>
    <w:p w:rsidR="001C02D9" w:rsidRDefault="001C02D9" w:rsidP="001C02D9">
      <w:pPr>
        <w:rPr>
          <w:i/>
        </w:rPr>
      </w:pPr>
      <w:r>
        <w:t xml:space="preserve">ДОДОТОК 3 Довідка про наявність </w:t>
      </w:r>
      <w:r>
        <w:rPr>
          <w:color w:val="000000"/>
        </w:rPr>
        <w:t>обладнання, матеріально-технічної бази та технологій</w:t>
      </w:r>
    </w:p>
    <w:p w:rsidR="001C02D9" w:rsidRDefault="001C02D9" w:rsidP="001C02D9">
      <w:r>
        <w:t xml:space="preserve">ДОДАТОК 4 Довідка про наявність працівників відповідної кваліфікації, які мають необхідні знання та досвід  </w:t>
      </w:r>
    </w:p>
    <w:p w:rsidR="001C02D9" w:rsidRDefault="001C02D9" w:rsidP="001C02D9">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ДОДАТОК 5. Довідка про наявність документально підтвердженого досвіду </w:t>
      </w:r>
      <w:r>
        <w:rPr>
          <w:color w:val="000000"/>
          <w:highlight w:val="white"/>
        </w:rPr>
        <w:t>виконання аналогічного за предметом закупівлі договору</w:t>
      </w:r>
      <w:r>
        <w:rPr>
          <w:color w:val="000000"/>
        </w:rPr>
        <w:t>.</w:t>
      </w:r>
    </w:p>
    <w:p w:rsidR="001C02D9" w:rsidRDefault="001C02D9" w:rsidP="001C02D9">
      <w:r>
        <w:t>ДОДАТОК 6.</w:t>
      </w:r>
      <w:r>
        <w:rPr>
          <w:sz w:val="23"/>
          <w:szCs w:val="23"/>
        </w:rPr>
        <w:t>Наявність фінансової спроможності, яка підтверджується фінансовою звітністю</w:t>
      </w:r>
    </w:p>
    <w:p w:rsidR="001C02D9" w:rsidRDefault="001C02D9" w:rsidP="001C02D9">
      <w:r>
        <w:t>ДОДАТОК 7. Інформація про технічні, якісні та кількісні характеристики предмета закупівлі – Технічне завдання.</w:t>
      </w:r>
    </w:p>
    <w:p w:rsidR="00C73991" w:rsidRDefault="001C02D9" w:rsidP="001C02D9">
      <w:pPr>
        <w:tabs>
          <w:tab w:val="left" w:pos="3585"/>
        </w:tabs>
        <w:rPr>
          <w:lang w:val="uk-UA"/>
        </w:rPr>
      </w:pPr>
      <w:r>
        <w:lastRenderedPageBreak/>
        <w:t>ДОДАТОК 8. Лист-згода на  обробку персональних даних</w:t>
      </w:r>
    </w:p>
    <w:p w:rsidR="009F1261" w:rsidRPr="000F49DC" w:rsidRDefault="009F1261" w:rsidP="009F1261">
      <w:pPr>
        <w:tabs>
          <w:tab w:val="left" w:pos="3585"/>
        </w:tabs>
        <w:rPr>
          <w:lang w:val="uk-UA" w:eastAsia="uk-UA"/>
        </w:rPr>
      </w:pPr>
      <w:r>
        <w:rPr>
          <w:lang w:val="uk-UA" w:eastAsia="uk-UA"/>
        </w:rPr>
        <w:t>ДОДАТОК 9</w:t>
      </w:r>
      <w:r w:rsidRPr="00F11526">
        <w:rPr>
          <w:lang w:val="uk-UA" w:eastAsia="uk-UA"/>
        </w:rPr>
        <w:t>. Проект Договору забезпечення</w:t>
      </w:r>
    </w:p>
    <w:p w:rsidR="009F1261" w:rsidRPr="009F1261" w:rsidRDefault="009F1261" w:rsidP="001C02D9">
      <w:pPr>
        <w:tabs>
          <w:tab w:val="left" w:pos="3585"/>
        </w:tabs>
        <w:rPr>
          <w:lang w:val="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735371"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606C21"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Pr>
                <w:rFonts w:ascii="Times New Roman" w:eastAsia="Calibri" w:hAnsi="Times New Roman" w:cs="Times New Roman"/>
                <w:color w:val="000000" w:themeColor="text1"/>
                <w:lang w:val="uk-UA"/>
              </w:rPr>
              <w:t>Косар Ігор Анатолійович</w:t>
            </w:r>
            <w:r w:rsidRPr="00F13DA4">
              <w:rPr>
                <w:rFonts w:ascii="Times New Roman" w:eastAsia="Calibri" w:hAnsi="Times New Roman" w:cs="Times New Roman"/>
                <w:color w:val="000000" w:themeColor="text1"/>
                <w:lang w:val="uk-UA"/>
              </w:rPr>
              <w:t xml:space="preserve">, головний </w:t>
            </w:r>
            <w:r>
              <w:rPr>
                <w:rFonts w:ascii="Times New Roman" w:eastAsia="Calibri" w:hAnsi="Times New Roman" w:cs="Times New Roman"/>
                <w:color w:val="000000" w:themeColor="text1"/>
                <w:lang w:val="uk-UA"/>
              </w:rPr>
              <w:t>інженер</w:t>
            </w:r>
            <w:r w:rsidRPr="009A6F3B">
              <w:rPr>
                <w:rFonts w:ascii="Times New Roman" w:eastAsia="Times New Roman" w:hAnsi="Times New Roman" w:cs="Times New Roman"/>
                <w:lang w:val="uk-UA"/>
              </w:rPr>
              <w:t xml:space="preserve">,  01601,  м. Київ, </w:t>
            </w:r>
            <w:r>
              <w:rPr>
                <w:rFonts w:ascii="Times New Roman" w:eastAsia="Times New Roman" w:hAnsi="Times New Roman" w:cs="Times New Roman"/>
                <w:lang w:val="uk-UA"/>
              </w:rPr>
              <w:t>вул. Шовковична 39/1, корпус 6</w:t>
            </w:r>
            <w:r w:rsidR="00C1495C"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735371" w:rsidRDefault="00735371" w:rsidP="00B76180">
            <w:pPr>
              <w:pStyle w:val="af"/>
              <w:rPr>
                <w:rFonts w:ascii="Times New Roman" w:hAnsi="Times New Roman"/>
                <w:color w:val="000000" w:themeColor="text1"/>
                <w:sz w:val="24"/>
                <w:szCs w:val="24"/>
                <w:lang w:val="ru-RU"/>
              </w:rPr>
            </w:pPr>
            <w:r w:rsidRPr="00310B89">
              <w:rPr>
                <w:rFonts w:ascii="Times New Roman" w:hAnsi="Times New Roman"/>
                <w:sz w:val="24"/>
                <w:szCs w:val="24"/>
              </w:rPr>
              <w:t xml:space="preserve"> «Реконструкція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Pr>
                <w:rFonts w:ascii="Times New Roman" w:hAnsi="Times New Roman"/>
                <w:sz w:val="24"/>
                <w:szCs w:val="24"/>
              </w:rPr>
              <w:t>ти на вул. Шовковичній, 39/1» (8</w:t>
            </w:r>
            <w:r w:rsidRPr="00310B89">
              <w:rPr>
                <w:rFonts w:ascii="Times New Roman" w:hAnsi="Times New Roman"/>
                <w:sz w:val="24"/>
                <w:szCs w:val="24"/>
              </w:rPr>
              <w:t xml:space="preserve"> поверх) (Код ДК 021: 2015 – 45454000-4 Реконструкція).</w:t>
            </w:r>
          </w:p>
        </w:tc>
      </w:tr>
      <w:tr w:rsidR="002167B4" w:rsidRPr="00735371"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735371" w:rsidRDefault="00735371" w:rsidP="00735371">
            <w:pPr>
              <w:pStyle w:val="af"/>
              <w:rPr>
                <w:rFonts w:ascii="Times New Roman" w:hAnsi="Times New Roman"/>
                <w:color w:val="000000" w:themeColor="text1"/>
                <w:sz w:val="24"/>
                <w:szCs w:val="24"/>
              </w:rPr>
            </w:pPr>
            <w:r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Pr>
                <w:rFonts w:ascii="Times New Roman" w:hAnsi="Times New Roman"/>
                <w:sz w:val="24"/>
                <w:szCs w:val="24"/>
              </w:rPr>
              <w:t>ти на вул. Шовковичній, 39/1» (8</w:t>
            </w:r>
            <w:r w:rsidRPr="00310B89">
              <w:rPr>
                <w:rFonts w:ascii="Times New Roman" w:hAnsi="Times New Roman"/>
                <w:sz w:val="24"/>
                <w:szCs w:val="24"/>
              </w:rPr>
              <w:t xml:space="preserve"> поверх) (Код ДК 021: 2015 – 45454000-4 Реконструкція).</w:t>
            </w:r>
            <w:r>
              <w:rPr>
                <w:rFonts w:ascii="Times New Roman" w:hAnsi="Times New Roman"/>
                <w:sz w:val="24"/>
                <w:szCs w:val="24"/>
              </w:rPr>
              <w:t xml:space="preserve"> </w:t>
            </w:r>
            <w:r w:rsidR="00B76180" w:rsidRPr="00DE7824">
              <w:rPr>
                <w:rFonts w:ascii="Times New Roman" w:hAnsi="Times New Roman"/>
                <w:color w:val="000000" w:themeColor="text1"/>
                <w:sz w:val="24"/>
                <w:szCs w:val="24"/>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606C21" w:rsidRPr="00E76F67" w:rsidRDefault="00E76F67" w:rsidP="00E76F67">
            <w:pPr>
              <w:pStyle w:val="af"/>
              <w:jc w:val="both"/>
              <w:rPr>
                <w:rFonts w:ascii="Times New Roman" w:hAnsi="Times New Roman"/>
                <w:color w:val="000000" w:themeColor="text1"/>
                <w:sz w:val="24"/>
                <w:szCs w:val="24"/>
              </w:rPr>
            </w:pPr>
            <w:r w:rsidRPr="00E76F67">
              <w:rPr>
                <w:rFonts w:ascii="Times New Roman" w:hAnsi="Times New Roman"/>
                <w:color w:val="000000" w:themeColor="text1"/>
                <w:sz w:val="24"/>
                <w:szCs w:val="24"/>
              </w:rPr>
              <w:t xml:space="preserve"> </w:t>
            </w:r>
            <w:r w:rsidR="00735371"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735371">
              <w:rPr>
                <w:rFonts w:ascii="Times New Roman" w:hAnsi="Times New Roman"/>
                <w:sz w:val="24"/>
                <w:szCs w:val="24"/>
              </w:rPr>
              <w:t>ти на вул. Шовковичній, 39/1» (8</w:t>
            </w:r>
            <w:r w:rsidR="00735371" w:rsidRPr="00310B89">
              <w:rPr>
                <w:rFonts w:ascii="Times New Roman" w:hAnsi="Times New Roman"/>
                <w:sz w:val="24"/>
                <w:szCs w:val="24"/>
              </w:rPr>
              <w:t xml:space="preserve"> поверх) (Код ДК 021: 2015 – 45454000-4 Реконструкція)</w:t>
            </w:r>
            <w:r w:rsidR="00735371">
              <w:rPr>
                <w:rFonts w:ascii="Times New Roman" w:hAnsi="Times New Roman"/>
                <w:sz w:val="24"/>
                <w:szCs w:val="24"/>
              </w:rPr>
              <w:t xml:space="preserve"> </w:t>
            </w:r>
            <w:r w:rsidR="00606C21" w:rsidRPr="00B76180">
              <w:rPr>
                <w:rFonts w:ascii="Times New Roman" w:hAnsi="Times New Roman"/>
                <w:sz w:val="24"/>
                <w:szCs w:val="24"/>
              </w:rPr>
              <w:t>– 1 робота.</w:t>
            </w:r>
          </w:p>
          <w:p w:rsidR="00606C21" w:rsidRPr="003D5F1D" w:rsidRDefault="00606C21" w:rsidP="00E76F67">
            <w:r w:rsidRPr="00F13DA4">
              <w:rPr>
                <w:color w:val="000000" w:themeColor="text1"/>
                <w:lang w:val="uk-UA"/>
              </w:rPr>
              <w:t xml:space="preserve">Детальна інформація у наведена у </w:t>
            </w:r>
            <w:r>
              <w:rPr>
                <w:lang w:val="uk-UA"/>
              </w:rPr>
              <w:t>Додатку №</w:t>
            </w:r>
            <w:r w:rsidR="002B36E3">
              <w:rPr>
                <w:lang w:val="uk-UA"/>
              </w:rPr>
              <w:t>7</w:t>
            </w:r>
            <w:r>
              <w:rPr>
                <w:lang w:val="uk-UA"/>
              </w:rPr>
              <w:t xml:space="preserve"> </w:t>
            </w:r>
            <w:r w:rsidRPr="001134A0">
              <w:rPr>
                <w:lang w:val="uk-UA"/>
              </w:rPr>
              <w:t>тендерної документації</w:t>
            </w:r>
          </w:p>
          <w:p w:rsidR="00446B2B" w:rsidRPr="00606C21" w:rsidRDefault="00446B2B" w:rsidP="00B408C4">
            <w:pPr>
              <w:pStyle w:val="af"/>
              <w:rPr>
                <w:rFonts w:ascii="Times New Roman" w:hAnsi="Times New Roman"/>
                <w:color w:val="000000" w:themeColor="text1"/>
                <w:sz w:val="24"/>
                <w:szCs w:val="24"/>
                <w:lang w:val="ru-RU"/>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EE029C" w:rsidRPr="000F49DC" w:rsidRDefault="00735371" w:rsidP="00606C21">
            <w:pPr>
              <w:rPr>
                <w:lang w:val="uk-UA"/>
              </w:rPr>
            </w:pPr>
            <w:r>
              <w:rPr>
                <w:lang w:val="uk-UA"/>
              </w:rPr>
              <w:t>до 31.12</w:t>
            </w:r>
            <w:r w:rsidR="00E76F67">
              <w:rPr>
                <w:lang w:val="uk-UA"/>
              </w:rPr>
              <w:t>.202</w:t>
            </w:r>
            <w:r w:rsidR="00F80B42">
              <w:rPr>
                <w:lang w:val="uk-UA"/>
              </w:rPr>
              <w:t>4</w:t>
            </w:r>
            <w:r w:rsidR="00606C21" w:rsidRPr="00BA558A">
              <w:rPr>
                <w:lang w:val="uk-UA"/>
              </w:rPr>
              <w:t xml:space="preserve"> року.</w:t>
            </w:r>
          </w:p>
        </w:tc>
      </w:tr>
      <w:tr w:rsidR="002D5DBF" w:rsidRPr="00735371"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735371">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lastRenderedPageBreak/>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 xml:space="preserve">що може </w:t>
            </w:r>
            <w:r w:rsidRPr="009601C4">
              <w:rPr>
                <w:lang w:val="uk-UA"/>
              </w:rPr>
              <w:lastRenderedPageBreak/>
              <w:t>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1C02D9" w:rsidRDefault="001C02D9" w:rsidP="001C02D9">
            <w:pPr>
              <w:ind w:firstLine="247"/>
              <w:jc w:val="both"/>
            </w:pPr>
            <w:r>
              <w:t>Тендерна</w:t>
            </w:r>
            <w:r w:rsidR="00E76F67" w:rsidRPr="00E76F67">
              <w:t xml:space="preserve"> </w:t>
            </w:r>
            <w:r>
              <w:t>пропозиція учасника має містити:</w:t>
            </w:r>
          </w:p>
          <w:p w:rsidR="001C02D9" w:rsidRDefault="001C02D9" w:rsidP="001C02D9">
            <w:pPr>
              <w:widowControl w:val="0"/>
              <w:numPr>
                <w:ilvl w:val="0"/>
                <w:numId w:val="28"/>
              </w:numPr>
              <w:pBdr>
                <w:top w:val="nil"/>
                <w:left w:val="nil"/>
                <w:bottom w:val="nil"/>
                <w:right w:val="nil"/>
                <w:between w:val="nil"/>
              </w:pBdr>
              <w:jc w:val="both"/>
              <w:rPr>
                <w:color w:val="000000"/>
              </w:rPr>
            </w:pPr>
            <w:r>
              <w:rPr>
                <w:color w:val="000000"/>
              </w:rPr>
              <w:t>Тендерну форму «Пропозиція» (складену і заповнену за формою, що наведена у Додатку 1 до цієї документації) та розрахунок ціни тендерної пропозиції учасника, складений згідно Додатку 1 та Додатку 7 цієї документації.</w:t>
            </w:r>
          </w:p>
          <w:p w:rsidR="001C02D9" w:rsidRDefault="001C02D9" w:rsidP="001C02D9">
            <w:pPr>
              <w:tabs>
                <w:tab w:val="left" w:pos="3312"/>
              </w:tabs>
              <w:ind w:firstLine="249"/>
              <w:jc w:val="both"/>
            </w:pPr>
            <w:r>
              <w:t xml:space="preserve">Тендерна форма «Пропозиція» повинна містити точну і повну інформацію про роботи, що пропонуються. Ціна тендерної пропозиції та всі її складові повинні бути чітко і остаточно визначені без будь – яких посилань, обмежень або застережень. </w:t>
            </w:r>
          </w:p>
          <w:p w:rsidR="001C02D9" w:rsidRDefault="001C02D9" w:rsidP="001C02D9">
            <w:pPr>
              <w:tabs>
                <w:tab w:val="left" w:pos="3312"/>
              </w:tabs>
              <w:ind w:firstLine="249"/>
              <w:jc w:val="both"/>
            </w:pPr>
            <w:r>
              <w:t>Розрахунок ціни тендерної пропозиції учасника, складений згідно Додатку 1 та Додатку 7 цієї документації.</w:t>
            </w:r>
          </w:p>
          <w:p w:rsidR="001C02D9" w:rsidRDefault="001C02D9" w:rsidP="001C02D9">
            <w:pPr>
              <w:pBdr>
                <w:top w:val="nil"/>
                <w:left w:val="nil"/>
                <w:bottom w:val="nil"/>
                <w:right w:val="nil"/>
                <w:between w:val="nil"/>
              </w:pBdr>
              <w:ind w:firstLine="249"/>
              <w:jc w:val="both"/>
              <w:rPr>
                <w:color w:val="000000"/>
              </w:rPr>
            </w:pPr>
            <w:r>
              <w:rPr>
                <w:color w:val="000000"/>
              </w:rPr>
              <w:t>Ціна тендерної пропозиції учасника означає суму, за яку учасник передбачає виконати замовлення на надання всіх видів та обсягів робіт, передбачених тендерною документацією.</w:t>
            </w:r>
          </w:p>
          <w:p w:rsidR="001C02D9" w:rsidRDefault="001C02D9" w:rsidP="001C02D9">
            <w:pPr>
              <w:pBdr>
                <w:top w:val="nil"/>
                <w:left w:val="nil"/>
                <w:bottom w:val="nil"/>
                <w:right w:val="nil"/>
                <w:between w:val="nil"/>
              </w:pBdr>
              <w:ind w:firstLine="249"/>
              <w:jc w:val="both"/>
              <w:rPr>
                <w:color w:val="000000"/>
              </w:rPr>
            </w:pPr>
            <w:r>
              <w:rPr>
                <w:color w:val="000000"/>
              </w:rPr>
              <w:t>Не врахована учасником вартість окремих робіт не сплачується замовником окремо, а витрати на їх виконання вважаються врахованими у загальній ціні його тендерної пропозиції.</w:t>
            </w:r>
          </w:p>
          <w:p w:rsidR="001C02D9" w:rsidRDefault="001C02D9" w:rsidP="001C02D9">
            <w:pPr>
              <w:widowControl w:val="0"/>
              <w:pBdr>
                <w:top w:val="nil"/>
                <w:left w:val="nil"/>
                <w:bottom w:val="nil"/>
                <w:right w:val="nil"/>
                <w:between w:val="nil"/>
              </w:pBdr>
              <w:spacing w:before="96"/>
              <w:ind w:right="113"/>
              <w:jc w:val="both"/>
              <w:rPr>
                <w:color w:val="000000"/>
              </w:rPr>
            </w:pPr>
            <w:r>
              <w:rPr>
                <w:color w:val="000000"/>
              </w:rPr>
              <w:t>2.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C02D9" w:rsidRDefault="001C02D9" w:rsidP="001C02D9">
            <w:pPr>
              <w:widowControl w:val="0"/>
              <w:pBdr>
                <w:top w:val="nil"/>
                <w:left w:val="nil"/>
                <w:bottom w:val="nil"/>
                <w:right w:val="nil"/>
                <w:between w:val="nil"/>
              </w:pBdr>
              <w:ind w:firstLine="34"/>
              <w:jc w:val="both"/>
              <w:rPr>
                <w:color w:val="000000"/>
              </w:rPr>
            </w:pPr>
            <w:r>
              <w:rPr>
                <w:color w:val="000000"/>
              </w:rPr>
              <w:t>Повноваження щодо підпису документів тендерної пропозиції учасника процедури закупівлі підтверджується :</w:t>
            </w:r>
          </w:p>
          <w:p w:rsidR="001C02D9" w:rsidRDefault="001C02D9" w:rsidP="001C02D9">
            <w:pPr>
              <w:widowControl w:val="0"/>
              <w:pBdr>
                <w:top w:val="nil"/>
                <w:left w:val="nil"/>
                <w:bottom w:val="nil"/>
                <w:right w:val="nil"/>
                <w:between w:val="nil"/>
              </w:pBdr>
              <w:jc w:val="both"/>
              <w:rPr>
                <w:color w:val="000000"/>
              </w:rPr>
            </w:pPr>
            <w:r>
              <w:rPr>
                <w:color w:val="000000"/>
              </w:rPr>
              <w:t xml:space="preserve">а) </w:t>
            </w:r>
            <w:r>
              <w:rPr>
                <w:color w:val="000000"/>
                <w:u w:val="single"/>
              </w:rPr>
              <w:t>для керівника учасника</w:t>
            </w:r>
            <w:r>
              <w:rPr>
                <w:color w:val="000000"/>
              </w:rPr>
              <w:t xml:space="preserve"> - випискою з протоколу зборів 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іншим документом, що підтверджує повноваження керівника учасника </w:t>
            </w:r>
            <w:r>
              <w:rPr>
                <w:b/>
                <w:color w:val="000000"/>
              </w:rPr>
              <w:t>та містить зразок підпису</w:t>
            </w:r>
            <w:r>
              <w:rPr>
                <w:color w:val="000000"/>
              </w:rPr>
              <w:t xml:space="preserve"> ;</w:t>
            </w:r>
          </w:p>
          <w:p w:rsidR="001C02D9" w:rsidRDefault="001C02D9" w:rsidP="001C02D9">
            <w:pPr>
              <w:widowControl w:val="0"/>
              <w:pBdr>
                <w:top w:val="nil"/>
                <w:left w:val="nil"/>
                <w:bottom w:val="nil"/>
                <w:right w:val="nil"/>
                <w:between w:val="nil"/>
              </w:pBdr>
              <w:jc w:val="both"/>
              <w:rPr>
                <w:color w:val="000000"/>
              </w:rPr>
            </w:pPr>
            <w:r>
              <w:rPr>
                <w:color w:val="000000"/>
              </w:rPr>
              <w:t xml:space="preserve">б) </w:t>
            </w:r>
            <w:r>
              <w:rPr>
                <w:color w:val="000000"/>
                <w:u w:val="single"/>
              </w:rPr>
              <w:t>для посадової особи учасника</w:t>
            </w:r>
            <w:r>
              <w:rPr>
                <w:color w:val="000000"/>
              </w:rPr>
              <w:t xml:space="preserve"> ,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w:t>
            </w:r>
            <w:r>
              <w:rPr>
                <w:b/>
                <w:color w:val="000000"/>
              </w:rPr>
              <w:t>та містить зразок підпису керівника та уповноваженої особи</w:t>
            </w:r>
            <w:r>
              <w:rPr>
                <w:color w:val="000000"/>
              </w:rPr>
              <w:t>;</w:t>
            </w:r>
          </w:p>
          <w:p w:rsidR="001C02D9" w:rsidRDefault="001C02D9" w:rsidP="001C02D9">
            <w:pPr>
              <w:widowControl w:val="0"/>
              <w:pBdr>
                <w:top w:val="nil"/>
                <w:left w:val="nil"/>
                <w:bottom w:val="nil"/>
                <w:right w:val="nil"/>
                <w:between w:val="nil"/>
              </w:pBdr>
              <w:jc w:val="both"/>
              <w:rPr>
                <w:color w:val="000000"/>
              </w:rPr>
            </w:pPr>
            <w:r>
              <w:rPr>
                <w:color w:val="000000"/>
              </w:rPr>
              <w:t xml:space="preserve">в) </w:t>
            </w:r>
            <w:r>
              <w:rPr>
                <w:color w:val="000000"/>
                <w:u w:val="single"/>
              </w:rPr>
              <w:t>для учасника – фізичної особи</w:t>
            </w:r>
            <w:r>
              <w:rPr>
                <w:color w:val="000000"/>
              </w:rPr>
              <w:t xml:space="preserve"> - паспортом  (ст.1-2, ст.3-6 за наявності записів), довідкою про присвоєння ідентифікаційного коду.</w:t>
            </w:r>
          </w:p>
          <w:p w:rsidR="001C02D9" w:rsidRDefault="001C02D9" w:rsidP="001C02D9">
            <w:pPr>
              <w:widowControl w:val="0"/>
              <w:pBdr>
                <w:top w:val="nil"/>
                <w:left w:val="nil"/>
                <w:bottom w:val="nil"/>
                <w:right w:val="nil"/>
                <w:between w:val="nil"/>
              </w:pBdr>
              <w:ind w:hanging="21"/>
              <w:jc w:val="both"/>
              <w:rPr>
                <w:color w:val="000000"/>
              </w:rPr>
            </w:pPr>
            <w:r>
              <w:rPr>
                <w:color w:val="000000"/>
              </w:rPr>
              <w:t xml:space="preserve">У разі якщо тендерна пропозиція подається об'єднанням учасників, до неї обов'язково включається документ про </w:t>
            </w:r>
            <w:r>
              <w:rPr>
                <w:color w:val="000000"/>
              </w:rPr>
              <w:lastRenderedPageBreak/>
              <w:t xml:space="preserve">створення такого об'єднання.  </w:t>
            </w:r>
          </w:p>
          <w:p w:rsidR="001C02D9" w:rsidRDefault="001C02D9" w:rsidP="001C02D9">
            <w:pPr>
              <w:widowControl w:val="0"/>
              <w:numPr>
                <w:ilvl w:val="0"/>
                <w:numId w:val="28"/>
              </w:numPr>
              <w:pBdr>
                <w:top w:val="nil"/>
                <w:left w:val="nil"/>
                <w:bottom w:val="nil"/>
                <w:right w:val="nil"/>
                <w:between w:val="nil"/>
              </w:pBdr>
              <w:ind w:left="0"/>
              <w:jc w:val="both"/>
              <w:rPr>
                <w:color w:val="000000"/>
              </w:rPr>
            </w:pPr>
            <w:r>
              <w:rPr>
                <w:color w:val="000000"/>
              </w:rPr>
              <w:t>3.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1C02D9" w:rsidRDefault="001C02D9" w:rsidP="001C02D9">
            <w:pPr>
              <w:widowControl w:val="0"/>
              <w:pBdr>
                <w:top w:val="nil"/>
                <w:left w:val="nil"/>
                <w:bottom w:val="nil"/>
                <w:right w:val="nil"/>
                <w:between w:val="nil"/>
              </w:pBdr>
              <w:ind w:firstLine="34"/>
              <w:jc w:val="both"/>
              <w:rPr>
                <w:color w:val="000000"/>
              </w:rPr>
            </w:pPr>
            <w:r>
              <w:rPr>
                <w:color w:val="000000"/>
              </w:rPr>
              <w:t xml:space="preserve">Повноваження щодо підпису підпису договору  за результатами цієї процедури закупівлі підтверджується копією статуту або іншим документом, що підтверджує повноваження посадової особи або представника учасника процедури закупівлі та </w:t>
            </w:r>
            <w:r>
              <w:rPr>
                <w:b/>
                <w:color w:val="000000"/>
              </w:rPr>
              <w:t>містить зразок підпису</w:t>
            </w:r>
            <w:r>
              <w:rPr>
                <w:color w:val="000000"/>
              </w:rPr>
              <w:t xml:space="preserve"> ;</w:t>
            </w:r>
          </w:p>
          <w:p w:rsidR="001C02D9" w:rsidRDefault="001C02D9" w:rsidP="001C02D9">
            <w:pPr>
              <w:widowControl w:val="0"/>
              <w:pBdr>
                <w:top w:val="nil"/>
                <w:left w:val="nil"/>
                <w:bottom w:val="nil"/>
                <w:right w:val="nil"/>
                <w:between w:val="nil"/>
              </w:pBdr>
              <w:ind w:hanging="21"/>
              <w:jc w:val="both"/>
              <w:rPr>
                <w:color w:val="000000"/>
              </w:rPr>
            </w:pPr>
            <w:r>
              <w:rPr>
                <w:b/>
                <w:color w:val="000000"/>
              </w:rPr>
              <w:t>Учаснику – фізичній особі</w:t>
            </w:r>
            <w:r>
              <w:rPr>
                <w:color w:val="000000"/>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1C02D9" w:rsidRDefault="001C02D9" w:rsidP="001C02D9">
            <w:pPr>
              <w:widowControl w:val="0"/>
              <w:pBdr>
                <w:top w:val="nil"/>
                <w:left w:val="nil"/>
                <w:bottom w:val="nil"/>
                <w:right w:val="nil"/>
                <w:between w:val="nil"/>
              </w:pBdr>
              <w:ind w:hanging="21"/>
              <w:jc w:val="both"/>
              <w:rPr>
                <w:color w:val="000000"/>
              </w:rPr>
            </w:pPr>
            <w:r>
              <w:rPr>
                <w:color w:val="00000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C02D9" w:rsidRDefault="001C02D9" w:rsidP="001C02D9">
            <w:pPr>
              <w:widowControl w:val="0"/>
              <w:pBdr>
                <w:top w:val="nil"/>
                <w:left w:val="nil"/>
                <w:bottom w:val="nil"/>
                <w:right w:val="nil"/>
                <w:between w:val="nil"/>
              </w:pBdr>
              <w:spacing w:before="96"/>
              <w:ind w:right="113"/>
              <w:jc w:val="both"/>
              <w:rPr>
                <w:i/>
                <w:color w:val="000000"/>
              </w:rPr>
            </w:pPr>
            <w:r>
              <w:rPr>
                <w:color w:val="000000"/>
              </w:rPr>
              <w:t xml:space="preserve">4. Свідоцтво про реєстрацію платника ПДВ або Витяг з реєстру платників податку на додану вартість </w:t>
            </w:r>
            <w:r>
              <w:rPr>
                <w:i/>
                <w:color w:val="000000"/>
              </w:rPr>
              <w:t>(для платників ПДВ).</w:t>
            </w:r>
          </w:p>
          <w:p w:rsidR="001C02D9" w:rsidRDefault="001C02D9" w:rsidP="001C02D9">
            <w:pPr>
              <w:widowControl w:val="0"/>
              <w:pBdr>
                <w:top w:val="nil"/>
                <w:left w:val="nil"/>
                <w:bottom w:val="nil"/>
                <w:right w:val="nil"/>
                <w:between w:val="nil"/>
              </w:pBdr>
              <w:spacing w:after="96"/>
              <w:ind w:right="113"/>
              <w:jc w:val="both"/>
              <w:rPr>
                <w:color w:val="000000"/>
              </w:rPr>
            </w:pPr>
            <w:r>
              <w:rPr>
                <w:color w:val="000000"/>
              </w:rPr>
              <w:t>5. Свідоцтво платника єдиного податку або Витяг з реєстру платників єдиного податку (</w:t>
            </w:r>
            <w:r>
              <w:rPr>
                <w:i/>
                <w:color w:val="000000"/>
              </w:rPr>
              <w:t>для платників єдиного податку</w:t>
            </w:r>
            <w:r>
              <w:rPr>
                <w:color w:val="000000"/>
              </w:rPr>
              <w:t>).</w:t>
            </w:r>
          </w:p>
          <w:p w:rsidR="001C02D9" w:rsidRDefault="001C02D9" w:rsidP="001C02D9">
            <w:pPr>
              <w:tabs>
                <w:tab w:val="left" w:pos="180"/>
                <w:tab w:val="left" w:pos="284"/>
              </w:tabs>
              <w:jc w:val="both"/>
              <w:rPr>
                <w:color w:val="000000"/>
              </w:rPr>
            </w:pPr>
            <w:r>
              <w:rPr>
                <w:lang w:val="uk-UA"/>
              </w:rPr>
              <w:t>6</w:t>
            </w:r>
            <w:r>
              <w:t xml:space="preserve">. Надати </w:t>
            </w:r>
            <w:r>
              <w:rPr>
                <w:color w:val="000000"/>
              </w:rPr>
              <w:t>гарантійний лист від Учасника наступного змісту:</w:t>
            </w:r>
          </w:p>
          <w:p w:rsidR="001C02D9" w:rsidRDefault="001C02D9" w:rsidP="001C02D9">
            <w:pPr>
              <w:widowControl w:val="0"/>
              <w:tabs>
                <w:tab w:val="left" w:pos="284"/>
                <w:tab w:val="left" w:pos="851"/>
              </w:tabs>
              <w:jc w:val="both"/>
              <w:rPr>
                <w:color w:val="000000"/>
              </w:rPr>
            </w:pPr>
            <w:r>
              <w:rPr>
                <w:color w:val="000000"/>
              </w:rPr>
              <w:t>«Даним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по закупівлю».</w:t>
            </w:r>
          </w:p>
          <w:p w:rsidR="001C02D9" w:rsidRDefault="001C02D9" w:rsidP="001C02D9">
            <w:pPr>
              <w:pBdr>
                <w:top w:val="nil"/>
                <w:left w:val="nil"/>
                <w:bottom w:val="nil"/>
                <w:right w:val="nil"/>
                <w:between w:val="nil"/>
              </w:pBdr>
              <w:jc w:val="both"/>
              <w:rPr>
                <w:color w:val="000000"/>
              </w:rPr>
            </w:pPr>
            <w:r>
              <w:rPr>
                <w:color w:val="000000"/>
                <w:lang w:val="uk-UA"/>
              </w:rPr>
              <w:t>7</w:t>
            </w:r>
            <w:r>
              <w:rPr>
                <w:color w:val="000000"/>
              </w:rPr>
              <w:t>. Довідку про застосування учасником при виконанні робіт заходів із  захисту довкілля (у довільній формі).</w:t>
            </w:r>
          </w:p>
          <w:p w:rsidR="001C02D9" w:rsidRDefault="001C02D9" w:rsidP="001C02D9">
            <w:pPr>
              <w:widowControl w:val="0"/>
              <w:tabs>
                <w:tab w:val="left" w:pos="284"/>
                <w:tab w:val="left" w:pos="851"/>
              </w:tabs>
              <w:jc w:val="both"/>
            </w:pPr>
            <w:r>
              <w:rPr>
                <w:lang w:val="uk-UA"/>
              </w:rPr>
              <w:t>8</w:t>
            </w:r>
            <w:r>
              <w:t>. Довідка в довільній формі про те, що постачання матеріальних ресурсів буде провадитися із врахуванням екологічних вимог встановлених законодавством України та передбачати усі заходи спрямовані на захист довкілля.</w:t>
            </w:r>
          </w:p>
          <w:p w:rsidR="001C02D9" w:rsidRDefault="001C02D9" w:rsidP="001C02D9">
            <w:pPr>
              <w:widowControl w:val="0"/>
              <w:tabs>
                <w:tab w:val="left" w:pos="284"/>
                <w:tab w:val="left" w:pos="851"/>
              </w:tabs>
              <w:jc w:val="both"/>
            </w:pPr>
            <w:r>
              <w:rPr>
                <w:lang w:val="uk-UA"/>
              </w:rPr>
              <w:t>9</w:t>
            </w:r>
            <w:r>
              <w:t>. Лист – гарантія, що під час виконання робіт та після їх закінчення Учасник забезпечить прибирання території об’єкта від сміття та залишків матеріалів, що утворилися в процесі виконання робіт.</w:t>
            </w:r>
          </w:p>
          <w:p w:rsidR="001C02D9" w:rsidRDefault="001C02D9" w:rsidP="001C02D9">
            <w:pPr>
              <w:widowControl w:val="0"/>
              <w:tabs>
                <w:tab w:val="left" w:pos="0"/>
                <w:tab w:val="left" w:pos="284"/>
                <w:tab w:val="left" w:pos="851"/>
              </w:tabs>
              <w:ind w:left="2" w:hanging="2"/>
              <w:jc w:val="both"/>
              <w:rPr>
                <w:sz w:val="22"/>
                <w:szCs w:val="22"/>
              </w:rPr>
            </w:pPr>
            <w:r>
              <w:t>1</w:t>
            </w:r>
            <w:r w:rsidR="0004136C">
              <w:rPr>
                <w:lang w:val="uk-UA"/>
              </w:rPr>
              <w:t>0</w:t>
            </w:r>
            <w:r>
              <w:t>. Гарантійний лист, що обладнання, комплектуючі та матеріали, які будуть використовуватись під час капітального ремонту, не будуть ввезені на митну територію України в митному режимі імпорту товарів з</w:t>
            </w:r>
            <w:r w:rsidR="00302CA0" w:rsidRPr="00302CA0">
              <w:rPr>
                <w:color w:val="000000" w:themeColor="text1"/>
                <w:shd w:val="clear" w:color="auto" w:fill="FFFFFF"/>
              </w:rPr>
              <w:t xml:space="preserve"> Російської Федерації/Республіки Білорусь/Ісламської Республіки Іран</w:t>
            </w:r>
            <w:r>
              <w:t>.</w:t>
            </w:r>
          </w:p>
          <w:p w:rsidR="001C02D9" w:rsidRDefault="001C02D9" w:rsidP="001C02D9">
            <w:pPr>
              <w:jc w:val="both"/>
            </w:pPr>
            <w:r>
              <w:t>1</w:t>
            </w:r>
            <w:r w:rsidR="0004136C">
              <w:rPr>
                <w:lang w:val="uk-UA"/>
              </w:rPr>
              <w:t>1</w:t>
            </w:r>
            <w:r>
              <w:t xml:space="preserve">. Учасник повинен надати відповідну Ліцензію Державної архітектурно-будівельної інспекції України на право здійснення господарської діяльності з будівництва об’єктів, що за класом наслідків (відповідальності) належать до об’єктів із середніми та </w:t>
            </w:r>
            <w:r>
              <w:lastRenderedPageBreak/>
              <w:t>значними наслідками (СС2, СС3) та додатку до неї згідно повного переліку робіт, що є чинною на кінцеву дату тендерних пропозицій.</w:t>
            </w:r>
          </w:p>
          <w:p w:rsidR="001C02D9" w:rsidRDefault="001C02D9" w:rsidP="001C02D9">
            <w:pPr>
              <w:jc w:val="both"/>
            </w:pPr>
            <w:r>
              <w:t xml:space="preserve">У разі, якщо учасником процедури закупівлі є об’єднання учасників, копію ліцензії надає один із учасників такого об’єднання. </w:t>
            </w:r>
          </w:p>
          <w:p w:rsidR="001C02D9" w:rsidRDefault="001C02D9" w:rsidP="001C02D9">
            <w:pPr>
              <w:jc w:val="both"/>
            </w:pPr>
            <w:r>
              <w:t>1</w:t>
            </w:r>
            <w:r w:rsidR="0004136C">
              <w:rPr>
                <w:lang w:val="uk-UA"/>
              </w:rPr>
              <w:t>2</w:t>
            </w:r>
            <w:r>
              <w:t>. Учасник повинен надати Дозвіл, виданий уповноваженим державним органом, на виконання робіт підвищеної небезпеки, що є чинним на кінцеву дату тендерних пропозицій або Декларацію відповідності матеріально-технічної бази вимогам законодавства з питань охорони праці, отриману в порядку та строки передбачені Постановою КМУ № 1107 «Про затвердження Порядку видачі дозволів на виконання робіт підвищеної небезпеки та експлуатацію (застосування) машин, механізмів, устаткування підвищеної небезпеки» зі змінами. У разі, якщо учасником процедури закупівлі є об’єднання учасників, документи, передбачені даним пунктом, надаються одним із учасників такого об’єднання.</w:t>
            </w:r>
          </w:p>
          <w:p w:rsidR="001C02D9" w:rsidRDefault="001C02D9" w:rsidP="001C02D9">
            <w:pPr>
              <w:widowControl w:val="0"/>
              <w:spacing w:before="96" w:after="96"/>
              <w:ind w:right="113"/>
              <w:jc w:val="both"/>
            </w:pPr>
            <w:r>
              <w:rPr>
                <w:color w:val="000000"/>
              </w:rPr>
              <w:t>1</w:t>
            </w:r>
            <w:r w:rsidR="0004136C">
              <w:rPr>
                <w:color w:val="000000"/>
                <w:lang w:val="uk-UA"/>
              </w:rPr>
              <w:t>3</w:t>
            </w:r>
            <w:r>
              <w:t>. Проект договору про закупівлю (складений за формою, що наведена у Додатку 2 до цієї документації);</w:t>
            </w:r>
          </w:p>
          <w:p w:rsidR="001C02D9"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04136C">
              <w:rPr>
                <w:color w:val="000000"/>
                <w:lang w:val="uk-UA"/>
              </w:rPr>
              <w:t>4</w:t>
            </w:r>
            <w:r>
              <w:rPr>
                <w:color w:val="000000"/>
              </w:rPr>
              <w:t xml:space="preserve">. Інформацію та документи, що підтверджують відповідність учасника кваліфікаційним критеріям (пункт 5 Розділу III  цієї документації); </w:t>
            </w:r>
          </w:p>
          <w:p w:rsidR="001C02D9"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04136C">
              <w:rPr>
                <w:color w:val="000000"/>
                <w:lang w:val="uk-UA"/>
              </w:rPr>
              <w:t>5</w:t>
            </w:r>
            <w:r>
              <w:rPr>
                <w:color w:val="000000"/>
              </w:rPr>
              <w:t>. Інформацію щодо відповідності учасника вимогам, визначеним пунктом 47 Особливостей (пункт 5 Розділу III  цієї документації);</w:t>
            </w:r>
          </w:p>
          <w:p w:rsidR="001C02D9"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04136C">
              <w:rPr>
                <w:color w:val="000000"/>
                <w:lang w:val="uk-UA"/>
              </w:rPr>
              <w:t>6</w:t>
            </w:r>
            <w:r>
              <w:rPr>
                <w:color w:val="000000"/>
              </w:rPr>
              <w:t>. Інформацію та документи про необхідні технічні, якісні та кількісні характеристики предмета закупівлі (пункт 6  Розділу III  цієї документації);</w:t>
            </w:r>
          </w:p>
          <w:p w:rsidR="001C02D9" w:rsidRPr="009F1261" w:rsidRDefault="001C02D9" w:rsidP="001C02D9">
            <w:pPr>
              <w:widowControl w:val="0"/>
              <w:numPr>
                <w:ilvl w:val="0"/>
                <w:numId w:val="29"/>
              </w:numPr>
              <w:pBdr>
                <w:top w:val="nil"/>
                <w:left w:val="nil"/>
                <w:bottom w:val="nil"/>
                <w:right w:val="nil"/>
                <w:between w:val="nil"/>
              </w:pBdr>
              <w:ind w:left="0"/>
              <w:jc w:val="both"/>
              <w:rPr>
                <w:color w:val="000000"/>
              </w:rPr>
            </w:pPr>
            <w:r>
              <w:rPr>
                <w:color w:val="000000"/>
              </w:rPr>
              <w:t>1</w:t>
            </w:r>
            <w:r w:rsidR="0004136C">
              <w:rPr>
                <w:color w:val="000000"/>
                <w:lang w:val="uk-UA"/>
              </w:rPr>
              <w:t>7</w:t>
            </w:r>
            <w:r>
              <w:rPr>
                <w:color w:val="000000"/>
              </w:rPr>
              <w:t xml:space="preserve">. Лист-згоду на збір та доступ до персональних даних за формою, наведеною у Додатку 8 до тендерної документації. </w:t>
            </w:r>
          </w:p>
          <w:p w:rsidR="009F1261" w:rsidRDefault="0004136C" w:rsidP="001C02D9">
            <w:pPr>
              <w:widowControl w:val="0"/>
              <w:numPr>
                <w:ilvl w:val="0"/>
                <w:numId w:val="29"/>
              </w:numPr>
              <w:pBdr>
                <w:top w:val="nil"/>
                <w:left w:val="nil"/>
                <w:bottom w:val="nil"/>
                <w:right w:val="nil"/>
                <w:between w:val="nil"/>
              </w:pBdr>
              <w:ind w:left="0"/>
              <w:jc w:val="both"/>
              <w:rPr>
                <w:color w:val="000000"/>
              </w:rPr>
            </w:pPr>
            <w:r>
              <w:rPr>
                <w:color w:val="000000"/>
                <w:lang w:val="uk-UA"/>
              </w:rPr>
              <w:t>18</w:t>
            </w:r>
            <w:r w:rsidR="009F1261">
              <w:rPr>
                <w:color w:val="000000"/>
                <w:lang w:val="uk-UA"/>
              </w:rPr>
              <w:t>.</w:t>
            </w:r>
            <w:r w:rsidR="009F1261" w:rsidRPr="001134A0">
              <w:rPr>
                <w:lang w:val="uk-UA"/>
              </w:rPr>
              <w:t xml:space="preserve"> Проект Договору забезпечення</w:t>
            </w:r>
            <w:r w:rsidR="009F1261" w:rsidRPr="001134A0">
              <w:rPr>
                <w:color w:val="000000" w:themeColor="text1"/>
                <w:lang w:val="uk-UA"/>
              </w:rPr>
              <w:t>(</w:t>
            </w:r>
            <w:r w:rsidR="009F1261" w:rsidRPr="001134A0">
              <w:rPr>
                <w:color w:val="000000" w:themeColor="text1"/>
              </w:rPr>
              <w:t>складен</w:t>
            </w:r>
            <w:r w:rsidR="009F1261" w:rsidRPr="001134A0">
              <w:rPr>
                <w:color w:val="000000" w:themeColor="text1"/>
                <w:lang w:val="uk-UA"/>
              </w:rPr>
              <w:t>ий</w:t>
            </w:r>
            <w:r w:rsidR="009F1261" w:rsidRPr="001134A0">
              <w:rPr>
                <w:color w:val="000000" w:themeColor="text1"/>
              </w:rPr>
              <w:t xml:space="preserve"> за формою, що наведена у</w:t>
            </w:r>
            <w:r w:rsidR="009F1261" w:rsidRPr="001134A0">
              <w:rPr>
                <w:color w:val="000000" w:themeColor="text1"/>
                <w:lang w:val="uk-UA"/>
              </w:rPr>
              <w:t xml:space="preserve"> Додатку 9</w:t>
            </w:r>
            <w:r w:rsidR="009F1261">
              <w:rPr>
                <w:color w:val="000000" w:themeColor="text1"/>
                <w:lang w:val="uk-UA"/>
              </w:rPr>
              <w:t xml:space="preserve"> до цієї документації)</w:t>
            </w:r>
          </w:p>
          <w:p w:rsidR="001C02D9" w:rsidRDefault="0004136C" w:rsidP="001C02D9">
            <w:pPr>
              <w:widowControl w:val="0"/>
              <w:numPr>
                <w:ilvl w:val="0"/>
                <w:numId w:val="29"/>
              </w:numPr>
              <w:pBdr>
                <w:top w:val="nil"/>
                <w:left w:val="nil"/>
                <w:bottom w:val="nil"/>
                <w:right w:val="nil"/>
                <w:between w:val="nil"/>
              </w:pBdr>
              <w:ind w:left="0"/>
              <w:jc w:val="both"/>
            </w:pPr>
            <w:r>
              <w:rPr>
                <w:color w:val="000000"/>
                <w:lang w:val="uk-UA"/>
              </w:rPr>
              <w:t>19</w:t>
            </w:r>
            <w:r w:rsidR="009F1261">
              <w:rPr>
                <w:color w:val="000000"/>
              </w:rPr>
              <w:t>.</w:t>
            </w:r>
            <w:r w:rsidR="009F1261">
              <w:rPr>
                <w:color w:val="000000"/>
                <w:lang w:val="uk-UA"/>
              </w:rPr>
              <w:t xml:space="preserve"> </w:t>
            </w:r>
            <w:r w:rsidR="001C02D9">
              <w:rPr>
                <w:color w:val="000000"/>
              </w:rPr>
              <w:t>Інші документи та інформація передбачені цією документацією.</w:t>
            </w:r>
          </w:p>
          <w:p w:rsidR="009601C4" w:rsidRPr="009601C4" w:rsidRDefault="001C02D9" w:rsidP="001C02D9">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0" w:right="31"/>
              <w:rPr>
                <w:sz w:val="24"/>
              </w:rPr>
            </w:pPr>
            <w:r>
              <w:rPr>
                <w:sz w:val="24"/>
                <w:szCs w:val="24"/>
                <w:lang w:val="ru-RU" w:eastAsia="ru-RU"/>
              </w:rPr>
              <w:t xml:space="preserve">     </w:t>
            </w:r>
            <w:r w:rsidR="009601C4">
              <w:rPr>
                <w:sz w:val="24"/>
              </w:rPr>
              <w:t>Замовник</w:t>
            </w:r>
            <w:r w:rsidR="009601C4">
              <w:rPr>
                <w:spacing w:val="34"/>
                <w:sz w:val="24"/>
              </w:rPr>
              <w:t xml:space="preserve"> </w:t>
            </w:r>
            <w:r w:rsidR="009601C4">
              <w:rPr>
                <w:sz w:val="24"/>
              </w:rPr>
              <w:t>не</w:t>
            </w:r>
            <w:r w:rsidR="009601C4">
              <w:rPr>
                <w:spacing w:val="32"/>
                <w:sz w:val="24"/>
              </w:rPr>
              <w:t xml:space="preserve"> </w:t>
            </w:r>
            <w:r w:rsidR="009601C4">
              <w:rPr>
                <w:sz w:val="24"/>
              </w:rPr>
              <w:t>приймає</w:t>
            </w:r>
            <w:r w:rsidR="009601C4">
              <w:rPr>
                <w:spacing w:val="33"/>
                <w:sz w:val="24"/>
              </w:rPr>
              <w:t xml:space="preserve"> </w:t>
            </w:r>
            <w:r w:rsidR="009601C4">
              <w:rPr>
                <w:sz w:val="24"/>
              </w:rPr>
              <w:t>до</w:t>
            </w:r>
            <w:r w:rsidR="009601C4">
              <w:rPr>
                <w:spacing w:val="34"/>
                <w:sz w:val="24"/>
              </w:rPr>
              <w:t xml:space="preserve"> </w:t>
            </w:r>
            <w:r w:rsidR="009601C4">
              <w:rPr>
                <w:sz w:val="24"/>
              </w:rPr>
              <w:t>розгляду</w:t>
            </w:r>
            <w:r w:rsidR="009601C4">
              <w:rPr>
                <w:spacing w:val="26"/>
                <w:sz w:val="24"/>
              </w:rPr>
              <w:t xml:space="preserve"> </w:t>
            </w:r>
            <w:r w:rsidR="009601C4">
              <w:rPr>
                <w:sz w:val="24"/>
              </w:rPr>
              <w:t>тендерну</w:t>
            </w:r>
            <w:r w:rsidR="009601C4">
              <w:rPr>
                <w:spacing w:val="31"/>
                <w:sz w:val="24"/>
              </w:rPr>
              <w:t xml:space="preserve"> </w:t>
            </w:r>
            <w:r w:rsidR="009601C4">
              <w:rPr>
                <w:sz w:val="24"/>
              </w:rPr>
              <w:t>пропозицію,</w:t>
            </w:r>
            <w:r w:rsidR="009601C4">
              <w:rPr>
                <w:spacing w:val="-57"/>
                <w:sz w:val="24"/>
              </w:rPr>
              <w:t xml:space="preserve"> </w:t>
            </w:r>
            <w:r w:rsidR="009601C4">
              <w:rPr>
                <w:sz w:val="24"/>
              </w:rPr>
              <w:t>ціна</w:t>
            </w:r>
            <w:r w:rsidR="009601C4">
              <w:rPr>
                <w:spacing w:val="42"/>
                <w:sz w:val="24"/>
              </w:rPr>
              <w:t xml:space="preserve"> </w:t>
            </w:r>
            <w:r w:rsidR="009601C4">
              <w:rPr>
                <w:sz w:val="24"/>
              </w:rPr>
              <w:t>якої</w:t>
            </w:r>
            <w:r w:rsidR="009601C4">
              <w:rPr>
                <w:spacing w:val="43"/>
                <w:sz w:val="24"/>
              </w:rPr>
              <w:t xml:space="preserve"> </w:t>
            </w:r>
            <w:r w:rsidR="009601C4">
              <w:rPr>
                <w:sz w:val="24"/>
              </w:rPr>
              <w:t>є</w:t>
            </w:r>
            <w:r w:rsidR="009601C4">
              <w:rPr>
                <w:spacing w:val="41"/>
                <w:sz w:val="24"/>
              </w:rPr>
              <w:t xml:space="preserve"> </w:t>
            </w:r>
            <w:r w:rsidR="009601C4">
              <w:rPr>
                <w:sz w:val="24"/>
              </w:rPr>
              <w:t>вищою,</w:t>
            </w:r>
            <w:r w:rsidR="009601C4">
              <w:rPr>
                <w:spacing w:val="38"/>
                <w:sz w:val="24"/>
              </w:rPr>
              <w:t xml:space="preserve"> </w:t>
            </w:r>
            <w:r w:rsidR="009601C4">
              <w:rPr>
                <w:sz w:val="24"/>
              </w:rPr>
              <w:t>ніж</w:t>
            </w:r>
            <w:r w:rsidR="009601C4">
              <w:rPr>
                <w:spacing w:val="43"/>
                <w:sz w:val="24"/>
              </w:rPr>
              <w:t xml:space="preserve"> </w:t>
            </w:r>
            <w:r w:rsidR="009601C4">
              <w:rPr>
                <w:sz w:val="24"/>
              </w:rPr>
              <w:t>очікувана</w:t>
            </w:r>
            <w:r w:rsidR="009601C4">
              <w:rPr>
                <w:spacing w:val="42"/>
                <w:sz w:val="24"/>
              </w:rPr>
              <w:t xml:space="preserve"> </w:t>
            </w:r>
            <w:r w:rsidR="009601C4">
              <w:rPr>
                <w:sz w:val="24"/>
              </w:rPr>
              <w:t>вартість</w:t>
            </w:r>
            <w:r w:rsidR="009601C4">
              <w:rPr>
                <w:spacing w:val="49"/>
                <w:sz w:val="24"/>
              </w:rPr>
              <w:t xml:space="preserve"> </w:t>
            </w:r>
            <w:r w:rsidR="009601C4">
              <w:rPr>
                <w:sz w:val="24"/>
              </w:rPr>
              <w:t>предмета</w:t>
            </w:r>
            <w:r w:rsidR="009601C4">
              <w:rPr>
                <w:spacing w:val="-57"/>
                <w:sz w:val="24"/>
              </w:rPr>
              <w:t xml:space="preserve"> </w:t>
            </w:r>
            <w:r w:rsidR="009601C4">
              <w:rPr>
                <w:sz w:val="24"/>
              </w:rPr>
              <w:t>закупівлі,</w:t>
            </w:r>
            <w:r w:rsidR="009601C4">
              <w:rPr>
                <w:sz w:val="24"/>
              </w:rPr>
              <w:tab/>
              <w:t>визначена</w:t>
            </w:r>
            <w:r w:rsidR="009601C4">
              <w:rPr>
                <w:sz w:val="24"/>
              </w:rPr>
              <w:tab/>
            </w:r>
            <w:r w:rsidR="001749EA">
              <w:rPr>
                <w:sz w:val="24"/>
              </w:rPr>
              <w:t xml:space="preserve"> Замовником</w:t>
            </w:r>
            <w:r w:rsidR="001749EA">
              <w:rPr>
                <w:sz w:val="24"/>
              </w:rPr>
              <w:tab/>
              <w:t xml:space="preserve">в </w:t>
            </w:r>
            <w:r w:rsidR="009601C4">
              <w:rPr>
                <w:sz w:val="24"/>
              </w:rPr>
              <w:t>оголошенні</w:t>
            </w:r>
            <w:r w:rsidR="009601C4">
              <w:rPr>
                <w:sz w:val="24"/>
              </w:rPr>
              <w:tab/>
            </w:r>
            <w:r w:rsidR="001749EA">
              <w:rPr>
                <w:sz w:val="24"/>
              </w:rPr>
              <w:t xml:space="preserve"> </w:t>
            </w:r>
            <w:r w:rsidR="009601C4">
              <w:rPr>
                <w:sz w:val="24"/>
              </w:rPr>
              <w:t>про</w:t>
            </w:r>
            <w:r w:rsidR="001749EA">
              <w:rPr>
                <w:spacing w:val="-57"/>
                <w:sz w:val="24"/>
              </w:rPr>
              <w:t xml:space="preserve"> </w:t>
            </w:r>
            <w:r w:rsidR="009601C4">
              <w:rPr>
                <w:sz w:val="24"/>
              </w:rPr>
              <w:t>проведення</w:t>
            </w:r>
            <w:r w:rsidR="009601C4">
              <w:rPr>
                <w:spacing w:val="41"/>
                <w:sz w:val="24"/>
              </w:rPr>
              <w:t xml:space="preserve"> </w:t>
            </w:r>
            <w:r w:rsidR="009601C4">
              <w:rPr>
                <w:sz w:val="24"/>
              </w:rPr>
              <w:t>відкритих</w:t>
            </w:r>
            <w:r w:rsidR="009601C4">
              <w:rPr>
                <w:spacing w:val="42"/>
                <w:sz w:val="24"/>
              </w:rPr>
              <w:t xml:space="preserve"> </w:t>
            </w:r>
            <w:r w:rsidR="009601C4">
              <w:rPr>
                <w:sz w:val="24"/>
              </w:rPr>
              <w:t>торгів.</w:t>
            </w:r>
            <w:r w:rsidR="009601C4">
              <w:rPr>
                <w:spacing w:val="42"/>
                <w:sz w:val="24"/>
              </w:rPr>
              <w:t xml:space="preserve"> </w:t>
            </w:r>
            <w:r w:rsidR="009601C4">
              <w:rPr>
                <w:sz w:val="24"/>
              </w:rPr>
              <w:t>У</w:t>
            </w:r>
            <w:r w:rsidR="009601C4">
              <w:rPr>
                <w:spacing w:val="42"/>
                <w:sz w:val="24"/>
              </w:rPr>
              <w:t xml:space="preserve"> </w:t>
            </w:r>
            <w:r w:rsidR="009601C4">
              <w:rPr>
                <w:sz w:val="24"/>
              </w:rPr>
              <w:t>разі</w:t>
            </w:r>
            <w:r w:rsidR="009601C4">
              <w:rPr>
                <w:spacing w:val="46"/>
                <w:sz w:val="24"/>
              </w:rPr>
              <w:t xml:space="preserve"> </w:t>
            </w:r>
            <w:r w:rsidR="009601C4">
              <w:rPr>
                <w:sz w:val="24"/>
              </w:rPr>
              <w:t>подання</w:t>
            </w:r>
            <w:r w:rsidR="009601C4">
              <w:rPr>
                <w:spacing w:val="42"/>
                <w:sz w:val="24"/>
              </w:rPr>
              <w:t xml:space="preserve"> </w:t>
            </w:r>
            <w:r w:rsidR="009601C4">
              <w:rPr>
                <w:sz w:val="24"/>
              </w:rPr>
              <w:t>учасником</w:t>
            </w:r>
            <w:r w:rsidR="009601C4">
              <w:rPr>
                <w:spacing w:val="-57"/>
                <w:sz w:val="24"/>
              </w:rPr>
              <w:t xml:space="preserve"> </w:t>
            </w:r>
            <w:r w:rsidR="009601C4">
              <w:rPr>
                <w:sz w:val="24"/>
              </w:rPr>
              <w:t>тендерної</w:t>
            </w:r>
            <w:r w:rsidR="009601C4">
              <w:rPr>
                <w:spacing w:val="15"/>
                <w:sz w:val="24"/>
              </w:rPr>
              <w:t xml:space="preserve"> </w:t>
            </w:r>
            <w:r w:rsidR="009601C4">
              <w:rPr>
                <w:sz w:val="24"/>
              </w:rPr>
              <w:t>пропозиції</w:t>
            </w:r>
            <w:r w:rsidR="009601C4">
              <w:rPr>
                <w:spacing w:val="15"/>
                <w:sz w:val="24"/>
              </w:rPr>
              <w:t xml:space="preserve"> </w:t>
            </w:r>
            <w:r w:rsidR="009601C4">
              <w:rPr>
                <w:sz w:val="24"/>
              </w:rPr>
              <w:t>із</w:t>
            </w:r>
            <w:r w:rsidR="009601C4">
              <w:rPr>
                <w:spacing w:val="13"/>
                <w:sz w:val="24"/>
              </w:rPr>
              <w:t xml:space="preserve"> </w:t>
            </w:r>
            <w:r w:rsidR="009601C4">
              <w:rPr>
                <w:sz w:val="24"/>
              </w:rPr>
              <w:t>вартістю</w:t>
            </w:r>
            <w:r w:rsidR="009601C4">
              <w:rPr>
                <w:spacing w:val="17"/>
                <w:sz w:val="24"/>
              </w:rPr>
              <w:t xml:space="preserve"> </w:t>
            </w:r>
            <w:r w:rsidR="009601C4">
              <w:rPr>
                <w:sz w:val="24"/>
              </w:rPr>
              <w:t>більшою,</w:t>
            </w:r>
            <w:r w:rsidR="009601C4">
              <w:rPr>
                <w:spacing w:val="15"/>
                <w:sz w:val="24"/>
              </w:rPr>
              <w:t xml:space="preserve"> </w:t>
            </w:r>
            <w:r w:rsidR="009601C4">
              <w:rPr>
                <w:sz w:val="24"/>
              </w:rPr>
              <w:t>ніж</w:t>
            </w:r>
            <w:r w:rsidR="009601C4">
              <w:rPr>
                <w:spacing w:val="14"/>
                <w:sz w:val="24"/>
              </w:rPr>
              <w:t xml:space="preserve"> </w:t>
            </w:r>
            <w:r w:rsidR="009601C4">
              <w:rPr>
                <w:sz w:val="24"/>
              </w:rPr>
              <w:t>очікувана,</w:t>
            </w:r>
            <w:r w:rsidR="009601C4">
              <w:rPr>
                <w:spacing w:val="-57"/>
                <w:sz w:val="24"/>
              </w:rPr>
              <w:t xml:space="preserve"> </w:t>
            </w:r>
            <w:r w:rsidR="009601C4">
              <w:rPr>
                <w:sz w:val="24"/>
              </w:rPr>
              <w:t>така</w:t>
            </w:r>
            <w:r w:rsidR="009601C4">
              <w:rPr>
                <w:sz w:val="24"/>
              </w:rPr>
              <w:tab/>
              <w:t>пропозиція</w:t>
            </w:r>
            <w:r w:rsidR="009601C4">
              <w:rPr>
                <w:sz w:val="24"/>
              </w:rPr>
              <w:tab/>
              <w:t>буде</w:t>
            </w:r>
            <w:r w:rsidR="009601C4">
              <w:rPr>
                <w:sz w:val="24"/>
              </w:rPr>
              <w:tab/>
              <w:t>відхиленою,</w:t>
            </w:r>
            <w:r w:rsidR="009601C4">
              <w:rPr>
                <w:sz w:val="24"/>
              </w:rPr>
              <w:tab/>
            </w:r>
            <w:r w:rsidR="009601C4">
              <w:rPr>
                <w:sz w:val="24"/>
              </w:rPr>
              <w:tab/>
              <w:t>відповідно</w:t>
            </w:r>
            <w:r w:rsidR="009601C4">
              <w:rPr>
                <w:sz w:val="24"/>
              </w:rPr>
              <w:tab/>
            </w:r>
            <w:r w:rsidR="009601C4">
              <w:rPr>
                <w:sz w:val="24"/>
              </w:rPr>
              <w:tab/>
            </w:r>
            <w:r w:rsidR="009601C4">
              <w:rPr>
                <w:spacing w:val="-2"/>
                <w:sz w:val="24"/>
              </w:rPr>
              <w:t>до</w:t>
            </w:r>
            <w:r>
              <w:rPr>
                <w:spacing w:val="-2"/>
                <w:sz w:val="24"/>
              </w:rPr>
              <w:t xml:space="preserve"> </w:t>
            </w:r>
            <w:r w:rsidR="009601C4">
              <w:rPr>
                <w:spacing w:val="-57"/>
                <w:sz w:val="24"/>
              </w:rPr>
              <w:t xml:space="preserve"> </w:t>
            </w:r>
            <w:r>
              <w:rPr>
                <w:spacing w:val="-57"/>
                <w:sz w:val="24"/>
              </w:rPr>
              <w:t xml:space="preserve">  </w:t>
            </w:r>
            <w:r w:rsidR="009601C4">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xml:space="preserve">- орфографічні помилки та механічні описки в словах та </w:t>
            </w:r>
            <w:r w:rsidRPr="000F49DC">
              <w:rPr>
                <w:lang w:val="uk-UA"/>
              </w:rPr>
              <w:lastRenderedPageBreak/>
              <w:t>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735371">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E551D" w:rsidRPr="00735371"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 xml:space="preserve">   2</w:t>
            </w:r>
          </w:p>
        </w:tc>
        <w:tc>
          <w:tcPr>
            <w:tcW w:w="1283" w:type="pct"/>
          </w:tcPr>
          <w:p w:rsidR="002E551D" w:rsidRPr="00807169" w:rsidRDefault="002E551D" w:rsidP="000F49DC">
            <w:pPr>
              <w:rPr>
                <w:lang w:eastAsia="uk-UA"/>
              </w:rPr>
            </w:pPr>
            <w:r w:rsidRPr="00807169">
              <w:rPr>
                <w:lang w:eastAsia="uk-UA"/>
              </w:rPr>
              <w:t>Забезпечення тендерної пропозиції</w:t>
            </w:r>
          </w:p>
        </w:tc>
        <w:tc>
          <w:tcPr>
            <w:tcW w:w="3257" w:type="pct"/>
          </w:tcPr>
          <w:p w:rsidR="002E551D" w:rsidRPr="00FE69AC" w:rsidRDefault="002E551D" w:rsidP="00F4036F">
            <w:pPr>
              <w:jc w:val="both"/>
            </w:pPr>
            <w:r>
              <w:t xml:space="preserve">Учасник під час подання тендерної пропозиції одночасно надає забезпечення тендерної пропозиції: - вид забезпечення тендерної пропозиції – гарантія (документ в електронній формі, що містить електронний цифровий підпис), що оформлена відповідно до вимог ст. 560 - 569 Цивільного кодексу України та постанови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w:t>
            </w:r>
          </w:p>
          <w:p w:rsidR="002E551D" w:rsidRPr="000F49DC" w:rsidRDefault="002E551D" w:rsidP="00735371">
            <w:pPr>
              <w:jc w:val="both"/>
              <w:rPr>
                <w:lang w:val="uk-UA"/>
              </w:rPr>
            </w:pPr>
            <w:r w:rsidRPr="00FE69AC">
              <w:t xml:space="preserve">- </w:t>
            </w:r>
            <w:r>
              <w:t>розмір</w:t>
            </w:r>
            <w:r w:rsidRPr="00FE69AC">
              <w:t xml:space="preserve"> </w:t>
            </w:r>
            <w:r>
              <w:t>забезпечення</w:t>
            </w:r>
            <w:r w:rsidRPr="00FE69AC">
              <w:t xml:space="preserve"> </w:t>
            </w:r>
            <w:r>
              <w:t>тендерної</w:t>
            </w:r>
            <w:r w:rsidRPr="00FE69AC">
              <w:t xml:space="preserve"> </w:t>
            </w:r>
            <w:r>
              <w:t>пропозиції</w:t>
            </w:r>
            <w:r w:rsidRPr="00FE69AC">
              <w:t xml:space="preserve">: </w:t>
            </w:r>
            <w:r>
              <w:rPr>
                <w:lang w:val="uk-UA"/>
              </w:rPr>
              <w:t xml:space="preserve"> </w:t>
            </w:r>
            <w:r w:rsidR="00735371">
              <w:rPr>
                <w:lang w:val="uk-UA"/>
              </w:rPr>
              <w:t>246 400</w:t>
            </w:r>
            <w:r w:rsidRPr="00C4344D">
              <w:rPr>
                <w:lang w:val="uk-UA"/>
              </w:rPr>
              <w:t>,00 грн. (</w:t>
            </w:r>
            <w:r w:rsidR="00735371">
              <w:rPr>
                <w:lang w:val="uk-UA"/>
              </w:rPr>
              <w:t xml:space="preserve">двісті сорок шість тисяч чотириста </w:t>
            </w:r>
            <w:r w:rsidR="00680247">
              <w:rPr>
                <w:lang w:val="uk-UA"/>
              </w:rPr>
              <w:t xml:space="preserve">грн. </w:t>
            </w:r>
            <w:r w:rsidRPr="00C4344D">
              <w:rPr>
                <w:lang w:val="uk-UA"/>
              </w:rPr>
              <w:t>00 копійок)</w:t>
            </w:r>
            <w:r>
              <w:rPr>
                <w:lang w:val="uk-UA"/>
              </w:rPr>
              <w:t xml:space="preserve"> </w:t>
            </w:r>
            <w:r w:rsidRPr="00E65DCE">
              <w:rPr>
                <w:lang w:val="uk-UA"/>
              </w:rPr>
              <w:t xml:space="preserve">(визначається Замовником відповідно до частини першої статті 25 Закону); - строк дії забезпечення тендерної пропозиції: не менше 120 днів з дати розкриття тендерних пропозицій. </w:t>
            </w:r>
            <w:r w:rsidRPr="00C52381">
              <w:rPr>
                <w:lang w:val="uk-UA"/>
              </w:rPr>
              <w:t>Відповідно до статті 253 Цивільного кодексу України перебіг строку починається з наступного дня після відповідної календарної дати або настання події, з якою пов’язано його початок.</w:t>
            </w:r>
          </w:p>
        </w:tc>
      </w:tr>
      <w:tr w:rsidR="002E551D" w:rsidRPr="000F49DC" w:rsidTr="000F49DC">
        <w:trPr>
          <w:gridAfter w:val="1"/>
          <w:wAfter w:w="210" w:type="pct"/>
        </w:trPr>
        <w:tc>
          <w:tcPr>
            <w:tcW w:w="250" w:type="pct"/>
          </w:tcPr>
          <w:p w:rsidR="002E551D" w:rsidRPr="000F49DC" w:rsidRDefault="002E551D" w:rsidP="000F49DC">
            <w:pPr>
              <w:jc w:val="center"/>
              <w:rPr>
                <w:lang w:val="uk-UA"/>
              </w:rPr>
            </w:pPr>
            <w:r w:rsidRPr="000F49DC">
              <w:rPr>
                <w:lang w:val="uk-UA"/>
              </w:rPr>
              <w:t>3</w:t>
            </w:r>
          </w:p>
        </w:tc>
        <w:tc>
          <w:tcPr>
            <w:tcW w:w="1283" w:type="pct"/>
          </w:tcPr>
          <w:p w:rsidR="002E551D" w:rsidRPr="00807169" w:rsidRDefault="002E551D" w:rsidP="000F49DC">
            <w:pPr>
              <w:rPr>
                <w:lang w:eastAsia="uk-UA"/>
              </w:rPr>
            </w:pPr>
            <w:r w:rsidRPr="00807169">
              <w:rPr>
                <w:lang w:eastAsia="uk-UA"/>
              </w:rPr>
              <w:t>Умови повернення чи неповернення забезпечення тендерної пропозиції</w:t>
            </w:r>
          </w:p>
        </w:tc>
        <w:tc>
          <w:tcPr>
            <w:tcW w:w="3257" w:type="pct"/>
          </w:tcPr>
          <w:p w:rsidR="002E551D" w:rsidRPr="000F49DC" w:rsidRDefault="002E551D" w:rsidP="00F4036F">
            <w:pPr>
              <w:jc w:val="both"/>
              <w:rPr>
                <w:lang w:val="uk-UA"/>
              </w:rPr>
            </w:pPr>
            <w:r>
              <w:t xml:space="preserve">Забезпечення тендерної пропозиції не повертається у разі: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 непідписання договору про закупівлю учасником, який став переможцем тендеру; - 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 -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Забезпечення тендерної пропозиції повертається учаснику в разі: - закінчення строку дії тендерної пропозиції та забезпечення тендерної пропозиції, зазначеного в тендерній документації; - укладення договору про закупівлю з учасником, який став переможцем процедури закупівлі; - відкликання тендерної пропозиції до закінчення строку її подання; - закінчення тендеру в разі неукладення договору про закупівлю з жодним з учасників, які подали тендерні пропозиції. </w:t>
            </w:r>
            <w:r>
              <w:lastRenderedPageBreak/>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4</w:t>
            </w:r>
          </w:p>
        </w:tc>
        <w:tc>
          <w:tcPr>
            <w:tcW w:w="1283" w:type="pct"/>
          </w:tcPr>
          <w:p w:rsidR="002E551D" w:rsidRPr="00807169" w:rsidRDefault="002E551D" w:rsidP="000F49DC">
            <w:pPr>
              <w:rPr>
                <w:lang w:val="uk-UA" w:eastAsia="uk-UA"/>
              </w:rPr>
            </w:pPr>
            <w:r w:rsidRPr="00807169">
              <w:rPr>
                <w:lang w:eastAsia="uk-UA"/>
              </w:rPr>
              <w:t xml:space="preserve">Строк, протягом якого тендерні пропозиції </w:t>
            </w:r>
            <w:r w:rsidRPr="00807169">
              <w:rPr>
                <w:b/>
                <w:color w:val="000000"/>
              </w:rPr>
              <w:t xml:space="preserve"> </w:t>
            </w:r>
            <w:r w:rsidRPr="00807169">
              <w:rPr>
                <w:color w:val="000000"/>
              </w:rPr>
              <w:t>вважаються</w:t>
            </w:r>
            <w:r w:rsidRPr="00807169">
              <w:rPr>
                <w:lang w:eastAsia="uk-UA"/>
              </w:rPr>
              <w:t xml:space="preserve"> дійсними</w:t>
            </w:r>
          </w:p>
          <w:p w:rsidR="002E551D" w:rsidRPr="00807169" w:rsidRDefault="002E551D" w:rsidP="004305D8">
            <w:pPr>
              <w:rPr>
                <w:lang w:val="uk-UA" w:eastAsia="uk-UA"/>
              </w:rPr>
            </w:pPr>
          </w:p>
        </w:tc>
        <w:tc>
          <w:tcPr>
            <w:tcW w:w="3257" w:type="pct"/>
          </w:tcPr>
          <w:p w:rsidR="002E551D" w:rsidRPr="007860E8" w:rsidRDefault="002E551D"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 xml:space="preserve">Тендерні пропозиції вважаються дійсними протягом </w:t>
            </w:r>
            <w:r w:rsidRPr="007860E8">
              <w:rPr>
                <w:rFonts w:ascii="Times New Roman" w:eastAsia="Times New Roman" w:hAnsi="Times New Roman" w:cs="Times New Roman"/>
                <w:color w:val="000000"/>
                <w:sz w:val="24"/>
                <w:szCs w:val="24"/>
                <w:lang w:val="ru-RU"/>
              </w:rPr>
              <w:t>12</w:t>
            </w:r>
            <w:r w:rsidRPr="007860E8">
              <w:rPr>
                <w:rFonts w:ascii="Times New Roman" w:eastAsia="Times New Roman" w:hAnsi="Times New Roman" w:cs="Times New Roman"/>
                <w:color w:val="000000"/>
                <w:sz w:val="24"/>
                <w:szCs w:val="24"/>
              </w:rPr>
              <w:t xml:space="preserve">0 </w:t>
            </w:r>
            <w:r>
              <w:rPr>
                <w:rFonts w:ascii="Times New Roman" w:eastAsia="Times New Roman" w:hAnsi="Times New Roman" w:cs="Times New Roman"/>
                <w:color w:val="000000"/>
                <w:sz w:val="24"/>
                <w:szCs w:val="24"/>
              </w:rPr>
              <w:t xml:space="preserve">календарних </w:t>
            </w:r>
            <w:r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2E551D" w:rsidRDefault="002E551D" w:rsidP="009601C4">
            <w:pPr>
              <w:spacing w:line="240" w:lineRule="atLeast"/>
              <w:ind w:left="113" w:right="113" w:firstLine="284"/>
              <w:jc w:val="both"/>
              <w:rPr>
                <w:color w:val="000000"/>
                <w:lang w:val="uk-UA"/>
              </w:rPr>
            </w:pPr>
          </w:p>
          <w:p w:rsidR="002E551D" w:rsidRPr="006F043D" w:rsidRDefault="002E551D" w:rsidP="006F043D">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E551D" w:rsidRPr="006F043D" w:rsidRDefault="002E551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2E551D" w:rsidRPr="006F043D" w:rsidRDefault="002E551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2E551D" w:rsidRPr="006F043D" w:rsidRDefault="002E551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551D" w:rsidRPr="00735371" w:rsidTr="000F49DC">
        <w:trPr>
          <w:gridAfter w:val="1"/>
          <w:wAfter w:w="210" w:type="pct"/>
        </w:trPr>
        <w:tc>
          <w:tcPr>
            <w:tcW w:w="250" w:type="pct"/>
          </w:tcPr>
          <w:p w:rsidR="002E551D" w:rsidRPr="000F49DC" w:rsidRDefault="002E551D" w:rsidP="000F49DC">
            <w:pPr>
              <w:rPr>
                <w:lang w:val="uk-UA"/>
              </w:rPr>
            </w:pPr>
            <w:r w:rsidRPr="000F49DC">
              <w:rPr>
                <w:lang w:val="uk-UA"/>
              </w:rPr>
              <w:t>5</w:t>
            </w:r>
          </w:p>
        </w:tc>
        <w:tc>
          <w:tcPr>
            <w:tcW w:w="1283" w:type="pct"/>
          </w:tcPr>
          <w:p w:rsidR="002E551D" w:rsidRPr="00840E5A" w:rsidRDefault="002E551D"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Pr="00807169">
              <w:rPr>
                <w:lang w:val="uk-UA"/>
              </w:rPr>
              <w:t>пунктом 28 та 47 Особливостей</w:t>
            </w:r>
          </w:p>
          <w:p w:rsidR="002E551D" w:rsidRPr="000F49DC" w:rsidRDefault="002E551D" w:rsidP="005A0DCF">
            <w:pPr>
              <w:rPr>
                <w:lang w:val="uk-UA" w:eastAsia="uk-UA"/>
              </w:rPr>
            </w:pPr>
          </w:p>
        </w:tc>
        <w:tc>
          <w:tcPr>
            <w:tcW w:w="3257" w:type="pct"/>
          </w:tcPr>
          <w:p w:rsidR="002E551D" w:rsidRPr="00370134"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2E551D" w:rsidRPr="00370134" w:rsidRDefault="002E551D"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2E551D" w:rsidRDefault="002E551D"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2E551D" w:rsidRDefault="002E551D" w:rsidP="00BB6E81">
            <w:pPr>
              <w:pStyle w:val="aa"/>
              <w:tabs>
                <w:tab w:val="left" w:pos="8244"/>
                <w:tab w:val="left" w:pos="9160"/>
                <w:tab w:val="left" w:pos="10076"/>
                <w:tab w:val="left" w:pos="10992"/>
                <w:tab w:val="left" w:pos="11908"/>
                <w:tab w:val="left" w:pos="12824"/>
                <w:tab w:val="left" w:pos="13740"/>
                <w:tab w:val="left" w:pos="14656"/>
              </w:tabs>
              <w:ind w:left="0"/>
              <w:rPr>
                <w:shd w:val="clear" w:color="auto" w:fill="FFFFFF"/>
                <w:lang w:val="uk-UA"/>
              </w:rPr>
            </w:pPr>
            <w:r>
              <w:rPr>
                <w:lang w:val="uk-UA"/>
              </w:rPr>
              <w:t xml:space="preserve">- </w:t>
            </w:r>
            <w:r>
              <w:rPr>
                <w:shd w:val="clear" w:color="auto" w:fill="FFFFFF"/>
              </w:rPr>
              <w:t>наявність</w:t>
            </w:r>
            <w:r>
              <w:rPr>
                <w:shd w:val="clear" w:color="auto" w:fill="FFFFFF"/>
                <w:lang w:val="uk-UA"/>
              </w:rPr>
              <w:t xml:space="preserve"> </w:t>
            </w:r>
            <w:r>
              <w:rPr>
                <w:shd w:val="clear" w:color="auto" w:fill="FFFFFF"/>
              </w:rPr>
              <w:t>документально</w:t>
            </w:r>
            <w:r>
              <w:rPr>
                <w:shd w:val="clear" w:color="auto" w:fill="FFFFFF"/>
                <w:lang w:val="uk-UA"/>
              </w:rPr>
              <w:t xml:space="preserve"> </w:t>
            </w:r>
            <w:r w:rsidRPr="00E163F4">
              <w:rPr>
                <w:shd w:val="clear" w:color="auto" w:fill="FFFFFF"/>
              </w:rPr>
              <w:t>підтвердженого</w:t>
            </w:r>
            <w:r>
              <w:rPr>
                <w:shd w:val="clear" w:color="auto" w:fill="FFFFFF"/>
                <w:lang w:val="uk-UA"/>
              </w:rPr>
              <w:t xml:space="preserve"> </w:t>
            </w:r>
            <w:r w:rsidRPr="00E163F4">
              <w:rPr>
                <w:shd w:val="clear" w:color="auto" w:fill="FFFFFF"/>
              </w:rPr>
              <w:t>досвіду</w:t>
            </w:r>
            <w:r>
              <w:rPr>
                <w:shd w:val="clear" w:color="auto" w:fill="FFFFFF"/>
                <w:lang w:val="uk-UA"/>
              </w:rPr>
              <w:t xml:space="preserve"> </w:t>
            </w:r>
            <w:r w:rsidRPr="00E163F4">
              <w:rPr>
                <w:shd w:val="clear" w:color="auto" w:fill="FFFFFF"/>
              </w:rPr>
              <w:t>виконання</w:t>
            </w:r>
            <w:r>
              <w:rPr>
                <w:shd w:val="clear" w:color="auto" w:fill="FFFFFF"/>
                <w:lang w:val="uk-UA"/>
              </w:rPr>
              <w:t xml:space="preserve"> </w:t>
            </w:r>
            <w:r w:rsidRPr="00E163F4">
              <w:rPr>
                <w:shd w:val="clear" w:color="auto" w:fill="FFFFFF"/>
              </w:rPr>
              <w:t>анал</w:t>
            </w:r>
            <w:r>
              <w:rPr>
                <w:shd w:val="clear" w:color="auto" w:fill="FFFFFF"/>
              </w:rPr>
              <w:t xml:space="preserve">огічного </w:t>
            </w:r>
            <w:r w:rsidRPr="00E163F4">
              <w:rPr>
                <w:shd w:val="clear" w:color="auto" w:fill="FFFFFF"/>
              </w:rPr>
              <w:t xml:space="preserve"> за предметом закупівлі договору</w:t>
            </w:r>
            <w:r>
              <w:rPr>
                <w:shd w:val="clear" w:color="auto" w:fill="FFFFFF"/>
                <w:lang w:val="uk-UA"/>
              </w:rPr>
              <w:t>.</w:t>
            </w:r>
          </w:p>
          <w:p w:rsidR="002E551D" w:rsidRPr="003859BB" w:rsidRDefault="002E551D" w:rsidP="003859BB">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jc w:val="both"/>
              <w:rPr>
                <w:color w:val="000000"/>
                <w:highlight w:val="white"/>
                <w:lang w:val="uk-UA"/>
              </w:rPr>
            </w:pPr>
            <w:r>
              <w:rPr>
                <w:color w:val="000000"/>
                <w:highlight w:val="white"/>
                <w:lang w:val="uk-UA"/>
              </w:rPr>
              <w:t xml:space="preserve">- </w:t>
            </w:r>
            <w:r w:rsidRPr="003859BB">
              <w:rPr>
                <w:color w:val="000000"/>
                <w:highlight w:val="white"/>
                <w:lang w:val="uk-UA"/>
              </w:rPr>
              <w:t>наявність фінансової спроможності, яка підтверджується фінансовою звітністю.</w:t>
            </w:r>
          </w:p>
          <w:p w:rsidR="002E551D" w:rsidRPr="0074329C" w:rsidRDefault="002E551D" w:rsidP="0074329C">
            <w:pPr>
              <w:pStyle w:val="aa"/>
              <w:tabs>
                <w:tab w:val="left" w:pos="8244"/>
                <w:tab w:val="left" w:pos="9160"/>
                <w:tab w:val="left" w:pos="10076"/>
                <w:tab w:val="left" w:pos="10992"/>
                <w:tab w:val="left" w:pos="11908"/>
                <w:tab w:val="left" w:pos="12824"/>
                <w:tab w:val="left" w:pos="13740"/>
                <w:tab w:val="left" w:pos="14656"/>
              </w:tabs>
              <w:ind w:left="0"/>
              <w:jc w:val="both"/>
              <w:rPr>
                <w:lang w:val="uk-UA"/>
              </w:rPr>
            </w:pPr>
            <w:r>
              <w:rPr>
                <w:color w:val="000000"/>
                <w:shd w:val="clear" w:color="auto" w:fill="FFFFFF"/>
                <w:lang w:val="uk-UA"/>
              </w:rPr>
              <w:t>У</w:t>
            </w:r>
            <w:r w:rsidRPr="005E10FC">
              <w:rPr>
                <w:color w:val="000000"/>
                <w:shd w:val="clear" w:color="auto" w:fill="FFFFFF"/>
                <w:lang w:val="uk-UA"/>
              </w:rPr>
              <w:t>часник може для підтвердження своєї відповідності</w:t>
            </w:r>
            <w:r>
              <w:rPr>
                <w:color w:val="000000"/>
                <w:shd w:val="clear" w:color="auto" w:fill="FFFFFF"/>
                <w:lang w:val="uk-UA"/>
              </w:rPr>
              <w:t xml:space="preserve"> таким кваліфікаційним критеріям, як </w:t>
            </w:r>
            <w:r w:rsidRPr="005E10FC">
              <w:rPr>
                <w:color w:val="000000"/>
                <w:shd w:val="clear" w:color="auto" w:fill="FFFFFF"/>
                <w:lang w:val="uk-UA"/>
              </w:rPr>
              <w:t>наявність обладнання,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r>
              <w:rPr>
                <w:color w:val="000000"/>
                <w:shd w:val="clear" w:color="auto" w:fill="FFFFFF"/>
                <w:lang w:val="uk-UA"/>
              </w:rPr>
              <w:t>.</w:t>
            </w:r>
          </w:p>
          <w:p w:rsidR="002E551D" w:rsidRPr="001D160E" w:rsidRDefault="002E551D"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67EDD">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1D"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2E551D" w:rsidRDefault="002E551D" w:rsidP="003859BB">
            <w:pPr>
              <w:tabs>
                <w:tab w:val="left" w:pos="8244"/>
                <w:tab w:val="left" w:pos="9160"/>
                <w:tab w:val="left" w:pos="10076"/>
                <w:tab w:val="left" w:pos="10992"/>
                <w:tab w:val="left" w:pos="11908"/>
                <w:tab w:val="left" w:pos="12824"/>
                <w:tab w:val="left" w:pos="13740"/>
                <w:tab w:val="left" w:pos="14656"/>
              </w:tabs>
              <w:jc w:val="both"/>
            </w:pPr>
            <w:r>
              <w:rPr>
                <w:color w:val="000000"/>
                <w:shd w:val="clear" w:color="auto" w:fill="FFFFFF"/>
                <w:lang w:val="uk-UA"/>
              </w:rPr>
              <w:t>1</w:t>
            </w:r>
            <w:r>
              <w:rPr>
                <w:color w:val="000000"/>
                <w:highlight w:val="white"/>
              </w:rPr>
              <w:t xml:space="preserve"> наявність в учасника процедури закупівлі обладнання, матеріально-технічної бази та технологій</w:t>
            </w:r>
            <w:r>
              <w:t xml:space="preserve"> (згідно Додатку 3 до </w:t>
            </w:r>
            <w:r>
              <w:lastRenderedPageBreak/>
              <w:t>тендерної документації);</w:t>
            </w:r>
          </w:p>
          <w:p w:rsidR="002E551D" w:rsidRDefault="002E551D" w:rsidP="003859BB">
            <w:pPr>
              <w:tabs>
                <w:tab w:val="left" w:pos="8244"/>
                <w:tab w:val="left" w:pos="9160"/>
                <w:tab w:val="left" w:pos="10076"/>
                <w:tab w:val="left" w:pos="10992"/>
                <w:tab w:val="left" w:pos="11908"/>
                <w:tab w:val="left" w:pos="12824"/>
                <w:tab w:val="left" w:pos="13740"/>
                <w:tab w:val="left" w:pos="14656"/>
              </w:tabs>
              <w:jc w:val="both"/>
            </w:pPr>
            <w:r>
              <w:t xml:space="preserve">2. </w:t>
            </w:r>
            <w:r>
              <w:rPr>
                <w:color w:val="000000"/>
                <w:highlight w:val="white"/>
              </w:rPr>
              <w:t>наявність в учасника процедури закупівлі працівників відповідної кваліфікації, які мають необхідні знання та досвід</w:t>
            </w:r>
            <w:r>
              <w:t>(згідно Додатку 4 до тендерної документації);</w:t>
            </w:r>
          </w:p>
          <w:p w:rsidR="002E551D" w:rsidRDefault="002E551D" w:rsidP="003859BB">
            <w:pPr>
              <w:numPr>
                <w:ilvl w:val="0"/>
                <w:numId w:val="30"/>
              </w:numPr>
              <w:tabs>
                <w:tab w:val="left" w:pos="10381"/>
              </w:tabs>
              <w:ind w:left="0"/>
              <w:jc w:val="both"/>
            </w:pPr>
            <w:r>
              <w:rPr>
                <w:highlight w:val="white"/>
              </w:rPr>
              <w:t>3. наявність документально підтвердженого досвіду виконання аналогічного за предметом закупівлі договору</w:t>
            </w:r>
            <w:r>
              <w:t xml:space="preserve"> (згідно Додатку 5 до тендерної документації);</w:t>
            </w:r>
          </w:p>
          <w:p w:rsidR="002E551D" w:rsidRPr="003859BB" w:rsidRDefault="002E551D" w:rsidP="003859BB">
            <w:pPr>
              <w:numPr>
                <w:ilvl w:val="0"/>
                <w:numId w:val="30"/>
              </w:numPr>
              <w:tabs>
                <w:tab w:val="left" w:pos="10381"/>
              </w:tabs>
              <w:ind w:left="0"/>
              <w:jc w:val="both"/>
            </w:pPr>
            <w:r>
              <w:t xml:space="preserve">4. </w:t>
            </w:r>
            <w:r>
              <w:rPr>
                <w:highlight w:val="white"/>
              </w:rPr>
              <w:t>наявність фінансової спроможності, яка підтверджується фінансовою звітністю</w:t>
            </w:r>
            <w:r>
              <w:t xml:space="preserve"> (</w:t>
            </w:r>
            <w:r>
              <w:rPr>
                <w:highlight w:val="white"/>
              </w:rPr>
              <w:t>згідно Додатку 6 до тендерної документації).</w:t>
            </w:r>
          </w:p>
          <w:p w:rsidR="002E551D" w:rsidRPr="00CD5280" w:rsidRDefault="002E551D" w:rsidP="00CD5280">
            <w:pPr>
              <w:pStyle w:val="rvps2"/>
              <w:shd w:val="clear" w:color="auto" w:fill="FFFFFF"/>
              <w:spacing w:before="0" w:beforeAutospacing="0" w:after="150" w:afterAutospacing="0"/>
              <w:ind w:firstLine="450"/>
              <w:jc w:val="both"/>
              <w:rPr>
                <w:color w:val="000000" w:themeColor="text1"/>
                <w:lang w:val="uk-UA"/>
              </w:rPr>
            </w:pPr>
            <w:r w:rsidRPr="00CD5280">
              <w:rPr>
                <w:color w:val="000000" w:themeColor="text1"/>
                <w:shd w:val="solid" w:color="FFFFFF" w:fill="FFFFFF"/>
                <w:lang w:val="uk-UA" w:eastAsia="en-US"/>
              </w:rPr>
              <w:t xml:space="preserve">    </w:t>
            </w:r>
            <w:r w:rsidRPr="00CD5280">
              <w:rPr>
                <w:color w:val="000000" w:themeColor="text1"/>
                <w:lang w:val="uk-UA"/>
              </w:rPr>
              <w:t>Учасник процедури закупівлі підтверджує відсутність підстав, зазначених в цьому пункті (крім</w:t>
            </w:r>
            <w:r w:rsidRPr="00CD5280">
              <w:rPr>
                <w:rStyle w:val="apple-converted-space"/>
                <w:color w:val="000000" w:themeColor="text1"/>
              </w:rPr>
              <w:t> </w:t>
            </w:r>
            <w:r w:rsidRPr="00CD5280">
              <w:rPr>
                <w:color w:val="000000" w:themeColor="text1"/>
                <w:lang w:val="uk-UA"/>
              </w:rPr>
              <w:t>підпунктів 1</w:t>
            </w:r>
            <w:r w:rsidRPr="00CD5280">
              <w:rPr>
                <w:rStyle w:val="apple-converted-space"/>
                <w:color w:val="000000" w:themeColor="text1"/>
              </w:rPr>
              <w:t> </w:t>
            </w:r>
            <w:r w:rsidRPr="00CD5280">
              <w:rPr>
                <w:color w:val="000000" w:themeColor="text1"/>
                <w:lang w:val="uk-UA"/>
              </w:rPr>
              <w:t>і</w:t>
            </w:r>
            <w:r w:rsidRPr="00CD5280">
              <w:rPr>
                <w:rStyle w:val="apple-converted-space"/>
                <w:color w:val="000000" w:themeColor="text1"/>
              </w:rPr>
              <w:t> </w:t>
            </w:r>
            <w:r w:rsidRPr="00CD5280">
              <w:rPr>
                <w:color w:val="000000" w:themeColor="text1"/>
                <w:lang w:val="uk-UA"/>
              </w:rPr>
              <w:t>7,</w:t>
            </w:r>
            <w:r w:rsidRPr="00CD5280">
              <w:rPr>
                <w:rStyle w:val="apple-converted-space"/>
                <w:color w:val="000000" w:themeColor="text1"/>
              </w:rPr>
              <w:t> </w:t>
            </w:r>
            <w:r w:rsidRPr="00CD5280">
              <w:rPr>
                <w:color w:val="000000" w:themeColor="text1"/>
                <w:lang w:val="uk-UA"/>
              </w:rPr>
              <w:t>абзацу чотирнадцятого</w:t>
            </w:r>
            <w:r w:rsidRPr="00CD5280">
              <w:rPr>
                <w:rStyle w:val="apple-converted-space"/>
                <w:color w:val="000000" w:themeColor="text1"/>
              </w:rPr>
              <w:t> </w:t>
            </w:r>
            <w:r w:rsidRPr="00CD5280">
              <w:rPr>
                <w:color w:val="000000" w:themeColor="text1"/>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551D" w:rsidRDefault="002E551D"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2E551D" w:rsidRPr="00B87977" w:rsidRDefault="002E551D"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2E551D" w:rsidRPr="00370134" w:rsidRDefault="002E551D"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Pr>
                <w:color w:val="000000" w:themeColor="text1"/>
                <w:lang w:val="uk-UA"/>
              </w:rPr>
              <w:t>о вимог, встановлених пунктом 47</w:t>
            </w:r>
            <w:r w:rsidRPr="00370134">
              <w:rPr>
                <w:color w:val="000000" w:themeColor="text1"/>
                <w:lang w:val="uk-UA"/>
              </w:rPr>
              <w:t xml:space="preserve"> Особливостей:</w:t>
            </w:r>
          </w:p>
          <w:p w:rsidR="002E551D" w:rsidRPr="00641919" w:rsidRDefault="002E551D"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641919">
              <w:rPr>
                <w:color w:val="000000" w:themeColor="text1"/>
              </w:rPr>
              <w:lastRenderedPageBreak/>
              <w:t>правопорушення або правопорушення, пов’язаного з корупцією;</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551D" w:rsidRPr="00641919" w:rsidRDefault="002E551D"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551D" w:rsidRPr="00F771FF" w:rsidRDefault="00F771FF" w:rsidP="00F771FF">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2E551D" w:rsidRPr="00F771FF" w:rsidRDefault="002E551D"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F771FF">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551D" w:rsidRPr="00641919" w:rsidRDefault="002E551D"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lastRenderedPageBreak/>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551D" w:rsidRDefault="002E551D" w:rsidP="00E54CD0">
            <w:pPr>
              <w:jc w:val="both"/>
              <w:rPr>
                <w:color w:val="333333"/>
                <w:shd w:val="clear" w:color="auto" w:fill="FFFFFF"/>
                <w:lang w:val="uk-UA"/>
              </w:rPr>
            </w:pPr>
          </w:p>
          <w:p w:rsidR="002E551D" w:rsidRPr="005B3F03" w:rsidRDefault="002E551D" w:rsidP="00E54CD0">
            <w:pPr>
              <w:jc w:val="both"/>
              <w:rPr>
                <w:b/>
                <w:lang w:val="uk-UA"/>
              </w:rPr>
            </w:pPr>
            <w:r w:rsidRPr="005B3F03">
              <w:rPr>
                <w:b/>
                <w:lang w:val="uk-UA"/>
              </w:rPr>
              <w:t>Учасник процедури закупівлі має надати:</w:t>
            </w:r>
          </w:p>
          <w:p w:rsidR="002E551D" w:rsidRPr="00486DBE" w:rsidRDefault="002E551D" w:rsidP="000A1284">
            <w:pPr>
              <w:numPr>
                <w:ilvl w:val="0"/>
                <w:numId w:val="11"/>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E551D" w:rsidRPr="00486DBE" w:rsidRDefault="002E551D" w:rsidP="00E54CD0">
            <w:pPr>
              <w:ind w:left="50"/>
              <w:jc w:val="both"/>
              <w:rPr>
                <w:lang w:val="uk-UA"/>
              </w:rPr>
            </w:pPr>
            <w:r w:rsidRPr="00486DBE">
              <w:rPr>
                <w:lang w:val="uk-UA"/>
              </w:rPr>
              <w:t xml:space="preserve">або </w:t>
            </w:r>
          </w:p>
          <w:p w:rsidR="002E551D" w:rsidRPr="00E54CD0" w:rsidRDefault="002E551D"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2E551D" w:rsidRPr="00516BCF" w:rsidRDefault="002E551D"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16BCF">
              <w:rPr>
                <w:rStyle w:val="apple-converted-space"/>
                <w:color w:val="000000" w:themeColor="text1"/>
              </w:rPr>
              <w:t> </w:t>
            </w:r>
            <w:r w:rsidRPr="00516BCF">
              <w:rPr>
                <w:color w:val="000000" w:themeColor="text1"/>
                <w:lang w:val="uk-UA"/>
              </w:rPr>
              <w:t>підпунктах 3,</w:t>
            </w:r>
            <w:r w:rsidRPr="00516BCF">
              <w:rPr>
                <w:rStyle w:val="apple-converted-space"/>
                <w:color w:val="000000" w:themeColor="text1"/>
              </w:rPr>
              <w:t> </w:t>
            </w:r>
            <w:r w:rsidRPr="00516BCF">
              <w:rPr>
                <w:color w:val="000000" w:themeColor="text1"/>
                <w:lang w:val="uk-UA"/>
              </w:rPr>
              <w:t>5,</w:t>
            </w:r>
            <w:r w:rsidRPr="00516BCF">
              <w:rPr>
                <w:rStyle w:val="apple-converted-space"/>
                <w:color w:val="000000" w:themeColor="text1"/>
              </w:rPr>
              <w:t> </w:t>
            </w:r>
            <w:r w:rsidRPr="00516BCF">
              <w:rPr>
                <w:color w:val="000000" w:themeColor="text1"/>
                <w:lang w:val="uk-UA"/>
              </w:rPr>
              <w:t>6</w:t>
            </w:r>
            <w:r w:rsidRPr="00516BCF">
              <w:rPr>
                <w:rStyle w:val="apple-converted-space"/>
                <w:color w:val="000000" w:themeColor="text1"/>
              </w:rPr>
              <w:t> </w:t>
            </w:r>
            <w:r w:rsidRPr="00516BCF">
              <w:rPr>
                <w:color w:val="000000" w:themeColor="text1"/>
                <w:lang w:val="uk-UA"/>
              </w:rPr>
              <w:t>і</w:t>
            </w:r>
            <w:r w:rsidRPr="00516BCF">
              <w:rPr>
                <w:rStyle w:val="apple-converted-space"/>
                <w:color w:val="000000" w:themeColor="text1"/>
              </w:rPr>
              <w:t> </w:t>
            </w:r>
            <w:r w:rsidRPr="00516BCF">
              <w:rPr>
                <w:color w:val="000000" w:themeColor="text1"/>
                <w:lang w:val="uk-UA"/>
              </w:rPr>
              <w:t>12</w:t>
            </w:r>
            <w:r w:rsidRPr="00516BCF">
              <w:rPr>
                <w:rStyle w:val="apple-converted-space"/>
                <w:color w:val="000000" w:themeColor="text1"/>
              </w:rPr>
              <w:t> </w:t>
            </w:r>
            <w:r w:rsidRPr="00516BCF">
              <w:rPr>
                <w:color w:val="000000" w:themeColor="text1"/>
                <w:lang w:val="uk-UA"/>
              </w:rPr>
              <w:t>та в</w:t>
            </w:r>
            <w:r w:rsidRPr="00516BCF">
              <w:rPr>
                <w:rStyle w:val="apple-converted-space"/>
                <w:color w:val="000000" w:themeColor="text1"/>
              </w:rPr>
              <w:t> </w:t>
            </w:r>
            <w:r w:rsidRPr="00516BCF">
              <w:rPr>
                <w:color w:val="000000" w:themeColor="text1"/>
                <w:lang w:val="uk-UA"/>
              </w:rPr>
              <w:t>абзаці чотирнадцятому</w:t>
            </w:r>
            <w:r w:rsidRPr="00516BCF">
              <w:rPr>
                <w:rStyle w:val="apple-converted-space"/>
                <w:color w:val="000000" w:themeColor="text1"/>
              </w:rPr>
              <w:t> </w:t>
            </w:r>
            <w:r w:rsidRPr="00516BCF">
              <w:rPr>
                <w:color w:val="000000" w:themeColor="text1"/>
                <w:lang w:val="uk-UA"/>
              </w:rPr>
              <w:t>пункту 47</w:t>
            </w:r>
            <w:r w:rsidRPr="00516BCF">
              <w:rPr>
                <w:rFonts w:cstheme="minorHAnsi"/>
                <w:color w:val="000000" w:themeColor="text1"/>
                <w:shd w:val="solid" w:color="FFFFFF" w:fill="FFFFFF"/>
                <w:lang w:val="uk-UA"/>
              </w:rPr>
              <w:t xml:space="preserve"> Особливостей</w:t>
            </w:r>
            <w:r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Pr="00516BCF">
              <w:rPr>
                <w:rStyle w:val="apple-converted-space"/>
                <w:color w:val="000000" w:themeColor="text1"/>
              </w:rPr>
              <w:t> </w:t>
            </w:r>
            <w:r w:rsidRPr="00516BCF">
              <w:rPr>
                <w:color w:val="000000" w:themeColor="text1"/>
                <w:lang w:val="uk-UA"/>
              </w:rPr>
              <w:t>Законом України</w:t>
            </w:r>
            <w:r w:rsidRPr="00516BCF">
              <w:rPr>
                <w:rStyle w:val="apple-converted-space"/>
                <w:color w:val="000000" w:themeColor="text1"/>
              </w:rPr>
              <w:t> </w:t>
            </w:r>
            <w:r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E551D" w:rsidRPr="005A0DCF" w:rsidRDefault="002E551D"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Pr="005A0DCF">
              <w:rPr>
                <w:b/>
                <w:color w:val="000000" w:themeColor="text1"/>
                <w:lang w:val="uk-UA"/>
              </w:rPr>
              <w:t xml:space="preserve"> Особливостей, </w:t>
            </w:r>
            <w:r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w:t>
            </w:r>
            <w:r w:rsidRPr="005A0DCF">
              <w:rPr>
                <w:rFonts w:cstheme="minorHAnsi"/>
                <w:b/>
                <w:i/>
                <w:color w:val="000000" w:themeColor="text1"/>
                <w:shd w:val="solid" w:color="FFFFFF" w:fill="FFFFFF"/>
                <w:lang w:val="uk-UA"/>
              </w:rPr>
              <w:lastRenderedPageBreak/>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Pr="005A0DCF">
              <w:rPr>
                <w:rFonts w:cstheme="minorHAnsi"/>
                <w:b/>
                <w:i/>
                <w:color w:val="000000" w:themeColor="text1"/>
                <w:shd w:val="solid" w:color="FFFFFF" w:fill="FFFFFF"/>
                <w:lang w:val="uk-UA"/>
              </w:rPr>
              <w:t xml:space="preserve"> Особливостей. </w:t>
            </w:r>
          </w:p>
          <w:p w:rsidR="002E551D" w:rsidRPr="005A0DCF" w:rsidRDefault="002E551D"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2E551D" w:rsidRPr="005A0DCF" w:rsidRDefault="002E551D"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2E551D" w:rsidRDefault="002E551D"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2E551D" w:rsidRPr="00516BCF" w:rsidRDefault="002E551D" w:rsidP="00404890">
            <w:pPr>
              <w:ind w:right="-79"/>
              <w:jc w:val="both"/>
              <w:rPr>
                <w:color w:val="000000"/>
                <w:lang w:val="uk-UA" w:eastAsia="en-US"/>
              </w:rPr>
            </w:pPr>
            <w:r w:rsidRPr="00516BCF">
              <w:rPr>
                <w:color w:val="000000"/>
                <w:lang w:val="uk-UA"/>
              </w:rPr>
              <w:t xml:space="preserve">     </w:t>
            </w:r>
            <w:r w:rsidRPr="00867EDD">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2E551D" w:rsidRPr="005A0DCF" w:rsidRDefault="002E551D"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2E551D" w:rsidRPr="00ED37A4" w:rsidTr="00370D4C">
        <w:trPr>
          <w:gridAfter w:val="1"/>
          <w:wAfter w:w="210" w:type="pct"/>
        </w:trPr>
        <w:tc>
          <w:tcPr>
            <w:tcW w:w="250" w:type="pct"/>
          </w:tcPr>
          <w:p w:rsidR="002E551D" w:rsidRPr="000F49DC" w:rsidRDefault="002E551D" w:rsidP="000F49DC">
            <w:pPr>
              <w:rPr>
                <w:lang w:val="uk-UA"/>
              </w:rPr>
            </w:pPr>
            <w:r w:rsidRPr="000F49DC">
              <w:rPr>
                <w:lang w:val="uk-UA"/>
              </w:rPr>
              <w:lastRenderedPageBreak/>
              <w:t>6</w:t>
            </w:r>
          </w:p>
        </w:tc>
        <w:tc>
          <w:tcPr>
            <w:tcW w:w="1283" w:type="pct"/>
          </w:tcPr>
          <w:p w:rsidR="002E551D" w:rsidRPr="000F49DC" w:rsidRDefault="002E551D"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2E551D" w:rsidRPr="001134A0" w:rsidRDefault="002E551D" w:rsidP="0074329C">
            <w:pPr>
              <w:pStyle w:val="af7"/>
              <w:spacing w:before="0" w:beforeAutospacing="0" w:after="0" w:afterAutospacing="0"/>
              <w:ind w:firstLine="468"/>
              <w:jc w:val="both"/>
              <w:rPr>
                <w:rFonts w:eastAsia="Arial"/>
                <w:szCs w:val="24"/>
                <w:lang w:val="uk-UA" w:eastAsia="uk-UA"/>
              </w:rPr>
            </w:pPr>
            <w:r w:rsidRPr="001134A0">
              <w:rPr>
                <w:rFonts w:eastAsia="Arial"/>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2E551D" w:rsidRPr="001134A0" w:rsidRDefault="002E551D" w:rsidP="0074329C">
            <w:pPr>
              <w:pStyle w:val="12"/>
              <w:widowControl w:val="0"/>
              <w:ind w:firstLine="204"/>
              <w:jc w:val="both"/>
              <w:rPr>
                <w:rFonts w:ascii="Times New Roman" w:hAnsi="Times New Roman" w:cs="Times New Roman"/>
                <w:sz w:val="24"/>
                <w:szCs w:val="24"/>
                <w:lang w:eastAsia="uk-UA"/>
              </w:rPr>
            </w:pPr>
            <w:r w:rsidRPr="002D6ACB">
              <w:rPr>
                <w:rFonts w:ascii="Times New Roman" w:hAnsi="Times New Roman" w:cs="Times New Roman"/>
                <w:sz w:val="24"/>
                <w:szCs w:val="24"/>
                <w:lang w:eastAsia="uk-UA"/>
              </w:rPr>
              <w:t>Обсяги та види робіт в тендерній пропозиції учасника повинні повністю відповідати обсягам та видам робіт наве</w:t>
            </w:r>
            <w:r>
              <w:rPr>
                <w:rFonts w:ascii="Times New Roman" w:hAnsi="Times New Roman" w:cs="Times New Roman"/>
                <w:sz w:val="24"/>
                <w:szCs w:val="24"/>
                <w:lang w:eastAsia="uk-UA"/>
              </w:rPr>
              <w:t>деним у Додатку 7</w:t>
            </w:r>
            <w:r w:rsidRPr="002D6ACB">
              <w:rPr>
                <w:rFonts w:ascii="Times New Roman" w:hAnsi="Times New Roman" w:cs="Times New Roman"/>
                <w:sz w:val="24"/>
                <w:szCs w:val="24"/>
                <w:lang w:eastAsia="uk-UA"/>
              </w:rPr>
              <w:t xml:space="preserve"> до цієї тендерної документації.</w:t>
            </w:r>
          </w:p>
          <w:p w:rsidR="002E551D" w:rsidRPr="0074329C" w:rsidRDefault="002E551D" w:rsidP="0074329C">
            <w:pPr>
              <w:pStyle w:val="12"/>
              <w:widowControl w:val="0"/>
              <w:ind w:right="113" w:firstLine="184"/>
              <w:jc w:val="both"/>
              <w:rPr>
                <w:rFonts w:ascii="Times New Roman" w:hAnsi="Times New Roman" w:cs="Times New Roman"/>
                <w:sz w:val="24"/>
                <w:szCs w:val="24"/>
                <w:lang w:eastAsia="uk-UA"/>
              </w:rPr>
            </w:pPr>
            <w:r w:rsidRPr="001134A0">
              <w:rPr>
                <w:rFonts w:ascii="Times New Roman" w:hAnsi="Times New Roman" w:cs="Times New Roman"/>
                <w:sz w:val="24"/>
                <w:szCs w:val="24"/>
                <w:lang w:eastAsia="uk-UA"/>
              </w:rPr>
              <w:t xml:space="preserve">Тендерна пропозиція учасника, яка містить не повний перелік </w:t>
            </w:r>
            <w:r w:rsidRPr="001134A0">
              <w:rPr>
                <w:rFonts w:ascii="Times New Roman" w:hAnsi="Times New Roman" w:cs="Times New Roman"/>
                <w:sz w:val="24"/>
                <w:szCs w:val="24"/>
                <w:lang w:eastAsia="uk-UA"/>
              </w:rPr>
              <w:lastRenderedPageBreak/>
              <w:t xml:space="preserve">видів та обсягів робіт буде відхилена як така, що не відповідає умовам тендерної документації. </w:t>
            </w:r>
          </w:p>
          <w:p w:rsidR="002E551D" w:rsidRPr="005A0DCF" w:rsidRDefault="002E551D" w:rsidP="00867EDD">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E551D" w:rsidRPr="005A0DCF" w:rsidRDefault="002E551D"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2E551D" w:rsidRPr="00932408" w:rsidTr="00370D4C">
        <w:trPr>
          <w:gridAfter w:val="1"/>
          <w:wAfter w:w="210" w:type="pct"/>
        </w:trPr>
        <w:tc>
          <w:tcPr>
            <w:tcW w:w="250" w:type="pct"/>
          </w:tcPr>
          <w:p w:rsidR="002E551D" w:rsidRPr="000F49DC" w:rsidRDefault="002E551D" w:rsidP="000F49DC">
            <w:pPr>
              <w:rPr>
                <w:lang w:val="uk-UA"/>
              </w:rPr>
            </w:pPr>
            <w:r>
              <w:rPr>
                <w:lang w:val="uk-UA"/>
              </w:rPr>
              <w:lastRenderedPageBreak/>
              <w:t>7</w:t>
            </w:r>
          </w:p>
        </w:tc>
        <w:tc>
          <w:tcPr>
            <w:tcW w:w="1283" w:type="pct"/>
          </w:tcPr>
          <w:p w:rsidR="002E551D" w:rsidRPr="00C52834" w:rsidRDefault="002E551D"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2E551D" w:rsidRPr="00A8764B" w:rsidRDefault="002E551D" w:rsidP="00867EDD">
            <w:pPr>
              <w:jc w:val="both"/>
              <w:rPr>
                <w:lang w:val="uk-UA"/>
              </w:rPr>
            </w:pPr>
            <w:r>
              <w:rPr>
                <w:bCs/>
                <w:iCs/>
              </w:rPr>
              <w:t xml:space="preserve"> </w:t>
            </w:r>
            <w:r w:rsidRPr="000F49DC">
              <w:rPr>
                <w:lang w:val="uk-UA"/>
              </w:rPr>
              <w:t>Не вимагається</w:t>
            </w:r>
          </w:p>
          <w:p w:rsidR="002E551D" w:rsidRPr="00A8764B" w:rsidRDefault="002E551D" w:rsidP="00047CD5">
            <w:pPr>
              <w:jc w:val="both"/>
              <w:rPr>
                <w:lang w:val="uk-UA"/>
              </w:rPr>
            </w:pPr>
          </w:p>
        </w:tc>
      </w:tr>
      <w:tr w:rsidR="002E551D" w:rsidRPr="00735371" w:rsidTr="000F49DC">
        <w:trPr>
          <w:gridAfter w:val="1"/>
          <w:wAfter w:w="210" w:type="pct"/>
        </w:trPr>
        <w:tc>
          <w:tcPr>
            <w:tcW w:w="250" w:type="pct"/>
          </w:tcPr>
          <w:p w:rsidR="002E551D" w:rsidRPr="000F49DC" w:rsidRDefault="002E551D" w:rsidP="000F49DC">
            <w:pPr>
              <w:rPr>
                <w:lang w:val="uk-UA"/>
              </w:rPr>
            </w:pPr>
            <w:r>
              <w:rPr>
                <w:lang w:val="uk-UA"/>
              </w:rPr>
              <w:t>8</w:t>
            </w:r>
          </w:p>
        </w:tc>
        <w:tc>
          <w:tcPr>
            <w:tcW w:w="1283" w:type="pct"/>
          </w:tcPr>
          <w:p w:rsidR="002E551D" w:rsidRPr="00807169" w:rsidRDefault="002E551D"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2E551D" w:rsidRPr="00807169" w:rsidRDefault="002E551D" w:rsidP="000F49DC">
            <w:pPr>
              <w:rPr>
                <w:lang w:val="uk-UA" w:eastAsia="uk-UA"/>
              </w:rPr>
            </w:pPr>
          </w:p>
        </w:tc>
        <w:tc>
          <w:tcPr>
            <w:tcW w:w="3257" w:type="pct"/>
          </w:tcPr>
          <w:p w:rsidR="002E551D" w:rsidRDefault="002E551D" w:rsidP="00867EDD">
            <w:pPr>
              <w:rPr>
                <w:color w:val="000000"/>
                <w:lang w:val="uk-UA"/>
              </w:rPr>
            </w:pPr>
            <w:r w:rsidRPr="000F49DC">
              <w:rPr>
                <w:lang w:val="uk-UA"/>
              </w:rPr>
              <w:t xml:space="preserve"> </w:t>
            </w:r>
            <w:r w:rsidRPr="003E35F8">
              <w:rPr>
                <w:color w:val="000000"/>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w:t>
            </w:r>
            <w:r>
              <w:rPr>
                <w:color w:val="000000"/>
                <w:lang w:val="uk-UA"/>
              </w:rPr>
              <w:t xml:space="preserve">робіт </w:t>
            </w:r>
            <w:r w:rsidRPr="003E35F8">
              <w:rPr>
                <w:color w:val="000000"/>
                <w:lang w:val="uk-UA"/>
              </w:rPr>
              <w:t>як субпідрядника/співвиконавця в обсязі не менше 20 відсотків від вартості договору про закупівлю</w:t>
            </w:r>
            <w:r>
              <w:rPr>
                <w:color w:val="000000"/>
                <w:lang w:val="uk-UA"/>
              </w:rPr>
              <w:t xml:space="preserve"> .</w:t>
            </w:r>
          </w:p>
          <w:p w:rsidR="002E551D" w:rsidRPr="000F49DC" w:rsidRDefault="002E551D" w:rsidP="0074329C">
            <w:pPr>
              <w:rPr>
                <w:lang w:val="uk-UA"/>
              </w:rPr>
            </w:pPr>
            <w:r w:rsidRPr="001134A0">
              <w:rPr>
                <w:lang w:val="uk-UA" w:eastAsia="uk-UA"/>
              </w:rPr>
              <w:t xml:space="preserve">Увага! Якщо Учасник не планує залучати до </w:t>
            </w:r>
            <w:r>
              <w:rPr>
                <w:lang w:val="uk-UA" w:eastAsia="uk-UA"/>
              </w:rPr>
              <w:t xml:space="preserve">надання робіт </w:t>
            </w:r>
            <w:r w:rsidRPr="003F6625">
              <w:rPr>
                <w:color w:val="000000"/>
                <w:lang w:val="uk-UA"/>
              </w:rPr>
              <w:t xml:space="preserve">субпідрядника/співвиконавця </w:t>
            </w:r>
            <w:r w:rsidRPr="001134A0">
              <w:rPr>
                <w:lang w:val="uk-UA" w:eastAsia="uk-UA"/>
              </w:rPr>
              <w:t xml:space="preserve">, він надає довідку про те, що залучення </w:t>
            </w:r>
            <w:r w:rsidRPr="003F6625">
              <w:rPr>
                <w:color w:val="000000"/>
                <w:lang w:val="uk-UA"/>
              </w:rPr>
              <w:t xml:space="preserve">субпідрядника/співвиконавця </w:t>
            </w:r>
            <w:r>
              <w:rPr>
                <w:lang w:val="uk-UA" w:eastAsia="uk-UA"/>
              </w:rPr>
              <w:t>на закупівлю робіт</w:t>
            </w:r>
            <w:r w:rsidRPr="001134A0">
              <w:rPr>
                <w:lang w:val="uk-UA" w:eastAsia="uk-UA"/>
              </w:rPr>
              <w:t>, що є предметом закуівлі, не планується.</w:t>
            </w:r>
          </w:p>
        </w:tc>
      </w:tr>
      <w:tr w:rsidR="002E551D" w:rsidRPr="00750063" w:rsidTr="000F49DC">
        <w:trPr>
          <w:gridAfter w:val="1"/>
          <w:wAfter w:w="210" w:type="pct"/>
        </w:trPr>
        <w:tc>
          <w:tcPr>
            <w:tcW w:w="250" w:type="pct"/>
          </w:tcPr>
          <w:p w:rsidR="002E551D" w:rsidRPr="000F49DC" w:rsidRDefault="002E551D" w:rsidP="000F49DC">
            <w:pPr>
              <w:rPr>
                <w:lang w:val="uk-UA"/>
              </w:rPr>
            </w:pPr>
            <w:r>
              <w:rPr>
                <w:lang w:val="uk-UA"/>
              </w:rPr>
              <w:t>9</w:t>
            </w:r>
          </w:p>
        </w:tc>
        <w:tc>
          <w:tcPr>
            <w:tcW w:w="1283" w:type="pct"/>
          </w:tcPr>
          <w:p w:rsidR="002E551D" w:rsidRPr="00807169" w:rsidRDefault="002E551D"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2E551D" w:rsidRPr="00384AEE" w:rsidRDefault="002E551D" w:rsidP="00735371">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E551D" w:rsidRPr="00E0370B" w:rsidRDefault="002E551D" w:rsidP="000F49DC"/>
        </w:tc>
      </w:tr>
      <w:tr w:rsidR="002E551D" w:rsidRPr="000F49DC" w:rsidTr="000F49DC">
        <w:trPr>
          <w:gridAfter w:val="1"/>
          <w:wAfter w:w="210" w:type="pct"/>
        </w:trPr>
        <w:tc>
          <w:tcPr>
            <w:tcW w:w="250" w:type="pct"/>
          </w:tcPr>
          <w:p w:rsidR="002E551D" w:rsidRPr="000F49DC" w:rsidRDefault="002E551D" w:rsidP="000F49DC">
            <w:pPr>
              <w:rPr>
                <w:lang w:val="uk-UA"/>
              </w:rPr>
            </w:pPr>
          </w:p>
        </w:tc>
        <w:tc>
          <w:tcPr>
            <w:tcW w:w="4540" w:type="pct"/>
            <w:gridSpan w:val="2"/>
          </w:tcPr>
          <w:p w:rsidR="002E551D" w:rsidRPr="000F49DC" w:rsidRDefault="002E551D" w:rsidP="000F49DC">
            <w:pPr>
              <w:jc w:val="center"/>
              <w:rPr>
                <w:lang w:val="uk-UA"/>
              </w:rPr>
            </w:pPr>
            <w:r w:rsidRPr="000F49DC">
              <w:rPr>
                <w:lang w:val="en-US"/>
              </w:rPr>
              <w:t>IV</w:t>
            </w:r>
            <w:r w:rsidRPr="000F49DC">
              <w:rPr>
                <w:lang w:val="uk-UA"/>
              </w:rPr>
              <w:t>. Подання та розкриття тендерної пропозиції</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C376F5" w:rsidRDefault="002E551D" w:rsidP="000F49DC">
            <w:pPr>
              <w:rPr>
                <w:highlight w:val="green"/>
                <w:lang w:eastAsia="uk-UA"/>
              </w:rPr>
            </w:pPr>
            <w:r w:rsidRPr="00807169">
              <w:rPr>
                <w:rStyle w:val="rvts0"/>
              </w:rPr>
              <w:t>Кінцевий строк подання тендерної пропозиції</w:t>
            </w:r>
          </w:p>
        </w:tc>
        <w:tc>
          <w:tcPr>
            <w:tcW w:w="3257" w:type="pct"/>
          </w:tcPr>
          <w:p w:rsidR="002E551D" w:rsidRPr="00384AEE" w:rsidRDefault="002E551D"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333333"/>
                <w:shd w:val="clear" w:color="auto" w:fill="FFFFFF"/>
              </w:rPr>
              <w:t xml:space="preserve"> </w:t>
            </w:r>
          </w:p>
          <w:p w:rsidR="002E551D" w:rsidRPr="00F7459A" w:rsidRDefault="002E551D" w:rsidP="005D06F6">
            <w:pPr>
              <w:ind w:left="113" w:right="113"/>
              <w:jc w:val="both"/>
              <w:rPr>
                <w:b/>
                <w:color w:val="000000" w:themeColor="text1"/>
                <w:lang w:val="uk-UA"/>
              </w:rPr>
            </w:pPr>
            <w:r w:rsidRPr="002B36E3">
              <w:rPr>
                <w:b/>
                <w:color w:val="000000" w:themeColor="text1"/>
              </w:rPr>
              <w:t>Кінцевий строк подання тендерних пропозицій</w:t>
            </w:r>
            <w:r w:rsidRPr="002B36E3">
              <w:rPr>
                <w:b/>
                <w:color w:val="000000" w:themeColor="text1"/>
                <w:lang w:val="uk-UA"/>
              </w:rPr>
              <w:t>:</w:t>
            </w:r>
            <w:r w:rsidRPr="002B36E3">
              <w:rPr>
                <w:b/>
                <w:color w:val="000000" w:themeColor="text1"/>
              </w:rPr>
              <w:t xml:space="preserve"> </w:t>
            </w:r>
            <w:r w:rsidR="00735371">
              <w:rPr>
                <w:b/>
                <w:color w:val="000000" w:themeColor="text1"/>
                <w:lang w:val="uk-UA"/>
              </w:rPr>
              <w:t>25</w:t>
            </w:r>
            <w:r w:rsidRPr="00FA095A">
              <w:rPr>
                <w:b/>
                <w:color w:val="000000" w:themeColor="text1"/>
              </w:rPr>
              <w:t>.</w:t>
            </w:r>
            <w:r w:rsidR="00735371">
              <w:rPr>
                <w:b/>
                <w:color w:val="000000" w:themeColor="text1"/>
                <w:lang w:val="uk-UA"/>
              </w:rPr>
              <w:t>03</w:t>
            </w:r>
            <w:r w:rsidRPr="00FA095A">
              <w:rPr>
                <w:b/>
                <w:color w:val="000000" w:themeColor="text1"/>
              </w:rPr>
              <w:t>.202</w:t>
            </w:r>
            <w:r w:rsidR="00F10EE5">
              <w:rPr>
                <w:b/>
                <w:color w:val="000000" w:themeColor="text1"/>
                <w:lang w:val="uk-UA"/>
              </w:rPr>
              <w:t>4</w:t>
            </w:r>
            <w:r w:rsidRPr="002B36E3">
              <w:rPr>
                <w:b/>
                <w:color w:val="000000" w:themeColor="text1"/>
              </w:rPr>
              <w:t xml:space="preserve"> р</w:t>
            </w:r>
            <w:r w:rsidRPr="002B36E3">
              <w:rPr>
                <w:b/>
                <w:color w:val="000000" w:themeColor="text1"/>
                <w:lang w:val="uk-UA"/>
              </w:rPr>
              <w:t>.</w:t>
            </w:r>
          </w:p>
          <w:p w:rsidR="002E551D" w:rsidRPr="00384AEE" w:rsidRDefault="002E551D"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2E551D" w:rsidRPr="00E0370B" w:rsidRDefault="002E551D"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2</w:t>
            </w:r>
          </w:p>
        </w:tc>
        <w:tc>
          <w:tcPr>
            <w:tcW w:w="1283" w:type="pct"/>
          </w:tcPr>
          <w:p w:rsidR="002E551D" w:rsidRPr="00C376F5" w:rsidRDefault="002E551D" w:rsidP="000F49DC">
            <w:pPr>
              <w:rPr>
                <w:highlight w:val="green"/>
                <w:lang w:eastAsia="uk-UA"/>
              </w:rPr>
            </w:pPr>
            <w:r w:rsidRPr="00807169">
              <w:t>Дата та час розкриття тендерної пропозиції</w:t>
            </w:r>
          </w:p>
        </w:tc>
        <w:tc>
          <w:tcPr>
            <w:tcW w:w="3257" w:type="pct"/>
          </w:tcPr>
          <w:p w:rsidR="002E551D" w:rsidRPr="00C376F5" w:rsidRDefault="002E551D"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2E551D" w:rsidRPr="00C376F5" w:rsidRDefault="002E551D"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 xml:space="preserve">Розкриття тендерних пропозицій здійснюється відповідно до статті 28 Закону (положення абзацу третього частини першої та </w:t>
            </w:r>
            <w:r w:rsidRPr="00C376F5">
              <w:rPr>
                <w:rFonts w:eastAsia="Calibri"/>
                <w:color w:val="000000" w:themeColor="text1"/>
                <w:lang w:eastAsia="uk-UA"/>
              </w:rPr>
              <w:lastRenderedPageBreak/>
              <w:t>абзацу другого частини другої статті 28 Закону не застосовуються).</w:t>
            </w:r>
          </w:p>
          <w:p w:rsidR="002E551D" w:rsidRPr="00C376F5" w:rsidRDefault="002E551D"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2E551D" w:rsidRPr="00C376F5" w:rsidRDefault="002E551D"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2E551D" w:rsidRPr="000F49DC" w:rsidTr="000F49DC">
        <w:trPr>
          <w:gridAfter w:val="1"/>
          <w:wAfter w:w="210" w:type="pct"/>
        </w:trPr>
        <w:tc>
          <w:tcPr>
            <w:tcW w:w="250" w:type="pct"/>
          </w:tcPr>
          <w:p w:rsidR="002E551D" w:rsidRPr="000F49DC" w:rsidRDefault="002E551D" w:rsidP="000F49DC">
            <w:pPr>
              <w:rPr>
                <w:lang w:val="uk-UA"/>
              </w:rPr>
            </w:pPr>
          </w:p>
        </w:tc>
        <w:tc>
          <w:tcPr>
            <w:tcW w:w="4540" w:type="pct"/>
            <w:gridSpan w:val="2"/>
          </w:tcPr>
          <w:p w:rsidR="002E551D" w:rsidRPr="000F49DC" w:rsidRDefault="002E551D" w:rsidP="000F49DC">
            <w:pPr>
              <w:jc w:val="center"/>
              <w:rPr>
                <w:lang w:val="uk-UA"/>
              </w:rPr>
            </w:pPr>
            <w:r w:rsidRPr="000F49DC">
              <w:rPr>
                <w:lang w:val="en-US"/>
              </w:rPr>
              <w:t>V</w:t>
            </w:r>
            <w:r w:rsidRPr="000F49DC">
              <w:rPr>
                <w:lang w:val="uk-UA"/>
              </w:rPr>
              <w:t>. Оцінка тендерної пропозиції</w:t>
            </w:r>
          </w:p>
        </w:tc>
      </w:tr>
      <w:tr w:rsidR="002E551D" w:rsidRPr="00BB4422"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0F49DC" w:rsidRDefault="002E551D"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2E551D" w:rsidRPr="00D50E89" w:rsidRDefault="002E551D"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2E551D" w:rsidRPr="00D50E89" w:rsidRDefault="002E551D"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2E551D" w:rsidRPr="00D50E89" w:rsidRDefault="002E551D"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551D" w:rsidRPr="00D50E89" w:rsidRDefault="002E551D" w:rsidP="00BB4422">
            <w:pPr>
              <w:widowControl w:val="0"/>
              <w:contextualSpacing/>
              <w:jc w:val="both"/>
              <w:rPr>
                <w:color w:val="000000" w:themeColor="text1"/>
                <w:lang w:val="uk-UA" w:eastAsia="uk-UA"/>
              </w:rPr>
            </w:pPr>
            <w:r w:rsidRPr="00D50E89">
              <w:rPr>
                <w:color w:val="000000" w:themeColor="text1"/>
                <w:lang w:val="uk-UA" w:eastAsia="uk-UA"/>
              </w:rPr>
              <w:t xml:space="preserve">   Єдиним критерієм оцінки тендерних пропозицій є  </w:t>
            </w:r>
            <w:r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Pr="00D50E89">
              <w:rPr>
                <w:color w:val="000000" w:themeColor="text1"/>
                <w:lang w:val="uk-UA" w:eastAsia="uk-UA"/>
              </w:rPr>
              <w:t>П</w:t>
            </w:r>
            <w:r w:rsidRPr="00D50E89">
              <w:rPr>
                <w:color w:val="000000" w:themeColor="text1"/>
                <w:lang w:eastAsia="uk-UA"/>
              </w:rPr>
              <w:t>итома вага критерію – 100%</w:t>
            </w:r>
            <w:r w:rsidRPr="00D50E89">
              <w:rPr>
                <w:color w:val="000000" w:themeColor="text1"/>
                <w:lang w:val="uk-UA" w:eastAsia="uk-UA"/>
              </w:rPr>
              <w:t>.</w:t>
            </w:r>
          </w:p>
          <w:p w:rsidR="002E551D" w:rsidRPr="000F49DC" w:rsidRDefault="002E551D" w:rsidP="00BB4422">
            <w:pPr>
              <w:ind w:left="-37" w:firstLine="603"/>
              <w:jc w:val="both"/>
              <w:rPr>
                <w:lang w:val="uk-UA" w:eastAsia="uk-UA"/>
              </w:rPr>
            </w:pP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2</w:t>
            </w:r>
          </w:p>
        </w:tc>
        <w:tc>
          <w:tcPr>
            <w:tcW w:w="1283" w:type="pct"/>
          </w:tcPr>
          <w:p w:rsidR="002E551D" w:rsidRPr="000F49DC" w:rsidRDefault="002E551D" w:rsidP="000F49DC">
            <w:pPr>
              <w:rPr>
                <w:lang w:eastAsia="uk-UA"/>
              </w:rPr>
            </w:pPr>
            <w:r w:rsidRPr="00807169">
              <w:rPr>
                <w:lang w:eastAsia="uk-UA"/>
              </w:rPr>
              <w:t>Інша інформація</w:t>
            </w:r>
          </w:p>
        </w:tc>
        <w:tc>
          <w:tcPr>
            <w:tcW w:w="3257" w:type="pct"/>
          </w:tcPr>
          <w:p w:rsidR="002E551D" w:rsidRPr="00807169" w:rsidRDefault="002E551D"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E551D" w:rsidRPr="00807169" w:rsidRDefault="002E551D" w:rsidP="00DB1F7F">
            <w:pPr>
              <w:ind w:left="113" w:right="113" w:firstLine="284"/>
              <w:jc w:val="both"/>
              <w:rPr>
                <w:color w:val="000000" w:themeColor="text1"/>
                <w:lang w:eastAsia="uk-UA"/>
              </w:rPr>
            </w:pPr>
            <w:r w:rsidRPr="00807169">
              <w:rPr>
                <w:color w:val="000000" w:themeColor="text1"/>
                <w:lang w:eastAsia="uk-UA"/>
              </w:rPr>
              <w:t xml:space="preserve">Витрати пов’язані з підготовкою та поданням тендерної </w:t>
            </w:r>
            <w:r w:rsidRPr="00807169">
              <w:rPr>
                <w:color w:val="000000" w:themeColor="text1"/>
                <w:lang w:eastAsia="uk-UA"/>
              </w:rPr>
              <w:lastRenderedPageBreak/>
              <w:t>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2E551D" w:rsidRPr="00807169" w:rsidRDefault="002E551D"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E551D" w:rsidRPr="00807169" w:rsidRDefault="002E551D"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551D" w:rsidRPr="00807169" w:rsidRDefault="002E551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2E551D" w:rsidRPr="00807169" w:rsidRDefault="002E551D"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551D" w:rsidRPr="00807169" w:rsidRDefault="002E551D"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E551D" w:rsidRPr="00807169" w:rsidRDefault="002E551D" w:rsidP="00DB1F7F">
            <w:pPr>
              <w:snapToGrid w:val="0"/>
              <w:jc w:val="both"/>
              <w:rPr>
                <w:color w:val="000000" w:themeColor="text1"/>
              </w:rPr>
            </w:pPr>
            <w:r w:rsidRPr="00807169">
              <w:rPr>
                <w:color w:val="000000" w:themeColor="text1"/>
                <w:lang w:val="uk-UA"/>
              </w:rPr>
              <w:t xml:space="preserve">     </w:t>
            </w:r>
            <w:r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w:t>
            </w:r>
            <w:r w:rsidRPr="00807169">
              <w:rPr>
                <w:color w:val="000000" w:themeColor="text1"/>
                <w:shd w:val="clear" w:color="auto" w:fill="FFFFFF"/>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2E551D" w:rsidRPr="00807169" w:rsidRDefault="002E551D"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551D" w:rsidRPr="00807169" w:rsidRDefault="002E551D"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 xml:space="preserve">Замовник не може розміщувати щодо одного і того ж учасника процедури закупівлі більше ніж один раз повідомлення </w:t>
            </w:r>
            <w:r w:rsidRPr="00807169">
              <w:rPr>
                <w:color w:val="000000" w:themeColor="text1"/>
              </w:rPr>
              <w:lastRenderedPageBreak/>
              <w:t>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551D" w:rsidRPr="00807169" w:rsidRDefault="002E551D" w:rsidP="00DB1F7F">
            <w:pPr>
              <w:jc w:val="both"/>
              <w:rPr>
                <w:color w:val="000000" w:themeColor="text1"/>
                <w:lang w:val="uk-UA" w:eastAsia="uk-UA"/>
              </w:rPr>
            </w:pPr>
            <w:r w:rsidRPr="00807169">
              <w:rPr>
                <w:color w:val="000000" w:themeColor="text1"/>
                <w:lang w:val="uk-UA" w:eastAsia="uk-UA"/>
              </w:rPr>
              <w:t xml:space="preserve">   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2E551D" w:rsidRPr="00DB1F7F" w:rsidRDefault="002E551D"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2E551D" w:rsidRPr="00D839E3"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3</w:t>
            </w:r>
          </w:p>
        </w:tc>
        <w:tc>
          <w:tcPr>
            <w:tcW w:w="1283" w:type="pct"/>
            <w:tcBorders>
              <w:bottom w:val="single" w:sz="4" w:space="0" w:color="000000"/>
            </w:tcBorders>
          </w:tcPr>
          <w:p w:rsidR="002E551D" w:rsidRPr="000F49DC" w:rsidRDefault="002E551D"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02CA0" w:rsidRDefault="00302CA0" w:rsidP="0032626D">
            <w:pPr>
              <w:pStyle w:val="rvps2"/>
              <w:shd w:val="clear" w:color="auto" w:fill="FFFFFF"/>
              <w:spacing w:before="0" w:beforeAutospacing="0" w:after="150" w:afterAutospacing="0"/>
              <w:ind w:firstLine="450"/>
              <w:jc w:val="both"/>
              <w:rPr>
                <w:color w:val="333333"/>
                <w:shd w:val="clear" w:color="auto" w:fill="FFFFFF"/>
                <w:lang w:val="uk-UA"/>
              </w:rPr>
            </w:pPr>
            <w:bookmarkStart w:id="35" w:name="n599"/>
            <w:bookmarkEnd w:id="35"/>
            <w:r w:rsidRPr="00302CA0">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w:t>
            </w:r>
            <w:r w:rsidRPr="00302CA0">
              <w:rPr>
                <w:color w:val="000000" w:themeColor="text1"/>
                <w:shd w:val="clear" w:color="auto" w:fill="FFFFFF"/>
              </w:rPr>
              <w:lastRenderedPageBreak/>
              <w:t>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551D" w:rsidRPr="00735371" w:rsidRDefault="002E551D" w:rsidP="0032626D">
            <w:pPr>
              <w:pStyle w:val="rvps2"/>
              <w:shd w:val="clear" w:color="auto" w:fill="FFFFFF"/>
              <w:spacing w:before="0" w:beforeAutospacing="0" w:after="150" w:afterAutospacing="0"/>
              <w:ind w:firstLine="450"/>
              <w:jc w:val="both"/>
              <w:rPr>
                <w:color w:val="000000" w:themeColor="text1"/>
                <w:lang w:val="uk-UA"/>
              </w:rPr>
            </w:pPr>
            <w:r w:rsidRPr="00735371">
              <w:rPr>
                <w:color w:val="000000" w:themeColor="text1"/>
                <w:lang w:val="uk-UA"/>
              </w:rPr>
              <w:t>2) тендерна пропозиція:</w:t>
            </w:r>
          </w:p>
          <w:p w:rsidR="002E551D" w:rsidRPr="00735371"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735371">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735371">
                <w:rPr>
                  <w:rStyle w:val="af1"/>
                  <w:color w:val="000000" w:themeColor="text1"/>
                  <w:lang w:val="uk-UA"/>
                </w:rPr>
                <w:t>пункту 43</w:t>
              </w:r>
            </w:hyperlink>
            <w:r w:rsidRPr="00807169">
              <w:rPr>
                <w:rStyle w:val="apple-converted-space"/>
                <w:color w:val="000000" w:themeColor="text1"/>
              </w:rPr>
              <w:t> </w:t>
            </w:r>
            <w:r w:rsidRPr="00735371">
              <w:rPr>
                <w:color w:val="000000" w:themeColor="text1"/>
                <w:lang w:val="uk-UA"/>
              </w:rPr>
              <w:t>цих особливостей;</w:t>
            </w:r>
          </w:p>
          <w:p w:rsidR="002E551D" w:rsidRPr="00735371"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735371">
              <w:rPr>
                <w:color w:val="000000" w:themeColor="text1"/>
                <w:lang w:val="uk-UA"/>
              </w:rPr>
              <w:t>є такою, строк дії якої закінчився;</w:t>
            </w:r>
          </w:p>
          <w:p w:rsidR="002E551D" w:rsidRPr="00735371" w:rsidRDefault="002E551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735371">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lastRenderedPageBreak/>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2E551D" w:rsidRPr="00DB1F7F" w:rsidRDefault="002E551D" w:rsidP="0032626D">
            <w:pPr>
              <w:spacing w:before="120"/>
              <w:ind w:firstLine="567"/>
              <w:jc w:val="both"/>
            </w:pPr>
          </w:p>
        </w:tc>
      </w:tr>
      <w:tr w:rsidR="002E551D" w:rsidRPr="000F49DC" w:rsidTr="000F49DC">
        <w:tc>
          <w:tcPr>
            <w:tcW w:w="250" w:type="pct"/>
          </w:tcPr>
          <w:p w:rsidR="002E551D" w:rsidRPr="000F49DC" w:rsidRDefault="002E551D" w:rsidP="000F49DC">
            <w:pPr>
              <w:rPr>
                <w:lang w:val="uk-UA"/>
              </w:rPr>
            </w:pPr>
          </w:p>
        </w:tc>
        <w:tc>
          <w:tcPr>
            <w:tcW w:w="4540" w:type="pct"/>
            <w:gridSpan w:val="2"/>
            <w:tcBorders>
              <w:right w:val="single" w:sz="4" w:space="0" w:color="auto"/>
            </w:tcBorders>
          </w:tcPr>
          <w:p w:rsidR="002E551D" w:rsidRPr="000F49DC" w:rsidRDefault="002E551D" w:rsidP="0089258F">
            <w:pPr>
              <w:jc w:val="center"/>
              <w:rPr>
                <w:lang w:val="uk-UA"/>
              </w:rPr>
            </w:pPr>
            <w:r w:rsidRPr="000F49DC">
              <w:rPr>
                <w:lang w:val="en-US"/>
              </w:rPr>
              <w:t>VI</w:t>
            </w:r>
            <w:r w:rsidRPr="000F49DC">
              <w:rPr>
                <w:lang w:val="uk-UA"/>
              </w:rPr>
              <w:t xml:space="preserve">. </w:t>
            </w:r>
            <w:r>
              <w:rPr>
                <w:bdr w:val="none" w:sz="0" w:space="0" w:color="auto" w:frame="1"/>
                <w:lang w:eastAsia="uk-UA"/>
              </w:rPr>
              <w:t>Результати т</w:t>
            </w:r>
            <w:r>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2E551D" w:rsidRPr="000F49DC" w:rsidRDefault="002E551D" w:rsidP="000F49DC">
            <w:pPr>
              <w:widowControl w:val="0"/>
              <w:contextualSpacing/>
              <w:jc w:val="center"/>
            </w:pPr>
          </w:p>
        </w:tc>
      </w:tr>
      <w:tr w:rsidR="002E551D" w:rsidRPr="00807169" w:rsidTr="000F49DC">
        <w:trPr>
          <w:gridAfter w:val="1"/>
          <w:wAfter w:w="210" w:type="pct"/>
        </w:trPr>
        <w:tc>
          <w:tcPr>
            <w:tcW w:w="250" w:type="pct"/>
          </w:tcPr>
          <w:p w:rsidR="002E551D" w:rsidRPr="000F49DC" w:rsidRDefault="002E551D" w:rsidP="000F49DC">
            <w:pPr>
              <w:rPr>
                <w:lang w:val="uk-UA"/>
              </w:rPr>
            </w:pPr>
            <w:r w:rsidRPr="000F49DC">
              <w:rPr>
                <w:lang w:val="uk-UA"/>
              </w:rPr>
              <w:t>1</w:t>
            </w:r>
          </w:p>
        </w:tc>
        <w:tc>
          <w:tcPr>
            <w:tcW w:w="1283" w:type="pct"/>
          </w:tcPr>
          <w:p w:rsidR="002E551D" w:rsidRPr="00A0168C" w:rsidRDefault="002E551D" w:rsidP="000F49DC">
            <w:pPr>
              <w:rPr>
                <w:lang w:eastAsia="uk-UA"/>
              </w:rPr>
            </w:pPr>
            <w:r w:rsidRPr="00807169">
              <w:rPr>
                <w:color w:val="000000"/>
              </w:rPr>
              <w:t xml:space="preserve">Відміна замовником тендеру чи визнання </w:t>
            </w:r>
            <w:r w:rsidRPr="00807169">
              <w:rPr>
                <w:color w:val="000000"/>
              </w:rPr>
              <w:lastRenderedPageBreak/>
              <w:t>його таким, що не відбувся</w:t>
            </w:r>
          </w:p>
        </w:tc>
        <w:tc>
          <w:tcPr>
            <w:tcW w:w="3257" w:type="pct"/>
          </w:tcPr>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lastRenderedPageBreak/>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lastRenderedPageBreak/>
              <w:t>1) відсутності подальшої потреби в закупівлі товарів, робіт чи послуг;</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2E551D" w:rsidRPr="00807169" w:rsidRDefault="002E551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551D" w:rsidRPr="00807169" w:rsidRDefault="002E551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2E551D" w:rsidRPr="00807169" w:rsidRDefault="002E551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Pr="00807169">
              <w:rPr>
                <w:color w:val="000000" w:themeColor="text1"/>
              </w:rPr>
              <w:t> </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2</w:t>
            </w:r>
          </w:p>
        </w:tc>
        <w:tc>
          <w:tcPr>
            <w:tcW w:w="1283" w:type="pct"/>
          </w:tcPr>
          <w:p w:rsidR="002E551D" w:rsidRPr="000F49DC" w:rsidRDefault="002E551D" w:rsidP="000F49DC">
            <w:pPr>
              <w:rPr>
                <w:lang w:eastAsia="uk-UA"/>
              </w:rPr>
            </w:pPr>
            <w:r w:rsidRPr="00807169">
              <w:rPr>
                <w:lang w:eastAsia="uk-UA"/>
              </w:rPr>
              <w:t>Строк укладання договору</w:t>
            </w:r>
          </w:p>
        </w:tc>
        <w:tc>
          <w:tcPr>
            <w:tcW w:w="3257" w:type="pct"/>
          </w:tcPr>
          <w:p w:rsidR="002E551D" w:rsidRPr="00807169" w:rsidRDefault="002E551D"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Pr="00807169">
              <w:rPr>
                <w:color w:val="000000" w:themeColor="text1"/>
              </w:rPr>
              <w:t xml:space="preserve"> Особливостей, рішення про намір укласти договір про закупівлю приймається замовником відповідно до статті 33 Закону та пункту 4</w:t>
            </w:r>
            <w:r w:rsidRPr="00807169">
              <w:rPr>
                <w:color w:val="000000" w:themeColor="text1"/>
                <w:lang w:val="uk-UA"/>
              </w:rPr>
              <w:t>9</w:t>
            </w:r>
            <w:r w:rsidRPr="00807169">
              <w:rPr>
                <w:color w:val="000000" w:themeColor="text1"/>
              </w:rPr>
              <w:t xml:space="preserve"> Особливостей.</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807169">
              <w:rPr>
                <w:color w:val="000000" w:themeColor="text1"/>
              </w:rPr>
              <w:lastRenderedPageBreak/>
              <w:t>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3</w:t>
            </w:r>
          </w:p>
        </w:tc>
        <w:tc>
          <w:tcPr>
            <w:tcW w:w="1283" w:type="pct"/>
          </w:tcPr>
          <w:p w:rsidR="002E551D" w:rsidRPr="000F49DC" w:rsidRDefault="002E551D" w:rsidP="000F49DC">
            <w:pPr>
              <w:rPr>
                <w:lang w:eastAsia="uk-UA"/>
              </w:rPr>
            </w:pPr>
            <w:r w:rsidRPr="00807169">
              <w:rPr>
                <w:lang w:eastAsia="uk-UA"/>
              </w:rPr>
              <w:t>Проект договору про закупівлю</w:t>
            </w:r>
          </w:p>
        </w:tc>
        <w:tc>
          <w:tcPr>
            <w:tcW w:w="3257" w:type="pct"/>
          </w:tcPr>
          <w:p w:rsidR="002E551D" w:rsidRPr="00807169" w:rsidRDefault="002E551D" w:rsidP="001677F7">
            <w:pPr>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2E551D" w:rsidRPr="00807169" w:rsidRDefault="002E551D" w:rsidP="007A7139">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2E551D" w:rsidRPr="00807169" w:rsidRDefault="002E551D" w:rsidP="00095BA6">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2E551D" w:rsidRPr="00807169" w:rsidRDefault="002E551D" w:rsidP="001677F7">
            <w:pPr>
              <w:rPr>
                <w:color w:val="000000" w:themeColor="text1"/>
                <w:lang w:val="uk-UA"/>
              </w:rPr>
            </w:pP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4</w:t>
            </w:r>
          </w:p>
        </w:tc>
        <w:tc>
          <w:tcPr>
            <w:tcW w:w="1283" w:type="pct"/>
          </w:tcPr>
          <w:p w:rsidR="002E551D" w:rsidRPr="000F49DC" w:rsidRDefault="002E551D"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2E551D" w:rsidRPr="00807169" w:rsidRDefault="002E551D"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Pr="00807169">
              <w:rPr>
                <w:color w:val="000000" w:themeColor="text1"/>
                <w:shd w:val="clear" w:color="auto" w:fill="FFFFFF"/>
              </w:rPr>
              <w:t>Договір про закупівлю за результатами проведеної закупівлі згідно з</w:t>
            </w:r>
            <w:r w:rsidRPr="00807169">
              <w:rPr>
                <w:rStyle w:val="apple-converted-space"/>
                <w:color w:val="000000" w:themeColor="text1"/>
                <w:shd w:val="clear" w:color="auto" w:fill="FFFFFF"/>
              </w:rPr>
              <w:t> </w:t>
            </w:r>
            <w:r w:rsidRPr="00807169">
              <w:rPr>
                <w:color w:val="000000" w:themeColor="text1"/>
                <w:shd w:val="clear" w:color="auto" w:fill="FFFFFF"/>
              </w:rPr>
              <w:t>пунктами 10</w:t>
            </w:r>
            <w:r w:rsidRPr="00807169">
              <w:rPr>
                <w:rStyle w:val="apple-converted-space"/>
                <w:color w:val="000000" w:themeColor="text1"/>
                <w:shd w:val="clear" w:color="auto" w:fill="FFFFFF"/>
              </w:rPr>
              <w:t> </w:t>
            </w:r>
            <w:r w:rsidRPr="00807169">
              <w:rPr>
                <w:color w:val="000000" w:themeColor="text1"/>
                <w:shd w:val="clear" w:color="auto" w:fill="FFFFFF"/>
              </w:rPr>
              <w:t>і</w:t>
            </w:r>
            <w:r w:rsidRPr="00807169">
              <w:rPr>
                <w:rStyle w:val="apple-converted-space"/>
                <w:color w:val="000000" w:themeColor="text1"/>
                <w:shd w:val="clear" w:color="auto" w:fill="FFFFFF"/>
              </w:rPr>
              <w:t> </w:t>
            </w:r>
            <w:r w:rsidRPr="00807169">
              <w:rPr>
                <w:color w:val="000000" w:themeColor="text1"/>
                <w:shd w:val="clear" w:color="auto" w:fill="FFFFFF"/>
              </w:rPr>
              <w:t>13</w:t>
            </w:r>
            <w:r w:rsidRPr="00807169">
              <w:rPr>
                <w:rStyle w:val="apple-converted-space"/>
                <w:color w:val="000000" w:themeColor="text1"/>
                <w:shd w:val="clear" w:color="auto" w:fill="FFFFFF"/>
              </w:rPr>
              <w:t> </w:t>
            </w:r>
            <w:r w:rsidRPr="00807169">
              <w:rPr>
                <w:color w:val="000000" w:themeColor="text1"/>
                <w:shd w:val="clear" w:color="auto" w:fill="FFFFFF"/>
              </w:rPr>
              <w:t>цих особливостей укладається відповідно до</w:t>
            </w:r>
            <w:r w:rsidRPr="00807169">
              <w:rPr>
                <w:rStyle w:val="apple-converted-space"/>
                <w:color w:val="000000" w:themeColor="text1"/>
                <w:shd w:val="clear" w:color="auto" w:fill="FFFFFF"/>
              </w:rPr>
              <w:t> </w:t>
            </w:r>
            <w:r w:rsidRPr="00807169">
              <w:rPr>
                <w:color w:val="000000" w:themeColor="text1"/>
                <w:shd w:val="clear" w:color="auto" w:fill="FFFFFF"/>
              </w:rPr>
              <w:t>Цивільного</w:t>
            </w:r>
            <w:r w:rsidRPr="00807169">
              <w:rPr>
                <w:rStyle w:val="apple-converted-space"/>
                <w:color w:val="000000" w:themeColor="text1"/>
                <w:shd w:val="clear" w:color="auto" w:fill="FFFFFF"/>
              </w:rPr>
              <w:t> </w:t>
            </w:r>
            <w:r w:rsidRPr="00807169">
              <w:rPr>
                <w:color w:val="000000" w:themeColor="text1"/>
                <w:shd w:val="clear" w:color="auto" w:fill="FFFFFF"/>
              </w:rPr>
              <w:t>і</w:t>
            </w:r>
            <w:r w:rsidRPr="00807169">
              <w:rPr>
                <w:rStyle w:val="apple-converted-space"/>
                <w:color w:val="000000" w:themeColor="text1"/>
                <w:shd w:val="clear" w:color="auto" w:fill="FFFFFF"/>
              </w:rPr>
              <w:t> </w:t>
            </w:r>
            <w:r w:rsidRPr="00807169">
              <w:rPr>
                <w:color w:val="000000" w:themeColor="text1"/>
                <w:shd w:val="clear" w:color="auto" w:fill="FFFFFF"/>
              </w:rPr>
              <w:t>Господарського</w:t>
            </w:r>
            <w:r w:rsidRPr="00807169">
              <w:rPr>
                <w:rStyle w:val="apple-converted-space"/>
                <w:color w:val="000000" w:themeColor="text1"/>
                <w:shd w:val="clear" w:color="auto" w:fill="FFFFFF"/>
              </w:rPr>
              <w:t> </w:t>
            </w:r>
            <w:r w:rsidRPr="00807169">
              <w:rPr>
                <w:color w:val="000000" w:themeColor="text1"/>
                <w:shd w:val="clear" w:color="auto" w:fill="FFFFFF"/>
              </w:rPr>
              <w:t>кодексів України з урахуванням положень статті 41 Закону, крім частин</w:t>
            </w:r>
            <w:r w:rsidRPr="00807169">
              <w:rPr>
                <w:rStyle w:val="apple-converted-space"/>
                <w:color w:val="000000" w:themeColor="text1"/>
                <w:shd w:val="clear" w:color="auto" w:fill="FFFFFF"/>
              </w:rPr>
              <w:t> </w:t>
            </w:r>
            <w:r w:rsidRPr="00807169">
              <w:rPr>
                <w:color w:val="000000" w:themeColor="text1"/>
                <w:shd w:val="clear" w:color="auto" w:fill="FFFFFF"/>
              </w:rPr>
              <w:t>другої - п’ятої,</w:t>
            </w:r>
            <w:r w:rsidRPr="00807169">
              <w:rPr>
                <w:rStyle w:val="apple-converted-space"/>
                <w:color w:val="000000" w:themeColor="text1"/>
                <w:shd w:val="clear" w:color="auto" w:fill="FFFFFF"/>
              </w:rPr>
              <w:t> </w:t>
            </w:r>
            <w:r w:rsidRPr="00807169">
              <w:rPr>
                <w:color w:val="000000" w:themeColor="text1"/>
                <w:shd w:val="clear" w:color="auto" w:fill="FFFFFF"/>
              </w:rPr>
              <w:t>сьомої - дев’ятої</w:t>
            </w:r>
            <w:r w:rsidRPr="00807169">
              <w:rPr>
                <w:rStyle w:val="apple-converted-space"/>
                <w:color w:val="000000" w:themeColor="text1"/>
                <w:shd w:val="clear" w:color="auto" w:fill="FFFFFF"/>
              </w:rPr>
              <w:t> </w:t>
            </w:r>
            <w:r w:rsidRPr="00807169">
              <w:rPr>
                <w:color w:val="000000" w:themeColor="text1"/>
                <w:shd w:val="clear" w:color="auto" w:fill="FFFFFF"/>
              </w:rPr>
              <w:t xml:space="preserve">статті 41 Закону та </w:t>
            </w:r>
            <w:r w:rsidRPr="00807169">
              <w:rPr>
                <w:color w:val="000000" w:themeColor="text1"/>
                <w:shd w:val="clear" w:color="auto" w:fill="FFFFFF"/>
                <w:lang w:val="uk-UA"/>
              </w:rPr>
              <w:t>О</w:t>
            </w:r>
            <w:r w:rsidRPr="00807169">
              <w:rPr>
                <w:color w:val="000000" w:themeColor="text1"/>
                <w:shd w:val="clear" w:color="auto" w:fill="FFFFFF"/>
              </w:rPr>
              <w:t>собливостей.</w:t>
            </w:r>
          </w:p>
          <w:p w:rsidR="002E551D" w:rsidRPr="00807169" w:rsidRDefault="002E551D"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2E551D" w:rsidRPr="00807169" w:rsidRDefault="002E551D"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lastRenderedPageBreak/>
              <w:t>перерахунку ціни та обсягів товарів в бік зменшення за умови необхідності приведення обсягів товарів до кратності упаковки.</w:t>
            </w:r>
          </w:p>
          <w:p w:rsidR="002E551D" w:rsidRPr="00807169" w:rsidRDefault="002E551D"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E551D" w:rsidRPr="00807169" w:rsidRDefault="002E551D"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lastRenderedPageBreak/>
              <w:t>5</w:t>
            </w:r>
          </w:p>
        </w:tc>
        <w:tc>
          <w:tcPr>
            <w:tcW w:w="1283" w:type="pct"/>
          </w:tcPr>
          <w:p w:rsidR="002E551D" w:rsidRPr="000F49DC" w:rsidRDefault="002E551D"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2E551D" w:rsidRPr="00F83DF7" w:rsidRDefault="002E551D"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E551D" w:rsidRPr="000F49DC" w:rsidTr="000F49DC">
        <w:trPr>
          <w:gridAfter w:val="1"/>
          <w:wAfter w:w="210" w:type="pct"/>
        </w:trPr>
        <w:tc>
          <w:tcPr>
            <w:tcW w:w="250" w:type="pct"/>
          </w:tcPr>
          <w:p w:rsidR="002E551D" w:rsidRPr="000F49DC" w:rsidRDefault="002E551D" w:rsidP="000F49DC">
            <w:pPr>
              <w:rPr>
                <w:lang w:val="uk-UA"/>
              </w:rPr>
            </w:pPr>
            <w:r w:rsidRPr="000F49DC">
              <w:rPr>
                <w:lang w:val="uk-UA"/>
              </w:rPr>
              <w:t>6</w:t>
            </w:r>
          </w:p>
        </w:tc>
        <w:tc>
          <w:tcPr>
            <w:tcW w:w="1283" w:type="pct"/>
          </w:tcPr>
          <w:p w:rsidR="002E551D" w:rsidRPr="000F49DC" w:rsidRDefault="002E551D" w:rsidP="000F49DC">
            <w:pPr>
              <w:rPr>
                <w:lang w:eastAsia="uk-UA"/>
              </w:rPr>
            </w:pPr>
            <w:r w:rsidRPr="000F49DC">
              <w:rPr>
                <w:lang w:eastAsia="uk-UA"/>
              </w:rPr>
              <w:t>Забезпечення виконання договору про закупівлю</w:t>
            </w:r>
          </w:p>
        </w:tc>
        <w:tc>
          <w:tcPr>
            <w:tcW w:w="3257" w:type="pct"/>
          </w:tcPr>
          <w:p w:rsidR="002E551D" w:rsidRPr="00F91BAF" w:rsidRDefault="002E551D" w:rsidP="009D3FCC">
            <w:pPr>
              <w:ind w:firstLine="592"/>
              <w:jc w:val="both"/>
              <w:rPr>
                <w:lang w:val="uk-UA"/>
              </w:rPr>
            </w:pPr>
            <w:r>
              <w:t>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w:t>
            </w:r>
            <w:r>
              <w:rPr>
                <w:lang w:val="uk-UA"/>
              </w:rPr>
              <w:t>.</w:t>
            </w:r>
          </w:p>
          <w:p w:rsidR="002E551D" w:rsidRPr="002E0330" w:rsidRDefault="002E551D" w:rsidP="009D3FCC">
            <w:pPr>
              <w:ind w:firstLine="592"/>
              <w:jc w:val="both"/>
              <w:rPr>
                <w:color w:val="000000"/>
              </w:rPr>
            </w:pPr>
            <w:r>
              <w:t>На підставі положень статті 2</w:t>
            </w:r>
            <w:r>
              <w:rPr>
                <w:lang w:val="uk-UA"/>
              </w:rPr>
              <w:t>7</w:t>
            </w:r>
            <w:r w:rsidRPr="002E0330">
              <w:t xml:space="preserve"> Закону Учасник-переможець не пізніше дати укладання договору про закупівлю повинен внести забезпечення виконання договору про закупівлю.</w:t>
            </w:r>
          </w:p>
          <w:p w:rsidR="002E551D" w:rsidRPr="002E0330" w:rsidRDefault="002E551D" w:rsidP="009D3FCC">
            <w:pPr>
              <w:ind w:firstLine="592"/>
              <w:jc w:val="both"/>
              <w:rPr>
                <w:b/>
                <w:color w:val="000000"/>
              </w:rPr>
            </w:pPr>
            <w:r w:rsidRPr="002E0330">
              <w:rPr>
                <w:color w:val="000000"/>
              </w:rPr>
              <w:t xml:space="preserve">Розмір забезпечення виконання договору про закупівлю:  </w:t>
            </w:r>
            <w:r w:rsidR="00F4036F" w:rsidRPr="00F4036F">
              <w:rPr>
                <w:b/>
                <w:color w:val="000000"/>
                <w:lang w:val="uk-UA"/>
              </w:rPr>
              <w:t>0,</w:t>
            </w:r>
            <w:r w:rsidRPr="00F4036F">
              <w:rPr>
                <w:b/>
                <w:color w:val="000000"/>
                <w:lang w:val="uk-UA"/>
              </w:rPr>
              <w:t>5</w:t>
            </w:r>
            <w:r w:rsidRPr="00F4036F">
              <w:rPr>
                <w:b/>
                <w:color w:val="000000"/>
              </w:rPr>
              <w:t>% (</w:t>
            </w:r>
            <w:r w:rsidR="00F4036F" w:rsidRPr="00F4036F">
              <w:rPr>
                <w:b/>
                <w:color w:val="000000" w:themeColor="text1"/>
                <w:lang w:val="uk-UA"/>
              </w:rPr>
              <w:t>нуль цілих п’ять десятих відсотка</w:t>
            </w:r>
            <w:r w:rsidRPr="00F4036F">
              <w:rPr>
                <w:b/>
                <w:color w:val="000000"/>
              </w:rPr>
              <w:t>)</w:t>
            </w:r>
            <w:r w:rsidRPr="002E0330">
              <w:rPr>
                <w:b/>
                <w:color w:val="000000"/>
              </w:rPr>
              <w:t xml:space="preserve"> </w:t>
            </w:r>
            <w:r w:rsidRPr="0072355E">
              <w:rPr>
                <w:color w:val="000000"/>
              </w:rPr>
              <w:t>вартості договору.</w:t>
            </w:r>
          </w:p>
          <w:p w:rsidR="002E551D" w:rsidRPr="002E0330" w:rsidRDefault="002E551D" w:rsidP="009D3FCC">
            <w:pPr>
              <w:ind w:firstLine="592"/>
              <w:jc w:val="both"/>
              <w:rPr>
                <w:color w:val="000000"/>
              </w:rPr>
            </w:pPr>
            <w:r w:rsidRPr="002E0330">
              <w:rPr>
                <w:color w:val="000000"/>
              </w:rPr>
              <w:t>Вид надання забезпечення виконання договору про закупівлю: гарантія у вигляді забезпечувального грошового платежу.</w:t>
            </w:r>
          </w:p>
          <w:p w:rsidR="002E551D" w:rsidRPr="002E0330" w:rsidRDefault="002E551D" w:rsidP="009D3FCC">
            <w:pPr>
              <w:autoSpaceDE w:val="0"/>
              <w:autoSpaceDN w:val="0"/>
              <w:ind w:firstLine="592"/>
              <w:jc w:val="both"/>
            </w:pPr>
            <w:r w:rsidRPr="002E0330">
              <w:t xml:space="preserve">З метою належного забезпечення взятих на себе зобов’язань </w:t>
            </w:r>
            <w:r>
              <w:rPr>
                <w:lang w:val="uk-UA"/>
              </w:rPr>
              <w:t>Підрядник</w:t>
            </w:r>
            <w:r w:rsidRPr="002E0330">
              <w:t xml:space="preserve"> сплачує забезпечувальний платіж, який покриває в межах свого розміру перед </w:t>
            </w:r>
            <w:r w:rsidRPr="002E0330">
              <w:rPr>
                <w:lang w:val="uk-UA"/>
              </w:rPr>
              <w:t>Замовником</w:t>
            </w:r>
            <w:r>
              <w:t xml:space="preserve"> будь-які інші зобов’язання</w:t>
            </w:r>
            <w:r w:rsidRPr="002E0330">
              <w:t>, у разі порушення ним умов цього Договору.</w:t>
            </w:r>
          </w:p>
          <w:p w:rsidR="002E551D" w:rsidRPr="002E0330" w:rsidRDefault="002E551D" w:rsidP="009D3FCC">
            <w:pPr>
              <w:ind w:firstLine="318"/>
              <w:jc w:val="both"/>
              <w:rPr>
                <w:lang w:val="uk-UA"/>
              </w:rPr>
            </w:pPr>
            <w:r>
              <w:rPr>
                <w:lang w:val="uk-UA"/>
              </w:rPr>
              <w:t xml:space="preserve">Підрядник </w:t>
            </w:r>
            <w:r w:rsidRPr="002E0330">
              <w:t xml:space="preserve">перераховує забезпечувальний платіж на рахунок </w:t>
            </w:r>
            <w:r w:rsidRPr="002E0330">
              <w:rPr>
                <w:lang w:val="uk-UA"/>
              </w:rPr>
              <w:t>Замовника</w:t>
            </w:r>
            <w:r w:rsidRPr="002E0330">
              <w:t>:</w:t>
            </w:r>
          </w:p>
          <w:p w:rsidR="002E551D" w:rsidRPr="002E0330" w:rsidRDefault="002E551D" w:rsidP="009D3FCC">
            <w:pPr>
              <w:ind w:firstLine="318"/>
              <w:jc w:val="both"/>
              <w:rPr>
                <w:lang w:val="uk-UA"/>
              </w:rPr>
            </w:pPr>
            <w:r w:rsidRPr="002E0330">
              <w:rPr>
                <w:lang w:val="uk-UA"/>
              </w:rPr>
              <w:t>отримувач:</w:t>
            </w:r>
            <w:r>
              <w:rPr>
                <w:lang w:val="uk-UA"/>
              </w:rPr>
              <w:t xml:space="preserve"> КНП «</w:t>
            </w:r>
            <w:r w:rsidRPr="002E0330">
              <w:rPr>
                <w:lang w:val="uk-UA"/>
              </w:rPr>
              <w:t>Олександрівська клінічна лікарня м. Києва</w:t>
            </w:r>
            <w:r>
              <w:rPr>
                <w:lang w:val="uk-UA"/>
              </w:rPr>
              <w:t>»</w:t>
            </w:r>
          </w:p>
          <w:p w:rsidR="002E551D" w:rsidRPr="002E0330" w:rsidRDefault="002E551D" w:rsidP="009D3FCC">
            <w:pPr>
              <w:jc w:val="both"/>
              <w:rPr>
                <w:lang w:val="uk-UA" w:eastAsia="zh-CN"/>
              </w:rPr>
            </w:pPr>
            <w:r w:rsidRPr="002E0330">
              <w:rPr>
                <w:lang w:eastAsia="zh-CN"/>
              </w:rPr>
              <w:t>код за ЄДРПОУ</w:t>
            </w:r>
            <w:r w:rsidRPr="002E0330">
              <w:rPr>
                <w:lang w:val="uk-UA" w:eastAsia="zh-CN"/>
              </w:rPr>
              <w:t>: 01994095</w:t>
            </w:r>
          </w:p>
          <w:p w:rsidR="002E551D" w:rsidRPr="00CC7CBC" w:rsidRDefault="002E551D" w:rsidP="009D3FCC">
            <w:pPr>
              <w:rPr>
                <w:bCs/>
                <w:color w:val="000000" w:themeColor="text1"/>
                <w:lang w:val="uk-UA"/>
              </w:rPr>
            </w:pPr>
            <w:r w:rsidRPr="00CC7CBC">
              <w:rPr>
                <w:bCs/>
                <w:color w:val="000000" w:themeColor="text1"/>
                <w:lang w:val="uk-UA"/>
              </w:rPr>
              <w:t>п</w:t>
            </w:r>
            <w:r w:rsidRPr="00CC7CBC">
              <w:rPr>
                <w:bCs/>
                <w:color w:val="000000" w:themeColor="text1"/>
              </w:rPr>
              <w:t>/р №</w:t>
            </w:r>
            <w:r w:rsidRPr="00CC7CBC">
              <w:rPr>
                <w:bCs/>
                <w:color w:val="000000" w:themeColor="text1"/>
                <w:lang w:val="uk-UA"/>
              </w:rPr>
              <w:t xml:space="preserve"> </w:t>
            </w:r>
            <w:r w:rsidRPr="00CC7CBC">
              <w:rPr>
                <w:bCs/>
                <w:color w:val="000000" w:themeColor="text1"/>
                <w:lang w:val="en-US"/>
              </w:rPr>
              <w:t>UA</w:t>
            </w:r>
            <w:r w:rsidRPr="00CC7CBC">
              <w:rPr>
                <w:bCs/>
                <w:color w:val="000000" w:themeColor="text1"/>
                <w:lang w:val="uk-UA"/>
              </w:rPr>
              <w:t xml:space="preserve">313052990000026005035006679 </w:t>
            </w:r>
          </w:p>
          <w:p w:rsidR="002E551D" w:rsidRPr="00CC7CBC" w:rsidRDefault="002E551D" w:rsidP="009D3FCC">
            <w:pPr>
              <w:rPr>
                <w:lang w:val="uk-UA"/>
              </w:rPr>
            </w:pPr>
            <w:r w:rsidRPr="00CC7CBC">
              <w:rPr>
                <w:lang w:val="uk-UA"/>
              </w:rPr>
              <w:t>в АТ КБ «Приватбанк»</w:t>
            </w:r>
          </w:p>
          <w:p w:rsidR="002E551D" w:rsidRPr="00F91BAF" w:rsidRDefault="002E551D" w:rsidP="009D3FCC">
            <w:pPr>
              <w:jc w:val="both"/>
              <w:rPr>
                <w:bCs/>
                <w:color w:val="000000" w:themeColor="text1"/>
                <w:lang w:val="uk-UA"/>
              </w:rPr>
            </w:pPr>
            <w:r w:rsidRPr="00CC7CBC">
              <w:rPr>
                <w:sz w:val="22"/>
                <w:szCs w:val="22"/>
                <w:lang w:val="uk-UA"/>
              </w:rPr>
              <w:t xml:space="preserve">Код банку </w:t>
            </w:r>
            <w:r w:rsidRPr="00CC7CBC">
              <w:rPr>
                <w:color w:val="000000" w:themeColor="text1"/>
                <w:lang w:val="uk-UA"/>
              </w:rPr>
              <w:t>305299</w:t>
            </w:r>
            <w:r>
              <w:rPr>
                <w:color w:val="000000" w:themeColor="text1"/>
                <w:lang w:val="uk-UA"/>
              </w:rPr>
              <w:t xml:space="preserve"> </w:t>
            </w:r>
          </w:p>
          <w:p w:rsidR="002E551D" w:rsidRPr="00F91BAF" w:rsidRDefault="002E551D" w:rsidP="009D3FCC">
            <w:pPr>
              <w:jc w:val="both"/>
              <w:rPr>
                <w:color w:val="000000" w:themeColor="text1"/>
                <w:lang w:val="uk-UA"/>
              </w:rPr>
            </w:pPr>
            <w:r w:rsidRPr="00F4036F">
              <w:rPr>
                <w:color w:val="000000" w:themeColor="text1"/>
                <w:lang w:val="uk-UA"/>
              </w:rPr>
              <w:t xml:space="preserve">у розмірі __________ (________) грн., що становить </w:t>
            </w:r>
            <w:r w:rsidR="00F4036F" w:rsidRPr="00F4036F">
              <w:rPr>
                <w:color w:val="000000" w:themeColor="text1"/>
                <w:lang w:val="uk-UA"/>
              </w:rPr>
              <w:t>0,</w:t>
            </w:r>
            <w:r w:rsidRPr="00F4036F">
              <w:rPr>
                <w:color w:val="000000" w:themeColor="text1"/>
                <w:lang w:val="uk-UA"/>
              </w:rPr>
              <w:t>5% (</w:t>
            </w:r>
            <w:r w:rsidR="00F4036F" w:rsidRPr="00F4036F">
              <w:rPr>
                <w:color w:val="000000" w:themeColor="text1"/>
                <w:lang w:val="uk-UA"/>
              </w:rPr>
              <w:t xml:space="preserve">нуль цілих </w:t>
            </w:r>
            <w:r w:rsidRPr="00F4036F">
              <w:rPr>
                <w:color w:val="000000" w:themeColor="text1"/>
                <w:lang w:val="uk-UA"/>
              </w:rPr>
              <w:t xml:space="preserve">п’ять </w:t>
            </w:r>
            <w:r w:rsidR="00F4036F" w:rsidRPr="00F4036F">
              <w:rPr>
                <w:color w:val="000000" w:themeColor="text1"/>
                <w:lang w:val="uk-UA"/>
              </w:rPr>
              <w:t>десятих відсотка</w:t>
            </w:r>
            <w:r w:rsidRPr="00F4036F">
              <w:rPr>
                <w:color w:val="000000" w:themeColor="text1"/>
                <w:lang w:val="uk-UA"/>
              </w:rPr>
              <w:t>) від ціни Договору та заключає</w:t>
            </w:r>
            <w:r w:rsidRPr="00F91BAF">
              <w:rPr>
                <w:color w:val="000000" w:themeColor="text1"/>
                <w:lang w:val="uk-UA"/>
              </w:rPr>
              <w:t xml:space="preserve"> до</w:t>
            </w:r>
            <w:r>
              <w:rPr>
                <w:color w:val="000000" w:themeColor="text1"/>
                <w:lang w:val="uk-UA"/>
              </w:rPr>
              <w:t>говір забезпечення (ДОДАТОК 9</w:t>
            </w:r>
            <w:r w:rsidRPr="00F91BAF">
              <w:rPr>
                <w:color w:val="000000" w:themeColor="text1"/>
                <w:lang w:val="uk-UA"/>
              </w:rPr>
              <w:t xml:space="preserve"> цієї тендерної документації) не пізніше дати укладення договору про закупівлю.</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r w:rsidRPr="00F91BAF">
              <w:rPr>
                <w:color w:val="000000" w:themeColor="text1"/>
              </w:rPr>
              <w:t>Замовник повертає забезпечення виконання договору про закупівлю:</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bookmarkStart w:id="71" w:name="n1486"/>
            <w:bookmarkEnd w:id="71"/>
            <w:r w:rsidRPr="00F91BAF">
              <w:rPr>
                <w:color w:val="000000" w:themeColor="text1"/>
              </w:rPr>
              <w:t xml:space="preserve">1) після виконання переможцем процедури закупівлі </w:t>
            </w:r>
            <w:r w:rsidRPr="00F91BAF">
              <w:rPr>
                <w:color w:val="000000" w:themeColor="text1"/>
              </w:rPr>
              <w:lastRenderedPageBreak/>
              <w:t>договору про закупівлю;</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bookmarkStart w:id="72" w:name="n1487"/>
            <w:bookmarkEnd w:id="72"/>
            <w:r w:rsidRPr="00F91BAF">
              <w:rPr>
                <w:color w:val="000000" w:themeColor="text1"/>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bookmarkStart w:id="73" w:name="n1488"/>
            <w:bookmarkEnd w:id="73"/>
            <w:r w:rsidRPr="00F91BAF">
              <w:rPr>
                <w:color w:val="000000" w:themeColor="text1"/>
              </w:rPr>
              <w:t>3) у випадках, передбачених</w:t>
            </w:r>
            <w:r w:rsidRPr="00F91BAF">
              <w:rPr>
                <w:rStyle w:val="apple-converted-space"/>
                <w:color w:val="000000" w:themeColor="text1"/>
              </w:rPr>
              <w:t> </w:t>
            </w:r>
            <w:hyperlink r:id="rId18" w:anchor="n1807" w:history="1">
              <w:r w:rsidRPr="00F91BAF">
                <w:rPr>
                  <w:rStyle w:val="af1"/>
                  <w:color w:val="000000" w:themeColor="text1"/>
                </w:rPr>
                <w:t>статтею 43</w:t>
              </w:r>
            </w:hyperlink>
            <w:r w:rsidRPr="00F91BAF">
              <w:rPr>
                <w:rStyle w:val="apple-converted-space"/>
                <w:color w:val="000000" w:themeColor="text1"/>
              </w:rPr>
              <w:t> </w:t>
            </w:r>
            <w:r w:rsidRPr="00F91BAF">
              <w:rPr>
                <w:color w:val="000000" w:themeColor="text1"/>
              </w:rPr>
              <w:t>цього Закону;</w:t>
            </w:r>
          </w:p>
          <w:p w:rsidR="002E551D" w:rsidRPr="00F91BAF" w:rsidRDefault="002E551D" w:rsidP="009D3FCC">
            <w:pPr>
              <w:pStyle w:val="rvps2"/>
              <w:shd w:val="clear" w:color="auto" w:fill="FFFFFF"/>
              <w:spacing w:before="0" w:beforeAutospacing="0" w:after="150" w:afterAutospacing="0"/>
              <w:ind w:firstLine="450"/>
              <w:jc w:val="both"/>
              <w:rPr>
                <w:color w:val="000000" w:themeColor="text1"/>
              </w:rPr>
            </w:pPr>
            <w:bookmarkStart w:id="74" w:name="n1489"/>
            <w:bookmarkEnd w:id="74"/>
            <w:r w:rsidRPr="00F91BAF">
              <w:rPr>
                <w:color w:val="000000" w:themeColor="text1"/>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2E551D" w:rsidRPr="000F49DC" w:rsidRDefault="002E551D" w:rsidP="009D3FCC">
            <w:pPr>
              <w:jc w:val="both"/>
              <w:rPr>
                <w:lang w:val="uk-UA"/>
              </w:rPr>
            </w:pPr>
            <w:r w:rsidRPr="00F91BAF">
              <w:rPr>
                <w:color w:val="000000" w:themeColor="text1"/>
                <w:shd w:val="clear" w:color="auto" w:fill="FFFFFF"/>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Pr>
                <w:color w:val="333333"/>
                <w:shd w:val="clear" w:color="auto" w:fill="FFFFFF"/>
                <w:lang w:val="uk-UA"/>
              </w:rPr>
              <w:t xml:space="preserve">  </w:t>
            </w:r>
          </w:p>
        </w:tc>
      </w:tr>
    </w:tbl>
    <w:p w:rsidR="00867EDD" w:rsidRDefault="00867EDD" w:rsidP="00867EDD">
      <w:pPr>
        <w:outlineLvl w:val="0"/>
        <w:rPr>
          <w:b/>
          <w:bCs/>
          <w:color w:val="000000" w:themeColor="text1"/>
          <w:lang w:val="uk-UA"/>
        </w:rPr>
      </w:pPr>
    </w:p>
    <w:p w:rsidR="0074329C" w:rsidRDefault="0074329C"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F45F56" w:rsidRDefault="00F45F56"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4036F" w:rsidRDefault="00F4036F" w:rsidP="00867EDD">
      <w:pPr>
        <w:jc w:val="right"/>
        <w:outlineLvl w:val="0"/>
        <w:rPr>
          <w:b/>
          <w:bCs/>
          <w:color w:val="000000" w:themeColor="text1"/>
          <w:lang w:val="uk-UA"/>
        </w:rPr>
      </w:pPr>
    </w:p>
    <w:p w:rsidR="00F10EE5" w:rsidRDefault="00F10EE5" w:rsidP="00867EDD">
      <w:pPr>
        <w:jc w:val="right"/>
        <w:outlineLvl w:val="0"/>
        <w:rPr>
          <w:b/>
          <w:bCs/>
          <w:color w:val="000000" w:themeColor="text1"/>
          <w:lang w:val="uk-UA"/>
        </w:rPr>
      </w:pPr>
    </w:p>
    <w:p w:rsidR="00F10EE5" w:rsidRDefault="00F10EE5" w:rsidP="00867EDD">
      <w:pPr>
        <w:jc w:val="right"/>
        <w:outlineLvl w:val="0"/>
        <w:rPr>
          <w:b/>
          <w:bCs/>
          <w:color w:val="000000" w:themeColor="text1"/>
          <w:lang w:val="uk-UA"/>
        </w:rPr>
      </w:pPr>
    </w:p>
    <w:p w:rsidR="009D3FCC" w:rsidRDefault="009D3FCC"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964619" w:rsidRDefault="00964619" w:rsidP="00867EDD">
      <w:pPr>
        <w:jc w:val="right"/>
        <w:outlineLvl w:val="0"/>
        <w:rPr>
          <w:b/>
          <w:bCs/>
          <w:color w:val="000000" w:themeColor="text1"/>
          <w:lang w:val="uk-UA"/>
        </w:rPr>
      </w:pPr>
    </w:p>
    <w:p w:rsidR="0074329C" w:rsidRDefault="0074329C" w:rsidP="00F10EE5">
      <w:pPr>
        <w:outlineLvl w:val="0"/>
        <w:rPr>
          <w:b/>
          <w:bCs/>
          <w:color w:val="000000" w:themeColor="text1"/>
          <w:lang w:val="uk-UA"/>
        </w:rPr>
      </w:pPr>
    </w:p>
    <w:p w:rsidR="0074329C" w:rsidRPr="001134A0" w:rsidRDefault="0074329C" w:rsidP="0074329C">
      <w:pPr>
        <w:jc w:val="right"/>
        <w:outlineLvl w:val="0"/>
        <w:rPr>
          <w:b/>
          <w:bCs/>
          <w:lang w:val="uk-UA"/>
        </w:rPr>
      </w:pPr>
      <w:r w:rsidRPr="001134A0">
        <w:rPr>
          <w:b/>
          <w:bCs/>
        </w:rPr>
        <w:t>Додаток</w:t>
      </w:r>
      <w:r w:rsidRPr="001134A0">
        <w:rPr>
          <w:b/>
          <w:bCs/>
          <w:lang w:val="uk-UA"/>
        </w:rPr>
        <w:t>1</w:t>
      </w:r>
    </w:p>
    <w:p w:rsidR="0074329C" w:rsidRPr="001134A0" w:rsidRDefault="0074329C" w:rsidP="0074329C">
      <w:pPr>
        <w:jc w:val="right"/>
        <w:rPr>
          <w:b/>
        </w:rPr>
      </w:pPr>
      <w:r w:rsidRPr="001134A0">
        <w:rPr>
          <w:b/>
        </w:rPr>
        <w:t>до тендерної</w:t>
      </w:r>
      <w:r w:rsidR="00F4036F">
        <w:rPr>
          <w:b/>
          <w:lang w:val="uk-UA"/>
        </w:rPr>
        <w:t xml:space="preserve"> </w:t>
      </w:r>
      <w:r w:rsidRPr="001134A0">
        <w:rPr>
          <w:b/>
        </w:rPr>
        <w:t>документації</w:t>
      </w:r>
    </w:p>
    <w:p w:rsidR="0074329C" w:rsidRPr="001134A0" w:rsidRDefault="0074329C" w:rsidP="0074329C">
      <w:pPr>
        <w:jc w:val="right"/>
        <w:outlineLvl w:val="0"/>
        <w:rPr>
          <w:b/>
          <w:bCs/>
        </w:rPr>
      </w:pPr>
    </w:p>
    <w:p w:rsidR="0074329C" w:rsidRPr="001134A0" w:rsidRDefault="0074329C" w:rsidP="0074329C">
      <w:pPr>
        <w:outlineLvl w:val="0"/>
        <w:rPr>
          <w:iCs/>
          <w:lang w:val="uk-UA"/>
        </w:rPr>
      </w:pPr>
      <w:r w:rsidRPr="001134A0">
        <w:rPr>
          <w:iCs/>
          <w:lang w:val="uk-UA"/>
        </w:rPr>
        <w:t>Тендерна форма «Пропозиція»</w:t>
      </w:r>
    </w:p>
    <w:p w:rsidR="0074329C" w:rsidRPr="001134A0" w:rsidRDefault="0074329C" w:rsidP="0074329C">
      <w:pPr>
        <w:outlineLvl w:val="0"/>
        <w:rPr>
          <w:iCs/>
          <w:lang w:val="uk-UA"/>
        </w:rPr>
      </w:pPr>
      <w:r w:rsidRPr="001134A0">
        <w:rPr>
          <w:iCs/>
          <w:lang w:val="uk-UA"/>
        </w:rPr>
        <w:t xml:space="preserve"> подається у вигляді наведеному нижче. </w:t>
      </w:r>
    </w:p>
    <w:p w:rsidR="0074329C" w:rsidRPr="001134A0" w:rsidRDefault="0074329C" w:rsidP="0074329C">
      <w:pPr>
        <w:outlineLvl w:val="0"/>
        <w:rPr>
          <w:b/>
          <w:lang w:val="uk-UA"/>
        </w:rPr>
      </w:pPr>
      <w:r w:rsidRPr="001134A0">
        <w:rPr>
          <w:iCs/>
          <w:lang w:val="uk-UA"/>
        </w:rPr>
        <w:t>Учасник не повинен відступати від даної форми.</w:t>
      </w:r>
    </w:p>
    <w:p w:rsidR="0074329C" w:rsidRPr="001134A0" w:rsidRDefault="0074329C" w:rsidP="0074329C">
      <w:pPr>
        <w:outlineLvl w:val="0"/>
        <w:rPr>
          <w:iCs/>
          <w:lang w:val="uk-UA"/>
        </w:rPr>
      </w:pPr>
    </w:p>
    <w:p w:rsidR="0074329C" w:rsidRPr="001134A0" w:rsidRDefault="0074329C" w:rsidP="0074329C">
      <w:pPr>
        <w:jc w:val="center"/>
        <w:outlineLvl w:val="0"/>
        <w:rPr>
          <w:b/>
          <w:iCs/>
          <w:lang w:val="uk-UA"/>
        </w:rPr>
      </w:pPr>
      <w:r w:rsidRPr="001134A0">
        <w:rPr>
          <w:b/>
          <w:iCs/>
          <w:lang w:val="uk-UA"/>
        </w:rPr>
        <w:t>Тендерна форма «Пропозиція»</w:t>
      </w:r>
    </w:p>
    <w:p w:rsidR="0074329C" w:rsidRPr="001134A0" w:rsidRDefault="0074329C" w:rsidP="0074329C">
      <w:pPr>
        <w:ind w:firstLine="720"/>
        <w:jc w:val="center"/>
        <w:outlineLvl w:val="0"/>
        <w:rPr>
          <w:lang w:val="uk-UA"/>
        </w:rPr>
      </w:pPr>
      <w:r w:rsidRPr="001134A0">
        <w:rPr>
          <w:lang w:val="uk-UA"/>
        </w:rPr>
        <w:t>(форма, яка подається Учасником на фірмовому бланку)</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9"/>
        <w:gridCol w:w="2722"/>
      </w:tblGrid>
      <w:tr w:rsidR="0074329C" w:rsidRPr="001134A0" w:rsidTr="0080298F">
        <w:trPr>
          <w:trHeight w:val="465"/>
        </w:trPr>
        <w:tc>
          <w:tcPr>
            <w:tcW w:w="9521" w:type="dxa"/>
            <w:gridSpan w:val="2"/>
            <w:shd w:val="clear" w:color="auto" w:fill="auto"/>
            <w:vAlign w:val="center"/>
          </w:tcPr>
          <w:p w:rsidR="0074329C" w:rsidRPr="001134A0" w:rsidRDefault="0074329C" w:rsidP="0080298F">
            <w:pPr>
              <w:jc w:val="center"/>
              <w:rPr>
                <w:b/>
                <w:lang w:val="uk-UA"/>
              </w:rPr>
            </w:pPr>
            <w:r w:rsidRPr="001134A0">
              <w:rPr>
                <w:b/>
                <w:lang w:val="uk-UA"/>
              </w:rPr>
              <w:t>Відомості про учасника</w:t>
            </w: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Повне найменування Учасника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Код за ЄДРПОУ/ Реєстраційний номер облікової картки платника податків та інших обов</w:t>
            </w:r>
            <w:r w:rsidRPr="001134A0">
              <w:t>’</w:t>
            </w:r>
            <w:r w:rsidRPr="001134A0">
              <w:rPr>
                <w:lang w:val="uk-UA"/>
              </w:rPr>
              <w:t>язкових платежів</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Юридична адреса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Фактична адреса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vAlign w:val="center"/>
          </w:tcPr>
          <w:p w:rsidR="0074329C" w:rsidRPr="001134A0" w:rsidRDefault="0074329C" w:rsidP="0080298F">
            <w:pPr>
              <w:rPr>
                <w:lang w:val="uk-UA"/>
              </w:rPr>
            </w:pPr>
            <w:r w:rsidRPr="001134A0">
              <w:rPr>
                <w:lang w:val="uk-UA"/>
              </w:rPr>
              <w:t xml:space="preserve">Керівництво (П І Б, посада, контактний телефон) </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tcPr>
          <w:p w:rsidR="0074329C" w:rsidRPr="001134A0" w:rsidRDefault="0074329C" w:rsidP="0080298F">
            <w:pPr>
              <w:autoSpaceDE w:val="0"/>
              <w:autoSpaceDN w:val="0"/>
              <w:rPr>
                <w:lang w:val="uk-UA"/>
              </w:rPr>
            </w:pPr>
            <w:r w:rsidRPr="001134A0">
              <w:rPr>
                <w:lang w:val="uk-UA"/>
              </w:rPr>
              <w:t>Службова (посадова)особа (особи), яка(і) уповноважена(і) Учасником представляти його інтереси під час проведення процедури закупівлі та завіряти підписом тендерну пропозицію (П І Б, посада)</w:t>
            </w:r>
          </w:p>
        </w:tc>
        <w:tc>
          <w:tcPr>
            <w:tcW w:w="2722" w:type="dxa"/>
            <w:shd w:val="clear" w:color="auto" w:fill="auto"/>
          </w:tcPr>
          <w:p w:rsidR="0074329C" w:rsidRPr="001134A0" w:rsidRDefault="0074329C" w:rsidP="0080298F">
            <w:pPr>
              <w:rPr>
                <w:lang w:val="uk-UA"/>
              </w:rPr>
            </w:pPr>
          </w:p>
        </w:tc>
      </w:tr>
      <w:tr w:rsidR="0074329C" w:rsidRPr="001134A0" w:rsidTr="0080298F">
        <w:trPr>
          <w:trHeight w:val="340"/>
        </w:trPr>
        <w:tc>
          <w:tcPr>
            <w:tcW w:w="6799" w:type="dxa"/>
            <w:shd w:val="clear" w:color="auto" w:fill="auto"/>
          </w:tcPr>
          <w:p w:rsidR="0074329C" w:rsidRPr="001134A0" w:rsidRDefault="0074329C" w:rsidP="0080298F">
            <w:pPr>
              <w:autoSpaceDE w:val="0"/>
              <w:autoSpaceDN w:val="0"/>
              <w:rPr>
                <w:lang w:val="uk-UA"/>
              </w:rPr>
            </w:pPr>
            <w:r w:rsidRPr="001134A0">
              <w:rPr>
                <w:lang w:val="uk-UA"/>
              </w:rPr>
              <w:t>Телефон, факс, електронна пошта</w:t>
            </w:r>
          </w:p>
        </w:tc>
        <w:tc>
          <w:tcPr>
            <w:tcW w:w="2722" w:type="dxa"/>
            <w:shd w:val="clear" w:color="auto" w:fill="auto"/>
          </w:tcPr>
          <w:p w:rsidR="0074329C" w:rsidRPr="001134A0" w:rsidRDefault="0074329C" w:rsidP="0080298F">
            <w:pPr>
              <w:rPr>
                <w:lang w:val="uk-UA"/>
              </w:rPr>
            </w:pPr>
          </w:p>
        </w:tc>
      </w:tr>
    </w:tbl>
    <w:p w:rsidR="0074329C" w:rsidRDefault="0074329C" w:rsidP="0074329C">
      <w:pPr>
        <w:ind w:right="-143"/>
        <w:jc w:val="both"/>
        <w:rPr>
          <w:lang w:val="uk-UA"/>
        </w:rPr>
      </w:pPr>
    </w:p>
    <w:p w:rsidR="0074329C" w:rsidRPr="00D63327" w:rsidRDefault="0074329C" w:rsidP="00D63327">
      <w:pPr>
        <w:pStyle w:val="af"/>
        <w:jc w:val="both"/>
        <w:rPr>
          <w:rFonts w:ascii="Times New Roman" w:hAnsi="Times New Roman"/>
          <w:sz w:val="24"/>
          <w:szCs w:val="24"/>
        </w:rPr>
      </w:pPr>
      <w:r w:rsidRPr="008A3200">
        <w:tab/>
      </w:r>
      <w:r w:rsidRPr="00082CC8">
        <w:rPr>
          <w:rFonts w:ascii="Times New Roman" w:hAnsi="Times New Roman"/>
          <w:color w:val="000000" w:themeColor="text1"/>
          <w:sz w:val="24"/>
          <w:szCs w:val="24"/>
        </w:rPr>
        <w:t xml:space="preserve">Вивчивши тендерну документацію на закупівлю </w:t>
      </w:r>
      <w:r w:rsidR="00D63327" w:rsidRPr="00735371">
        <w:rPr>
          <w:rFonts w:ascii="Times New Roman" w:hAnsi="Times New Roman"/>
          <w:sz w:val="24"/>
          <w:szCs w:val="24"/>
        </w:rPr>
        <w:t xml:space="preserve"> </w:t>
      </w:r>
      <w:r w:rsidR="00D63327"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D63327">
        <w:rPr>
          <w:rFonts w:ascii="Times New Roman" w:hAnsi="Times New Roman"/>
          <w:sz w:val="24"/>
          <w:szCs w:val="24"/>
        </w:rPr>
        <w:t>ти на вул. Шовковичній, 39/1» (8</w:t>
      </w:r>
      <w:r w:rsidR="00D63327" w:rsidRPr="00310B89">
        <w:rPr>
          <w:rFonts w:ascii="Times New Roman" w:hAnsi="Times New Roman"/>
          <w:sz w:val="24"/>
          <w:szCs w:val="24"/>
        </w:rPr>
        <w:t xml:space="preserve"> поверх) (Код ДК 021: 2015 – 45454000-4 Реконструкція)</w:t>
      </w:r>
      <w:r w:rsidRPr="00082CC8">
        <w:rPr>
          <w:rFonts w:ascii="Times New Roman" w:hAnsi="Times New Roman"/>
          <w:color w:val="000000" w:themeColor="text1"/>
          <w:spacing w:val="10"/>
          <w:sz w:val="24"/>
          <w:szCs w:val="24"/>
          <w:lang w:eastAsia="uk-UA"/>
        </w:rPr>
        <w:t xml:space="preserve">, </w:t>
      </w:r>
      <w:r w:rsidRPr="00082CC8">
        <w:rPr>
          <w:rFonts w:ascii="Times New Roman" w:hAnsi="Times New Roman"/>
          <w:color w:val="000000" w:themeColor="text1"/>
          <w:sz w:val="24"/>
          <w:szCs w:val="24"/>
        </w:rPr>
        <w:t>ми, ___________  _______________________ (повне найменування учасника), приймаємо та погоджуємось з усіма умовами тендерної документації на зазначені вище торги, погоджуємось із проектом договору про закупівлю, який наведено у Додатку  2 до тендерної документації, та пропонуємо здійснити закупівлю зазначених в нашій тендерній пропозиції робіт на загальну суму: ___________ (сума цифрами і прописом) грн., у тому числі ПДВ* (20%) – ____ грн. (сума цифрами).</w:t>
      </w:r>
    </w:p>
    <w:p w:rsidR="0074329C" w:rsidRPr="00F13DA4" w:rsidRDefault="0074329C" w:rsidP="0074329C">
      <w:pPr>
        <w:widowControl w:val="0"/>
        <w:autoSpaceDE w:val="0"/>
        <w:autoSpaceDN w:val="0"/>
        <w:adjustRightInd w:val="0"/>
        <w:ind w:firstLine="540"/>
        <w:jc w:val="both"/>
        <w:rPr>
          <w:color w:val="000000" w:themeColor="text1"/>
          <w:lang w:val="uk-UA"/>
        </w:rPr>
      </w:pPr>
      <w:r w:rsidRPr="00F13DA4">
        <w:rPr>
          <w:color w:val="000000" w:themeColor="text1"/>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74329C" w:rsidRPr="007F1FF4" w:rsidRDefault="0074329C" w:rsidP="0074329C">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FF4">
        <w:rPr>
          <w:rFonts w:ascii="Times New Roman" w:hAnsi="Times New Roman" w:cs="Times New Roman"/>
          <w:color w:val="000000" w:themeColor="text1"/>
          <w:sz w:val="24"/>
          <w:szCs w:val="24"/>
        </w:rPr>
        <w:t xml:space="preserve">        2. Ми зобов’язуємося дотримуватися умов цієї пропозиції протягом 120 днів </w:t>
      </w:r>
      <w:r w:rsidRPr="007F1FF4">
        <w:rPr>
          <w:rFonts w:ascii="Times New Roman" w:eastAsia="Times New Roman" w:hAnsi="Times New Roman" w:cs="Times New Roman"/>
          <w:color w:val="000000"/>
          <w:sz w:val="24"/>
          <w:szCs w:val="24"/>
        </w:rPr>
        <w:t>із дати кінцевого строку подання тендерних пропозицій.</w:t>
      </w:r>
    </w:p>
    <w:p w:rsidR="0074329C" w:rsidRPr="007F1FF4" w:rsidRDefault="0074329C" w:rsidP="0074329C">
      <w:pPr>
        <w:widowControl w:val="0"/>
        <w:autoSpaceDE w:val="0"/>
        <w:autoSpaceDN w:val="0"/>
        <w:adjustRightInd w:val="0"/>
        <w:ind w:firstLine="540"/>
        <w:jc w:val="both"/>
        <w:rPr>
          <w:color w:val="000000" w:themeColor="text1"/>
          <w:lang w:val="uk-UA"/>
        </w:rPr>
      </w:pPr>
      <w:r w:rsidRPr="007F1FF4">
        <w:rPr>
          <w:color w:val="000000" w:themeColor="text1"/>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4329C" w:rsidRPr="00867EDD" w:rsidRDefault="0074329C" w:rsidP="0074329C">
      <w:pPr>
        <w:pStyle w:val="rvps2"/>
        <w:shd w:val="clear" w:color="auto" w:fill="FFFFFF"/>
        <w:spacing w:before="0" w:beforeAutospacing="0" w:after="150" w:afterAutospacing="0"/>
        <w:ind w:firstLine="450"/>
        <w:jc w:val="both"/>
        <w:rPr>
          <w:rFonts w:eastAsia="Courier New"/>
          <w:lang w:val="uk-UA"/>
        </w:rPr>
      </w:pPr>
      <w:r w:rsidRPr="007F1FF4">
        <w:rPr>
          <w:color w:val="000000" w:themeColor="text1"/>
          <w:lang w:val="uk-UA"/>
        </w:rPr>
        <w:t xml:space="preserve">4. </w:t>
      </w:r>
      <w:r w:rsidRPr="009F713C">
        <w:rPr>
          <w:lang w:val="uk-UA"/>
        </w:rPr>
        <w:t>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74329C" w:rsidRPr="007F1FF4" w:rsidRDefault="0074329C" w:rsidP="0074329C">
      <w:pPr>
        <w:widowControl w:val="0"/>
        <w:autoSpaceDE w:val="0"/>
        <w:autoSpaceDN w:val="0"/>
        <w:adjustRightInd w:val="0"/>
        <w:ind w:firstLine="540"/>
        <w:jc w:val="both"/>
        <w:rPr>
          <w:color w:val="000000" w:themeColor="text1"/>
          <w:lang w:val="uk-UA"/>
        </w:rPr>
      </w:pPr>
      <w:r w:rsidRPr="007F1FF4">
        <w:rPr>
          <w:color w:val="000000" w:themeColor="text1"/>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74329C" w:rsidRPr="001134A0" w:rsidRDefault="0074329C" w:rsidP="0074329C">
      <w:pPr>
        <w:ind w:right="196"/>
        <w:jc w:val="both"/>
        <w:rPr>
          <w:lang w:val="uk-UA"/>
        </w:rPr>
      </w:pPr>
    </w:p>
    <w:p w:rsidR="0074329C" w:rsidRPr="001134A0" w:rsidRDefault="0074329C" w:rsidP="0074329C">
      <w:pPr>
        <w:ind w:right="196"/>
        <w:jc w:val="both"/>
        <w:rPr>
          <w:lang w:val="uk-UA"/>
        </w:rPr>
      </w:pPr>
      <w:r w:rsidRPr="001134A0">
        <w:rPr>
          <w:lang w:val="uk-UA"/>
        </w:rPr>
        <w:t>Датовано: "___" ________________ 20</w:t>
      </w:r>
      <w:r w:rsidR="00F10EE5">
        <w:rPr>
          <w:lang w:val="uk-UA"/>
        </w:rPr>
        <w:t>24</w:t>
      </w:r>
      <w:r w:rsidRPr="001134A0">
        <w:rPr>
          <w:lang w:val="uk-UA"/>
        </w:rPr>
        <w:t xml:space="preserve"> року</w:t>
      </w:r>
    </w:p>
    <w:p w:rsidR="0074329C" w:rsidRPr="001134A0" w:rsidRDefault="0074329C" w:rsidP="0074329C">
      <w:pPr>
        <w:ind w:right="196"/>
        <w:jc w:val="both"/>
        <w:rPr>
          <w:lang w:val="uk-UA"/>
        </w:rPr>
      </w:pPr>
    </w:p>
    <w:p w:rsidR="0074329C" w:rsidRPr="001134A0" w:rsidRDefault="0074329C" w:rsidP="0074329C">
      <w:pPr>
        <w:rPr>
          <w:lang w:val="uk-UA"/>
        </w:rPr>
      </w:pPr>
      <w:r w:rsidRPr="001134A0">
        <w:rPr>
          <w:lang w:val="uk-UA"/>
        </w:rPr>
        <w:t>Уповноважена особа</w:t>
      </w:r>
      <w:r w:rsidRPr="001134A0">
        <w:rPr>
          <w:lang w:val="uk-UA"/>
        </w:rPr>
        <w:tab/>
      </w:r>
      <w:r w:rsidRPr="001134A0">
        <w:rPr>
          <w:lang w:val="uk-UA"/>
        </w:rPr>
        <w:tab/>
        <w:t xml:space="preserve">___________   </w:t>
      </w:r>
      <w:r w:rsidRPr="001134A0">
        <w:rPr>
          <w:lang w:val="uk-UA"/>
        </w:rPr>
        <w:tab/>
      </w:r>
      <w:r w:rsidRPr="001134A0">
        <w:rPr>
          <w:lang w:val="uk-UA"/>
        </w:rPr>
        <w:tab/>
        <w:t xml:space="preserve">    __________________</w:t>
      </w:r>
    </w:p>
    <w:p w:rsidR="0074329C" w:rsidRPr="001134A0" w:rsidRDefault="0074329C" w:rsidP="0074329C">
      <w:pPr>
        <w:ind w:firstLine="708"/>
        <w:jc w:val="both"/>
        <w:rPr>
          <w:lang w:val="uk-UA"/>
        </w:rPr>
      </w:pPr>
      <w:r w:rsidRPr="001134A0">
        <w:rPr>
          <w:lang w:val="uk-UA"/>
        </w:rPr>
        <w:lastRenderedPageBreak/>
        <w:tab/>
      </w:r>
      <w:r w:rsidRPr="001134A0">
        <w:rPr>
          <w:lang w:val="uk-UA"/>
        </w:rPr>
        <w:tab/>
      </w:r>
      <w:r w:rsidRPr="001134A0">
        <w:rPr>
          <w:lang w:val="uk-UA"/>
        </w:rPr>
        <w:tab/>
        <w:t xml:space="preserve">               (підпис)                                  (ініціали та прізвище)</w:t>
      </w:r>
    </w:p>
    <w:p w:rsidR="0074329C" w:rsidRPr="001134A0" w:rsidRDefault="0074329C" w:rsidP="0074329C">
      <w:pPr>
        <w:jc w:val="both"/>
        <w:rPr>
          <w:lang w:val="uk-UA"/>
        </w:rPr>
      </w:pPr>
      <w:r w:rsidRPr="001134A0">
        <w:rPr>
          <w:lang w:val="uk-UA"/>
        </w:rPr>
        <w:tab/>
      </w:r>
      <w:r w:rsidRPr="001134A0">
        <w:rPr>
          <w:lang w:val="uk-UA"/>
        </w:rPr>
        <w:tab/>
      </w:r>
      <w:r w:rsidRPr="001134A0">
        <w:rPr>
          <w:lang w:val="uk-UA"/>
        </w:rPr>
        <w:tab/>
      </w:r>
    </w:p>
    <w:p w:rsidR="003A3C0E" w:rsidRPr="00964619" w:rsidRDefault="003A3C0E" w:rsidP="00964619">
      <w:pPr>
        <w:tabs>
          <w:tab w:val="num" w:pos="360"/>
          <w:tab w:val="left" w:pos="8085"/>
        </w:tabs>
        <w:rPr>
          <w:rFonts w:eastAsia="Courier New"/>
          <w:b/>
          <w:bCs/>
          <w:u w:val="single"/>
          <w:lang w:val="uk-UA"/>
        </w:rPr>
      </w:pPr>
    </w:p>
    <w:p w:rsidR="003A3C0E" w:rsidRPr="008D2332" w:rsidRDefault="003A3C0E" w:rsidP="003A3C0E">
      <w:pPr>
        <w:tabs>
          <w:tab w:val="num" w:pos="360"/>
          <w:tab w:val="left" w:pos="8085"/>
        </w:tabs>
        <w:jc w:val="right"/>
        <w:rPr>
          <w:rFonts w:eastAsia="Courier New"/>
          <w:b/>
          <w:bCs/>
          <w:u w:val="single"/>
        </w:rPr>
      </w:pPr>
      <w:r w:rsidRPr="008D2332">
        <w:rPr>
          <w:rFonts w:eastAsia="Courier New"/>
          <w:b/>
          <w:bCs/>
          <w:u w:val="single"/>
        </w:rPr>
        <w:t>Додаток 2</w:t>
      </w:r>
    </w:p>
    <w:p w:rsidR="003A3C0E" w:rsidRDefault="003A3C0E" w:rsidP="003A3C0E">
      <w:pPr>
        <w:jc w:val="right"/>
        <w:rPr>
          <w:b/>
          <w:lang w:val="uk-UA"/>
        </w:rPr>
      </w:pPr>
      <w:r w:rsidRPr="008D2332">
        <w:rPr>
          <w:b/>
        </w:rPr>
        <w:t>до тендерної</w:t>
      </w:r>
      <w:r w:rsidR="00F16A9E">
        <w:rPr>
          <w:b/>
          <w:lang w:val="uk-UA"/>
        </w:rPr>
        <w:t xml:space="preserve"> </w:t>
      </w:r>
      <w:r w:rsidRPr="008D2332">
        <w:rPr>
          <w:b/>
        </w:rPr>
        <w:t>документації</w:t>
      </w:r>
    </w:p>
    <w:p w:rsidR="003A3C0E" w:rsidRDefault="003A3C0E" w:rsidP="003A3C0E">
      <w:pPr>
        <w:jc w:val="right"/>
        <w:rPr>
          <w:b/>
          <w:lang w:val="uk-UA"/>
        </w:rPr>
      </w:pPr>
    </w:p>
    <w:p w:rsidR="003A3C0E" w:rsidRPr="008D2332" w:rsidRDefault="003A3C0E" w:rsidP="003A3C0E">
      <w:pPr>
        <w:jc w:val="right"/>
        <w:rPr>
          <w:b/>
          <w:lang w:val="uk-UA"/>
        </w:rPr>
      </w:pPr>
    </w:p>
    <w:p w:rsidR="003A3C0E" w:rsidRPr="005D05EA" w:rsidRDefault="003A3C0E" w:rsidP="003A3C0E">
      <w:pPr>
        <w:tabs>
          <w:tab w:val="num" w:pos="360"/>
        </w:tabs>
        <w:jc w:val="center"/>
        <w:rPr>
          <w:rFonts w:eastAsia="Courier New"/>
          <w:b/>
          <w:bCs/>
          <w:u w:val="single"/>
          <w:lang w:val="uk-UA"/>
        </w:rPr>
      </w:pPr>
      <w:r w:rsidRPr="008D2332">
        <w:rPr>
          <w:rFonts w:eastAsia="Courier New"/>
          <w:b/>
          <w:bCs/>
          <w:u w:val="single"/>
        </w:rPr>
        <w:t>ПРОЕКТ</w:t>
      </w:r>
    </w:p>
    <w:p w:rsidR="003A3C0E" w:rsidRDefault="003A3C0E" w:rsidP="003A3C0E">
      <w:pPr>
        <w:suppressAutoHyphens/>
        <w:jc w:val="center"/>
        <w:rPr>
          <w:rFonts w:eastAsia="SimSun"/>
          <w:bCs/>
          <w:kern w:val="1"/>
          <w:lang w:val="uk-UA" w:eastAsia="zh-CN"/>
        </w:rPr>
      </w:pPr>
      <w:r w:rsidRPr="00850B20">
        <w:rPr>
          <w:rFonts w:eastAsia="SimSun"/>
          <w:kern w:val="1"/>
          <w:lang w:val="uk-UA" w:eastAsia="zh-CN"/>
        </w:rPr>
        <w:t xml:space="preserve">ДОГОВІР ПІДРЯДУ  </w:t>
      </w:r>
      <w:r w:rsidRPr="00850B20">
        <w:rPr>
          <w:rFonts w:eastAsia="SimSun"/>
          <w:bCs/>
          <w:kern w:val="1"/>
          <w:lang w:val="uk-UA" w:eastAsia="zh-CN"/>
        </w:rPr>
        <w:t>№ ________</w:t>
      </w:r>
    </w:p>
    <w:p w:rsidR="003A3C0E" w:rsidRPr="008D2332" w:rsidRDefault="003A3C0E" w:rsidP="003A3C0E">
      <w:pPr>
        <w:suppressAutoHyphens/>
        <w:jc w:val="center"/>
        <w:rPr>
          <w:rFonts w:eastAsia="SimSun"/>
          <w:bCs/>
          <w:kern w:val="1"/>
          <w:lang w:val="uk-UA" w:eastAsia="zh-CN"/>
        </w:rPr>
      </w:pPr>
    </w:p>
    <w:p w:rsidR="003A3C0E" w:rsidRPr="00850B20" w:rsidRDefault="003A3C0E" w:rsidP="003A3C0E">
      <w:pPr>
        <w:spacing w:after="120"/>
        <w:rPr>
          <w:lang w:val="uk-UA"/>
        </w:rPr>
      </w:pPr>
    </w:p>
    <w:p w:rsidR="003A3C0E" w:rsidRPr="00850B20" w:rsidRDefault="003A3C0E" w:rsidP="003A3C0E">
      <w:pPr>
        <w:tabs>
          <w:tab w:val="left" w:pos="4140"/>
          <w:tab w:val="left" w:pos="7380"/>
        </w:tabs>
        <w:rPr>
          <w:lang w:val="uk-UA"/>
        </w:rPr>
      </w:pPr>
      <w:r w:rsidRPr="00850B20">
        <w:rPr>
          <w:lang w:val="uk-UA"/>
        </w:rPr>
        <w:t>м. Київ                                                                                                           ____________20</w:t>
      </w:r>
      <w:r>
        <w:rPr>
          <w:lang w:val="uk-UA"/>
        </w:rPr>
        <w:t>2</w:t>
      </w:r>
      <w:r w:rsidR="00F10EE5">
        <w:rPr>
          <w:lang w:val="uk-UA"/>
        </w:rPr>
        <w:t>4</w:t>
      </w:r>
      <w:r w:rsidRPr="00F5202A">
        <w:rPr>
          <w:lang w:val="uk-UA"/>
        </w:rPr>
        <w:t xml:space="preserve"> </w:t>
      </w:r>
      <w:r w:rsidRPr="00850B20">
        <w:rPr>
          <w:lang w:val="uk-UA"/>
        </w:rPr>
        <w:t>року</w:t>
      </w:r>
    </w:p>
    <w:p w:rsidR="003A3C0E" w:rsidRPr="00850B20" w:rsidRDefault="003A3C0E" w:rsidP="003A3C0E">
      <w:pPr>
        <w:ind w:firstLine="708"/>
        <w:jc w:val="both"/>
        <w:rPr>
          <w:lang w:val="uk-UA"/>
        </w:rPr>
      </w:pPr>
    </w:p>
    <w:p w:rsidR="003A3C0E" w:rsidRDefault="003A3C0E" w:rsidP="003A3C0E">
      <w:pPr>
        <w:ind w:firstLine="283"/>
        <w:jc w:val="both"/>
        <w:rPr>
          <w:lang w:val="uk-UA"/>
        </w:rPr>
      </w:pPr>
    </w:p>
    <w:p w:rsidR="003A3C0E" w:rsidRPr="00666734" w:rsidRDefault="003A3C0E" w:rsidP="003A3C0E">
      <w:pPr>
        <w:ind w:firstLine="283"/>
        <w:jc w:val="both"/>
        <w:rPr>
          <w:lang w:val="uk-UA"/>
        </w:rPr>
      </w:pPr>
      <w:r w:rsidRPr="00666734">
        <w:rPr>
          <w:lang w:val="uk-UA"/>
        </w:rPr>
        <w:t xml:space="preserve">ЗАМОВНИК: </w:t>
      </w:r>
      <w:r w:rsidRPr="00BD29E1">
        <w:rPr>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666734">
        <w:rPr>
          <w:lang w:val="uk-UA"/>
        </w:rPr>
        <w:t>, в</w:t>
      </w:r>
      <w:r w:rsidRPr="003A3C0E">
        <w:rPr>
          <w:color w:val="000000" w:themeColor="text1"/>
          <w:lang w:val="uk-UA"/>
        </w:rPr>
        <w:t xml:space="preserve"> особі</w:t>
      </w:r>
      <w:r w:rsidR="00F10EE5">
        <w:rPr>
          <w:color w:val="000000" w:themeColor="text1"/>
          <w:lang w:val="uk-UA"/>
        </w:rPr>
        <w:t>________________</w:t>
      </w:r>
      <w:r w:rsidRPr="003A3C0E">
        <w:rPr>
          <w:color w:val="000000" w:themeColor="text1"/>
          <w:lang w:val="uk-UA"/>
        </w:rPr>
        <w:t>,  що діє на підставі</w:t>
      </w:r>
      <w:r w:rsidR="00F10EE5">
        <w:rPr>
          <w:color w:val="000000" w:themeColor="text1"/>
          <w:lang w:val="uk-UA"/>
        </w:rPr>
        <w:t>__________________</w:t>
      </w:r>
      <w:r w:rsidRPr="00666734">
        <w:rPr>
          <w:lang w:val="uk-UA"/>
        </w:rPr>
        <w:t>, з</w:t>
      </w:r>
      <w:r>
        <w:rPr>
          <w:lang w:val="uk-UA"/>
        </w:rPr>
        <w:t xml:space="preserve"> </w:t>
      </w:r>
      <w:r w:rsidRPr="00666734">
        <w:rPr>
          <w:lang w:val="uk-UA"/>
        </w:rPr>
        <w:t>однієї</w:t>
      </w:r>
      <w:r>
        <w:rPr>
          <w:lang w:val="uk-UA"/>
        </w:rPr>
        <w:t xml:space="preserve"> </w:t>
      </w:r>
      <w:r w:rsidRPr="00666734">
        <w:rPr>
          <w:lang w:val="uk-UA"/>
        </w:rPr>
        <w:t>сторони, та</w:t>
      </w:r>
    </w:p>
    <w:p w:rsidR="003A3C0E" w:rsidRPr="00666734" w:rsidRDefault="003A3C0E" w:rsidP="003A3C0E">
      <w:pPr>
        <w:ind w:firstLine="283"/>
        <w:jc w:val="both"/>
        <w:rPr>
          <w:lang w:val="uk-UA"/>
        </w:rPr>
      </w:pPr>
    </w:p>
    <w:p w:rsidR="003A3C0E" w:rsidRPr="00D70662" w:rsidRDefault="003A3C0E" w:rsidP="003A3C0E">
      <w:pPr>
        <w:ind w:firstLine="283"/>
        <w:jc w:val="both"/>
      </w:pPr>
      <w:r w:rsidRPr="00D70662">
        <w:t>ПІДРЯДНИК: ________________________________________________________________, в особі __________________ ___________________________________, щодіє на підставі ________, з другоїсторони, а разом – Сторони, уклалицейДоговір про нижче</w:t>
      </w:r>
      <w:r w:rsidR="00F4036F">
        <w:rPr>
          <w:lang w:val="uk-UA"/>
        </w:rPr>
        <w:t xml:space="preserve"> </w:t>
      </w:r>
      <w:r w:rsidRPr="00D70662">
        <w:t>наведене:</w:t>
      </w:r>
    </w:p>
    <w:p w:rsidR="003A3C0E" w:rsidRPr="00D70662" w:rsidRDefault="003A3C0E" w:rsidP="003A3C0E">
      <w:pPr>
        <w:ind w:firstLine="708"/>
        <w:jc w:val="both"/>
      </w:pPr>
    </w:p>
    <w:p w:rsidR="003A3C0E" w:rsidRPr="00D70662" w:rsidRDefault="003A3C0E" w:rsidP="003A3C0E">
      <w:pPr>
        <w:pStyle w:val="aa"/>
        <w:numPr>
          <w:ilvl w:val="0"/>
          <w:numId w:val="17"/>
        </w:numPr>
        <w:jc w:val="center"/>
      </w:pPr>
      <w:r w:rsidRPr="00D70662">
        <w:t>ПРЕДМЕТ ДОГОВОРУ</w:t>
      </w:r>
    </w:p>
    <w:p w:rsidR="003A3C0E" w:rsidRPr="00D70662" w:rsidRDefault="003A3C0E" w:rsidP="003A3C0E">
      <w:pPr>
        <w:pStyle w:val="aa"/>
        <w:rPr>
          <w:bCs/>
        </w:rPr>
      </w:pPr>
    </w:p>
    <w:p w:rsidR="003A3C0E" w:rsidRPr="00D63327" w:rsidRDefault="003A3C0E" w:rsidP="00D63327">
      <w:pPr>
        <w:pStyle w:val="af"/>
        <w:jc w:val="both"/>
        <w:rPr>
          <w:rFonts w:ascii="Times New Roman" w:hAnsi="Times New Roman"/>
          <w:sz w:val="24"/>
          <w:szCs w:val="24"/>
        </w:rPr>
      </w:pPr>
      <w:r w:rsidRPr="006F58D9">
        <w:rPr>
          <w:rFonts w:ascii="Times New Roman" w:hAnsi="Times New Roman"/>
          <w:bCs/>
          <w:sz w:val="24"/>
          <w:szCs w:val="24"/>
        </w:rPr>
        <w:t xml:space="preserve">     1.1. </w:t>
      </w:r>
      <w:r w:rsidRPr="006F58D9">
        <w:rPr>
          <w:rFonts w:ascii="Times New Roman" w:hAnsi="Times New Roman"/>
          <w:sz w:val="24"/>
          <w:szCs w:val="24"/>
        </w:rPr>
        <w:t>ЗАМОВНИК доручає, а ПІДРЯДНИК, на свійризик, в межах договірної</w:t>
      </w:r>
      <w:r w:rsidR="00F4036F">
        <w:rPr>
          <w:rFonts w:ascii="Times New Roman" w:hAnsi="Times New Roman"/>
          <w:sz w:val="24"/>
          <w:szCs w:val="24"/>
        </w:rPr>
        <w:t xml:space="preserve"> </w:t>
      </w:r>
      <w:r w:rsidRPr="006F58D9">
        <w:rPr>
          <w:rFonts w:ascii="Times New Roman" w:hAnsi="Times New Roman"/>
          <w:sz w:val="24"/>
          <w:szCs w:val="24"/>
        </w:rPr>
        <w:t>ціни</w:t>
      </w:r>
      <w:r w:rsidR="00F4036F">
        <w:rPr>
          <w:rFonts w:ascii="Times New Roman" w:hAnsi="Times New Roman"/>
          <w:sz w:val="24"/>
          <w:szCs w:val="24"/>
        </w:rPr>
        <w:t xml:space="preserve"> </w:t>
      </w:r>
      <w:r w:rsidRPr="006F58D9">
        <w:rPr>
          <w:rFonts w:ascii="Times New Roman" w:hAnsi="Times New Roman"/>
          <w:sz w:val="24"/>
          <w:szCs w:val="24"/>
        </w:rPr>
        <w:t>приймає на себе обов'язки, власними</w:t>
      </w:r>
      <w:r w:rsidR="00F4036F">
        <w:rPr>
          <w:rFonts w:ascii="Times New Roman" w:hAnsi="Times New Roman"/>
          <w:sz w:val="24"/>
          <w:szCs w:val="24"/>
        </w:rPr>
        <w:t xml:space="preserve"> </w:t>
      </w:r>
      <w:r w:rsidRPr="006F58D9">
        <w:rPr>
          <w:rFonts w:ascii="Times New Roman" w:hAnsi="Times New Roman"/>
          <w:sz w:val="24"/>
          <w:szCs w:val="24"/>
        </w:rPr>
        <w:t>або</w:t>
      </w:r>
      <w:r w:rsidR="00F4036F">
        <w:rPr>
          <w:rFonts w:ascii="Times New Roman" w:hAnsi="Times New Roman"/>
          <w:sz w:val="24"/>
          <w:szCs w:val="24"/>
        </w:rPr>
        <w:t xml:space="preserve"> </w:t>
      </w:r>
      <w:r w:rsidRPr="006F58D9">
        <w:rPr>
          <w:rFonts w:ascii="Times New Roman" w:hAnsi="Times New Roman"/>
          <w:sz w:val="24"/>
          <w:szCs w:val="24"/>
        </w:rPr>
        <w:t>залученими силами, виконати</w:t>
      </w:r>
      <w:r w:rsidRPr="003A3C0E">
        <w:rPr>
          <w:rFonts w:ascii="Times New Roman" w:hAnsi="Times New Roman"/>
          <w:sz w:val="24"/>
          <w:szCs w:val="24"/>
        </w:rPr>
        <w:t xml:space="preserve"> </w:t>
      </w:r>
      <w:r w:rsidRPr="006F58D9">
        <w:rPr>
          <w:rFonts w:ascii="Times New Roman" w:hAnsi="Times New Roman"/>
          <w:sz w:val="24"/>
          <w:szCs w:val="24"/>
        </w:rPr>
        <w:t>роботи з:</w:t>
      </w:r>
      <w:r w:rsidRPr="003A3C0E">
        <w:rPr>
          <w:rFonts w:ascii="Times New Roman" w:hAnsi="Times New Roman"/>
          <w:color w:val="000000" w:themeColor="text1"/>
          <w:sz w:val="24"/>
          <w:szCs w:val="24"/>
        </w:rPr>
        <w:t xml:space="preserve"> </w:t>
      </w:r>
      <w:r w:rsidR="00D63327"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D63327">
        <w:rPr>
          <w:rFonts w:ascii="Times New Roman" w:hAnsi="Times New Roman"/>
          <w:sz w:val="24"/>
          <w:szCs w:val="24"/>
        </w:rPr>
        <w:t>ти на вул. Шовковичній, 39/1» (8</w:t>
      </w:r>
      <w:r w:rsidR="00D63327" w:rsidRPr="00310B89">
        <w:rPr>
          <w:rFonts w:ascii="Times New Roman" w:hAnsi="Times New Roman"/>
          <w:sz w:val="24"/>
          <w:szCs w:val="24"/>
        </w:rPr>
        <w:t xml:space="preserve"> поверх) (Код ДК 021: 2015 – 45454000-4 Реконструкція)</w:t>
      </w:r>
      <w:r w:rsidR="00D63327">
        <w:rPr>
          <w:rFonts w:ascii="Times New Roman" w:hAnsi="Times New Roman"/>
          <w:sz w:val="24"/>
          <w:szCs w:val="24"/>
        </w:rPr>
        <w:t xml:space="preserve"> </w:t>
      </w:r>
      <w:r w:rsidRPr="006F58D9">
        <w:rPr>
          <w:rFonts w:ascii="Times New Roman" w:hAnsi="Times New Roman"/>
          <w:sz w:val="24"/>
          <w:szCs w:val="24"/>
          <w:lang w:eastAsia="uk-UA"/>
        </w:rPr>
        <w:t xml:space="preserve">та </w:t>
      </w:r>
      <w:r w:rsidRPr="006F58D9">
        <w:rPr>
          <w:rFonts w:ascii="Times New Roman" w:hAnsi="Times New Roman"/>
          <w:bCs/>
          <w:sz w:val="24"/>
          <w:szCs w:val="24"/>
          <w:lang w:eastAsia="uk-UA"/>
        </w:rPr>
        <w:t xml:space="preserve">здати </w:t>
      </w:r>
      <w:r w:rsidRPr="006F58D9">
        <w:rPr>
          <w:rFonts w:ascii="Times New Roman" w:hAnsi="Times New Roman"/>
          <w:sz w:val="24"/>
          <w:szCs w:val="24"/>
          <w:lang w:eastAsia="uk-UA"/>
        </w:rPr>
        <w:t xml:space="preserve">закінчені Роботи в установлений цим Договором строк, </w:t>
      </w:r>
      <w:r w:rsidRPr="006F58D9">
        <w:rPr>
          <w:rFonts w:ascii="Times New Roman" w:hAnsi="Times New Roman"/>
          <w:sz w:val="24"/>
          <w:szCs w:val="24"/>
        </w:rPr>
        <w:t xml:space="preserve">з належною якістю в межах затвердженої проектної документації, та узгодженої ціни Робіт, вимог національних стандартів, будівельних норм і правил, вимог техніки безпеки і охорони праці, </w:t>
      </w:r>
      <w:r w:rsidRPr="006F58D9">
        <w:rPr>
          <w:rFonts w:ascii="Times New Roman" w:hAnsi="Times New Roman"/>
          <w:bCs/>
          <w:sz w:val="24"/>
          <w:szCs w:val="24"/>
          <w:lang w:eastAsia="uk-UA"/>
        </w:rPr>
        <w:t xml:space="preserve">а </w:t>
      </w:r>
      <w:r w:rsidRPr="006F58D9">
        <w:rPr>
          <w:rFonts w:ascii="Times New Roman" w:hAnsi="Times New Roman"/>
          <w:sz w:val="24"/>
          <w:szCs w:val="24"/>
          <w:lang w:eastAsia="uk-UA"/>
        </w:rPr>
        <w:t xml:space="preserve">Замовник </w:t>
      </w:r>
      <w:r w:rsidRPr="006F58D9">
        <w:rPr>
          <w:rFonts w:ascii="Times New Roman" w:hAnsi="Times New Roman"/>
          <w:bCs/>
          <w:sz w:val="24"/>
          <w:szCs w:val="24"/>
          <w:lang w:eastAsia="uk-UA"/>
        </w:rPr>
        <w:t xml:space="preserve">зобов'язується </w:t>
      </w:r>
      <w:r w:rsidRPr="006F58D9">
        <w:rPr>
          <w:rFonts w:ascii="Times New Roman" w:hAnsi="Times New Roman"/>
          <w:sz w:val="24"/>
          <w:szCs w:val="24"/>
          <w:lang w:eastAsia="uk-UA"/>
        </w:rPr>
        <w:t xml:space="preserve">прийняти </w:t>
      </w:r>
      <w:r w:rsidRPr="006F58D9">
        <w:rPr>
          <w:rFonts w:ascii="Times New Roman" w:hAnsi="Times New Roman"/>
          <w:bCs/>
          <w:sz w:val="24"/>
          <w:szCs w:val="24"/>
          <w:lang w:eastAsia="uk-UA"/>
        </w:rPr>
        <w:t xml:space="preserve">від </w:t>
      </w:r>
      <w:r w:rsidRPr="006F58D9">
        <w:rPr>
          <w:rFonts w:ascii="Times New Roman" w:hAnsi="Times New Roman"/>
          <w:sz w:val="24"/>
          <w:szCs w:val="24"/>
          <w:lang w:eastAsia="uk-UA"/>
        </w:rPr>
        <w:t>Підрядника закінчені Роботи та оплатити їх.</w:t>
      </w:r>
    </w:p>
    <w:p w:rsidR="003A3C0E" w:rsidRPr="006F58D9" w:rsidRDefault="00E76F67" w:rsidP="00D63327">
      <w:pPr>
        <w:jc w:val="both"/>
        <w:rPr>
          <w:lang w:val="uk-UA"/>
        </w:rPr>
      </w:pPr>
      <w:r w:rsidRPr="000832D8">
        <w:rPr>
          <w:bCs/>
          <w:lang w:val="uk-UA"/>
        </w:rPr>
        <w:t xml:space="preserve">   </w:t>
      </w:r>
      <w:r w:rsidR="003A3C0E" w:rsidRPr="006F58D9">
        <w:rPr>
          <w:bCs/>
        </w:rPr>
        <w:t>1.2.</w:t>
      </w:r>
      <w:r w:rsidR="003A3C0E" w:rsidRPr="006F58D9">
        <w:t>Обсяги та ціна Договору можуть бути змінені в залежності</w:t>
      </w:r>
      <w:r w:rsidR="003A3C0E" w:rsidRPr="003A3C0E">
        <w:t xml:space="preserve"> </w:t>
      </w:r>
      <w:r w:rsidR="003A3C0E" w:rsidRPr="006F58D9">
        <w:t>від реального фінансування</w:t>
      </w:r>
      <w:r w:rsidR="003A3C0E" w:rsidRPr="003A3C0E">
        <w:t xml:space="preserve"> </w:t>
      </w:r>
      <w:r w:rsidR="003A3C0E" w:rsidRPr="006F58D9">
        <w:t>видатків.</w:t>
      </w:r>
    </w:p>
    <w:p w:rsidR="003A3C0E" w:rsidRPr="006F58D9" w:rsidRDefault="003A3C0E" w:rsidP="003A3C0E">
      <w:pPr>
        <w:jc w:val="both"/>
        <w:rPr>
          <w:bCs/>
          <w:lang w:val="uk-UA"/>
        </w:rPr>
      </w:pPr>
    </w:p>
    <w:p w:rsidR="003A3C0E" w:rsidRDefault="003A3C0E" w:rsidP="003A3C0E">
      <w:pPr>
        <w:jc w:val="center"/>
        <w:rPr>
          <w:lang w:val="uk-UA"/>
        </w:rPr>
      </w:pPr>
      <w:r w:rsidRPr="00D70662">
        <w:t>2. ЦІНА ДОГОВОРУ</w:t>
      </w:r>
    </w:p>
    <w:p w:rsidR="003A3C0E" w:rsidRPr="005D05EA" w:rsidRDefault="003A3C0E" w:rsidP="003A3C0E">
      <w:pPr>
        <w:jc w:val="both"/>
        <w:rPr>
          <w:bCs/>
          <w:lang w:val="uk-UA"/>
        </w:rPr>
      </w:pPr>
    </w:p>
    <w:p w:rsidR="003A3C0E" w:rsidRPr="00D70662" w:rsidRDefault="003A3C0E" w:rsidP="003A3C0E">
      <w:pPr>
        <w:ind w:firstLine="283"/>
        <w:jc w:val="both"/>
        <w:rPr>
          <w:bCs/>
        </w:rPr>
      </w:pPr>
      <w:r w:rsidRPr="00D70662">
        <w:rPr>
          <w:bCs/>
        </w:rPr>
        <w:t>2.1.</w:t>
      </w:r>
      <w:r w:rsidRPr="00D70662">
        <w:t>Ціна Договору визначена на підставі</w:t>
      </w:r>
      <w:r w:rsidR="00F4036F">
        <w:rPr>
          <w:lang w:val="uk-UA"/>
        </w:rPr>
        <w:t xml:space="preserve"> </w:t>
      </w:r>
      <w:r w:rsidRPr="00D70662">
        <w:t>Договірної</w:t>
      </w:r>
      <w:r w:rsidR="00F4036F">
        <w:rPr>
          <w:lang w:val="uk-UA"/>
        </w:rPr>
        <w:t xml:space="preserve"> </w:t>
      </w:r>
      <w:r w:rsidRPr="00D70662">
        <w:t>ціни, яка є невід’ємною</w:t>
      </w:r>
      <w:r w:rsidRPr="003A3C0E">
        <w:t xml:space="preserve"> </w:t>
      </w:r>
      <w:r w:rsidRPr="00D70662">
        <w:t>частиною Договору.</w:t>
      </w:r>
    </w:p>
    <w:p w:rsidR="003A3C0E" w:rsidRPr="00D70662" w:rsidRDefault="003A3C0E" w:rsidP="003A3C0E">
      <w:pPr>
        <w:ind w:firstLine="283"/>
        <w:jc w:val="both"/>
        <w:rPr>
          <w:bCs/>
        </w:rPr>
      </w:pPr>
      <w:r w:rsidRPr="00D70662">
        <w:rPr>
          <w:bCs/>
        </w:rPr>
        <w:t>2.2. Договірна</w:t>
      </w:r>
      <w:r w:rsidRPr="003A3C0E">
        <w:rPr>
          <w:bCs/>
        </w:rPr>
        <w:t xml:space="preserve"> </w:t>
      </w:r>
      <w:r w:rsidRPr="00D70662">
        <w:rPr>
          <w:bCs/>
        </w:rPr>
        <w:t>ціна</w:t>
      </w:r>
      <w:r w:rsidRPr="003A3C0E">
        <w:rPr>
          <w:bCs/>
        </w:rPr>
        <w:t xml:space="preserve"> </w:t>
      </w:r>
      <w:r w:rsidRPr="00D70662">
        <w:rPr>
          <w:bCs/>
        </w:rPr>
        <w:t>Робіт</w:t>
      </w:r>
      <w:r w:rsidRPr="003A3C0E">
        <w:rPr>
          <w:bCs/>
        </w:rPr>
        <w:t xml:space="preserve"> </w:t>
      </w:r>
      <w:r w:rsidRPr="00D70662">
        <w:rPr>
          <w:bCs/>
        </w:rPr>
        <w:t>визначається на основі</w:t>
      </w:r>
      <w:r w:rsidR="00F4036F">
        <w:rPr>
          <w:bCs/>
          <w:lang w:val="uk-UA"/>
        </w:rPr>
        <w:t xml:space="preserve"> </w:t>
      </w:r>
      <w:r w:rsidRPr="00D70662">
        <w:rPr>
          <w:bCs/>
        </w:rPr>
        <w:t>кошторисного</w:t>
      </w:r>
      <w:r w:rsidRPr="003A3C0E">
        <w:rPr>
          <w:bCs/>
        </w:rPr>
        <w:t xml:space="preserve"> </w:t>
      </w:r>
      <w:r w:rsidRPr="00D70662">
        <w:rPr>
          <w:bCs/>
        </w:rPr>
        <w:t>розрахунку, є твердою і складає_______________________ грн. у т.ч. ПДВ _________ грн.   та зазначається у Договірній</w:t>
      </w:r>
      <w:r w:rsidR="00F4036F">
        <w:rPr>
          <w:bCs/>
          <w:lang w:val="uk-UA"/>
        </w:rPr>
        <w:t xml:space="preserve"> </w:t>
      </w:r>
      <w:r w:rsidRPr="00D70662">
        <w:rPr>
          <w:bCs/>
        </w:rPr>
        <w:t>ціні з кошторисними</w:t>
      </w:r>
      <w:r w:rsidR="00F4036F">
        <w:rPr>
          <w:bCs/>
          <w:lang w:val="uk-UA"/>
        </w:rPr>
        <w:t xml:space="preserve"> </w:t>
      </w:r>
      <w:r w:rsidRPr="00D70662">
        <w:rPr>
          <w:bCs/>
        </w:rPr>
        <w:t>розрахунками (Додатки № _</w:t>
      </w:r>
      <w:r w:rsidRPr="00D70662">
        <w:rPr>
          <w:bCs/>
          <w:u w:val="single"/>
        </w:rPr>
        <w:t>1</w:t>
      </w:r>
      <w:r w:rsidRPr="00D70662">
        <w:rPr>
          <w:bCs/>
        </w:rPr>
        <w:t>_ до Договору).</w:t>
      </w:r>
    </w:p>
    <w:p w:rsidR="003A3C0E" w:rsidRPr="00D70662" w:rsidRDefault="003A3C0E" w:rsidP="003A3C0E">
      <w:pPr>
        <w:ind w:firstLine="709"/>
        <w:jc w:val="both"/>
        <w:rPr>
          <w:bCs/>
        </w:rPr>
      </w:pPr>
      <w:r w:rsidRPr="00D70662">
        <w:rPr>
          <w:bCs/>
        </w:rPr>
        <w:t>Ціна</w:t>
      </w:r>
      <w:r w:rsidRPr="003A3C0E">
        <w:rPr>
          <w:bCs/>
        </w:rPr>
        <w:t xml:space="preserve"> </w:t>
      </w:r>
      <w:r w:rsidRPr="00D70662">
        <w:rPr>
          <w:bCs/>
        </w:rPr>
        <w:t>Робіт</w:t>
      </w:r>
      <w:r w:rsidRPr="003A3C0E">
        <w:rPr>
          <w:bCs/>
        </w:rPr>
        <w:t xml:space="preserve"> </w:t>
      </w:r>
      <w:r w:rsidRPr="00D70662">
        <w:rPr>
          <w:bCs/>
        </w:rPr>
        <w:t>визначається</w:t>
      </w:r>
      <w:r w:rsidRPr="003A3C0E">
        <w:rPr>
          <w:bCs/>
        </w:rPr>
        <w:t xml:space="preserve"> </w:t>
      </w:r>
      <w:r w:rsidRPr="00D70662">
        <w:rPr>
          <w:bCs/>
        </w:rPr>
        <w:t xml:space="preserve">згідно з національними стандартами, будівельними нормами та правилами. </w:t>
      </w:r>
    </w:p>
    <w:p w:rsidR="003A3C0E" w:rsidRPr="00D70662" w:rsidRDefault="003A3C0E" w:rsidP="003A3C0E">
      <w:pPr>
        <w:ind w:firstLine="709"/>
        <w:jc w:val="both"/>
        <w:rPr>
          <w:bCs/>
        </w:rPr>
      </w:pPr>
      <w:r w:rsidRPr="00D70662">
        <w:rPr>
          <w:bCs/>
        </w:rPr>
        <w:t>Ціна Договору враховує</w:t>
      </w:r>
      <w:r w:rsidR="00F4036F">
        <w:rPr>
          <w:bCs/>
          <w:lang w:val="uk-UA"/>
        </w:rPr>
        <w:t xml:space="preserve"> </w:t>
      </w:r>
      <w:r w:rsidRPr="00D70662">
        <w:rPr>
          <w:bCs/>
        </w:rPr>
        <w:t>усі</w:t>
      </w:r>
      <w:r w:rsidR="00F4036F">
        <w:rPr>
          <w:bCs/>
          <w:lang w:val="uk-UA"/>
        </w:rPr>
        <w:t xml:space="preserve"> </w:t>
      </w:r>
      <w:r w:rsidRPr="00D70662">
        <w:rPr>
          <w:bCs/>
        </w:rPr>
        <w:t>витрати ПІДРЯДНИКА на виконання предмету Договору.</w:t>
      </w:r>
    </w:p>
    <w:p w:rsidR="003A3C0E" w:rsidRPr="00D70662" w:rsidRDefault="003A3C0E" w:rsidP="003A3C0E">
      <w:pPr>
        <w:jc w:val="both"/>
        <w:rPr>
          <w:bCs/>
        </w:rPr>
      </w:pPr>
      <w:r w:rsidRPr="00D70662">
        <w:rPr>
          <w:bCs/>
        </w:rPr>
        <w:t xml:space="preserve">     </w:t>
      </w:r>
      <w:r w:rsidR="00806B3F">
        <w:rPr>
          <w:bCs/>
        </w:rPr>
        <w:t xml:space="preserve"> 2.</w:t>
      </w:r>
      <w:r w:rsidR="00806B3F" w:rsidRPr="005C6A70">
        <w:rPr>
          <w:bCs/>
        </w:rPr>
        <w:t>3</w:t>
      </w:r>
      <w:r w:rsidRPr="00D70662">
        <w:rPr>
          <w:bCs/>
        </w:rPr>
        <w:t>. Цінацього Договору може бути зменшена за взаємною</w:t>
      </w:r>
      <w:r w:rsidR="00806B3F" w:rsidRPr="00806B3F">
        <w:rPr>
          <w:bCs/>
        </w:rPr>
        <w:t xml:space="preserve"> </w:t>
      </w:r>
      <w:r w:rsidRPr="00D70662">
        <w:rPr>
          <w:bCs/>
        </w:rPr>
        <w:t>згодою</w:t>
      </w:r>
      <w:r w:rsidR="00806B3F" w:rsidRPr="00806B3F">
        <w:rPr>
          <w:bCs/>
        </w:rPr>
        <w:t xml:space="preserve"> </w:t>
      </w:r>
      <w:r w:rsidRPr="00D70662">
        <w:rPr>
          <w:bCs/>
        </w:rPr>
        <w:t>Сторін.</w:t>
      </w:r>
    </w:p>
    <w:p w:rsidR="003A3C0E" w:rsidRPr="00D70662" w:rsidRDefault="003A3C0E" w:rsidP="003A3C0E">
      <w:pPr>
        <w:jc w:val="both"/>
        <w:rPr>
          <w:bCs/>
        </w:rPr>
      </w:pPr>
    </w:p>
    <w:p w:rsidR="003A3C0E" w:rsidRDefault="003A3C0E" w:rsidP="003A3C0E">
      <w:pPr>
        <w:jc w:val="center"/>
        <w:rPr>
          <w:lang w:val="uk-UA"/>
        </w:rPr>
      </w:pPr>
      <w:r w:rsidRPr="00D70662">
        <w:t>3. ПОРЯДОК ЗДІЙСНЕННЯ ОПЛАТИ</w:t>
      </w:r>
    </w:p>
    <w:p w:rsidR="003A3C0E" w:rsidRPr="005D05EA" w:rsidRDefault="003A3C0E" w:rsidP="003A3C0E">
      <w:pPr>
        <w:jc w:val="center"/>
        <w:rPr>
          <w:bCs/>
          <w:lang w:val="uk-UA"/>
        </w:rPr>
      </w:pPr>
    </w:p>
    <w:p w:rsidR="003A3C0E" w:rsidRPr="00D70662" w:rsidRDefault="003A3C0E" w:rsidP="003A3C0E">
      <w:pPr>
        <w:ind w:firstLine="283"/>
        <w:jc w:val="both"/>
      </w:pPr>
      <w:r w:rsidRPr="00D70662">
        <w:rPr>
          <w:bCs/>
        </w:rPr>
        <w:t>3.1.</w:t>
      </w:r>
      <w:r w:rsidRPr="00D70662">
        <w:t>Розрахунки по даному Договору проводяться у відповідності до законодавстваУкраїни у сфері бюджетного фінансування в межах та за рахунок</w:t>
      </w:r>
      <w:r w:rsidR="00F4036F">
        <w:rPr>
          <w:lang w:val="uk-UA"/>
        </w:rPr>
        <w:t xml:space="preserve"> </w:t>
      </w:r>
      <w:r w:rsidRPr="00D70662">
        <w:t xml:space="preserve">коштів, наданих для фінансування </w:t>
      </w:r>
      <w:r w:rsidRPr="00D70662">
        <w:lastRenderedPageBreak/>
        <w:t>предмету Договору шляхом оплати ЗАМОВНИКОМ виконаних</w:t>
      </w:r>
      <w:r w:rsidR="00F4036F">
        <w:rPr>
          <w:lang w:val="uk-UA"/>
        </w:rPr>
        <w:t xml:space="preserve"> </w:t>
      </w:r>
      <w:r w:rsidRPr="00D70662">
        <w:t>Робіт у термін до 30 календарних</w:t>
      </w:r>
      <w:r w:rsidR="00F4036F">
        <w:rPr>
          <w:lang w:val="uk-UA"/>
        </w:rPr>
        <w:t xml:space="preserve"> </w:t>
      </w:r>
      <w:r w:rsidRPr="00D70662">
        <w:t>днів з дати</w:t>
      </w:r>
      <w:r w:rsidR="00F4036F">
        <w:rPr>
          <w:lang w:val="uk-UA"/>
        </w:rPr>
        <w:t xml:space="preserve"> </w:t>
      </w:r>
      <w:r w:rsidRPr="00D70662">
        <w:t>підписаного Сторонами акту виконаних</w:t>
      </w:r>
      <w:r w:rsidR="00F4036F">
        <w:rPr>
          <w:lang w:val="uk-UA"/>
        </w:rPr>
        <w:t xml:space="preserve"> </w:t>
      </w:r>
      <w:r w:rsidRPr="00D70662">
        <w:t>робіт за формою КБ-2</w:t>
      </w:r>
      <w:r w:rsidR="00F4036F">
        <w:rPr>
          <w:lang w:val="uk-UA"/>
        </w:rPr>
        <w:t xml:space="preserve"> </w:t>
      </w:r>
      <w:r w:rsidRPr="00D70662">
        <w:t>в, довідки про вартість</w:t>
      </w:r>
      <w:r w:rsidR="00F4036F">
        <w:rPr>
          <w:lang w:val="uk-UA"/>
        </w:rPr>
        <w:t xml:space="preserve"> </w:t>
      </w:r>
      <w:r w:rsidRPr="00D70662">
        <w:t>виконаних</w:t>
      </w:r>
      <w:r w:rsidR="00F4036F">
        <w:rPr>
          <w:lang w:val="uk-UA"/>
        </w:rPr>
        <w:t xml:space="preserve"> </w:t>
      </w:r>
      <w:r w:rsidRPr="00D70662">
        <w:t>будівельних</w:t>
      </w:r>
      <w:r w:rsidR="00F4036F">
        <w:rPr>
          <w:lang w:val="uk-UA"/>
        </w:rPr>
        <w:t xml:space="preserve"> </w:t>
      </w:r>
      <w:r w:rsidRPr="00D70662">
        <w:t>робіт та витрат за формою КБ-3, складених ПІДРЯДНИКОМ, в межах Договірної</w:t>
      </w:r>
      <w:r w:rsidR="00F4036F">
        <w:rPr>
          <w:lang w:val="uk-UA"/>
        </w:rPr>
        <w:t xml:space="preserve"> </w:t>
      </w:r>
      <w:r w:rsidRPr="00D70662">
        <w:t>ціни Договору після</w:t>
      </w:r>
      <w:r w:rsidR="00F4036F">
        <w:rPr>
          <w:lang w:val="uk-UA"/>
        </w:rPr>
        <w:t xml:space="preserve"> </w:t>
      </w:r>
      <w:r w:rsidRPr="00D70662">
        <w:t>надходження</w:t>
      </w:r>
      <w:r w:rsidR="00F4036F">
        <w:rPr>
          <w:lang w:val="uk-UA"/>
        </w:rPr>
        <w:t xml:space="preserve"> </w:t>
      </w:r>
      <w:r w:rsidRPr="00D70662">
        <w:t>коштів для фінансування предмету Договору на рахунок ЗАМОВНИКА від Головного розпорядника</w:t>
      </w:r>
      <w:r w:rsidR="00F4036F">
        <w:rPr>
          <w:lang w:val="uk-UA"/>
        </w:rPr>
        <w:t xml:space="preserve"> </w:t>
      </w:r>
      <w:r w:rsidRPr="00D70662">
        <w:t>коштів.</w:t>
      </w:r>
    </w:p>
    <w:p w:rsidR="003A3C0E" w:rsidRPr="00D70662" w:rsidRDefault="003A3C0E" w:rsidP="003A3C0E">
      <w:pPr>
        <w:pBdr>
          <w:top w:val="nil"/>
          <w:left w:val="nil"/>
          <w:bottom w:val="nil"/>
          <w:right w:val="nil"/>
          <w:between w:val="nil"/>
        </w:pBdr>
        <w:ind w:firstLine="283"/>
        <w:jc w:val="both"/>
      </w:pPr>
      <w:r w:rsidRPr="00D70662">
        <w:t>У разі</w:t>
      </w:r>
      <w:r w:rsidR="00F4036F">
        <w:rPr>
          <w:lang w:val="uk-UA"/>
        </w:rPr>
        <w:t xml:space="preserve"> </w:t>
      </w:r>
      <w:r w:rsidRPr="00D70662">
        <w:t>затримки бюджетного фінансування, розрахунок за виконані</w:t>
      </w:r>
      <w:r w:rsidR="00F4036F">
        <w:rPr>
          <w:lang w:val="uk-UA"/>
        </w:rPr>
        <w:t xml:space="preserve"> </w:t>
      </w:r>
      <w:r w:rsidRPr="00D70662">
        <w:t>роботи, здійснюєтьсяпротягом 30 (тридцяти) банківськихднів з датиотримання ЗАМОВНИКОМ бюджетного призначення на фінансуванняробіт за договором на свійрозрахунковийрахунок. Протягомвсьогоперіодузатримки бюджетного фінансування до ЗАМОВНИКА не можутьзастосовуватисьштрафнісанкції за порушеннястроків оплати робіт за Договором.</w:t>
      </w:r>
    </w:p>
    <w:p w:rsidR="003A3C0E" w:rsidRPr="00D70662" w:rsidRDefault="00F10EE5" w:rsidP="003A3C0E">
      <w:pPr>
        <w:ind w:firstLine="283"/>
        <w:jc w:val="both"/>
        <w:rPr>
          <w:bCs/>
        </w:rPr>
      </w:pPr>
      <w:r>
        <w:rPr>
          <w:lang w:val="uk-UA"/>
        </w:rPr>
        <w:t>3.2</w:t>
      </w:r>
      <w:r w:rsidR="003A3C0E" w:rsidRPr="00D70662">
        <w:rPr>
          <w:lang w:val="uk-UA"/>
        </w:rPr>
        <w:t xml:space="preserve">. </w:t>
      </w:r>
      <w:r w:rsidR="003A3C0E" w:rsidRPr="00D70662">
        <w:t>ЗАМОВНИК має право не прийматиненалежним чином оформлені</w:t>
      </w:r>
      <w:r>
        <w:rPr>
          <w:lang w:val="uk-UA"/>
        </w:rPr>
        <w:t xml:space="preserve"> </w:t>
      </w:r>
      <w:r w:rsidR="003A3C0E" w:rsidRPr="00D70662">
        <w:t>документи</w:t>
      </w:r>
      <w:r>
        <w:rPr>
          <w:lang w:val="uk-UA"/>
        </w:rPr>
        <w:t xml:space="preserve"> </w:t>
      </w:r>
      <w:r w:rsidR="003A3C0E" w:rsidRPr="00D70662">
        <w:t>від ПІДРЯДНИКА. У цьому</w:t>
      </w:r>
      <w:r>
        <w:rPr>
          <w:lang w:val="uk-UA"/>
        </w:rPr>
        <w:t xml:space="preserve"> </w:t>
      </w:r>
      <w:r w:rsidR="003A3C0E" w:rsidRPr="00D70662">
        <w:t>випадку вся відповідальність за можливе</w:t>
      </w:r>
      <w:r>
        <w:rPr>
          <w:lang w:val="uk-UA"/>
        </w:rPr>
        <w:t xml:space="preserve"> </w:t>
      </w:r>
      <w:r w:rsidR="003A3C0E" w:rsidRPr="00D70662">
        <w:t>порушення</w:t>
      </w:r>
      <w:r>
        <w:rPr>
          <w:lang w:val="uk-UA"/>
        </w:rPr>
        <w:t xml:space="preserve"> </w:t>
      </w:r>
      <w:r w:rsidR="003A3C0E" w:rsidRPr="00D70662">
        <w:t>термінів</w:t>
      </w:r>
      <w:r>
        <w:rPr>
          <w:lang w:val="uk-UA"/>
        </w:rPr>
        <w:t xml:space="preserve"> </w:t>
      </w:r>
      <w:r w:rsidR="003A3C0E" w:rsidRPr="00D70662">
        <w:t>виконання</w:t>
      </w:r>
      <w:r>
        <w:rPr>
          <w:lang w:val="uk-UA"/>
        </w:rPr>
        <w:t xml:space="preserve"> </w:t>
      </w:r>
      <w:r w:rsidR="003A3C0E" w:rsidRPr="00D70662">
        <w:t>Робіт, несвоєчасну</w:t>
      </w:r>
      <w:r>
        <w:rPr>
          <w:lang w:val="uk-UA"/>
        </w:rPr>
        <w:t xml:space="preserve"> </w:t>
      </w:r>
      <w:r w:rsidR="003A3C0E" w:rsidRPr="00D70662">
        <w:t>їх оплату та інші</w:t>
      </w:r>
      <w:r>
        <w:rPr>
          <w:lang w:val="uk-UA"/>
        </w:rPr>
        <w:t xml:space="preserve"> </w:t>
      </w:r>
      <w:r w:rsidR="003A3C0E" w:rsidRPr="00D70662">
        <w:t>негативні</w:t>
      </w:r>
      <w:r>
        <w:rPr>
          <w:lang w:val="uk-UA"/>
        </w:rPr>
        <w:t xml:space="preserve"> </w:t>
      </w:r>
      <w:r w:rsidR="003A3C0E" w:rsidRPr="00D70662">
        <w:t>наслідки, пов'язані з подальшим</w:t>
      </w:r>
      <w:r>
        <w:rPr>
          <w:lang w:val="uk-UA"/>
        </w:rPr>
        <w:t xml:space="preserve"> </w:t>
      </w:r>
      <w:r w:rsidR="003A3C0E" w:rsidRPr="00D70662">
        <w:t>порушенням Сторонами своїхзобов'язань і обов'язків за Договором лягає на ПІДРЯДНИКА.</w:t>
      </w:r>
    </w:p>
    <w:p w:rsidR="003A3C0E" w:rsidRPr="00D70662" w:rsidRDefault="003A3C0E" w:rsidP="003A3C0E">
      <w:pPr>
        <w:ind w:firstLine="283"/>
        <w:jc w:val="both"/>
        <w:rPr>
          <w:bCs/>
        </w:rPr>
      </w:pPr>
      <w:r w:rsidRPr="00D70662">
        <w:rPr>
          <w:bCs/>
        </w:rPr>
        <w:t>3.3.</w:t>
      </w:r>
      <w:r w:rsidRPr="00D70662">
        <w:t>Привиявленні у розрахунках за виконаніРоботи (форми КБ-2в «Акти</w:t>
      </w:r>
      <w:r w:rsidRPr="003A3C0E">
        <w:t xml:space="preserve"> </w:t>
      </w:r>
      <w:r w:rsidRPr="00D70662">
        <w:t>приймання</w:t>
      </w:r>
      <w:r w:rsidRPr="003A3C0E">
        <w:t xml:space="preserve"> </w:t>
      </w:r>
      <w:r w:rsidRPr="00D70662">
        <w:t>виконаних</w:t>
      </w:r>
      <w:r w:rsidRPr="003A3C0E">
        <w:t xml:space="preserve"> </w:t>
      </w:r>
      <w:r w:rsidRPr="00D70662">
        <w:t>будівельних</w:t>
      </w:r>
      <w:r w:rsidRPr="003A3C0E">
        <w:t xml:space="preserve"> </w:t>
      </w:r>
      <w:r w:rsidRPr="00D70662">
        <w:t>робіт» та КБ-3 «Довідка про вартістьвиконанихбудівельнихробіт та витрат», якібуливідповіднооформлені) безперечнихпомилок та порушень чинного порядку визначеннявартостібудівництва, загальнавартістьвиконанихРобітпідлягаєуточненню з моменту виявленнязазначенихпомилок.</w:t>
      </w:r>
    </w:p>
    <w:p w:rsidR="003A3C0E" w:rsidRPr="00D70662" w:rsidRDefault="003A3C0E" w:rsidP="003A3C0E">
      <w:pPr>
        <w:ind w:firstLine="283"/>
        <w:jc w:val="both"/>
        <w:rPr>
          <w:bCs/>
        </w:rPr>
      </w:pPr>
      <w:r w:rsidRPr="00D70662">
        <w:rPr>
          <w:bCs/>
        </w:rPr>
        <w:t xml:space="preserve">3.4. </w:t>
      </w:r>
      <w:r w:rsidRPr="00D70662">
        <w:t>ПІДРЯДНИК зобов'язанийперерахуватигрошовікошти, зайвоотриманівід ЗАМОВНИКА, на рахунок ЗАМОВНИКА, абоіншийрахунок, вказаний ЗАМОВНИКОМ, негайно, але не пізнішетрьохбанківськихднів з моменту отриманнявідповідноївимоги ЗАМОВНИКА.</w:t>
      </w:r>
    </w:p>
    <w:p w:rsidR="003A3C0E" w:rsidRPr="00D70662" w:rsidRDefault="003A3C0E" w:rsidP="003A3C0E">
      <w:pPr>
        <w:ind w:firstLine="283"/>
        <w:jc w:val="both"/>
        <w:rPr>
          <w:bCs/>
        </w:rPr>
      </w:pPr>
      <w:r w:rsidRPr="00D70662">
        <w:rPr>
          <w:bCs/>
        </w:rPr>
        <w:t xml:space="preserve">3.5. </w:t>
      </w:r>
      <w:r w:rsidRPr="00D70662">
        <w:t>У разі</w:t>
      </w:r>
      <w:r w:rsidR="004F7497">
        <w:rPr>
          <w:lang w:val="uk-UA"/>
        </w:rPr>
        <w:t xml:space="preserve"> </w:t>
      </w:r>
      <w:r w:rsidRPr="00D70662">
        <w:t>необхідності</w:t>
      </w:r>
      <w:r w:rsidR="004F7497">
        <w:rPr>
          <w:lang w:val="uk-UA"/>
        </w:rPr>
        <w:t xml:space="preserve"> </w:t>
      </w:r>
      <w:r w:rsidRPr="00D70662">
        <w:t>Сторони</w:t>
      </w:r>
      <w:r w:rsidR="004F7497">
        <w:rPr>
          <w:lang w:val="uk-UA"/>
        </w:rPr>
        <w:t xml:space="preserve"> </w:t>
      </w:r>
      <w:r w:rsidRPr="00D70662">
        <w:t>проводять</w:t>
      </w:r>
      <w:r w:rsidR="004F7497">
        <w:rPr>
          <w:lang w:val="uk-UA"/>
        </w:rPr>
        <w:t xml:space="preserve"> </w:t>
      </w:r>
      <w:r w:rsidRPr="00D70662">
        <w:t>звірку</w:t>
      </w:r>
      <w:r w:rsidR="004F7497">
        <w:rPr>
          <w:lang w:val="uk-UA"/>
        </w:rPr>
        <w:t xml:space="preserve"> </w:t>
      </w:r>
      <w:r w:rsidRPr="00D70662">
        <w:t>взаємних</w:t>
      </w:r>
      <w:r w:rsidR="004F7497">
        <w:rPr>
          <w:lang w:val="uk-UA"/>
        </w:rPr>
        <w:t xml:space="preserve"> </w:t>
      </w:r>
      <w:r w:rsidRPr="00D70662">
        <w:t>розрахунків з подальшим</w:t>
      </w:r>
      <w:r w:rsidR="004F7497">
        <w:rPr>
          <w:lang w:val="uk-UA"/>
        </w:rPr>
        <w:t xml:space="preserve"> </w:t>
      </w:r>
      <w:r w:rsidRPr="00D70662">
        <w:t>оформленням акту.</w:t>
      </w:r>
    </w:p>
    <w:p w:rsidR="003A3C0E" w:rsidRPr="00D70662" w:rsidRDefault="003A3C0E" w:rsidP="003A3C0E">
      <w:pPr>
        <w:ind w:firstLine="283"/>
        <w:jc w:val="both"/>
      </w:pPr>
      <w:r w:rsidRPr="00D70662">
        <w:rPr>
          <w:bCs/>
        </w:rPr>
        <w:t>3.6.</w:t>
      </w:r>
      <w:r w:rsidRPr="00D70662">
        <w:t xml:space="preserve"> ЗАМОВНИК звільняється</w:t>
      </w:r>
      <w:r w:rsidR="004F7497">
        <w:rPr>
          <w:lang w:val="uk-UA"/>
        </w:rPr>
        <w:t xml:space="preserve"> </w:t>
      </w:r>
      <w:r w:rsidRPr="00D70662">
        <w:t>від</w:t>
      </w:r>
      <w:r w:rsidR="004F7497">
        <w:rPr>
          <w:lang w:val="uk-UA"/>
        </w:rPr>
        <w:t xml:space="preserve"> </w:t>
      </w:r>
      <w:r w:rsidRPr="00D70662">
        <w:t>відповідальності за несвоєчасну оплату виконаних</w:t>
      </w:r>
      <w:r w:rsidR="004F7497">
        <w:rPr>
          <w:lang w:val="uk-UA"/>
        </w:rPr>
        <w:t xml:space="preserve"> </w:t>
      </w:r>
      <w:r w:rsidRPr="00D70662">
        <w:t>Робіт у разі:</w:t>
      </w:r>
    </w:p>
    <w:p w:rsidR="003A3C0E" w:rsidRPr="00D70662" w:rsidRDefault="003A3C0E" w:rsidP="003A3C0E">
      <w:pPr>
        <w:ind w:firstLine="283"/>
        <w:jc w:val="both"/>
      </w:pPr>
      <w:r w:rsidRPr="00D70662">
        <w:t>- неналежного</w:t>
      </w:r>
      <w:r w:rsidR="004F7497">
        <w:rPr>
          <w:lang w:val="uk-UA"/>
        </w:rPr>
        <w:t xml:space="preserve"> </w:t>
      </w:r>
      <w:r w:rsidRPr="00D70662">
        <w:t>фінансування з боку Головного розпорядника</w:t>
      </w:r>
      <w:r w:rsidR="004F7497">
        <w:rPr>
          <w:lang w:val="uk-UA"/>
        </w:rPr>
        <w:t xml:space="preserve"> </w:t>
      </w:r>
      <w:r w:rsidRPr="00D70662">
        <w:t>бюджетних</w:t>
      </w:r>
      <w:r w:rsidR="004F7497">
        <w:rPr>
          <w:lang w:val="uk-UA"/>
        </w:rPr>
        <w:t xml:space="preserve"> </w:t>
      </w:r>
      <w:r w:rsidRPr="00D70662">
        <w:t>коштів;</w:t>
      </w:r>
    </w:p>
    <w:p w:rsidR="003A3C0E" w:rsidRPr="00D70662" w:rsidRDefault="003A3C0E" w:rsidP="003A3C0E">
      <w:pPr>
        <w:ind w:firstLine="283"/>
        <w:jc w:val="both"/>
      </w:pPr>
      <w:r w:rsidRPr="00D70662">
        <w:t>- затримки оплат з боку фінансової установи.</w:t>
      </w:r>
    </w:p>
    <w:p w:rsidR="003A3C0E" w:rsidRPr="00D70662" w:rsidRDefault="003A3C0E" w:rsidP="003A3C0E">
      <w:pPr>
        <w:tabs>
          <w:tab w:val="left" w:pos="565"/>
        </w:tabs>
        <w:ind w:firstLine="283"/>
        <w:jc w:val="both"/>
      </w:pPr>
      <w:r w:rsidRPr="00D70662">
        <w:t>При настанні</w:t>
      </w:r>
      <w:r w:rsidR="004F7497">
        <w:rPr>
          <w:lang w:val="uk-UA"/>
        </w:rPr>
        <w:t xml:space="preserve"> </w:t>
      </w:r>
      <w:r w:rsidRPr="00D70662">
        <w:t>даних</w:t>
      </w:r>
      <w:r w:rsidR="004F7497">
        <w:rPr>
          <w:lang w:val="uk-UA"/>
        </w:rPr>
        <w:t xml:space="preserve"> </w:t>
      </w:r>
      <w:r w:rsidRPr="00D70662">
        <w:t>обставин</w:t>
      </w:r>
      <w:r w:rsidR="004F7497">
        <w:rPr>
          <w:lang w:val="uk-UA"/>
        </w:rPr>
        <w:t xml:space="preserve"> </w:t>
      </w:r>
      <w:r w:rsidRPr="00D70662">
        <w:t>нарахування</w:t>
      </w:r>
      <w:r w:rsidR="004F7497">
        <w:rPr>
          <w:lang w:val="uk-UA"/>
        </w:rPr>
        <w:t xml:space="preserve"> </w:t>
      </w:r>
      <w:r w:rsidRPr="00D70662">
        <w:t>штрафних</w:t>
      </w:r>
      <w:r w:rsidR="004F7497">
        <w:rPr>
          <w:lang w:val="uk-UA"/>
        </w:rPr>
        <w:t xml:space="preserve"> </w:t>
      </w:r>
      <w:r w:rsidRPr="00D70662">
        <w:t>санкцій, пені, 3% річних та індексуінфляції на вартістьвиконанихРобіт не здійснюється.</w:t>
      </w:r>
    </w:p>
    <w:p w:rsidR="003A3C0E" w:rsidRPr="00D70662" w:rsidRDefault="003A3C0E" w:rsidP="003A3C0E">
      <w:pPr>
        <w:ind w:firstLine="283"/>
        <w:jc w:val="both"/>
        <w:rPr>
          <w:bCs/>
        </w:rPr>
      </w:pPr>
      <w:r w:rsidRPr="00D70662">
        <w:rPr>
          <w:bCs/>
        </w:rPr>
        <w:t>3.7. У разі</w:t>
      </w:r>
      <w:r w:rsidR="004F7497">
        <w:rPr>
          <w:bCs/>
          <w:lang w:val="uk-UA"/>
        </w:rPr>
        <w:t xml:space="preserve"> </w:t>
      </w:r>
      <w:r w:rsidRPr="00D70662">
        <w:rPr>
          <w:bCs/>
        </w:rPr>
        <w:t>затримки бюджетного фінансування</w:t>
      </w:r>
      <w:r w:rsidR="004F7497">
        <w:rPr>
          <w:bCs/>
          <w:lang w:val="uk-UA"/>
        </w:rPr>
        <w:t xml:space="preserve"> </w:t>
      </w:r>
      <w:r w:rsidRPr="00D70662">
        <w:rPr>
          <w:bCs/>
        </w:rPr>
        <w:t>Замовник</w:t>
      </w:r>
      <w:r w:rsidR="004F7497">
        <w:rPr>
          <w:bCs/>
          <w:lang w:val="uk-UA"/>
        </w:rPr>
        <w:t xml:space="preserve"> </w:t>
      </w:r>
      <w:r w:rsidRPr="00D70662">
        <w:rPr>
          <w:bCs/>
        </w:rPr>
        <w:t>сплачує</w:t>
      </w:r>
      <w:r w:rsidR="004F7497">
        <w:rPr>
          <w:bCs/>
          <w:lang w:val="uk-UA"/>
        </w:rPr>
        <w:t xml:space="preserve"> </w:t>
      </w:r>
      <w:r w:rsidRPr="00D70662">
        <w:rPr>
          <w:bCs/>
        </w:rPr>
        <w:t>вартість</w:t>
      </w:r>
      <w:r w:rsidR="004F7497">
        <w:rPr>
          <w:bCs/>
          <w:lang w:val="uk-UA"/>
        </w:rPr>
        <w:t xml:space="preserve"> </w:t>
      </w:r>
      <w:r w:rsidRPr="00D70662">
        <w:rPr>
          <w:bCs/>
        </w:rPr>
        <w:t>виконаних</w:t>
      </w:r>
      <w:r w:rsidR="004F7497">
        <w:rPr>
          <w:bCs/>
          <w:lang w:val="uk-UA"/>
        </w:rPr>
        <w:t xml:space="preserve"> </w:t>
      </w:r>
      <w:r w:rsidRPr="00D70662">
        <w:rPr>
          <w:bCs/>
        </w:rPr>
        <w:t>Робіт</w:t>
      </w:r>
      <w:r w:rsidR="004F7497">
        <w:rPr>
          <w:bCs/>
          <w:lang w:val="uk-UA"/>
        </w:rPr>
        <w:t xml:space="preserve"> </w:t>
      </w:r>
      <w:r w:rsidRPr="00D70662">
        <w:rPr>
          <w:bCs/>
        </w:rPr>
        <w:t>протягом 3 банківськихднів з моменту поновлення бюджетного фінансуваннята  отримання ним коштів на свійрозрахунковийрахунок.</w:t>
      </w:r>
    </w:p>
    <w:p w:rsidR="003A3C0E" w:rsidRPr="00D70662" w:rsidRDefault="003A3C0E" w:rsidP="003A3C0E">
      <w:pPr>
        <w:ind w:firstLine="283"/>
        <w:jc w:val="both"/>
        <w:rPr>
          <w:bCs/>
        </w:rPr>
      </w:pPr>
      <w:r w:rsidRPr="00D70662">
        <w:rPr>
          <w:bCs/>
        </w:rPr>
        <w:t>3.8. Оплата здійснюється шляхом безготівковогоперерахуваннягрошовихкоштів на поточнийрахунок ПІДРЯДНИКА.</w:t>
      </w:r>
    </w:p>
    <w:p w:rsidR="003A3C0E" w:rsidRPr="00D70662" w:rsidRDefault="003A3C0E" w:rsidP="003A3C0E">
      <w:pPr>
        <w:ind w:firstLine="283"/>
        <w:jc w:val="both"/>
        <w:rPr>
          <w:bCs/>
        </w:rPr>
      </w:pPr>
      <w:r w:rsidRPr="00D70662">
        <w:rPr>
          <w:bCs/>
        </w:rPr>
        <w:t xml:space="preserve">3.9. Підписання акту прийманняфактичновиконанихРобітуповноваженими особами ЗАМОВНИКА та ПІДРЯДНИКА  і є підставою для проведення остаточного розрахункуміж Сторонами. </w:t>
      </w:r>
    </w:p>
    <w:p w:rsidR="003A3C0E" w:rsidRPr="00D70662" w:rsidRDefault="003A3C0E" w:rsidP="003A3C0E">
      <w:pPr>
        <w:ind w:firstLine="283"/>
        <w:jc w:val="both"/>
        <w:rPr>
          <w:bCs/>
        </w:rPr>
      </w:pPr>
      <w:r w:rsidRPr="00D70662">
        <w:rPr>
          <w:bCs/>
        </w:rPr>
        <w:t>3.10. Сторони наперед домовилися, що у разі коли фактичнівитрати ПІДРЯДНИКА виявилисяменшимивід тих, якіпередбачалися при визначенніціни (кошторисногорозрахунку), ПІДРЯДНИК отримує плату за фактичновиконаніоб’ємиРобіт.</w:t>
      </w:r>
    </w:p>
    <w:p w:rsidR="003A3C0E" w:rsidRPr="00D70662" w:rsidRDefault="003A3C0E" w:rsidP="003A3C0E">
      <w:pPr>
        <w:ind w:firstLine="283"/>
        <w:jc w:val="both"/>
        <w:rPr>
          <w:bCs/>
        </w:rPr>
      </w:pPr>
    </w:p>
    <w:p w:rsidR="003A3C0E" w:rsidRDefault="003A3C0E" w:rsidP="003A3C0E">
      <w:pPr>
        <w:jc w:val="center"/>
        <w:rPr>
          <w:lang w:val="uk-UA"/>
        </w:rPr>
      </w:pPr>
      <w:r w:rsidRPr="00D70662">
        <w:t>4. ТЕРМІНИ ТА МІСЦЕ ВИКОНАННЯ РОБІТ</w:t>
      </w:r>
    </w:p>
    <w:p w:rsidR="003A3C0E" w:rsidRPr="005D05EA" w:rsidRDefault="003A3C0E" w:rsidP="003A3C0E">
      <w:pPr>
        <w:jc w:val="center"/>
        <w:rPr>
          <w:bCs/>
          <w:lang w:val="uk-UA"/>
        </w:rPr>
      </w:pPr>
    </w:p>
    <w:p w:rsidR="003A3C0E" w:rsidRPr="00BE0D9D" w:rsidRDefault="003A3C0E" w:rsidP="003A3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ourier New"/>
          <w:lang w:val="uk-UA"/>
        </w:rPr>
      </w:pPr>
      <w:r w:rsidRPr="005D05EA">
        <w:rPr>
          <w:rFonts w:eastAsia="Courier New"/>
          <w:bCs/>
          <w:lang w:val="uk-UA"/>
        </w:rPr>
        <w:t>4.1.</w:t>
      </w:r>
      <w:r w:rsidRPr="005D05EA">
        <w:rPr>
          <w:rFonts w:eastAsia="Courier New"/>
          <w:lang w:val="uk-UA"/>
        </w:rPr>
        <w:t xml:space="preserve">Терміни виконання Робіт за цим Договором, а також їх окремих обсягів (об'єктів, етапів, видів), визначаються Календарним графіком виконання робіт, який є невід’ємною частиною </w:t>
      </w:r>
      <w:r w:rsidRPr="00BE0D9D">
        <w:rPr>
          <w:rFonts w:eastAsia="Courier New"/>
          <w:lang w:val="uk-UA"/>
        </w:rPr>
        <w:t>Договору (Додаток  №__).</w:t>
      </w:r>
    </w:p>
    <w:p w:rsidR="003A3C0E" w:rsidRPr="00D70662" w:rsidRDefault="003A3C0E" w:rsidP="003A3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ourier New"/>
          <w:bCs/>
        </w:rPr>
      </w:pPr>
      <w:r w:rsidRPr="00BE0D9D">
        <w:rPr>
          <w:rFonts w:eastAsia="Courier New"/>
          <w:lang w:val="uk-UA"/>
        </w:rPr>
        <w:t xml:space="preserve">У межах строків виконання Робіт, зазначених у Календарному графіку виконання робіт, Роботи виконуються на загальних умовах, без урахування вихідних, святкових і неробочих днів, якщо інше не передбачено Календарним графіком виконання робіт. </w:t>
      </w:r>
      <w:r w:rsidRPr="00D70662">
        <w:rPr>
          <w:rFonts w:eastAsia="Courier New"/>
        </w:rPr>
        <w:t>Термін</w:t>
      </w:r>
      <w:r w:rsidR="004F7497">
        <w:rPr>
          <w:rFonts w:eastAsia="Courier New"/>
          <w:lang w:val="uk-UA"/>
        </w:rPr>
        <w:t xml:space="preserve"> </w:t>
      </w:r>
      <w:r w:rsidRPr="00D70662">
        <w:rPr>
          <w:rFonts w:eastAsia="Courier New"/>
        </w:rPr>
        <w:t>виконання</w:t>
      </w:r>
      <w:r w:rsidR="004F7497">
        <w:rPr>
          <w:rFonts w:eastAsia="Courier New"/>
          <w:lang w:val="uk-UA"/>
        </w:rPr>
        <w:t xml:space="preserve"> </w:t>
      </w:r>
      <w:r w:rsidRPr="00D70662">
        <w:rPr>
          <w:rFonts w:eastAsia="Courier New"/>
        </w:rPr>
        <w:t>Робіт за Договором починає</w:t>
      </w:r>
      <w:r w:rsidR="004F7497">
        <w:rPr>
          <w:rFonts w:eastAsia="Courier New"/>
          <w:lang w:val="uk-UA"/>
        </w:rPr>
        <w:t xml:space="preserve"> </w:t>
      </w:r>
      <w:r w:rsidRPr="00D70662">
        <w:rPr>
          <w:rFonts w:eastAsia="Courier New"/>
        </w:rPr>
        <w:t>обчислюватися з дати, зазначеної в Календарному графіку</w:t>
      </w:r>
      <w:r w:rsidR="004F7497">
        <w:rPr>
          <w:rFonts w:eastAsia="Courier New"/>
          <w:lang w:val="uk-UA"/>
        </w:rPr>
        <w:t xml:space="preserve"> </w:t>
      </w:r>
      <w:r w:rsidRPr="00D70662">
        <w:rPr>
          <w:rFonts w:eastAsia="Courier New"/>
        </w:rPr>
        <w:t>виконання</w:t>
      </w:r>
      <w:r w:rsidR="004F7497">
        <w:rPr>
          <w:rFonts w:eastAsia="Courier New"/>
          <w:lang w:val="uk-UA"/>
        </w:rPr>
        <w:t xml:space="preserve"> </w:t>
      </w:r>
      <w:r w:rsidRPr="00D70662">
        <w:rPr>
          <w:rFonts w:eastAsia="Courier New"/>
        </w:rPr>
        <w:t>робіт.</w:t>
      </w:r>
    </w:p>
    <w:p w:rsidR="003A3C0E" w:rsidRPr="00D70662" w:rsidRDefault="003A3C0E" w:rsidP="003A3C0E">
      <w:pPr>
        <w:ind w:firstLine="283"/>
        <w:jc w:val="both"/>
      </w:pPr>
      <w:r w:rsidRPr="00D70662">
        <w:rPr>
          <w:bCs/>
        </w:rPr>
        <w:lastRenderedPageBreak/>
        <w:t>4.2.</w:t>
      </w:r>
      <w:r w:rsidRPr="00D70662">
        <w:t>Строк</w:t>
      </w:r>
      <w:r w:rsidRPr="003A3C0E">
        <w:t xml:space="preserve"> </w:t>
      </w:r>
      <w:r w:rsidRPr="00D70662">
        <w:t>виконання</w:t>
      </w:r>
      <w:r w:rsidRPr="003A3C0E">
        <w:t xml:space="preserve"> </w:t>
      </w:r>
      <w:r w:rsidRPr="00D70662">
        <w:t>Робіт</w:t>
      </w:r>
      <w:r w:rsidRPr="003A3C0E">
        <w:t xml:space="preserve"> </w:t>
      </w:r>
      <w:r w:rsidRPr="00D70662">
        <w:t>встановлюється</w:t>
      </w:r>
      <w:r w:rsidRPr="003A3C0E">
        <w:t xml:space="preserve"> </w:t>
      </w:r>
      <w:r w:rsidRPr="00D70662">
        <w:t>згідно з Календарним</w:t>
      </w:r>
      <w:r w:rsidRPr="003A3C0E">
        <w:t xml:space="preserve"> </w:t>
      </w:r>
      <w:r w:rsidRPr="00D70662">
        <w:t>графіком</w:t>
      </w:r>
      <w:r w:rsidRPr="003A3C0E">
        <w:t xml:space="preserve"> </w:t>
      </w:r>
      <w:r w:rsidRPr="00D70662">
        <w:t>виконання</w:t>
      </w:r>
      <w:r w:rsidRPr="003A3C0E">
        <w:t xml:space="preserve"> </w:t>
      </w:r>
      <w:r w:rsidRPr="00D70662">
        <w:t>робіт:</w:t>
      </w:r>
    </w:p>
    <w:p w:rsidR="003A3C0E" w:rsidRPr="00D70662" w:rsidRDefault="003A3C0E" w:rsidP="003A3C0E">
      <w:pPr>
        <w:ind w:firstLine="283"/>
        <w:jc w:val="both"/>
      </w:pPr>
      <w:r w:rsidRPr="00D70662">
        <w:t>- п</w:t>
      </w:r>
      <w:r>
        <w:t>очаток Робіт – __._________ 202</w:t>
      </w:r>
      <w:r w:rsidR="00F10EE5">
        <w:rPr>
          <w:lang w:val="uk-UA"/>
        </w:rPr>
        <w:t>4</w:t>
      </w:r>
      <w:r w:rsidRPr="00D70662">
        <w:t>р.</w:t>
      </w:r>
    </w:p>
    <w:p w:rsidR="003A3C0E" w:rsidRPr="00D70662" w:rsidRDefault="003A3C0E" w:rsidP="003A3C0E">
      <w:pPr>
        <w:ind w:firstLine="283"/>
        <w:jc w:val="both"/>
        <w:rPr>
          <w:bCs/>
        </w:rPr>
      </w:pPr>
      <w:r w:rsidRPr="00D70662">
        <w:t>- закінчення</w:t>
      </w:r>
      <w:r w:rsidR="004F7497">
        <w:rPr>
          <w:lang w:val="uk-UA"/>
        </w:rPr>
        <w:t xml:space="preserve"> </w:t>
      </w:r>
      <w:r w:rsidRPr="00D70662">
        <w:t>Ро</w:t>
      </w:r>
      <w:r w:rsidR="007B32F6">
        <w:t xml:space="preserve">біт – </w:t>
      </w:r>
      <w:r w:rsidR="00D63327">
        <w:rPr>
          <w:lang w:val="uk-UA"/>
        </w:rPr>
        <w:t>31.12</w:t>
      </w:r>
      <w:r w:rsidR="007B32F6">
        <w:rPr>
          <w:lang w:val="uk-UA"/>
        </w:rPr>
        <w:t>.</w:t>
      </w:r>
      <w:r>
        <w:t xml:space="preserve"> 202</w:t>
      </w:r>
      <w:r w:rsidR="00F10EE5">
        <w:rPr>
          <w:lang w:val="uk-UA"/>
        </w:rPr>
        <w:t>4</w:t>
      </w:r>
      <w:r w:rsidRPr="00D70662">
        <w:t xml:space="preserve"> р. </w:t>
      </w:r>
    </w:p>
    <w:p w:rsidR="003A3C0E" w:rsidRPr="00D70662" w:rsidRDefault="003A3C0E" w:rsidP="003A3C0E">
      <w:pPr>
        <w:ind w:firstLine="283"/>
        <w:jc w:val="both"/>
        <w:rPr>
          <w:bCs/>
        </w:rPr>
      </w:pPr>
      <w:r w:rsidRPr="00D70662">
        <w:rPr>
          <w:bCs/>
        </w:rPr>
        <w:t xml:space="preserve">4.3. </w:t>
      </w:r>
      <w:r w:rsidRPr="00D70662">
        <w:t>Місце</w:t>
      </w:r>
      <w:r w:rsidRPr="003A3C0E">
        <w:t xml:space="preserve"> </w:t>
      </w:r>
      <w:r w:rsidRPr="00D70662">
        <w:t>виконання</w:t>
      </w:r>
      <w:r w:rsidRPr="003A3C0E">
        <w:t xml:space="preserve"> </w:t>
      </w:r>
      <w:r w:rsidRPr="00D70662">
        <w:t xml:space="preserve">Робіт: </w:t>
      </w:r>
      <w:r w:rsidRPr="00D70662">
        <w:rPr>
          <w:lang w:val="uk-UA"/>
        </w:rPr>
        <w:t>_________________________________  Комунального некомерційного підприємства «</w:t>
      </w:r>
      <w:r w:rsidRPr="00D70662">
        <w:rPr>
          <w:lang w:eastAsia="uk-UA"/>
        </w:rPr>
        <w:t>Олександрівськ</w:t>
      </w:r>
      <w:r w:rsidRPr="00D70662">
        <w:rPr>
          <w:lang w:val="uk-UA" w:eastAsia="uk-UA"/>
        </w:rPr>
        <w:t>а</w:t>
      </w:r>
      <w:r w:rsidRPr="003A3C0E">
        <w:rPr>
          <w:lang w:eastAsia="uk-UA"/>
        </w:rPr>
        <w:t xml:space="preserve"> </w:t>
      </w:r>
      <w:r w:rsidRPr="00D70662">
        <w:rPr>
          <w:lang w:eastAsia="uk-UA"/>
        </w:rPr>
        <w:t>клінічн</w:t>
      </w:r>
      <w:r w:rsidRPr="00D70662">
        <w:rPr>
          <w:lang w:val="uk-UA" w:eastAsia="uk-UA"/>
        </w:rPr>
        <w:t>а</w:t>
      </w:r>
      <w:r w:rsidRPr="003A3C0E">
        <w:rPr>
          <w:lang w:eastAsia="uk-UA"/>
        </w:rPr>
        <w:t xml:space="preserve"> </w:t>
      </w:r>
      <w:r w:rsidRPr="00D70662">
        <w:rPr>
          <w:lang w:eastAsia="uk-UA"/>
        </w:rPr>
        <w:t>лікарн</w:t>
      </w:r>
      <w:r w:rsidRPr="00D70662">
        <w:rPr>
          <w:lang w:val="uk-UA" w:eastAsia="uk-UA"/>
        </w:rPr>
        <w:t>я</w:t>
      </w:r>
      <w:r w:rsidRPr="00D70662">
        <w:rPr>
          <w:lang w:eastAsia="uk-UA"/>
        </w:rPr>
        <w:t xml:space="preserve"> м. Києва</w:t>
      </w:r>
      <w:r w:rsidRPr="00D70662">
        <w:rPr>
          <w:lang w:val="uk-UA" w:eastAsia="uk-UA"/>
        </w:rPr>
        <w:t>»</w:t>
      </w:r>
      <w:r w:rsidRPr="00D70662">
        <w:rPr>
          <w:lang w:eastAsia="uk-UA"/>
        </w:rPr>
        <w:t xml:space="preserve"> по вул. Шовковичній, 39/1.</w:t>
      </w:r>
    </w:p>
    <w:p w:rsidR="003A3C0E" w:rsidRPr="00D70662" w:rsidRDefault="003A3C0E" w:rsidP="003A3C0E">
      <w:pPr>
        <w:ind w:firstLine="283"/>
        <w:jc w:val="both"/>
        <w:rPr>
          <w:bCs/>
        </w:rPr>
      </w:pPr>
      <w:r w:rsidRPr="00D70662">
        <w:rPr>
          <w:bCs/>
        </w:rPr>
        <w:t>4.4.</w:t>
      </w:r>
      <w:r w:rsidRPr="00D70662">
        <w:t>Сторони</w:t>
      </w:r>
      <w:r w:rsidRPr="003A3C0E">
        <w:t xml:space="preserve"> </w:t>
      </w:r>
      <w:r w:rsidRPr="00D70662">
        <w:t>мають право ставити</w:t>
      </w:r>
      <w:r w:rsidRPr="003A3C0E">
        <w:t xml:space="preserve"> </w:t>
      </w:r>
      <w:r w:rsidRPr="00D70662">
        <w:t>питання про зміну</w:t>
      </w:r>
      <w:r w:rsidRPr="003A3C0E">
        <w:t xml:space="preserve"> </w:t>
      </w:r>
      <w:r w:rsidRPr="00D70662">
        <w:t>строків</w:t>
      </w:r>
      <w:r w:rsidRPr="003A3C0E">
        <w:t xml:space="preserve"> </w:t>
      </w:r>
      <w:r w:rsidRPr="00D70662">
        <w:t>виконання</w:t>
      </w:r>
      <w:r w:rsidRPr="003A3C0E">
        <w:t xml:space="preserve"> </w:t>
      </w:r>
      <w:r w:rsidRPr="00D70662">
        <w:t>Робіт по цьому Договору у разі</w:t>
      </w:r>
      <w:r w:rsidRPr="003A3C0E">
        <w:t xml:space="preserve"> </w:t>
      </w:r>
      <w:r w:rsidRPr="00D70662">
        <w:t>виникнення документально підтверджених</w:t>
      </w:r>
      <w:r w:rsidRPr="003A3C0E">
        <w:t xml:space="preserve"> </w:t>
      </w:r>
      <w:r w:rsidRPr="00D70662">
        <w:t>об'єктивних</w:t>
      </w:r>
      <w:r w:rsidRPr="003A3C0E">
        <w:t xml:space="preserve"> </w:t>
      </w:r>
      <w:r w:rsidRPr="00D70662">
        <w:t>обставин, щоспричинилитакізміни, у тому числі форс-мажорних, затримкифінансування за умови, щотакізміни не призведуть до збільшеннясуми, визначеної в Договорі.</w:t>
      </w:r>
    </w:p>
    <w:p w:rsidR="003A3C0E" w:rsidRPr="00D70662" w:rsidRDefault="003A3C0E" w:rsidP="003A3C0E">
      <w:pPr>
        <w:ind w:firstLine="283"/>
        <w:jc w:val="both"/>
        <w:rPr>
          <w:bCs/>
        </w:rPr>
      </w:pPr>
      <w:r w:rsidRPr="00D70662">
        <w:rPr>
          <w:bCs/>
        </w:rPr>
        <w:t xml:space="preserve">4.5. </w:t>
      </w:r>
      <w:r w:rsidRPr="00D70662">
        <w:t>При виникненні</w:t>
      </w:r>
      <w:r w:rsidR="004F7497">
        <w:rPr>
          <w:lang w:val="uk-UA"/>
        </w:rPr>
        <w:t xml:space="preserve"> </w:t>
      </w:r>
      <w:r w:rsidRPr="00D70662">
        <w:t>необхідності</w:t>
      </w:r>
      <w:r w:rsidR="004F7497">
        <w:rPr>
          <w:lang w:val="uk-UA"/>
        </w:rPr>
        <w:t xml:space="preserve"> </w:t>
      </w:r>
      <w:r w:rsidRPr="00D70662">
        <w:t>внесення</w:t>
      </w:r>
      <w:r w:rsidR="004F7497">
        <w:rPr>
          <w:lang w:val="uk-UA"/>
        </w:rPr>
        <w:t xml:space="preserve"> </w:t>
      </w:r>
      <w:r w:rsidRPr="00D70662">
        <w:t>зміни до раніше</w:t>
      </w:r>
      <w:r w:rsidR="004F7497">
        <w:rPr>
          <w:lang w:val="uk-UA"/>
        </w:rPr>
        <w:t xml:space="preserve"> </w:t>
      </w:r>
      <w:r w:rsidRPr="00D70662">
        <w:t>узгоджених Сторонами строків</w:t>
      </w:r>
      <w:r w:rsidR="004F7497">
        <w:rPr>
          <w:lang w:val="uk-UA"/>
        </w:rPr>
        <w:t xml:space="preserve"> </w:t>
      </w:r>
      <w:r w:rsidRPr="00D70662">
        <w:t>виконання</w:t>
      </w:r>
      <w:r w:rsidR="004F7497">
        <w:rPr>
          <w:lang w:val="uk-UA"/>
        </w:rPr>
        <w:t xml:space="preserve"> </w:t>
      </w:r>
      <w:r w:rsidRPr="00D70662">
        <w:t>Робіт, Сторона, що</w:t>
      </w:r>
      <w:r w:rsidR="004F7497">
        <w:rPr>
          <w:lang w:val="uk-UA"/>
        </w:rPr>
        <w:t xml:space="preserve"> </w:t>
      </w:r>
      <w:r w:rsidRPr="00D70662">
        <w:t>ініціює</w:t>
      </w:r>
      <w:r w:rsidR="004F7497">
        <w:rPr>
          <w:lang w:val="uk-UA"/>
        </w:rPr>
        <w:t xml:space="preserve"> </w:t>
      </w:r>
      <w:r w:rsidRPr="00D70662">
        <w:t>таку</w:t>
      </w:r>
      <w:r w:rsidR="004F7497">
        <w:rPr>
          <w:lang w:val="uk-UA"/>
        </w:rPr>
        <w:t xml:space="preserve"> </w:t>
      </w:r>
      <w:r w:rsidRPr="00D70662">
        <w:t>зміну, повідомляє про цеіншу Сторону протягом 3-х днів з моменту виникнення</w:t>
      </w:r>
      <w:r w:rsidR="004F7497">
        <w:rPr>
          <w:lang w:val="uk-UA"/>
        </w:rPr>
        <w:t xml:space="preserve"> </w:t>
      </w:r>
      <w:r w:rsidRPr="00D70662">
        <w:t>відповідних</w:t>
      </w:r>
      <w:r w:rsidR="004F7497">
        <w:rPr>
          <w:lang w:val="uk-UA"/>
        </w:rPr>
        <w:t xml:space="preserve"> </w:t>
      </w:r>
      <w:r w:rsidRPr="00D70662">
        <w:t>обставин. При досягненні Сторонами згодищодотакої</w:t>
      </w:r>
      <w:r w:rsidR="004F7497">
        <w:rPr>
          <w:lang w:val="uk-UA"/>
        </w:rPr>
        <w:t xml:space="preserve"> </w:t>
      </w:r>
      <w:r w:rsidRPr="00D70662">
        <w:t>зміни, Сторонами укладається</w:t>
      </w:r>
      <w:r w:rsidR="004F7497">
        <w:rPr>
          <w:lang w:val="uk-UA"/>
        </w:rPr>
        <w:t xml:space="preserve"> </w:t>
      </w:r>
      <w:r w:rsidRPr="00D70662">
        <w:t>додаткова угода до цього</w:t>
      </w:r>
      <w:r w:rsidR="004F7497">
        <w:rPr>
          <w:lang w:val="uk-UA"/>
        </w:rPr>
        <w:t xml:space="preserve"> </w:t>
      </w:r>
      <w:r w:rsidRPr="00D70662">
        <w:t>Договору,</w:t>
      </w:r>
      <w:r w:rsidR="004F7497">
        <w:rPr>
          <w:lang w:val="uk-UA"/>
        </w:rPr>
        <w:t xml:space="preserve"> </w:t>
      </w:r>
      <w:r w:rsidRPr="00D70662">
        <w:t>якою</w:t>
      </w:r>
      <w:r w:rsidR="004F7497">
        <w:rPr>
          <w:lang w:val="uk-UA"/>
        </w:rPr>
        <w:t xml:space="preserve"> </w:t>
      </w:r>
      <w:r w:rsidRPr="00D70662">
        <w:t>затверджується нова редакція Календарного графіка</w:t>
      </w:r>
      <w:r w:rsidR="004F7497">
        <w:rPr>
          <w:lang w:val="uk-UA"/>
        </w:rPr>
        <w:t xml:space="preserve"> </w:t>
      </w:r>
      <w:r w:rsidRPr="00D70662">
        <w:t>виконання</w:t>
      </w:r>
      <w:r w:rsidR="004F7497">
        <w:rPr>
          <w:lang w:val="uk-UA"/>
        </w:rPr>
        <w:t xml:space="preserve"> </w:t>
      </w:r>
      <w:r w:rsidRPr="00D70662">
        <w:t>робіт.</w:t>
      </w:r>
    </w:p>
    <w:p w:rsidR="003A3C0E" w:rsidRPr="00D70662" w:rsidRDefault="003A3C0E" w:rsidP="003A3C0E">
      <w:pPr>
        <w:ind w:firstLine="283"/>
        <w:jc w:val="both"/>
        <w:rPr>
          <w:bCs/>
        </w:rPr>
      </w:pPr>
      <w:r w:rsidRPr="00D70662">
        <w:rPr>
          <w:bCs/>
        </w:rPr>
        <w:t>4.6.</w:t>
      </w:r>
      <w:r w:rsidRPr="00D70662">
        <w:t xml:space="preserve"> ЗАМОВНИК має право, яке вважається</w:t>
      </w:r>
      <w:r w:rsidR="004F7497">
        <w:rPr>
          <w:lang w:val="uk-UA"/>
        </w:rPr>
        <w:t xml:space="preserve"> </w:t>
      </w:r>
      <w:r w:rsidRPr="00D70662">
        <w:t>узгодженим ПІДРЯДНИКОМ, прийматирішення про призупинення, поновлення, продовженнятермініввиконанняРобіт, якідоводяться до відома і маютьобов'язкову силу для ПІДРЯДНИКА.</w:t>
      </w:r>
    </w:p>
    <w:p w:rsidR="003A3C0E" w:rsidRPr="00D70662" w:rsidRDefault="003A3C0E" w:rsidP="003A3C0E">
      <w:pPr>
        <w:ind w:firstLine="283"/>
        <w:jc w:val="both"/>
      </w:pPr>
      <w:r w:rsidRPr="00D70662">
        <w:rPr>
          <w:bCs/>
        </w:rPr>
        <w:t>4.7.</w:t>
      </w:r>
      <w:r w:rsidRPr="00D70662">
        <w:t>Фактичний</w:t>
      </w:r>
      <w:r w:rsidR="004F7497">
        <w:rPr>
          <w:lang w:val="uk-UA"/>
        </w:rPr>
        <w:t xml:space="preserve"> </w:t>
      </w:r>
      <w:r w:rsidRPr="00D70662">
        <w:t>термінзакінчення</w:t>
      </w:r>
      <w:r w:rsidR="004F7497">
        <w:rPr>
          <w:lang w:val="uk-UA"/>
        </w:rPr>
        <w:t xml:space="preserve"> </w:t>
      </w:r>
      <w:r w:rsidRPr="00D70662">
        <w:t>Робіт (обсягам, етапам, видам робіт) визначається датою підписання ЗАМОВНИКОМ акту приймання</w:t>
      </w:r>
      <w:r w:rsidR="004F7497">
        <w:rPr>
          <w:lang w:val="uk-UA"/>
        </w:rPr>
        <w:t xml:space="preserve"> </w:t>
      </w:r>
      <w:r w:rsidRPr="00D70662">
        <w:t xml:space="preserve">виконанихРобітформи № КБ-2в з додатками, підтвердженогодовідкою про вартістьвиконанихробіт та витратформи КБ-3. </w:t>
      </w:r>
    </w:p>
    <w:p w:rsidR="003A3C0E" w:rsidRPr="00D70662" w:rsidRDefault="003A3C0E" w:rsidP="003A3C0E">
      <w:pPr>
        <w:ind w:firstLine="283"/>
        <w:jc w:val="both"/>
      </w:pPr>
      <w:r w:rsidRPr="00D70662">
        <w:t xml:space="preserve">При цьому, ПІДРЯДНИК зобов'язанийпередати ЗАМОВНИКУ 3 (три) комплективиконавчоїдокументації на Роботизгідно з нормативними документами, документами, щосвідчать про відповідністьвикористанихматеріалів, та/абоконструкцій, та/абовиробів та/абообладнаннявстановленимвимогамнормативнихдокументів. </w:t>
      </w:r>
    </w:p>
    <w:p w:rsidR="003A3C0E" w:rsidRPr="00D70662" w:rsidRDefault="003A3C0E" w:rsidP="003A3C0E">
      <w:pPr>
        <w:ind w:firstLine="283"/>
        <w:jc w:val="both"/>
        <w:rPr>
          <w:bCs/>
        </w:rPr>
      </w:pPr>
    </w:p>
    <w:p w:rsidR="003A3C0E" w:rsidRPr="00D70662" w:rsidRDefault="003A3C0E" w:rsidP="003A3C0E">
      <w:pPr>
        <w:jc w:val="center"/>
        <w:rPr>
          <w:bCs/>
        </w:rPr>
      </w:pPr>
      <w:r w:rsidRPr="00D70662">
        <w:rPr>
          <w:bCs/>
        </w:rPr>
        <w:t>5. ПРАВА ТА ОБОВ’ЯЗКИ СТОРІН</w:t>
      </w:r>
    </w:p>
    <w:p w:rsidR="003A3C0E" w:rsidRPr="00D70662" w:rsidRDefault="003A3C0E" w:rsidP="003A3C0E">
      <w:pPr>
        <w:jc w:val="center"/>
        <w:rPr>
          <w:bCs/>
        </w:rPr>
      </w:pPr>
    </w:p>
    <w:p w:rsidR="003A3C0E" w:rsidRPr="00D70662" w:rsidRDefault="003A3C0E" w:rsidP="003A3C0E">
      <w:pPr>
        <w:jc w:val="both"/>
        <w:rPr>
          <w:bCs/>
        </w:rPr>
      </w:pPr>
      <w:r w:rsidRPr="00D70662">
        <w:rPr>
          <w:bCs/>
        </w:rPr>
        <w:t xml:space="preserve">     5.1. ЗАМОВНИК зобов’язаний:</w:t>
      </w:r>
    </w:p>
    <w:p w:rsidR="003A3C0E" w:rsidRPr="006F58D9" w:rsidRDefault="003A3C0E" w:rsidP="003A3C0E">
      <w:pPr>
        <w:ind w:firstLine="283"/>
        <w:jc w:val="both"/>
        <w:rPr>
          <w:bCs/>
          <w:lang w:val="uk-UA"/>
        </w:rPr>
      </w:pPr>
      <w:r>
        <w:rPr>
          <w:bCs/>
        </w:rPr>
        <w:t>5.1.1. Передати ПІДРЯДНИКУ</w:t>
      </w:r>
      <w:r>
        <w:rPr>
          <w:bCs/>
          <w:lang w:val="uk-UA"/>
        </w:rPr>
        <w:t xml:space="preserve"> </w:t>
      </w:r>
      <w:r w:rsidRPr="00D70662">
        <w:t>затверджену</w:t>
      </w:r>
      <w:r>
        <w:rPr>
          <w:lang w:val="uk-UA"/>
        </w:rPr>
        <w:t xml:space="preserve"> </w:t>
      </w:r>
      <w:r w:rsidRPr="00D70662">
        <w:t>проектну</w:t>
      </w:r>
      <w:r>
        <w:rPr>
          <w:lang w:val="uk-UA"/>
        </w:rPr>
        <w:t xml:space="preserve"> </w:t>
      </w:r>
      <w:r w:rsidRPr="00D70662">
        <w:t>документацію</w:t>
      </w:r>
      <w:r>
        <w:rPr>
          <w:lang w:val="uk-UA"/>
        </w:rPr>
        <w:t xml:space="preserve"> </w:t>
      </w:r>
      <w:r w:rsidRPr="00D70662">
        <w:rPr>
          <w:bCs/>
        </w:rPr>
        <w:t>протягом</w:t>
      </w:r>
      <w:r>
        <w:rPr>
          <w:bCs/>
          <w:lang w:val="uk-UA"/>
        </w:rPr>
        <w:t xml:space="preserve"> </w:t>
      </w:r>
      <w:r w:rsidRPr="00D70662">
        <w:rPr>
          <w:bCs/>
        </w:rPr>
        <w:t>п’яти</w:t>
      </w:r>
      <w:r>
        <w:rPr>
          <w:bCs/>
          <w:lang w:val="uk-UA"/>
        </w:rPr>
        <w:t xml:space="preserve"> </w:t>
      </w:r>
      <w:r w:rsidRPr="00D70662">
        <w:rPr>
          <w:bCs/>
        </w:rPr>
        <w:t>робочих</w:t>
      </w:r>
      <w:r>
        <w:rPr>
          <w:bCs/>
          <w:lang w:val="uk-UA"/>
        </w:rPr>
        <w:t xml:space="preserve"> </w:t>
      </w:r>
      <w:r w:rsidRPr="00D70662">
        <w:rPr>
          <w:bCs/>
        </w:rPr>
        <w:t>днів з моменту підписання</w:t>
      </w:r>
      <w:r>
        <w:rPr>
          <w:bCs/>
          <w:lang w:val="uk-UA"/>
        </w:rPr>
        <w:t xml:space="preserve"> </w:t>
      </w:r>
      <w:r w:rsidRPr="00D70662">
        <w:rPr>
          <w:bCs/>
        </w:rPr>
        <w:t>цього Договору.</w:t>
      </w:r>
    </w:p>
    <w:p w:rsidR="003A3C0E" w:rsidRPr="00D70662" w:rsidRDefault="003A3C0E" w:rsidP="003A3C0E">
      <w:pPr>
        <w:tabs>
          <w:tab w:val="left" w:pos="565"/>
        </w:tabs>
        <w:ind w:firstLine="283"/>
        <w:jc w:val="both"/>
        <w:rPr>
          <w:bCs/>
        </w:rPr>
      </w:pPr>
      <w:r w:rsidRPr="00D70662">
        <w:rPr>
          <w:bCs/>
        </w:rPr>
        <w:t>5.1.2. Приймативиконан</w:t>
      </w:r>
      <w:r>
        <w:rPr>
          <w:bCs/>
          <w:lang w:val="uk-UA"/>
        </w:rPr>
        <w:t xml:space="preserve">ня </w:t>
      </w:r>
      <w:r w:rsidRPr="00D70662">
        <w:rPr>
          <w:bCs/>
        </w:rPr>
        <w:t>Роботизгідно акту прийманнявиконанихробіт за формою КБ-2в, довідки про вартістьремонтнихробіт та витрат за формою КБ-3.</w:t>
      </w:r>
    </w:p>
    <w:p w:rsidR="003A3C0E" w:rsidRPr="00D70662" w:rsidRDefault="003A3C0E" w:rsidP="003A3C0E">
      <w:pPr>
        <w:tabs>
          <w:tab w:val="left" w:pos="565"/>
        </w:tabs>
        <w:ind w:firstLine="283"/>
        <w:jc w:val="both"/>
        <w:rPr>
          <w:bCs/>
        </w:rPr>
      </w:pPr>
      <w:r w:rsidRPr="00D70662">
        <w:rPr>
          <w:bCs/>
        </w:rPr>
        <w:t>5.1.4. Своєчасно та в повномуобсязіоплачувативиконаніРоботи.</w:t>
      </w:r>
    </w:p>
    <w:p w:rsidR="003A3C0E" w:rsidRPr="00D70662" w:rsidRDefault="003A3C0E" w:rsidP="003A3C0E">
      <w:pPr>
        <w:tabs>
          <w:tab w:val="left" w:pos="565"/>
        </w:tabs>
        <w:ind w:firstLine="283"/>
        <w:jc w:val="both"/>
        <w:rPr>
          <w:bCs/>
        </w:rPr>
      </w:pPr>
      <w:r w:rsidRPr="00D70662">
        <w:rPr>
          <w:bCs/>
        </w:rPr>
        <w:t>5.1.5. Нести іншіобов’язки, передбаченідіючимзаконодавствомУкраїни та цим Договором.</w:t>
      </w:r>
    </w:p>
    <w:p w:rsidR="003A3C0E" w:rsidRPr="00D70662" w:rsidRDefault="003A3C0E" w:rsidP="003A3C0E">
      <w:pPr>
        <w:tabs>
          <w:tab w:val="left" w:pos="565"/>
        </w:tabs>
        <w:ind w:firstLine="283"/>
        <w:jc w:val="both"/>
        <w:rPr>
          <w:bCs/>
        </w:rPr>
      </w:pPr>
      <w:r w:rsidRPr="00D70662">
        <w:rPr>
          <w:bCs/>
        </w:rPr>
        <w:t>5.2. ЗАМОВНИК має право:</w:t>
      </w:r>
    </w:p>
    <w:p w:rsidR="003A3C0E" w:rsidRPr="00D70662" w:rsidRDefault="003A3C0E" w:rsidP="003A3C0E">
      <w:pPr>
        <w:ind w:firstLine="283"/>
        <w:jc w:val="both"/>
      </w:pPr>
      <w:r w:rsidRPr="00D70662">
        <w:rPr>
          <w:bCs/>
        </w:rPr>
        <w:t xml:space="preserve">5.2.1. </w:t>
      </w:r>
      <w:r w:rsidRPr="00D70662">
        <w:t>Здійснювати контроль та нагляд за ходом і якістю</w:t>
      </w:r>
      <w:r w:rsidR="004F7497">
        <w:rPr>
          <w:lang w:val="uk-UA"/>
        </w:rPr>
        <w:t xml:space="preserve"> </w:t>
      </w:r>
      <w:r w:rsidRPr="00D70662">
        <w:t>виконуваних</w:t>
      </w:r>
      <w:r w:rsidR="004F7497">
        <w:rPr>
          <w:lang w:val="uk-UA"/>
        </w:rPr>
        <w:t xml:space="preserve"> </w:t>
      </w:r>
      <w:r w:rsidRPr="00D70662">
        <w:t>Робіт</w:t>
      </w:r>
      <w:r w:rsidR="004F7497">
        <w:rPr>
          <w:lang w:val="uk-UA"/>
        </w:rPr>
        <w:t xml:space="preserve"> </w:t>
      </w:r>
      <w:r w:rsidRPr="00D70662">
        <w:t>дотриманням</w:t>
      </w:r>
      <w:r w:rsidR="004F7497">
        <w:rPr>
          <w:lang w:val="uk-UA"/>
        </w:rPr>
        <w:t xml:space="preserve"> </w:t>
      </w:r>
      <w:r w:rsidRPr="00D70662">
        <w:t>вимогз</w:t>
      </w:r>
      <w:r w:rsidR="004F7497">
        <w:rPr>
          <w:lang w:val="uk-UA"/>
        </w:rPr>
        <w:t xml:space="preserve"> </w:t>
      </w:r>
      <w:r w:rsidRPr="00D70662">
        <w:t xml:space="preserve">атвердженоїпроектноїдокументації, </w:t>
      </w:r>
      <w:r w:rsidRPr="00D70662">
        <w:rPr>
          <w:bCs/>
        </w:rPr>
        <w:t>національним стандартам України, будівельним нормам і правилам,</w:t>
      </w:r>
      <w:r w:rsidRPr="00D70662">
        <w:t xml:space="preserve">термінівїхвиконання, використанням ПІДРЯДНИКОМ матеріалів і обладнання, а також станом охоронипраці та промисловоїбезпеки, не втручаючись при цьому в оперативно-господарськудіяльність ПІДРЯДНИКА. </w:t>
      </w:r>
    </w:p>
    <w:p w:rsidR="003A3C0E" w:rsidRPr="00D70662" w:rsidRDefault="003A3C0E" w:rsidP="003A3C0E">
      <w:pPr>
        <w:ind w:firstLine="283"/>
        <w:jc w:val="both"/>
        <w:rPr>
          <w:bCs/>
        </w:rPr>
      </w:pPr>
      <w:r w:rsidRPr="00D70662">
        <w:t>Виявлені</w:t>
      </w:r>
      <w:r w:rsidR="004F7497">
        <w:rPr>
          <w:lang w:val="uk-UA"/>
        </w:rPr>
        <w:t xml:space="preserve"> </w:t>
      </w:r>
      <w:r w:rsidRPr="00D70662">
        <w:t>під час перевірок</w:t>
      </w:r>
      <w:r w:rsidR="004F7497">
        <w:rPr>
          <w:lang w:val="uk-UA"/>
        </w:rPr>
        <w:t xml:space="preserve"> </w:t>
      </w:r>
      <w:r w:rsidRPr="00D70662">
        <w:t>відступивідзаконодавчих, нормативно-правовихактів з охоронипраціпідлягаютьусуненню. При виявленніпорушеньвимогзаконодавчих, нормативно-правовихактів з охоронипраці ЗАМОВНИКОМ складається акт.</w:t>
      </w:r>
    </w:p>
    <w:p w:rsidR="003A3C0E" w:rsidRPr="00D70662" w:rsidRDefault="003A3C0E" w:rsidP="003A3C0E">
      <w:pPr>
        <w:tabs>
          <w:tab w:val="left" w:pos="565"/>
        </w:tabs>
        <w:ind w:firstLine="283"/>
        <w:jc w:val="both"/>
        <w:rPr>
          <w:bCs/>
        </w:rPr>
      </w:pPr>
      <w:r w:rsidRPr="00D70662">
        <w:rPr>
          <w:bCs/>
        </w:rPr>
        <w:t>5.2.2. Вільного доступу в будь-який час на місцевиконанняРобіт, для здійснення контролю за ходом виконанняРобіт.</w:t>
      </w:r>
    </w:p>
    <w:p w:rsidR="003A3C0E" w:rsidRPr="00D70662" w:rsidRDefault="003A3C0E" w:rsidP="003A3C0E">
      <w:pPr>
        <w:tabs>
          <w:tab w:val="left" w:pos="565"/>
        </w:tabs>
        <w:ind w:firstLine="283"/>
        <w:jc w:val="both"/>
        <w:rPr>
          <w:bCs/>
        </w:rPr>
      </w:pPr>
      <w:r w:rsidRPr="00D70662">
        <w:rPr>
          <w:bCs/>
        </w:rPr>
        <w:t>5.2.3.</w:t>
      </w:r>
      <w:r w:rsidRPr="00D70662">
        <w:t>Вимагативід ПІДРЯДНИКА усуненнянедоліків, щовиникають з його вини. У разінеусуненнянедоліків у встановлений ЗАМОВНИКОМ термін, призупинитивиконанняРобіт ПІДРЯДНИКОМ за цим Договором до моментуусуненнянедоліків.</w:t>
      </w:r>
    </w:p>
    <w:p w:rsidR="003A3C0E" w:rsidRPr="00D70662" w:rsidRDefault="003A3C0E" w:rsidP="003A3C0E">
      <w:pPr>
        <w:tabs>
          <w:tab w:val="left" w:pos="565"/>
        </w:tabs>
        <w:ind w:firstLine="283"/>
        <w:jc w:val="both"/>
        <w:rPr>
          <w:bCs/>
        </w:rPr>
      </w:pPr>
      <w:r w:rsidRPr="00D70662">
        <w:rPr>
          <w:bCs/>
        </w:rPr>
        <w:t>5.2.4.</w:t>
      </w:r>
      <w:r w:rsidRPr="00D70662">
        <w:t xml:space="preserve">Вносити в </w:t>
      </w:r>
      <w:r>
        <w:t>процесс</w:t>
      </w:r>
      <w:r w:rsidRPr="00D70662">
        <w:t>івиконанняРобітзміни і доповнення в технічнудокументацію з подальшимїїкоригуванням.</w:t>
      </w:r>
    </w:p>
    <w:p w:rsidR="003A3C0E" w:rsidRPr="00D70662" w:rsidRDefault="003A3C0E" w:rsidP="003A3C0E">
      <w:pPr>
        <w:tabs>
          <w:tab w:val="left" w:pos="565"/>
        </w:tabs>
        <w:ind w:firstLine="283"/>
        <w:jc w:val="both"/>
        <w:rPr>
          <w:bCs/>
        </w:rPr>
      </w:pPr>
      <w:r w:rsidRPr="00D70662">
        <w:rPr>
          <w:bCs/>
        </w:rPr>
        <w:lastRenderedPageBreak/>
        <w:t xml:space="preserve">5.2.5. </w:t>
      </w:r>
      <w:r w:rsidRPr="00D70662">
        <w:t>Перевіряти</w:t>
      </w:r>
      <w:r w:rsidR="00F10EE5">
        <w:rPr>
          <w:lang w:val="uk-UA"/>
        </w:rPr>
        <w:t xml:space="preserve"> </w:t>
      </w:r>
      <w:r w:rsidRPr="00D70662">
        <w:t>правильність</w:t>
      </w:r>
      <w:r w:rsidR="00F10EE5">
        <w:rPr>
          <w:lang w:val="uk-UA"/>
        </w:rPr>
        <w:t xml:space="preserve"> </w:t>
      </w:r>
      <w:r w:rsidRPr="00D70662">
        <w:t>ведення ПІДРЯДНИКОМ всієї</w:t>
      </w:r>
      <w:r w:rsidR="00F10EE5">
        <w:rPr>
          <w:lang w:val="uk-UA"/>
        </w:rPr>
        <w:t xml:space="preserve"> </w:t>
      </w:r>
      <w:r w:rsidRPr="00D70662">
        <w:t>виконавчої</w:t>
      </w:r>
      <w:r w:rsidR="00F10EE5">
        <w:rPr>
          <w:lang w:val="uk-UA"/>
        </w:rPr>
        <w:t xml:space="preserve"> </w:t>
      </w:r>
      <w:r w:rsidRPr="00D70662">
        <w:t>документації, яка передбачена</w:t>
      </w:r>
      <w:r w:rsidR="00F10EE5">
        <w:rPr>
          <w:lang w:val="uk-UA"/>
        </w:rPr>
        <w:t xml:space="preserve"> </w:t>
      </w:r>
      <w:r w:rsidRPr="00D70662">
        <w:t>діючими нормами і правилами, вимагати</w:t>
      </w:r>
      <w:r w:rsidR="00F10EE5">
        <w:rPr>
          <w:lang w:val="uk-UA"/>
        </w:rPr>
        <w:t xml:space="preserve"> </w:t>
      </w:r>
      <w:r w:rsidRPr="00D70662">
        <w:t>її</w:t>
      </w:r>
      <w:r w:rsidR="00F10EE5">
        <w:rPr>
          <w:lang w:val="uk-UA"/>
        </w:rPr>
        <w:t xml:space="preserve"> </w:t>
      </w:r>
      <w:r w:rsidRPr="00D70662">
        <w:t>своєчасного та якісного</w:t>
      </w:r>
      <w:r w:rsidR="00F10EE5">
        <w:rPr>
          <w:lang w:val="uk-UA"/>
        </w:rPr>
        <w:t xml:space="preserve"> </w:t>
      </w:r>
      <w:r w:rsidRPr="00D70662">
        <w:t>заповнення;</w:t>
      </w:r>
    </w:p>
    <w:p w:rsidR="003A3C0E" w:rsidRPr="00D70662" w:rsidRDefault="003A3C0E" w:rsidP="003A3C0E">
      <w:pPr>
        <w:tabs>
          <w:tab w:val="left" w:pos="565"/>
        </w:tabs>
        <w:ind w:firstLine="283"/>
        <w:jc w:val="both"/>
      </w:pPr>
      <w:r w:rsidRPr="00D70662">
        <w:rPr>
          <w:bCs/>
        </w:rPr>
        <w:t xml:space="preserve">5.2.6. </w:t>
      </w:r>
      <w:r w:rsidRPr="00D70662">
        <w:t>В будь-який час до здачі ПІДРЯДНИКОМ результатів</w:t>
      </w:r>
      <w:r w:rsidR="00F10EE5">
        <w:rPr>
          <w:lang w:val="uk-UA"/>
        </w:rPr>
        <w:t xml:space="preserve"> </w:t>
      </w:r>
      <w:r w:rsidRPr="00D70662">
        <w:t>усіх</w:t>
      </w:r>
      <w:r w:rsidR="00F10EE5">
        <w:rPr>
          <w:lang w:val="uk-UA"/>
        </w:rPr>
        <w:t xml:space="preserve"> </w:t>
      </w:r>
      <w:r w:rsidRPr="00D70662">
        <w:t>Робіт</w:t>
      </w:r>
      <w:r w:rsidR="00F10EE5">
        <w:rPr>
          <w:lang w:val="uk-UA"/>
        </w:rPr>
        <w:t xml:space="preserve"> </w:t>
      </w:r>
      <w:r w:rsidRPr="00D70662">
        <w:t>або</w:t>
      </w:r>
      <w:r w:rsidR="00F10EE5">
        <w:rPr>
          <w:lang w:val="uk-UA"/>
        </w:rPr>
        <w:t xml:space="preserve"> </w:t>
      </w:r>
      <w:r w:rsidRPr="00D70662">
        <w:t>частини</w:t>
      </w:r>
      <w:r w:rsidR="00F10EE5">
        <w:rPr>
          <w:lang w:val="uk-UA"/>
        </w:rPr>
        <w:t xml:space="preserve"> </w:t>
      </w:r>
      <w:r w:rsidRPr="00D70662">
        <w:t>Робіт, відмовитися</w:t>
      </w:r>
      <w:r w:rsidR="00F10EE5">
        <w:rPr>
          <w:lang w:val="uk-UA"/>
        </w:rPr>
        <w:t xml:space="preserve"> </w:t>
      </w:r>
      <w:r w:rsidRPr="00D70662">
        <w:t>від</w:t>
      </w:r>
      <w:r w:rsidR="00F10EE5">
        <w:rPr>
          <w:lang w:val="uk-UA"/>
        </w:rPr>
        <w:t xml:space="preserve"> </w:t>
      </w:r>
      <w:r w:rsidRPr="00D70662">
        <w:t>їх</w:t>
      </w:r>
      <w:r w:rsidR="00F10EE5">
        <w:rPr>
          <w:lang w:val="uk-UA"/>
        </w:rPr>
        <w:t xml:space="preserve"> </w:t>
      </w:r>
      <w:r w:rsidRPr="00D70662">
        <w:t>виконання ПІДРЯДНИКОМ, шляхом направлення ПІДРЯДНИКУ відповідногоповідомлення з перелікомРобіт, відвиконанняяких ЗАМОВНИК відмовляється.</w:t>
      </w:r>
    </w:p>
    <w:p w:rsidR="003A3C0E" w:rsidRPr="00D70662" w:rsidRDefault="003A3C0E" w:rsidP="003A3C0E">
      <w:pPr>
        <w:ind w:firstLine="283"/>
        <w:jc w:val="both"/>
      </w:pPr>
      <w:r w:rsidRPr="00D70662">
        <w:t>З моменту відправки ЗАМОВНИКОМ ПІДРЯДНИКУ повідомлення про відмовувідвиконаннявсіхчичастиниРобіт, цейДоговірвтрачаєчинність у частині, щостосуєтьсяРобіт, зазначених у повідомленні, але зберігає силу в частиніщостосуєтьсяРобіт, не зазначених у повідомленні.</w:t>
      </w:r>
    </w:p>
    <w:p w:rsidR="003A3C0E" w:rsidRPr="00D70662" w:rsidRDefault="003A3C0E" w:rsidP="003A3C0E">
      <w:pPr>
        <w:ind w:firstLine="283"/>
        <w:jc w:val="both"/>
        <w:rPr>
          <w:bCs/>
        </w:rPr>
      </w:pPr>
      <w:r w:rsidRPr="00D70662">
        <w:t>ЗАМОВНИК у загальному порядку, встановленомуцим Договором, виплачує ПІДРЯДНИКУ плату за виконанучастинуРоботи, а ПІДРЯДНИК зобов'язанийнегайно, але не пізнішетрьохбанківськихднів з моменту отриманнявідповідноївимоги ЗАМОВНИКА, перерахувати на рахунок ЗАМОВНИКА, або на інший, вказаний ЗАМОВНИКОМ рахунок, кошти, ранішеотриманівід ЗАМОВНИКА за Роботи, відвиконанняякихвідмовився ЗАМОВНИК.</w:t>
      </w:r>
    </w:p>
    <w:p w:rsidR="003A3C0E" w:rsidRPr="00D70662" w:rsidRDefault="003A3C0E" w:rsidP="003A3C0E">
      <w:pPr>
        <w:ind w:firstLine="283"/>
        <w:jc w:val="both"/>
      </w:pPr>
      <w:r w:rsidRPr="00D70662">
        <w:rPr>
          <w:bCs/>
        </w:rPr>
        <w:t>5.2.7.</w:t>
      </w:r>
      <w:r w:rsidRPr="00D70662">
        <w:t>Принеобхідності – призупиняти</w:t>
      </w:r>
      <w:r w:rsidR="00232FF0">
        <w:rPr>
          <w:lang w:val="uk-UA"/>
        </w:rPr>
        <w:t xml:space="preserve"> </w:t>
      </w:r>
      <w:r w:rsidRPr="00D70662">
        <w:t>Роботи до усунення</w:t>
      </w:r>
      <w:r w:rsidR="00232FF0">
        <w:rPr>
          <w:lang w:val="uk-UA"/>
        </w:rPr>
        <w:t xml:space="preserve"> </w:t>
      </w:r>
      <w:r w:rsidRPr="00D70662">
        <w:t>відступів</w:t>
      </w:r>
      <w:r w:rsidR="00232FF0">
        <w:rPr>
          <w:lang w:val="uk-UA"/>
        </w:rPr>
        <w:t xml:space="preserve"> </w:t>
      </w:r>
      <w:r w:rsidRPr="00D70662">
        <w:t>від</w:t>
      </w:r>
      <w:r w:rsidR="00232FF0">
        <w:rPr>
          <w:lang w:val="uk-UA"/>
        </w:rPr>
        <w:t xml:space="preserve"> </w:t>
      </w:r>
      <w:r w:rsidRPr="00D70662">
        <w:t>затвердженої</w:t>
      </w:r>
      <w:r w:rsidR="00232FF0">
        <w:rPr>
          <w:lang w:val="uk-UA"/>
        </w:rPr>
        <w:t xml:space="preserve"> </w:t>
      </w:r>
      <w:r w:rsidRPr="00D70662">
        <w:t>проектної</w:t>
      </w:r>
      <w:r w:rsidR="00232FF0">
        <w:rPr>
          <w:lang w:val="uk-UA"/>
        </w:rPr>
        <w:t xml:space="preserve"> </w:t>
      </w:r>
      <w:r w:rsidRPr="00D70662">
        <w:t>документації, законодавчих та нормативно-правовихактів, вимог з охоронипраці.</w:t>
      </w:r>
    </w:p>
    <w:p w:rsidR="003A3C0E" w:rsidRPr="00D70662" w:rsidRDefault="003A3C0E" w:rsidP="003A3C0E">
      <w:pPr>
        <w:ind w:firstLine="283"/>
        <w:jc w:val="both"/>
        <w:rPr>
          <w:bCs/>
        </w:rPr>
      </w:pPr>
      <w:r w:rsidRPr="00D70662">
        <w:rPr>
          <w:bCs/>
        </w:rPr>
        <w:t>5.2.8. ДостроковорозірватицейДоговір у випадках, передбачених Договором.</w:t>
      </w:r>
    </w:p>
    <w:p w:rsidR="003A3C0E" w:rsidRPr="00D70662" w:rsidRDefault="003A3C0E" w:rsidP="003A3C0E">
      <w:pPr>
        <w:ind w:firstLine="283"/>
        <w:jc w:val="both"/>
        <w:rPr>
          <w:bCs/>
        </w:rPr>
      </w:pPr>
      <w:r w:rsidRPr="00D70662">
        <w:rPr>
          <w:bCs/>
        </w:rPr>
        <w:t>5.2.9. В будь-який час ознайомитися з порядком ведення журналу виконанняРобіт, припотребі, засвідчитикожнийзапис, викластисвоїпретензіїщодооб’єктивності і повнотиінформації, ходу виконанняРобіт.</w:t>
      </w:r>
    </w:p>
    <w:p w:rsidR="003A3C0E" w:rsidRPr="00D70662" w:rsidRDefault="003A3C0E" w:rsidP="003A3C0E">
      <w:pPr>
        <w:ind w:firstLine="283"/>
        <w:jc w:val="both"/>
        <w:rPr>
          <w:bCs/>
        </w:rPr>
      </w:pPr>
      <w:r w:rsidRPr="00D70662">
        <w:rPr>
          <w:bCs/>
        </w:rPr>
        <w:t>5.2.10. Зменшувати</w:t>
      </w:r>
      <w:r w:rsidRPr="003A3C0E">
        <w:rPr>
          <w:bCs/>
        </w:rPr>
        <w:t xml:space="preserve"> </w:t>
      </w:r>
      <w:r w:rsidRPr="00D70662">
        <w:rPr>
          <w:bCs/>
        </w:rPr>
        <w:t>обсяг</w:t>
      </w:r>
      <w:r w:rsidRPr="003A3C0E">
        <w:rPr>
          <w:bCs/>
        </w:rPr>
        <w:t xml:space="preserve"> </w:t>
      </w:r>
      <w:r w:rsidRPr="00D70662">
        <w:rPr>
          <w:bCs/>
        </w:rPr>
        <w:t>виконання</w:t>
      </w:r>
      <w:r w:rsidRPr="003A3C0E">
        <w:rPr>
          <w:bCs/>
        </w:rPr>
        <w:t xml:space="preserve"> </w:t>
      </w:r>
      <w:r w:rsidRPr="00D70662">
        <w:rPr>
          <w:bCs/>
        </w:rPr>
        <w:t>Робіт та загальну</w:t>
      </w:r>
      <w:r w:rsidRPr="003A3C0E">
        <w:rPr>
          <w:bCs/>
        </w:rPr>
        <w:t xml:space="preserve"> </w:t>
      </w:r>
      <w:r w:rsidRPr="00D70662">
        <w:rPr>
          <w:bCs/>
        </w:rPr>
        <w:t xml:space="preserve">вартість Договору </w:t>
      </w:r>
      <w:r w:rsidRPr="00D70662">
        <w:t>згідно</w:t>
      </w:r>
      <w:r w:rsidRPr="003A3C0E">
        <w:t xml:space="preserve"> </w:t>
      </w:r>
      <w:r w:rsidRPr="00D70662">
        <w:t>діючого</w:t>
      </w:r>
      <w:r w:rsidRPr="003A3C0E">
        <w:t xml:space="preserve"> </w:t>
      </w:r>
      <w:r w:rsidRPr="00D70662">
        <w:t>законодавстваУкраїни та умов Договору.</w:t>
      </w:r>
      <w:r w:rsidRPr="00D70662">
        <w:rPr>
          <w:bCs/>
        </w:rPr>
        <w:t>У такому разіСторони</w:t>
      </w:r>
      <w:r w:rsidRPr="003A3C0E">
        <w:rPr>
          <w:bCs/>
        </w:rPr>
        <w:t xml:space="preserve"> </w:t>
      </w:r>
      <w:r w:rsidRPr="00D70662">
        <w:rPr>
          <w:bCs/>
        </w:rPr>
        <w:t>вносять</w:t>
      </w:r>
      <w:r w:rsidRPr="003A3C0E">
        <w:rPr>
          <w:bCs/>
        </w:rPr>
        <w:t xml:space="preserve"> </w:t>
      </w:r>
      <w:r w:rsidRPr="00D70662">
        <w:rPr>
          <w:bCs/>
        </w:rPr>
        <w:t>відповіднізміни до Договору шляхом укладаннядодаткової угоди.</w:t>
      </w:r>
    </w:p>
    <w:p w:rsidR="003A3C0E" w:rsidRPr="00D70662" w:rsidRDefault="003A3C0E" w:rsidP="003A3C0E">
      <w:pPr>
        <w:ind w:firstLine="283"/>
        <w:jc w:val="both"/>
        <w:rPr>
          <w:bCs/>
        </w:rPr>
      </w:pPr>
      <w:r w:rsidRPr="00D70662">
        <w:rPr>
          <w:bCs/>
        </w:rPr>
        <w:t>5.2.11. Не прийматидовідку про вартістьвиконанихробіт та витрат за формою КБ-3, акт виконанихробіт за формою КБ-2в без здійснення оплати в разіненалежногоїхоформлення (відсутність печатки, підписів, підтверджуючихдокументів, виконавчоїдокументації та інше).</w:t>
      </w:r>
    </w:p>
    <w:p w:rsidR="003A3C0E" w:rsidRPr="00D70662" w:rsidRDefault="003A3C0E" w:rsidP="003A3C0E">
      <w:pPr>
        <w:ind w:firstLine="283"/>
        <w:jc w:val="both"/>
        <w:rPr>
          <w:bCs/>
        </w:rPr>
      </w:pPr>
      <w:r w:rsidRPr="00D70662">
        <w:rPr>
          <w:bCs/>
        </w:rPr>
        <w:t>5.2.12.</w:t>
      </w:r>
      <w:r w:rsidRPr="00D70662">
        <w:t>Якщо ПІДРЯДНИК відступиввід умов Договору, щопогіршило Роботу, або допустив іншінедоліки в Роботі, щопідтверджуєтьсявідповідними документами, за своїмвиборомвимагатибезоплатноговиправленняцихнедоліків ПІДРЯДНИКОМ, абовиправитиїх за свійрахунок з правом на відшкодування ПІДРЯДНИКОМ витрат на виправленнянедоліківіншоюорганізацією.</w:t>
      </w:r>
    </w:p>
    <w:p w:rsidR="003A3C0E" w:rsidRPr="00D70662" w:rsidRDefault="003A3C0E" w:rsidP="003A3C0E">
      <w:pPr>
        <w:ind w:firstLine="283"/>
        <w:jc w:val="both"/>
        <w:rPr>
          <w:bCs/>
        </w:rPr>
      </w:pPr>
      <w:r w:rsidRPr="00D70662">
        <w:rPr>
          <w:bCs/>
        </w:rPr>
        <w:t>5.3. ПІДРЯДНИК зобов’язаний:</w:t>
      </w:r>
    </w:p>
    <w:p w:rsidR="003A3C0E" w:rsidRPr="00D70662" w:rsidRDefault="003A3C0E" w:rsidP="003A3C0E">
      <w:pPr>
        <w:ind w:firstLine="283"/>
        <w:jc w:val="both"/>
      </w:pPr>
      <w:r w:rsidRPr="00D70662">
        <w:rPr>
          <w:bCs/>
        </w:rPr>
        <w:t>5.3.1.</w:t>
      </w:r>
      <w:r w:rsidRPr="00D70662">
        <w:t>ВиконатиРоботи за Договором відповідно до вимог Календарного графікувиконанняробіт, Договірноїціни з кошториснимирозрахунками, які є невід'ємноючастиною Договору, а такожзатвердженоїпроектноїдокументації, технічноїдокументації, ДБН, ГОСТ (ДСТУ), ТУ, СНіП, і т.д.</w:t>
      </w:r>
    </w:p>
    <w:p w:rsidR="003A3C0E" w:rsidRPr="00D70662" w:rsidRDefault="003A3C0E" w:rsidP="003A3C0E">
      <w:pPr>
        <w:pBdr>
          <w:top w:val="nil"/>
          <w:left w:val="nil"/>
          <w:bottom w:val="nil"/>
          <w:right w:val="nil"/>
          <w:between w:val="nil"/>
        </w:pBdr>
        <w:ind w:firstLine="283"/>
        <w:jc w:val="both"/>
      </w:pPr>
      <w:r w:rsidRPr="00D70662">
        <w:t>5.3.2. Інформувати ЗАМОВНИКА в письмовійформі про початок та закінченняРобіт.</w:t>
      </w:r>
    </w:p>
    <w:p w:rsidR="003A3C0E" w:rsidRPr="00D70662" w:rsidRDefault="003A3C0E" w:rsidP="003A3C0E">
      <w:pPr>
        <w:ind w:firstLine="283"/>
        <w:jc w:val="both"/>
        <w:rPr>
          <w:bCs/>
        </w:rPr>
      </w:pPr>
      <w:r w:rsidRPr="00D70662">
        <w:rPr>
          <w:bCs/>
        </w:rPr>
        <w:t>5.3.2.</w:t>
      </w:r>
      <w:r w:rsidRPr="00D70662">
        <w:t>Забезпечити ЗАМОВНИКУ можливістьвільного доступу до місцявиконанняРобіт для здійсненнятехнічногонагляду за виконаннямРобіт. Також, ПІДРЯДНИК зобов’язуєтьсянадатив будь-який час вільний доступ до місцявиконанняРобітпредставнику ЗАМОВНИКА та залучених ним сторонніхорганізацій, фізичнихосіб для проведенняконтрольнихобмірів, перевіркиякостіРобіт, тощо.</w:t>
      </w:r>
    </w:p>
    <w:p w:rsidR="003A3C0E" w:rsidRPr="00D70662" w:rsidRDefault="003A3C0E" w:rsidP="003A3C0E">
      <w:pPr>
        <w:ind w:firstLine="283"/>
        <w:jc w:val="both"/>
        <w:rPr>
          <w:bCs/>
        </w:rPr>
      </w:pPr>
      <w:r w:rsidRPr="00D70662">
        <w:rPr>
          <w:bCs/>
        </w:rPr>
        <w:t>5.3.3.</w:t>
      </w:r>
      <w:r w:rsidRPr="00D70662">
        <w:t>Виконувативимогиосіб, уповноваженихздійснюватитехнічнийнагляд ЗАМОВНИКА за виконаннямРобіт, а такожосіб, якіздійснюють контроль (нагляд, перевірку) за дотриманням</w:t>
      </w:r>
      <w:r w:rsidR="004F7497">
        <w:rPr>
          <w:lang w:val="uk-UA"/>
        </w:rPr>
        <w:t xml:space="preserve"> </w:t>
      </w:r>
      <w:r w:rsidRPr="00D70662">
        <w:t>працівниками ПІДРЯДНИКА на території</w:t>
      </w:r>
      <w:r w:rsidR="004F7497">
        <w:rPr>
          <w:lang w:val="uk-UA"/>
        </w:rPr>
        <w:t xml:space="preserve"> </w:t>
      </w:r>
      <w:r w:rsidRPr="00D70662">
        <w:t>виконання</w:t>
      </w:r>
      <w:r w:rsidR="004F7497">
        <w:rPr>
          <w:lang w:val="uk-UA"/>
        </w:rPr>
        <w:t xml:space="preserve"> </w:t>
      </w:r>
      <w:r w:rsidRPr="00D70662">
        <w:t>Робіт</w:t>
      </w:r>
      <w:r w:rsidR="004F7497">
        <w:rPr>
          <w:lang w:val="uk-UA"/>
        </w:rPr>
        <w:t xml:space="preserve"> </w:t>
      </w:r>
      <w:r w:rsidRPr="00D70662">
        <w:t>що</w:t>
      </w:r>
      <w:r w:rsidR="004F7497">
        <w:rPr>
          <w:lang w:val="uk-UA"/>
        </w:rPr>
        <w:t xml:space="preserve"> </w:t>
      </w:r>
      <w:r w:rsidRPr="00D70662">
        <w:t>довимог</w:t>
      </w:r>
      <w:r w:rsidR="004F7497">
        <w:rPr>
          <w:lang w:val="uk-UA"/>
        </w:rPr>
        <w:t xml:space="preserve"> </w:t>
      </w:r>
      <w:r w:rsidRPr="00D70662">
        <w:t>дотримання</w:t>
      </w:r>
      <w:r w:rsidR="004F7497">
        <w:rPr>
          <w:lang w:val="uk-UA"/>
        </w:rPr>
        <w:t xml:space="preserve"> </w:t>
      </w:r>
      <w:r w:rsidRPr="00D70662">
        <w:t>чинних</w:t>
      </w:r>
      <w:r w:rsidR="004F7497">
        <w:rPr>
          <w:lang w:val="uk-UA"/>
        </w:rPr>
        <w:t xml:space="preserve"> </w:t>
      </w:r>
      <w:r w:rsidRPr="00D70662">
        <w:t>нормативних</w:t>
      </w:r>
      <w:r w:rsidR="004F7497">
        <w:rPr>
          <w:lang w:val="uk-UA"/>
        </w:rPr>
        <w:t xml:space="preserve"> </w:t>
      </w:r>
      <w:r w:rsidRPr="00D70662">
        <w:t>актів з охорони</w:t>
      </w:r>
      <w:r w:rsidR="004F7497">
        <w:rPr>
          <w:lang w:val="uk-UA"/>
        </w:rPr>
        <w:t xml:space="preserve"> </w:t>
      </w:r>
      <w:r w:rsidRPr="00D70662">
        <w:t>праці, пожежноїбезпеки, санітарних правил, тощо.</w:t>
      </w:r>
    </w:p>
    <w:p w:rsidR="003A3C0E" w:rsidRPr="00D70662" w:rsidRDefault="003A3C0E" w:rsidP="003A3C0E">
      <w:pPr>
        <w:ind w:firstLine="283"/>
        <w:jc w:val="both"/>
        <w:rPr>
          <w:bCs/>
        </w:rPr>
      </w:pPr>
      <w:r w:rsidRPr="00D70662">
        <w:rPr>
          <w:bCs/>
        </w:rPr>
        <w:t>5.3.4.</w:t>
      </w:r>
      <w:r w:rsidRPr="00D70662">
        <w:t>Виконувати</w:t>
      </w:r>
      <w:r w:rsidR="004F7497">
        <w:rPr>
          <w:lang w:val="uk-UA"/>
        </w:rPr>
        <w:t xml:space="preserve"> </w:t>
      </w:r>
      <w:r w:rsidRPr="00D70662">
        <w:t>отримані в ходівиконання</w:t>
      </w:r>
      <w:r w:rsidR="004F7497">
        <w:rPr>
          <w:lang w:val="uk-UA"/>
        </w:rPr>
        <w:t xml:space="preserve"> </w:t>
      </w:r>
      <w:r w:rsidRPr="00D70662">
        <w:t>Робіт</w:t>
      </w:r>
      <w:r w:rsidR="004F7497">
        <w:rPr>
          <w:lang w:val="uk-UA"/>
        </w:rPr>
        <w:t xml:space="preserve"> </w:t>
      </w:r>
      <w:r w:rsidRPr="00D70662">
        <w:t>вказівки ЗАМОВНИКА, якщо</w:t>
      </w:r>
      <w:r w:rsidR="004F7497">
        <w:rPr>
          <w:lang w:val="uk-UA"/>
        </w:rPr>
        <w:t xml:space="preserve"> </w:t>
      </w:r>
      <w:r w:rsidRPr="00D70662">
        <w:t>такі</w:t>
      </w:r>
      <w:r w:rsidR="004F7497">
        <w:rPr>
          <w:lang w:val="uk-UA"/>
        </w:rPr>
        <w:t xml:space="preserve"> </w:t>
      </w:r>
      <w:r w:rsidRPr="00D70662">
        <w:t>вказівки не суперечать</w:t>
      </w:r>
      <w:r w:rsidR="004F7497">
        <w:rPr>
          <w:lang w:val="uk-UA"/>
        </w:rPr>
        <w:t xml:space="preserve"> </w:t>
      </w:r>
      <w:r w:rsidRPr="00D70662">
        <w:t xml:space="preserve">умовам чинного законодавстваУкраїни та Договору. </w:t>
      </w:r>
    </w:p>
    <w:p w:rsidR="003A3C0E" w:rsidRPr="00D70662" w:rsidRDefault="003A3C0E" w:rsidP="003A3C0E">
      <w:pPr>
        <w:ind w:firstLine="283"/>
        <w:jc w:val="both"/>
        <w:rPr>
          <w:bCs/>
        </w:rPr>
      </w:pPr>
      <w:r w:rsidRPr="00D70662">
        <w:rPr>
          <w:bCs/>
        </w:rPr>
        <w:t xml:space="preserve">5.3.5. Разом з підписаним Договором на виконанняРобітнадати ЗАМОВНИКУ </w:t>
      </w:r>
      <w:r w:rsidRPr="00D70662">
        <w:t>копію наказу про призначеннявідповідальної особи за виконанняРобіт з найменуванням посади, прізвища, ім’я та по-батькові, номера мобільного телефону та електронноїадреси.</w:t>
      </w:r>
    </w:p>
    <w:p w:rsidR="003A3C0E" w:rsidRPr="00D70662" w:rsidRDefault="003A3C0E" w:rsidP="003A3C0E">
      <w:pPr>
        <w:ind w:firstLine="283"/>
        <w:jc w:val="both"/>
        <w:rPr>
          <w:bCs/>
        </w:rPr>
      </w:pPr>
      <w:r w:rsidRPr="00D70662">
        <w:rPr>
          <w:bCs/>
        </w:rPr>
        <w:lastRenderedPageBreak/>
        <w:t>5.3.6. С</w:t>
      </w:r>
      <w:r w:rsidRPr="00D70662">
        <w:t>творитибезпечніумови для роботивиробничого персоналу та перебування людей відповідно до вимог нормативно-правовихактів з охоронипраці та промисловоїбезпеки, пожежної та техногенноїбезпеки, екологічних і санітарних норм; виконуватиРоботи, у разінеобхідності, згідно наряд-допуску погодженого з експлуатуючоїорганізацією.</w:t>
      </w:r>
    </w:p>
    <w:p w:rsidR="003A3C0E" w:rsidRPr="00D70662" w:rsidRDefault="003A3C0E" w:rsidP="003A3C0E">
      <w:pPr>
        <w:ind w:firstLine="283"/>
        <w:jc w:val="both"/>
        <w:rPr>
          <w:bCs/>
        </w:rPr>
      </w:pPr>
      <w:r w:rsidRPr="00D70662">
        <w:rPr>
          <w:bCs/>
        </w:rPr>
        <w:t>5.3.7.</w:t>
      </w:r>
      <w:r w:rsidRPr="00D70662">
        <w:t xml:space="preserve">Надавати ЗАМОВНИКУ (у трьохпримірниках) акти КБ-2в, довідки КБ-3 протягом 3-х робочихднів з моменту закінченняРобіт, абоокремихетапів (об’ємів) Робіт. </w:t>
      </w:r>
    </w:p>
    <w:p w:rsidR="003A3C0E" w:rsidRPr="00D70662" w:rsidRDefault="003A3C0E" w:rsidP="003A3C0E">
      <w:pPr>
        <w:ind w:firstLine="283"/>
        <w:jc w:val="both"/>
      </w:pPr>
      <w:r w:rsidRPr="00D70662">
        <w:rPr>
          <w:bCs/>
        </w:rPr>
        <w:t xml:space="preserve">5.3.8. </w:t>
      </w:r>
      <w:r w:rsidRPr="00D70662">
        <w:t>Підписатикоригуючудовідку про вартістьвиконанихробіт та витрат по формі КБ-3 з актом виконанихробіт по формі КБ-2в та повернутизайвосплаченікошти ЗАМОВНИКУ у випадкувиявлення (встановлення) завищенняоб`ємівробіт ЗАМОВНИКОМ абоконтролюючими органами, у термін, що не можеперевищувати три банківськідні з моменту повідомлення ПІДРЯДНИКА про виявлення такого факту.</w:t>
      </w:r>
    </w:p>
    <w:p w:rsidR="003A3C0E" w:rsidRPr="00D70662" w:rsidRDefault="003A3C0E" w:rsidP="003A3C0E">
      <w:pPr>
        <w:ind w:firstLine="283"/>
        <w:jc w:val="both"/>
        <w:rPr>
          <w:bCs/>
        </w:rPr>
      </w:pPr>
      <w:r w:rsidRPr="00D70662">
        <w:rPr>
          <w:bCs/>
        </w:rPr>
        <w:t>5.3.9. Забезпечити</w:t>
      </w:r>
      <w:r w:rsidR="004F7497">
        <w:rPr>
          <w:bCs/>
          <w:lang w:val="uk-UA"/>
        </w:rPr>
        <w:t xml:space="preserve"> </w:t>
      </w:r>
      <w:r w:rsidRPr="00D70662">
        <w:rPr>
          <w:bCs/>
        </w:rPr>
        <w:t>повне, якісне та своєчасне</w:t>
      </w:r>
      <w:r w:rsidR="004F7497">
        <w:rPr>
          <w:bCs/>
          <w:lang w:val="uk-UA"/>
        </w:rPr>
        <w:t xml:space="preserve"> </w:t>
      </w:r>
      <w:r w:rsidRPr="00D70662">
        <w:rPr>
          <w:bCs/>
        </w:rPr>
        <w:t>ведення</w:t>
      </w:r>
      <w:r w:rsidR="004F7497">
        <w:rPr>
          <w:bCs/>
          <w:lang w:val="uk-UA"/>
        </w:rPr>
        <w:t xml:space="preserve"> </w:t>
      </w:r>
      <w:r w:rsidRPr="00D70662">
        <w:rPr>
          <w:bCs/>
        </w:rPr>
        <w:t>виконавчої</w:t>
      </w:r>
      <w:r w:rsidR="004F7497">
        <w:rPr>
          <w:bCs/>
          <w:lang w:val="uk-UA"/>
        </w:rPr>
        <w:t xml:space="preserve"> </w:t>
      </w:r>
      <w:r w:rsidRPr="00D70662">
        <w:rPr>
          <w:bCs/>
        </w:rPr>
        <w:t>документації</w:t>
      </w:r>
      <w:r w:rsidR="004F7497">
        <w:rPr>
          <w:bCs/>
          <w:lang w:val="uk-UA"/>
        </w:rPr>
        <w:t xml:space="preserve"> </w:t>
      </w:r>
      <w:r w:rsidRPr="00D70662">
        <w:rPr>
          <w:bCs/>
        </w:rPr>
        <w:t>згідновимогдіючогозаконодавстваУкраїни. Визначитиосіб, відповідальних за їїведення.</w:t>
      </w:r>
    </w:p>
    <w:p w:rsidR="003A3C0E" w:rsidRPr="00D70662" w:rsidRDefault="003A3C0E" w:rsidP="003A3C0E">
      <w:pPr>
        <w:ind w:firstLine="283"/>
        <w:jc w:val="both"/>
        <w:rPr>
          <w:bCs/>
        </w:rPr>
      </w:pPr>
      <w:r w:rsidRPr="00D70662">
        <w:rPr>
          <w:bCs/>
        </w:rPr>
        <w:t>5.3.10. Виконувативимоги ЗАМОВНИКА по усуненнювиявленихпорушень і заноситизапис про їхвиконаннядожурналувиконанняРобіт.</w:t>
      </w:r>
    </w:p>
    <w:p w:rsidR="003A3C0E" w:rsidRPr="00D70662" w:rsidRDefault="003A3C0E" w:rsidP="003A3C0E">
      <w:pPr>
        <w:ind w:firstLine="283"/>
        <w:jc w:val="both"/>
        <w:rPr>
          <w:bCs/>
        </w:rPr>
      </w:pPr>
      <w:r w:rsidRPr="00D70662">
        <w:rPr>
          <w:bCs/>
        </w:rPr>
        <w:t>5.3.11.</w:t>
      </w:r>
      <w:r w:rsidRPr="00D70662">
        <w:t>Надавати ЗАМОВНИКУ паспорти на обладнання, виконавчу та виробничудокументацію, враховуючиактиоглядуприхованихробіт, якіоформлюються в процесівиконанняРобіт ПІДРЯДНИКОМ і підписуються ЗАМОВНИКОМ за встановленими нормами.</w:t>
      </w:r>
    </w:p>
    <w:p w:rsidR="003A3C0E" w:rsidRPr="00D70662" w:rsidRDefault="003A3C0E" w:rsidP="003A3C0E">
      <w:pPr>
        <w:ind w:firstLine="283"/>
        <w:jc w:val="both"/>
      </w:pPr>
      <w:r w:rsidRPr="00D70662">
        <w:rPr>
          <w:bCs/>
        </w:rPr>
        <w:t xml:space="preserve">5.3.12. </w:t>
      </w:r>
      <w:r w:rsidRPr="00D70662">
        <w:t xml:space="preserve">Надіслатиповідомлення про пошкодженнямісцявиконанняРобіт ЗАМОВНИКУ протягом 2-х днівпісляйоговиявлення. Пошкодженняпідлягаєусуненню за рахунок ПІДРЯДНИКА у строки, узгоджені Сторонами ізурахуваннямскладності та обсягівпошкодження. </w:t>
      </w:r>
    </w:p>
    <w:p w:rsidR="003A3C0E" w:rsidRPr="00D70662" w:rsidRDefault="003A3C0E" w:rsidP="003A3C0E">
      <w:pPr>
        <w:ind w:firstLine="283"/>
        <w:jc w:val="both"/>
        <w:rPr>
          <w:bCs/>
        </w:rPr>
      </w:pPr>
      <w:r w:rsidRPr="00D70662">
        <w:t>ПІДРЯДНИК протягом 2-х календарнихднівпісляусуненняпошкодження повинен повідомити ЗАМОВНИКА про вжиті заходи.</w:t>
      </w:r>
    </w:p>
    <w:p w:rsidR="003A3C0E" w:rsidRPr="00D70662" w:rsidRDefault="003A3C0E" w:rsidP="003A3C0E">
      <w:pPr>
        <w:ind w:firstLine="283"/>
        <w:jc w:val="both"/>
        <w:rPr>
          <w:bCs/>
        </w:rPr>
      </w:pPr>
      <w:r w:rsidRPr="00D70662">
        <w:rPr>
          <w:bCs/>
        </w:rPr>
        <w:t>5.3.13.</w:t>
      </w:r>
      <w:r w:rsidRPr="00D70662">
        <w:t>Забезпечити, уразінаявності, вивізбудівельногосміття, яке утворюється при виконанніРобіт.</w:t>
      </w:r>
    </w:p>
    <w:p w:rsidR="003A3C0E" w:rsidRPr="00D70662" w:rsidRDefault="003A3C0E" w:rsidP="003A3C0E">
      <w:pPr>
        <w:ind w:firstLine="283"/>
        <w:jc w:val="both"/>
      </w:pPr>
      <w:r w:rsidRPr="00D70662">
        <w:rPr>
          <w:bCs/>
        </w:rPr>
        <w:t>5.3.14.</w:t>
      </w:r>
      <w:r w:rsidRPr="00D70662">
        <w:t>Забезпечити</w:t>
      </w:r>
      <w:r w:rsidR="00232FF0">
        <w:rPr>
          <w:lang w:val="uk-UA"/>
        </w:rPr>
        <w:t xml:space="preserve"> </w:t>
      </w:r>
      <w:r w:rsidRPr="00D70662">
        <w:t>охорону</w:t>
      </w:r>
      <w:r w:rsidR="00232FF0">
        <w:rPr>
          <w:lang w:val="uk-UA"/>
        </w:rPr>
        <w:t xml:space="preserve"> </w:t>
      </w:r>
      <w:r w:rsidRPr="00D70662">
        <w:t>Об’єкту на весь час виконання</w:t>
      </w:r>
      <w:r w:rsidR="00232FF0">
        <w:rPr>
          <w:lang w:val="uk-UA"/>
        </w:rPr>
        <w:t xml:space="preserve"> </w:t>
      </w:r>
      <w:r w:rsidRPr="00D70662">
        <w:t>Робіт. На період</w:t>
      </w:r>
      <w:r w:rsidR="00232FF0">
        <w:rPr>
          <w:lang w:val="uk-UA"/>
        </w:rPr>
        <w:t xml:space="preserve"> </w:t>
      </w:r>
      <w:r w:rsidRPr="00D70662">
        <w:t>припинення</w:t>
      </w:r>
      <w:r w:rsidR="00232FF0">
        <w:rPr>
          <w:lang w:val="uk-UA"/>
        </w:rPr>
        <w:t xml:space="preserve"> </w:t>
      </w:r>
      <w:r w:rsidRPr="00D70662">
        <w:t>виконання</w:t>
      </w:r>
      <w:r w:rsidR="00232FF0">
        <w:rPr>
          <w:lang w:val="uk-UA"/>
        </w:rPr>
        <w:t xml:space="preserve"> </w:t>
      </w:r>
      <w:r w:rsidRPr="00D70662">
        <w:t>Робіт з незалежних</w:t>
      </w:r>
      <w:r w:rsidR="00232FF0">
        <w:rPr>
          <w:lang w:val="uk-UA"/>
        </w:rPr>
        <w:t xml:space="preserve"> </w:t>
      </w:r>
      <w:r w:rsidRPr="00D70662">
        <w:t>від ПІДРЯДНИКА причин, передати</w:t>
      </w:r>
      <w:r w:rsidR="00232FF0">
        <w:rPr>
          <w:lang w:val="uk-UA"/>
        </w:rPr>
        <w:t xml:space="preserve"> </w:t>
      </w:r>
      <w:r w:rsidRPr="00D70662">
        <w:t>Об’єкт</w:t>
      </w:r>
      <w:r w:rsidR="00232FF0">
        <w:rPr>
          <w:lang w:val="uk-UA"/>
        </w:rPr>
        <w:t xml:space="preserve"> </w:t>
      </w:r>
      <w:r w:rsidRPr="00D70662">
        <w:t>під</w:t>
      </w:r>
      <w:r w:rsidR="00232FF0">
        <w:rPr>
          <w:lang w:val="uk-UA"/>
        </w:rPr>
        <w:t xml:space="preserve"> </w:t>
      </w:r>
      <w:r w:rsidRPr="00D70662">
        <w:t xml:space="preserve">охорону ЗАМОВНИКУ. </w:t>
      </w:r>
    </w:p>
    <w:p w:rsidR="003A3C0E" w:rsidRPr="00D70662" w:rsidRDefault="003A3C0E" w:rsidP="003A3C0E">
      <w:pPr>
        <w:ind w:firstLine="283"/>
        <w:jc w:val="both"/>
        <w:rPr>
          <w:bCs/>
        </w:rPr>
      </w:pPr>
      <w:r w:rsidRPr="00D70662">
        <w:rPr>
          <w:bCs/>
        </w:rPr>
        <w:t>5.3.15. Нести р</w:t>
      </w:r>
      <w:r w:rsidRPr="00D70662">
        <w:t>изик</w:t>
      </w:r>
      <w:r w:rsidR="00232FF0">
        <w:rPr>
          <w:lang w:val="uk-UA"/>
        </w:rPr>
        <w:t xml:space="preserve"> </w:t>
      </w:r>
      <w:r w:rsidRPr="00D70662">
        <w:t>випадкового</w:t>
      </w:r>
      <w:r w:rsidR="00232FF0">
        <w:rPr>
          <w:lang w:val="uk-UA"/>
        </w:rPr>
        <w:t xml:space="preserve"> </w:t>
      </w:r>
      <w:r w:rsidRPr="00D70662">
        <w:t>знищення</w:t>
      </w:r>
      <w:r w:rsidR="00232FF0">
        <w:rPr>
          <w:lang w:val="uk-UA"/>
        </w:rPr>
        <w:t xml:space="preserve"> </w:t>
      </w:r>
      <w:r w:rsidRPr="00D70662">
        <w:t>або</w:t>
      </w:r>
      <w:r w:rsidR="00232FF0">
        <w:rPr>
          <w:lang w:val="uk-UA"/>
        </w:rPr>
        <w:t xml:space="preserve"> </w:t>
      </w:r>
      <w:r w:rsidRPr="00D70662">
        <w:t>повного</w:t>
      </w:r>
      <w:r w:rsidR="00232FF0">
        <w:rPr>
          <w:lang w:val="uk-UA"/>
        </w:rPr>
        <w:t xml:space="preserve"> </w:t>
      </w:r>
      <w:r w:rsidRPr="00D70662">
        <w:t>чи</w:t>
      </w:r>
      <w:r w:rsidR="00232FF0">
        <w:rPr>
          <w:lang w:val="uk-UA"/>
        </w:rPr>
        <w:t xml:space="preserve"> </w:t>
      </w:r>
      <w:r w:rsidRPr="00D70662">
        <w:t>часткового</w:t>
      </w:r>
      <w:r w:rsidR="00232FF0">
        <w:rPr>
          <w:lang w:val="uk-UA"/>
        </w:rPr>
        <w:t xml:space="preserve"> </w:t>
      </w:r>
      <w:r w:rsidRPr="00D70662">
        <w:t>пошкодження</w:t>
      </w:r>
      <w:r w:rsidR="00232FF0">
        <w:rPr>
          <w:lang w:val="uk-UA"/>
        </w:rPr>
        <w:t xml:space="preserve"> </w:t>
      </w:r>
      <w:r w:rsidRPr="00D70662">
        <w:t>виконаних</w:t>
      </w:r>
      <w:r w:rsidR="00232FF0">
        <w:rPr>
          <w:lang w:val="uk-UA"/>
        </w:rPr>
        <w:t xml:space="preserve"> </w:t>
      </w:r>
      <w:r w:rsidRPr="00D70662">
        <w:t>Робіт та їх</w:t>
      </w:r>
      <w:r w:rsidR="00232FF0">
        <w:rPr>
          <w:lang w:val="uk-UA"/>
        </w:rPr>
        <w:t xml:space="preserve"> </w:t>
      </w:r>
      <w:r w:rsidRPr="00D70662">
        <w:t>результатів до прийняття ЗАМОВНИКОМ повного комплексу Робіт по Договору.</w:t>
      </w:r>
    </w:p>
    <w:p w:rsidR="003A3C0E" w:rsidRPr="00D70662" w:rsidRDefault="003A3C0E" w:rsidP="003A3C0E">
      <w:pPr>
        <w:ind w:firstLine="283"/>
        <w:jc w:val="both"/>
        <w:rPr>
          <w:bCs/>
        </w:rPr>
      </w:pPr>
      <w:r w:rsidRPr="00D70662">
        <w:rPr>
          <w:bCs/>
        </w:rPr>
        <w:t>5.3.16. Здійснити оплату за спожитуелектроенергію та воду в процесівиконанняРобіт, відповідно до показаньлічильників та згідно з чинними тарифами на підставівідповіднихактів.</w:t>
      </w:r>
    </w:p>
    <w:p w:rsidR="003A3C0E" w:rsidRPr="00D70662" w:rsidRDefault="003A3C0E" w:rsidP="003A3C0E">
      <w:pPr>
        <w:ind w:firstLine="283"/>
        <w:jc w:val="both"/>
        <w:rPr>
          <w:bCs/>
        </w:rPr>
      </w:pPr>
      <w:r w:rsidRPr="00D70662">
        <w:t xml:space="preserve">5.3.17 В разінеобхідностізалучення до виконанняРобіт СУБПІДРЯДНИКІВ, в письмовійформінадати ЗАМОВНИКУ інформацію, щоміститьвідомості про склад залучених СУБПІДРЯДНИКІВ, обсягах (об'єктах, етапах, видах) Робіт, для виконанняяких вони залучаються, орієнтовнітерміниучасті кожного з СУБПІДРЯДНИКІВ у виконанніРобіт, а такожперелікипрацівників СУБПІДРЯДНИКІВ та погодитиїх з Замовником. </w:t>
      </w:r>
    </w:p>
    <w:p w:rsidR="003A3C0E" w:rsidRPr="00D70662" w:rsidRDefault="003A3C0E" w:rsidP="003A3C0E">
      <w:pPr>
        <w:ind w:firstLine="283"/>
        <w:jc w:val="both"/>
      </w:pPr>
      <w:r w:rsidRPr="00D70662">
        <w:rPr>
          <w:bCs/>
        </w:rPr>
        <w:t xml:space="preserve">5.3.18. </w:t>
      </w:r>
      <w:r w:rsidRPr="00D70662">
        <w:t>Забезпечити:</w:t>
      </w:r>
    </w:p>
    <w:p w:rsidR="003A3C0E" w:rsidRPr="00D70662" w:rsidRDefault="003A3C0E" w:rsidP="003A3C0E">
      <w:pPr>
        <w:ind w:firstLine="283"/>
        <w:jc w:val="both"/>
      </w:pPr>
      <w:r w:rsidRPr="00D70662">
        <w:t>- дотримання</w:t>
      </w:r>
      <w:r w:rsidRPr="003A3C0E">
        <w:t xml:space="preserve"> </w:t>
      </w:r>
      <w:r w:rsidRPr="00D70662">
        <w:t>працівниками ПІДРЯДНИКА на місці</w:t>
      </w:r>
      <w:r w:rsidRPr="003A3C0E">
        <w:t xml:space="preserve"> </w:t>
      </w:r>
      <w:r w:rsidRPr="00D70662">
        <w:t>виконання</w:t>
      </w:r>
      <w:r w:rsidRPr="003A3C0E">
        <w:t xml:space="preserve"> </w:t>
      </w:r>
      <w:r w:rsidRPr="00D70662">
        <w:t>Робіт</w:t>
      </w:r>
      <w:r w:rsidRPr="003A3C0E">
        <w:t xml:space="preserve"> </w:t>
      </w:r>
      <w:r w:rsidRPr="00D70662">
        <w:t>чинних</w:t>
      </w:r>
      <w:r w:rsidRPr="003A3C0E">
        <w:t xml:space="preserve"> </w:t>
      </w:r>
      <w:r w:rsidRPr="00D70662">
        <w:t>нормативних</w:t>
      </w:r>
      <w:r w:rsidRPr="003A3C0E">
        <w:t xml:space="preserve"> </w:t>
      </w:r>
      <w:r w:rsidRPr="00D70662">
        <w:t>актів з охоронипраці, а також правил трудового розпорядку, щодіють на території ЗАМОВНИКА;</w:t>
      </w:r>
    </w:p>
    <w:p w:rsidR="003A3C0E" w:rsidRPr="00D70662" w:rsidRDefault="003A3C0E" w:rsidP="003A3C0E">
      <w:pPr>
        <w:ind w:firstLine="283"/>
        <w:jc w:val="both"/>
      </w:pPr>
      <w:r w:rsidRPr="00D70662">
        <w:t>- проведенняінструктажу і навчання з питаньохоронипраціпрацівників ПІДРЯДНИКА;</w:t>
      </w:r>
    </w:p>
    <w:p w:rsidR="003A3C0E" w:rsidRPr="00D70662" w:rsidRDefault="003A3C0E" w:rsidP="003A3C0E">
      <w:pPr>
        <w:ind w:firstLine="283"/>
        <w:jc w:val="both"/>
      </w:pPr>
      <w:r w:rsidRPr="00D70662">
        <w:t>- контроль щододотриманняпрацівниками ПІДРЯДНИКА вимогнормативноїдокументації з охоронипраці;</w:t>
      </w:r>
    </w:p>
    <w:p w:rsidR="003A3C0E" w:rsidRPr="00D70662" w:rsidRDefault="003A3C0E" w:rsidP="003A3C0E">
      <w:pPr>
        <w:ind w:firstLine="283"/>
        <w:jc w:val="both"/>
      </w:pPr>
      <w:r w:rsidRPr="00D70662">
        <w:t>- наявність у працівників ПІДРЯДНИКА належногоспецодягу та засобівіндивідуальногозахисту;</w:t>
      </w:r>
    </w:p>
    <w:p w:rsidR="003A3C0E" w:rsidRPr="00D70662" w:rsidRDefault="003A3C0E" w:rsidP="003A3C0E">
      <w:pPr>
        <w:ind w:firstLine="283"/>
        <w:jc w:val="both"/>
      </w:pPr>
      <w:r w:rsidRPr="00D70662">
        <w:t xml:space="preserve">- допуск до виконанняробітпідвищеноїнебезпекикерівників, професіоналів, фахівців і робітників, спеціальнонавченихданому виду робіт, якіпройшлиперевіркузнань та маютьпосвідчення на право виконанняробітпідвищеноїнебезпеки, вміютькористуватисязасобамиіндивідуальногозахисту, знаютьспособинаданняпершої </w:t>
      </w:r>
      <w:r w:rsidRPr="00D70662">
        <w:lastRenderedPageBreak/>
        <w:t>(долікарської) допомоги, щопройшлимедичнийогляд і професійнийвідбір для виконанняробітпідвищеноїнебезпеки;</w:t>
      </w:r>
    </w:p>
    <w:p w:rsidR="003A3C0E" w:rsidRPr="00D70662" w:rsidRDefault="003A3C0E" w:rsidP="003A3C0E">
      <w:pPr>
        <w:ind w:firstLine="283"/>
        <w:jc w:val="both"/>
      </w:pPr>
      <w:r w:rsidRPr="00D70662">
        <w:t>- відповідністьвикористовуваних при проведенніРобітінструменту і пристосувань характеру виконуваноїроботи.</w:t>
      </w:r>
    </w:p>
    <w:p w:rsidR="003A3C0E" w:rsidRPr="00D70662" w:rsidRDefault="003A3C0E" w:rsidP="003A3C0E">
      <w:pPr>
        <w:ind w:firstLine="283"/>
        <w:jc w:val="both"/>
        <w:rPr>
          <w:bCs/>
        </w:rPr>
      </w:pPr>
      <w:r w:rsidRPr="00D70662">
        <w:t>5.3.19. Нести іншіобов’язки, передбаченідіючимзаконодавствомУкраїни та цим</w:t>
      </w:r>
      <w:r w:rsidRPr="00D70662">
        <w:rPr>
          <w:bCs/>
        </w:rPr>
        <w:t xml:space="preserve"> Договором.</w:t>
      </w:r>
    </w:p>
    <w:p w:rsidR="003A3C0E" w:rsidRPr="00D70662" w:rsidRDefault="003A3C0E" w:rsidP="003A3C0E">
      <w:pPr>
        <w:pBdr>
          <w:top w:val="nil"/>
          <w:left w:val="nil"/>
          <w:bottom w:val="nil"/>
          <w:right w:val="nil"/>
          <w:between w:val="nil"/>
        </w:pBdr>
        <w:ind w:firstLine="283"/>
        <w:jc w:val="both"/>
      </w:pPr>
      <w:r w:rsidRPr="00D70662">
        <w:t>5.3.20. Здійснитибезумовнеповерненнякоштів у сумі, виявленійконтролюючими органами, завищенняобсягів та вартостіРобіт.</w:t>
      </w:r>
    </w:p>
    <w:p w:rsidR="003A3C0E" w:rsidRPr="00D70662" w:rsidRDefault="003A3C0E" w:rsidP="003A3C0E">
      <w:pPr>
        <w:pBdr>
          <w:top w:val="nil"/>
          <w:left w:val="nil"/>
          <w:bottom w:val="nil"/>
          <w:right w:val="nil"/>
          <w:between w:val="nil"/>
        </w:pBdr>
        <w:ind w:firstLine="283"/>
        <w:jc w:val="both"/>
      </w:pPr>
      <w:r w:rsidRPr="00D70662">
        <w:t>5.3.21. За свійрахунокусунутидефекти та недоробкивиконанихРобіт, щовиникли з вини Підрядника і якіможуть бути виявленіпід час прийманняРобіт та в гарантійнийтермін. Вказанідефекти, недоліки, недоробкиоформляютьсявідповідними актами, підписанимиуповноваженимипредставникамиСторін та скріплюються печатками.</w:t>
      </w:r>
    </w:p>
    <w:p w:rsidR="003A3C0E" w:rsidRPr="00D70662" w:rsidRDefault="003A3C0E" w:rsidP="003A3C0E">
      <w:pPr>
        <w:pBdr>
          <w:top w:val="nil"/>
          <w:left w:val="nil"/>
          <w:bottom w:val="nil"/>
          <w:right w:val="nil"/>
          <w:between w:val="nil"/>
        </w:pBdr>
        <w:ind w:firstLine="283"/>
        <w:jc w:val="both"/>
      </w:pPr>
      <w:r w:rsidRPr="00D70662">
        <w:t>5.3.22. Підтвердитивидатковиминакладнимиціни на застосованіматеріальніресурси.</w:t>
      </w:r>
    </w:p>
    <w:p w:rsidR="003A3C0E" w:rsidRPr="00D70662" w:rsidRDefault="003A3C0E" w:rsidP="003A3C0E">
      <w:pPr>
        <w:pBdr>
          <w:top w:val="nil"/>
          <w:left w:val="nil"/>
          <w:bottom w:val="nil"/>
          <w:right w:val="nil"/>
          <w:between w:val="nil"/>
        </w:pBdr>
        <w:ind w:firstLine="283"/>
        <w:jc w:val="both"/>
      </w:pPr>
      <w:r w:rsidRPr="00D70662">
        <w:t>5.3.23. ПередатиЗамовникуу порядку, передбаченому Договором, закінченіРоботи;</w:t>
      </w:r>
    </w:p>
    <w:p w:rsidR="003A3C0E" w:rsidRPr="00D70662" w:rsidRDefault="003A3C0E" w:rsidP="003A3C0E">
      <w:pPr>
        <w:ind w:firstLine="283"/>
        <w:jc w:val="both"/>
        <w:rPr>
          <w:bCs/>
        </w:rPr>
      </w:pPr>
      <w:r w:rsidRPr="00D70662">
        <w:t>5.3.24. Перед початком виконанняРобітнадатиЗамовникуліцензію (дозвіл) на виконаннявідповіднихробіт (якщовиконання таких робітпотребуєнаявностіліцензії (дозволу) згідно з вимогами чинного законодавства).</w:t>
      </w:r>
    </w:p>
    <w:p w:rsidR="003A3C0E" w:rsidRPr="00D70662" w:rsidRDefault="003A3C0E" w:rsidP="003A3C0E">
      <w:pPr>
        <w:ind w:firstLine="283"/>
        <w:jc w:val="both"/>
      </w:pPr>
      <w:r w:rsidRPr="00D70662">
        <w:rPr>
          <w:bCs/>
        </w:rPr>
        <w:t>5.3.25.</w:t>
      </w:r>
      <w:r w:rsidRPr="00D70662">
        <w:t>Надатиподатковунакладну:</w:t>
      </w:r>
    </w:p>
    <w:p w:rsidR="003A3C0E" w:rsidRPr="00D70662" w:rsidRDefault="003A3C0E" w:rsidP="003A3C0E">
      <w:pPr>
        <w:ind w:firstLine="283"/>
        <w:jc w:val="both"/>
      </w:pPr>
      <w:r w:rsidRPr="00D70662">
        <w:t>а. ПІДРЯДНИК зобов'язанийнадавати ЗАМОВНИКУ складені в електроннійформі, зареєстровані та оформленізгідновимогдіючогозаконодавстваподатковінакладні на всю суму виникаючихобставин з моменту їхвиникненнязгідно норм Податкового кодексу України.</w:t>
      </w:r>
    </w:p>
    <w:p w:rsidR="003A3C0E" w:rsidRPr="00D70662" w:rsidRDefault="003A3C0E" w:rsidP="003A3C0E">
      <w:pPr>
        <w:ind w:firstLine="283"/>
        <w:jc w:val="both"/>
      </w:pPr>
      <w:r w:rsidRPr="00D70662">
        <w:t xml:space="preserve">б. ЗАМОВНИК післяотриманняподатковоїнакладної (розрахункукоригування до податковоїнакладної), складеної в електроннійформі: </w:t>
      </w:r>
    </w:p>
    <w:p w:rsidR="003A3C0E" w:rsidRPr="00D70662" w:rsidRDefault="003A3C0E" w:rsidP="003A3C0E">
      <w:pPr>
        <w:ind w:firstLine="283"/>
        <w:jc w:val="both"/>
      </w:pPr>
      <w:r w:rsidRPr="00D70662">
        <w:t>- абопідтверджуєприйняттяелектронноїподатковоїнакладної (розрахункукоригування до податковоїнакладної) до обліку;</w:t>
      </w:r>
    </w:p>
    <w:p w:rsidR="003A3C0E" w:rsidRPr="00D70662" w:rsidRDefault="003A3C0E" w:rsidP="003A3C0E">
      <w:pPr>
        <w:ind w:firstLine="283"/>
        <w:jc w:val="both"/>
      </w:pPr>
      <w:r w:rsidRPr="00D70662">
        <w:t>- абовідхиляєприйняттяіззазначенням причини відмови в отриманніподатковоїнакладної (розрахункукоригування до податковоїнакладної).</w:t>
      </w:r>
    </w:p>
    <w:p w:rsidR="003A3C0E" w:rsidRPr="00D70662" w:rsidRDefault="003A3C0E" w:rsidP="003A3C0E">
      <w:pPr>
        <w:ind w:firstLine="283"/>
        <w:jc w:val="both"/>
      </w:pPr>
      <w:r w:rsidRPr="00D70662">
        <w:t>в. У разівідмови в прийняттіподатковихнакладних (розрахункукоригування до податковихнакладних) ЗАМОВНИКОМ, ПІДРЯДНИК зобов'язаний не пізнішенаступногоробочого дня виправитинедоліки, зазначеніраніше ЗАМОВНИКОМ і надати ЗАМОВНИКУ виправленіподатковінакладні (розрахуноккоригування до податковихнакладних), складені в електроннійформі.</w:t>
      </w:r>
    </w:p>
    <w:p w:rsidR="003A3C0E" w:rsidRPr="00D70662" w:rsidRDefault="003A3C0E" w:rsidP="003A3C0E">
      <w:pPr>
        <w:ind w:firstLine="283"/>
        <w:jc w:val="both"/>
      </w:pPr>
      <w:r w:rsidRPr="00D70662">
        <w:t xml:space="preserve">г. ПІДРЯДНИК післяпідтвердження ЗАМОВНИКОМ електронноїподатковоїнакладної (розрахункукоригування до податковоїнакладної) </w:t>
      </w:r>
      <w:r w:rsidRPr="00D70662">
        <w:rPr>
          <w:lang w:val="uk-UA"/>
        </w:rPr>
        <w:t xml:space="preserve">в установленому законодавством порядку </w:t>
      </w:r>
      <w:r w:rsidRPr="00D70662">
        <w:t>зобов'язанийзареєструватиподатковунакладну (розрахуноккоригування до податковоїнакладної) в Єдиномуреєстріподатковихнакладних та відправитиподатковунакладну (розрахуноккоригування до податковоїнакладної) в електроннійформі з використаннямелектронного цифрового підпису.</w:t>
      </w:r>
    </w:p>
    <w:p w:rsidR="003A3C0E" w:rsidRPr="00D70662" w:rsidRDefault="003A3C0E" w:rsidP="003A3C0E">
      <w:pPr>
        <w:ind w:firstLine="283"/>
        <w:jc w:val="both"/>
      </w:pPr>
      <w:r w:rsidRPr="00D70662">
        <w:t>У разі, якщовнаслідокпорушення ПІДРЯДНИКОМ встановленихдіючихзаконодавствомвимог до порядку заповнення та/абореєстраціїподатковоїнакладної (розрахункукоригування до податковоїнакладної) ЗАМОВНИК втратить право на включення до податкового кредиту сумиподатку на доданувартість, зазначеної в податковійнакладній (розрахункукоригування до податковоїнакладної), ПІДРЯДНИК зобов'язанийвідшкодувати ЗАМОВНИКУ всіпов'язані з таким порушеннямзбиткипротягомтрьохробочихднів з моменту надісланняйомувідповідногоповідомлення ЗАМОВНИКА або в інші строки, узгоджені сторонами. При цьому, з моменту порушеннязазначеноготерміну до відшкодуваннязбитків, ЗАМОВНИК має право здійснюватипритриманнякоштів, призначених для виплати ПІДРЯДНИКУ за цим Договором, в розмірі, вказаному в повідомленні, до погашення ПІДРЯДНИКОМ збитків, зазначених у повідомленні.</w:t>
      </w:r>
    </w:p>
    <w:p w:rsidR="003A3C0E" w:rsidRPr="00D70662" w:rsidRDefault="003A3C0E" w:rsidP="003A3C0E">
      <w:pPr>
        <w:ind w:firstLine="283"/>
        <w:jc w:val="both"/>
      </w:pPr>
      <w:r w:rsidRPr="00D70662">
        <w:t>Закінченнятермінудії Договору не звільняє ПІДРЯДНИКА відобов'язкувідшкодування в повномуобсязізбитків, в порядку, передбаченомуцим пунктом Договору.</w:t>
      </w:r>
    </w:p>
    <w:p w:rsidR="003A3C0E" w:rsidRPr="00D70662" w:rsidRDefault="003A3C0E" w:rsidP="003A3C0E">
      <w:pPr>
        <w:ind w:firstLine="283"/>
        <w:jc w:val="both"/>
      </w:pPr>
      <w:r w:rsidRPr="00D70662">
        <w:rPr>
          <w:bCs/>
        </w:rPr>
        <w:t>5.4. ПІДРЯДНИК має право:</w:t>
      </w:r>
    </w:p>
    <w:p w:rsidR="003A3C0E" w:rsidRPr="00D70662" w:rsidRDefault="003A3C0E" w:rsidP="003A3C0E">
      <w:pPr>
        <w:ind w:firstLine="283"/>
        <w:jc w:val="both"/>
        <w:rPr>
          <w:bCs/>
        </w:rPr>
      </w:pPr>
      <w:r w:rsidRPr="00D70662">
        <w:rPr>
          <w:bCs/>
        </w:rPr>
        <w:lastRenderedPageBreak/>
        <w:t>5.4.1. Своєчасно та в повномуобсязіотримувати оплату за виконаніРоботив порядку, передбаченому</w:t>
      </w:r>
      <w:r w:rsidRPr="00D70662">
        <w:t>Договором</w:t>
      </w:r>
      <w:r w:rsidRPr="00D70662">
        <w:rPr>
          <w:bCs/>
        </w:rPr>
        <w:t>.</w:t>
      </w:r>
    </w:p>
    <w:p w:rsidR="003A3C0E" w:rsidRPr="00D70662" w:rsidRDefault="003A3C0E" w:rsidP="003A3C0E">
      <w:pPr>
        <w:ind w:firstLine="283"/>
        <w:jc w:val="both"/>
        <w:rPr>
          <w:bCs/>
        </w:rPr>
      </w:pPr>
      <w:r w:rsidRPr="00D70662">
        <w:rPr>
          <w:bCs/>
        </w:rPr>
        <w:t>5.4.2. На достроковевиконанняРобіт за письмовимпогодженням ЗАМОВНИКА.</w:t>
      </w:r>
    </w:p>
    <w:p w:rsidR="003A3C0E" w:rsidRPr="00D70662" w:rsidRDefault="003A3C0E" w:rsidP="003A3C0E">
      <w:pPr>
        <w:ind w:firstLine="283"/>
        <w:jc w:val="both"/>
        <w:rPr>
          <w:bCs/>
        </w:rPr>
      </w:pPr>
    </w:p>
    <w:p w:rsidR="003A3C0E" w:rsidRDefault="003A3C0E" w:rsidP="003A3C0E">
      <w:pPr>
        <w:jc w:val="center"/>
        <w:rPr>
          <w:lang w:val="uk-UA"/>
        </w:rPr>
      </w:pPr>
      <w:r w:rsidRPr="00D70662">
        <w:t>6. ВИКОНАННЯ РОБІТ</w:t>
      </w:r>
    </w:p>
    <w:p w:rsidR="003A3C0E" w:rsidRPr="005D05EA" w:rsidRDefault="003A3C0E" w:rsidP="003A3C0E">
      <w:pPr>
        <w:jc w:val="center"/>
        <w:rPr>
          <w:bCs/>
          <w:lang w:val="uk-UA"/>
        </w:rPr>
      </w:pPr>
    </w:p>
    <w:p w:rsidR="003A3C0E" w:rsidRPr="00D70662" w:rsidRDefault="003A3C0E" w:rsidP="003A3C0E">
      <w:pPr>
        <w:ind w:firstLine="283"/>
        <w:jc w:val="both"/>
        <w:rPr>
          <w:bCs/>
        </w:rPr>
      </w:pPr>
      <w:r w:rsidRPr="00D70662">
        <w:rPr>
          <w:bCs/>
        </w:rPr>
        <w:t>6.1.</w:t>
      </w:r>
      <w:r w:rsidRPr="00D70662">
        <w:t>Забезпечення</w:t>
      </w:r>
      <w:r w:rsidRPr="003A3C0E">
        <w:t xml:space="preserve"> </w:t>
      </w:r>
      <w:r w:rsidRPr="00D70662">
        <w:t>виконання</w:t>
      </w:r>
      <w:r w:rsidRPr="003A3C0E">
        <w:t xml:space="preserve"> </w:t>
      </w:r>
      <w:r w:rsidRPr="00D70662">
        <w:t>Робіт</w:t>
      </w:r>
      <w:r w:rsidRPr="003A3C0E">
        <w:t xml:space="preserve"> </w:t>
      </w:r>
      <w:r w:rsidRPr="00D70662">
        <w:t>обладнанням, матеріальними</w:t>
      </w:r>
      <w:r w:rsidR="00754093" w:rsidRPr="00754093">
        <w:t xml:space="preserve"> </w:t>
      </w:r>
      <w:r w:rsidRPr="00D70662">
        <w:t>засобами, матеріалами, інструментами, транспортом та іншими</w:t>
      </w:r>
      <w:r w:rsidR="00754093" w:rsidRPr="00754093">
        <w:t xml:space="preserve"> </w:t>
      </w:r>
      <w:r w:rsidRPr="00D70662">
        <w:t>засобами, необхідними для виконання</w:t>
      </w:r>
      <w:r w:rsidR="00754093" w:rsidRPr="00754093">
        <w:t xml:space="preserve"> </w:t>
      </w:r>
      <w:r w:rsidRPr="00D70662">
        <w:t>Робіт, покладається на ПІДРЯДНИКА, якщоінше не погоджено Сторонами.</w:t>
      </w:r>
    </w:p>
    <w:p w:rsidR="003A3C0E" w:rsidRPr="00D70662" w:rsidRDefault="003A3C0E" w:rsidP="003A3C0E">
      <w:pPr>
        <w:ind w:firstLine="283"/>
        <w:jc w:val="both"/>
        <w:rPr>
          <w:bCs/>
        </w:rPr>
      </w:pPr>
      <w:r w:rsidRPr="00D70662">
        <w:rPr>
          <w:bCs/>
        </w:rPr>
        <w:t>6.2.</w:t>
      </w:r>
      <w:r w:rsidRPr="00D70662">
        <w:t xml:space="preserve">ПІДРЯДНИКвиконуєРоботивідповідно до затвердженоїпроектноїдокументації, національнихстандартівУкраїни, державнихбудівельних норм і правил, Календарного графікувиконанняробіт, вимогтехнікибезпеки та охоронипраці, письмовихвказівок ЗАМОВНИКА та іншихвимогпередбаченихмістобудівнимзаконодавством. </w:t>
      </w:r>
    </w:p>
    <w:p w:rsidR="003A3C0E" w:rsidRPr="00D70662" w:rsidRDefault="003A3C0E" w:rsidP="003A3C0E">
      <w:pPr>
        <w:ind w:firstLine="283"/>
        <w:jc w:val="both"/>
      </w:pPr>
      <w:r w:rsidRPr="00D70662">
        <w:rPr>
          <w:bCs/>
        </w:rPr>
        <w:t>6.3.</w:t>
      </w:r>
      <w:r w:rsidRPr="00D70662">
        <w:t xml:space="preserve">Безпосередньо перед початком виконанняРобіт, ЗАМОВНИК передає ПІДРЯДНИКУ місце для виконанняРобіт. </w:t>
      </w:r>
    </w:p>
    <w:p w:rsidR="003A3C0E" w:rsidRPr="00D70662" w:rsidRDefault="003A3C0E" w:rsidP="003A3C0E">
      <w:pPr>
        <w:ind w:firstLine="283"/>
        <w:jc w:val="both"/>
      </w:pPr>
      <w:r w:rsidRPr="00D70662">
        <w:rPr>
          <w:bCs/>
        </w:rPr>
        <w:t>6.4.</w:t>
      </w:r>
      <w:r w:rsidRPr="00D70662">
        <w:t xml:space="preserve"> ЗАМОВНИК здійснює контроль і технічний</w:t>
      </w:r>
      <w:r w:rsidR="00754093" w:rsidRPr="00754093">
        <w:t xml:space="preserve"> </w:t>
      </w:r>
      <w:r w:rsidRPr="00D70662">
        <w:t>нагляд за відповідністю</w:t>
      </w:r>
      <w:r w:rsidR="00754093" w:rsidRPr="00754093">
        <w:t xml:space="preserve"> </w:t>
      </w:r>
      <w:r w:rsidRPr="00D70662">
        <w:t>виконаних</w:t>
      </w:r>
      <w:r w:rsidR="00754093" w:rsidRPr="00754093">
        <w:t xml:space="preserve"> </w:t>
      </w:r>
      <w:r w:rsidRPr="00D70662">
        <w:t>Робіт</w:t>
      </w:r>
      <w:r w:rsidR="00754093" w:rsidRPr="00754093">
        <w:t xml:space="preserve"> </w:t>
      </w:r>
      <w:r w:rsidRPr="00D70662">
        <w:t>затвердженої</w:t>
      </w:r>
      <w:r w:rsidR="00754093" w:rsidRPr="00754093">
        <w:t xml:space="preserve"> </w:t>
      </w:r>
      <w:r w:rsidRPr="00D70662">
        <w:t>проектної</w:t>
      </w:r>
      <w:r w:rsidR="00754093" w:rsidRPr="00754093">
        <w:t xml:space="preserve"> </w:t>
      </w:r>
      <w:r w:rsidRPr="00D70662">
        <w:t xml:space="preserve">документації, національним стандартам України, будівельним нормам і правилам. </w:t>
      </w:r>
    </w:p>
    <w:p w:rsidR="003A3C0E" w:rsidRPr="00D70662" w:rsidRDefault="003A3C0E" w:rsidP="003A3C0E">
      <w:pPr>
        <w:ind w:firstLine="283"/>
        <w:jc w:val="both"/>
        <w:rPr>
          <w:bCs/>
        </w:rPr>
      </w:pPr>
      <w:r w:rsidRPr="00D70662">
        <w:t>У разінаявностівідхилень, ЗАМОВНИК видає ПІДРЯДНИКУ вимоги про їхусунення. У разіпорушень ЗАМОВНИК можеприйматирішення про призупиненняРобіт та відмовляє у підписанні акта здачі-прийманнявиконанихробіт. У цьомувипадку ПІДРЯДНИК зобов'язанийусунутивідхиленняабовідшкодувати ЗАМОВНИКУ збитки у повномуобсягу, понадсумиштрафнихсанкцій.</w:t>
      </w:r>
    </w:p>
    <w:p w:rsidR="003A3C0E" w:rsidRPr="00D70662" w:rsidRDefault="003A3C0E" w:rsidP="003A3C0E">
      <w:pPr>
        <w:ind w:firstLine="283"/>
        <w:jc w:val="both"/>
        <w:rPr>
          <w:bCs/>
        </w:rPr>
      </w:pPr>
      <w:r w:rsidRPr="00D70662">
        <w:rPr>
          <w:bCs/>
        </w:rPr>
        <w:t>6.5.</w:t>
      </w:r>
      <w:r w:rsidRPr="00D70662">
        <w:t xml:space="preserve"> ПІДРЯДНИК протягом 3-х днів в письмовійформіінформує ЗАМОВНИКА про можливістьприпиненняабосповільненнявиконанняРобіт через незалежнівідньогообставини.</w:t>
      </w:r>
    </w:p>
    <w:p w:rsidR="003A3C0E" w:rsidRPr="00D70662" w:rsidRDefault="003A3C0E" w:rsidP="003A3C0E">
      <w:pPr>
        <w:ind w:firstLine="283"/>
        <w:jc w:val="both"/>
      </w:pPr>
    </w:p>
    <w:p w:rsidR="003A3C0E" w:rsidRDefault="003A3C0E" w:rsidP="003A3C0E">
      <w:pPr>
        <w:jc w:val="center"/>
        <w:rPr>
          <w:lang w:val="uk-UA"/>
        </w:rPr>
      </w:pPr>
      <w:r w:rsidRPr="00D70662">
        <w:t>7. ЯКІСТЬ РОБІТ</w:t>
      </w:r>
    </w:p>
    <w:p w:rsidR="003A3C0E" w:rsidRPr="005D05EA" w:rsidRDefault="003A3C0E" w:rsidP="003A3C0E">
      <w:pPr>
        <w:jc w:val="center"/>
        <w:rPr>
          <w:bCs/>
          <w:lang w:val="uk-UA"/>
        </w:rPr>
      </w:pPr>
    </w:p>
    <w:p w:rsidR="003A3C0E" w:rsidRPr="00D70662" w:rsidRDefault="003A3C0E" w:rsidP="003A3C0E">
      <w:pPr>
        <w:ind w:firstLine="283"/>
        <w:jc w:val="both"/>
        <w:rPr>
          <w:bCs/>
        </w:rPr>
      </w:pPr>
      <w:r w:rsidRPr="00D70662">
        <w:rPr>
          <w:bCs/>
        </w:rPr>
        <w:t>7.1.</w:t>
      </w:r>
      <w:r w:rsidRPr="00D70662">
        <w:t>ПІДРЯДНИК повинен виконати</w:t>
      </w:r>
      <w:r>
        <w:rPr>
          <w:lang w:val="uk-UA"/>
        </w:rPr>
        <w:t xml:space="preserve"> </w:t>
      </w:r>
      <w:r w:rsidRPr="00D70662">
        <w:t>передбачені Договором Роботи, якість</w:t>
      </w:r>
      <w:r>
        <w:rPr>
          <w:lang w:val="uk-UA"/>
        </w:rPr>
        <w:t xml:space="preserve"> </w:t>
      </w:r>
      <w:r w:rsidRPr="00D70662">
        <w:t>яких повинна відповідати</w:t>
      </w:r>
      <w:r>
        <w:rPr>
          <w:lang w:val="uk-UA"/>
        </w:rPr>
        <w:t xml:space="preserve"> </w:t>
      </w:r>
      <w:r w:rsidRPr="00D70662">
        <w:t>вимогам</w:t>
      </w:r>
      <w:r>
        <w:rPr>
          <w:lang w:val="uk-UA"/>
        </w:rPr>
        <w:t xml:space="preserve"> </w:t>
      </w:r>
      <w:r w:rsidRPr="00D70662">
        <w:t>національнихс</w:t>
      </w:r>
      <w:r>
        <w:rPr>
          <w:lang w:val="uk-UA"/>
        </w:rPr>
        <w:t xml:space="preserve"> </w:t>
      </w:r>
      <w:r w:rsidRPr="00D70662">
        <w:t>тандартів, будівельних норм і правил.</w:t>
      </w:r>
    </w:p>
    <w:p w:rsidR="003A3C0E" w:rsidRPr="00D70662" w:rsidRDefault="003A3C0E" w:rsidP="003A3C0E">
      <w:pPr>
        <w:ind w:firstLine="283"/>
        <w:jc w:val="both"/>
      </w:pPr>
      <w:r w:rsidRPr="00D70662">
        <w:rPr>
          <w:bCs/>
        </w:rPr>
        <w:t>7.2.</w:t>
      </w:r>
      <w:r w:rsidRPr="00D70662">
        <w:t>Якість</w:t>
      </w:r>
      <w:r>
        <w:rPr>
          <w:lang w:val="uk-UA"/>
        </w:rPr>
        <w:t xml:space="preserve"> </w:t>
      </w:r>
      <w:r w:rsidRPr="00D70662">
        <w:t>виконаних за Договором Робіт повинна відповідати</w:t>
      </w:r>
      <w:r>
        <w:rPr>
          <w:lang w:val="uk-UA"/>
        </w:rPr>
        <w:t xml:space="preserve"> </w:t>
      </w:r>
      <w:r w:rsidRPr="00D70662">
        <w:t>вимогам</w:t>
      </w:r>
      <w:r>
        <w:rPr>
          <w:lang w:val="uk-UA"/>
        </w:rPr>
        <w:t xml:space="preserve"> </w:t>
      </w:r>
      <w:r w:rsidRPr="00D70662">
        <w:t>затвердженої</w:t>
      </w:r>
      <w:r>
        <w:rPr>
          <w:lang w:val="uk-UA"/>
        </w:rPr>
        <w:t xml:space="preserve"> </w:t>
      </w:r>
      <w:r w:rsidRPr="00D70662">
        <w:t>проектної</w:t>
      </w:r>
      <w:r>
        <w:rPr>
          <w:lang w:val="uk-UA"/>
        </w:rPr>
        <w:t xml:space="preserve"> </w:t>
      </w:r>
      <w:r w:rsidRPr="00D70662">
        <w:t>документації, переданого ПІДРЯДНИКУ, відповідних ДБН, ТУ, паспортам, і т.д.</w:t>
      </w:r>
    </w:p>
    <w:p w:rsidR="003A3C0E" w:rsidRPr="00D70662" w:rsidRDefault="003A3C0E" w:rsidP="003A3C0E">
      <w:pPr>
        <w:ind w:firstLine="283"/>
        <w:jc w:val="both"/>
        <w:rPr>
          <w:strike/>
        </w:rPr>
      </w:pPr>
    </w:p>
    <w:p w:rsidR="003A3C0E" w:rsidRDefault="003A3C0E" w:rsidP="003A3C0E">
      <w:pPr>
        <w:jc w:val="center"/>
        <w:rPr>
          <w:lang w:val="uk-UA"/>
        </w:rPr>
      </w:pPr>
      <w:r w:rsidRPr="00D70662">
        <w:t>8. ЗДАЧА І ПРИЙМАННЯ РОБІТ</w:t>
      </w:r>
    </w:p>
    <w:p w:rsidR="003A3C0E" w:rsidRPr="005D05EA" w:rsidRDefault="003A3C0E" w:rsidP="003A3C0E">
      <w:pPr>
        <w:jc w:val="center"/>
        <w:rPr>
          <w:bCs/>
          <w:lang w:val="uk-UA"/>
        </w:rPr>
      </w:pPr>
    </w:p>
    <w:p w:rsidR="003A3C0E" w:rsidRPr="005D05EA" w:rsidRDefault="003A3C0E" w:rsidP="003A3C0E">
      <w:pPr>
        <w:ind w:firstLine="283"/>
        <w:jc w:val="both"/>
        <w:rPr>
          <w:lang w:val="uk-UA"/>
        </w:rPr>
      </w:pPr>
      <w:r w:rsidRPr="005D05EA">
        <w:rPr>
          <w:bCs/>
          <w:lang w:val="uk-UA"/>
        </w:rPr>
        <w:t xml:space="preserve">8.1. </w:t>
      </w:r>
      <w:r w:rsidRPr="005D05EA">
        <w:rPr>
          <w:lang w:val="uk-UA"/>
        </w:rPr>
        <w:t>Здача-приймання Робіт після їх закінчення оформлюється актом приймання виконаних будівельних робіт.</w:t>
      </w:r>
    </w:p>
    <w:p w:rsidR="003A3C0E" w:rsidRPr="00A71589" w:rsidRDefault="003A3C0E" w:rsidP="003A3C0E">
      <w:pPr>
        <w:ind w:firstLine="283"/>
        <w:jc w:val="both"/>
        <w:rPr>
          <w:bCs/>
          <w:lang w:val="uk-UA"/>
        </w:rPr>
      </w:pPr>
      <w:r w:rsidRPr="00A71589">
        <w:rPr>
          <w:lang w:val="uk-UA" w:eastAsia="uk-UA"/>
        </w:rPr>
        <w:t xml:space="preserve">8.2. </w:t>
      </w:r>
      <w:r w:rsidRPr="00A71589">
        <w:rPr>
          <w:lang w:val="uk-UA"/>
        </w:rPr>
        <w:t>Розрахунок вартості фактично виконаних робіт у формі КБ-2в, КБ-3 виконується ПІДРЯДНИКОМ згідно з вимогами національних стандартів України, будівельних норм, узгодженої договірної ціни з кошторисними розрахунками, затвердженої проектної документації.</w:t>
      </w:r>
    </w:p>
    <w:p w:rsidR="003A3C0E" w:rsidRPr="00A71589" w:rsidRDefault="003A3C0E" w:rsidP="003A3C0E">
      <w:pPr>
        <w:ind w:firstLine="283"/>
        <w:jc w:val="both"/>
        <w:rPr>
          <w:bCs/>
          <w:lang w:val="uk-UA"/>
        </w:rPr>
      </w:pPr>
      <w:r w:rsidRPr="00A71589">
        <w:rPr>
          <w:bCs/>
          <w:lang w:val="uk-UA"/>
        </w:rPr>
        <w:t>8.3.</w:t>
      </w:r>
      <w:r w:rsidRPr="00A71589">
        <w:rPr>
          <w:lang w:val="uk-UA"/>
        </w:rPr>
        <w:t xml:space="preserve"> Належним чином оформлені оригінали актів КБ-2в з додатками та довідок КБ-3, передаються ЗАМОВНИКУ у трьох примірниках, після підписання і скріплення печаткою кожного їх примірника ПІДРЯДНИКОМ, із зазначенням в адресній частині реквізитів Договору.</w:t>
      </w:r>
    </w:p>
    <w:p w:rsidR="003A3C0E" w:rsidRPr="00D70662" w:rsidRDefault="003A3C0E" w:rsidP="003A3C0E">
      <w:pPr>
        <w:ind w:firstLine="283"/>
        <w:jc w:val="both"/>
        <w:rPr>
          <w:bCs/>
        </w:rPr>
      </w:pPr>
      <w:r w:rsidRPr="00D70662">
        <w:rPr>
          <w:bCs/>
        </w:rPr>
        <w:t>8.4.</w:t>
      </w:r>
      <w:r w:rsidRPr="00D70662">
        <w:t xml:space="preserve"> ЗАМОВНИК зобов'язаний з моменту отриманняактів КБ-2в з додатками та довідок КБ-3 зробитиоглядрезультатіввиконанихРобіт.</w:t>
      </w:r>
    </w:p>
    <w:p w:rsidR="003A3C0E" w:rsidRPr="00D70662" w:rsidRDefault="003A3C0E" w:rsidP="003A3C0E">
      <w:pPr>
        <w:ind w:firstLine="283"/>
        <w:jc w:val="both"/>
      </w:pPr>
      <w:r w:rsidRPr="00D70662">
        <w:rPr>
          <w:bCs/>
        </w:rPr>
        <w:t>8.5.</w:t>
      </w:r>
      <w:r w:rsidRPr="00D70662">
        <w:t xml:space="preserve"> У разіякщоуповноваженідержавніорганивідмовлять у видачі документа, щопідтверджуєвідповідністьОб'єкта: вимогамдержстандартів, будівельним нормам і правилам, ПІДРЯДНИК зобов'язанийусунутивсіпорушення, а в разінеможливості – відшкодувати ЗАМОВНИКУ всізбитки, пов'язані з даноювідмовою. </w:t>
      </w:r>
    </w:p>
    <w:p w:rsidR="003A3C0E" w:rsidRPr="00D70662" w:rsidRDefault="003A3C0E" w:rsidP="003A3C0E">
      <w:pPr>
        <w:ind w:firstLine="283"/>
        <w:jc w:val="both"/>
        <w:rPr>
          <w:bCs/>
        </w:rPr>
      </w:pPr>
      <w:r w:rsidRPr="00D70662">
        <w:rPr>
          <w:bCs/>
        </w:rPr>
        <w:t>8.6.</w:t>
      </w:r>
      <w:r w:rsidRPr="00D70662">
        <w:t xml:space="preserve"> У разівиникненняміж ЗАМОВНИКОМ та ПІДРЯДНИКОМ спору щодонедоліківвиконанихРобітабоїх причин, на вимогу будь-якої з Сторін повинна бути призначенаекспертиза. Експертнаорганізація та умовипроведенняекспертизивизначаються </w:t>
      </w:r>
      <w:r w:rsidRPr="00D70662">
        <w:lastRenderedPageBreak/>
        <w:t>ЗАМОВНИКОМ. Витрати на проведенняекспертизинесе ПІДРЯДНИК. У випадку, якщоекспертизоювстановленовідсутністьпорушень Договору або причинного зв'язкуміждіями ПІДРЯДНИКА та виявлениминедоліками, на якихнаполягав ЗАМОВНИК, понесені ПІДРЯДНИКОМ витрати на проведенняекспертизикомпенсуються ЗАМОВНИКОМ.</w:t>
      </w:r>
    </w:p>
    <w:p w:rsidR="003A3C0E" w:rsidRPr="00D70662" w:rsidRDefault="003A3C0E" w:rsidP="003A3C0E">
      <w:pPr>
        <w:ind w:firstLine="283"/>
        <w:jc w:val="both"/>
      </w:pPr>
      <w:r w:rsidRPr="00D70662">
        <w:rPr>
          <w:bCs/>
        </w:rPr>
        <w:t>8.7.</w:t>
      </w:r>
      <w:r w:rsidRPr="00D70662">
        <w:t xml:space="preserve"> ЗАМОВНИК перевіряєактиприйманнявиконанихробіт (форма КБ-2в)</w:t>
      </w:r>
      <w:r w:rsidRPr="00D70662">
        <w:rPr>
          <w:bCs/>
        </w:rPr>
        <w:t>, довідки про вартістьвиконанихробіт та витрат КБ-3 на протязі 10 робочихднів</w:t>
      </w:r>
      <w:r w:rsidRPr="00D70662">
        <w:t xml:space="preserve"> з дня наданняїх ПІДРЯДНИКОМ та, у випадкувідсутностінедоробокабонедоліків, приймаєвиконаніРоботи.</w:t>
      </w:r>
    </w:p>
    <w:p w:rsidR="003A3C0E" w:rsidRPr="00D70662" w:rsidRDefault="003A3C0E" w:rsidP="003A3C0E">
      <w:pPr>
        <w:ind w:firstLine="283"/>
        <w:jc w:val="both"/>
        <w:rPr>
          <w:bCs/>
        </w:rPr>
      </w:pPr>
      <w:r w:rsidRPr="00D70662">
        <w:t>При виявлені в процесіздачі-прийманняРобітнедоробокабонедоліків, на недоробкиабонедоліки ЗАМОВНИКОМ складається акт ізвизначеннямстроківїхусунення. ВартістьРобіт на усуненнянедоробокабонедоліків ПІДРЯДНИКУ не відшкодовується.</w:t>
      </w:r>
    </w:p>
    <w:p w:rsidR="003A3C0E" w:rsidRPr="00D70662" w:rsidRDefault="003A3C0E" w:rsidP="003A3C0E">
      <w:pPr>
        <w:ind w:firstLine="283"/>
        <w:jc w:val="both"/>
        <w:rPr>
          <w:bCs/>
        </w:rPr>
      </w:pPr>
      <w:r w:rsidRPr="00D70662">
        <w:rPr>
          <w:bCs/>
        </w:rPr>
        <w:t>8.8.</w:t>
      </w:r>
      <w:r w:rsidRPr="00D70662">
        <w:t>Якщо при здачі-прийманніРобітбудутьвиявленісуттєвінедоробки, дефектиабонедоліки, щовиникли з вини ПІДРЯДНИКА, ЗАМОВНИК має право не підписувати акт прийманнявиконанихробіт до усуненнявиявленихнедоробокабонедоліків. ЗАМОВНИК не підписуєакти КБ-2в, затримує оплату неякісновиконанихРобіт ПІДРЯДНИКУ до усуненнянедоробок, дефектівчинедоліків. УсуненнянеякісновиконанихРобіт проводиться ПІДРЯДНИКОМ за свійрахунок.</w:t>
      </w:r>
    </w:p>
    <w:p w:rsidR="003A3C0E" w:rsidRPr="00D70662" w:rsidRDefault="003A3C0E" w:rsidP="003A3C0E">
      <w:pPr>
        <w:ind w:firstLine="283"/>
        <w:jc w:val="both"/>
        <w:rPr>
          <w:bCs/>
        </w:rPr>
      </w:pPr>
      <w:r w:rsidRPr="00D70662">
        <w:rPr>
          <w:bCs/>
        </w:rPr>
        <w:t>8.9.</w:t>
      </w:r>
      <w:r w:rsidRPr="00D70662">
        <w:t xml:space="preserve"> У разі не усунення ПІДРЯДНИКОМ в обумовлені Сторонами термінинедоробок, дефектівчинедоліків, ЗАМОВНИК має право в односторонньому порядку залучити для усуненнянедоробок, дефектівчинедоліківтретіхосіб, з компенсацієювитрат за рахунок ПІДРЯДНИКА, у тому числі шляхом утримання сум витрат, понесених ЗАМОВНИКОМ у зв'язку з виконаннямробіттретіми особами, із сум, щопідлягаютьоплаті ПІДРЯДНИКУ за виконаніРоботи та поставленіматеріали.</w:t>
      </w:r>
    </w:p>
    <w:p w:rsidR="003A3C0E" w:rsidRPr="00D70662" w:rsidRDefault="003A3C0E" w:rsidP="003A3C0E">
      <w:pPr>
        <w:ind w:firstLine="283"/>
        <w:jc w:val="both"/>
        <w:rPr>
          <w:bCs/>
        </w:rPr>
      </w:pPr>
      <w:r w:rsidRPr="00D70662">
        <w:rPr>
          <w:bCs/>
        </w:rPr>
        <w:t>8.10.</w:t>
      </w:r>
      <w:r w:rsidRPr="00D70662">
        <w:t xml:space="preserve"> ЗАМОВНИК має право відмовитисявідприйманняРобіт у разівиявленнянедоробок, дефектівчинедоліків, які не можуть бути усунені. У цьомувипадку ЗАМОВНИК проводить розрахунокзбитків, сума якихкомпенсується за рахунок ПІДРЯДНИКА, у тому числі шляхом їїутриманняіз сум, щопідлягаютьоплаті ПІДРЯДНИКУ за виконаніРоботи та поставленіматеріали.</w:t>
      </w:r>
    </w:p>
    <w:p w:rsidR="003A3C0E" w:rsidRPr="00D70662" w:rsidRDefault="003A3C0E" w:rsidP="003A3C0E">
      <w:pPr>
        <w:ind w:firstLine="283"/>
        <w:jc w:val="both"/>
        <w:rPr>
          <w:bCs/>
        </w:rPr>
      </w:pPr>
      <w:r w:rsidRPr="00D70662">
        <w:rPr>
          <w:bCs/>
        </w:rPr>
        <w:t>8.11.</w:t>
      </w:r>
      <w:r w:rsidRPr="00D70662">
        <w:t>Якщо ЗАМОВНИК на власнийрозсудприймаєрішення, щоненалежневиконання не може бути виправлене ПІДРЯДНИКОМ шляхом переробленняабоздійсненняіншихдій з усунення, ЗАМОВНИК має право розірватиДоговір.</w:t>
      </w:r>
    </w:p>
    <w:p w:rsidR="003A3C0E" w:rsidRPr="00754093" w:rsidRDefault="003A3C0E" w:rsidP="003A3C0E">
      <w:pPr>
        <w:ind w:firstLine="283"/>
        <w:jc w:val="both"/>
        <w:rPr>
          <w:bCs/>
        </w:rPr>
      </w:pPr>
      <w:r w:rsidRPr="00754093">
        <w:rPr>
          <w:bCs/>
        </w:rPr>
        <w:t>8.12.</w:t>
      </w:r>
      <w:r w:rsidRPr="00754093">
        <w:t>Вартістьпрямихвитратвизначається</w:t>
      </w:r>
      <w:r w:rsidRPr="00754093">
        <w:rPr>
          <w:lang w:val="uk-UA"/>
        </w:rPr>
        <w:t xml:space="preserve">згідно з </w:t>
      </w:r>
      <w:r w:rsidRPr="00754093">
        <w:rPr>
          <w:rStyle w:val="afa"/>
          <w:rFonts w:eastAsia="Calibri"/>
          <w:b w:val="0"/>
          <w:color w:val="000000" w:themeColor="text1"/>
          <w:lang w:val="uk-UA"/>
        </w:rPr>
        <w:t>Наказом Мінрегіону «Про затвердження</w:t>
      </w:r>
      <w:r w:rsidRPr="00754093">
        <w:rPr>
          <w:rStyle w:val="afa"/>
          <w:rFonts w:eastAsia="Calibri"/>
          <w:color w:val="000000" w:themeColor="text1"/>
          <w:lang w:val="uk-UA"/>
        </w:rPr>
        <w:t xml:space="preserve"> </w:t>
      </w:r>
      <w:r w:rsidRPr="00754093">
        <w:rPr>
          <w:rStyle w:val="afa"/>
          <w:rFonts w:eastAsia="Calibri"/>
          <w:b w:val="0"/>
          <w:color w:val="000000" w:themeColor="text1"/>
          <w:lang w:val="uk-UA"/>
        </w:rPr>
        <w:t>КОШТОРИСНИХ НОРМ УКРАЇНИ</w:t>
      </w:r>
      <w:r w:rsidRPr="00754093">
        <w:rPr>
          <w:rStyle w:val="afa"/>
          <w:rFonts w:eastAsia="Calibri"/>
          <w:color w:val="000000" w:themeColor="text1"/>
          <w:lang w:val="uk-UA"/>
        </w:rPr>
        <w:t xml:space="preserve"> </w:t>
      </w:r>
      <w:r w:rsidRPr="00754093">
        <w:rPr>
          <w:rStyle w:val="afa"/>
          <w:rFonts w:eastAsia="Calibri"/>
          <w:b w:val="0"/>
          <w:color w:val="000000" w:themeColor="text1"/>
          <w:lang w:val="uk-UA"/>
        </w:rPr>
        <w:t>у будівництві» № 281 від 1.11.2021 р.</w:t>
      </w:r>
      <w:r w:rsidRPr="00754093">
        <w:rPr>
          <w:b/>
          <w:lang w:val="uk-UA"/>
        </w:rPr>
        <w:t>»</w:t>
      </w:r>
      <w:r w:rsidRPr="00754093">
        <w:rPr>
          <w:b/>
        </w:rPr>
        <w:t>.</w:t>
      </w:r>
      <w:r w:rsidRPr="00754093">
        <w:t xml:space="preserve"> Вартістьматеріалів, конструкцій та виробів повинна узгоджуватисьіз ЗАМОВНИКОМ.</w:t>
      </w:r>
    </w:p>
    <w:p w:rsidR="003A3C0E" w:rsidRPr="00754093" w:rsidRDefault="003A3C0E" w:rsidP="003A3C0E">
      <w:pPr>
        <w:ind w:firstLine="283"/>
        <w:jc w:val="both"/>
        <w:rPr>
          <w:bCs/>
          <w:lang w:val="uk-UA"/>
        </w:rPr>
      </w:pPr>
      <w:r w:rsidRPr="00754093">
        <w:rPr>
          <w:bCs/>
        </w:rPr>
        <w:t xml:space="preserve">8.13. </w:t>
      </w:r>
      <w:r w:rsidRPr="00754093">
        <w:t>Вартістьексплуатаціїбудівельних машин та механізміввизначається</w:t>
      </w:r>
      <w:r w:rsidRPr="00754093">
        <w:rPr>
          <w:lang w:val="uk-UA"/>
        </w:rPr>
        <w:t xml:space="preserve">згідно з </w:t>
      </w:r>
      <w:r w:rsidRPr="00754093">
        <w:rPr>
          <w:rStyle w:val="afa"/>
          <w:rFonts w:eastAsia="Calibri"/>
          <w:b w:val="0"/>
          <w:color w:val="000000" w:themeColor="text1"/>
          <w:lang w:val="uk-UA"/>
        </w:rPr>
        <w:t>Наказом Мінрегіону «Про затвердження КОШТОРИСНИХ НОРМ УКРАЇНИ</w:t>
      </w:r>
      <w:r w:rsidRPr="00754093">
        <w:rPr>
          <w:rStyle w:val="afa"/>
          <w:rFonts w:eastAsia="Calibri"/>
          <w:color w:val="000000" w:themeColor="text1"/>
          <w:lang w:val="uk-UA"/>
        </w:rPr>
        <w:t xml:space="preserve"> </w:t>
      </w:r>
      <w:r w:rsidRPr="00754093">
        <w:rPr>
          <w:rStyle w:val="afa"/>
          <w:rFonts w:eastAsia="Calibri"/>
          <w:b w:val="0"/>
          <w:color w:val="000000" w:themeColor="text1"/>
          <w:lang w:val="uk-UA"/>
        </w:rPr>
        <w:t>у будівництві» № 281 від 1.11.2021 р.</w:t>
      </w:r>
      <w:r w:rsidRPr="00754093">
        <w:rPr>
          <w:b/>
          <w:lang w:val="uk-UA"/>
        </w:rPr>
        <w:t>».</w:t>
      </w:r>
      <w:r w:rsidRPr="00754093">
        <w:rPr>
          <w:lang w:val="uk-UA"/>
        </w:rPr>
        <w:t xml:space="preserve"> Вартістьексплуатаціїорендованихбудівельних машин та механізмів повинна обов’язковоузгоджуватисьіз ЗАМОВНИКОМ.</w:t>
      </w:r>
    </w:p>
    <w:p w:rsidR="003A3C0E" w:rsidRPr="00754093" w:rsidRDefault="003A3C0E" w:rsidP="003A3C0E">
      <w:pPr>
        <w:ind w:firstLine="283"/>
        <w:jc w:val="both"/>
        <w:rPr>
          <w:bCs/>
          <w:lang w:val="uk-UA"/>
        </w:rPr>
      </w:pPr>
      <w:r w:rsidRPr="00754093">
        <w:rPr>
          <w:bCs/>
          <w:lang w:val="uk-UA"/>
        </w:rPr>
        <w:t>8.14.</w:t>
      </w:r>
      <w:r w:rsidRPr="00754093">
        <w:rPr>
          <w:lang w:val="uk-UA"/>
        </w:rPr>
        <w:t>Транспортнівитратиприймаються по усередненимпоказникам за провізну плату з урахуваннямфактичноївідстаніперевезення, узгодженої з ЗАМОВНИКОМ.</w:t>
      </w:r>
    </w:p>
    <w:p w:rsidR="003A3C0E" w:rsidRPr="00754093" w:rsidRDefault="003A3C0E" w:rsidP="003A3C0E">
      <w:pPr>
        <w:ind w:firstLine="283"/>
        <w:jc w:val="both"/>
        <w:rPr>
          <w:bCs/>
          <w:lang w:val="uk-UA"/>
        </w:rPr>
      </w:pPr>
      <w:r w:rsidRPr="00754093">
        <w:rPr>
          <w:bCs/>
          <w:lang w:val="uk-UA"/>
        </w:rPr>
        <w:t>8.15.</w:t>
      </w:r>
      <w:r w:rsidRPr="00754093">
        <w:rPr>
          <w:lang w:val="uk-UA"/>
        </w:rPr>
        <w:t>Кошти на покриття</w:t>
      </w:r>
      <w:r w:rsidR="00754093" w:rsidRPr="00754093">
        <w:rPr>
          <w:lang w:val="uk-UA"/>
        </w:rPr>
        <w:t xml:space="preserve"> </w:t>
      </w:r>
      <w:r w:rsidRPr="00754093">
        <w:rPr>
          <w:lang w:val="uk-UA"/>
        </w:rPr>
        <w:t>загальновиробничих і адміністративних</w:t>
      </w:r>
      <w:r w:rsidR="00754093" w:rsidRPr="00754093">
        <w:rPr>
          <w:lang w:val="uk-UA"/>
        </w:rPr>
        <w:t xml:space="preserve"> </w:t>
      </w:r>
      <w:r w:rsidRPr="00754093">
        <w:rPr>
          <w:lang w:val="uk-UA"/>
        </w:rPr>
        <w:t>витрат</w:t>
      </w:r>
      <w:r w:rsidR="00754093" w:rsidRPr="00754093">
        <w:rPr>
          <w:lang w:val="uk-UA"/>
        </w:rPr>
        <w:t xml:space="preserve"> </w:t>
      </w:r>
      <w:r w:rsidRPr="00754093">
        <w:rPr>
          <w:lang w:val="uk-UA"/>
        </w:rPr>
        <w:t>визначаються</w:t>
      </w:r>
      <w:r w:rsidR="00754093" w:rsidRPr="00754093">
        <w:rPr>
          <w:lang w:val="uk-UA"/>
        </w:rPr>
        <w:t xml:space="preserve"> </w:t>
      </w:r>
      <w:r w:rsidRPr="00754093">
        <w:rPr>
          <w:lang w:val="uk-UA"/>
        </w:rPr>
        <w:t>відповідно до показників, які</w:t>
      </w:r>
      <w:r w:rsidR="00754093" w:rsidRPr="00754093">
        <w:rPr>
          <w:lang w:val="uk-UA"/>
        </w:rPr>
        <w:t xml:space="preserve"> </w:t>
      </w:r>
      <w:r w:rsidRPr="00754093">
        <w:rPr>
          <w:lang w:val="uk-UA"/>
        </w:rPr>
        <w:t>склалися на підприємстві за попередній</w:t>
      </w:r>
      <w:r w:rsidR="00754093" w:rsidRPr="00754093">
        <w:rPr>
          <w:lang w:val="uk-UA"/>
        </w:rPr>
        <w:t xml:space="preserve"> </w:t>
      </w:r>
      <w:r w:rsidRPr="00754093">
        <w:rPr>
          <w:lang w:val="uk-UA"/>
        </w:rPr>
        <w:t>рік, але не більше</w:t>
      </w:r>
      <w:r w:rsidR="00754093" w:rsidRPr="00754093">
        <w:rPr>
          <w:lang w:val="uk-UA"/>
        </w:rPr>
        <w:t xml:space="preserve"> </w:t>
      </w:r>
      <w:r w:rsidRPr="00754093">
        <w:rPr>
          <w:lang w:val="uk-UA"/>
        </w:rPr>
        <w:t>показників</w:t>
      </w:r>
      <w:r w:rsidR="00754093" w:rsidRPr="00754093">
        <w:rPr>
          <w:lang w:val="uk-UA"/>
        </w:rPr>
        <w:t xml:space="preserve"> </w:t>
      </w:r>
      <w:r w:rsidRPr="00754093">
        <w:rPr>
          <w:lang w:val="uk-UA"/>
        </w:rPr>
        <w:t xml:space="preserve">рекомендованих згідно з </w:t>
      </w:r>
      <w:r w:rsidRPr="00754093">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sidRPr="00754093">
        <w:rPr>
          <w:b/>
          <w:lang w:val="uk-UA"/>
        </w:rPr>
        <w:t>»</w:t>
      </w:r>
      <w:r w:rsidRPr="00754093">
        <w:rPr>
          <w:lang w:val="uk-UA"/>
        </w:rPr>
        <w:t>зі</w:t>
      </w:r>
      <w:r w:rsidR="00754093" w:rsidRPr="00754093">
        <w:rPr>
          <w:lang w:val="uk-UA"/>
        </w:rPr>
        <w:t xml:space="preserve"> </w:t>
      </w:r>
      <w:r w:rsidRPr="00754093">
        <w:rPr>
          <w:lang w:val="uk-UA"/>
        </w:rPr>
        <w:t>змінами.</w:t>
      </w:r>
    </w:p>
    <w:p w:rsidR="003A3C0E" w:rsidRPr="00754093" w:rsidRDefault="003A3C0E" w:rsidP="003A3C0E">
      <w:pPr>
        <w:ind w:firstLine="283"/>
        <w:jc w:val="both"/>
        <w:rPr>
          <w:b/>
          <w:lang w:val="uk-UA"/>
        </w:rPr>
      </w:pPr>
      <w:r w:rsidRPr="00754093">
        <w:rPr>
          <w:bCs/>
          <w:lang w:val="uk-UA"/>
        </w:rPr>
        <w:t xml:space="preserve">8.16. </w:t>
      </w:r>
      <w:r w:rsidRPr="00754093">
        <w:rPr>
          <w:lang w:val="uk-UA"/>
        </w:rPr>
        <w:t>Кошторисний</w:t>
      </w:r>
      <w:r w:rsidR="00754093" w:rsidRPr="00754093">
        <w:rPr>
          <w:lang w:val="uk-UA"/>
        </w:rPr>
        <w:t xml:space="preserve"> </w:t>
      </w:r>
      <w:r w:rsidRPr="00754093">
        <w:rPr>
          <w:lang w:val="uk-UA"/>
        </w:rPr>
        <w:t>прибуток</w:t>
      </w:r>
      <w:r w:rsidR="00754093" w:rsidRPr="00754093">
        <w:rPr>
          <w:lang w:val="uk-UA"/>
        </w:rPr>
        <w:t xml:space="preserve"> </w:t>
      </w:r>
      <w:r w:rsidRPr="00754093">
        <w:rPr>
          <w:lang w:val="uk-UA"/>
        </w:rPr>
        <w:t>визначаєтьсяз</w:t>
      </w:r>
      <w:r w:rsidR="00754093" w:rsidRPr="00754093">
        <w:rPr>
          <w:lang w:val="uk-UA"/>
        </w:rPr>
        <w:t xml:space="preserve"> </w:t>
      </w:r>
      <w:r w:rsidRPr="00754093">
        <w:rPr>
          <w:lang w:val="uk-UA"/>
        </w:rPr>
        <w:t xml:space="preserve">гідно згідно з </w:t>
      </w:r>
      <w:r w:rsidRPr="00754093">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sidRPr="00754093">
        <w:rPr>
          <w:b/>
          <w:lang w:val="uk-UA"/>
        </w:rPr>
        <w:t>»</w:t>
      </w:r>
      <w:r w:rsidR="00754093" w:rsidRPr="00754093">
        <w:rPr>
          <w:lang w:val="uk-UA"/>
        </w:rPr>
        <w:t xml:space="preserve"> </w:t>
      </w:r>
      <w:r w:rsidRPr="00754093">
        <w:rPr>
          <w:lang w:val="uk-UA"/>
        </w:rPr>
        <w:t>зі</w:t>
      </w:r>
      <w:r w:rsidR="00754093" w:rsidRPr="00754093">
        <w:rPr>
          <w:lang w:val="uk-UA"/>
        </w:rPr>
        <w:t xml:space="preserve"> </w:t>
      </w:r>
      <w:r w:rsidRPr="00754093">
        <w:rPr>
          <w:lang w:val="uk-UA"/>
        </w:rPr>
        <w:t>змінами.</w:t>
      </w:r>
    </w:p>
    <w:p w:rsidR="003A3C0E" w:rsidRPr="00754093" w:rsidRDefault="003A3C0E" w:rsidP="003A3C0E">
      <w:pPr>
        <w:jc w:val="both"/>
        <w:rPr>
          <w:bCs/>
          <w:lang w:val="uk-UA" w:eastAsia="uk-UA"/>
        </w:rPr>
      </w:pPr>
      <w:r w:rsidRPr="00754093">
        <w:rPr>
          <w:lang w:val="uk-UA"/>
        </w:rPr>
        <w:t xml:space="preserve">    8.17.</w:t>
      </w:r>
      <w:r w:rsidRPr="00754093">
        <w:rPr>
          <w:lang w:val="uk-UA" w:eastAsia="uk-UA"/>
        </w:rPr>
        <w:t>Після</w:t>
      </w:r>
      <w:r w:rsidR="00754093" w:rsidRPr="00754093">
        <w:rPr>
          <w:lang w:val="uk-UA" w:eastAsia="uk-UA"/>
        </w:rPr>
        <w:t xml:space="preserve"> </w:t>
      </w:r>
      <w:r w:rsidRPr="00754093">
        <w:rPr>
          <w:bCs/>
          <w:lang w:val="uk-UA" w:eastAsia="uk-UA"/>
        </w:rPr>
        <w:t>завершення</w:t>
      </w:r>
      <w:r w:rsidR="00754093" w:rsidRPr="00754093">
        <w:rPr>
          <w:bCs/>
          <w:lang w:val="uk-UA" w:eastAsia="uk-UA"/>
        </w:rPr>
        <w:t xml:space="preserve"> </w:t>
      </w:r>
      <w:r w:rsidRPr="00754093">
        <w:rPr>
          <w:lang w:val="uk-UA" w:eastAsia="uk-UA"/>
        </w:rPr>
        <w:t>Робіт</w:t>
      </w:r>
      <w:r w:rsidR="00754093" w:rsidRPr="00754093">
        <w:rPr>
          <w:lang w:val="uk-UA" w:eastAsia="uk-UA"/>
        </w:rPr>
        <w:t xml:space="preserve"> </w:t>
      </w:r>
      <w:r w:rsidRPr="00754093">
        <w:rPr>
          <w:lang w:val="uk-UA" w:eastAsia="uk-UA"/>
        </w:rPr>
        <w:t>Підрядник</w:t>
      </w:r>
      <w:r w:rsidR="00754093" w:rsidRPr="00754093">
        <w:rPr>
          <w:lang w:val="uk-UA" w:eastAsia="uk-UA"/>
        </w:rPr>
        <w:t xml:space="preserve"> </w:t>
      </w:r>
      <w:r w:rsidRPr="00754093">
        <w:rPr>
          <w:bCs/>
          <w:lang w:val="uk-UA" w:eastAsia="uk-UA"/>
        </w:rPr>
        <w:t>надає</w:t>
      </w:r>
      <w:r w:rsidR="00754093" w:rsidRPr="00754093">
        <w:rPr>
          <w:bCs/>
          <w:lang w:val="uk-UA" w:eastAsia="uk-UA"/>
        </w:rPr>
        <w:t xml:space="preserve"> </w:t>
      </w:r>
      <w:r w:rsidRPr="00754093">
        <w:rPr>
          <w:bCs/>
          <w:lang w:val="uk-UA" w:eastAsia="uk-UA"/>
        </w:rPr>
        <w:t>Замовнику</w:t>
      </w:r>
      <w:r w:rsidRPr="00754093">
        <w:rPr>
          <w:lang w:val="uk-UA" w:eastAsia="uk-UA"/>
        </w:rPr>
        <w:t>акт приймання-передачівиконанихробіт</w:t>
      </w:r>
      <w:r w:rsidRPr="00754093">
        <w:rPr>
          <w:bCs/>
          <w:lang w:val="uk-UA" w:eastAsia="uk-UA"/>
        </w:rPr>
        <w:t xml:space="preserve">(форма КБ-2в), </w:t>
      </w:r>
      <w:r w:rsidRPr="00754093">
        <w:rPr>
          <w:lang w:val="uk-UA" w:eastAsia="uk-UA"/>
        </w:rPr>
        <w:t xml:space="preserve">довідку про вартістьвиконанихробіт (форма </w:t>
      </w:r>
      <w:r w:rsidRPr="00754093">
        <w:rPr>
          <w:bCs/>
          <w:lang w:val="uk-UA" w:eastAsia="uk-UA"/>
        </w:rPr>
        <w:t>КБ-3), виконавчудокументацію, що</w:t>
      </w:r>
      <w:r w:rsidR="00754093" w:rsidRPr="00754093">
        <w:rPr>
          <w:bCs/>
          <w:lang w:val="uk-UA" w:eastAsia="uk-UA"/>
        </w:rPr>
        <w:t xml:space="preserve"> </w:t>
      </w:r>
      <w:r w:rsidRPr="00754093">
        <w:rPr>
          <w:bCs/>
          <w:lang w:val="uk-UA" w:eastAsia="uk-UA"/>
        </w:rPr>
        <w:t>регулюється</w:t>
      </w:r>
      <w:r w:rsidR="00754093" w:rsidRPr="00754093">
        <w:rPr>
          <w:bCs/>
          <w:lang w:val="uk-UA" w:eastAsia="uk-UA"/>
        </w:rPr>
        <w:t xml:space="preserve"> </w:t>
      </w:r>
      <w:r w:rsidRPr="00754093">
        <w:rPr>
          <w:lang w:val="uk-UA"/>
        </w:rPr>
        <w:t xml:space="preserve">згідно з </w:t>
      </w:r>
      <w:r w:rsidRPr="00754093">
        <w:rPr>
          <w:rStyle w:val="afa"/>
          <w:rFonts w:eastAsia="Calibri"/>
          <w:b w:val="0"/>
          <w:color w:val="000000" w:themeColor="text1"/>
          <w:lang w:val="uk-UA"/>
        </w:rPr>
        <w:t>Наказом Мінрегіону «Про затвердження КОШТОРИСНИХ НОРМ УКРАЇНИ у будівництві» № 281 від 1.11.2021 р.</w:t>
      </w:r>
      <w:r w:rsidRPr="00754093">
        <w:rPr>
          <w:b/>
          <w:lang w:val="uk-UA"/>
        </w:rPr>
        <w:t>»</w:t>
      </w:r>
      <w:r w:rsidRPr="00754093">
        <w:rPr>
          <w:b/>
          <w:bCs/>
          <w:lang w:val="uk-UA" w:eastAsia="uk-UA"/>
        </w:rPr>
        <w:t>,</w:t>
      </w:r>
      <w:r w:rsidRPr="00754093">
        <w:rPr>
          <w:bCs/>
          <w:lang w:val="uk-UA" w:eastAsia="uk-UA"/>
        </w:rPr>
        <w:t xml:space="preserve"> а також</w:t>
      </w:r>
      <w:r w:rsidR="00754093" w:rsidRPr="00754093">
        <w:rPr>
          <w:bCs/>
          <w:lang w:val="uk-UA" w:eastAsia="uk-UA"/>
        </w:rPr>
        <w:t xml:space="preserve"> </w:t>
      </w:r>
      <w:r w:rsidRPr="00754093">
        <w:rPr>
          <w:bCs/>
          <w:lang w:val="uk-UA" w:eastAsia="uk-UA"/>
        </w:rPr>
        <w:t>іншими нормативно-правовими актами.</w:t>
      </w:r>
    </w:p>
    <w:p w:rsidR="003A3C0E" w:rsidRPr="00A55C02" w:rsidRDefault="003A3C0E" w:rsidP="003A3C0E">
      <w:pPr>
        <w:jc w:val="both"/>
        <w:rPr>
          <w:lang w:val="uk-UA"/>
        </w:rPr>
      </w:pPr>
    </w:p>
    <w:p w:rsidR="003A3C0E" w:rsidRDefault="003A3C0E" w:rsidP="003A3C0E">
      <w:pPr>
        <w:jc w:val="center"/>
        <w:rPr>
          <w:lang w:val="uk-UA"/>
        </w:rPr>
      </w:pPr>
      <w:r w:rsidRPr="00A55C02">
        <w:rPr>
          <w:lang w:val="uk-UA"/>
        </w:rPr>
        <w:t>9. ВІДПОВІДАЛЬНІСТЬ СТОРІН</w:t>
      </w:r>
    </w:p>
    <w:p w:rsidR="003A3C0E" w:rsidRPr="005D05EA" w:rsidRDefault="003A3C0E" w:rsidP="003A3C0E">
      <w:pPr>
        <w:jc w:val="center"/>
        <w:rPr>
          <w:bCs/>
          <w:lang w:val="uk-UA"/>
        </w:rPr>
      </w:pPr>
    </w:p>
    <w:p w:rsidR="003A3C0E" w:rsidRPr="00A55C02" w:rsidRDefault="003A3C0E" w:rsidP="003A3C0E">
      <w:pPr>
        <w:ind w:firstLine="283"/>
        <w:jc w:val="both"/>
        <w:rPr>
          <w:bCs/>
          <w:lang w:val="uk-UA"/>
        </w:rPr>
      </w:pPr>
      <w:r w:rsidRPr="00A55C02">
        <w:rPr>
          <w:bCs/>
          <w:lang w:val="uk-UA"/>
        </w:rPr>
        <w:t>9.1.</w:t>
      </w:r>
      <w:r w:rsidRPr="00A55C02">
        <w:rPr>
          <w:lang w:val="uk-UA"/>
        </w:rPr>
        <w:t>У</w:t>
      </w:r>
      <w:r w:rsidR="00754093" w:rsidRPr="00754093">
        <w:t xml:space="preserve"> </w:t>
      </w:r>
      <w:r w:rsidRPr="00A55C02">
        <w:rPr>
          <w:lang w:val="uk-UA"/>
        </w:rPr>
        <w:t>разі</w:t>
      </w:r>
      <w:r w:rsidR="00754093" w:rsidRPr="00754093">
        <w:t xml:space="preserve"> </w:t>
      </w:r>
      <w:r w:rsidRPr="00A55C02">
        <w:rPr>
          <w:lang w:val="uk-UA"/>
        </w:rPr>
        <w:t>невиконання</w:t>
      </w:r>
      <w:r w:rsidR="00754093" w:rsidRPr="00754093">
        <w:t xml:space="preserve"> </w:t>
      </w:r>
      <w:r w:rsidRPr="00A55C02">
        <w:rPr>
          <w:lang w:val="uk-UA"/>
        </w:rPr>
        <w:t>або</w:t>
      </w:r>
      <w:r w:rsidR="00754093" w:rsidRPr="00754093">
        <w:t xml:space="preserve"> </w:t>
      </w:r>
      <w:r w:rsidRPr="00A55C02">
        <w:rPr>
          <w:lang w:val="uk-UA"/>
        </w:rPr>
        <w:t>неналежного</w:t>
      </w:r>
      <w:r w:rsidR="00754093" w:rsidRPr="00754093">
        <w:t xml:space="preserve"> </w:t>
      </w:r>
      <w:r w:rsidRPr="00A55C02">
        <w:rPr>
          <w:lang w:val="uk-UA"/>
        </w:rPr>
        <w:t>виконання</w:t>
      </w:r>
      <w:r w:rsidR="00754093" w:rsidRPr="00754093">
        <w:t xml:space="preserve"> </w:t>
      </w:r>
      <w:r w:rsidRPr="00A55C02">
        <w:rPr>
          <w:lang w:val="uk-UA"/>
        </w:rPr>
        <w:t>своїхзобов’язань за Договором Сторонинесутьвідповідальність, передбаченудіючимзаконодавствомУкраїни та Договором.</w:t>
      </w:r>
    </w:p>
    <w:p w:rsidR="003A3C0E" w:rsidRPr="00A55C02" w:rsidRDefault="003A3C0E" w:rsidP="003A3C0E">
      <w:pPr>
        <w:ind w:firstLine="283"/>
        <w:jc w:val="both"/>
        <w:rPr>
          <w:lang w:val="uk-UA"/>
        </w:rPr>
      </w:pPr>
      <w:r w:rsidRPr="00A55C02">
        <w:rPr>
          <w:bCs/>
          <w:lang w:val="uk-UA"/>
        </w:rPr>
        <w:t>9.2.</w:t>
      </w:r>
      <w:r w:rsidRPr="00A55C02">
        <w:rPr>
          <w:lang w:val="uk-UA"/>
        </w:rPr>
        <w:t xml:space="preserve"> У разіневиконання, неякісногоабонесвоєчасноговиконаннязобов’язань при виконанніробіт ПІДРЯДНИК сплачує ЗАМОВНИКУ штрафні</w:t>
      </w:r>
      <w:r w:rsidR="007E5337" w:rsidRPr="007E5337">
        <w:rPr>
          <w:lang w:val="uk-UA"/>
        </w:rPr>
        <w:t xml:space="preserve"> </w:t>
      </w:r>
      <w:r w:rsidRPr="00A55C02">
        <w:rPr>
          <w:lang w:val="uk-UA"/>
        </w:rPr>
        <w:t>санкції:</w:t>
      </w:r>
    </w:p>
    <w:p w:rsidR="003A3C0E" w:rsidRPr="00A55C02" w:rsidRDefault="003A3C0E" w:rsidP="003A3C0E">
      <w:pPr>
        <w:ind w:firstLine="283"/>
        <w:jc w:val="both"/>
        <w:rPr>
          <w:lang w:val="uk-UA"/>
        </w:rPr>
      </w:pPr>
      <w:r w:rsidRPr="00A55C02">
        <w:rPr>
          <w:lang w:val="uk-UA"/>
        </w:rPr>
        <w:t>- в разі</w:t>
      </w:r>
      <w:r w:rsidR="007E5337" w:rsidRPr="007E5337">
        <w:rPr>
          <w:lang w:val="uk-UA"/>
        </w:rPr>
        <w:t xml:space="preserve"> </w:t>
      </w:r>
      <w:r w:rsidRPr="00A55C02">
        <w:rPr>
          <w:lang w:val="uk-UA"/>
        </w:rPr>
        <w:t>неякісного</w:t>
      </w:r>
      <w:r w:rsidR="007E5337" w:rsidRPr="007E5337">
        <w:rPr>
          <w:lang w:val="uk-UA"/>
        </w:rPr>
        <w:t xml:space="preserve"> </w:t>
      </w:r>
      <w:r w:rsidRPr="00A55C02">
        <w:rPr>
          <w:lang w:val="uk-UA"/>
        </w:rPr>
        <w:t>виконання</w:t>
      </w:r>
      <w:r w:rsidR="007E5337" w:rsidRPr="007E5337">
        <w:rPr>
          <w:lang w:val="uk-UA"/>
        </w:rPr>
        <w:t xml:space="preserve"> </w:t>
      </w:r>
      <w:r w:rsidRPr="00A55C02">
        <w:rPr>
          <w:lang w:val="uk-UA"/>
        </w:rPr>
        <w:t>Робіт – у розмірі 20% вартості</w:t>
      </w:r>
      <w:r w:rsidR="007E5337" w:rsidRPr="007E5337">
        <w:rPr>
          <w:lang w:val="uk-UA"/>
        </w:rPr>
        <w:t xml:space="preserve"> </w:t>
      </w:r>
      <w:r w:rsidRPr="00A55C02">
        <w:rPr>
          <w:lang w:val="uk-UA"/>
        </w:rPr>
        <w:t>від</w:t>
      </w:r>
      <w:r w:rsidR="007E5337" w:rsidRPr="007E5337">
        <w:rPr>
          <w:lang w:val="uk-UA"/>
        </w:rPr>
        <w:t xml:space="preserve"> </w:t>
      </w:r>
      <w:r w:rsidRPr="00A55C02">
        <w:rPr>
          <w:lang w:val="uk-UA"/>
        </w:rPr>
        <w:t>обсягу</w:t>
      </w:r>
      <w:r w:rsidR="007E5337" w:rsidRPr="007E5337">
        <w:rPr>
          <w:lang w:val="uk-UA"/>
        </w:rPr>
        <w:t xml:space="preserve"> </w:t>
      </w:r>
      <w:r w:rsidRPr="00A55C02">
        <w:rPr>
          <w:lang w:val="uk-UA"/>
        </w:rPr>
        <w:t>неякісно</w:t>
      </w:r>
      <w:r w:rsidR="007E5337" w:rsidRPr="007E5337">
        <w:rPr>
          <w:lang w:val="uk-UA"/>
        </w:rPr>
        <w:t xml:space="preserve"> </w:t>
      </w:r>
      <w:r w:rsidRPr="00A55C02">
        <w:rPr>
          <w:lang w:val="uk-UA"/>
        </w:rPr>
        <w:t>виконаних</w:t>
      </w:r>
      <w:r w:rsidR="007E5337" w:rsidRPr="007E5337">
        <w:t xml:space="preserve"> </w:t>
      </w:r>
      <w:r w:rsidRPr="00A55C02">
        <w:rPr>
          <w:lang w:val="uk-UA"/>
        </w:rPr>
        <w:t>Робіт. При цьому, ПІДРЯДНИК не звільняється</w:t>
      </w:r>
      <w:r w:rsidR="007E5337" w:rsidRPr="007E5337">
        <w:t xml:space="preserve"> </w:t>
      </w:r>
      <w:r w:rsidRPr="00A55C02">
        <w:rPr>
          <w:lang w:val="uk-UA"/>
        </w:rPr>
        <w:t>від</w:t>
      </w:r>
      <w:r w:rsidR="007E5337" w:rsidRPr="007E5337">
        <w:t xml:space="preserve"> </w:t>
      </w:r>
      <w:r w:rsidRPr="00A55C02">
        <w:rPr>
          <w:lang w:val="uk-UA"/>
        </w:rPr>
        <w:t>обов’язку</w:t>
      </w:r>
      <w:r w:rsidR="007E5337" w:rsidRPr="007E5337">
        <w:t xml:space="preserve"> </w:t>
      </w:r>
      <w:r w:rsidRPr="00A55C02">
        <w:rPr>
          <w:lang w:val="uk-UA"/>
        </w:rPr>
        <w:t>виправлення</w:t>
      </w:r>
      <w:r w:rsidR="007E5337" w:rsidRPr="007E5337">
        <w:t xml:space="preserve"> </w:t>
      </w:r>
      <w:r w:rsidRPr="00A55C02">
        <w:rPr>
          <w:lang w:val="uk-UA"/>
        </w:rPr>
        <w:t>недоробок, дефектів</w:t>
      </w:r>
      <w:r w:rsidR="007E5337" w:rsidRPr="007E5337">
        <w:t xml:space="preserve"> </w:t>
      </w:r>
      <w:r w:rsidRPr="00A55C02">
        <w:rPr>
          <w:lang w:val="uk-UA"/>
        </w:rPr>
        <w:t>чи</w:t>
      </w:r>
      <w:r w:rsidR="007E5337" w:rsidRPr="007E5337">
        <w:t xml:space="preserve"> </w:t>
      </w:r>
      <w:r w:rsidRPr="00A55C02">
        <w:rPr>
          <w:lang w:val="uk-UA"/>
        </w:rPr>
        <w:t>недоліків. Усунення</w:t>
      </w:r>
      <w:r w:rsidR="007E5337" w:rsidRPr="009D3FCC">
        <w:rPr>
          <w:lang w:val="uk-UA"/>
        </w:rPr>
        <w:t xml:space="preserve"> </w:t>
      </w:r>
      <w:r w:rsidRPr="00A55C02">
        <w:rPr>
          <w:lang w:val="uk-UA"/>
        </w:rPr>
        <w:t>неякісно</w:t>
      </w:r>
      <w:r w:rsidR="007E5337" w:rsidRPr="009D3FCC">
        <w:rPr>
          <w:lang w:val="uk-UA"/>
        </w:rPr>
        <w:t xml:space="preserve"> </w:t>
      </w:r>
      <w:r w:rsidRPr="00A55C02">
        <w:rPr>
          <w:lang w:val="uk-UA"/>
        </w:rPr>
        <w:t>виконаних</w:t>
      </w:r>
      <w:r w:rsidR="007E5337" w:rsidRPr="009D3FCC">
        <w:rPr>
          <w:lang w:val="uk-UA"/>
        </w:rPr>
        <w:t xml:space="preserve"> </w:t>
      </w:r>
      <w:r w:rsidRPr="00A55C02">
        <w:rPr>
          <w:lang w:val="uk-UA"/>
        </w:rPr>
        <w:t>робіт проводиться ПІДРЯДНИКОМ за свійрахунок. ЗАМОВНИК вправістягнутиштрафнісанкції шляхом їхутриманняіз сум, щопідлягаютьоплаті ПІДРЯДНИКУ за виконаніРоботи та поставленіматеріали;</w:t>
      </w:r>
    </w:p>
    <w:p w:rsidR="003A3C0E" w:rsidRPr="00A55C02" w:rsidRDefault="003A3C0E" w:rsidP="003A3C0E">
      <w:pPr>
        <w:ind w:firstLine="283"/>
        <w:jc w:val="both"/>
        <w:rPr>
          <w:bCs/>
          <w:lang w:val="uk-UA"/>
        </w:rPr>
      </w:pPr>
      <w:r w:rsidRPr="00A55C02">
        <w:rPr>
          <w:lang w:val="uk-UA"/>
        </w:rPr>
        <w:t>- за порушеннястроківвиконанняРобіт ЗАМОВНИК вправінарахувати ПІДРЯДНИКУ пеню в розмірі 0,1% вартостіРобіт, з яких допущено простроченнявиконання за кожний день прострочення, а за простроченняпонад 30 днівдодатковостягується штраф у розмірі 7% вказаноївартості.</w:t>
      </w:r>
    </w:p>
    <w:p w:rsidR="003A3C0E" w:rsidRPr="00A55C02" w:rsidRDefault="003A3C0E" w:rsidP="003A3C0E">
      <w:pPr>
        <w:ind w:firstLine="283"/>
        <w:jc w:val="both"/>
        <w:rPr>
          <w:lang w:val="uk-UA"/>
        </w:rPr>
      </w:pPr>
      <w:r w:rsidRPr="00A55C02">
        <w:rPr>
          <w:bCs/>
          <w:lang w:val="uk-UA"/>
        </w:rPr>
        <w:t>9.3.</w:t>
      </w:r>
      <w:r w:rsidRPr="00A55C02">
        <w:rPr>
          <w:lang w:val="uk-UA"/>
        </w:rPr>
        <w:t>ЯкщомісцевиконанняРобітбуловипадковопошкодженоабознищено, абозакінченняРоботи стало неможливимбезвиниСторін, ПІДРЯДНИК не має права вимагати плати за Роботу.</w:t>
      </w:r>
    </w:p>
    <w:p w:rsidR="003A3C0E" w:rsidRPr="00A55C02" w:rsidRDefault="003A3C0E" w:rsidP="003A3C0E">
      <w:pPr>
        <w:ind w:firstLine="283"/>
        <w:jc w:val="both"/>
        <w:rPr>
          <w:lang w:val="uk-UA"/>
        </w:rPr>
      </w:pPr>
      <w:r w:rsidRPr="00A55C02">
        <w:rPr>
          <w:lang w:val="uk-UA"/>
        </w:rPr>
        <w:t>9.4. ПІДРЯДНИК несевідповідальність за можливізбитки, якіможуть бути нанесені ЗАМОВНИКУ внаслідокнеправильностівибору та/абозастосування методики розрахункуобсягу і вартостіРобіт на підставівихіднихданих та/абозатвердженоїпроектноїдокументації, переданоїйому ЗАМОВНИКОМ, а такожвнаслідокнедостовірностіданих.</w:t>
      </w:r>
    </w:p>
    <w:p w:rsidR="003A3C0E" w:rsidRPr="00D70662" w:rsidRDefault="003A3C0E" w:rsidP="003A3C0E">
      <w:pPr>
        <w:ind w:firstLine="283"/>
        <w:jc w:val="both"/>
      </w:pPr>
      <w:r w:rsidRPr="00D70662">
        <w:t>9.5. Передача ПІДРЯДНИКОМ третім особам повністюабочастковосвоїх прав і/абообов'язків за Договором без згоди ЗАМОВНИКА забороняється.</w:t>
      </w:r>
    </w:p>
    <w:p w:rsidR="003A3C0E" w:rsidRPr="00D70662" w:rsidRDefault="003A3C0E" w:rsidP="003A3C0E">
      <w:pPr>
        <w:ind w:firstLine="283"/>
        <w:jc w:val="both"/>
      </w:pPr>
    </w:p>
    <w:p w:rsidR="003A3C0E" w:rsidRDefault="003A3C0E" w:rsidP="003A3C0E">
      <w:pPr>
        <w:jc w:val="center"/>
        <w:rPr>
          <w:lang w:val="uk-UA"/>
        </w:rPr>
      </w:pPr>
      <w:r w:rsidRPr="00D70662">
        <w:t>10. ОХОРОНА ПРАЦІ</w:t>
      </w:r>
    </w:p>
    <w:p w:rsidR="003A3C0E" w:rsidRPr="005D05EA" w:rsidRDefault="003A3C0E" w:rsidP="003A3C0E">
      <w:pPr>
        <w:jc w:val="center"/>
        <w:rPr>
          <w:bCs/>
          <w:lang w:val="uk-UA"/>
        </w:rPr>
      </w:pPr>
    </w:p>
    <w:p w:rsidR="003A3C0E" w:rsidRPr="00D70662" w:rsidRDefault="003A3C0E" w:rsidP="003A3C0E">
      <w:pPr>
        <w:rPr>
          <w:bCs/>
        </w:rPr>
      </w:pPr>
      <w:r w:rsidRPr="00D70662">
        <w:rPr>
          <w:bCs/>
        </w:rPr>
        <w:t xml:space="preserve">     10.1. ПІДРЯДНИК за цим Договором зобов'язаний:</w:t>
      </w:r>
    </w:p>
    <w:p w:rsidR="003A3C0E" w:rsidRPr="00D70662" w:rsidRDefault="003A3C0E" w:rsidP="003A3C0E">
      <w:pPr>
        <w:ind w:firstLine="283"/>
        <w:jc w:val="both"/>
      </w:pPr>
      <w:r w:rsidRPr="00D70662">
        <w:rPr>
          <w:bCs/>
        </w:rPr>
        <w:t>10.1.1.</w:t>
      </w:r>
      <w:r w:rsidRPr="00D70662">
        <w:t xml:space="preserve"> Мати оригінали та надати ЗАМОВНИКУ засвідченікопіївідповіднихліцензій та дозволіворганівДержавноїслужбиУкраїнизпитаньпраці/ДержгірпромнаглядуУкраїни - на виконанняробітпідвищеноїнебезпеки та експлуатаціюоб'єктів, машин та устаткуванняпідвищеноїнебезпеки у разі, якщотакіроботипередбачені Договором.</w:t>
      </w:r>
    </w:p>
    <w:p w:rsidR="003A3C0E" w:rsidRPr="00D70662" w:rsidRDefault="003A3C0E" w:rsidP="003A3C0E">
      <w:pPr>
        <w:ind w:firstLine="283"/>
        <w:jc w:val="both"/>
        <w:rPr>
          <w:bCs/>
        </w:rPr>
      </w:pPr>
      <w:r w:rsidRPr="00D70662">
        <w:rPr>
          <w:bCs/>
        </w:rPr>
        <w:t>10.1.2. НадатиПідрядникудо моменту початку Робіт в порядку, передбаченому Договором, всю необхідну нормативно-технічнудокументацію, в тому числі ПОР.</w:t>
      </w:r>
    </w:p>
    <w:p w:rsidR="003A3C0E" w:rsidRPr="00D70662" w:rsidRDefault="003A3C0E" w:rsidP="003A3C0E">
      <w:pPr>
        <w:ind w:firstLine="283"/>
        <w:jc w:val="both"/>
        <w:rPr>
          <w:bCs/>
        </w:rPr>
      </w:pPr>
      <w:r w:rsidRPr="00D70662">
        <w:rPr>
          <w:bCs/>
        </w:rPr>
        <w:t>10.1.3.</w:t>
      </w:r>
      <w:r w:rsidRPr="00D70662">
        <w:t>Надати ЗАМОВНИКУ до моментуприйманнявідньогооб'єктівробіт в порядку, передбаченому Договором, всю необхідну нормативно-технічнудокументацію, в тому числі ППР.</w:t>
      </w:r>
    </w:p>
    <w:p w:rsidR="003A3C0E" w:rsidRPr="00D70662" w:rsidRDefault="003A3C0E" w:rsidP="003A3C0E">
      <w:pPr>
        <w:ind w:firstLine="283"/>
        <w:jc w:val="both"/>
        <w:rPr>
          <w:bCs/>
        </w:rPr>
      </w:pPr>
      <w:r w:rsidRPr="00D70662">
        <w:rPr>
          <w:bCs/>
        </w:rPr>
        <w:t>10.1.5.</w:t>
      </w:r>
      <w:r w:rsidRPr="00D70662">
        <w:t>Допускати до виконанняРобіттільки персонал, якийнавчений і атестований по виконуваних видах робітвідповідно до Типового положення про порядок проведеннянавчання і перевіркизнань з питаньохоронипраці, затвердженим Наказом ДержнаглядохоронпраціУкраїни № 15 від 26.01.2005.</w:t>
      </w:r>
    </w:p>
    <w:p w:rsidR="003A3C0E" w:rsidRPr="00D70662" w:rsidRDefault="003A3C0E" w:rsidP="003A3C0E">
      <w:pPr>
        <w:ind w:firstLine="283"/>
        <w:jc w:val="both"/>
        <w:rPr>
          <w:bCs/>
        </w:rPr>
      </w:pPr>
      <w:r w:rsidRPr="00D70662">
        <w:rPr>
          <w:bCs/>
        </w:rPr>
        <w:t>10.1.6.</w:t>
      </w:r>
      <w:r w:rsidRPr="00D70662">
        <w:t>Забезпечуватибезпечніумовипраці для своїхпрацівниківтаздійснювати контроль щододотримання ними законодавчих, нормативно-правовихактів з охоронипраці.</w:t>
      </w:r>
    </w:p>
    <w:p w:rsidR="003A3C0E" w:rsidRPr="00D70662" w:rsidRDefault="003A3C0E" w:rsidP="003A3C0E">
      <w:pPr>
        <w:ind w:firstLine="283"/>
        <w:jc w:val="both"/>
        <w:rPr>
          <w:bCs/>
        </w:rPr>
      </w:pPr>
      <w:r w:rsidRPr="00D70662">
        <w:rPr>
          <w:bCs/>
        </w:rPr>
        <w:t>10.1.7.</w:t>
      </w:r>
      <w:r w:rsidRPr="00D70662">
        <w:t>Надати ЗАМОВНИКУ розпорядчий документ про призначенняосіб, яківиконуютьфункціїслужбиохоронипраці ПІДРЯДНИКА відповідно до вимогстатті 15 Закону України «Про охоронупраці».</w:t>
      </w:r>
    </w:p>
    <w:p w:rsidR="003A3C0E" w:rsidRPr="00D70662" w:rsidRDefault="003A3C0E" w:rsidP="003A3C0E">
      <w:pPr>
        <w:ind w:firstLine="283"/>
        <w:jc w:val="both"/>
        <w:rPr>
          <w:bCs/>
        </w:rPr>
      </w:pPr>
      <w:r w:rsidRPr="00D70662">
        <w:rPr>
          <w:bCs/>
        </w:rPr>
        <w:t xml:space="preserve">10.1.8. </w:t>
      </w:r>
      <w:r w:rsidRPr="00D70662">
        <w:t>Нести відповідальність за порушення</w:t>
      </w:r>
      <w:r w:rsidR="00A05EFE">
        <w:rPr>
          <w:lang w:val="uk-UA"/>
        </w:rPr>
        <w:t xml:space="preserve"> </w:t>
      </w:r>
      <w:r w:rsidRPr="00D70662">
        <w:t>вимог</w:t>
      </w:r>
      <w:r w:rsidR="00A05EFE">
        <w:rPr>
          <w:lang w:val="uk-UA"/>
        </w:rPr>
        <w:t xml:space="preserve"> </w:t>
      </w:r>
      <w:r w:rsidRPr="00D70662">
        <w:t>щодо</w:t>
      </w:r>
      <w:r w:rsidR="00A05EFE">
        <w:rPr>
          <w:lang w:val="uk-UA"/>
        </w:rPr>
        <w:t xml:space="preserve"> </w:t>
      </w:r>
      <w:r w:rsidRPr="00D70662">
        <w:t>охорони</w:t>
      </w:r>
      <w:r w:rsidR="00A05EFE">
        <w:rPr>
          <w:lang w:val="uk-UA"/>
        </w:rPr>
        <w:t xml:space="preserve"> </w:t>
      </w:r>
      <w:r w:rsidRPr="00D70662">
        <w:t>праці</w:t>
      </w:r>
      <w:r w:rsidR="00A05EFE">
        <w:rPr>
          <w:lang w:val="uk-UA"/>
        </w:rPr>
        <w:t xml:space="preserve"> </w:t>
      </w:r>
      <w:r w:rsidRPr="00D70662">
        <w:t>відповідно до чинного законодавстваУкраїни.</w:t>
      </w:r>
    </w:p>
    <w:p w:rsidR="003A3C0E" w:rsidRPr="00D70662" w:rsidRDefault="003A3C0E" w:rsidP="003A3C0E">
      <w:pPr>
        <w:ind w:firstLine="283"/>
        <w:jc w:val="both"/>
        <w:rPr>
          <w:bCs/>
        </w:rPr>
      </w:pPr>
      <w:r w:rsidRPr="00D70662">
        <w:rPr>
          <w:bCs/>
        </w:rPr>
        <w:t>10.1.9.</w:t>
      </w:r>
      <w:r w:rsidRPr="00D70662">
        <w:t>Здійснювати</w:t>
      </w:r>
      <w:r w:rsidR="007E5337" w:rsidRPr="007E5337">
        <w:t xml:space="preserve"> </w:t>
      </w:r>
      <w:r w:rsidRPr="00D70662">
        <w:t>або</w:t>
      </w:r>
      <w:r w:rsidR="007E5337" w:rsidRPr="007E5337">
        <w:t xml:space="preserve"> </w:t>
      </w:r>
      <w:r w:rsidRPr="00D70662">
        <w:t>приймати участь у розслідуванні</w:t>
      </w:r>
      <w:r w:rsidR="007E5337" w:rsidRPr="007E5337">
        <w:t xml:space="preserve"> </w:t>
      </w:r>
      <w:r w:rsidRPr="00D70662">
        <w:t>нещасних</w:t>
      </w:r>
      <w:r w:rsidR="00A05EFE">
        <w:rPr>
          <w:lang w:val="uk-UA"/>
        </w:rPr>
        <w:t xml:space="preserve"> </w:t>
      </w:r>
      <w:r w:rsidRPr="00D70662">
        <w:t>випадків, що</w:t>
      </w:r>
      <w:r w:rsidR="00A05EFE">
        <w:rPr>
          <w:lang w:val="uk-UA"/>
        </w:rPr>
        <w:t xml:space="preserve"> </w:t>
      </w:r>
      <w:r w:rsidRPr="00D70662">
        <w:t>сталися з працівниками ПІДРЯДНИКА. У разі</w:t>
      </w:r>
      <w:r w:rsidR="00A05EFE">
        <w:rPr>
          <w:lang w:val="uk-UA"/>
        </w:rPr>
        <w:t xml:space="preserve"> </w:t>
      </w:r>
      <w:r w:rsidRPr="00D70662">
        <w:t>допущення ПІДРЯДНИКОМ нещасного</w:t>
      </w:r>
      <w:r w:rsidR="00A05EFE">
        <w:rPr>
          <w:lang w:val="uk-UA"/>
        </w:rPr>
        <w:t xml:space="preserve"> </w:t>
      </w:r>
      <w:r w:rsidRPr="00D70662">
        <w:t>випадку</w:t>
      </w:r>
      <w:r w:rsidR="00A05EFE">
        <w:rPr>
          <w:lang w:val="uk-UA"/>
        </w:rPr>
        <w:t xml:space="preserve"> </w:t>
      </w:r>
      <w:r w:rsidRPr="00D70662">
        <w:t>зісмертельнимнаслідкомзісвоїмпрацівником, ЗАМОВНИК проводить комісійнез'ясуванняобставин і причин нещасноговипадкузісмертельнимнаслідком з прийняттямрішення про доцільністьпродовженняробіт ПІДРЯДНИКОМ за Договором.</w:t>
      </w:r>
    </w:p>
    <w:p w:rsidR="003A3C0E" w:rsidRPr="00D70662" w:rsidRDefault="003A3C0E" w:rsidP="003A3C0E">
      <w:pPr>
        <w:ind w:firstLine="283"/>
        <w:jc w:val="both"/>
        <w:rPr>
          <w:bCs/>
        </w:rPr>
      </w:pPr>
      <w:r w:rsidRPr="00D70662">
        <w:rPr>
          <w:bCs/>
        </w:rPr>
        <w:lastRenderedPageBreak/>
        <w:t>10.1.10.</w:t>
      </w:r>
      <w:r w:rsidRPr="00D70662">
        <w:t>Повідомити ЗАМОВНИКА про нещасний</w:t>
      </w:r>
      <w:r w:rsidR="007B32F6">
        <w:rPr>
          <w:lang w:val="uk-UA"/>
        </w:rPr>
        <w:t xml:space="preserve"> </w:t>
      </w:r>
      <w:r w:rsidRPr="00D70662">
        <w:t>випадок, аварію та інше в термін не більшеоднієїгодини.</w:t>
      </w:r>
    </w:p>
    <w:p w:rsidR="003A3C0E" w:rsidRPr="00D70662" w:rsidRDefault="003A3C0E" w:rsidP="003A3C0E">
      <w:pPr>
        <w:ind w:firstLine="283"/>
        <w:jc w:val="both"/>
        <w:rPr>
          <w:bCs/>
        </w:rPr>
      </w:pPr>
      <w:r w:rsidRPr="00D70662">
        <w:rPr>
          <w:bCs/>
        </w:rPr>
        <w:t>10.1.11.</w:t>
      </w:r>
      <w:r w:rsidRPr="00D70662">
        <w:t xml:space="preserve">Забезпечуватиперевірку і обслуговування, з оформленнямвідповідноїдокументації, всьогообладнання, машин, механізмів, технологічногооснащення, лісів, приставнихсходів та іншихзасобів, а такожзасобівіндивідуального та </w:t>
      </w:r>
      <w:r>
        <w:t>коллективного</w:t>
      </w:r>
      <w:r w:rsidRPr="00D70662">
        <w:t>захисту, що належать ПІДРЯДНИКУ, до того як вони будутьвикористані для проведенняРобіт.</w:t>
      </w:r>
    </w:p>
    <w:p w:rsidR="003A3C0E" w:rsidRPr="00D70662" w:rsidRDefault="003A3C0E" w:rsidP="003A3C0E">
      <w:pPr>
        <w:ind w:firstLine="283"/>
        <w:jc w:val="both"/>
        <w:rPr>
          <w:bCs/>
        </w:rPr>
      </w:pPr>
      <w:r w:rsidRPr="00D70662">
        <w:rPr>
          <w:bCs/>
        </w:rPr>
        <w:t>10.1.12.</w:t>
      </w:r>
      <w:r w:rsidRPr="00D70662">
        <w:t>Здійснюватигазозварювальні і вогневіроботивідповідно до «Правил пожежноїбезпеки в Україні».</w:t>
      </w:r>
    </w:p>
    <w:p w:rsidR="003A3C0E" w:rsidRPr="00D70662" w:rsidRDefault="003A3C0E" w:rsidP="003A3C0E">
      <w:pPr>
        <w:ind w:firstLine="283"/>
        <w:jc w:val="both"/>
        <w:rPr>
          <w:bCs/>
        </w:rPr>
      </w:pPr>
      <w:r w:rsidRPr="00D70662">
        <w:rPr>
          <w:bCs/>
        </w:rPr>
        <w:t>10.1.13.</w:t>
      </w:r>
      <w:r w:rsidRPr="00D70662">
        <w:t xml:space="preserve"> Нести відповідальність за безпечневиконанняРобітпрацівниками ПІДРЯДНИКА.</w:t>
      </w:r>
    </w:p>
    <w:p w:rsidR="003A3C0E" w:rsidRPr="00D70662" w:rsidRDefault="003A3C0E" w:rsidP="003A3C0E">
      <w:pPr>
        <w:tabs>
          <w:tab w:val="left" w:pos="345"/>
          <w:tab w:val="left" w:pos="565"/>
        </w:tabs>
        <w:ind w:firstLine="283"/>
        <w:jc w:val="both"/>
        <w:rPr>
          <w:bCs/>
        </w:rPr>
      </w:pPr>
      <w:r w:rsidRPr="00D70662">
        <w:rPr>
          <w:bCs/>
        </w:rPr>
        <w:t>10.2.</w:t>
      </w:r>
      <w:r w:rsidRPr="00D70662">
        <w:t xml:space="preserve"> ЗАМОВНИК має право достроковогорозірванняцього Договору в односторонньому порядку, у разіневиконання ПІДРЯДНИКОМ вимог про охоронупраці, передбаченихцим Договором та чиннимзаконодавством.</w:t>
      </w:r>
    </w:p>
    <w:p w:rsidR="003A3C0E" w:rsidRPr="00D70662" w:rsidRDefault="003A3C0E" w:rsidP="003A3C0E">
      <w:pPr>
        <w:tabs>
          <w:tab w:val="left" w:pos="565"/>
        </w:tabs>
        <w:ind w:firstLine="283"/>
        <w:jc w:val="both"/>
        <w:rPr>
          <w:bCs/>
        </w:rPr>
      </w:pPr>
      <w:r w:rsidRPr="00D70662">
        <w:rPr>
          <w:bCs/>
        </w:rPr>
        <w:t>10.3.</w:t>
      </w:r>
      <w:r w:rsidRPr="00D70662">
        <w:t>Нещасний</w:t>
      </w:r>
      <w:r w:rsidR="00A05EFE">
        <w:rPr>
          <w:lang w:val="uk-UA"/>
        </w:rPr>
        <w:t xml:space="preserve"> </w:t>
      </w:r>
      <w:r w:rsidRPr="00D70662">
        <w:t>випадок, щостався з працівником ПІДРЯДНИКА при виконанні</w:t>
      </w:r>
      <w:r w:rsidR="00A05EFE">
        <w:rPr>
          <w:lang w:val="uk-UA"/>
        </w:rPr>
        <w:t xml:space="preserve"> </w:t>
      </w:r>
      <w:r w:rsidRPr="00D70662">
        <w:t>Робіт</w:t>
      </w:r>
      <w:r w:rsidR="00A05EFE">
        <w:rPr>
          <w:lang w:val="uk-UA"/>
        </w:rPr>
        <w:t xml:space="preserve"> </w:t>
      </w:r>
      <w:r w:rsidRPr="00D70662">
        <w:t>підкерівництвомпосадовихосіб ПІДРЯДНИКА, розслідується і береться на облік ПІДРЯДНИКОМ.</w:t>
      </w:r>
    </w:p>
    <w:p w:rsidR="003A3C0E" w:rsidRPr="00D70662" w:rsidRDefault="003A3C0E" w:rsidP="003A3C0E">
      <w:pPr>
        <w:tabs>
          <w:tab w:val="left" w:pos="565"/>
        </w:tabs>
        <w:ind w:firstLine="283"/>
        <w:jc w:val="both"/>
        <w:rPr>
          <w:bCs/>
        </w:rPr>
      </w:pPr>
      <w:r w:rsidRPr="00D70662">
        <w:rPr>
          <w:bCs/>
        </w:rPr>
        <w:t>10.4.</w:t>
      </w:r>
      <w:r w:rsidRPr="00D70662">
        <w:t>ПІДРЯДНИКкеруєтьсянаціональнимзаконодавством, регіональними та галузевимивимогами в галузіохоронинавколишньогосередовища.</w:t>
      </w:r>
    </w:p>
    <w:p w:rsidR="003A3C0E" w:rsidRPr="00D70662" w:rsidRDefault="003A3C0E" w:rsidP="003A3C0E">
      <w:pPr>
        <w:tabs>
          <w:tab w:val="left" w:pos="565"/>
        </w:tabs>
        <w:ind w:firstLine="283"/>
        <w:jc w:val="both"/>
        <w:rPr>
          <w:bCs/>
        </w:rPr>
      </w:pPr>
      <w:r w:rsidRPr="00D70662">
        <w:rPr>
          <w:bCs/>
        </w:rPr>
        <w:t>10.5.</w:t>
      </w:r>
      <w:r w:rsidRPr="00D70662">
        <w:t xml:space="preserve"> Автотранспорт (автомобілі, трактори, навантажувачі, компресори, САК та іншасамохіднаабопричіпнатехніка) повиннівикористовуватися в справному стані, за умовипроходження ТО і підтвердження</w:t>
      </w:r>
      <w:r w:rsidR="00A05EFE">
        <w:rPr>
          <w:lang w:val="uk-UA"/>
        </w:rPr>
        <w:t xml:space="preserve"> </w:t>
      </w:r>
      <w:r w:rsidRPr="00D70662">
        <w:t>допустимоїнормивикидіввихлопнихгазів в навколишнєсередовище.</w:t>
      </w:r>
    </w:p>
    <w:p w:rsidR="003A3C0E" w:rsidRPr="00D70662" w:rsidRDefault="003A3C0E" w:rsidP="003A3C0E">
      <w:pPr>
        <w:tabs>
          <w:tab w:val="left" w:pos="565"/>
        </w:tabs>
        <w:ind w:firstLine="283"/>
        <w:jc w:val="both"/>
        <w:rPr>
          <w:bCs/>
        </w:rPr>
      </w:pPr>
      <w:r w:rsidRPr="00D70662">
        <w:rPr>
          <w:bCs/>
        </w:rPr>
        <w:t>10.6.</w:t>
      </w:r>
      <w:r w:rsidRPr="00D70662">
        <w:t xml:space="preserve"> При поводженні з паливно-мастильними</w:t>
      </w:r>
      <w:r w:rsidR="00A05EFE">
        <w:rPr>
          <w:lang w:val="uk-UA"/>
        </w:rPr>
        <w:t xml:space="preserve"> </w:t>
      </w:r>
      <w:r w:rsidRPr="00D70662">
        <w:t>матеріалами (далі - ПММ) виключається</w:t>
      </w:r>
      <w:r w:rsidR="00A05EFE">
        <w:rPr>
          <w:lang w:val="uk-UA"/>
        </w:rPr>
        <w:t xml:space="preserve"> </w:t>
      </w:r>
      <w:r w:rsidRPr="00D70662">
        <w:t>попаданняїх на ґрунтабо в зливовуканалізацію. При попаданні на ґрунтпролиті ПММ повинні бути прибрані. При попаданні ПММ у зливовуканалізацію, необхіднонегайноповідомитикерівництво ЗАМОВНИКА. Відпрацьовані ПММ, а також промаслена ганчір'яповинні бути зібрані і утилізовані за рахунок ПІДРЯДНИКА.</w:t>
      </w:r>
    </w:p>
    <w:p w:rsidR="003A3C0E" w:rsidRPr="00D70662" w:rsidRDefault="003A3C0E" w:rsidP="003A3C0E">
      <w:pPr>
        <w:tabs>
          <w:tab w:val="left" w:pos="565"/>
        </w:tabs>
        <w:ind w:firstLine="283"/>
        <w:jc w:val="both"/>
        <w:rPr>
          <w:bCs/>
        </w:rPr>
      </w:pPr>
      <w:r w:rsidRPr="00D70662">
        <w:rPr>
          <w:bCs/>
        </w:rPr>
        <w:t xml:space="preserve">10.7. </w:t>
      </w:r>
      <w:r w:rsidRPr="00D70662">
        <w:t>Зберігання та застосуваннябалонівзіскрапленим газом і киснем здійснюєтьсявідповідно до інструкції, що не допускаєвиникненняаварійноїситуації.</w:t>
      </w:r>
    </w:p>
    <w:p w:rsidR="003A3C0E" w:rsidRPr="00D70662" w:rsidRDefault="003A3C0E" w:rsidP="003A3C0E">
      <w:pPr>
        <w:tabs>
          <w:tab w:val="left" w:pos="565"/>
        </w:tabs>
        <w:ind w:firstLine="283"/>
        <w:jc w:val="both"/>
        <w:rPr>
          <w:bCs/>
        </w:rPr>
      </w:pPr>
      <w:r w:rsidRPr="00D70662">
        <w:rPr>
          <w:bCs/>
        </w:rPr>
        <w:t>10.8.</w:t>
      </w:r>
      <w:r w:rsidRPr="00D70662">
        <w:t xml:space="preserve"> Робота поблизуджереліонізуючоговипромінювання повинна бути організована таким чином, щоббуловиключеноїхпошкодження.</w:t>
      </w:r>
    </w:p>
    <w:p w:rsidR="003A3C0E" w:rsidRPr="00D70662" w:rsidRDefault="003A3C0E" w:rsidP="003A3C0E">
      <w:pPr>
        <w:tabs>
          <w:tab w:val="left" w:pos="565"/>
        </w:tabs>
        <w:ind w:firstLine="283"/>
        <w:jc w:val="both"/>
        <w:rPr>
          <w:bCs/>
        </w:rPr>
      </w:pPr>
      <w:r w:rsidRPr="00D70662">
        <w:rPr>
          <w:bCs/>
        </w:rPr>
        <w:t>10.9.</w:t>
      </w:r>
      <w:r w:rsidRPr="00D70662">
        <w:t>Збір, оброблення та вивезенняметалобрухтуздійснюється таким чином, щоббуловиключеношкідливийвпливзалишкових ПММ, рудичиіншихшкідливихречовин на навколишнєсередовище.</w:t>
      </w:r>
    </w:p>
    <w:p w:rsidR="003A3C0E" w:rsidRPr="00D70662" w:rsidRDefault="003A3C0E" w:rsidP="003A3C0E">
      <w:pPr>
        <w:tabs>
          <w:tab w:val="left" w:pos="565"/>
        </w:tabs>
        <w:ind w:firstLine="283"/>
        <w:jc w:val="both"/>
        <w:rPr>
          <w:bCs/>
        </w:rPr>
      </w:pPr>
      <w:r w:rsidRPr="00D70662">
        <w:rPr>
          <w:bCs/>
        </w:rPr>
        <w:t>10.10.</w:t>
      </w:r>
      <w:r w:rsidRPr="00D70662">
        <w:t>Збір і складування</w:t>
      </w:r>
      <w:r w:rsidR="00A05EFE">
        <w:rPr>
          <w:lang w:val="uk-UA"/>
        </w:rPr>
        <w:t xml:space="preserve"> </w:t>
      </w:r>
      <w:r w:rsidRPr="00D70662">
        <w:t>твердихвідходів при проведенніРобітздійснюється у відповідності з інструкцієющодоповодження з відходами та з узгодженням ЗАМОВНИКА.</w:t>
      </w:r>
    </w:p>
    <w:p w:rsidR="003A3C0E" w:rsidRPr="00D70662" w:rsidRDefault="003A3C0E" w:rsidP="003A3C0E">
      <w:pPr>
        <w:tabs>
          <w:tab w:val="left" w:pos="565"/>
        </w:tabs>
        <w:ind w:firstLine="283"/>
        <w:jc w:val="both"/>
        <w:rPr>
          <w:bCs/>
        </w:rPr>
      </w:pPr>
      <w:r w:rsidRPr="00D70662">
        <w:rPr>
          <w:bCs/>
        </w:rPr>
        <w:t>10.11.</w:t>
      </w:r>
      <w:r w:rsidRPr="00D70662">
        <w:t>Зберігання і використаннялакофарбовихматеріалівздійснюється таким чином, щоббуливиключеніаварійніситуаціїабозабрудненняґрунту і води.</w:t>
      </w:r>
    </w:p>
    <w:p w:rsidR="003A3C0E" w:rsidRPr="00D70662" w:rsidRDefault="003A3C0E" w:rsidP="003A3C0E">
      <w:pPr>
        <w:tabs>
          <w:tab w:val="left" w:pos="565"/>
        </w:tabs>
        <w:ind w:firstLine="283"/>
        <w:jc w:val="both"/>
        <w:rPr>
          <w:bCs/>
        </w:rPr>
      </w:pPr>
      <w:r w:rsidRPr="00D70662">
        <w:rPr>
          <w:bCs/>
        </w:rPr>
        <w:t>10.12.</w:t>
      </w:r>
      <w:r w:rsidRPr="00D70662">
        <w:t>Електроенергія, вода та іншіенергоресурсимаютьвикористовуватисяекономно та за погодженням норм їхвитратіз ЗАМОВНИКОМ.</w:t>
      </w:r>
    </w:p>
    <w:p w:rsidR="003A3C0E" w:rsidRPr="00D70662" w:rsidRDefault="003A3C0E" w:rsidP="003A3C0E">
      <w:pPr>
        <w:tabs>
          <w:tab w:val="left" w:pos="565"/>
        </w:tabs>
        <w:ind w:firstLine="283"/>
        <w:jc w:val="both"/>
        <w:rPr>
          <w:bCs/>
        </w:rPr>
      </w:pPr>
      <w:r w:rsidRPr="00D70662">
        <w:rPr>
          <w:bCs/>
        </w:rPr>
        <w:t>10.13.</w:t>
      </w:r>
      <w:r w:rsidRPr="00D70662">
        <w:t xml:space="preserve"> У експлуатованихприміщенняхповиннідотримуватися правила пожежноїбезпеки та санітарії.</w:t>
      </w:r>
    </w:p>
    <w:p w:rsidR="003A3C0E" w:rsidRPr="00D70662" w:rsidRDefault="003A3C0E" w:rsidP="003A3C0E">
      <w:pPr>
        <w:tabs>
          <w:tab w:val="left" w:pos="565"/>
        </w:tabs>
        <w:ind w:firstLine="283"/>
        <w:jc w:val="both"/>
      </w:pPr>
      <w:r w:rsidRPr="00D70662">
        <w:rPr>
          <w:bCs/>
        </w:rPr>
        <w:t>10.14.</w:t>
      </w:r>
      <w:r w:rsidRPr="00D70662">
        <w:t>Місця</w:t>
      </w:r>
      <w:r w:rsidR="00A05EFE">
        <w:rPr>
          <w:lang w:val="uk-UA"/>
        </w:rPr>
        <w:t xml:space="preserve"> </w:t>
      </w:r>
      <w:r w:rsidRPr="00D70662">
        <w:t>складуваннясміттявизначаються ЗАМОВНИКОМ.</w:t>
      </w:r>
    </w:p>
    <w:p w:rsidR="003A3C0E" w:rsidRPr="00D70662" w:rsidRDefault="003A3C0E" w:rsidP="003A3C0E">
      <w:pPr>
        <w:tabs>
          <w:tab w:val="left" w:pos="565"/>
        </w:tabs>
        <w:ind w:firstLine="283"/>
        <w:jc w:val="both"/>
      </w:pPr>
    </w:p>
    <w:p w:rsidR="003A3C0E" w:rsidRDefault="003A3C0E" w:rsidP="003A3C0E">
      <w:pPr>
        <w:jc w:val="center"/>
        <w:rPr>
          <w:lang w:val="uk-UA"/>
        </w:rPr>
      </w:pPr>
      <w:r w:rsidRPr="00D70662">
        <w:t>11. ОБСТАВИНИ НЕПЕРЕБОРНОЇ СИЛИ</w:t>
      </w:r>
    </w:p>
    <w:p w:rsidR="003A3C0E" w:rsidRPr="005D05EA" w:rsidRDefault="003A3C0E" w:rsidP="003A3C0E">
      <w:pPr>
        <w:jc w:val="center"/>
        <w:rPr>
          <w:bCs/>
          <w:lang w:val="uk-UA"/>
        </w:rPr>
      </w:pPr>
    </w:p>
    <w:p w:rsidR="003A3C0E" w:rsidRPr="00F771FF" w:rsidRDefault="003A3C0E" w:rsidP="003A3C0E">
      <w:pPr>
        <w:tabs>
          <w:tab w:val="left" w:pos="565"/>
        </w:tabs>
        <w:ind w:firstLine="283"/>
        <w:jc w:val="both"/>
        <w:rPr>
          <w:lang w:val="uk-UA"/>
        </w:rPr>
      </w:pPr>
      <w:r w:rsidRPr="00F771FF">
        <w:rPr>
          <w:bCs/>
          <w:lang w:val="uk-UA"/>
        </w:rPr>
        <w:t>11.1.</w:t>
      </w:r>
      <w:r w:rsidRPr="00F771FF">
        <w:rPr>
          <w:lang w:val="uk-UA"/>
        </w:rPr>
        <w:t xml:space="preserve"> При настанні</w:t>
      </w:r>
    </w:p>
    <w:p w:rsidR="003A3C0E" w:rsidRPr="00F771FF" w:rsidRDefault="003A3C0E" w:rsidP="003A3C0E">
      <w:pPr>
        <w:tabs>
          <w:tab w:val="left" w:pos="565"/>
        </w:tabs>
        <w:ind w:firstLine="283"/>
        <w:jc w:val="both"/>
        <w:rPr>
          <w:lang w:val="uk-UA"/>
        </w:rPr>
      </w:pPr>
      <w:r w:rsidRPr="00F771FF">
        <w:rPr>
          <w:lang w:val="uk-UA"/>
        </w:rPr>
        <w:t xml:space="preserve">- винятковихпогодних умов абостихійнихявищ природного характеру (землетруси, повені, урагани, торнадо, буреломи, снігові замети, ожеледь, град, руйнування в результатіблискавки, заморозки, замерзання моря, проток, портівперевалів, пожежі, засухи, просіданняабозсув грунту і т.п.), </w:t>
      </w:r>
    </w:p>
    <w:p w:rsidR="003A3C0E" w:rsidRPr="00F771FF" w:rsidRDefault="003A3C0E" w:rsidP="003A3C0E">
      <w:pPr>
        <w:tabs>
          <w:tab w:val="left" w:pos="565"/>
        </w:tabs>
        <w:ind w:firstLine="283"/>
        <w:jc w:val="both"/>
        <w:rPr>
          <w:lang w:val="uk-UA"/>
        </w:rPr>
      </w:pPr>
      <w:r w:rsidRPr="00F771FF">
        <w:rPr>
          <w:lang w:val="uk-UA"/>
        </w:rPr>
        <w:t xml:space="preserve">- лих техногенного та антропогенного походження (аварії, вибухи, пожежі, хімічнеаборадіаційнезабрудненнятериторій і т.п.), </w:t>
      </w:r>
    </w:p>
    <w:p w:rsidR="003A3C0E" w:rsidRPr="00F771FF" w:rsidRDefault="003A3C0E" w:rsidP="003A3C0E">
      <w:pPr>
        <w:tabs>
          <w:tab w:val="left" w:pos="565"/>
        </w:tabs>
        <w:ind w:firstLine="283"/>
        <w:jc w:val="both"/>
        <w:rPr>
          <w:lang w:val="uk-UA"/>
        </w:rPr>
      </w:pPr>
      <w:r w:rsidRPr="00F771FF">
        <w:rPr>
          <w:lang w:val="uk-UA"/>
        </w:rPr>
        <w:t>- обставинсоціального, політичного і міжнародногопоходження (загрозавійни, збройнийконфлікта</w:t>
      </w:r>
      <w:r>
        <w:rPr>
          <w:lang w:val="uk-UA"/>
        </w:rPr>
        <w:t xml:space="preserve"> а</w:t>
      </w:r>
      <w:r w:rsidRPr="00F771FF">
        <w:rPr>
          <w:lang w:val="uk-UA"/>
        </w:rPr>
        <w:t xml:space="preserve">босерйозназагроза такого конфлікту, ворожі атаки, військовідії, </w:t>
      </w:r>
      <w:r w:rsidRPr="00F771FF">
        <w:rPr>
          <w:lang w:val="uk-UA"/>
        </w:rPr>
        <w:lastRenderedPageBreak/>
        <w:t xml:space="preserve">оголошена та неоголошенавійна, діїсуспільного ворога, обурення, актитероризму, диверсії, піратство, заворушення, вторгнення, революції, повстання, обмеженнякомендантськоїгодини, експропріації, примусовівилучення, захопленняпідприємств, реквізиції, громадськідемонстраціїабохвилювання, протиправнідіїтретіхосіб, тривалі перерви в роботі транспорту епідемії, страйки, бойкоти, блокади, ембарго, закриттяморських проток, заборони (обмеження) експорту/імпорту, інші, в т.ч. міжнародні, санкції, рішення, актиабодіїорганівдержавноївладиабомісцевогосамоврядування і т.п.), </w:t>
      </w:r>
    </w:p>
    <w:p w:rsidR="003A3C0E" w:rsidRPr="00F771FF" w:rsidRDefault="003A3C0E" w:rsidP="003A3C0E">
      <w:pPr>
        <w:tabs>
          <w:tab w:val="left" w:pos="565"/>
        </w:tabs>
        <w:ind w:firstLine="283"/>
        <w:jc w:val="both"/>
        <w:rPr>
          <w:lang w:val="uk-UA"/>
        </w:rPr>
      </w:pPr>
      <w:r w:rsidRPr="00F771FF">
        <w:rPr>
          <w:lang w:val="uk-UA"/>
        </w:rPr>
        <w:t xml:space="preserve">які є надзвичайними, непередбачуваними, невідворотними і непереборнимиобставинами, наслідкомяких є неможливістьпротягомпевного часу частковоабо в повніймірівиконаннязобов'язань за цим договору, Сторонизвільняютьсявідвідповідальності за невиконання тих своїхзобов'язань, виконанняяких стало неможливимвнаслідокдії форс-мажорнихобставин (за виняткомзобов'язань, термінвиконанняяких настав до дативиникнення таких обставин), відповідно до часу дії форс-мажорнихобставин, при цьому, термінвиконаннявсіхзобов'язань за цим договором збільшуєтьсяпропорційно часу, протягомякогобудутьдіятитакіобставини. </w:t>
      </w:r>
    </w:p>
    <w:p w:rsidR="003A3C0E" w:rsidRPr="00F771FF" w:rsidRDefault="003A3C0E" w:rsidP="003A3C0E">
      <w:pPr>
        <w:tabs>
          <w:tab w:val="left" w:pos="565"/>
        </w:tabs>
        <w:ind w:firstLine="283"/>
        <w:jc w:val="both"/>
        <w:rPr>
          <w:lang w:val="uk-UA"/>
        </w:rPr>
      </w:pPr>
      <w:r w:rsidRPr="00F771FF">
        <w:rPr>
          <w:lang w:val="uk-UA"/>
        </w:rPr>
        <w:t>Після</w:t>
      </w:r>
      <w:r>
        <w:rPr>
          <w:lang w:val="uk-UA"/>
        </w:rPr>
        <w:t xml:space="preserve"> </w:t>
      </w:r>
      <w:r w:rsidRPr="00F771FF">
        <w:rPr>
          <w:lang w:val="uk-UA"/>
        </w:rPr>
        <w:t>припинення</w:t>
      </w:r>
      <w:r>
        <w:rPr>
          <w:lang w:val="uk-UA"/>
        </w:rPr>
        <w:t xml:space="preserve"> </w:t>
      </w:r>
      <w:r w:rsidRPr="00F771FF">
        <w:rPr>
          <w:lang w:val="uk-UA"/>
        </w:rPr>
        <w:t>дії форс-мажорних</w:t>
      </w:r>
      <w:r>
        <w:rPr>
          <w:lang w:val="uk-UA"/>
        </w:rPr>
        <w:t xml:space="preserve"> </w:t>
      </w:r>
      <w:r w:rsidRPr="00F771FF">
        <w:rPr>
          <w:lang w:val="uk-UA"/>
        </w:rPr>
        <w:t>обставин, всі</w:t>
      </w:r>
      <w:r>
        <w:rPr>
          <w:lang w:val="uk-UA"/>
        </w:rPr>
        <w:t xml:space="preserve"> </w:t>
      </w:r>
      <w:r w:rsidRPr="00F771FF">
        <w:rPr>
          <w:lang w:val="uk-UA"/>
        </w:rPr>
        <w:t>перенесені</w:t>
      </w:r>
      <w:r>
        <w:rPr>
          <w:lang w:val="uk-UA"/>
        </w:rPr>
        <w:t xml:space="preserve"> </w:t>
      </w:r>
      <w:r w:rsidRPr="00F771FF">
        <w:rPr>
          <w:lang w:val="uk-UA"/>
        </w:rPr>
        <w:t>зобов'язання</w:t>
      </w:r>
      <w:r>
        <w:rPr>
          <w:lang w:val="uk-UA"/>
        </w:rPr>
        <w:t xml:space="preserve"> </w:t>
      </w:r>
      <w:r w:rsidRPr="00F771FF">
        <w:rPr>
          <w:lang w:val="uk-UA"/>
        </w:rPr>
        <w:t>підлягають</w:t>
      </w:r>
      <w:r>
        <w:rPr>
          <w:lang w:val="uk-UA"/>
        </w:rPr>
        <w:t xml:space="preserve"> </w:t>
      </w:r>
      <w:r w:rsidRPr="00F771FF">
        <w:rPr>
          <w:lang w:val="uk-UA"/>
        </w:rPr>
        <w:t>виконанню</w:t>
      </w:r>
      <w:r>
        <w:rPr>
          <w:lang w:val="uk-UA"/>
        </w:rPr>
        <w:t xml:space="preserve"> </w:t>
      </w:r>
      <w:r w:rsidRPr="00F771FF">
        <w:rPr>
          <w:lang w:val="uk-UA"/>
        </w:rPr>
        <w:t>в порядку, передбаченому</w:t>
      </w:r>
      <w:r>
        <w:rPr>
          <w:lang w:val="uk-UA"/>
        </w:rPr>
        <w:t xml:space="preserve"> </w:t>
      </w:r>
      <w:r w:rsidRPr="00F771FF">
        <w:rPr>
          <w:lang w:val="uk-UA"/>
        </w:rPr>
        <w:t>цим Договором з урахуванням</w:t>
      </w:r>
      <w:r>
        <w:rPr>
          <w:lang w:val="uk-UA"/>
        </w:rPr>
        <w:t xml:space="preserve"> </w:t>
      </w:r>
      <w:r w:rsidRPr="00F771FF">
        <w:rPr>
          <w:lang w:val="uk-UA"/>
        </w:rPr>
        <w:t>пропорційності</w:t>
      </w:r>
      <w:r>
        <w:rPr>
          <w:lang w:val="uk-UA"/>
        </w:rPr>
        <w:t xml:space="preserve"> </w:t>
      </w:r>
      <w:r w:rsidRPr="00F771FF">
        <w:rPr>
          <w:lang w:val="uk-UA"/>
        </w:rPr>
        <w:t>продовження моменту їх</w:t>
      </w:r>
      <w:r>
        <w:rPr>
          <w:lang w:val="uk-UA"/>
        </w:rPr>
        <w:t xml:space="preserve"> </w:t>
      </w:r>
      <w:r w:rsidRPr="00F771FF">
        <w:rPr>
          <w:lang w:val="uk-UA"/>
        </w:rPr>
        <w:t>виконання на періоддії форс-мажорних</w:t>
      </w:r>
      <w:r>
        <w:rPr>
          <w:lang w:val="uk-UA"/>
        </w:rPr>
        <w:t xml:space="preserve"> </w:t>
      </w:r>
      <w:r w:rsidRPr="00F771FF">
        <w:rPr>
          <w:lang w:val="uk-UA"/>
        </w:rPr>
        <w:t>обставин.</w:t>
      </w:r>
    </w:p>
    <w:p w:rsidR="003A3C0E" w:rsidRPr="00D70662" w:rsidRDefault="003A3C0E" w:rsidP="003A3C0E">
      <w:pPr>
        <w:tabs>
          <w:tab w:val="left" w:pos="565"/>
        </w:tabs>
        <w:ind w:firstLine="283"/>
        <w:jc w:val="both"/>
      </w:pPr>
      <w:r w:rsidRPr="00D70662">
        <w:t>11.2. Сторона, для якої наступили форс-мажорні</w:t>
      </w:r>
      <w:r>
        <w:rPr>
          <w:lang w:val="uk-UA"/>
        </w:rPr>
        <w:t xml:space="preserve"> </w:t>
      </w:r>
      <w:r w:rsidRPr="00D70662">
        <w:t>обставини, зобов'язана без необґрунтованих</w:t>
      </w:r>
      <w:r>
        <w:rPr>
          <w:lang w:val="uk-UA"/>
        </w:rPr>
        <w:t xml:space="preserve"> </w:t>
      </w:r>
      <w:r w:rsidRPr="00D70662">
        <w:t>затримок</w:t>
      </w:r>
      <w:r>
        <w:rPr>
          <w:lang w:val="uk-UA"/>
        </w:rPr>
        <w:t xml:space="preserve"> </w:t>
      </w:r>
      <w:r w:rsidRPr="00D70662">
        <w:t>повідомити у письмовій</w:t>
      </w:r>
      <w:r>
        <w:rPr>
          <w:lang w:val="uk-UA"/>
        </w:rPr>
        <w:t xml:space="preserve"> </w:t>
      </w:r>
      <w:r w:rsidRPr="00D70662">
        <w:t>формі</w:t>
      </w:r>
      <w:r>
        <w:rPr>
          <w:lang w:val="uk-UA"/>
        </w:rPr>
        <w:t xml:space="preserve"> </w:t>
      </w:r>
      <w:r w:rsidRPr="00D70662">
        <w:t>іншу Сторону про їхнастанняабоприпинення. Факти, викладені в повідомленні про настання форс-мажорнихобставин, підлягаютьпідтвердженню Торгово-промисловою палатою України, сертифікатякої, післяйогоотримання, але не пізніше 20 календарного дня з датиотриманнявідповідногоповідомлення про настання форс-мажорнихобставин, такожнаправляється Стороною, для якої наступили форс-мажорніобставини, іншійСтороні.</w:t>
      </w:r>
    </w:p>
    <w:p w:rsidR="003A3C0E" w:rsidRPr="00D70662" w:rsidRDefault="003A3C0E" w:rsidP="003A3C0E">
      <w:pPr>
        <w:tabs>
          <w:tab w:val="left" w:pos="565"/>
        </w:tabs>
        <w:ind w:firstLine="283"/>
        <w:jc w:val="both"/>
      </w:pPr>
      <w:r w:rsidRPr="00D70662">
        <w:t>11.3. У разіякщо форс-мажорніобставинитриваютьпонад 30 (тридцять) календарнихднів, Сторониможутьвиступити з ініціативою про розірвання Договору.</w:t>
      </w:r>
    </w:p>
    <w:p w:rsidR="003A3C0E" w:rsidRPr="00D70662" w:rsidRDefault="003A3C0E" w:rsidP="003A3C0E">
      <w:pPr>
        <w:tabs>
          <w:tab w:val="left" w:pos="565"/>
        </w:tabs>
        <w:ind w:firstLine="283"/>
        <w:jc w:val="both"/>
      </w:pPr>
      <w:r w:rsidRPr="00D70662">
        <w:t>11.4. Настання форс-мажорнихобставин не є підставою для невиконання Сторонами зобов'язань, термінвиконанняяких настав до дативиникнення таких обставин, а також для звільненняСторінвідвідповідальності за такеневиконання.</w:t>
      </w:r>
    </w:p>
    <w:p w:rsidR="003A3C0E" w:rsidRPr="00D70662" w:rsidRDefault="003A3C0E" w:rsidP="003A3C0E">
      <w:pPr>
        <w:jc w:val="center"/>
        <w:rPr>
          <w:bCs/>
        </w:rPr>
      </w:pPr>
      <w:r w:rsidRPr="00D70662">
        <w:t>12. ВИРІШЕННЯ СПОРІВ</w:t>
      </w:r>
    </w:p>
    <w:p w:rsidR="003A3C0E" w:rsidRPr="00D70662" w:rsidRDefault="003A3C0E" w:rsidP="003A3C0E">
      <w:pPr>
        <w:tabs>
          <w:tab w:val="left" w:pos="565"/>
        </w:tabs>
        <w:ind w:firstLine="283"/>
        <w:jc w:val="both"/>
        <w:rPr>
          <w:bCs/>
        </w:rPr>
      </w:pPr>
      <w:r w:rsidRPr="00D70662">
        <w:rPr>
          <w:bCs/>
        </w:rPr>
        <w:t>12.1.</w:t>
      </w:r>
      <w:r w:rsidRPr="00D70662">
        <w:t xml:space="preserve"> У випадку</w:t>
      </w:r>
      <w:r w:rsidR="00A05EFE">
        <w:rPr>
          <w:lang w:val="uk-UA"/>
        </w:rPr>
        <w:t xml:space="preserve"> </w:t>
      </w:r>
      <w:r w:rsidRPr="00D70662">
        <w:t>виникнення</w:t>
      </w:r>
      <w:r w:rsidR="00A05EFE">
        <w:rPr>
          <w:lang w:val="uk-UA"/>
        </w:rPr>
        <w:t xml:space="preserve"> </w:t>
      </w:r>
      <w:r w:rsidRPr="00D70662">
        <w:t>споріваборозбіжностей, Сторони</w:t>
      </w:r>
      <w:r w:rsidR="00A05EFE">
        <w:rPr>
          <w:lang w:val="uk-UA"/>
        </w:rPr>
        <w:t xml:space="preserve"> </w:t>
      </w:r>
      <w:r w:rsidRPr="00D70662">
        <w:t>зобов'язуються</w:t>
      </w:r>
      <w:r w:rsidR="00A05EFE">
        <w:rPr>
          <w:lang w:val="uk-UA"/>
        </w:rPr>
        <w:t xml:space="preserve"> </w:t>
      </w:r>
      <w:r w:rsidRPr="00D70662">
        <w:t>вирішувати</w:t>
      </w:r>
      <w:r w:rsidR="00A05EFE">
        <w:rPr>
          <w:lang w:val="uk-UA"/>
        </w:rPr>
        <w:t xml:space="preserve"> </w:t>
      </w:r>
      <w:r w:rsidRPr="00D70662">
        <w:t xml:space="preserve">їх шляхом взаємнихпереговорів та консультацій. </w:t>
      </w:r>
    </w:p>
    <w:p w:rsidR="003A3C0E" w:rsidRPr="00D70662" w:rsidRDefault="003A3C0E" w:rsidP="003A3C0E">
      <w:pPr>
        <w:ind w:firstLine="283"/>
        <w:jc w:val="both"/>
      </w:pPr>
      <w:r w:rsidRPr="00D70662">
        <w:rPr>
          <w:bCs/>
        </w:rPr>
        <w:t xml:space="preserve">12.2. </w:t>
      </w:r>
      <w:r w:rsidRPr="00D70662">
        <w:t xml:space="preserve">Уразінедосягнення Сторонами згоди, спори (розбіжності) вирішуютьсяу судовому порядку. </w:t>
      </w:r>
    </w:p>
    <w:p w:rsidR="003A3C0E" w:rsidRPr="00D70662" w:rsidRDefault="003A3C0E" w:rsidP="003A3C0E">
      <w:pPr>
        <w:ind w:firstLine="283"/>
        <w:jc w:val="both"/>
      </w:pPr>
    </w:p>
    <w:p w:rsidR="003A3C0E" w:rsidRDefault="003A3C0E" w:rsidP="003A3C0E">
      <w:pPr>
        <w:jc w:val="center"/>
        <w:rPr>
          <w:lang w:val="uk-UA"/>
        </w:rPr>
      </w:pPr>
      <w:r w:rsidRPr="00D70662">
        <w:t>13. СТРОК ДІЇ ДОГОВОРУ</w:t>
      </w:r>
    </w:p>
    <w:p w:rsidR="003A3C0E" w:rsidRPr="005D05EA" w:rsidRDefault="003A3C0E" w:rsidP="003A3C0E">
      <w:pPr>
        <w:jc w:val="center"/>
        <w:rPr>
          <w:bCs/>
          <w:lang w:val="uk-UA"/>
        </w:rPr>
      </w:pPr>
    </w:p>
    <w:p w:rsidR="003A3C0E" w:rsidRPr="00D70662" w:rsidRDefault="003A3C0E" w:rsidP="003A3C0E">
      <w:pPr>
        <w:ind w:firstLine="283"/>
        <w:jc w:val="both"/>
        <w:rPr>
          <w:bCs/>
        </w:rPr>
      </w:pPr>
      <w:r w:rsidRPr="00D70662">
        <w:rPr>
          <w:bCs/>
        </w:rPr>
        <w:t>13.1.</w:t>
      </w:r>
      <w:r w:rsidRPr="006F58D9">
        <w:t>Договір</w:t>
      </w:r>
      <w:r>
        <w:rPr>
          <w:lang w:val="uk-UA"/>
        </w:rPr>
        <w:t xml:space="preserve"> </w:t>
      </w:r>
      <w:r w:rsidRPr="006F58D9">
        <w:t>набирає</w:t>
      </w:r>
      <w:r>
        <w:rPr>
          <w:lang w:val="uk-UA"/>
        </w:rPr>
        <w:t xml:space="preserve"> </w:t>
      </w:r>
      <w:r w:rsidRPr="006F58D9">
        <w:t>чинності з моменту його</w:t>
      </w:r>
      <w:r>
        <w:rPr>
          <w:lang w:val="uk-UA"/>
        </w:rPr>
        <w:t xml:space="preserve"> </w:t>
      </w:r>
      <w:r w:rsidRPr="006F58D9">
        <w:t>підписання</w:t>
      </w:r>
      <w:r>
        <w:rPr>
          <w:lang w:val="uk-UA"/>
        </w:rPr>
        <w:t xml:space="preserve"> </w:t>
      </w:r>
      <w:r w:rsidRPr="006F58D9">
        <w:t>уповноваженими особами Сторін і діє до 31 грудня</w:t>
      </w:r>
      <w:r>
        <w:rPr>
          <w:lang w:val="uk-UA"/>
        </w:rPr>
        <w:t xml:space="preserve"> </w:t>
      </w:r>
      <w:r w:rsidRPr="006F58D9">
        <w:t>202</w:t>
      </w:r>
      <w:r w:rsidR="007B32F6">
        <w:rPr>
          <w:lang w:val="uk-UA"/>
        </w:rPr>
        <w:t>4</w:t>
      </w:r>
      <w:r w:rsidRPr="006F58D9">
        <w:t xml:space="preserve">  р., але в</w:t>
      </w:r>
      <w:r w:rsidRPr="00D70662">
        <w:t xml:space="preserve"> будь-якому</w:t>
      </w:r>
      <w:r>
        <w:rPr>
          <w:lang w:val="uk-UA"/>
        </w:rPr>
        <w:t xml:space="preserve"> </w:t>
      </w:r>
      <w:r w:rsidRPr="00D70662">
        <w:t>разі до повного</w:t>
      </w:r>
      <w:r w:rsidR="00A05EFE">
        <w:rPr>
          <w:lang w:val="uk-UA"/>
        </w:rPr>
        <w:t xml:space="preserve"> </w:t>
      </w:r>
      <w:r w:rsidRPr="00D70662">
        <w:t>виконання Сторонами фінансових</w:t>
      </w:r>
      <w:r>
        <w:rPr>
          <w:lang w:val="uk-UA"/>
        </w:rPr>
        <w:t xml:space="preserve"> </w:t>
      </w:r>
      <w:r w:rsidRPr="00D70662">
        <w:t>зобов’язань за Договором. Закінчення строку дії Договору не звільняє ПІДРЯДНИКА відвиконання</w:t>
      </w:r>
      <w:r>
        <w:rPr>
          <w:lang w:val="uk-UA"/>
        </w:rPr>
        <w:t xml:space="preserve"> </w:t>
      </w:r>
      <w:r w:rsidRPr="00D70662">
        <w:t>гарантійних</w:t>
      </w:r>
      <w:r>
        <w:rPr>
          <w:lang w:val="uk-UA"/>
        </w:rPr>
        <w:t xml:space="preserve"> </w:t>
      </w:r>
      <w:r w:rsidRPr="00D70662">
        <w:t>обов’язків по Договору.</w:t>
      </w:r>
    </w:p>
    <w:p w:rsidR="003A3C0E" w:rsidRPr="00D70662" w:rsidRDefault="003A3C0E" w:rsidP="003A3C0E">
      <w:pPr>
        <w:ind w:firstLine="283"/>
        <w:jc w:val="both"/>
        <w:rPr>
          <w:bCs/>
        </w:rPr>
      </w:pPr>
      <w:r w:rsidRPr="00D70662">
        <w:rPr>
          <w:bCs/>
        </w:rPr>
        <w:t>13.2.</w:t>
      </w:r>
      <w:r w:rsidRPr="00D70662">
        <w:t>Закінчення строку Договору не звільняє</w:t>
      </w:r>
      <w:r w:rsidR="007B32F6">
        <w:rPr>
          <w:lang w:val="uk-UA"/>
        </w:rPr>
        <w:t xml:space="preserve"> </w:t>
      </w:r>
      <w:r w:rsidRPr="00D70662">
        <w:t>Сторони</w:t>
      </w:r>
      <w:r>
        <w:rPr>
          <w:lang w:val="uk-UA"/>
        </w:rPr>
        <w:t xml:space="preserve"> </w:t>
      </w:r>
      <w:r w:rsidRPr="00D70662">
        <w:t>від</w:t>
      </w:r>
      <w:r>
        <w:rPr>
          <w:lang w:val="uk-UA"/>
        </w:rPr>
        <w:t xml:space="preserve"> </w:t>
      </w:r>
      <w:r w:rsidRPr="00D70662">
        <w:t>відповідальності за порушення умов Договору, які</w:t>
      </w:r>
      <w:r>
        <w:rPr>
          <w:lang w:val="uk-UA"/>
        </w:rPr>
        <w:t xml:space="preserve"> </w:t>
      </w:r>
      <w:r w:rsidRPr="00D70662">
        <w:t>мали</w:t>
      </w:r>
      <w:r>
        <w:rPr>
          <w:lang w:val="uk-UA"/>
        </w:rPr>
        <w:t xml:space="preserve"> </w:t>
      </w:r>
      <w:r w:rsidRPr="00D70662">
        <w:t>місце</w:t>
      </w:r>
      <w:r>
        <w:rPr>
          <w:lang w:val="uk-UA"/>
        </w:rPr>
        <w:t xml:space="preserve"> </w:t>
      </w:r>
      <w:r w:rsidRPr="00D70662">
        <w:t>під час дії Договору.</w:t>
      </w:r>
    </w:p>
    <w:p w:rsidR="003A3C0E" w:rsidRPr="00D70662" w:rsidRDefault="003A3C0E" w:rsidP="003A3C0E">
      <w:pPr>
        <w:ind w:firstLine="283"/>
        <w:jc w:val="both"/>
      </w:pPr>
      <w:r w:rsidRPr="00D70662">
        <w:rPr>
          <w:bCs/>
        </w:rPr>
        <w:t>13.3.</w:t>
      </w:r>
      <w:r w:rsidRPr="00D70662">
        <w:t>Згідно</w:t>
      </w:r>
      <w:r>
        <w:rPr>
          <w:lang w:val="uk-UA"/>
        </w:rPr>
        <w:t xml:space="preserve"> </w:t>
      </w:r>
      <w:r w:rsidRPr="00D70662">
        <w:t>законодавстваУкраїни, Сторони</w:t>
      </w:r>
      <w:r>
        <w:rPr>
          <w:lang w:val="uk-UA"/>
        </w:rPr>
        <w:t xml:space="preserve"> </w:t>
      </w:r>
      <w:r w:rsidRPr="00D70662">
        <w:t>мають право ставити</w:t>
      </w:r>
      <w:r>
        <w:rPr>
          <w:lang w:val="uk-UA"/>
        </w:rPr>
        <w:t xml:space="preserve"> </w:t>
      </w:r>
      <w:r w:rsidRPr="00D70662">
        <w:t>питання про продовження строку дії Договору у разі</w:t>
      </w:r>
      <w:r>
        <w:rPr>
          <w:lang w:val="uk-UA"/>
        </w:rPr>
        <w:t xml:space="preserve"> </w:t>
      </w:r>
      <w:r w:rsidRPr="00D70662">
        <w:t>виникнення документально підтверджених</w:t>
      </w:r>
      <w:r>
        <w:rPr>
          <w:lang w:val="uk-UA"/>
        </w:rPr>
        <w:t xml:space="preserve"> </w:t>
      </w:r>
      <w:r w:rsidRPr="00D70662">
        <w:t>об'єктивних</w:t>
      </w:r>
      <w:r>
        <w:rPr>
          <w:lang w:val="uk-UA"/>
        </w:rPr>
        <w:t xml:space="preserve"> </w:t>
      </w:r>
      <w:r w:rsidRPr="00D70662">
        <w:t>обставин, що</w:t>
      </w:r>
      <w:r>
        <w:rPr>
          <w:lang w:val="uk-UA"/>
        </w:rPr>
        <w:t xml:space="preserve"> </w:t>
      </w:r>
      <w:r w:rsidRPr="00D70662">
        <w:t>спричинили</w:t>
      </w:r>
      <w:r>
        <w:rPr>
          <w:lang w:val="uk-UA"/>
        </w:rPr>
        <w:t xml:space="preserve"> </w:t>
      </w:r>
      <w:r w:rsidRPr="00D70662">
        <w:t>таке</w:t>
      </w:r>
      <w:r>
        <w:rPr>
          <w:lang w:val="uk-UA"/>
        </w:rPr>
        <w:t xml:space="preserve"> </w:t>
      </w:r>
      <w:r w:rsidRPr="00D70662">
        <w:t>продовження, у тому числі форс-мажорних</w:t>
      </w:r>
      <w:r>
        <w:rPr>
          <w:lang w:val="uk-UA"/>
        </w:rPr>
        <w:t xml:space="preserve"> </w:t>
      </w:r>
      <w:r w:rsidRPr="00D70662">
        <w:t>обставин, затримки</w:t>
      </w:r>
      <w:r>
        <w:rPr>
          <w:lang w:val="uk-UA"/>
        </w:rPr>
        <w:t xml:space="preserve"> </w:t>
      </w:r>
      <w:r w:rsidRPr="00D70662">
        <w:t>фінансування за умови, щотакізміни не призведуть до збільшеннясуми, визначеної  Договором.</w:t>
      </w:r>
    </w:p>
    <w:p w:rsidR="003A3C0E" w:rsidRPr="00D70662" w:rsidRDefault="003A3C0E" w:rsidP="003A3C0E">
      <w:pPr>
        <w:ind w:firstLine="283"/>
        <w:jc w:val="both"/>
      </w:pPr>
    </w:p>
    <w:p w:rsidR="003A3C0E" w:rsidRDefault="003A3C0E" w:rsidP="003A3C0E">
      <w:pPr>
        <w:jc w:val="center"/>
        <w:rPr>
          <w:lang w:val="uk-UA"/>
        </w:rPr>
      </w:pPr>
      <w:r w:rsidRPr="00D70662">
        <w:t>14. ПРИЗУПИНЕННЯ ТА РОЗІРВАННЯ ДОГОВОРУ</w:t>
      </w:r>
    </w:p>
    <w:p w:rsidR="003A3C0E" w:rsidRPr="008D2332" w:rsidRDefault="003A3C0E" w:rsidP="003A3C0E">
      <w:pPr>
        <w:jc w:val="center"/>
        <w:rPr>
          <w:bCs/>
          <w:lang w:val="uk-UA" w:eastAsia="uk-UA"/>
        </w:rPr>
      </w:pPr>
    </w:p>
    <w:p w:rsidR="003A3C0E" w:rsidRPr="00D70662" w:rsidRDefault="003A3C0E" w:rsidP="003A3C0E">
      <w:pPr>
        <w:tabs>
          <w:tab w:val="left" w:pos="628"/>
        </w:tabs>
        <w:ind w:firstLine="283"/>
        <w:jc w:val="both"/>
      </w:pPr>
      <w:r w:rsidRPr="00D70662">
        <w:lastRenderedPageBreak/>
        <w:t>14.1. ЗАМОВНИК має право в односторонньому порядку розірвати</w:t>
      </w:r>
      <w:r w:rsidR="007E5337" w:rsidRPr="007E5337">
        <w:t xml:space="preserve"> </w:t>
      </w:r>
      <w:r w:rsidRPr="00D70662">
        <w:t>або</w:t>
      </w:r>
      <w:r w:rsidR="007E5337" w:rsidRPr="007E5337">
        <w:t xml:space="preserve"> </w:t>
      </w:r>
      <w:r w:rsidRPr="00D70662">
        <w:t>призупинити</w:t>
      </w:r>
      <w:r w:rsidR="007E5337" w:rsidRPr="007E5337">
        <w:t xml:space="preserve"> </w:t>
      </w:r>
      <w:r w:rsidRPr="00D70662">
        <w:t>Договір у випадках:</w:t>
      </w:r>
    </w:p>
    <w:p w:rsidR="003A3C0E" w:rsidRPr="00D70662" w:rsidRDefault="003A3C0E" w:rsidP="003A3C0E">
      <w:pPr>
        <w:tabs>
          <w:tab w:val="left" w:pos="628"/>
        </w:tabs>
        <w:ind w:firstLine="283"/>
        <w:jc w:val="both"/>
      </w:pPr>
      <w:r w:rsidRPr="00D70662">
        <w:t>а) відсутності</w:t>
      </w:r>
      <w:r>
        <w:rPr>
          <w:lang w:val="uk-UA"/>
        </w:rPr>
        <w:t xml:space="preserve"> </w:t>
      </w:r>
      <w:r w:rsidRPr="00D70662">
        <w:t>коштів для фінансування</w:t>
      </w:r>
      <w:r>
        <w:rPr>
          <w:lang w:val="uk-UA"/>
        </w:rPr>
        <w:t xml:space="preserve"> </w:t>
      </w:r>
      <w:r w:rsidRPr="00D70662">
        <w:t>робіт ПІДРЯДНИКА;</w:t>
      </w:r>
    </w:p>
    <w:p w:rsidR="003A3C0E" w:rsidRPr="00D70662" w:rsidRDefault="003A3C0E" w:rsidP="003A3C0E">
      <w:pPr>
        <w:tabs>
          <w:tab w:val="left" w:pos="628"/>
        </w:tabs>
        <w:ind w:firstLine="283"/>
        <w:jc w:val="both"/>
      </w:pPr>
      <w:r w:rsidRPr="00D70662">
        <w:t>б) виявлення</w:t>
      </w:r>
      <w:r>
        <w:rPr>
          <w:lang w:val="uk-UA"/>
        </w:rPr>
        <w:t xml:space="preserve"> </w:t>
      </w:r>
      <w:r w:rsidRPr="00D70662">
        <w:t>недоцільності</w:t>
      </w:r>
      <w:r>
        <w:rPr>
          <w:lang w:val="uk-UA"/>
        </w:rPr>
        <w:t xml:space="preserve"> </w:t>
      </w:r>
      <w:r w:rsidRPr="00D70662">
        <w:t>фінансування та подальшого</w:t>
      </w:r>
      <w:r>
        <w:rPr>
          <w:lang w:val="uk-UA"/>
        </w:rPr>
        <w:t xml:space="preserve"> </w:t>
      </w:r>
      <w:r w:rsidRPr="00D70662">
        <w:t>ведення</w:t>
      </w:r>
      <w:r>
        <w:rPr>
          <w:lang w:val="uk-UA"/>
        </w:rPr>
        <w:t xml:space="preserve"> </w:t>
      </w:r>
      <w:r w:rsidRPr="00D70662">
        <w:t>робіт;</w:t>
      </w:r>
    </w:p>
    <w:p w:rsidR="003A3C0E" w:rsidRPr="00D70662" w:rsidRDefault="003A3C0E" w:rsidP="003A3C0E">
      <w:pPr>
        <w:tabs>
          <w:tab w:val="left" w:pos="628"/>
        </w:tabs>
        <w:ind w:firstLine="283"/>
        <w:jc w:val="both"/>
      </w:pPr>
      <w:r w:rsidRPr="00D70662">
        <w:t>в) в разі</w:t>
      </w:r>
      <w:r>
        <w:rPr>
          <w:lang w:val="uk-UA"/>
        </w:rPr>
        <w:t xml:space="preserve"> </w:t>
      </w:r>
      <w:r w:rsidRPr="00D70662">
        <w:t>появи</w:t>
      </w:r>
      <w:r>
        <w:rPr>
          <w:lang w:val="uk-UA"/>
        </w:rPr>
        <w:t xml:space="preserve"> </w:t>
      </w:r>
      <w:r w:rsidRPr="00D70662">
        <w:t>обставин</w:t>
      </w:r>
      <w:r>
        <w:rPr>
          <w:lang w:val="uk-UA"/>
        </w:rPr>
        <w:t xml:space="preserve"> </w:t>
      </w:r>
      <w:r w:rsidRPr="00D70662">
        <w:t>непереборної</w:t>
      </w:r>
      <w:r>
        <w:rPr>
          <w:lang w:val="uk-UA"/>
        </w:rPr>
        <w:t xml:space="preserve"> </w:t>
      </w:r>
      <w:r w:rsidRPr="00D70662">
        <w:t>сили, тощо;</w:t>
      </w:r>
    </w:p>
    <w:p w:rsidR="003A3C0E" w:rsidRPr="00D70662" w:rsidRDefault="003A3C0E" w:rsidP="003A3C0E">
      <w:pPr>
        <w:tabs>
          <w:tab w:val="left" w:pos="628"/>
        </w:tabs>
        <w:ind w:firstLine="283"/>
        <w:jc w:val="both"/>
      </w:pPr>
      <w:r w:rsidRPr="00D70662">
        <w:t>г) виявлення</w:t>
      </w:r>
      <w:r>
        <w:rPr>
          <w:lang w:val="uk-UA"/>
        </w:rPr>
        <w:t xml:space="preserve"> </w:t>
      </w:r>
      <w:r w:rsidRPr="00D70662">
        <w:t>стійкої</w:t>
      </w:r>
      <w:r>
        <w:rPr>
          <w:lang w:val="uk-UA"/>
        </w:rPr>
        <w:t xml:space="preserve"> </w:t>
      </w:r>
      <w:r w:rsidRPr="00D70662">
        <w:t>фінансової</w:t>
      </w:r>
      <w:r>
        <w:rPr>
          <w:lang w:val="uk-UA"/>
        </w:rPr>
        <w:t xml:space="preserve"> </w:t>
      </w:r>
      <w:r w:rsidRPr="00D70662">
        <w:t>неплатоспроможності ПІДРЯДНИКА;</w:t>
      </w:r>
    </w:p>
    <w:p w:rsidR="003A3C0E" w:rsidRPr="00D70662" w:rsidRDefault="003A3C0E" w:rsidP="003A3C0E">
      <w:pPr>
        <w:tabs>
          <w:tab w:val="left" w:pos="628"/>
        </w:tabs>
        <w:ind w:firstLine="283"/>
        <w:jc w:val="both"/>
      </w:pPr>
      <w:r w:rsidRPr="00D70662">
        <w:t>д) відставання</w:t>
      </w:r>
      <w:r>
        <w:rPr>
          <w:lang w:val="uk-UA"/>
        </w:rPr>
        <w:t xml:space="preserve"> </w:t>
      </w:r>
      <w:r w:rsidRPr="00D70662">
        <w:t>понад</w:t>
      </w:r>
      <w:r>
        <w:rPr>
          <w:lang w:val="uk-UA"/>
        </w:rPr>
        <w:t xml:space="preserve"> </w:t>
      </w:r>
      <w:r w:rsidRPr="00D70662">
        <w:t>двох</w:t>
      </w:r>
      <w:r>
        <w:rPr>
          <w:lang w:val="uk-UA"/>
        </w:rPr>
        <w:t xml:space="preserve"> </w:t>
      </w:r>
      <w:r w:rsidRPr="00D70662">
        <w:t>тижнів у виконанні</w:t>
      </w:r>
      <w:r>
        <w:rPr>
          <w:lang w:val="uk-UA"/>
        </w:rPr>
        <w:t xml:space="preserve"> </w:t>
      </w:r>
      <w:r w:rsidRPr="00D70662">
        <w:t>робіт з вини ПІДРЯДНИКА згідно з Графіком;</w:t>
      </w:r>
    </w:p>
    <w:p w:rsidR="003A3C0E" w:rsidRPr="00D70662" w:rsidRDefault="003A3C0E" w:rsidP="003A3C0E">
      <w:pPr>
        <w:tabs>
          <w:tab w:val="left" w:pos="628"/>
        </w:tabs>
        <w:ind w:firstLine="283"/>
        <w:jc w:val="both"/>
      </w:pPr>
      <w:r w:rsidRPr="00D70662">
        <w:t>е) неодноразового та/або грубого порушення ПІДРЯДНИКОМ державнихбудівельних норм та правил;</w:t>
      </w:r>
    </w:p>
    <w:p w:rsidR="003A3C0E" w:rsidRPr="00D70662" w:rsidRDefault="003A3C0E" w:rsidP="003A3C0E">
      <w:pPr>
        <w:tabs>
          <w:tab w:val="left" w:pos="628"/>
        </w:tabs>
        <w:ind w:firstLine="283"/>
        <w:jc w:val="both"/>
      </w:pPr>
      <w:r w:rsidRPr="00D70662">
        <w:t>є) відхилення при виконанні</w:t>
      </w:r>
      <w:r>
        <w:rPr>
          <w:lang w:val="uk-UA"/>
        </w:rPr>
        <w:t xml:space="preserve"> </w:t>
      </w:r>
      <w:r w:rsidRPr="00D70662">
        <w:t>робіт ПІДРЯДНИКОМ від</w:t>
      </w:r>
      <w:r>
        <w:rPr>
          <w:lang w:val="uk-UA"/>
        </w:rPr>
        <w:t xml:space="preserve"> </w:t>
      </w:r>
      <w:r w:rsidRPr="00D70662">
        <w:t>затвердженої</w:t>
      </w:r>
      <w:r>
        <w:rPr>
          <w:lang w:val="uk-UA"/>
        </w:rPr>
        <w:t xml:space="preserve"> </w:t>
      </w:r>
      <w:r w:rsidRPr="00D70662">
        <w:t>проектної</w:t>
      </w:r>
      <w:r>
        <w:rPr>
          <w:lang w:val="uk-UA"/>
        </w:rPr>
        <w:t xml:space="preserve"> </w:t>
      </w:r>
      <w:r w:rsidRPr="00D70662">
        <w:t>документації;</w:t>
      </w:r>
    </w:p>
    <w:p w:rsidR="003A3C0E" w:rsidRPr="00D70662" w:rsidRDefault="003A3C0E" w:rsidP="003A3C0E">
      <w:pPr>
        <w:tabs>
          <w:tab w:val="left" w:pos="628"/>
        </w:tabs>
        <w:ind w:firstLine="283"/>
        <w:jc w:val="both"/>
      </w:pPr>
      <w:r w:rsidRPr="00D70662">
        <w:t>ж) у випадках</w:t>
      </w:r>
      <w:r>
        <w:rPr>
          <w:lang w:val="uk-UA"/>
        </w:rPr>
        <w:t xml:space="preserve"> </w:t>
      </w:r>
      <w:r w:rsidRPr="00D70662">
        <w:t>передбачених</w:t>
      </w:r>
      <w:r>
        <w:rPr>
          <w:lang w:val="uk-UA"/>
        </w:rPr>
        <w:t xml:space="preserve"> </w:t>
      </w:r>
      <w:r>
        <w:t>чиним</w:t>
      </w:r>
      <w:r>
        <w:rPr>
          <w:lang w:val="uk-UA"/>
        </w:rPr>
        <w:t xml:space="preserve"> </w:t>
      </w:r>
      <w:r w:rsidRPr="00D70662">
        <w:t>законодавствомУкраїни, цим Договором, але не перерахованих</w:t>
      </w:r>
      <w:r>
        <w:rPr>
          <w:lang w:val="uk-UA"/>
        </w:rPr>
        <w:t xml:space="preserve"> </w:t>
      </w:r>
      <w:r w:rsidRPr="00D70662">
        <w:t>розділом 14 Договору.</w:t>
      </w:r>
    </w:p>
    <w:p w:rsidR="003A3C0E" w:rsidRPr="00D70662" w:rsidRDefault="003A3C0E" w:rsidP="003A3C0E">
      <w:pPr>
        <w:tabs>
          <w:tab w:val="left" w:pos="628"/>
        </w:tabs>
        <w:ind w:firstLine="283"/>
        <w:jc w:val="both"/>
      </w:pPr>
      <w:r w:rsidRPr="00D70662">
        <w:t>14.2. Якщо ЗАМОВНИК прийняврішення про призупиненнявиконанняРобіта</w:t>
      </w:r>
      <w:r>
        <w:rPr>
          <w:lang w:val="uk-UA"/>
        </w:rPr>
        <w:t xml:space="preserve"> а</w:t>
      </w:r>
      <w:r w:rsidRPr="00D70662">
        <w:t>борозірвання Договору, вінзобов'язанийписьмовопопередити ПІДРЯДНИКА не менш як за 15 календарнихднів до дативступу такого рішення в силу. ВиконаніРоботи на дату призупиненняпідлягаютьобов’язковійоплатізгідноактіввиконанихробіт.</w:t>
      </w:r>
    </w:p>
    <w:p w:rsidR="003A3C0E" w:rsidRPr="00D70662" w:rsidRDefault="003A3C0E" w:rsidP="003A3C0E">
      <w:pPr>
        <w:tabs>
          <w:tab w:val="left" w:pos="628"/>
        </w:tabs>
        <w:ind w:firstLine="283"/>
        <w:jc w:val="both"/>
      </w:pPr>
      <w:r w:rsidRPr="00D70662">
        <w:t>14.3. У випадку</w:t>
      </w:r>
      <w:r>
        <w:rPr>
          <w:lang w:val="uk-UA"/>
        </w:rPr>
        <w:t xml:space="preserve"> </w:t>
      </w:r>
      <w:r w:rsidRPr="00D70662">
        <w:t>розірвання Договору з вини ПІДРЯДНИКА, останній</w:t>
      </w:r>
      <w:r>
        <w:rPr>
          <w:lang w:val="uk-UA"/>
        </w:rPr>
        <w:t xml:space="preserve"> </w:t>
      </w:r>
      <w:r w:rsidRPr="00D70662">
        <w:t>зобов'язаний</w:t>
      </w:r>
      <w:r>
        <w:rPr>
          <w:lang w:val="uk-UA"/>
        </w:rPr>
        <w:t xml:space="preserve"> </w:t>
      </w:r>
      <w:r w:rsidRPr="00D70662">
        <w:t>відшкодувати ЗАМОВНИКУ всізбитки в повному</w:t>
      </w:r>
      <w:r>
        <w:rPr>
          <w:lang w:val="uk-UA"/>
        </w:rPr>
        <w:t xml:space="preserve"> </w:t>
      </w:r>
      <w:r w:rsidRPr="00D70662">
        <w:t>обсязі</w:t>
      </w:r>
      <w:r>
        <w:rPr>
          <w:lang w:val="uk-UA"/>
        </w:rPr>
        <w:t xml:space="preserve"> </w:t>
      </w:r>
      <w:r w:rsidRPr="00D70662">
        <w:t>понад</w:t>
      </w:r>
      <w:r>
        <w:rPr>
          <w:lang w:val="uk-UA"/>
        </w:rPr>
        <w:t xml:space="preserve"> </w:t>
      </w:r>
      <w:r w:rsidRPr="00D70662">
        <w:t>суми</w:t>
      </w:r>
      <w:r>
        <w:rPr>
          <w:lang w:val="uk-UA"/>
        </w:rPr>
        <w:t xml:space="preserve"> </w:t>
      </w:r>
      <w:r w:rsidRPr="00D70662">
        <w:t>штрафних</w:t>
      </w:r>
      <w:r>
        <w:rPr>
          <w:lang w:val="uk-UA"/>
        </w:rPr>
        <w:t xml:space="preserve"> </w:t>
      </w:r>
      <w:r w:rsidRPr="00D70662">
        <w:t>санкцій.</w:t>
      </w:r>
    </w:p>
    <w:p w:rsidR="003A3C0E" w:rsidRPr="00D70662" w:rsidRDefault="003A3C0E" w:rsidP="003A3C0E">
      <w:pPr>
        <w:tabs>
          <w:tab w:val="left" w:pos="628"/>
        </w:tabs>
        <w:ind w:firstLine="283"/>
        <w:jc w:val="both"/>
      </w:pPr>
      <w:r w:rsidRPr="00D70662">
        <w:t>14.4.ПІДРЯДНИК та ЗАМОВНИК мають право розірвати</w:t>
      </w:r>
      <w:r>
        <w:rPr>
          <w:lang w:val="uk-UA"/>
        </w:rPr>
        <w:t xml:space="preserve"> </w:t>
      </w:r>
      <w:r w:rsidRPr="00D70662">
        <w:t>Договір за взаємною</w:t>
      </w:r>
      <w:r>
        <w:rPr>
          <w:lang w:val="uk-UA"/>
        </w:rPr>
        <w:t xml:space="preserve"> </w:t>
      </w:r>
      <w:r w:rsidRPr="00D70662">
        <w:t>згодою</w:t>
      </w:r>
      <w:r>
        <w:rPr>
          <w:lang w:val="uk-UA"/>
        </w:rPr>
        <w:t xml:space="preserve"> </w:t>
      </w:r>
      <w:r w:rsidRPr="00D70662">
        <w:t>сторін.</w:t>
      </w:r>
    </w:p>
    <w:p w:rsidR="003A3C0E" w:rsidRDefault="003A3C0E" w:rsidP="003A3C0E">
      <w:pPr>
        <w:jc w:val="center"/>
        <w:rPr>
          <w:lang w:val="uk-UA"/>
        </w:rPr>
      </w:pPr>
      <w:r w:rsidRPr="00D70662">
        <w:t>15. ГАРАНТІЙНІ ЗОБОВ'ЯЗАННЯ СТОРІН</w:t>
      </w:r>
    </w:p>
    <w:p w:rsidR="003A3C0E" w:rsidRPr="008D2332" w:rsidRDefault="003A3C0E" w:rsidP="003A3C0E">
      <w:pPr>
        <w:jc w:val="center"/>
        <w:rPr>
          <w:bCs/>
          <w:lang w:val="uk-UA"/>
        </w:rPr>
      </w:pPr>
    </w:p>
    <w:p w:rsidR="003A3C0E" w:rsidRPr="008D2332" w:rsidRDefault="003A3C0E" w:rsidP="003A3C0E">
      <w:pPr>
        <w:tabs>
          <w:tab w:val="left" w:pos="628"/>
        </w:tabs>
        <w:ind w:firstLine="283"/>
        <w:jc w:val="both"/>
        <w:rPr>
          <w:bCs/>
          <w:lang w:val="uk-UA"/>
        </w:rPr>
      </w:pPr>
      <w:r w:rsidRPr="008D2332">
        <w:rPr>
          <w:bCs/>
          <w:lang w:val="uk-UA"/>
        </w:rPr>
        <w:t>15.1.</w:t>
      </w:r>
      <w:r w:rsidRPr="008D2332">
        <w:rPr>
          <w:lang w:val="uk-UA"/>
        </w:rPr>
        <w:t>ПІДРЯДНИК гарантує своєчасне і якісне виконання Робіт відповідно до затвердженої проектної документації та технічної документації, умов цього Договору, діючих норм і нормативів, вимог чинного законодавства.</w:t>
      </w:r>
    </w:p>
    <w:p w:rsidR="003A3C0E" w:rsidRPr="009B5C9E" w:rsidRDefault="003A3C0E" w:rsidP="003A3C0E">
      <w:pPr>
        <w:tabs>
          <w:tab w:val="left" w:pos="628"/>
        </w:tabs>
        <w:ind w:firstLine="283"/>
        <w:jc w:val="both"/>
        <w:rPr>
          <w:bCs/>
          <w:lang w:val="uk-UA"/>
        </w:rPr>
      </w:pPr>
      <w:r w:rsidRPr="009B5C9E">
        <w:rPr>
          <w:bCs/>
          <w:lang w:val="uk-UA"/>
        </w:rPr>
        <w:t>15.2.</w:t>
      </w:r>
      <w:r w:rsidRPr="009B5C9E">
        <w:rPr>
          <w:lang w:val="uk-UA"/>
        </w:rPr>
        <w:t>ПІДРЯДНИК</w:t>
      </w:r>
      <w:r w:rsidR="007E5337" w:rsidRPr="007E5337">
        <w:t xml:space="preserve"> </w:t>
      </w:r>
      <w:r w:rsidRPr="009B5C9E">
        <w:rPr>
          <w:lang w:val="uk-UA"/>
        </w:rPr>
        <w:t>встановлює</w:t>
      </w:r>
      <w:r w:rsidR="007E5337" w:rsidRPr="007E5337">
        <w:t xml:space="preserve"> </w:t>
      </w:r>
      <w:r w:rsidRPr="009B5C9E">
        <w:rPr>
          <w:lang w:val="uk-UA"/>
        </w:rPr>
        <w:t>гарантійний</w:t>
      </w:r>
      <w:r w:rsidR="007E5337" w:rsidRPr="007E5337">
        <w:t xml:space="preserve"> </w:t>
      </w:r>
      <w:r w:rsidRPr="009B5C9E">
        <w:rPr>
          <w:lang w:val="uk-UA"/>
        </w:rPr>
        <w:t>термін</w:t>
      </w:r>
      <w:r w:rsidR="007E5337" w:rsidRPr="007E5337">
        <w:t xml:space="preserve"> </w:t>
      </w:r>
      <w:r w:rsidRPr="009B5C9E">
        <w:rPr>
          <w:lang w:val="uk-UA"/>
        </w:rPr>
        <w:t>якості</w:t>
      </w:r>
      <w:r w:rsidR="007E5337" w:rsidRPr="007E5337">
        <w:t xml:space="preserve"> </w:t>
      </w:r>
      <w:r w:rsidRPr="009B5C9E">
        <w:rPr>
          <w:lang w:val="uk-UA"/>
        </w:rPr>
        <w:t>виконаних</w:t>
      </w:r>
      <w:r w:rsidR="007E5337" w:rsidRPr="007E5337">
        <w:rPr>
          <w:lang w:val="uk-UA"/>
        </w:rPr>
        <w:t xml:space="preserve"> </w:t>
      </w:r>
      <w:r w:rsidRPr="009B5C9E">
        <w:rPr>
          <w:lang w:val="uk-UA"/>
        </w:rPr>
        <w:t>Робіт</w:t>
      </w:r>
      <w:r w:rsidR="007E5337" w:rsidRPr="007E5337">
        <w:rPr>
          <w:lang w:val="uk-UA"/>
        </w:rPr>
        <w:t xml:space="preserve"> </w:t>
      </w:r>
      <w:r w:rsidRPr="009B5C9E">
        <w:rPr>
          <w:lang w:val="uk-UA"/>
        </w:rPr>
        <w:t>протягом</w:t>
      </w:r>
      <w:r>
        <w:rPr>
          <w:lang w:val="uk-UA"/>
        </w:rPr>
        <w:t xml:space="preserve"> 10 років</w:t>
      </w:r>
      <w:r w:rsidRPr="009B5C9E">
        <w:rPr>
          <w:lang w:val="uk-UA"/>
        </w:rPr>
        <w:t xml:space="preserve"> з моменту підписання акту приймання-передачіРобіт.</w:t>
      </w:r>
    </w:p>
    <w:p w:rsidR="003A3C0E" w:rsidRPr="003D5F1D" w:rsidRDefault="003A3C0E" w:rsidP="003A3C0E">
      <w:pPr>
        <w:tabs>
          <w:tab w:val="left" w:pos="628"/>
        </w:tabs>
        <w:ind w:firstLine="283"/>
        <w:jc w:val="both"/>
        <w:rPr>
          <w:lang w:val="uk-UA"/>
        </w:rPr>
      </w:pPr>
      <w:r w:rsidRPr="003D5F1D">
        <w:rPr>
          <w:bCs/>
          <w:lang w:val="uk-UA"/>
        </w:rPr>
        <w:t>15.3.</w:t>
      </w:r>
      <w:r w:rsidRPr="003D5F1D">
        <w:rPr>
          <w:lang w:val="uk-UA"/>
        </w:rPr>
        <w:t>Якщо</w:t>
      </w:r>
      <w:r w:rsidR="007E5337" w:rsidRPr="007E5337">
        <w:rPr>
          <w:lang w:val="uk-UA"/>
        </w:rPr>
        <w:t xml:space="preserve"> </w:t>
      </w:r>
      <w:r w:rsidRPr="003D5F1D">
        <w:rPr>
          <w:lang w:val="uk-UA"/>
        </w:rPr>
        <w:t>після</w:t>
      </w:r>
      <w:r w:rsidR="007E5337" w:rsidRPr="007E5337">
        <w:rPr>
          <w:lang w:val="uk-UA"/>
        </w:rPr>
        <w:t xml:space="preserve"> </w:t>
      </w:r>
      <w:r w:rsidRPr="003D5F1D">
        <w:rPr>
          <w:lang w:val="uk-UA"/>
        </w:rPr>
        <w:t>приймання</w:t>
      </w:r>
      <w:r w:rsidR="007E5337" w:rsidRPr="007E5337">
        <w:rPr>
          <w:lang w:val="uk-UA"/>
        </w:rPr>
        <w:t xml:space="preserve"> </w:t>
      </w:r>
      <w:r w:rsidRPr="003D5F1D">
        <w:rPr>
          <w:lang w:val="uk-UA"/>
        </w:rPr>
        <w:t>Робіт, протягом</w:t>
      </w:r>
      <w:r w:rsidR="007E5337" w:rsidRPr="007E5337">
        <w:rPr>
          <w:lang w:val="uk-UA"/>
        </w:rPr>
        <w:t xml:space="preserve"> </w:t>
      </w:r>
      <w:r w:rsidRPr="003D5F1D">
        <w:rPr>
          <w:lang w:val="uk-UA"/>
        </w:rPr>
        <w:t>гарантійного</w:t>
      </w:r>
      <w:r w:rsidR="007E5337" w:rsidRPr="007E5337">
        <w:rPr>
          <w:lang w:val="uk-UA"/>
        </w:rPr>
        <w:t xml:space="preserve"> </w:t>
      </w:r>
      <w:r w:rsidRPr="003D5F1D">
        <w:rPr>
          <w:lang w:val="uk-UA"/>
        </w:rPr>
        <w:t>терміну, ЗАМОВНИК виявитьвідступивід умов Договору абоіншідефективиконанихРобіт, які не могли бути встановлені при звичайномуспособіїїприйняття (прихованінедоліки), у тому числітакі, що</w:t>
      </w:r>
      <w:r w:rsidR="00A05EFE">
        <w:rPr>
          <w:lang w:val="uk-UA"/>
        </w:rPr>
        <w:t xml:space="preserve"> </w:t>
      </w:r>
      <w:r w:rsidRPr="003D5F1D">
        <w:rPr>
          <w:lang w:val="uk-UA"/>
        </w:rPr>
        <w:t>були</w:t>
      </w:r>
      <w:r w:rsidR="00A05EFE">
        <w:rPr>
          <w:lang w:val="uk-UA"/>
        </w:rPr>
        <w:t xml:space="preserve"> </w:t>
      </w:r>
      <w:r w:rsidRPr="003D5F1D">
        <w:rPr>
          <w:lang w:val="uk-UA"/>
        </w:rPr>
        <w:t>умисно</w:t>
      </w:r>
      <w:r w:rsidR="00A05EFE">
        <w:rPr>
          <w:lang w:val="uk-UA"/>
        </w:rPr>
        <w:t xml:space="preserve"> </w:t>
      </w:r>
      <w:r w:rsidRPr="003D5F1D">
        <w:rPr>
          <w:lang w:val="uk-UA"/>
        </w:rPr>
        <w:t>приховані ПІДРЯДНИКОМ, він</w:t>
      </w:r>
      <w:r w:rsidR="00A05EFE">
        <w:rPr>
          <w:lang w:val="uk-UA"/>
        </w:rPr>
        <w:t xml:space="preserve"> </w:t>
      </w:r>
      <w:r w:rsidRPr="003D5F1D">
        <w:rPr>
          <w:lang w:val="uk-UA"/>
        </w:rPr>
        <w:t>зобов'язанийповідомити про це ПІДРЯДНИКА.</w:t>
      </w:r>
    </w:p>
    <w:p w:rsidR="003A3C0E" w:rsidRPr="003D5F1D" w:rsidRDefault="003A3C0E" w:rsidP="003A3C0E">
      <w:pPr>
        <w:pBdr>
          <w:top w:val="nil"/>
          <w:left w:val="nil"/>
          <w:bottom w:val="nil"/>
          <w:right w:val="nil"/>
          <w:between w:val="nil"/>
        </w:pBdr>
        <w:ind w:firstLine="283"/>
        <w:jc w:val="both"/>
        <w:rPr>
          <w:lang w:val="uk-UA"/>
        </w:rPr>
      </w:pPr>
      <w:r w:rsidRPr="003D5F1D">
        <w:rPr>
          <w:lang w:val="uk-UA"/>
        </w:rPr>
        <w:t>15.4. ЯкщоПідрядниквідмовивсявзяти участь у складанні акту, Замовникмає право скластитакий акт іззалученнямнезалежнихекспертів і надіслатийогоПідряднику.</w:t>
      </w:r>
    </w:p>
    <w:p w:rsidR="003A3C0E" w:rsidRPr="00D70662" w:rsidRDefault="003A3C0E" w:rsidP="003A3C0E">
      <w:pPr>
        <w:pBdr>
          <w:top w:val="nil"/>
          <w:left w:val="nil"/>
          <w:bottom w:val="nil"/>
          <w:right w:val="nil"/>
          <w:between w:val="nil"/>
        </w:pBdr>
        <w:ind w:firstLine="283"/>
        <w:jc w:val="both"/>
      </w:pPr>
      <w:r w:rsidRPr="00D70662">
        <w:t>15.5. Підрядникзобов'язанийусунутивиявленінедоліки (дефекти) в порядкувизначеному актом про їхусунення.</w:t>
      </w:r>
    </w:p>
    <w:p w:rsidR="003A3C0E" w:rsidRPr="00D70662" w:rsidRDefault="003A3C0E" w:rsidP="003A3C0E">
      <w:pPr>
        <w:pBdr>
          <w:top w:val="nil"/>
          <w:left w:val="nil"/>
          <w:bottom w:val="nil"/>
          <w:right w:val="nil"/>
          <w:between w:val="nil"/>
        </w:pBdr>
        <w:ind w:firstLine="283"/>
        <w:jc w:val="both"/>
      </w:pPr>
      <w:r w:rsidRPr="00D70662">
        <w:t>15.6. У разівідмовиПідрядникаусунутивиявленінедоліки (дефекти) Замовникможеусунутиїхсвоїми силами абоіззалученнямтретіхосіб, у такому разі</w:t>
      </w:r>
      <w:r w:rsidR="004F7497">
        <w:rPr>
          <w:lang w:val="uk-UA"/>
        </w:rPr>
        <w:t xml:space="preserve"> </w:t>
      </w:r>
      <w:r w:rsidRPr="00D70662">
        <w:t>Підрядник</w:t>
      </w:r>
      <w:r w:rsidR="004F7497">
        <w:rPr>
          <w:lang w:val="uk-UA"/>
        </w:rPr>
        <w:t xml:space="preserve"> </w:t>
      </w:r>
      <w:r w:rsidRPr="00D70662">
        <w:t>зобов'язаний</w:t>
      </w:r>
      <w:r w:rsidR="004F7497">
        <w:rPr>
          <w:lang w:val="uk-UA"/>
        </w:rPr>
        <w:t xml:space="preserve"> </w:t>
      </w:r>
      <w:r w:rsidRPr="00D70662">
        <w:t>повністю</w:t>
      </w:r>
      <w:r w:rsidR="004F7497">
        <w:rPr>
          <w:lang w:val="uk-UA"/>
        </w:rPr>
        <w:t xml:space="preserve"> </w:t>
      </w:r>
      <w:r w:rsidRPr="00D70662">
        <w:t>компенсувати</w:t>
      </w:r>
      <w:r w:rsidR="004F7497">
        <w:rPr>
          <w:lang w:val="uk-UA"/>
        </w:rPr>
        <w:t xml:space="preserve"> </w:t>
      </w:r>
      <w:r w:rsidRPr="00D70662">
        <w:t>Замовнику</w:t>
      </w:r>
      <w:r w:rsidR="004F7497">
        <w:rPr>
          <w:lang w:val="uk-UA"/>
        </w:rPr>
        <w:t xml:space="preserve"> </w:t>
      </w:r>
      <w:r w:rsidRPr="00D70662">
        <w:t>витрати, пов'язані з усуненням</w:t>
      </w:r>
      <w:r w:rsidR="004F7497">
        <w:rPr>
          <w:lang w:val="uk-UA"/>
        </w:rPr>
        <w:t xml:space="preserve"> </w:t>
      </w:r>
      <w:r w:rsidRPr="00D70662">
        <w:t>зазначених</w:t>
      </w:r>
      <w:r w:rsidR="004F7497">
        <w:rPr>
          <w:lang w:val="uk-UA"/>
        </w:rPr>
        <w:t xml:space="preserve"> </w:t>
      </w:r>
      <w:r w:rsidRPr="00D70662">
        <w:t>недоліків, та завдані</w:t>
      </w:r>
      <w:r w:rsidR="004F7497">
        <w:rPr>
          <w:lang w:val="uk-UA"/>
        </w:rPr>
        <w:t xml:space="preserve"> </w:t>
      </w:r>
      <w:r w:rsidRPr="00D70662">
        <w:t>збитки на протязі</w:t>
      </w:r>
      <w:r w:rsidR="004F7497">
        <w:rPr>
          <w:lang w:val="uk-UA"/>
        </w:rPr>
        <w:t xml:space="preserve"> </w:t>
      </w:r>
      <w:r w:rsidRPr="00D70662">
        <w:t>місяця</w:t>
      </w:r>
      <w:r w:rsidR="004F7497">
        <w:rPr>
          <w:lang w:val="uk-UA"/>
        </w:rPr>
        <w:t xml:space="preserve"> </w:t>
      </w:r>
      <w:r w:rsidRPr="00D70662">
        <w:t>або з метою захистусвоїх прав звернуся з відповіднимпозовомдо суду.</w:t>
      </w:r>
    </w:p>
    <w:p w:rsidR="003A3C0E" w:rsidRPr="00D70662" w:rsidRDefault="003A3C0E" w:rsidP="003A3C0E">
      <w:pPr>
        <w:tabs>
          <w:tab w:val="left" w:pos="628"/>
        </w:tabs>
        <w:ind w:firstLine="283"/>
        <w:jc w:val="both"/>
        <w:rPr>
          <w:bCs/>
        </w:rPr>
      </w:pPr>
      <w:r w:rsidRPr="00D70662">
        <w:rPr>
          <w:bCs/>
        </w:rPr>
        <w:t>15.7.</w:t>
      </w:r>
      <w:r w:rsidRPr="00D70662">
        <w:t>ПІДРЯДНИК</w:t>
      </w:r>
      <w:r w:rsidR="004F7497">
        <w:rPr>
          <w:lang w:val="uk-UA"/>
        </w:rPr>
        <w:t xml:space="preserve"> </w:t>
      </w:r>
      <w:r w:rsidRPr="00D70662">
        <w:t>несе</w:t>
      </w:r>
      <w:r w:rsidR="004F7497">
        <w:rPr>
          <w:lang w:val="uk-UA"/>
        </w:rPr>
        <w:t xml:space="preserve"> </w:t>
      </w:r>
      <w:r w:rsidRPr="00D70662">
        <w:t>відповідальність за дефекти</w:t>
      </w:r>
      <w:r w:rsidR="004F7497">
        <w:rPr>
          <w:lang w:val="uk-UA"/>
        </w:rPr>
        <w:t xml:space="preserve"> </w:t>
      </w:r>
      <w:r w:rsidRPr="00D70662">
        <w:t>виконаних</w:t>
      </w:r>
      <w:r w:rsidR="004F7497">
        <w:rPr>
          <w:lang w:val="uk-UA"/>
        </w:rPr>
        <w:t xml:space="preserve"> </w:t>
      </w:r>
      <w:r w:rsidRPr="00D70662">
        <w:t>Робіт, виявленіпротягом</w:t>
      </w:r>
      <w:r w:rsidR="004F7497">
        <w:rPr>
          <w:lang w:val="uk-UA"/>
        </w:rPr>
        <w:t xml:space="preserve"> </w:t>
      </w:r>
      <w:r w:rsidRPr="00D70662">
        <w:t>гарантійного строку, якщо не доведе, що вони виникливнаслідок: природного зносу; неправильноїйогоексплуатаціїабонеправильностіінструкційщодойогоексплуатації, розроблених самим ЗАМОВНИКОМ абозалученими ним іншими особами; неналежного ремонту, якийздійснювався самим ЗАМОВНИКОМ.</w:t>
      </w:r>
    </w:p>
    <w:p w:rsidR="003A3C0E" w:rsidRPr="00D70662" w:rsidRDefault="003A3C0E" w:rsidP="003A3C0E">
      <w:pPr>
        <w:ind w:firstLine="283"/>
        <w:jc w:val="both"/>
        <w:rPr>
          <w:bCs/>
        </w:rPr>
      </w:pPr>
      <w:r w:rsidRPr="00D70662">
        <w:rPr>
          <w:bCs/>
        </w:rPr>
        <w:t>15.8.</w:t>
      </w:r>
      <w:r w:rsidRPr="00D70662">
        <w:t>Гарантійнийтермінзбільшується на час, протягомякогомісце, на якомувиконувалисяРоботи, не мігексплуатуватися у зв'язку з виявленими дефектами виконанихРобіт, за якінесевідповідальність ПІДРЯДНИК.</w:t>
      </w:r>
    </w:p>
    <w:p w:rsidR="003A3C0E" w:rsidRDefault="003A3C0E" w:rsidP="003A3C0E">
      <w:pPr>
        <w:ind w:firstLine="283"/>
        <w:jc w:val="both"/>
        <w:rPr>
          <w:lang w:val="uk-UA"/>
        </w:rPr>
      </w:pPr>
      <w:r w:rsidRPr="00D70662">
        <w:rPr>
          <w:bCs/>
        </w:rPr>
        <w:t>15.9.</w:t>
      </w:r>
      <w:r w:rsidRPr="00D70662">
        <w:t xml:space="preserve"> На обладнання, встановлене на Об’єкті, яке не має</w:t>
      </w:r>
      <w:r w:rsidR="005C6A70" w:rsidRPr="005C6A70">
        <w:t xml:space="preserve"> </w:t>
      </w:r>
      <w:r w:rsidRPr="00D70662">
        <w:t>гарантійного</w:t>
      </w:r>
      <w:r w:rsidR="005C6A70" w:rsidRPr="005C6A70">
        <w:t xml:space="preserve"> </w:t>
      </w:r>
      <w:r w:rsidRPr="00D70662">
        <w:t>терміну</w:t>
      </w:r>
      <w:r w:rsidR="005C6A70" w:rsidRPr="005C6A70">
        <w:t xml:space="preserve"> </w:t>
      </w:r>
      <w:r w:rsidRPr="00D70662">
        <w:t>виробника, ПІДРЯДНИК встановлює</w:t>
      </w:r>
      <w:r w:rsidR="005C6A70" w:rsidRPr="005C6A70">
        <w:t xml:space="preserve"> </w:t>
      </w:r>
      <w:r w:rsidRPr="00D70662">
        <w:t>гарантійний</w:t>
      </w:r>
      <w:r w:rsidR="005C6A70" w:rsidRPr="005C6A70">
        <w:t xml:space="preserve"> </w:t>
      </w:r>
      <w:r w:rsidRPr="00D70662">
        <w:t>термін 12 місяців.</w:t>
      </w:r>
    </w:p>
    <w:p w:rsidR="00514A7B" w:rsidRPr="00514A7B" w:rsidRDefault="00514A7B" w:rsidP="003A3C0E">
      <w:pPr>
        <w:ind w:firstLine="283"/>
        <w:jc w:val="both"/>
        <w:rPr>
          <w:lang w:val="uk-UA"/>
        </w:rPr>
      </w:pPr>
    </w:p>
    <w:p w:rsidR="00514A7B" w:rsidRDefault="00514A7B" w:rsidP="00514A7B">
      <w:pPr>
        <w:tabs>
          <w:tab w:val="left" w:pos="628"/>
        </w:tabs>
        <w:ind w:firstLine="283"/>
        <w:jc w:val="center"/>
        <w:rPr>
          <w:lang w:val="uk-UA"/>
        </w:rPr>
      </w:pPr>
      <w:r w:rsidRPr="00E54639">
        <w:rPr>
          <w:lang w:val="uk-UA"/>
        </w:rPr>
        <w:t>16. ЗАБЕЗПЕЧЕННЯ ВИКОНАННЯ ДОГОВОРУ</w:t>
      </w:r>
    </w:p>
    <w:p w:rsidR="00514A7B" w:rsidRPr="008D2332" w:rsidRDefault="00514A7B" w:rsidP="00514A7B">
      <w:pPr>
        <w:tabs>
          <w:tab w:val="left" w:pos="628"/>
        </w:tabs>
        <w:ind w:firstLine="283"/>
        <w:jc w:val="center"/>
        <w:rPr>
          <w:lang w:val="uk-UA"/>
        </w:rPr>
      </w:pPr>
    </w:p>
    <w:p w:rsidR="00514A7B" w:rsidRPr="0025088F" w:rsidRDefault="00514A7B" w:rsidP="00514A7B">
      <w:pPr>
        <w:tabs>
          <w:tab w:val="left" w:pos="628"/>
        </w:tabs>
        <w:ind w:firstLine="283"/>
        <w:jc w:val="both"/>
        <w:rPr>
          <w:lang w:val="uk-UA"/>
        </w:rPr>
      </w:pPr>
      <w:r w:rsidRPr="0025088F">
        <w:rPr>
          <w:lang w:val="uk-UA"/>
        </w:rPr>
        <w:t xml:space="preserve">16.1.Під час укладання Договору Підрядник вносить забезпечення виконання цього Договору у вигляді забезпечувального грошового </w:t>
      </w:r>
      <w:r w:rsidRPr="004F7497">
        <w:rPr>
          <w:lang w:val="uk-UA"/>
        </w:rPr>
        <w:t xml:space="preserve">платежу у розмірі </w:t>
      </w:r>
      <w:r w:rsidR="004F7497" w:rsidRPr="004F7497">
        <w:rPr>
          <w:lang w:val="uk-UA"/>
        </w:rPr>
        <w:t>0,</w:t>
      </w:r>
      <w:r w:rsidRPr="004F7497">
        <w:rPr>
          <w:lang w:val="uk-UA"/>
        </w:rPr>
        <w:t>5%</w:t>
      </w:r>
      <w:r w:rsidRPr="0025088F">
        <w:rPr>
          <w:lang w:val="uk-UA"/>
        </w:rPr>
        <w:t xml:space="preserve"> від Договірної ціни (вартості) Робіт за цим Договором, що складає _______________ (____________________) гривень, та укладає Договір забезпечення.</w:t>
      </w:r>
    </w:p>
    <w:p w:rsidR="00514A7B" w:rsidRPr="00D70662" w:rsidRDefault="00514A7B" w:rsidP="00514A7B">
      <w:pPr>
        <w:tabs>
          <w:tab w:val="left" w:pos="628"/>
        </w:tabs>
        <w:ind w:firstLine="283"/>
        <w:jc w:val="both"/>
        <w:rPr>
          <w:vanish/>
          <w:lang w:eastAsia="zh-CN"/>
        </w:rPr>
      </w:pPr>
      <w:r w:rsidRPr="00D70662">
        <w:t>16.2. Строк, умови надання, умови повернення та неповернення забезпечення виконання договору прозакупівлю робіт визначені в тендерній документації та окремому Договорі Забезпечення.</w:t>
      </w:r>
    </w:p>
    <w:p w:rsidR="00514A7B" w:rsidRPr="00D70662" w:rsidRDefault="00514A7B" w:rsidP="00514A7B">
      <w:pPr>
        <w:widowControl w:val="0"/>
        <w:tabs>
          <w:tab w:val="left" w:pos="709"/>
        </w:tabs>
        <w:suppressAutoHyphens/>
        <w:ind w:firstLine="720"/>
        <w:jc w:val="center"/>
        <w:rPr>
          <w:b/>
          <w:caps/>
          <w:lang w:eastAsia="zh-CN"/>
        </w:rPr>
      </w:pPr>
    </w:p>
    <w:p w:rsidR="00514A7B" w:rsidRPr="00514A7B" w:rsidRDefault="00514A7B" w:rsidP="003A3C0E">
      <w:pPr>
        <w:ind w:firstLine="283"/>
        <w:jc w:val="both"/>
      </w:pPr>
    </w:p>
    <w:p w:rsidR="003A3C0E" w:rsidRDefault="003A3C0E" w:rsidP="003A3C0E">
      <w:pPr>
        <w:ind w:firstLine="283"/>
        <w:jc w:val="both"/>
        <w:rPr>
          <w:lang w:val="uk-UA"/>
        </w:rPr>
      </w:pPr>
    </w:p>
    <w:p w:rsidR="003A3C0E" w:rsidRDefault="005C6A70" w:rsidP="003A3C0E">
      <w:pPr>
        <w:jc w:val="center"/>
        <w:rPr>
          <w:lang w:val="uk-UA"/>
        </w:rPr>
      </w:pPr>
      <w:r>
        <w:t>1</w:t>
      </w:r>
      <w:r w:rsidR="00514A7B">
        <w:rPr>
          <w:lang w:val="uk-UA"/>
        </w:rPr>
        <w:t>7</w:t>
      </w:r>
      <w:r w:rsidR="003A3C0E" w:rsidRPr="00D70662">
        <w:t>. ІНШІ УМОВИ</w:t>
      </w:r>
    </w:p>
    <w:p w:rsidR="003A3C0E" w:rsidRPr="008D2332" w:rsidRDefault="003A3C0E" w:rsidP="003A3C0E">
      <w:pPr>
        <w:jc w:val="center"/>
        <w:rPr>
          <w:bCs/>
          <w:lang w:val="uk-UA"/>
        </w:rPr>
      </w:pPr>
    </w:p>
    <w:p w:rsidR="003A3C0E" w:rsidRPr="00D70662" w:rsidRDefault="005C6A70" w:rsidP="003A3C0E">
      <w:pPr>
        <w:ind w:firstLine="283"/>
        <w:jc w:val="both"/>
        <w:rPr>
          <w:bCs/>
        </w:rPr>
      </w:pPr>
      <w:r>
        <w:rPr>
          <w:bCs/>
        </w:rPr>
        <w:t>1</w:t>
      </w:r>
      <w:r w:rsidR="00514A7B">
        <w:rPr>
          <w:bCs/>
          <w:lang w:val="uk-UA"/>
        </w:rPr>
        <w:t>7</w:t>
      </w:r>
      <w:r w:rsidR="003A3C0E" w:rsidRPr="00D70662">
        <w:rPr>
          <w:bCs/>
        </w:rPr>
        <w:t xml:space="preserve">.1. </w:t>
      </w:r>
      <w:r w:rsidR="003A3C0E" w:rsidRPr="00D70662">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rsidR="003A3C0E" w:rsidRPr="00D70662" w:rsidRDefault="005C6A70" w:rsidP="003A3C0E">
      <w:pPr>
        <w:ind w:firstLine="283"/>
        <w:jc w:val="both"/>
        <w:rPr>
          <w:bCs/>
        </w:rPr>
      </w:pPr>
      <w:r>
        <w:rPr>
          <w:bCs/>
        </w:rPr>
        <w:t>1</w:t>
      </w:r>
      <w:r w:rsidR="00514A7B">
        <w:rPr>
          <w:bCs/>
          <w:lang w:val="uk-UA"/>
        </w:rPr>
        <w:t>7</w:t>
      </w:r>
      <w:r w:rsidR="003A3C0E" w:rsidRPr="00D70662">
        <w:rPr>
          <w:bCs/>
        </w:rPr>
        <w:t>.2.</w:t>
      </w:r>
      <w:r w:rsidR="003A3C0E" w:rsidRPr="00D70662">
        <w:t xml:space="preserve"> За всіма видами зобов'язань та відповідальності Сторін встановлюється строк позовної давності згідно діючого законодавства України.</w:t>
      </w:r>
    </w:p>
    <w:p w:rsidR="003A3C0E" w:rsidRPr="00D70662" w:rsidRDefault="005C6A70" w:rsidP="003A3C0E">
      <w:pPr>
        <w:ind w:firstLine="283"/>
        <w:jc w:val="both"/>
        <w:rPr>
          <w:bCs/>
        </w:rPr>
      </w:pPr>
      <w:r>
        <w:rPr>
          <w:bCs/>
        </w:rPr>
        <w:t>1</w:t>
      </w:r>
      <w:r w:rsidR="00514A7B">
        <w:rPr>
          <w:bCs/>
          <w:lang w:val="uk-UA"/>
        </w:rPr>
        <w:t>7</w:t>
      </w:r>
      <w:r w:rsidR="003A3C0E" w:rsidRPr="00D70662">
        <w:rPr>
          <w:bCs/>
        </w:rPr>
        <w:t>.3.</w:t>
      </w:r>
      <w:r w:rsidR="003A3C0E" w:rsidRPr="00D70662">
        <w:t xml:space="preserve"> Текст Договору, будь-які матеріали, інформація та повідомлення, які стосуються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rsidR="003A3C0E" w:rsidRPr="00D70662" w:rsidRDefault="005C6A70" w:rsidP="003A3C0E">
      <w:pPr>
        <w:ind w:firstLine="283"/>
        <w:jc w:val="both"/>
      </w:pPr>
      <w:r>
        <w:rPr>
          <w:bCs/>
        </w:rPr>
        <w:t>1</w:t>
      </w:r>
      <w:r w:rsidR="00514A7B">
        <w:rPr>
          <w:bCs/>
          <w:lang w:val="uk-UA"/>
        </w:rPr>
        <w:t>7</w:t>
      </w:r>
      <w:r w:rsidR="003A3C0E" w:rsidRPr="00D70662">
        <w:rPr>
          <w:bCs/>
        </w:rPr>
        <w:t xml:space="preserve">.4. </w:t>
      </w:r>
      <w:r w:rsidR="003A3C0E" w:rsidRPr="00D70662">
        <w:t>Сторони підтверджують, що фактичний обсяг переданих між Сторонами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rsidR="003A3C0E" w:rsidRPr="00D70662" w:rsidRDefault="00514A7B" w:rsidP="003A3C0E">
      <w:pPr>
        <w:ind w:firstLine="283"/>
        <w:jc w:val="both"/>
      </w:pPr>
      <w:r>
        <w:t>1</w:t>
      </w:r>
      <w:r>
        <w:rPr>
          <w:lang w:val="uk-UA"/>
        </w:rPr>
        <w:t>7</w:t>
      </w:r>
      <w:r w:rsidR="005C6A70">
        <w:rPr>
          <w:lang w:val="uk-UA"/>
        </w:rPr>
        <w:t xml:space="preserve">.5. </w:t>
      </w:r>
      <w:r w:rsidR="003A3C0E" w:rsidRPr="00D70662">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rsidR="003A3C0E" w:rsidRPr="00D70662" w:rsidRDefault="00514A7B" w:rsidP="003A3C0E">
      <w:pPr>
        <w:ind w:firstLine="283"/>
        <w:jc w:val="both"/>
        <w:rPr>
          <w:bCs/>
        </w:rPr>
      </w:pPr>
      <w:r>
        <w:rPr>
          <w:lang w:val="uk-UA"/>
        </w:rPr>
        <w:t>17</w:t>
      </w:r>
      <w:r w:rsidR="005C6A70">
        <w:rPr>
          <w:lang w:val="uk-UA"/>
        </w:rPr>
        <w:t xml:space="preserve">.6. </w:t>
      </w:r>
      <w:r w:rsidR="003A3C0E" w:rsidRPr="00D70662">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7</w:t>
      </w:r>
      <w:r w:rsidR="003A3C0E" w:rsidRPr="00D70662">
        <w:rPr>
          <w:bCs/>
        </w:rPr>
        <w:t>.</w:t>
      </w:r>
      <w:r w:rsidR="003A3C0E" w:rsidRPr="00D70662">
        <w:t xml:space="preserve"> Відносини, не передбачені Договором, регулюються чинним законодавством України.</w:t>
      </w:r>
    </w:p>
    <w:p w:rsidR="003A3C0E" w:rsidRPr="00D70662" w:rsidRDefault="005C6A70" w:rsidP="003A3C0E">
      <w:pPr>
        <w:ind w:firstLine="283"/>
        <w:jc w:val="both"/>
      </w:pPr>
      <w:r>
        <w:rPr>
          <w:bCs/>
        </w:rPr>
        <w:t>1</w:t>
      </w:r>
      <w:r w:rsidR="00514A7B">
        <w:rPr>
          <w:bCs/>
          <w:lang w:val="uk-UA"/>
        </w:rPr>
        <w:t>7</w:t>
      </w:r>
      <w:r>
        <w:rPr>
          <w:bCs/>
        </w:rPr>
        <w:t>.</w:t>
      </w:r>
      <w:r>
        <w:rPr>
          <w:bCs/>
          <w:lang w:val="uk-UA"/>
        </w:rPr>
        <w:t>8</w:t>
      </w:r>
      <w:r w:rsidR="003A3C0E" w:rsidRPr="00D70662">
        <w:rPr>
          <w:bCs/>
        </w:rPr>
        <w:t>.</w:t>
      </w:r>
      <w:r w:rsidR="003A3C0E" w:rsidRPr="00D70662">
        <w:t>ПІДРЯДНИК несе обов'язок по контролю за наявністю державної реєстрації та своєчасною сплатою податків, зборів та інших обов'язкових платежів підприємствами-контрагентами ПІДРЯДНИКА.</w:t>
      </w:r>
    </w:p>
    <w:p w:rsidR="003A3C0E" w:rsidRPr="00D70662" w:rsidRDefault="00514A7B" w:rsidP="003A3C0E">
      <w:pPr>
        <w:ind w:firstLine="283"/>
        <w:jc w:val="both"/>
      </w:pPr>
      <w:r>
        <w:rPr>
          <w:lang w:val="uk-UA"/>
        </w:rPr>
        <w:t>17</w:t>
      </w:r>
      <w:r w:rsidR="005C6A70">
        <w:rPr>
          <w:lang w:val="uk-UA"/>
        </w:rPr>
        <w:t>.9.</w:t>
      </w:r>
      <w:r w:rsidR="003A3C0E" w:rsidRPr="00D70662">
        <w:t>ПІДРЯДНИК зобов'язується здійснювати перевірку і контроль податкового статусу своїх контрагентів за даними офіційного сайту Міністерства доходів і зборів України і не вступати в правовідносини з особами, що мають неналежний (сумнівний) статус платника податків, або зареєстрованих за адресами масової реєстрації.</w:t>
      </w:r>
    </w:p>
    <w:p w:rsidR="003A3C0E" w:rsidRPr="00D70662" w:rsidRDefault="00514A7B" w:rsidP="003A3C0E">
      <w:pPr>
        <w:ind w:firstLine="283"/>
        <w:jc w:val="both"/>
      </w:pPr>
      <w:r>
        <w:rPr>
          <w:lang w:val="uk-UA"/>
        </w:rPr>
        <w:t>17</w:t>
      </w:r>
      <w:r w:rsidR="005C6A70">
        <w:rPr>
          <w:lang w:val="uk-UA"/>
        </w:rPr>
        <w:t>.10.</w:t>
      </w:r>
      <w:r w:rsidR="003A3C0E" w:rsidRPr="00D70662">
        <w:t>ПІДРЯДНИК зобов'язується відшкодовувати в повному обсязі всі збитки ЗАМОВНИКА, які можуть виникнути у зв'язку з невизнанням податковими органами проведених операцій виконання робіт належним (законним) у зв'язку з наявністю в ланцюзі контрагентів ПІДРЯДНИКА підприємств, що допустили вчинення податкового правопорушення, чи скоєння податкового правопорушення самим ПІДРЯДНИКОМ.</w:t>
      </w:r>
    </w:p>
    <w:p w:rsidR="003A3C0E" w:rsidRPr="00D70662" w:rsidRDefault="003A3C0E" w:rsidP="003A3C0E">
      <w:pPr>
        <w:ind w:firstLine="283"/>
        <w:jc w:val="both"/>
      </w:pPr>
      <w:r w:rsidRPr="00D70662">
        <w:t>Факт нанесення даних збитків підтверджується відповідним актом ненормативного характеру, винесеним контролюючими органами стосовно ЗАМОВНИКА.</w:t>
      </w:r>
    </w:p>
    <w:p w:rsidR="003A3C0E" w:rsidRPr="00D70662" w:rsidRDefault="003A3C0E" w:rsidP="003A3C0E">
      <w:pPr>
        <w:ind w:firstLine="283"/>
        <w:jc w:val="both"/>
      </w:pPr>
      <w:r w:rsidRPr="00D70662">
        <w:t xml:space="preserve">При цьому, з моменту винесення контролюючим органом акта ненормативного характеру і до закінчення процедури адміністративного або судового оскарження, ЗАМОВНИК має право здійснювати притримання грошових коштів, призначених для виплати ПІДРЯДНИКУ за даним Договором або іншим Договорами у розмірі суми, зазначеної в акті, а в разі закінчення процедури адміністративного або судового оскарження, здійснювати </w:t>
      </w:r>
      <w:r w:rsidRPr="00D70662">
        <w:lastRenderedPageBreak/>
        <w:t>першочергове погашення завданих збитків за рахунок даної суми, а у разі її недостатності, пред'явити вимоги про погашення збитків, у загальному порядку.</w:t>
      </w:r>
    </w:p>
    <w:p w:rsidR="003A3C0E" w:rsidRPr="00D70662" w:rsidRDefault="003A3C0E" w:rsidP="003A3C0E">
      <w:pPr>
        <w:ind w:firstLine="283"/>
        <w:jc w:val="both"/>
        <w:rPr>
          <w:bCs/>
        </w:rPr>
      </w:pPr>
      <w:r w:rsidRPr="00D70662">
        <w:t>Закінчення строку дії Договору не звільняє ПІДРЯДНИКА від обов'язку відшкодування в повному обсязі збитків в порядку, передбаченому цим розділом Договору.</w:t>
      </w:r>
    </w:p>
    <w:p w:rsidR="003A3C0E" w:rsidRPr="00D70662" w:rsidRDefault="005C6A70" w:rsidP="003A3C0E">
      <w:pPr>
        <w:ind w:firstLine="283"/>
        <w:jc w:val="both"/>
      </w:pPr>
      <w:r>
        <w:rPr>
          <w:bCs/>
        </w:rPr>
        <w:t>1</w:t>
      </w:r>
      <w:r w:rsidR="00514A7B">
        <w:rPr>
          <w:bCs/>
          <w:lang w:val="uk-UA"/>
        </w:rPr>
        <w:t>7</w:t>
      </w:r>
      <w:r>
        <w:rPr>
          <w:bCs/>
          <w:lang w:val="uk-UA"/>
        </w:rPr>
        <w:t>.11</w:t>
      </w:r>
      <w:r w:rsidR="003A3C0E" w:rsidRPr="00D70662">
        <w:rPr>
          <w:bCs/>
        </w:rPr>
        <w:t xml:space="preserve">. </w:t>
      </w:r>
      <w:r w:rsidR="003A3C0E" w:rsidRPr="00D70662">
        <w:t>В разі зміни будь-яких реквізитів ПІДРЯДНИКА (найменування організації, юридичної або поштової адреси, платіжних, податкових, відвантажувальних реквізитів тощо), ПІДРЯДНИК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rsidR="003A3C0E" w:rsidRPr="00D70662" w:rsidRDefault="003A3C0E" w:rsidP="003A3C0E">
      <w:pPr>
        <w:ind w:firstLine="283"/>
        <w:jc w:val="both"/>
      </w:pPr>
      <w:r w:rsidRPr="00D70662">
        <w:t>У випадку не дотримання ПІДРЯДНИКОМ зазначених термінів, заміна ЗАМОВНИКОМ раніше виданих документів (податкових накладних, рахунків-фактур, сертифікатів якості, накладних на відпуск ТМЦ і т.д.) не проводиться.</w:t>
      </w:r>
    </w:p>
    <w:p w:rsidR="003A3C0E" w:rsidRPr="00D70662" w:rsidRDefault="003A3C0E" w:rsidP="003A3C0E">
      <w:pPr>
        <w:ind w:firstLine="283"/>
        <w:jc w:val="both"/>
        <w:rPr>
          <w:bCs/>
        </w:rPr>
      </w:pPr>
      <w:r w:rsidRPr="00D70662">
        <w:t>Всі збитки, завдані ЗАМОВНИКУ несвоєчасним повідомленням змінених реквізитів, а також додаткові витрати ЗАМОВНИКА в зв'язку з цим, ПІДРЯДНИК зобов'язується відшкодовувати ЗАМОВНИКУ за його першою вимогою протягом 3-х календарних днів.</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12</w:t>
      </w:r>
      <w:r w:rsidR="003A3C0E" w:rsidRPr="00D70662">
        <w:rPr>
          <w:bCs/>
        </w:rPr>
        <w:t>. ПІДРЯДНИК несе відповідальність за наявність ліцензій, необхідних для виконання робіт, визначених нормативними документами.</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13</w:t>
      </w:r>
      <w:r w:rsidR="003A3C0E" w:rsidRPr="00D70662">
        <w:rPr>
          <w:bCs/>
        </w:rPr>
        <w:t xml:space="preserve"> У випадку розірвання цього Договору, ПІДРЯДНИК зобов’язаний передати ЗАМОВНИКУ, оплачені матеріальні ресурси, та іншу документацію у термін, що не може перевищувати 3-х календарних днів від дати розірвання Договору. </w:t>
      </w:r>
    </w:p>
    <w:p w:rsidR="003A3C0E" w:rsidRPr="0025088F" w:rsidRDefault="005C6A70" w:rsidP="005C6A70">
      <w:pPr>
        <w:tabs>
          <w:tab w:val="left" w:pos="426"/>
        </w:tabs>
        <w:jc w:val="both"/>
        <w:rPr>
          <w:color w:val="000000" w:themeColor="text1"/>
          <w:lang w:val="uk-UA"/>
        </w:rPr>
      </w:pPr>
      <w:r>
        <w:rPr>
          <w:bCs/>
          <w:lang w:val="uk-UA"/>
        </w:rPr>
        <w:t xml:space="preserve">     </w:t>
      </w:r>
      <w:r w:rsidRPr="009D3FCC">
        <w:rPr>
          <w:bCs/>
          <w:lang w:val="uk-UA"/>
        </w:rPr>
        <w:t>1</w:t>
      </w:r>
      <w:r w:rsidR="00514A7B">
        <w:rPr>
          <w:bCs/>
          <w:lang w:val="uk-UA"/>
        </w:rPr>
        <w:t>7</w:t>
      </w:r>
      <w:r w:rsidRPr="009D3FCC">
        <w:rPr>
          <w:bCs/>
          <w:lang w:val="uk-UA"/>
        </w:rPr>
        <w:t>.1</w:t>
      </w:r>
      <w:r>
        <w:rPr>
          <w:bCs/>
          <w:lang w:val="uk-UA"/>
        </w:rPr>
        <w:t>4</w:t>
      </w:r>
      <w:r w:rsidR="003A3C0E" w:rsidRPr="009D3FCC">
        <w:rPr>
          <w:bCs/>
          <w:lang w:val="uk-UA"/>
        </w:rPr>
        <w:t>.</w:t>
      </w:r>
      <w:r w:rsidRPr="005C6A70">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74329C">
        <w:rPr>
          <w:bCs/>
          <w:lang w:val="uk-UA"/>
        </w:rPr>
        <w:t xml:space="preserve">. </w:t>
      </w:r>
      <w:r w:rsidRPr="00BA558A">
        <w:rPr>
          <w:bCs/>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3A3C0E" w:rsidRPr="00D70662" w:rsidRDefault="005C6A70" w:rsidP="003A3C0E">
      <w:pPr>
        <w:ind w:firstLine="283"/>
        <w:jc w:val="both"/>
        <w:rPr>
          <w:bCs/>
        </w:rPr>
      </w:pPr>
      <w:r>
        <w:rPr>
          <w:bCs/>
        </w:rPr>
        <w:t>1</w:t>
      </w:r>
      <w:r w:rsidR="00514A7B">
        <w:rPr>
          <w:bCs/>
          <w:lang w:val="uk-UA"/>
        </w:rPr>
        <w:t>7</w:t>
      </w:r>
      <w:r>
        <w:rPr>
          <w:bCs/>
        </w:rPr>
        <w:t>.1</w:t>
      </w:r>
      <w:r>
        <w:rPr>
          <w:bCs/>
          <w:lang w:val="uk-UA"/>
        </w:rPr>
        <w:t>5</w:t>
      </w:r>
      <w:r w:rsidR="003A3C0E" w:rsidRPr="00D70662">
        <w:rPr>
          <w:bCs/>
        </w:rPr>
        <w:t>.Договір може бути змінено  у випадках передбачених чинним законодавством України за згодою Сторін.</w:t>
      </w:r>
    </w:p>
    <w:p w:rsidR="003A3C0E" w:rsidRPr="00D70662" w:rsidRDefault="005C6A70" w:rsidP="003A3C0E">
      <w:pPr>
        <w:ind w:firstLine="283"/>
        <w:jc w:val="both"/>
        <w:rPr>
          <w:bCs/>
        </w:rPr>
      </w:pPr>
      <w:r>
        <w:rPr>
          <w:bCs/>
        </w:rPr>
        <w:t>1</w:t>
      </w:r>
      <w:r w:rsidR="00514A7B">
        <w:rPr>
          <w:bCs/>
          <w:lang w:val="uk-UA"/>
        </w:rPr>
        <w:t>7</w:t>
      </w:r>
      <w:r>
        <w:rPr>
          <w:bCs/>
        </w:rPr>
        <w:t>.1</w:t>
      </w:r>
      <w:r>
        <w:rPr>
          <w:bCs/>
          <w:lang w:val="uk-UA"/>
        </w:rPr>
        <w:t>6</w:t>
      </w:r>
      <w:r w:rsidR="003A3C0E" w:rsidRPr="00D70662">
        <w:rPr>
          <w:bCs/>
        </w:rPr>
        <w:t>.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3A3C0E" w:rsidRPr="00D70662" w:rsidRDefault="005C6A70" w:rsidP="003A3C0E">
      <w:pPr>
        <w:ind w:firstLine="283"/>
        <w:jc w:val="both"/>
        <w:rPr>
          <w:bCs/>
        </w:rPr>
      </w:pPr>
      <w:r>
        <w:rPr>
          <w:bCs/>
        </w:rPr>
        <w:t>1</w:t>
      </w:r>
      <w:r w:rsidR="00514A7B">
        <w:rPr>
          <w:bCs/>
          <w:lang w:val="uk-UA"/>
        </w:rPr>
        <w:t>7</w:t>
      </w:r>
      <w:r>
        <w:rPr>
          <w:bCs/>
        </w:rPr>
        <w:t>.1</w:t>
      </w:r>
      <w:r>
        <w:rPr>
          <w:bCs/>
          <w:lang w:val="uk-UA"/>
        </w:rPr>
        <w:t>7</w:t>
      </w:r>
      <w:r w:rsidR="003A3C0E" w:rsidRPr="00D70662">
        <w:rPr>
          <w:bCs/>
        </w:rPr>
        <w:t>. Кожна із Сторін за Договором не має права передавати свої права по Договору третім особам без письмової на це згоди другої Сторони.</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18</w:t>
      </w:r>
      <w:r w:rsidR="003A3C0E" w:rsidRPr="00D70662">
        <w:rPr>
          <w:bCs/>
        </w:rPr>
        <w:t xml:space="preserve">. У випадках, не передбачених Договором, Сторони керуються чинним законодавством України. </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19</w:t>
      </w:r>
      <w:r w:rsidR="003A3C0E" w:rsidRPr="00D70662">
        <w:rPr>
          <w:bCs/>
        </w:rPr>
        <w:t>.</w:t>
      </w:r>
      <w:r w:rsidR="003A3C0E" w:rsidRPr="00D70662">
        <w:t xml:space="preserve"> Згідно з діючим законодавством України, ЗАМОВНИК є </w:t>
      </w:r>
      <w:r w:rsidR="003A3C0E" w:rsidRPr="00D70662">
        <w:rPr>
          <w:noProof/>
        </w:rPr>
        <w:t>неприбутковою установою.</w:t>
      </w:r>
    </w:p>
    <w:p w:rsidR="003A3C0E" w:rsidRPr="00D70662" w:rsidRDefault="005C6A70" w:rsidP="003A3C0E">
      <w:pPr>
        <w:ind w:firstLine="283"/>
        <w:jc w:val="both"/>
        <w:rPr>
          <w:bCs/>
        </w:rPr>
      </w:pPr>
      <w:r>
        <w:rPr>
          <w:bCs/>
        </w:rPr>
        <w:t>1</w:t>
      </w:r>
      <w:r w:rsidR="00514A7B">
        <w:rPr>
          <w:bCs/>
          <w:lang w:val="uk-UA"/>
        </w:rPr>
        <w:t>7</w:t>
      </w:r>
      <w:r>
        <w:rPr>
          <w:bCs/>
        </w:rPr>
        <w:t>.</w:t>
      </w:r>
      <w:r>
        <w:rPr>
          <w:bCs/>
          <w:lang w:val="uk-UA"/>
        </w:rPr>
        <w:t>20</w:t>
      </w:r>
      <w:r w:rsidR="003A3C0E" w:rsidRPr="00D70662">
        <w:rPr>
          <w:bCs/>
        </w:rPr>
        <w:t>.</w:t>
      </w:r>
      <w:r w:rsidR="003A3C0E" w:rsidRPr="00D70662">
        <w:t xml:space="preserve"> Згідно з діючим законодавством України, ПІДРЯДНИК є __________________________________.</w:t>
      </w:r>
    </w:p>
    <w:p w:rsidR="003A3C0E" w:rsidRDefault="005C6A70" w:rsidP="003A3C0E">
      <w:pPr>
        <w:ind w:firstLine="283"/>
        <w:jc w:val="both"/>
        <w:rPr>
          <w:lang w:val="uk-UA"/>
        </w:rPr>
      </w:pPr>
      <w:r>
        <w:rPr>
          <w:bCs/>
        </w:rPr>
        <w:t>1</w:t>
      </w:r>
      <w:r w:rsidR="00514A7B">
        <w:rPr>
          <w:bCs/>
          <w:lang w:val="uk-UA"/>
        </w:rPr>
        <w:t>7</w:t>
      </w:r>
      <w:r>
        <w:rPr>
          <w:bCs/>
        </w:rPr>
        <w:t>.</w:t>
      </w:r>
      <w:r>
        <w:rPr>
          <w:bCs/>
          <w:lang w:val="uk-UA"/>
        </w:rPr>
        <w:t>21</w:t>
      </w:r>
      <w:r w:rsidR="003A3C0E" w:rsidRPr="00D70662">
        <w:rPr>
          <w:bCs/>
        </w:rPr>
        <w:t>.</w:t>
      </w:r>
      <w:r w:rsidR="003A3C0E" w:rsidRPr="00D70662">
        <w:t xml:space="preserve"> Даний Договір складено українською мовою в двох аутентичних примірниках, що мають однакову юридичну силу, по одному для кожної із Сторін.</w:t>
      </w:r>
    </w:p>
    <w:p w:rsidR="003A3C0E" w:rsidRPr="008D2332" w:rsidRDefault="003A3C0E" w:rsidP="003A3C0E">
      <w:pPr>
        <w:ind w:firstLine="283"/>
        <w:jc w:val="both"/>
        <w:rPr>
          <w:lang w:val="uk-UA"/>
        </w:rPr>
      </w:pPr>
    </w:p>
    <w:p w:rsidR="003A3C0E" w:rsidRPr="008D2332" w:rsidRDefault="003A3C0E" w:rsidP="003A3C0E">
      <w:pPr>
        <w:numPr>
          <w:ilvl w:val="2"/>
          <w:numId w:val="14"/>
        </w:numPr>
        <w:suppressAutoHyphens/>
        <w:jc w:val="center"/>
        <w:outlineLvl w:val="2"/>
        <w:rPr>
          <w:bCs/>
        </w:rPr>
      </w:pPr>
      <w:r>
        <w:rPr>
          <w:bCs/>
        </w:rPr>
        <w:t>1</w:t>
      </w:r>
      <w:r w:rsidR="00514A7B">
        <w:rPr>
          <w:bCs/>
          <w:lang w:val="uk-UA"/>
        </w:rPr>
        <w:t>8</w:t>
      </w:r>
      <w:r w:rsidRPr="00D70662">
        <w:rPr>
          <w:bCs/>
        </w:rPr>
        <w:t>. ДОДАТКИ ДО ДОГОВОРУ</w:t>
      </w:r>
    </w:p>
    <w:p w:rsidR="003A3C0E" w:rsidRPr="00D70662" w:rsidRDefault="003A3C0E" w:rsidP="003A3C0E">
      <w:pPr>
        <w:numPr>
          <w:ilvl w:val="2"/>
          <w:numId w:val="14"/>
        </w:numPr>
        <w:suppressAutoHyphens/>
        <w:jc w:val="center"/>
        <w:outlineLvl w:val="2"/>
        <w:rPr>
          <w:bCs/>
        </w:rPr>
      </w:pPr>
    </w:p>
    <w:p w:rsidR="003A3C0E" w:rsidRPr="00D70662" w:rsidRDefault="003A3C0E" w:rsidP="003A3C0E">
      <w:pPr>
        <w:suppressAutoHyphens/>
        <w:jc w:val="both"/>
        <w:outlineLvl w:val="2"/>
        <w:rPr>
          <w:bCs/>
        </w:rPr>
      </w:pPr>
      <w:r w:rsidRPr="00D70662">
        <w:rPr>
          <w:bCs/>
        </w:rPr>
        <w:t>Невід'ємною</w:t>
      </w:r>
      <w:r w:rsidR="00A05EFE">
        <w:rPr>
          <w:bCs/>
          <w:lang w:val="uk-UA"/>
        </w:rPr>
        <w:t xml:space="preserve"> </w:t>
      </w:r>
      <w:r w:rsidRPr="00D70662">
        <w:rPr>
          <w:bCs/>
        </w:rPr>
        <w:t>частиною</w:t>
      </w:r>
      <w:r w:rsidR="00A05EFE">
        <w:rPr>
          <w:bCs/>
          <w:lang w:val="uk-UA"/>
        </w:rPr>
        <w:t xml:space="preserve"> </w:t>
      </w:r>
      <w:r w:rsidRPr="00D70662">
        <w:rPr>
          <w:bCs/>
        </w:rPr>
        <w:t>цього Договору є:</w:t>
      </w:r>
    </w:p>
    <w:p w:rsidR="003A3C0E" w:rsidRPr="00D70662" w:rsidRDefault="003A3C0E" w:rsidP="003A3C0E">
      <w:pPr>
        <w:numPr>
          <w:ilvl w:val="0"/>
          <w:numId w:val="14"/>
        </w:numPr>
        <w:tabs>
          <w:tab w:val="clear" w:pos="432"/>
          <w:tab w:val="left" w:pos="142"/>
        </w:tabs>
        <w:suppressAutoHyphens/>
        <w:ind w:hanging="148"/>
        <w:jc w:val="both"/>
        <w:outlineLvl w:val="2"/>
        <w:rPr>
          <w:bCs/>
        </w:rPr>
      </w:pPr>
      <w:r w:rsidRPr="00D70662">
        <w:rPr>
          <w:bCs/>
        </w:rPr>
        <w:t>- Договірнаціна з кошторисними</w:t>
      </w:r>
      <w:r w:rsidR="005C6A70">
        <w:rPr>
          <w:bCs/>
          <w:lang w:val="uk-UA"/>
        </w:rPr>
        <w:t xml:space="preserve"> </w:t>
      </w:r>
      <w:r w:rsidRPr="00D70662">
        <w:rPr>
          <w:bCs/>
        </w:rPr>
        <w:t>розрахунками (Додаток №1);</w:t>
      </w:r>
    </w:p>
    <w:p w:rsidR="003A3C0E" w:rsidRPr="00D70662" w:rsidRDefault="003A3C0E" w:rsidP="003A3C0E">
      <w:pPr>
        <w:numPr>
          <w:ilvl w:val="0"/>
          <w:numId w:val="14"/>
        </w:numPr>
        <w:tabs>
          <w:tab w:val="clear" w:pos="432"/>
          <w:tab w:val="left" w:pos="142"/>
        </w:tabs>
        <w:suppressAutoHyphens/>
        <w:ind w:hanging="148"/>
        <w:jc w:val="both"/>
        <w:outlineLvl w:val="2"/>
        <w:rPr>
          <w:bCs/>
        </w:rPr>
      </w:pPr>
      <w:r w:rsidRPr="00D70662">
        <w:rPr>
          <w:bCs/>
        </w:rPr>
        <w:t>- Календарний</w:t>
      </w:r>
      <w:r w:rsidR="005C6A70">
        <w:rPr>
          <w:bCs/>
          <w:lang w:val="uk-UA"/>
        </w:rPr>
        <w:t xml:space="preserve"> </w:t>
      </w:r>
      <w:r w:rsidRPr="00D70662">
        <w:rPr>
          <w:bCs/>
        </w:rPr>
        <w:t>графік</w:t>
      </w:r>
      <w:r w:rsidR="005C6A70">
        <w:rPr>
          <w:bCs/>
          <w:lang w:val="uk-UA"/>
        </w:rPr>
        <w:t xml:space="preserve"> </w:t>
      </w:r>
      <w:r w:rsidRPr="00D70662">
        <w:rPr>
          <w:bCs/>
        </w:rPr>
        <w:t>виконання</w:t>
      </w:r>
      <w:r w:rsidR="005C6A70">
        <w:rPr>
          <w:bCs/>
          <w:lang w:val="uk-UA"/>
        </w:rPr>
        <w:t xml:space="preserve"> </w:t>
      </w:r>
      <w:r w:rsidRPr="00D70662">
        <w:rPr>
          <w:bCs/>
        </w:rPr>
        <w:t>робіт (Додаток №2);</w:t>
      </w:r>
    </w:p>
    <w:p w:rsidR="003A3C0E" w:rsidRPr="00D70662" w:rsidRDefault="003A3C0E" w:rsidP="003A3C0E">
      <w:pPr>
        <w:numPr>
          <w:ilvl w:val="0"/>
          <w:numId w:val="14"/>
        </w:numPr>
        <w:tabs>
          <w:tab w:val="clear" w:pos="432"/>
          <w:tab w:val="left" w:pos="142"/>
        </w:tabs>
        <w:suppressAutoHyphens/>
        <w:ind w:hanging="148"/>
        <w:jc w:val="both"/>
        <w:outlineLvl w:val="2"/>
        <w:rPr>
          <w:bCs/>
        </w:rPr>
      </w:pPr>
    </w:p>
    <w:p w:rsidR="003A3C0E" w:rsidRPr="00D70662" w:rsidRDefault="003A3C0E" w:rsidP="003A3C0E">
      <w:pPr>
        <w:ind w:firstLine="283"/>
      </w:pPr>
      <w:r w:rsidRPr="00D70662">
        <w:t>Інші</w:t>
      </w:r>
      <w:r w:rsidR="005C6A70">
        <w:rPr>
          <w:lang w:val="uk-UA"/>
        </w:rPr>
        <w:t xml:space="preserve"> </w:t>
      </w:r>
      <w:r w:rsidRPr="00D70662">
        <w:t>додатки у разі</w:t>
      </w:r>
      <w:r w:rsidR="005C6A70">
        <w:rPr>
          <w:lang w:val="uk-UA"/>
        </w:rPr>
        <w:t xml:space="preserve"> </w:t>
      </w:r>
      <w:r w:rsidRPr="00D70662">
        <w:t>необхідності.</w:t>
      </w:r>
    </w:p>
    <w:p w:rsidR="003A3C0E" w:rsidRPr="00D70662" w:rsidRDefault="003A3C0E" w:rsidP="003A3C0E">
      <w:pPr>
        <w:ind w:firstLine="283"/>
      </w:pPr>
    </w:p>
    <w:p w:rsidR="003A3C0E" w:rsidRPr="005D05EA" w:rsidRDefault="003A3C0E" w:rsidP="003A3C0E">
      <w:pPr>
        <w:numPr>
          <w:ilvl w:val="2"/>
          <w:numId w:val="14"/>
        </w:numPr>
        <w:suppressAutoHyphens/>
        <w:jc w:val="center"/>
        <w:outlineLvl w:val="2"/>
        <w:rPr>
          <w:bCs/>
        </w:rPr>
      </w:pPr>
    </w:p>
    <w:p w:rsidR="00F55CCC" w:rsidRPr="00F55CCC" w:rsidRDefault="00F55CCC" w:rsidP="003A3C0E">
      <w:pPr>
        <w:numPr>
          <w:ilvl w:val="2"/>
          <w:numId w:val="14"/>
        </w:numPr>
        <w:suppressAutoHyphens/>
        <w:jc w:val="center"/>
        <w:outlineLvl w:val="2"/>
        <w:rPr>
          <w:bCs/>
        </w:rPr>
      </w:pPr>
    </w:p>
    <w:p w:rsidR="00F55CCC" w:rsidRPr="00F55CCC" w:rsidRDefault="00F55CCC" w:rsidP="003A3C0E">
      <w:pPr>
        <w:numPr>
          <w:ilvl w:val="2"/>
          <w:numId w:val="14"/>
        </w:numPr>
        <w:suppressAutoHyphens/>
        <w:jc w:val="center"/>
        <w:outlineLvl w:val="2"/>
        <w:rPr>
          <w:bCs/>
        </w:rPr>
      </w:pPr>
    </w:p>
    <w:p w:rsidR="003A3C0E" w:rsidRPr="00D70662" w:rsidRDefault="003A3C0E" w:rsidP="003A3C0E">
      <w:pPr>
        <w:numPr>
          <w:ilvl w:val="2"/>
          <w:numId w:val="14"/>
        </w:numPr>
        <w:suppressAutoHyphens/>
        <w:jc w:val="center"/>
        <w:outlineLvl w:val="2"/>
        <w:rPr>
          <w:bCs/>
        </w:rPr>
      </w:pPr>
      <w:r w:rsidRPr="00D70662">
        <w:rPr>
          <w:bCs/>
        </w:rPr>
        <w:t>МІСЦЕЗНАХОДЖЕННЯ ТА БАНКІВСЬКІ РЕКВІЗИТИ СТОРІН</w:t>
      </w:r>
    </w:p>
    <w:tbl>
      <w:tblPr>
        <w:tblW w:w="9827" w:type="dxa"/>
        <w:tblInd w:w="219" w:type="dxa"/>
        <w:tblLayout w:type="fixed"/>
        <w:tblLook w:val="0000"/>
      </w:tblPr>
      <w:tblGrid>
        <w:gridCol w:w="5113"/>
        <w:gridCol w:w="4714"/>
      </w:tblGrid>
      <w:tr w:rsidR="003A3C0E" w:rsidRPr="00D70662" w:rsidTr="003A3C0E">
        <w:trPr>
          <w:trHeight w:val="352"/>
        </w:trPr>
        <w:tc>
          <w:tcPr>
            <w:tcW w:w="5113" w:type="dxa"/>
            <w:shd w:val="clear" w:color="auto" w:fill="auto"/>
            <w:vAlign w:val="center"/>
          </w:tcPr>
          <w:p w:rsidR="003A3C0E" w:rsidRPr="00D70662" w:rsidRDefault="003A3C0E" w:rsidP="003A3C0E">
            <w:pPr>
              <w:spacing w:beforeAutospacing="1" w:afterAutospacing="1"/>
              <w:contextualSpacing/>
              <w:jc w:val="both"/>
            </w:pPr>
          </w:p>
        </w:tc>
        <w:tc>
          <w:tcPr>
            <w:tcW w:w="4714" w:type="dxa"/>
            <w:shd w:val="clear" w:color="auto" w:fill="auto"/>
            <w:vAlign w:val="center"/>
          </w:tcPr>
          <w:p w:rsidR="003A3C0E" w:rsidRPr="00D70662" w:rsidRDefault="003A3C0E" w:rsidP="003A3C0E">
            <w:pPr>
              <w:spacing w:beforeAutospacing="1" w:afterAutospacing="1"/>
              <w:contextualSpacing/>
              <w:jc w:val="both"/>
            </w:pPr>
          </w:p>
        </w:tc>
      </w:tr>
      <w:tr w:rsidR="003A3C0E" w:rsidRPr="00D70662" w:rsidTr="003A3C0E">
        <w:tc>
          <w:tcPr>
            <w:tcW w:w="5113" w:type="dxa"/>
            <w:shd w:val="clear" w:color="auto" w:fill="auto"/>
            <w:vAlign w:val="center"/>
          </w:tcPr>
          <w:p w:rsidR="003A3C0E" w:rsidRPr="00D70662" w:rsidRDefault="003A3C0E" w:rsidP="003A3C0E">
            <w:pPr>
              <w:spacing w:beforeAutospacing="1" w:afterAutospacing="1"/>
              <w:contextualSpacing/>
              <w:jc w:val="both"/>
            </w:pPr>
            <w:r w:rsidRPr="00D70662">
              <w:t>ЗАМОВНИК</w:t>
            </w:r>
          </w:p>
        </w:tc>
        <w:tc>
          <w:tcPr>
            <w:tcW w:w="4714" w:type="dxa"/>
            <w:shd w:val="clear" w:color="auto" w:fill="auto"/>
            <w:vAlign w:val="center"/>
          </w:tcPr>
          <w:p w:rsidR="003A3C0E" w:rsidRPr="00D70662" w:rsidRDefault="003A3C0E" w:rsidP="003A3C0E">
            <w:pPr>
              <w:snapToGrid w:val="0"/>
              <w:spacing w:beforeAutospacing="1" w:afterAutospacing="1"/>
              <w:contextualSpacing/>
              <w:jc w:val="both"/>
            </w:pPr>
            <w:r w:rsidRPr="00D70662">
              <w:t>ПІДРЯДНИК</w:t>
            </w:r>
          </w:p>
        </w:tc>
      </w:tr>
      <w:tr w:rsidR="003A3C0E" w:rsidRPr="00D70662" w:rsidTr="003A3C0E">
        <w:trPr>
          <w:trHeight w:val="3579"/>
        </w:trPr>
        <w:tc>
          <w:tcPr>
            <w:tcW w:w="5113" w:type="dxa"/>
            <w:shd w:val="clear" w:color="auto" w:fill="auto"/>
          </w:tcPr>
          <w:p w:rsidR="005C6A70" w:rsidRPr="00D70662" w:rsidRDefault="005C6A70" w:rsidP="005C6A70">
            <w:pPr>
              <w:jc w:val="both"/>
              <w:rPr>
                <w:bCs/>
                <w:lang w:val="uk-UA"/>
              </w:rPr>
            </w:pPr>
            <w:r w:rsidRPr="00D70662">
              <w:rPr>
                <w:bCs/>
                <w:lang w:val="uk-UA"/>
              </w:rPr>
              <w:t>Комунальне некомерційне підприємство «</w:t>
            </w:r>
            <w:r w:rsidRPr="00D70662">
              <w:rPr>
                <w:bCs/>
              </w:rPr>
              <w:t>Олександрівська клінічна лікарня м. Києва</w:t>
            </w:r>
            <w:r w:rsidRPr="00D70662">
              <w:rPr>
                <w:bCs/>
                <w:lang w:val="uk-UA"/>
              </w:rPr>
              <w:t>»</w:t>
            </w:r>
          </w:p>
          <w:p w:rsidR="005C6A70" w:rsidRPr="008D2332" w:rsidRDefault="005C6A70" w:rsidP="005C6A70">
            <w:pPr>
              <w:jc w:val="both"/>
              <w:rPr>
                <w:lang w:val="uk-UA"/>
              </w:rPr>
            </w:pPr>
            <w:r w:rsidRPr="008D2332">
              <w:rPr>
                <w:lang w:val="uk-UA"/>
              </w:rPr>
              <w:t>01601,м. Київ, вул. Шовковична, 39/1</w:t>
            </w:r>
          </w:p>
          <w:p w:rsidR="005C6A70" w:rsidRDefault="005C6A70" w:rsidP="005C6A70">
            <w:pPr>
              <w:jc w:val="both"/>
              <w:rPr>
                <w:lang w:val="uk-UA"/>
              </w:rPr>
            </w:pPr>
            <w:r w:rsidRPr="008D2332">
              <w:rPr>
                <w:lang w:val="uk-UA"/>
              </w:rPr>
              <w:t xml:space="preserve">р/р </w:t>
            </w:r>
            <w:r w:rsidRPr="00D70662">
              <w:rPr>
                <w:lang w:val="en-US"/>
              </w:rPr>
              <w:t>UA</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 xml:space="preserve">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____________________________</w:t>
            </w:r>
            <w:r w:rsidRPr="008D2332">
              <w:rPr>
                <w:lang w:val="uk-UA"/>
              </w:rPr>
              <w:t xml:space="preserve">, </w:t>
            </w:r>
          </w:p>
          <w:p w:rsidR="005C6A70" w:rsidRDefault="005C6A70" w:rsidP="005C6A70">
            <w:pPr>
              <w:jc w:val="both"/>
              <w:rPr>
                <w:lang w:val="uk-UA"/>
              </w:rPr>
            </w:pPr>
            <w:r>
              <w:rPr>
                <w:lang w:val="uk-UA"/>
              </w:rPr>
              <w:t xml:space="preserve">820172 ГУДКСУ </w:t>
            </w:r>
          </w:p>
          <w:p w:rsidR="005C6A70" w:rsidRPr="005C6A70" w:rsidRDefault="005C6A70" w:rsidP="005C6A70">
            <w:pPr>
              <w:jc w:val="both"/>
              <w:rPr>
                <w:lang w:val="uk-UA"/>
              </w:rPr>
            </w:pPr>
            <w:r w:rsidRPr="008D2332">
              <w:rPr>
                <w:lang w:val="uk-UA"/>
              </w:rPr>
              <w:t xml:space="preserve">р/р </w:t>
            </w:r>
            <w:r w:rsidRPr="00D70662">
              <w:rPr>
                <w:lang w:val="en-US"/>
              </w:rPr>
              <w:t>UA</w:t>
            </w:r>
            <w:r>
              <w:rPr>
                <w:lang w:val="uk-UA"/>
              </w:rPr>
              <w:t>____________________________</w:t>
            </w:r>
          </w:p>
          <w:p w:rsidR="005C6A70" w:rsidRDefault="005C6A70" w:rsidP="005C6A70">
            <w:pPr>
              <w:rPr>
                <w:lang w:val="uk-UA"/>
              </w:rPr>
            </w:pPr>
            <w:r w:rsidRPr="00D70662">
              <w:rPr>
                <w:rStyle w:val="1777"/>
              </w:rPr>
              <w:t>в</w:t>
            </w:r>
            <w:r>
              <w:rPr>
                <w:rStyle w:val="1777"/>
              </w:rPr>
              <w:t xml:space="preserve"> АБ КБ «ПРИВАТБАНК»</w:t>
            </w:r>
            <w:r w:rsidRPr="00D70662">
              <w:t xml:space="preserve">, </w:t>
            </w:r>
          </w:p>
          <w:p w:rsidR="005C6A70" w:rsidRPr="00D70662" w:rsidRDefault="005C6A70" w:rsidP="005C6A70">
            <w:r>
              <w:t xml:space="preserve">код банку </w:t>
            </w:r>
            <w:r>
              <w:rPr>
                <w:lang w:val="uk-UA"/>
              </w:rPr>
              <w:t>320649</w:t>
            </w:r>
            <w:r w:rsidRPr="00D70662">
              <w:t>,</w:t>
            </w:r>
          </w:p>
          <w:p w:rsidR="005C6A70" w:rsidRPr="00D70662" w:rsidRDefault="005C6A70" w:rsidP="005C6A70">
            <w:r w:rsidRPr="00D70662">
              <w:t>код ЄДРПОУ 01994095, ІПН 019940926104,</w:t>
            </w:r>
          </w:p>
          <w:p w:rsidR="003A3C0E" w:rsidRPr="000F7C8D" w:rsidRDefault="005C6A70" w:rsidP="000F7C8D">
            <w:pPr>
              <w:rPr>
                <w:lang w:val="uk-UA"/>
              </w:rPr>
            </w:pPr>
            <w:r w:rsidRPr="00D70662">
              <w:t>Св-во платника ПДВ №100105394</w:t>
            </w:r>
          </w:p>
        </w:tc>
        <w:tc>
          <w:tcPr>
            <w:tcW w:w="4714" w:type="dxa"/>
            <w:shd w:val="clear" w:color="auto" w:fill="auto"/>
          </w:tcPr>
          <w:p w:rsidR="003A3C0E" w:rsidRPr="00D70662" w:rsidRDefault="003A3C0E" w:rsidP="003A3C0E">
            <w:pPr>
              <w:jc w:val="both"/>
              <w:rPr>
                <w:bCs/>
              </w:rPr>
            </w:pPr>
            <w:r w:rsidRPr="00D70662">
              <w:rPr>
                <w:bCs/>
              </w:rPr>
              <w:t>___________________</w:t>
            </w:r>
          </w:p>
          <w:p w:rsidR="003A3C0E" w:rsidRPr="00D70662" w:rsidRDefault="003A3C0E" w:rsidP="003A3C0E">
            <w:pPr>
              <w:jc w:val="both"/>
              <w:rPr>
                <w:bCs/>
              </w:rPr>
            </w:pPr>
            <w:r w:rsidRPr="00D70662">
              <w:rPr>
                <w:bCs/>
              </w:rPr>
              <w:t>___________________</w:t>
            </w:r>
          </w:p>
          <w:p w:rsidR="003A3C0E" w:rsidRPr="00D70662" w:rsidRDefault="003A3C0E" w:rsidP="003A3C0E">
            <w:pPr>
              <w:jc w:val="both"/>
            </w:pPr>
            <w:r w:rsidRPr="00D70662">
              <w:t xml:space="preserve">р/р </w:t>
            </w:r>
          </w:p>
          <w:p w:rsidR="003A3C0E" w:rsidRPr="00D70662" w:rsidRDefault="003A3C0E" w:rsidP="003A3C0E">
            <w:pPr>
              <w:jc w:val="both"/>
            </w:pPr>
            <w:r w:rsidRPr="00D70662">
              <w:t xml:space="preserve">в                        код банку </w:t>
            </w:r>
          </w:p>
          <w:p w:rsidR="003A3C0E" w:rsidRPr="00D70662" w:rsidRDefault="003A3C0E" w:rsidP="003A3C0E">
            <w:pPr>
              <w:jc w:val="both"/>
            </w:pPr>
            <w:r w:rsidRPr="00D70662">
              <w:t xml:space="preserve">код ЄДРПОУ </w:t>
            </w:r>
          </w:p>
          <w:p w:rsidR="003A3C0E" w:rsidRPr="00D70662" w:rsidRDefault="003A3C0E" w:rsidP="003A3C0E">
            <w:pPr>
              <w:jc w:val="both"/>
            </w:pPr>
            <w:r w:rsidRPr="00D70662">
              <w:t>ІПН</w:t>
            </w:r>
          </w:p>
          <w:p w:rsidR="003A3C0E" w:rsidRPr="00D70662" w:rsidRDefault="003A3C0E" w:rsidP="003A3C0E">
            <w:pPr>
              <w:jc w:val="both"/>
            </w:pPr>
            <w:r w:rsidRPr="00D70662">
              <w:t>Св-во платника ПДВ №</w:t>
            </w:r>
          </w:p>
          <w:p w:rsidR="003A3C0E" w:rsidRPr="00D70662" w:rsidRDefault="003A3C0E" w:rsidP="003A3C0E">
            <w:pPr>
              <w:jc w:val="both"/>
            </w:pPr>
            <w:r w:rsidRPr="00D70662">
              <w:rPr>
                <w:lang w:val="en-US"/>
              </w:rPr>
              <w:t>e</w:t>
            </w:r>
            <w:r w:rsidRPr="00D70662">
              <w:t>-</w:t>
            </w:r>
            <w:r w:rsidRPr="00D70662">
              <w:rPr>
                <w:lang w:val="en-US"/>
              </w:rPr>
              <w:t>mail</w:t>
            </w:r>
            <w:r w:rsidRPr="00D70662">
              <w:t>:</w:t>
            </w:r>
          </w:p>
          <w:p w:rsidR="003A3C0E" w:rsidRDefault="003A3C0E" w:rsidP="003A3C0E">
            <w:pPr>
              <w:jc w:val="both"/>
              <w:rPr>
                <w:bCs/>
                <w:lang w:val="uk-UA"/>
              </w:rPr>
            </w:pPr>
          </w:p>
          <w:p w:rsidR="000F7C8D" w:rsidRDefault="000F7C8D" w:rsidP="003A3C0E">
            <w:pPr>
              <w:jc w:val="both"/>
              <w:rPr>
                <w:bCs/>
                <w:lang w:val="uk-UA"/>
              </w:rPr>
            </w:pPr>
          </w:p>
          <w:p w:rsidR="000F7C8D" w:rsidRDefault="000F7C8D" w:rsidP="003A3C0E">
            <w:pPr>
              <w:jc w:val="both"/>
              <w:rPr>
                <w:bCs/>
                <w:lang w:val="uk-UA"/>
              </w:rPr>
            </w:pPr>
          </w:p>
          <w:p w:rsidR="000F7C8D" w:rsidRDefault="000F7C8D" w:rsidP="003A3C0E">
            <w:pPr>
              <w:jc w:val="both"/>
              <w:rPr>
                <w:bCs/>
                <w:lang w:val="uk-UA"/>
              </w:rPr>
            </w:pPr>
          </w:p>
          <w:p w:rsidR="000F7C8D" w:rsidRDefault="000F7C8D" w:rsidP="003A3C0E">
            <w:pPr>
              <w:jc w:val="both"/>
              <w:rPr>
                <w:bCs/>
                <w:lang w:val="uk-UA"/>
              </w:rPr>
            </w:pPr>
          </w:p>
          <w:p w:rsidR="000F7C8D" w:rsidRPr="001D3F4F" w:rsidRDefault="000F7C8D" w:rsidP="000F7C8D">
            <w:pPr>
              <w:tabs>
                <w:tab w:val="left" w:pos="2006"/>
              </w:tabs>
              <w:rPr>
                <w:lang w:val="uk-UA"/>
              </w:rPr>
            </w:pPr>
            <w:r w:rsidRPr="001A088F">
              <w:rPr>
                <w:color w:val="000000" w:themeColor="text1"/>
              </w:rPr>
              <w:t xml:space="preserve">________________   </w:t>
            </w:r>
          </w:p>
          <w:p w:rsidR="000F7C8D" w:rsidRPr="000F7C8D" w:rsidRDefault="000F7C8D" w:rsidP="003A3C0E">
            <w:pPr>
              <w:jc w:val="both"/>
              <w:rPr>
                <w:bCs/>
                <w:lang w:val="uk-UA"/>
              </w:rPr>
            </w:pPr>
          </w:p>
        </w:tc>
      </w:tr>
      <w:tr w:rsidR="003A3C0E" w:rsidRPr="00D70662" w:rsidTr="003A3C0E">
        <w:trPr>
          <w:trHeight w:val="3579"/>
        </w:trPr>
        <w:tc>
          <w:tcPr>
            <w:tcW w:w="5113" w:type="dxa"/>
            <w:shd w:val="clear" w:color="auto" w:fill="auto"/>
          </w:tcPr>
          <w:p w:rsidR="000F7C8D" w:rsidRPr="001D3F4F" w:rsidRDefault="000F7C8D" w:rsidP="000F7C8D">
            <w:pPr>
              <w:tabs>
                <w:tab w:val="left" w:pos="2006"/>
              </w:tabs>
              <w:rPr>
                <w:lang w:val="uk-UA"/>
              </w:rPr>
            </w:pPr>
            <w:r w:rsidRPr="001A088F">
              <w:rPr>
                <w:color w:val="000000" w:themeColor="text1"/>
              </w:rPr>
              <w:t xml:space="preserve">________________   </w:t>
            </w:r>
          </w:p>
          <w:p w:rsidR="003A3C0E" w:rsidRPr="00D70662" w:rsidRDefault="003A3C0E" w:rsidP="003A3C0E">
            <w:pPr>
              <w:jc w:val="both"/>
              <w:rPr>
                <w:bCs/>
              </w:rPr>
            </w:pPr>
          </w:p>
        </w:tc>
        <w:tc>
          <w:tcPr>
            <w:tcW w:w="4714" w:type="dxa"/>
            <w:shd w:val="clear" w:color="auto" w:fill="auto"/>
          </w:tcPr>
          <w:p w:rsidR="003A3C0E" w:rsidRPr="00CF7BEC" w:rsidRDefault="003A3C0E" w:rsidP="003A3C0E">
            <w:pPr>
              <w:jc w:val="both"/>
              <w:rPr>
                <w:bCs/>
                <w:lang w:val="uk-UA"/>
              </w:rPr>
            </w:pPr>
          </w:p>
        </w:tc>
      </w:tr>
    </w:tbl>
    <w:p w:rsidR="0074329C" w:rsidRDefault="0074329C" w:rsidP="0074329C">
      <w:pPr>
        <w:tabs>
          <w:tab w:val="num" w:pos="360"/>
          <w:tab w:val="left" w:pos="8085"/>
        </w:tabs>
        <w:jc w:val="right"/>
        <w:rPr>
          <w:rFonts w:eastAsia="Courier New"/>
          <w:b/>
          <w:bCs/>
          <w:u w:val="single"/>
          <w:lang w:val="uk-UA"/>
        </w:rPr>
      </w:pPr>
    </w:p>
    <w:p w:rsidR="0074329C" w:rsidRDefault="0074329C"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19010B" w:rsidRDefault="0019010B"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F55CCC" w:rsidRDefault="00F55CCC" w:rsidP="0074329C">
      <w:pPr>
        <w:tabs>
          <w:tab w:val="num" w:pos="360"/>
          <w:tab w:val="left" w:pos="8085"/>
        </w:tabs>
        <w:jc w:val="right"/>
        <w:rPr>
          <w:rFonts w:eastAsia="Courier New"/>
          <w:b/>
          <w:bCs/>
          <w:u w:val="single"/>
          <w:lang w:val="uk-UA"/>
        </w:rPr>
      </w:pPr>
    </w:p>
    <w:p w:rsidR="004F7497" w:rsidRDefault="004F7497" w:rsidP="0074329C">
      <w:pPr>
        <w:tabs>
          <w:tab w:val="num" w:pos="360"/>
          <w:tab w:val="left" w:pos="8085"/>
        </w:tabs>
        <w:jc w:val="right"/>
        <w:rPr>
          <w:rFonts w:eastAsia="Courier New"/>
          <w:b/>
          <w:bCs/>
          <w:u w:val="single"/>
          <w:lang w:val="uk-UA"/>
        </w:rPr>
      </w:pPr>
    </w:p>
    <w:p w:rsidR="00082CC8" w:rsidRPr="00F91EC2" w:rsidRDefault="00082CC8" w:rsidP="0074329C">
      <w:pPr>
        <w:tabs>
          <w:tab w:val="num" w:pos="360"/>
        </w:tabs>
        <w:rPr>
          <w:rStyle w:val="af1"/>
          <w:rFonts w:eastAsia="Courier New"/>
          <w:b/>
          <w:bCs/>
          <w:lang w:val="en-US"/>
        </w:rPr>
      </w:pPr>
    </w:p>
    <w:p w:rsidR="00082CC8" w:rsidRDefault="00082CC8" w:rsidP="0074329C">
      <w:pPr>
        <w:tabs>
          <w:tab w:val="num" w:pos="360"/>
        </w:tabs>
        <w:rPr>
          <w:rStyle w:val="af1"/>
          <w:rFonts w:eastAsia="Courier New"/>
          <w:b/>
          <w:bCs/>
          <w:lang w:val="uk-UA"/>
        </w:rPr>
      </w:pPr>
    </w:p>
    <w:p w:rsidR="00F91EC2" w:rsidRPr="00F91EC2" w:rsidRDefault="00F91EC2" w:rsidP="00F91EC2">
      <w:pPr>
        <w:jc w:val="right"/>
        <w:rPr>
          <w:b/>
          <w:color w:val="000000"/>
          <w:u w:val="single"/>
        </w:rPr>
      </w:pPr>
      <w:r w:rsidRPr="00F91EC2">
        <w:rPr>
          <w:b/>
          <w:color w:val="000000"/>
          <w:u w:val="single"/>
        </w:rPr>
        <w:t>Додаток 3</w:t>
      </w:r>
    </w:p>
    <w:p w:rsidR="00F91EC2" w:rsidRDefault="00F91EC2" w:rsidP="00F91EC2">
      <w:pPr>
        <w:jc w:val="right"/>
        <w:rPr>
          <w:b/>
          <w:lang w:val="uk-UA"/>
        </w:rPr>
      </w:pPr>
      <w:r w:rsidRPr="00F91EC2">
        <w:rPr>
          <w:b/>
        </w:rPr>
        <w:t>до тендерної документації</w:t>
      </w:r>
    </w:p>
    <w:p w:rsidR="00AD51CD" w:rsidRPr="00AD51CD" w:rsidRDefault="00AD51CD" w:rsidP="00F91EC2">
      <w:pPr>
        <w:jc w:val="right"/>
        <w:rPr>
          <w:b/>
          <w:lang w:val="uk-UA"/>
        </w:rPr>
      </w:pPr>
    </w:p>
    <w:p w:rsidR="00AD51CD" w:rsidRPr="00F91EC2" w:rsidRDefault="00AD51CD" w:rsidP="00AD51CD">
      <w:pPr>
        <w:widowControl w:val="0"/>
        <w:numPr>
          <w:ilvl w:val="1"/>
          <w:numId w:val="31"/>
        </w:numPr>
        <w:tabs>
          <w:tab w:val="left" w:pos="426"/>
        </w:tabs>
        <w:autoSpaceDE w:val="0"/>
        <w:autoSpaceDN w:val="0"/>
        <w:ind w:left="0" w:right="127" w:firstLine="567"/>
        <w:jc w:val="both"/>
        <w:rPr>
          <w:lang w:val="uk-UA" w:eastAsia="uk-UA"/>
        </w:rPr>
      </w:pPr>
      <w:r w:rsidRPr="00F91EC2">
        <w:rPr>
          <w:lang w:val="uk-UA" w:eastAsia="uk-UA"/>
        </w:rPr>
        <w:t>Довідка про наявність обладнання</w:t>
      </w:r>
      <w:r>
        <w:rPr>
          <w:lang w:val="uk-UA" w:eastAsia="uk-UA"/>
        </w:rPr>
        <w:t xml:space="preserve">, </w:t>
      </w:r>
      <w:r w:rsidRPr="00F91EC2">
        <w:rPr>
          <w:lang w:val="uk-UA" w:eastAsia="uk-UA"/>
        </w:rPr>
        <w:t>що підтверджу</w:t>
      </w:r>
      <w:r>
        <w:rPr>
          <w:lang w:val="uk-UA" w:eastAsia="uk-UA"/>
        </w:rPr>
        <w:t>є</w:t>
      </w:r>
      <w:r w:rsidRPr="00F91EC2">
        <w:rPr>
          <w:lang w:val="uk-UA" w:eastAsia="uk-UA"/>
        </w:rPr>
        <w:t xml:space="preserve"> можливість виконання робіт визначених учасником у пропозиції за встановленою формою:</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
        <w:gridCol w:w="6379"/>
        <w:gridCol w:w="1665"/>
      </w:tblGrid>
      <w:tr w:rsidR="00AD51CD" w:rsidRPr="00F91EC2" w:rsidTr="00AD074F">
        <w:tc>
          <w:tcPr>
            <w:tcW w:w="1024"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 з/п</w:t>
            </w:r>
          </w:p>
        </w:tc>
        <w:tc>
          <w:tcPr>
            <w:tcW w:w="6379"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Найменування обладнання</w:t>
            </w:r>
          </w:p>
        </w:tc>
        <w:tc>
          <w:tcPr>
            <w:tcW w:w="1665"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кількість, шт</w:t>
            </w:r>
          </w:p>
        </w:tc>
      </w:tr>
      <w:tr w:rsidR="00AD51CD" w:rsidRPr="00F91EC2" w:rsidTr="00AD074F">
        <w:tc>
          <w:tcPr>
            <w:tcW w:w="1024"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1</w:t>
            </w:r>
          </w:p>
        </w:tc>
        <w:tc>
          <w:tcPr>
            <w:tcW w:w="6379"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2</w:t>
            </w:r>
          </w:p>
        </w:tc>
        <w:tc>
          <w:tcPr>
            <w:tcW w:w="1665" w:type="dxa"/>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3</w:t>
            </w:r>
          </w:p>
        </w:tc>
      </w:tr>
      <w:tr w:rsidR="00AD51CD" w:rsidRPr="00F91EC2" w:rsidTr="00AD074F">
        <w:tc>
          <w:tcPr>
            <w:tcW w:w="9068" w:type="dxa"/>
            <w:gridSpan w:val="3"/>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numPr>
                <w:ilvl w:val="0"/>
                <w:numId w:val="32"/>
              </w:numPr>
              <w:tabs>
                <w:tab w:val="left" w:pos="268"/>
              </w:tabs>
              <w:autoSpaceDE w:val="0"/>
              <w:autoSpaceDN w:val="0"/>
              <w:ind w:right="127"/>
              <w:jc w:val="center"/>
              <w:rPr>
                <w:sz w:val="20"/>
                <w:szCs w:val="20"/>
                <w:lang w:val="uk-UA" w:eastAsia="uk-UA"/>
              </w:rPr>
            </w:pPr>
            <w:r w:rsidRPr="00F91EC2">
              <w:rPr>
                <w:sz w:val="20"/>
                <w:szCs w:val="20"/>
                <w:lang w:val="uk-UA" w:eastAsia="uk-UA"/>
              </w:rPr>
              <w:t>Власні</w:t>
            </w:r>
          </w:p>
        </w:tc>
      </w:tr>
      <w:tr w:rsidR="00AD51CD" w:rsidRPr="00F91EC2" w:rsidTr="00AD074F">
        <w:tc>
          <w:tcPr>
            <w:tcW w:w="102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r>
      <w:tr w:rsidR="00AD51CD" w:rsidRPr="00F91EC2" w:rsidTr="00AD074F">
        <w:tc>
          <w:tcPr>
            <w:tcW w:w="9068" w:type="dxa"/>
            <w:gridSpan w:val="3"/>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2. Залучені за договором (ами) оренди, лізингу, послуг тощо</w:t>
            </w:r>
          </w:p>
        </w:tc>
      </w:tr>
      <w:tr w:rsidR="00AD51CD" w:rsidRPr="00F91EC2" w:rsidTr="00AD074F">
        <w:tc>
          <w:tcPr>
            <w:tcW w:w="102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sz w:val="20"/>
                <w:szCs w:val="20"/>
                <w:lang w:val="uk-UA" w:eastAsia="uk-UA"/>
              </w:rPr>
            </w:pPr>
          </w:p>
        </w:tc>
      </w:tr>
      <w:tr w:rsidR="00AD51CD" w:rsidRPr="00F91EC2" w:rsidTr="00AD074F">
        <w:trPr>
          <w:trHeight w:val="885"/>
        </w:trPr>
        <w:tc>
          <w:tcPr>
            <w:tcW w:w="9068" w:type="dxa"/>
            <w:gridSpan w:val="3"/>
            <w:tcBorders>
              <w:top w:val="single" w:sz="4" w:space="0" w:color="auto"/>
              <w:left w:val="single" w:sz="4" w:space="0" w:color="auto"/>
              <w:bottom w:val="single" w:sz="4" w:space="0" w:color="auto"/>
              <w:right w:val="single" w:sz="4" w:space="0" w:color="auto"/>
            </w:tcBorders>
            <w:hideMark/>
          </w:tcPr>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3.Обладнаннязалучені у субпідрядника (-ів)/співвиконавця(ів)__________________________________</w:t>
            </w:r>
          </w:p>
          <w:p w:rsidR="00AD51CD" w:rsidRPr="00F91EC2" w:rsidRDefault="00AD51CD" w:rsidP="00AD074F">
            <w:pPr>
              <w:widowControl w:val="0"/>
              <w:tabs>
                <w:tab w:val="left" w:pos="268"/>
              </w:tabs>
              <w:autoSpaceDE w:val="0"/>
              <w:autoSpaceDN w:val="0"/>
              <w:ind w:right="127"/>
              <w:jc w:val="center"/>
              <w:rPr>
                <w:sz w:val="20"/>
                <w:szCs w:val="20"/>
                <w:lang w:val="uk-UA" w:eastAsia="uk-UA"/>
              </w:rPr>
            </w:pPr>
            <w:r w:rsidRPr="00F91EC2">
              <w:rPr>
                <w:sz w:val="20"/>
                <w:szCs w:val="20"/>
                <w:lang w:val="uk-UA" w:eastAsia="uk-UA"/>
              </w:rPr>
              <w:t>(із зазначенням його/їх найменування (у разі залучення)</w:t>
            </w:r>
          </w:p>
        </w:tc>
      </w:tr>
      <w:tr w:rsidR="00AD51CD" w:rsidRPr="00F91EC2" w:rsidTr="00AD074F">
        <w:tc>
          <w:tcPr>
            <w:tcW w:w="102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lang w:val="uk-UA" w:eastAsia="uk-UA"/>
              </w:rPr>
            </w:pPr>
          </w:p>
        </w:tc>
        <w:tc>
          <w:tcPr>
            <w:tcW w:w="637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both"/>
              <w:rPr>
                <w:lang w:val="uk-UA" w:eastAsia="uk-UA"/>
              </w:rPr>
            </w:pPr>
          </w:p>
        </w:tc>
        <w:tc>
          <w:tcPr>
            <w:tcW w:w="1665"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widowControl w:val="0"/>
              <w:tabs>
                <w:tab w:val="left" w:pos="268"/>
              </w:tabs>
              <w:autoSpaceDE w:val="0"/>
              <w:autoSpaceDN w:val="0"/>
              <w:ind w:right="127"/>
              <w:jc w:val="center"/>
              <w:rPr>
                <w:lang w:val="uk-UA" w:eastAsia="uk-UA"/>
              </w:rPr>
            </w:pPr>
          </w:p>
        </w:tc>
      </w:tr>
    </w:tbl>
    <w:p w:rsidR="00AD51CD" w:rsidRPr="00F91EC2" w:rsidRDefault="00AD51CD" w:rsidP="00AD51CD">
      <w:pPr>
        <w:widowControl w:val="0"/>
        <w:tabs>
          <w:tab w:val="left" w:pos="268"/>
        </w:tabs>
        <w:autoSpaceDE w:val="0"/>
        <w:autoSpaceDN w:val="0"/>
        <w:ind w:right="127" w:firstLine="567"/>
        <w:jc w:val="both"/>
        <w:rPr>
          <w:lang w:val="uk-UA" w:eastAsia="uk-UA"/>
        </w:rPr>
      </w:pPr>
      <w:r w:rsidRPr="00F91EC2">
        <w:rPr>
          <w:lang w:val="uk-UA" w:eastAsia="uk-UA"/>
        </w:rPr>
        <w:t xml:space="preserve">Найменування обладнання та </w:t>
      </w:r>
      <w:r>
        <w:rPr>
          <w:lang w:val="uk-UA" w:eastAsia="uk-UA"/>
        </w:rPr>
        <w:t>його</w:t>
      </w:r>
      <w:r w:rsidRPr="00F91EC2">
        <w:rPr>
          <w:lang w:val="uk-UA" w:eastAsia="uk-UA"/>
        </w:rPr>
        <w:t xml:space="preserve"> кількість, вказаних у довідці, складеної за встановленою формою (відповідно до пп.1.1), повинні відповідати підтверджуючим документам відповідно до пп. 1.2. цього Додатку, наданим учасником у складі тендерної пропозиції.</w:t>
      </w:r>
    </w:p>
    <w:p w:rsidR="00AD51CD" w:rsidRPr="00F91EC2" w:rsidRDefault="00AD51CD" w:rsidP="00AD51CD">
      <w:pPr>
        <w:widowControl w:val="0"/>
        <w:numPr>
          <w:ilvl w:val="1"/>
          <w:numId w:val="31"/>
        </w:numPr>
        <w:tabs>
          <w:tab w:val="left" w:pos="268"/>
        </w:tabs>
        <w:autoSpaceDE w:val="0"/>
        <w:autoSpaceDN w:val="0"/>
        <w:ind w:left="0" w:right="127" w:firstLine="567"/>
        <w:jc w:val="both"/>
        <w:rPr>
          <w:lang w:val="uk-UA" w:eastAsia="uk-UA"/>
        </w:rPr>
      </w:pPr>
      <w:r w:rsidRPr="00F91EC2">
        <w:rPr>
          <w:lang w:val="uk-UA" w:eastAsia="uk-UA"/>
        </w:rPr>
        <w:t>Для підтвердження наявності:</w:t>
      </w:r>
    </w:p>
    <w:p w:rsidR="00AD51CD" w:rsidRPr="00F91EC2" w:rsidRDefault="00AD51CD" w:rsidP="00AD51CD">
      <w:pPr>
        <w:widowControl w:val="0"/>
        <w:numPr>
          <w:ilvl w:val="0"/>
          <w:numId w:val="33"/>
        </w:numPr>
        <w:tabs>
          <w:tab w:val="left" w:pos="268"/>
        </w:tabs>
        <w:autoSpaceDE w:val="0"/>
        <w:autoSpaceDN w:val="0"/>
        <w:ind w:left="0" w:right="127" w:firstLine="567"/>
        <w:jc w:val="both"/>
        <w:rPr>
          <w:lang w:val="uk-UA" w:eastAsia="uk-UA"/>
        </w:rPr>
      </w:pPr>
      <w:r w:rsidRPr="00F91EC2">
        <w:rPr>
          <w:lang w:val="uk-UA" w:eastAsia="uk-UA"/>
        </w:rPr>
        <w:t xml:space="preserve"> власного обладнання вказан</w:t>
      </w:r>
      <w:r>
        <w:rPr>
          <w:lang w:val="uk-UA" w:eastAsia="uk-UA"/>
        </w:rPr>
        <w:t>ого</w:t>
      </w:r>
      <w:r w:rsidRPr="00F91EC2">
        <w:rPr>
          <w:lang w:val="uk-UA" w:eastAsia="uk-UA"/>
        </w:rPr>
        <w:t xml:space="preserve"> у Довідці, складеній відповідно до пп1.1 даного Додатку, учасник у складі пропозиції надає:</w:t>
      </w:r>
    </w:p>
    <w:p w:rsidR="00AD51CD" w:rsidRPr="00FC4989" w:rsidRDefault="00AD51CD" w:rsidP="00AD51CD">
      <w:pPr>
        <w:widowControl w:val="0"/>
        <w:numPr>
          <w:ilvl w:val="0"/>
          <w:numId w:val="24"/>
        </w:numPr>
        <w:tabs>
          <w:tab w:val="left" w:pos="268"/>
        </w:tabs>
        <w:autoSpaceDE w:val="0"/>
        <w:autoSpaceDN w:val="0"/>
        <w:ind w:left="0" w:right="127" w:firstLine="567"/>
        <w:jc w:val="both"/>
        <w:rPr>
          <w:lang w:val="uk-UA" w:eastAsia="uk-UA"/>
        </w:rPr>
      </w:pPr>
      <w:r w:rsidRPr="00FC4989">
        <w:rPr>
          <w:lang w:val="uk-UA" w:eastAsia="uk-UA"/>
        </w:rPr>
        <w:t>оборотно-сальдову відомість або витяг з неї, яка/ий підтверджуватиме  знаходження основних засобів на балансі підприємства учасника;</w:t>
      </w:r>
    </w:p>
    <w:p w:rsidR="00AD51CD" w:rsidRPr="00F91EC2" w:rsidRDefault="00AD51CD" w:rsidP="00AD51CD">
      <w:pPr>
        <w:widowControl w:val="0"/>
        <w:numPr>
          <w:ilvl w:val="0"/>
          <w:numId w:val="33"/>
        </w:numPr>
        <w:tabs>
          <w:tab w:val="left" w:pos="268"/>
        </w:tabs>
        <w:autoSpaceDE w:val="0"/>
        <w:autoSpaceDN w:val="0"/>
        <w:ind w:left="0" w:right="127" w:firstLine="567"/>
        <w:jc w:val="both"/>
        <w:rPr>
          <w:lang w:val="uk-UA" w:eastAsia="uk-UA"/>
        </w:rPr>
      </w:pPr>
      <w:r w:rsidRPr="00F91EC2">
        <w:rPr>
          <w:lang w:val="uk-UA" w:eastAsia="uk-UA"/>
        </w:rPr>
        <w:t xml:space="preserve"> у разі наявності залученого обладнання, вказан</w:t>
      </w:r>
      <w:r>
        <w:rPr>
          <w:lang w:val="uk-UA" w:eastAsia="uk-UA"/>
        </w:rPr>
        <w:t>ого</w:t>
      </w:r>
      <w:r w:rsidRPr="00F91EC2">
        <w:rPr>
          <w:lang w:val="uk-UA" w:eastAsia="uk-UA"/>
        </w:rPr>
        <w:t xml:space="preserve"> у розділах 2, 3 Довідки, складеної відповідно до пп.1.1 даного Додатку, учасник повинен надати:</w:t>
      </w:r>
    </w:p>
    <w:p w:rsidR="00AD51CD" w:rsidRPr="00F91EC2" w:rsidRDefault="00AD51CD" w:rsidP="00AD51CD">
      <w:pPr>
        <w:widowControl w:val="0"/>
        <w:numPr>
          <w:ilvl w:val="0"/>
          <w:numId w:val="24"/>
        </w:numPr>
        <w:tabs>
          <w:tab w:val="left" w:pos="268"/>
        </w:tabs>
        <w:autoSpaceDE w:val="0"/>
        <w:autoSpaceDN w:val="0"/>
        <w:ind w:left="0" w:right="127" w:firstLine="567"/>
        <w:jc w:val="both"/>
        <w:rPr>
          <w:lang w:val="uk-UA" w:eastAsia="uk-UA"/>
        </w:rPr>
      </w:pPr>
      <w:r w:rsidRPr="00F91EC2">
        <w:rPr>
          <w:lang w:val="uk-UA" w:eastAsia="uk-UA"/>
        </w:rPr>
        <w:t>оригінали дійсних та чинних, протягом всього строку виконання робіт, договори оренди або лізингу, або послуг тощо, що посвідчують  право користування. Договори оренди або лізингу, або послуг тощо, надані учасником у складі тендерної пропозиції, мають бути укладені на строк не менше строку виконання робіт. У разі якщо строк дії вказаних договорів менше строку виконання робіт, учасник додатково надає лист про те, що такий (і) договір (ори) буде (уть) продовжено/пролонговано на строк не менше строку виконання робіт;</w:t>
      </w:r>
    </w:p>
    <w:p w:rsidR="00F91EC2" w:rsidRPr="009554BB" w:rsidRDefault="00F91EC2" w:rsidP="00F91EC2">
      <w:pPr>
        <w:jc w:val="right"/>
        <w:rPr>
          <w:b/>
          <w:color w:val="000000"/>
          <w:highlight w:val="yellow"/>
          <w:u w:val="single"/>
        </w:rPr>
      </w:pPr>
      <w:r w:rsidRPr="009554BB">
        <w:rPr>
          <w:b/>
          <w:color w:val="000000"/>
          <w:highlight w:val="yellow"/>
          <w:u w:val="single"/>
        </w:rPr>
        <w:br w:type="page"/>
      </w:r>
    </w:p>
    <w:p w:rsidR="00F91EC2" w:rsidRPr="00F91EC2" w:rsidRDefault="00F91EC2" w:rsidP="00F91EC2">
      <w:pPr>
        <w:jc w:val="right"/>
        <w:rPr>
          <w:b/>
          <w:color w:val="000000"/>
          <w:u w:val="single"/>
        </w:rPr>
      </w:pPr>
      <w:r w:rsidRPr="00F91EC2">
        <w:rPr>
          <w:b/>
          <w:color w:val="000000"/>
          <w:u w:val="single"/>
        </w:rPr>
        <w:lastRenderedPageBreak/>
        <w:t>Додаток 4</w:t>
      </w:r>
    </w:p>
    <w:p w:rsidR="00F91EC2" w:rsidRPr="00F91EC2" w:rsidRDefault="00F91EC2" w:rsidP="00F91EC2">
      <w:pPr>
        <w:jc w:val="right"/>
        <w:rPr>
          <w:b/>
        </w:rPr>
      </w:pPr>
      <w:r w:rsidRPr="00F91EC2">
        <w:rPr>
          <w:b/>
        </w:rPr>
        <w:t>до тендерної документації</w:t>
      </w:r>
    </w:p>
    <w:p w:rsidR="00AD51CD" w:rsidRPr="00F91EC2" w:rsidRDefault="00AD51CD" w:rsidP="00AD51CD">
      <w:pPr>
        <w:pStyle w:val="aa"/>
        <w:widowControl w:val="0"/>
        <w:numPr>
          <w:ilvl w:val="1"/>
          <w:numId w:val="35"/>
        </w:numPr>
        <w:ind w:right="113"/>
        <w:jc w:val="both"/>
        <w:rPr>
          <w:color w:val="000000"/>
        </w:rPr>
      </w:pPr>
      <w:r w:rsidRPr="00F91EC2">
        <w:rPr>
          <w:color w:val="000000"/>
        </w:rPr>
        <w:t xml:space="preserve">Довідка про наявність працівників відповідної кваліфікації, які мають необхідні знання та досвід за формою Таблиці 1, </w:t>
      </w:r>
      <w:r>
        <w:rPr>
          <w:color w:val="000000"/>
          <w:lang w:val="uk-UA"/>
        </w:rPr>
        <w:t xml:space="preserve">в таблиці обов’язково зазначити наявність </w:t>
      </w:r>
      <w:r w:rsidRPr="00FC4989">
        <w:rPr>
          <w:color w:val="000000"/>
        </w:rPr>
        <w:t xml:space="preserve">низчезазначених працівників, </w:t>
      </w:r>
      <w:r w:rsidRPr="00F91EC2">
        <w:rPr>
          <w:color w:val="000000"/>
        </w:rPr>
        <w:t>а саме:</w:t>
      </w:r>
    </w:p>
    <w:p w:rsidR="00AD51CD" w:rsidRPr="00FC4989" w:rsidRDefault="00AD51CD" w:rsidP="00AD51CD">
      <w:pPr>
        <w:pStyle w:val="aa"/>
        <w:widowControl w:val="0"/>
        <w:numPr>
          <w:ilvl w:val="0"/>
          <w:numId w:val="24"/>
        </w:numPr>
        <w:ind w:right="113"/>
        <w:jc w:val="both"/>
        <w:rPr>
          <w:color w:val="000000"/>
        </w:rPr>
      </w:pPr>
      <w:r w:rsidRPr="00FC4989">
        <w:rPr>
          <w:color w:val="000000"/>
        </w:rPr>
        <w:t>штукатур – не менше 1 особи</w:t>
      </w:r>
    </w:p>
    <w:p w:rsidR="00AD51CD" w:rsidRPr="00FC4989" w:rsidRDefault="00AD51CD" w:rsidP="00AD51CD">
      <w:pPr>
        <w:pStyle w:val="aa"/>
        <w:widowControl w:val="0"/>
        <w:numPr>
          <w:ilvl w:val="0"/>
          <w:numId w:val="24"/>
        </w:numPr>
        <w:ind w:right="113"/>
        <w:jc w:val="both"/>
        <w:rPr>
          <w:color w:val="000000"/>
        </w:rPr>
      </w:pPr>
      <w:r w:rsidRPr="00FC4989">
        <w:rPr>
          <w:color w:val="000000"/>
        </w:rPr>
        <w:t>електрик (електромонтер)– не менше 1 ос</w:t>
      </w:r>
      <w:r>
        <w:rPr>
          <w:color w:val="000000"/>
          <w:lang w:val="uk-UA"/>
        </w:rPr>
        <w:t>о</w:t>
      </w:r>
      <w:r w:rsidRPr="00FC4989">
        <w:rPr>
          <w:color w:val="000000"/>
        </w:rPr>
        <w:t>б</w:t>
      </w:r>
      <w:r>
        <w:rPr>
          <w:color w:val="000000"/>
          <w:lang w:val="uk-UA"/>
        </w:rPr>
        <w:t>и</w:t>
      </w:r>
    </w:p>
    <w:p w:rsidR="00AD51CD" w:rsidRPr="00FC4989" w:rsidRDefault="00AD51CD" w:rsidP="00AD51CD">
      <w:pPr>
        <w:pStyle w:val="aa"/>
        <w:widowControl w:val="0"/>
        <w:numPr>
          <w:ilvl w:val="0"/>
          <w:numId w:val="24"/>
        </w:numPr>
        <w:ind w:right="113"/>
        <w:jc w:val="both"/>
        <w:rPr>
          <w:color w:val="000000"/>
        </w:rPr>
      </w:pPr>
      <w:r w:rsidRPr="00FC4989">
        <w:rPr>
          <w:color w:val="000000"/>
        </w:rPr>
        <w:t>сантехник – не менше 2 осіб</w:t>
      </w:r>
    </w:p>
    <w:p w:rsidR="00AD51CD" w:rsidRPr="00FC4989" w:rsidRDefault="00AD51CD" w:rsidP="00AD51CD">
      <w:pPr>
        <w:pStyle w:val="aa"/>
        <w:widowControl w:val="0"/>
        <w:numPr>
          <w:ilvl w:val="0"/>
          <w:numId w:val="24"/>
        </w:numPr>
        <w:ind w:right="113"/>
        <w:jc w:val="both"/>
        <w:rPr>
          <w:color w:val="000000"/>
        </w:rPr>
      </w:pPr>
      <w:r w:rsidRPr="00FC4989">
        <w:rPr>
          <w:color w:val="000000"/>
        </w:rPr>
        <w:t>бетоняр – не менше 1 осіб</w:t>
      </w:r>
    </w:p>
    <w:p w:rsidR="00AD51CD" w:rsidRPr="00FC4989" w:rsidRDefault="00AD51CD" w:rsidP="00AD51CD">
      <w:pPr>
        <w:pStyle w:val="aa"/>
        <w:widowControl w:val="0"/>
        <w:numPr>
          <w:ilvl w:val="0"/>
          <w:numId w:val="24"/>
        </w:numPr>
        <w:ind w:right="113"/>
        <w:jc w:val="both"/>
        <w:rPr>
          <w:color w:val="000000"/>
        </w:rPr>
      </w:pPr>
      <w:r w:rsidRPr="00FC4989">
        <w:rPr>
          <w:color w:val="000000"/>
        </w:rPr>
        <w:t xml:space="preserve">маляр – не менше </w:t>
      </w:r>
      <w:r>
        <w:rPr>
          <w:color w:val="000000"/>
          <w:lang w:val="uk-UA"/>
        </w:rPr>
        <w:t>2</w:t>
      </w:r>
      <w:r w:rsidRPr="00FC4989">
        <w:rPr>
          <w:color w:val="000000"/>
        </w:rPr>
        <w:t xml:space="preserve"> ос</w:t>
      </w:r>
      <w:r>
        <w:rPr>
          <w:color w:val="000000"/>
          <w:lang w:val="uk-UA"/>
        </w:rPr>
        <w:t>і</w:t>
      </w:r>
      <w:r w:rsidRPr="00FC4989">
        <w:rPr>
          <w:color w:val="000000"/>
        </w:rPr>
        <w:t>б</w:t>
      </w:r>
    </w:p>
    <w:p w:rsidR="00AD51CD" w:rsidRDefault="00AD51CD" w:rsidP="00AD51CD">
      <w:pPr>
        <w:pStyle w:val="aa"/>
        <w:widowControl w:val="0"/>
        <w:numPr>
          <w:ilvl w:val="0"/>
          <w:numId w:val="24"/>
        </w:numPr>
        <w:ind w:right="113"/>
        <w:jc w:val="both"/>
        <w:rPr>
          <w:color w:val="000000"/>
        </w:rPr>
      </w:pPr>
      <w:r w:rsidRPr="00FC4989">
        <w:rPr>
          <w:color w:val="000000"/>
        </w:rPr>
        <w:t>облицювальник – не менше 1 особи</w:t>
      </w:r>
    </w:p>
    <w:p w:rsidR="00AD51CD" w:rsidRPr="00103A95" w:rsidRDefault="00AD51CD" w:rsidP="00AD51CD">
      <w:pPr>
        <w:pStyle w:val="aa"/>
        <w:widowControl w:val="0"/>
        <w:numPr>
          <w:ilvl w:val="0"/>
          <w:numId w:val="24"/>
        </w:numPr>
        <w:ind w:right="113"/>
        <w:jc w:val="both"/>
        <w:rPr>
          <w:color w:val="000000"/>
        </w:rPr>
      </w:pPr>
      <w:r w:rsidRPr="00103A95">
        <w:rPr>
          <w:color w:val="000000"/>
          <w:lang w:val="uk-UA"/>
        </w:rPr>
        <w:t xml:space="preserve">особа, яка виконує функції з розробки кошторисної документації </w:t>
      </w:r>
    </w:p>
    <w:p w:rsidR="00AD51CD" w:rsidRPr="00DA58AE" w:rsidRDefault="00AD51CD" w:rsidP="00AD51CD">
      <w:pPr>
        <w:jc w:val="both"/>
        <w:rPr>
          <w:color w:val="000000"/>
          <w:lang w:val="uk-UA"/>
        </w:rPr>
      </w:pPr>
      <w:r w:rsidRPr="00DA58AE">
        <w:rPr>
          <w:color w:val="000000"/>
          <w:lang w:val="uk-UA"/>
        </w:rPr>
        <w:t>Таблиця 1</w:t>
      </w:r>
    </w:p>
    <w:p w:rsidR="00AD51CD" w:rsidRPr="00DA58AE" w:rsidRDefault="00AD51CD" w:rsidP="00AD51CD">
      <w:pPr>
        <w:jc w:val="center"/>
        <w:rPr>
          <w:rFonts w:eastAsia="Calibri"/>
          <w:b/>
          <w:bCs/>
          <w:u w:val="single"/>
          <w:lang w:val="uk-UA"/>
        </w:rPr>
      </w:pPr>
      <w:r w:rsidRPr="00DA58AE">
        <w:rPr>
          <w:rFonts w:eastAsia="Calibri"/>
          <w:b/>
          <w:bCs/>
          <w:u w:val="single"/>
          <w:lang w:val="uk-UA"/>
        </w:rPr>
        <w:t xml:space="preserve">Довідка </w:t>
      </w:r>
    </w:p>
    <w:p w:rsidR="00AD51CD" w:rsidRPr="00DA58AE" w:rsidRDefault="00AD51CD" w:rsidP="00AD51CD">
      <w:pPr>
        <w:jc w:val="center"/>
        <w:rPr>
          <w:rFonts w:eastAsia="Calibri"/>
          <w:b/>
          <w:bCs/>
          <w:u w:val="single"/>
          <w:lang w:val="uk-UA"/>
        </w:rPr>
      </w:pPr>
      <w:r w:rsidRPr="00DA58AE">
        <w:rPr>
          <w:rFonts w:eastAsia="Calibri"/>
          <w:b/>
          <w:bCs/>
          <w:u w:val="single"/>
          <w:lang w:val="uk-UA"/>
        </w:rPr>
        <w:t>про наявність працівників відповідної кваліфікації, які мають необхідні знання та досвід</w:t>
      </w:r>
    </w:p>
    <w:p w:rsidR="00AD51CD" w:rsidRPr="00DA58AE" w:rsidRDefault="00AD51CD" w:rsidP="00AD51CD">
      <w:pPr>
        <w:jc w:val="center"/>
        <w:rPr>
          <w:color w:val="000000"/>
          <w:u w:val="single"/>
          <w:lang w:val="uk-UA"/>
        </w:rPr>
      </w:pPr>
    </w:p>
    <w:tbl>
      <w:tblPr>
        <w:tblW w:w="9180" w:type="dxa"/>
        <w:tblLook w:val="04A0"/>
      </w:tblPr>
      <w:tblGrid>
        <w:gridCol w:w="542"/>
        <w:gridCol w:w="829"/>
        <w:gridCol w:w="1474"/>
        <w:gridCol w:w="1799"/>
        <w:gridCol w:w="1560"/>
        <w:gridCol w:w="1134"/>
        <w:gridCol w:w="1842"/>
      </w:tblGrid>
      <w:tr w:rsidR="00AD51CD" w:rsidRPr="00F91EC2" w:rsidTr="00AD074F">
        <w:tc>
          <w:tcPr>
            <w:tcW w:w="542"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jc w:val="center"/>
              <w:rPr>
                <w:rFonts w:eastAsia="Calibri"/>
                <w:color w:val="000000" w:themeColor="text1"/>
                <w:sz w:val="20"/>
                <w:szCs w:val="20"/>
                <w:u w:val="single"/>
              </w:rPr>
            </w:pPr>
            <w:r w:rsidRPr="00F91EC2">
              <w:rPr>
                <w:color w:val="000000" w:themeColor="text1"/>
                <w:sz w:val="20"/>
                <w:szCs w:val="20"/>
                <w:u w:val="single"/>
              </w:rPr>
              <w:t>ПІБ</w:t>
            </w:r>
          </w:p>
        </w:tc>
        <w:tc>
          <w:tcPr>
            <w:tcW w:w="82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jc w:val="center"/>
              <w:rPr>
                <w:rFonts w:eastAsia="Calibri"/>
                <w:color w:val="000000" w:themeColor="text1"/>
                <w:sz w:val="20"/>
                <w:szCs w:val="20"/>
                <w:u w:val="single"/>
              </w:rPr>
            </w:pPr>
            <w:r w:rsidRPr="00F91EC2">
              <w:rPr>
                <w:rFonts w:eastAsia="Calibri"/>
                <w:color w:val="000000" w:themeColor="text1"/>
                <w:sz w:val="20"/>
                <w:szCs w:val="20"/>
                <w:u w:val="single"/>
              </w:rPr>
              <w:t>Посада</w:t>
            </w:r>
          </w:p>
        </w:tc>
        <w:tc>
          <w:tcPr>
            <w:tcW w:w="147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Спеціальність/ Кваліфікація</w:t>
            </w:r>
          </w:p>
          <w:p w:rsidR="00AD51CD" w:rsidRPr="00F91EC2" w:rsidRDefault="00AD51CD" w:rsidP="00AD074F">
            <w:pPr>
              <w:jc w:val="center"/>
              <w:rPr>
                <w:rFonts w:eastAsia="Calibri"/>
                <w:color w:val="000000" w:themeColor="text1"/>
                <w:sz w:val="20"/>
                <w:szCs w:val="20"/>
                <w:u w:val="single"/>
              </w:rPr>
            </w:pPr>
          </w:p>
        </w:tc>
        <w:tc>
          <w:tcPr>
            <w:tcW w:w="1799"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jc w:val="center"/>
              <w:rPr>
                <w:rFonts w:eastAsia="Calibri"/>
                <w:color w:val="000000" w:themeColor="text1"/>
                <w:sz w:val="20"/>
                <w:szCs w:val="20"/>
                <w:u w:val="single"/>
              </w:rPr>
            </w:pPr>
            <w:r w:rsidRPr="00F91EC2">
              <w:rPr>
                <w:rFonts w:eastAsia="Calibri"/>
                <w:color w:val="000000" w:themeColor="text1"/>
                <w:sz w:val="20"/>
                <w:szCs w:val="20"/>
                <w:u w:val="single"/>
              </w:rPr>
              <w:t>Досвід роботи  заспеціальністю, роки</w:t>
            </w:r>
          </w:p>
        </w:tc>
        <w:tc>
          <w:tcPr>
            <w:tcW w:w="1560"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Працівник учасника/</w:t>
            </w:r>
          </w:p>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***працівник субпідрядника</w:t>
            </w:r>
          </w:p>
        </w:tc>
        <w:tc>
          <w:tcPr>
            <w:tcW w:w="1134"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Штатний/</w:t>
            </w:r>
          </w:p>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найманий</w:t>
            </w:r>
          </w:p>
        </w:tc>
        <w:tc>
          <w:tcPr>
            <w:tcW w:w="1842" w:type="dxa"/>
            <w:tcBorders>
              <w:top w:val="single" w:sz="4" w:space="0" w:color="auto"/>
              <w:left w:val="single" w:sz="4" w:space="0" w:color="auto"/>
              <w:bottom w:val="single" w:sz="4" w:space="0" w:color="auto"/>
              <w:right w:val="single" w:sz="4" w:space="0" w:color="auto"/>
            </w:tcBorders>
          </w:tcPr>
          <w:p w:rsidR="00AD51CD" w:rsidRPr="00F91EC2" w:rsidRDefault="00AD51CD" w:rsidP="00AD074F">
            <w:pPr>
              <w:rPr>
                <w:rFonts w:eastAsia="Calibri"/>
                <w:color w:val="000000" w:themeColor="text1"/>
                <w:sz w:val="20"/>
                <w:szCs w:val="20"/>
                <w:u w:val="single"/>
              </w:rPr>
            </w:pPr>
            <w:r w:rsidRPr="00F91EC2">
              <w:rPr>
                <w:rFonts w:eastAsia="Calibri"/>
                <w:color w:val="000000" w:themeColor="text1"/>
                <w:sz w:val="20"/>
                <w:szCs w:val="20"/>
                <w:u w:val="single"/>
              </w:rPr>
              <w:t>***Назва субпідрядника</w:t>
            </w:r>
          </w:p>
        </w:tc>
      </w:tr>
      <w:tr w:rsidR="00AD51CD" w:rsidRPr="00F91EC2" w:rsidTr="00AD074F">
        <w:tc>
          <w:tcPr>
            <w:tcW w:w="542" w:type="dxa"/>
            <w:tcBorders>
              <w:top w:val="single" w:sz="4" w:space="0" w:color="auto"/>
            </w:tcBorders>
          </w:tcPr>
          <w:p w:rsidR="00AD51CD" w:rsidRPr="00F91EC2" w:rsidRDefault="00AD51CD" w:rsidP="00AD074F">
            <w:pPr>
              <w:rPr>
                <w:rFonts w:eastAsia="Calibri"/>
                <w:color w:val="000000" w:themeColor="text1"/>
                <w:u w:val="single"/>
              </w:rPr>
            </w:pPr>
          </w:p>
        </w:tc>
        <w:tc>
          <w:tcPr>
            <w:tcW w:w="829" w:type="dxa"/>
            <w:tcBorders>
              <w:top w:val="single" w:sz="4" w:space="0" w:color="auto"/>
            </w:tcBorders>
          </w:tcPr>
          <w:p w:rsidR="00AD51CD" w:rsidRPr="00F91EC2" w:rsidRDefault="00AD51CD" w:rsidP="00AD074F">
            <w:pPr>
              <w:rPr>
                <w:rFonts w:eastAsia="Calibri"/>
                <w:color w:val="000000" w:themeColor="text1"/>
                <w:u w:val="single"/>
              </w:rPr>
            </w:pPr>
          </w:p>
        </w:tc>
        <w:tc>
          <w:tcPr>
            <w:tcW w:w="1474" w:type="dxa"/>
            <w:tcBorders>
              <w:top w:val="single" w:sz="4" w:space="0" w:color="auto"/>
            </w:tcBorders>
          </w:tcPr>
          <w:p w:rsidR="00AD51CD" w:rsidRPr="00F91EC2" w:rsidRDefault="00AD51CD" w:rsidP="00AD074F">
            <w:pPr>
              <w:rPr>
                <w:rFonts w:eastAsia="Calibri"/>
                <w:color w:val="000000" w:themeColor="text1"/>
                <w:u w:val="single"/>
              </w:rPr>
            </w:pPr>
          </w:p>
        </w:tc>
        <w:tc>
          <w:tcPr>
            <w:tcW w:w="1799" w:type="dxa"/>
            <w:tcBorders>
              <w:top w:val="single" w:sz="4" w:space="0" w:color="auto"/>
            </w:tcBorders>
          </w:tcPr>
          <w:p w:rsidR="00AD51CD" w:rsidRPr="00F91EC2" w:rsidRDefault="00AD51CD" w:rsidP="00AD074F">
            <w:pPr>
              <w:rPr>
                <w:rFonts w:eastAsia="Calibri"/>
                <w:color w:val="000000" w:themeColor="text1"/>
                <w:u w:val="single"/>
              </w:rPr>
            </w:pPr>
          </w:p>
        </w:tc>
        <w:tc>
          <w:tcPr>
            <w:tcW w:w="1560" w:type="dxa"/>
            <w:tcBorders>
              <w:top w:val="single" w:sz="4" w:space="0" w:color="auto"/>
            </w:tcBorders>
          </w:tcPr>
          <w:p w:rsidR="00AD51CD" w:rsidRPr="00F91EC2" w:rsidRDefault="00AD51CD" w:rsidP="00AD074F">
            <w:pPr>
              <w:rPr>
                <w:rFonts w:eastAsia="Calibri"/>
                <w:color w:val="000000" w:themeColor="text1"/>
                <w:u w:val="single"/>
              </w:rPr>
            </w:pPr>
          </w:p>
        </w:tc>
        <w:tc>
          <w:tcPr>
            <w:tcW w:w="1134" w:type="dxa"/>
            <w:tcBorders>
              <w:top w:val="single" w:sz="4" w:space="0" w:color="auto"/>
            </w:tcBorders>
          </w:tcPr>
          <w:p w:rsidR="00AD51CD" w:rsidRPr="00F91EC2" w:rsidRDefault="00AD51CD" w:rsidP="00AD074F">
            <w:pPr>
              <w:rPr>
                <w:rFonts w:eastAsia="Calibri"/>
                <w:color w:val="000000" w:themeColor="text1"/>
                <w:u w:val="single"/>
              </w:rPr>
            </w:pPr>
          </w:p>
        </w:tc>
        <w:tc>
          <w:tcPr>
            <w:tcW w:w="1842" w:type="dxa"/>
            <w:tcBorders>
              <w:top w:val="single" w:sz="4" w:space="0" w:color="auto"/>
            </w:tcBorders>
          </w:tcPr>
          <w:p w:rsidR="00AD51CD" w:rsidRPr="00F91EC2" w:rsidRDefault="00AD51CD" w:rsidP="00AD074F">
            <w:pPr>
              <w:rPr>
                <w:rFonts w:eastAsia="Calibri"/>
                <w:color w:val="000000" w:themeColor="text1"/>
                <w:u w:val="single"/>
              </w:rPr>
            </w:pPr>
          </w:p>
        </w:tc>
      </w:tr>
    </w:tbl>
    <w:p w:rsidR="00AD51CD" w:rsidRPr="00F91EC2" w:rsidRDefault="00AD51CD" w:rsidP="00AD51CD">
      <w:pPr>
        <w:jc w:val="both"/>
        <w:rPr>
          <w:i/>
          <w:iCs/>
          <w:color w:val="000000" w:themeColor="text1"/>
        </w:rPr>
      </w:pPr>
      <w:r w:rsidRPr="00F91EC2">
        <w:rPr>
          <w:i/>
          <w:iCs/>
          <w:color w:val="000000" w:themeColor="text1"/>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w:t>
      </w:r>
    </w:p>
    <w:p w:rsidR="00AD51CD" w:rsidRPr="00F91EC2" w:rsidRDefault="00AD51CD" w:rsidP="00AD51CD">
      <w:pPr>
        <w:ind w:firstLine="424"/>
        <w:jc w:val="both"/>
        <w:rPr>
          <w:color w:val="000000"/>
        </w:rPr>
      </w:pPr>
      <w:r w:rsidRPr="00F91EC2">
        <w:rPr>
          <w:color w:val="000000" w:themeColor="text1"/>
        </w:rPr>
        <w:t>2.2.До довідки про наявність працівників відповідної кваліфікації, які мають необхідні</w:t>
      </w:r>
      <w:r w:rsidRPr="00F91EC2">
        <w:rPr>
          <w:color w:val="000000"/>
        </w:rPr>
        <w:t xml:space="preserve"> знання та досвід надати документ на кожного працівника, зазначеного в цій довідці, який засвідчує можливість використання праці такого працівника учасником/субпідрядником (наприклад: трудовий договір</w:t>
      </w:r>
      <w:r w:rsidRPr="00F91EC2">
        <w:rPr>
          <w:color w:val="000000"/>
          <w:lang w:val="uk-UA"/>
        </w:rPr>
        <w:t xml:space="preserve"> або </w:t>
      </w:r>
      <w:r w:rsidRPr="00F91EC2">
        <w:rPr>
          <w:color w:val="000000"/>
        </w:rPr>
        <w:t>цивільно-правовий договір</w:t>
      </w:r>
      <w:r w:rsidRPr="00F91EC2">
        <w:rPr>
          <w:color w:val="000000"/>
          <w:lang w:val="uk-UA"/>
        </w:rPr>
        <w:t xml:space="preserve"> або </w:t>
      </w:r>
      <w:r w:rsidRPr="00F91EC2">
        <w:rPr>
          <w:color w:val="000000"/>
        </w:rPr>
        <w:t>наказ про прийняття на роботу (переведення)</w:t>
      </w:r>
      <w:r w:rsidRPr="00F91EC2">
        <w:rPr>
          <w:color w:val="000000"/>
          <w:lang w:val="uk-UA"/>
        </w:rPr>
        <w:t xml:space="preserve"> або</w:t>
      </w:r>
      <w:r w:rsidRPr="00F91EC2">
        <w:rPr>
          <w:color w:val="000000"/>
        </w:rPr>
        <w:t xml:space="preserve"> трудову книжку (перша сторінка, що містить інформацію про ПІБ працівника, та сторінка, що містить запис про прийом на роботу)</w:t>
      </w:r>
      <w:r w:rsidRPr="00F91EC2">
        <w:rPr>
          <w:color w:val="000000"/>
          <w:lang w:val="uk-UA"/>
        </w:rPr>
        <w:t xml:space="preserve"> або </w:t>
      </w:r>
      <w:r w:rsidRPr="00F91EC2">
        <w:rPr>
          <w:color w:val="000000"/>
        </w:rPr>
        <w:t>інший документ).</w:t>
      </w:r>
    </w:p>
    <w:p w:rsidR="00AD51CD" w:rsidRPr="00103A95" w:rsidRDefault="00AD51CD" w:rsidP="00AD51CD">
      <w:pPr>
        <w:jc w:val="both"/>
      </w:pPr>
      <w:r w:rsidRPr="00F91EC2">
        <w:rPr>
          <w:color w:val="000000"/>
        </w:rPr>
        <w:t>2.3. До довідки про наявність працівників відповідної кваліфікації, які мають необхідні знання та досвід надати:</w:t>
      </w:r>
      <w:r w:rsidRPr="00103A95">
        <w:rPr>
          <w:lang w:val="uk-UA"/>
        </w:rPr>
        <w:t>копію діючого сертифікату інженера-проектувальника в частині кошторисної документації</w:t>
      </w:r>
      <w:r>
        <w:rPr>
          <w:lang w:val="uk-UA"/>
        </w:rPr>
        <w:t>.</w:t>
      </w:r>
    </w:p>
    <w:p w:rsidR="00082CC8" w:rsidRDefault="00082CC8"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Default="00AD51CD" w:rsidP="006A73C9">
      <w:pPr>
        <w:ind w:firstLine="424"/>
        <w:jc w:val="both"/>
        <w:rPr>
          <w:rStyle w:val="af1"/>
          <w:color w:val="auto"/>
          <w:u w:val="none"/>
          <w:lang w:val="uk-UA"/>
        </w:rPr>
      </w:pPr>
    </w:p>
    <w:p w:rsidR="00AD51CD" w:rsidRPr="00AD51CD" w:rsidRDefault="00AD51CD"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Default="0019010B" w:rsidP="006A73C9">
      <w:pPr>
        <w:ind w:firstLine="424"/>
        <w:jc w:val="both"/>
        <w:rPr>
          <w:rStyle w:val="af1"/>
          <w:color w:val="auto"/>
          <w:u w:val="none"/>
          <w:lang w:val="uk-UA"/>
        </w:rPr>
      </w:pPr>
    </w:p>
    <w:p w:rsidR="0019010B" w:rsidRPr="006A73C9" w:rsidRDefault="0019010B" w:rsidP="006A73C9">
      <w:pPr>
        <w:ind w:firstLine="424"/>
        <w:jc w:val="both"/>
        <w:rPr>
          <w:rStyle w:val="af1"/>
          <w:color w:val="auto"/>
          <w:u w:val="none"/>
          <w:lang w:val="uk-UA"/>
        </w:rPr>
      </w:pPr>
    </w:p>
    <w:p w:rsidR="00082CC8" w:rsidRDefault="00082CC8" w:rsidP="00082CC8">
      <w:pPr>
        <w:jc w:val="right"/>
        <w:rPr>
          <w:b/>
          <w:u w:val="single"/>
        </w:rPr>
      </w:pPr>
    </w:p>
    <w:p w:rsidR="00082CC8" w:rsidRDefault="00082CC8" w:rsidP="00082CC8">
      <w:pPr>
        <w:jc w:val="right"/>
        <w:rPr>
          <w:b/>
          <w:u w:val="single"/>
        </w:rPr>
      </w:pPr>
    </w:p>
    <w:p w:rsidR="00082CC8" w:rsidRPr="008C3798" w:rsidRDefault="00082CC8" w:rsidP="00082CC8">
      <w:pPr>
        <w:jc w:val="right"/>
        <w:rPr>
          <w:b/>
          <w:u w:val="single"/>
        </w:rPr>
      </w:pPr>
      <w:r w:rsidRPr="008C3798">
        <w:rPr>
          <w:b/>
          <w:u w:val="single"/>
        </w:rPr>
        <w:t>Додаток 5</w:t>
      </w:r>
    </w:p>
    <w:p w:rsidR="00082CC8" w:rsidRPr="008C3798" w:rsidRDefault="00082CC8" w:rsidP="00082CC8">
      <w:pPr>
        <w:jc w:val="right"/>
        <w:rPr>
          <w:b/>
        </w:rPr>
      </w:pPr>
      <w:r w:rsidRPr="008C3798">
        <w:rPr>
          <w:b/>
        </w:rPr>
        <w:t>до тендерної документації</w:t>
      </w:r>
    </w:p>
    <w:p w:rsidR="00082CC8" w:rsidRPr="008C3798" w:rsidRDefault="00082CC8" w:rsidP="008C3798">
      <w:pPr>
        <w:rPr>
          <w:i/>
          <w:lang w:val="uk-UA"/>
        </w:rPr>
      </w:pPr>
    </w:p>
    <w:p w:rsidR="00082CC8" w:rsidRPr="008C3798" w:rsidRDefault="00082CC8" w:rsidP="00082CC8">
      <w:pPr>
        <w:jc w:val="right"/>
      </w:pPr>
    </w:p>
    <w:p w:rsidR="00082CC8" w:rsidRPr="001E5342" w:rsidRDefault="00082CC8" w:rsidP="00082CC8">
      <w:pPr>
        <w:ind w:left="-142" w:right="-143"/>
        <w:jc w:val="both"/>
      </w:pPr>
      <w:r w:rsidRPr="008C3798">
        <w:rPr>
          <w:sz w:val="23"/>
          <w:szCs w:val="23"/>
        </w:rPr>
        <w:t>3</w:t>
      </w:r>
      <w:r w:rsidRPr="001E5342">
        <w:t>.1. Довідка про</w:t>
      </w:r>
      <w:r w:rsidR="00711AF0" w:rsidRPr="001E5342">
        <w:t xml:space="preserve"> виконання Учасником аналогічн</w:t>
      </w:r>
      <w:r w:rsidR="00711AF0" w:rsidRPr="001E5342">
        <w:rPr>
          <w:lang w:val="uk-UA"/>
        </w:rPr>
        <w:t>ого (аналогічих)</w:t>
      </w:r>
      <w:r w:rsidRPr="001E5342">
        <w:t xml:space="preserve"> </w:t>
      </w:r>
      <w:r w:rsidR="00711AF0" w:rsidRPr="001E5342">
        <w:t>за предметом закупівлі договор</w:t>
      </w:r>
      <w:r w:rsidR="00711AF0" w:rsidRPr="001E5342">
        <w:rPr>
          <w:lang w:val="uk-UA"/>
        </w:rPr>
        <w:t>у (договорів)</w:t>
      </w:r>
      <w:r w:rsidRPr="001E5342">
        <w:t xml:space="preserve">*, яка має містити наступну інформацію: </w:t>
      </w:r>
    </w:p>
    <w:p w:rsidR="00082CC8" w:rsidRPr="001E5342" w:rsidRDefault="00082CC8" w:rsidP="00082CC8">
      <w:pPr>
        <w:ind w:left="-142" w:right="-143"/>
        <w:jc w:val="both"/>
      </w:pPr>
      <w:r w:rsidRPr="001E5342">
        <w:t>- реквізити договору (№ та дата укладення);</w:t>
      </w:r>
    </w:p>
    <w:p w:rsidR="00082CC8" w:rsidRPr="001E5342" w:rsidRDefault="00082CC8" w:rsidP="00082CC8">
      <w:pPr>
        <w:ind w:left="-142" w:right="-143"/>
        <w:jc w:val="both"/>
      </w:pPr>
      <w:r w:rsidRPr="001E5342">
        <w:t>- предмет договору, клас наслідків відповідальності;</w:t>
      </w:r>
    </w:p>
    <w:p w:rsidR="00082CC8" w:rsidRPr="001E5342" w:rsidRDefault="00082CC8" w:rsidP="00082CC8">
      <w:pPr>
        <w:ind w:left="-142" w:right="-143"/>
        <w:jc w:val="both"/>
      </w:pPr>
      <w:r w:rsidRPr="001E5342">
        <w:t>- найменування замовника робіт, адреса, ЄДРПОУ, контактний телефон;</w:t>
      </w:r>
    </w:p>
    <w:p w:rsidR="00082CC8" w:rsidRPr="001E5342" w:rsidRDefault="00082CC8" w:rsidP="00082CC8">
      <w:pPr>
        <w:ind w:left="-142" w:right="-143"/>
        <w:jc w:val="both"/>
      </w:pPr>
      <w:r w:rsidRPr="001E5342">
        <w:t>- строк виконання робіт (початок, закінчення);</w:t>
      </w:r>
    </w:p>
    <w:p w:rsidR="00082CC8" w:rsidRPr="001E5342" w:rsidRDefault="00711AF0" w:rsidP="00082CC8">
      <w:pPr>
        <w:ind w:left="-142" w:right="-143"/>
        <w:jc w:val="both"/>
        <w:rPr>
          <w:lang w:val="uk-UA"/>
        </w:rPr>
      </w:pPr>
      <w:r w:rsidRPr="001E5342">
        <w:t>3.2. Копі</w:t>
      </w:r>
      <w:r w:rsidRPr="001E5342">
        <w:rPr>
          <w:lang w:val="uk-UA"/>
        </w:rPr>
        <w:t>ю (ї)</w:t>
      </w:r>
      <w:r w:rsidRPr="001E5342">
        <w:t xml:space="preserve"> аналогічн</w:t>
      </w:r>
      <w:r w:rsidRPr="001E5342">
        <w:rPr>
          <w:lang w:val="uk-UA"/>
        </w:rPr>
        <w:t>ого (аналогічних)</w:t>
      </w:r>
      <w:r w:rsidRPr="001E5342">
        <w:t xml:space="preserve"> договор</w:t>
      </w:r>
      <w:r w:rsidRPr="001E5342">
        <w:rPr>
          <w:lang w:val="uk-UA"/>
        </w:rPr>
        <w:t>у (договорів)</w:t>
      </w:r>
      <w:r w:rsidR="00082CC8" w:rsidRPr="001E5342">
        <w:t xml:space="preserve">* з усіма невід’ємними частинами до нього, зазначені в довідці згідно вимог п.3.1. </w:t>
      </w:r>
    </w:p>
    <w:p w:rsidR="0004211E" w:rsidRPr="001E5342" w:rsidRDefault="00082CC8" w:rsidP="00082CC8">
      <w:pPr>
        <w:ind w:left="-142" w:right="-143"/>
        <w:jc w:val="both"/>
        <w:rPr>
          <w:lang w:val="uk-UA"/>
        </w:rPr>
      </w:pPr>
      <w:r w:rsidRPr="001E5342">
        <w:t xml:space="preserve">3.3. Довідка про вартість виконаних будівельних робіт та витрат за формою КБ-3, що підтверджують виконання кожного наданого аналогічного договору в повному обсязі. </w:t>
      </w:r>
    </w:p>
    <w:p w:rsidR="00082CC8" w:rsidRPr="001E5342" w:rsidRDefault="00082CC8" w:rsidP="00082CC8">
      <w:pPr>
        <w:ind w:left="-142" w:right="-143"/>
        <w:jc w:val="both"/>
        <w:rPr>
          <w:i/>
        </w:rPr>
      </w:pPr>
      <w:r w:rsidRPr="001E5342">
        <w:rPr>
          <w:i/>
        </w:rPr>
        <w:t xml:space="preserve">* аналогічним за предметом закупівлі вважається договір підряду предметом якого </w:t>
      </w:r>
      <w:r w:rsidRPr="00514D53">
        <w:rPr>
          <w:i/>
          <w:color w:val="000000" w:themeColor="text1"/>
        </w:rPr>
        <w:t xml:space="preserve">є </w:t>
      </w:r>
      <w:r w:rsidR="00514D53" w:rsidRPr="00514D53">
        <w:rPr>
          <w:rStyle w:val="af1"/>
          <w:i/>
          <w:color w:val="000000" w:themeColor="text1"/>
          <w:u w:val="none"/>
          <w:lang w:val="uk-UA"/>
        </w:rPr>
        <w:t>нове будівництво</w:t>
      </w:r>
      <w:r w:rsidR="00514D53" w:rsidRPr="00514D53">
        <w:rPr>
          <w:rStyle w:val="af1"/>
          <w:color w:val="000000" w:themeColor="text1"/>
          <w:u w:val="none"/>
          <w:lang w:val="uk-UA"/>
        </w:rPr>
        <w:t>,</w:t>
      </w:r>
      <w:r w:rsidR="00514D53" w:rsidRPr="00514D53">
        <w:rPr>
          <w:i/>
          <w:color w:val="000000" w:themeColor="text1"/>
        </w:rPr>
        <w:t xml:space="preserve"> </w:t>
      </w:r>
      <w:r w:rsidRPr="00514D53">
        <w:rPr>
          <w:i/>
          <w:color w:val="000000" w:themeColor="text1"/>
        </w:rPr>
        <w:t>капітальний ремонт або  реконструкція будівлі (споруди) (клас нас</w:t>
      </w:r>
      <w:r w:rsidRPr="001E5342">
        <w:rPr>
          <w:i/>
        </w:rPr>
        <w:t>лідків (відповідальності) СС2 або СС3) укладений учасником у період з 2019 по 2023 роки та виконаний в повному обзязі.</w:t>
      </w:r>
    </w:p>
    <w:p w:rsidR="00082CC8" w:rsidRDefault="00082CC8" w:rsidP="00082CC8">
      <w:pPr>
        <w:rPr>
          <w:lang w:val="uk-UA"/>
        </w:rPr>
      </w:pPr>
    </w:p>
    <w:p w:rsidR="004F7497" w:rsidRDefault="004F7497" w:rsidP="00082CC8">
      <w:pPr>
        <w:rPr>
          <w:lang w:val="uk-UA"/>
        </w:rPr>
      </w:pPr>
    </w:p>
    <w:p w:rsidR="006A73C9" w:rsidRDefault="006A73C9" w:rsidP="00082CC8">
      <w:pPr>
        <w:rPr>
          <w:lang w:val="uk-UA"/>
        </w:rPr>
      </w:pPr>
    </w:p>
    <w:p w:rsidR="006A73C9" w:rsidRDefault="006A73C9" w:rsidP="00082CC8">
      <w:pPr>
        <w:rPr>
          <w:lang w:val="uk-UA"/>
        </w:rPr>
      </w:pPr>
    </w:p>
    <w:p w:rsidR="006A73C9" w:rsidRDefault="006A73C9" w:rsidP="00082CC8">
      <w:pPr>
        <w:rPr>
          <w:lang w:val="uk-UA"/>
        </w:rPr>
      </w:pPr>
    </w:p>
    <w:p w:rsidR="006A73C9" w:rsidRDefault="006A73C9" w:rsidP="00082CC8">
      <w:pPr>
        <w:rPr>
          <w:lang w:val="uk-UA"/>
        </w:rPr>
      </w:pPr>
    </w:p>
    <w:p w:rsidR="006A73C9" w:rsidRDefault="006A73C9" w:rsidP="00082CC8">
      <w:pPr>
        <w:rPr>
          <w:lang w:val="uk-UA"/>
        </w:rPr>
      </w:pPr>
    </w:p>
    <w:p w:rsidR="004F7497" w:rsidRPr="004F7497" w:rsidRDefault="004F7497" w:rsidP="00082CC8">
      <w:pPr>
        <w:rPr>
          <w:lang w:val="uk-UA"/>
        </w:rPr>
      </w:pPr>
    </w:p>
    <w:p w:rsidR="00082CC8" w:rsidRDefault="00082CC8" w:rsidP="00082CC8"/>
    <w:p w:rsidR="00082CC8" w:rsidRDefault="00082CC8" w:rsidP="00082CC8">
      <w:pPr>
        <w:jc w:val="right"/>
        <w:rPr>
          <w:b/>
          <w:u w:val="single"/>
        </w:rPr>
      </w:pPr>
      <w:r>
        <w:rPr>
          <w:b/>
          <w:u w:val="single"/>
        </w:rPr>
        <w:t>Додаток  6</w:t>
      </w:r>
    </w:p>
    <w:p w:rsidR="00082CC8" w:rsidRDefault="00082CC8" w:rsidP="00082CC8">
      <w:pPr>
        <w:jc w:val="right"/>
        <w:rPr>
          <w:b/>
        </w:rPr>
      </w:pPr>
      <w:r>
        <w:rPr>
          <w:b/>
        </w:rPr>
        <w:t>до тендерноїдокументації</w:t>
      </w:r>
    </w:p>
    <w:p w:rsidR="00082CC8" w:rsidRDefault="00082CC8" w:rsidP="00082CC8"/>
    <w:p w:rsidR="00082CC8" w:rsidRPr="001E5342" w:rsidRDefault="00082CC8" w:rsidP="00082CC8"/>
    <w:p w:rsidR="00AD51CD" w:rsidRPr="00103A95" w:rsidRDefault="00F55CCC" w:rsidP="00AD51CD">
      <w:pPr>
        <w:shd w:val="clear" w:color="auto" w:fill="FFFFFF"/>
        <w:spacing w:line="276" w:lineRule="auto"/>
        <w:ind w:left="-142"/>
        <w:jc w:val="both"/>
        <w:rPr>
          <w:lang w:val="uk-UA"/>
        </w:rPr>
      </w:pPr>
      <w:r>
        <w:rPr>
          <w:color w:val="000000"/>
          <w:lang w:val="uk-UA"/>
        </w:rPr>
        <w:t xml:space="preserve">   </w:t>
      </w:r>
      <w:r w:rsidR="00AD51CD">
        <w:rPr>
          <w:color w:val="000000"/>
          <w:lang w:val="uk-UA"/>
        </w:rPr>
        <w:tab/>
      </w:r>
      <w:r w:rsidR="00AD51CD" w:rsidRPr="00103A95">
        <w:rPr>
          <w:color w:val="000000"/>
          <w:lang w:val="uk-UA"/>
        </w:rPr>
        <w:t xml:space="preserve">Учасник в складі тендерної пропозиції повинен надати інформацію, що підтверджується фінансовою звітністю </w:t>
      </w:r>
      <w:r w:rsidR="00AD51CD" w:rsidRPr="00103A95">
        <w:rPr>
          <w:lang w:val="uk-UA"/>
        </w:rPr>
        <w:t xml:space="preserve">з відміткою про прийняття відповідного органу, </w:t>
      </w:r>
      <w:r w:rsidR="00AD51CD" w:rsidRPr="00103A95">
        <w:rPr>
          <w:color w:val="000000"/>
          <w:lang w:val="uk-UA"/>
        </w:rPr>
        <w:t xml:space="preserve">а саме:копія балансу та звіту про фінансові результати за </w:t>
      </w:r>
      <w:r w:rsidR="00AD51CD" w:rsidRPr="00271A66">
        <w:rPr>
          <w:color w:val="000000"/>
          <w:lang w:val="uk-UA"/>
        </w:rPr>
        <w:t xml:space="preserve">2021 або </w:t>
      </w:r>
      <w:r w:rsidR="00AD51CD" w:rsidRPr="00103A95">
        <w:rPr>
          <w:color w:val="000000"/>
          <w:lang w:val="uk-UA"/>
        </w:rPr>
        <w:t>2022</w:t>
      </w:r>
      <w:r w:rsidR="00AD51CD">
        <w:rPr>
          <w:color w:val="000000"/>
          <w:lang w:val="uk-UA"/>
        </w:rPr>
        <w:t>, або 2023</w:t>
      </w:r>
      <w:r w:rsidR="00AD51CD" w:rsidRPr="00103A95">
        <w:rPr>
          <w:color w:val="000000"/>
          <w:lang w:val="uk-UA"/>
        </w:rPr>
        <w:t xml:space="preserve"> рік.</w:t>
      </w:r>
    </w:p>
    <w:p w:rsidR="00AD51CD" w:rsidRPr="001E5342" w:rsidRDefault="00AD51CD" w:rsidP="00AD51CD">
      <w:pPr>
        <w:spacing w:after="200" w:line="276" w:lineRule="auto"/>
        <w:ind w:left="-142" w:firstLine="850"/>
        <w:jc w:val="both"/>
        <w:rPr>
          <w:color w:val="000000"/>
        </w:rPr>
      </w:pPr>
      <w:r w:rsidRPr="00271A66">
        <w:rPr>
          <w:color w:val="000000"/>
        </w:rPr>
        <w:t xml:space="preserve">Учасник має підтвердити фінансову спроможність виконувати роботи на об’єкті, а саме обсяг річного доходу (виручки) (код рядка 2000) за </w:t>
      </w:r>
      <w:r w:rsidRPr="00271A66">
        <w:rPr>
          <w:color w:val="000000"/>
          <w:lang w:val="uk-UA"/>
        </w:rPr>
        <w:t xml:space="preserve">2021 або </w:t>
      </w:r>
      <w:r w:rsidRPr="00271A66">
        <w:rPr>
          <w:color w:val="000000"/>
        </w:rPr>
        <w:t>2022</w:t>
      </w:r>
      <w:r>
        <w:rPr>
          <w:color w:val="000000"/>
          <w:lang w:val="uk-UA"/>
        </w:rPr>
        <w:t>, або 2023</w:t>
      </w:r>
      <w:r w:rsidRPr="00271A66">
        <w:rPr>
          <w:color w:val="000000"/>
        </w:rPr>
        <w:t xml:space="preserve"> рік учасника має становити не менше </w:t>
      </w:r>
      <w:r w:rsidRPr="00271A66">
        <w:rPr>
          <w:color w:val="000000"/>
          <w:lang w:val="uk-UA"/>
        </w:rPr>
        <w:t>100</w:t>
      </w:r>
      <w:r w:rsidRPr="00271A66">
        <w:rPr>
          <w:color w:val="000000"/>
        </w:rPr>
        <w:t>% очікуваної вартості предмета закупівлі.</w:t>
      </w:r>
    </w:p>
    <w:p w:rsidR="00082CC8" w:rsidRPr="001E5342" w:rsidRDefault="00082CC8" w:rsidP="00AD51CD">
      <w:pPr>
        <w:shd w:val="clear" w:color="auto" w:fill="FFFFFF"/>
        <w:spacing w:line="276" w:lineRule="auto"/>
        <w:ind w:left="-142"/>
        <w:jc w:val="both"/>
        <w:rPr>
          <w:color w:val="000000"/>
        </w:rPr>
      </w:pPr>
    </w:p>
    <w:p w:rsidR="00082CC8" w:rsidRDefault="00082CC8"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Default="006A73C9" w:rsidP="00082CC8">
      <w:pPr>
        <w:jc w:val="right"/>
        <w:rPr>
          <w:lang w:val="uk-UA"/>
        </w:rPr>
      </w:pPr>
    </w:p>
    <w:p w:rsidR="006A73C9" w:rsidRPr="006A73C9" w:rsidRDefault="006A73C9" w:rsidP="00082CC8">
      <w:pPr>
        <w:jc w:val="right"/>
        <w:rPr>
          <w:lang w:val="uk-UA"/>
        </w:rPr>
      </w:pPr>
    </w:p>
    <w:p w:rsidR="00082CC8" w:rsidRDefault="00082CC8" w:rsidP="00082CC8">
      <w:pPr>
        <w:jc w:val="right"/>
        <w:rPr>
          <w:b/>
          <w:u w:val="single"/>
        </w:rPr>
      </w:pPr>
      <w:r>
        <w:rPr>
          <w:b/>
          <w:u w:val="single"/>
        </w:rPr>
        <w:t>Додаток  7</w:t>
      </w:r>
    </w:p>
    <w:p w:rsidR="00082CC8" w:rsidRDefault="00082CC8" w:rsidP="00082CC8">
      <w:pPr>
        <w:jc w:val="right"/>
        <w:rPr>
          <w:b/>
        </w:rPr>
      </w:pPr>
      <w:r>
        <w:rPr>
          <w:b/>
        </w:rPr>
        <w:t>до тендерноїдокументації</w:t>
      </w:r>
    </w:p>
    <w:p w:rsidR="00082CC8" w:rsidRDefault="00082CC8" w:rsidP="00082CC8">
      <w:pPr>
        <w:jc w:val="right"/>
        <w:rPr>
          <w:b/>
        </w:rPr>
      </w:pPr>
    </w:p>
    <w:p w:rsidR="00082CC8" w:rsidRDefault="00082CC8" w:rsidP="00082CC8">
      <w:pPr>
        <w:jc w:val="center"/>
        <w:rPr>
          <w:b/>
        </w:rPr>
      </w:pPr>
      <w:r>
        <w:rPr>
          <w:b/>
        </w:rPr>
        <w:t>Інформація про технічні, якісні та кількісні характеристики предмета закупівлі</w:t>
      </w:r>
    </w:p>
    <w:p w:rsidR="00082CC8" w:rsidRDefault="00082CC8" w:rsidP="00082CC8">
      <w:pPr>
        <w:jc w:val="center"/>
      </w:pPr>
    </w:p>
    <w:p w:rsidR="00082CC8" w:rsidRDefault="00082CC8" w:rsidP="00082CC8">
      <w:pPr>
        <w:jc w:val="center"/>
        <w:rPr>
          <w:b/>
        </w:rPr>
      </w:pPr>
      <w:r>
        <w:rPr>
          <w:b/>
        </w:rPr>
        <w:t>ТЕХНІЧНЕ ЗАВДАННЯ</w:t>
      </w:r>
    </w:p>
    <w:p w:rsidR="00082CC8" w:rsidRDefault="00082CC8" w:rsidP="00082CC8">
      <w:pPr>
        <w:jc w:val="center"/>
        <w:rPr>
          <w:b/>
          <w:lang w:val="uk-UA"/>
        </w:rPr>
      </w:pPr>
      <w:r>
        <w:rPr>
          <w:b/>
        </w:rPr>
        <w:t>на закупівлю робіт по об’єкту:</w:t>
      </w:r>
    </w:p>
    <w:p w:rsidR="007F1ACD" w:rsidRPr="007F1ACD" w:rsidRDefault="007F1ACD" w:rsidP="00082CC8">
      <w:pPr>
        <w:jc w:val="center"/>
        <w:rPr>
          <w:b/>
          <w:lang w:val="uk-UA"/>
        </w:rPr>
      </w:pPr>
    </w:p>
    <w:p w:rsidR="00AD074F" w:rsidRPr="00310B89" w:rsidRDefault="00AD074F" w:rsidP="00AD074F">
      <w:pPr>
        <w:pStyle w:val="af"/>
        <w:jc w:val="center"/>
        <w:rPr>
          <w:rFonts w:ascii="Times New Roman" w:hAnsi="Times New Roman"/>
          <w:sz w:val="24"/>
          <w:szCs w:val="24"/>
        </w:rPr>
      </w:pPr>
      <w:r w:rsidRPr="00735371">
        <w:rPr>
          <w:rFonts w:ascii="Times New Roman" w:hAnsi="Times New Roman"/>
          <w:sz w:val="24"/>
          <w:szCs w:val="24"/>
        </w:rPr>
        <w:t xml:space="preserve"> </w:t>
      </w:r>
      <w:r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Pr>
          <w:rFonts w:ascii="Times New Roman" w:hAnsi="Times New Roman"/>
          <w:sz w:val="24"/>
          <w:szCs w:val="24"/>
        </w:rPr>
        <w:t>ти на вул. Шовковичній, 39/1» (8</w:t>
      </w:r>
      <w:r w:rsidRPr="00310B89">
        <w:rPr>
          <w:rFonts w:ascii="Times New Roman" w:hAnsi="Times New Roman"/>
          <w:sz w:val="24"/>
          <w:szCs w:val="24"/>
        </w:rPr>
        <w:t xml:space="preserve"> поверх) (Код ДК 021: 2015 – 45454000-4 Реконструкція).</w:t>
      </w:r>
    </w:p>
    <w:p w:rsidR="006A73C9" w:rsidRPr="00E76F67" w:rsidRDefault="006A73C9" w:rsidP="006A73C9">
      <w:pPr>
        <w:pStyle w:val="af"/>
        <w:jc w:val="center"/>
        <w:rPr>
          <w:rFonts w:ascii="Times New Roman" w:hAnsi="Times New Roman"/>
          <w:color w:val="000000" w:themeColor="text1"/>
          <w:sz w:val="24"/>
          <w:szCs w:val="24"/>
        </w:rPr>
      </w:pPr>
    </w:p>
    <w:p w:rsidR="007F1ACD" w:rsidRPr="00DE7824" w:rsidRDefault="007F1ACD" w:rsidP="006A73C9">
      <w:pPr>
        <w:pStyle w:val="af"/>
        <w:rPr>
          <w:rFonts w:ascii="Times New Roman" w:hAnsi="Times New Roman"/>
          <w:color w:val="000000" w:themeColor="text1"/>
          <w:sz w:val="24"/>
          <w:szCs w:val="24"/>
        </w:rPr>
      </w:pPr>
    </w:p>
    <w:p w:rsidR="00F45F56" w:rsidRPr="007F1ACD" w:rsidRDefault="00F45F56" w:rsidP="004040CC">
      <w:pPr>
        <w:rPr>
          <w:lang w:val="uk-UA"/>
        </w:rPr>
      </w:pPr>
    </w:p>
    <w:p w:rsidR="008C3798" w:rsidRPr="001134A0" w:rsidRDefault="008C3798" w:rsidP="008C3798">
      <w:pPr>
        <w:jc w:val="both"/>
        <w:rPr>
          <w:lang w:val="uk-UA"/>
        </w:rPr>
      </w:pPr>
      <w:r w:rsidRPr="001134A0">
        <w:rPr>
          <w:lang w:val="uk-UA"/>
        </w:rPr>
        <w:t>1. Обсяги робіт по об’єкту в електронній версії цієї тендерної документації додаються окремим файлом:</w:t>
      </w:r>
    </w:p>
    <w:p w:rsidR="008C3798" w:rsidRPr="001134A0" w:rsidRDefault="008C3798" w:rsidP="008C3798">
      <w:pPr>
        <w:jc w:val="both"/>
        <w:rPr>
          <w:lang w:val="uk-UA"/>
        </w:rPr>
      </w:pPr>
      <w:r w:rsidRPr="001134A0">
        <w:rPr>
          <w:lang w:val="uk-UA"/>
        </w:rPr>
        <w:t xml:space="preserve">1.1. </w:t>
      </w:r>
      <w:r>
        <w:rPr>
          <w:lang w:val="uk-UA"/>
        </w:rPr>
        <w:t>Відомість обсягів робіт та відомість ресурсів</w:t>
      </w:r>
      <w:r w:rsidRPr="001134A0">
        <w:rPr>
          <w:lang w:val="uk-UA"/>
        </w:rPr>
        <w:t>.</w:t>
      </w:r>
    </w:p>
    <w:p w:rsidR="007F1ACD" w:rsidRPr="00F5202A" w:rsidRDefault="007F1ACD" w:rsidP="007F1ACD">
      <w:pPr>
        <w:jc w:val="both"/>
        <w:rPr>
          <w:b/>
          <w:lang w:val="uk-UA"/>
        </w:rPr>
      </w:pPr>
      <w:r w:rsidRPr="00F5202A">
        <w:rPr>
          <w:b/>
          <w:lang w:val="uk-UA"/>
        </w:rPr>
        <w:t>2. Загальні вимоги:</w:t>
      </w:r>
    </w:p>
    <w:p w:rsidR="007F1ACD" w:rsidRPr="00F5202A" w:rsidRDefault="007F1ACD" w:rsidP="007F1ACD">
      <w:pPr>
        <w:jc w:val="both"/>
        <w:rPr>
          <w:lang w:val="uk-UA"/>
        </w:rPr>
      </w:pPr>
      <w:r w:rsidRPr="00F5202A">
        <w:rPr>
          <w:lang w:val="uk-UA"/>
        </w:rPr>
        <w:t>2.1.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7F1ACD" w:rsidRPr="00F5202A" w:rsidRDefault="007F1ACD" w:rsidP="007F1ACD">
      <w:pPr>
        <w:jc w:val="both"/>
        <w:rPr>
          <w:lang w:val="uk-UA"/>
        </w:rPr>
      </w:pPr>
      <w:r w:rsidRPr="00F5202A">
        <w:rPr>
          <w:lang w:val="uk-UA"/>
        </w:rPr>
        <w:t>2.2. Усі назви торговельних виробників, марок чи моделей, які зазначені у Технічному завданні та додатках до нього,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rsidR="007F1ACD" w:rsidRPr="00F5202A" w:rsidRDefault="007F1ACD" w:rsidP="007F1ACD">
      <w:pPr>
        <w:jc w:val="both"/>
        <w:rPr>
          <w:lang w:val="uk-UA"/>
        </w:rPr>
      </w:pPr>
      <w:r w:rsidRPr="00F5202A">
        <w:rPr>
          <w:lang w:val="uk-UA"/>
        </w:rPr>
        <w:t xml:space="preserve">        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передбаченими  в тендерній документації, та застосування якого не вимагає коригування проекту.</w:t>
      </w:r>
    </w:p>
    <w:p w:rsidR="007F1ACD" w:rsidRDefault="007F1ACD" w:rsidP="007F1ACD">
      <w:pPr>
        <w:jc w:val="both"/>
      </w:pPr>
      <w:r>
        <w:t>2.3. Розрахунок договірної ціни Переможцю рекомендується здійснювати у програмному комплексі за програмним забезпеченням «Строительные Технологии – СМЕТА» або програмному комплексі  АВК, або іншого програмного комплексу, який взаємодіє з ним в частині передачі кошторисної документації та розрахунків договірних цін.</w:t>
      </w:r>
    </w:p>
    <w:p w:rsidR="007F1ACD" w:rsidRDefault="007F1ACD" w:rsidP="007F1ACD">
      <w:pPr>
        <w:jc w:val="both"/>
      </w:pPr>
      <w:r>
        <w:t>2.4. В разі необхідності, під час виконання робіт, надати Замовнику копії документів, що підтверджують якість використаних матеріалів (сертифікат, декларація, паспорт, посвідчення , інше), про що у складі тендерної пропозиції надає гарантійний лист.</w:t>
      </w:r>
    </w:p>
    <w:p w:rsidR="007F1ACD" w:rsidRDefault="007F1ACD" w:rsidP="007F1ACD">
      <w:pPr>
        <w:jc w:val="both"/>
      </w:pPr>
      <w:r>
        <w:t>2.5. Порядок (послідовність, етапи) виконання робіт: згідно календарного графіку виконанняробіт.</w:t>
      </w:r>
    </w:p>
    <w:p w:rsidR="007F1ACD" w:rsidRDefault="007F1ACD" w:rsidP="007F1ACD">
      <w:pPr>
        <w:jc w:val="both"/>
        <w:rPr>
          <w:b/>
        </w:rPr>
      </w:pPr>
      <w:r>
        <w:rPr>
          <w:b/>
        </w:rPr>
        <w:t xml:space="preserve">3. Вимоги щодо  виконання робіт: </w:t>
      </w:r>
    </w:p>
    <w:p w:rsidR="007F1ACD" w:rsidRDefault="007F1ACD" w:rsidP="007F1ACD">
      <w:pPr>
        <w:jc w:val="both"/>
      </w:pPr>
      <w:r>
        <w:t>3.1. Виконавець робіт  зобов'язаний  використовувати при виконанні  будівельних  робіт  тільки  ті матеріали  і  вироби,  що  передбачені  проектом.  Будь-яка  заміна матеріалів, виробів або технологій будівельних робіт можлива тільки з відома Замовника і за погодженням Проектувальника. У разі зміни технології будівельних робіт виконавець робіт зобов’язується розробити технологічну карту виконання робіт та погодити її з Замовником та Проектувальником.</w:t>
      </w:r>
    </w:p>
    <w:p w:rsidR="007F1ACD" w:rsidRDefault="007F1ACD" w:rsidP="007F1ACD">
      <w:pPr>
        <w:jc w:val="both"/>
      </w:pPr>
      <w:r>
        <w:t>3.2. Гарантійний термін на виконані будівельно-монтажні роботи – не менше 10 років.</w:t>
      </w:r>
    </w:p>
    <w:p w:rsidR="007F1ACD" w:rsidRDefault="007F1ACD" w:rsidP="007F1ACD">
      <w:pPr>
        <w:jc w:val="both"/>
      </w:pPr>
      <w:r>
        <w:t xml:space="preserve">3.3. Під час роботи виконавець робіт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w:t>
      </w:r>
    </w:p>
    <w:p w:rsidR="007F1ACD" w:rsidRDefault="007F1ACD" w:rsidP="007F1ACD">
      <w:pPr>
        <w:jc w:val="both"/>
      </w:pPr>
      <w:r>
        <w:t>ДБН В.2.5-56:2014 «Системи протипожежного захисту»;</w:t>
      </w:r>
    </w:p>
    <w:p w:rsidR="007F1ACD" w:rsidRDefault="007F1ACD" w:rsidP="008D2D12">
      <w:pPr>
        <w:jc w:val="both"/>
      </w:pPr>
      <w:r>
        <w:lastRenderedPageBreak/>
        <w:t>ДБН А.3.2-2-2009  «Охорона праці і промислова безпека у будівництві».</w:t>
      </w:r>
    </w:p>
    <w:p w:rsidR="007F1ACD" w:rsidRPr="008D2D12" w:rsidRDefault="007F1ACD" w:rsidP="008D2D12">
      <w:pPr>
        <w:pStyle w:val="af"/>
        <w:jc w:val="both"/>
        <w:rPr>
          <w:rFonts w:ascii="Times New Roman" w:hAnsi="Times New Roman"/>
          <w:sz w:val="24"/>
          <w:szCs w:val="24"/>
        </w:rPr>
      </w:pPr>
      <w:r w:rsidRPr="007F1ACD">
        <w:rPr>
          <w:rFonts w:ascii="Times New Roman" w:hAnsi="Times New Roman"/>
          <w:color w:val="000000" w:themeColor="text1"/>
          <w:sz w:val="24"/>
          <w:szCs w:val="24"/>
        </w:rPr>
        <w:t>4. Об’єкт:</w:t>
      </w:r>
      <w:r w:rsidR="006A73C9" w:rsidRPr="006A73C9">
        <w:rPr>
          <w:rFonts w:ascii="Times New Roman" w:hAnsi="Times New Roman"/>
          <w:color w:val="000000" w:themeColor="text1"/>
          <w:sz w:val="24"/>
          <w:szCs w:val="24"/>
        </w:rPr>
        <w:t xml:space="preserve"> </w:t>
      </w:r>
      <w:r w:rsidR="008D2D12"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8D2D12">
        <w:rPr>
          <w:rFonts w:ascii="Times New Roman" w:hAnsi="Times New Roman"/>
          <w:sz w:val="24"/>
          <w:szCs w:val="24"/>
        </w:rPr>
        <w:t>ти на вул. Шовковичній, 39/1» (8</w:t>
      </w:r>
      <w:r w:rsidR="008D2D12" w:rsidRPr="00310B89">
        <w:rPr>
          <w:rFonts w:ascii="Times New Roman" w:hAnsi="Times New Roman"/>
          <w:sz w:val="24"/>
          <w:szCs w:val="24"/>
        </w:rPr>
        <w:t xml:space="preserve"> поверх) (Код ДК 021: 2015 – 45454000-4 Реконструкція).</w:t>
      </w:r>
    </w:p>
    <w:p w:rsidR="006A73C9" w:rsidRPr="007F1ACD" w:rsidRDefault="00E609DA" w:rsidP="006A73C9">
      <w:pPr>
        <w:pStyle w:val="af"/>
        <w:jc w:val="both"/>
        <w:rPr>
          <w:rFonts w:ascii="Times New Roman" w:hAnsi="Times New Roman"/>
          <w:color w:val="000000" w:themeColor="text1"/>
          <w:sz w:val="24"/>
          <w:szCs w:val="24"/>
        </w:rPr>
      </w:pPr>
      <w:r w:rsidRPr="00E609DA">
        <w:rPr>
          <w:rFonts w:ascii="Times New Roman" w:hAnsi="Times New Roman"/>
          <w:color w:val="000000" w:themeColor="text1"/>
          <w:sz w:val="24"/>
          <w:szCs w:val="24"/>
        </w:rPr>
        <w:t>4</w:t>
      </w:r>
      <w:r w:rsidR="006A73C9" w:rsidRPr="00E609DA">
        <w:rPr>
          <w:rFonts w:ascii="Times New Roman" w:hAnsi="Times New Roman"/>
          <w:color w:val="000000" w:themeColor="text1"/>
          <w:sz w:val="24"/>
          <w:szCs w:val="24"/>
        </w:rPr>
        <w:t>.</w:t>
      </w:r>
      <w:r w:rsidRPr="00E609DA">
        <w:rPr>
          <w:rFonts w:ascii="Times New Roman" w:hAnsi="Times New Roman"/>
          <w:color w:val="000000" w:themeColor="text1"/>
          <w:sz w:val="24"/>
          <w:szCs w:val="24"/>
        </w:rPr>
        <w:t>1.</w:t>
      </w:r>
      <w:r w:rsidR="006A73C9" w:rsidRPr="00E609DA">
        <w:rPr>
          <w:rFonts w:ascii="Times New Roman" w:hAnsi="Times New Roman"/>
          <w:color w:val="000000" w:themeColor="text1"/>
          <w:sz w:val="24"/>
          <w:szCs w:val="24"/>
        </w:rPr>
        <w:t xml:space="preserve"> Клас </w:t>
      </w:r>
      <w:r w:rsidRPr="00E609DA">
        <w:rPr>
          <w:rFonts w:ascii="Times New Roman" w:hAnsi="Times New Roman"/>
          <w:color w:val="000000" w:themeColor="text1"/>
          <w:sz w:val="24"/>
          <w:szCs w:val="24"/>
        </w:rPr>
        <w:t>наслідків (відповідальності) СС3</w:t>
      </w:r>
      <w:r w:rsidR="006A73C9" w:rsidRPr="00E609DA">
        <w:rPr>
          <w:rFonts w:ascii="Times New Roman" w:hAnsi="Times New Roman"/>
          <w:color w:val="000000" w:themeColor="text1"/>
          <w:sz w:val="24"/>
          <w:szCs w:val="24"/>
        </w:rPr>
        <w:t>.</w:t>
      </w:r>
    </w:p>
    <w:p w:rsidR="007F1ACD" w:rsidRPr="00E609DA" w:rsidRDefault="007F1ACD" w:rsidP="007F1ACD">
      <w:pPr>
        <w:pBdr>
          <w:top w:val="nil"/>
          <w:left w:val="nil"/>
          <w:bottom w:val="nil"/>
          <w:right w:val="nil"/>
          <w:between w:val="nil"/>
        </w:pBdr>
        <w:jc w:val="both"/>
        <w:rPr>
          <w:b/>
          <w:color w:val="000000"/>
          <w:lang w:val="uk-UA"/>
        </w:rPr>
      </w:pPr>
      <w:r w:rsidRPr="00E609DA">
        <w:rPr>
          <w:b/>
          <w:color w:val="000000"/>
          <w:lang w:val="uk-UA"/>
        </w:rPr>
        <w:t>5.  Вимоги щодо формування договірної ціни.</w:t>
      </w:r>
    </w:p>
    <w:p w:rsidR="007F1ACD" w:rsidRPr="000832D8" w:rsidRDefault="007F1ACD" w:rsidP="007F1ACD">
      <w:pPr>
        <w:jc w:val="both"/>
        <w:rPr>
          <w:lang w:val="uk-UA"/>
        </w:rPr>
      </w:pPr>
      <w:r w:rsidRPr="00E609DA">
        <w:rPr>
          <w:lang w:val="uk-UA"/>
        </w:rPr>
        <w:t>5.1. Ціна пропозиції Переможця торгів є договірною ціною на об’єкт будівництва, яка фо</w:t>
      </w:r>
      <w:r w:rsidRPr="000832D8">
        <w:rPr>
          <w:lang w:val="uk-UA"/>
        </w:rPr>
        <w:t xml:space="preserve">рмується підрядником із залученням субпідрядних організацій, погоджується із Замовником. </w:t>
      </w:r>
    </w:p>
    <w:p w:rsidR="007F1ACD" w:rsidRDefault="007F1ACD" w:rsidP="007F1ACD">
      <w:pPr>
        <w:jc w:val="both"/>
      </w:pPr>
      <w:r>
        <w:t>5.2.  Загальна вартість за договірною ціною має відповідати ціні пропозиції Переможця.</w:t>
      </w:r>
    </w:p>
    <w:p w:rsidR="007F1ACD" w:rsidRDefault="007F1ACD" w:rsidP="007F1ACD">
      <w:pPr>
        <w:jc w:val="both"/>
      </w:pPr>
      <w:r>
        <w:t xml:space="preserve">5.3. Договірна ціна означає ціну, за яку Переможець згоден виконати роботи відповідно до Технічного завдання Додатку 7 до тендерної документації. </w:t>
      </w:r>
    </w:p>
    <w:p w:rsidR="007F1ACD" w:rsidRDefault="007F1ACD" w:rsidP="007F1ACD">
      <w:pPr>
        <w:shd w:val="clear" w:color="auto" w:fill="FFFFFF"/>
        <w:jc w:val="both"/>
        <w:rPr>
          <w:color w:val="000000"/>
        </w:rPr>
      </w:pPr>
      <w:r>
        <w:t xml:space="preserve">5.4. Договірна ціна повинна включати вартість усіх видів і обсягів робіт, всіх матеріальних ресурсів, необхідних для їх виконання відповідно до Технічного завдання на виконання робіт, що є предметом закупівлі, з урахуванням робіт, що передбачаються до виконання субпідрядними організаціями, у разі їх залучення. </w:t>
      </w:r>
    </w:p>
    <w:p w:rsidR="007F1ACD" w:rsidRDefault="007F1ACD" w:rsidP="007F1ACD">
      <w:pPr>
        <w:jc w:val="both"/>
      </w:pPr>
      <w:r>
        <w:t xml:space="preserve">5.5.Договірна ціна  розраховується відповідно до  вимог національного стандарту України згідно з </w:t>
      </w:r>
      <w:r>
        <w:rPr>
          <w:color w:val="000000"/>
        </w:rPr>
        <w:t xml:space="preserve">Наказом Мінрегіону «Про затвердження </w:t>
      </w:r>
      <w:r>
        <w:rPr>
          <w:color w:val="000000"/>
          <w:u w:val="single"/>
        </w:rPr>
        <w:t>КОШТОРИСНИХ НОРМ УКРАЇНИ</w:t>
      </w:r>
      <w:r>
        <w:rPr>
          <w:color w:val="000000"/>
        </w:rPr>
        <w:t xml:space="preserve"> у будівництві» № 281 </w:t>
      </w:r>
      <w:r>
        <w:rPr>
          <w:color w:val="000000"/>
          <w:u w:val="single"/>
        </w:rPr>
        <w:t xml:space="preserve">від 1.11.2021 р. </w:t>
      </w:r>
      <w:r>
        <w:t>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7F1ACD" w:rsidRDefault="007F1ACD" w:rsidP="007F1ACD">
      <w:pPr>
        <w:jc w:val="both"/>
      </w:pPr>
      <w:r>
        <w:t>5.6. Договірна ціна повинна бути розрахована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7F1ACD" w:rsidRDefault="007F1ACD" w:rsidP="007F1ACD">
      <w:pPr>
        <w:jc w:val="both"/>
      </w:pPr>
      <w:r>
        <w:t>5.7. Договірна ціна має включати додатки, зокрема:</w:t>
      </w:r>
    </w:p>
    <w:p w:rsidR="007F1ACD" w:rsidRDefault="007F1ACD" w:rsidP="007F1ACD">
      <w:pPr>
        <w:jc w:val="both"/>
      </w:pPr>
      <w:r>
        <w:t>- пояснювальна записка до договірної ціни;</w:t>
      </w:r>
    </w:p>
    <w:p w:rsidR="007F1ACD" w:rsidRPr="00E609DA" w:rsidRDefault="007F1ACD" w:rsidP="007F1ACD">
      <w:pPr>
        <w:jc w:val="both"/>
        <w:rPr>
          <w:lang w:val="uk-UA"/>
        </w:rPr>
      </w:pPr>
      <w:r w:rsidRPr="00E609DA">
        <w:t>- зведений кошторисний розрахунок (повинен включати</w:t>
      </w:r>
      <w:r w:rsidR="00E609DA" w:rsidRPr="00E609DA">
        <w:rPr>
          <w:lang w:val="uk-UA"/>
        </w:rPr>
        <w:t xml:space="preserve"> вартість витрат на здійснення </w:t>
      </w:r>
      <w:r w:rsidR="00E609DA" w:rsidRPr="00E609DA">
        <w:t>технічн</w:t>
      </w:r>
      <w:r w:rsidR="00E609DA" w:rsidRPr="00E609DA">
        <w:rPr>
          <w:lang w:val="uk-UA"/>
        </w:rPr>
        <w:t>ого</w:t>
      </w:r>
      <w:r w:rsidRPr="00E609DA">
        <w:t xml:space="preserve"> нагляд</w:t>
      </w:r>
      <w:r w:rsidR="00E609DA" w:rsidRPr="00E609DA">
        <w:rPr>
          <w:lang w:val="uk-UA"/>
        </w:rPr>
        <w:t>у (1,5%</w:t>
      </w:r>
      <w:r w:rsidR="00E609DA">
        <w:t>)</w:t>
      </w:r>
      <w:r w:rsidR="00E609DA">
        <w:rPr>
          <w:lang w:val="uk-UA"/>
        </w:rPr>
        <w:t>;</w:t>
      </w:r>
    </w:p>
    <w:p w:rsidR="007F1ACD" w:rsidRDefault="007F1ACD" w:rsidP="007F1ACD">
      <w:pPr>
        <w:jc w:val="both"/>
      </w:pPr>
      <w:r>
        <w:t>- об’єктний кошторис;</w:t>
      </w:r>
    </w:p>
    <w:p w:rsidR="007F1ACD" w:rsidRDefault="007F1ACD" w:rsidP="007F1ACD">
      <w:pPr>
        <w:jc w:val="both"/>
      </w:pPr>
      <w:r>
        <w:t xml:space="preserve">- локальні кошториси з відомостями ресурсів до них; </w:t>
      </w:r>
    </w:p>
    <w:p w:rsidR="007F1ACD" w:rsidRDefault="007F1ACD" w:rsidP="007F1ACD">
      <w:pPr>
        <w:jc w:val="both"/>
      </w:pPr>
      <w:r>
        <w:t>- розрахунок заробітної плати, здійснений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 281;</w:t>
      </w:r>
    </w:p>
    <w:p w:rsidR="007F1ACD" w:rsidRDefault="007F1ACD" w:rsidP="007F1ACD">
      <w:pPr>
        <w:jc w:val="both"/>
      </w:pPr>
      <w:r>
        <w:t xml:space="preserve"> - розрахунок вартості експлуатації будівельних машин і механізмів; </w:t>
      </w:r>
    </w:p>
    <w:p w:rsidR="007F1ACD" w:rsidRPr="00EC70A3" w:rsidRDefault="007F1ACD" w:rsidP="007F1ACD">
      <w:pPr>
        <w:jc w:val="both"/>
      </w:pPr>
      <w:r>
        <w:t xml:space="preserve"> </w:t>
      </w:r>
      <w:r w:rsidRPr="00EC70A3">
        <w:t xml:space="preserve">- розрахунок загальновиробничих витрат; </w:t>
      </w:r>
    </w:p>
    <w:p w:rsidR="007F1ACD" w:rsidRDefault="007F1ACD" w:rsidP="003E2081">
      <w:pPr>
        <w:jc w:val="both"/>
        <w:rPr>
          <w:lang w:val="uk-UA"/>
        </w:rPr>
      </w:pPr>
      <w:r w:rsidRPr="00EC70A3">
        <w:t xml:space="preserve"> - розрахунок коштів на покриття адміністративних витрат</w:t>
      </w:r>
      <w:r w:rsidR="00EC70A3" w:rsidRPr="00EC70A3">
        <w:rPr>
          <w:lang w:val="uk-UA"/>
        </w:rPr>
        <w:t>;</w:t>
      </w:r>
    </w:p>
    <w:p w:rsidR="00EC70A3" w:rsidRPr="001134A0" w:rsidRDefault="00EC70A3" w:rsidP="00EC70A3">
      <w:pPr>
        <w:jc w:val="both"/>
        <w:rPr>
          <w:lang w:val="uk-UA"/>
        </w:rPr>
      </w:pPr>
      <w:r w:rsidRPr="001134A0">
        <w:rPr>
          <w:lang w:val="uk-UA"/>
        </w:rPr>
        <w:t>- розрахунок прибутку;</w:t>
      </w:r>
    </w:p>
    <w:p w:rsidR="00EC70A3" w:rsidRPr="00EC70A3" w:rsidRDefault="00EC70A3" w:rsidP="003E2081">
      <w:pPr>
        <w:jc w:val="both"/>
        <w:rPr>
          <w:b/>
          <w:lang w:val="uk-UA"/>
        </w:rPr>
      </w:pPr>
      <w:r w:rsidRPr="001134A0">
        <w:rPr>
          <w:lang w:val="uk-UA"/>
        </w:rPr>
        <w:t xml:space="preserve"> - інші розрахунки за статтями витрат, що включені Учасником до його договірної ціни (ризики та інфляція).</w:t>
      </w:r>
    </w:p>
    <w:p w:rsidR="007F1ACD" w:rsidRDefault="007F1ACD" w:rsidP="007F1ACD">
      <w:pPr>
        <w:jc w:val="both"/>
      </w:pPr>
      <w:r>
        <w:t>5.8. До договірної ціни не включаються витрати, пов'язані з укладенням договору.</w:t>
      </w:r>
    </w:p>
    <w:p w:rsidR="007F1ACD" w:rsidRDefault="007F1ACD" w:rsidP="007F1ACD">
      <w:pPr>
        <w:jc w:val="both"/>
        <w:rPr>
          <w:b/>
        </w:rPr>
      </w:pPr>
      <w:r>
        <w:rPr>
          <w:b/>
        </w:rPr>
        <w:t>6. Вимоги щодо погодження договірної ціни.</w:t>
      </w:r>
    </w:p>
    <w:p w:rsidR="007F1ACD" w:rsidRDefault="007F1ACD" w:rsidP="007F1ACD">
      <w:pPr>
        <w:jc w:val="both"/>
      </w:pPr>
      <w:r>
        <w:t>6.1. Відповідно до статті 844 Цивільного кодексу України якщо робота виконується відповідно до кошторису, складеного підрядником, кошторис набирає чинності та стає частиною договору підряду з моменту підтвердження його замовником.</w:t>
      </w:r>
    </w:p>
    <w:p w:rsidR="007F1ACD" w:rsidRDefault="007F1ACD" w:rsidP="007F1ACD">
      <w:pPr>
        <w:jc w:val="both"/>
      </w:pPr>
      <w:r>
        <w:t>6.2. Замовник має право звернутися до уповноваженої експертної організації з метою перевірки правильності наданого Переможцем розрахунку договірної ціни на відповідність Технічному завданню та вимогам щодо визначення вартості будівництва згідно із стандартами, нормами, правилами у будівництві за законодавством України.</w:t>
      </w:r>
    </w:p>
    <w:p w:rsidR="007F1ACD" w:rsidRDefault="007F1ACD" w:rsidP="007F1ACD">
      <w:pPr>
        <w:jc w:val="both"/>
        <w:rPr>
          <w:b/>
        </w:rPr>
      </w:pPr>
      <w:r>
        <w:rPr>
          <w:b/>
        </w:rPr>
        <w:t>7.  Вимоги до календарного графіка виконання робіт.</w:t>
      </w:r>
    </w:p>
    <w:p w:rsidR="007F1ACD" w:rsidRDefault="007F1ACD" w:rsidP="007F1ACD">
      <w:pPr>
        <w:jc w:val="both"/>
      </w:pPr>
      <w:r>
        <w:t>7.1. Календарний графік виконання робіт складається у місяцях згідно з Рекомендаціями зі складання додатків до договору підряду в капітальному будівництві відповідно до наказу Міністерства регіонального розвитку та будівництва України від 13 січня 2009 року № 2.</w:t>
      </w:r>
    </w:p>
    <w:p w:rsidR="007F1ACD" w:rsidRDefault="007F1ACD" w:rsidP="007F1ACD">
      <w:pPr>
        <w:jc w:val="both"/>
      </w:pPr>
    </w:p>
    <w:p w:rsidR="007F1ACD" w:rsidRDefault="007F1ACD" w:rsidP="007F1ACD">
      <w:pPr>
        <w:jc w:val="right"/>
        <w:rPr>
          <w:b/>
        </w:rPr>
      </w:pPr>
    </w:p>
    <w:p w:rsidR="007F1ACD" w:rsidRDefault="007F1ACD" w:rsidP="007F1ACD">
      <w:pPr>
        <w:rPr>
          <w:b/>
        </w:rPr>
      </w:pPr>
    </w:p>
    <w:p w:rsidR="00F172F2" w:rsidRDefault="00F172F2" w:rsidP="004040CC">
      <w:pPr>
        <w:keepLines/>
        <w:autoSpaceDE w:val="0"/>
        <w:autoSpaceDN w:val="0"/>
        <w:jc w:val="center"/>
        <w:rPr>
          <w:rFonts w:ascii="Arial" w:hAnsi="Arial" w:cs="Arial"/>
          <w:b/>
          <w:bCs/>
          <w:spacing w:val="-3"/>
          <w:lang w:val="uk-UA"/>
        </w:rPr>
      </w:pPr>
    </w:p>
    <w:p w:rsidR="003E2081" w:rsidRPr="004B0FA4" w:rsidRDefault="003E2081" w:rsidP="004040CC">
      <w:pPr>
        <w:keepLines/>
        <w:autoSpaceDE w:val="0"/>
        <w:autoSpaceDN w:val="0"/>
        <w:jc w:val="center"/>
        <w:rPr>
          <w:rFonts w:ascii="Arial" w:hAnsi="Arial" w:cs="Arial"/>
          <w:b/>
          <w:bCs/>
          <w:spacing w:val="-3"/>
          <w:lang w:val="uk-UA"/>
        </w:rPr>
      </w:pPr>
    </w:p>
    <w:tbl>
      <w:tblPr>
        <w:tblW w:w="10206" w:type="dxa"/>
        <w:jc w:val="center"/>
        <w:tblLayout w:type="fixed"/>
        <w:tblCellMar>
          <w:left w:w="28" w:type="dxa"/>
          <w:right w:w="28" w:type="dxa"/>
        </w:tblCellMar>
        <w:tblLook w:val="0000"/>
      </w:tblPr>
      <w:tblGrid>
        <w:gridCol w:w="10206"/>
      </w:tblGrid>
      <w:tr w:rsidR="004040CC" w:rsidRPr="009E5542" w:rsidTr="0080298F">
        <w:trPr>
          <w:jc w:val="center"/>
        </w:trPr>
        <w:tc>
          <w:tcPr>
            <w:tcW w:w="10206" w:type="dxa"/>
            <w:tcBorders>
              <w:top w:val="nil"/>
              <w:left w:val="nil"/>
              <w:bottom w:val="nil"/>
              <w:right w:val="nil"/>
            </w:tcBorders>
          </w:tcPr>
          <w:p w:rsidR="007F1ACD" w:rsidRDefault="007F1ACD" w:rsidP="007F1ACD">
            <w:pPr>
              <w:rPr>
                <w:b/>
                <w:lang w:val="uk-UA"/>
              </w:rPr>
            </w:pPr>
          </w:p>
          <w:p w:rsidR="004040CC" w:rsidRPr="007070A2" w:rsidRDefault="007F1ACD" w:rsidP="004040CC">
            <w:pPr>
              <w:jc w:val="right"/>
              <w:rPr>
                <w:b/>
                <w:u w:val="single"/>
                <w:lang w:val="uk-UA"/>
              </w:rPr>
            </w:pPr>
            <w:r w:rsidRPr="007070A2">
              <w:rPr>
                <w:b/>
                <w:u w:val="single"/>
                <w:lang w:val="uk-UA"/>
              </w:rPr>
              <w:t>Додаток 8</w:t>
            </w:r>
          </w:p>
          <w:p w:rsidR="004040CC" w:rsidRPr="001134A0" w:rsidRDefault="004040CC" w:rsidP="004040CC">
            <w:pPr>
              <w:jc w:val="right"/>
              <w:rPr>
                <w:b/>
              </w:rPr>
            </w:pPr>
            <w:r w:rsidRPr="001134A0">
              <w:rPr>
                <w:b/>
              </w:rPr>
              <w:t>до тендерноїдокументації</w:t>
            </w:r>
          </w:p>
          <w:p w:rsidR="004040CC" w:rsidRPr="001134A0" w:rsidRDefault="004040CC" w:rsidP="004040CC">
            <w:pPr>
              <w:jc w:val="right"/>
              <w:rPr>
                <w:b/>
                <w:lang w:val="uk-UA"/>
              </w:rPr>
            </w:pPr>
          </w:p>
          <w:p w:rsidR="004040CC" w:rsidRPr="001134A0" w:rsidRDefault="004040CC" w:rsidP="004040CC">
            <w:pPr>
              <w:ind w:right="22"/>
              <w:jc w:val="right"/>
              <w:rPr>
                <w:b/>
                <w:iCs/>
                <w:lang w:val="uk-UA"/>
              </w:rPr>
            </w:pPr>
          </w:p>
          <w:p w:rsidR="004040CC" w:rsidRPr="001134A0" w:rsidRDefault="004040CC" w:rsidP="004040CC">
            <w:pPr>
              <w:pStyle w:val="33"/>
              <w:spacing w:after="0"/>
              <w:rPr>
                <w:sz w:val="24"/>
                <w:szCs w:val="24"/>
                <w:lang w:val="uk-UA"/>
              </w:rPr>
            </w:pPr>
            <w:r w:rsidRPr="001134A0">
              <w:rPr>
                <w:sz w:val="24"/>
                <w:szCs w:val="24"/>
                <w:lang w:val="uk-UA"/>
              </w:rPr>
              <w:t>Форма «Лист-згода» подається у вигляді, наведеному нижче.</w:t>
            </w:r>
          </w:p>
          <w:p w:rsidR="004040CC" w:rsidRPr="001134A0" w:rsidRDefault="004040CC" w:rsidP="004040CC">
            <w:pPr>
              <w:pStyle w:val="33"/>
              <w:spacing w:after="0"/>
              <w:rPr>
                <w:sz w:val="24"/>
                <w:szCs w:val="24"/>
                <w:lang w:val="uk-UA"/>
              </w:rPr>
            </w:pPr>
            <w:r w:rsidRPr="001134A0">
              <w:rPr>
                <w:sz w:val="24"/>
                <w:szCs w:val="24"/>
                <w:lang w:val="uk-UA"/>
              </w:rPr>
              <w:t>Учасник не повинен відступати від даної форми</w:t>
            </w:r>
          </w:p>
          <w:p w:rsidR="004040CC" w:rsidRPr="001134A0" w:rsidRDefault="004040CC" w:rsidP="004040CC">
            <w:pPr>
              <w:pStyle w:val="33"/>
              <w:spacing w:after="0"/>
              <w:rPr>
                <w:sz w:val="24"/>
                <w:szCs w:val="24"/>
                <w:lang w:val="uk-UA"/>
              </w:rPr>
            </w:pPr>
            <w:r w:rsidRPr="001134A0">
              <w:rPr>
                <w:sz w:val="24"/>
                <w:szCs w:val="24"/>
                <w:lang w:val="uk-UA"/>
              </w:rPr>
              <w:t xml:space="preserve">(Лист-згода подається учасником на </w:t>
            </w:r>
          </w:p>
          <w:p w:rsidR="004040CC" w:rsidRPr="001134A0" w:rsidRDefault="004040CC" w:rsidP="004040CC">
            <w:pPr>
              <w:pStyle w:val="33"/>
              <w:spacing w:after="0"/>
              <w:rPr>
                <w:sz w:val="24"/>
                <w:szCs w:val="24"/>
                <w:lang w:val="uk-UA"/>
              </w:rPr>
            </w:pPr>
            <w:r w:rsidRPr="001134A0">
              <w:rPr>
                <w:sz w:val="24"/>
                <w:szCs w:val="24"/>
                <w:lang w:val="uk-UA"/>
              </w:rPr>
              <w:t>фірмовому бланку - за наявності)</w:t>
            </w:r>
          </w:p>
          <w:p w:rsidR="004040CC" w:rsidRPr="001134A0" w:rsidRDefault="004040CC" w:rsidP="004040CC">
            <w:pPr>
              <w:rPr>
                <w:lang w:val="uk-UA"/>
              </w:rPr>
            </w:pPr>
          </w:p>
          <w:p w:rsidR="004040CC" w:rsidRPr="001134A0" w:rsidRDefault="004040CC" w:rsidP="004040CC">
            <w:pPr>
              <w:tabs>
                <w:tab w:val="left" w:pos="3585"/>
              </w:tabs>
              <w:jc w:val="center"/>
              <w:rPr>
                <w:lang w:val="uk-UA"/>
              </w:rPr>
            </w:pPr>
            <w:r w:rsidRPr="001134A0">
              <w:rPr>
                <w:b/>
                <w:lang w:val="uk-UA"/>
              </w:rPr>
              <w:t>ЛИСТ-ЗГОДА</w:t>
            </w:r>
          </w:p>
          <w:p w:rsidR="004040CC" w:rsidRPr="001134A0" w:rsidRDefault="004040CC" w:rsidP="004040CC">
            <w:pPr>
              <w:tabs>
                <w:tab w:val="left" w:pos="3585"/>
              </w:tabs>
              <w:jc w:val="center"/>
              <w:rPr>
                <w:lang w:val="uk-UA"/>
              </w:rPr>
            </w:pPr>
            <w:r w:rsidRPr="001134A0">
              <w:rPr>
                <w:lang w:val="uk-UA"/>
              </w:rPr>
              <w:t>на обробку персональних даних</w:t>
            </w:r>
          </w:p>
          <w:p w:rsidR="004040CC" w:rsidRPr="00DC4669" w:rsidRDefault="004040CC" w:rsidP="004040CC">
            <w:pPr>
              <w:tabs>
                <w:tab w:val="left" w:pos="3585"/>
              </w:tabs>
              <w:jc w:val="center"/>
              <w:rPr>
                <w:lang w:val="uk-UA"/>
              </w:rPr>
            </w:pPr>
          </w:p>
          <w:p w:rsidR="004040CC" w:rsidRPr="00F55523" w:rsidRDefault="004040CC" w:rsidP="00F55523">
            <w:pPr>
              <w:pStyle w:val="af"/>
              <w:jc w:val="center"/>
              <w:rPr>
                <w:rFonts w:ascii="Times New Roman" w:hAnsi="Times New Roman"/>
                <w:sz w:val="24"/>
                <w:szCs w:val="24"/>
              </w:rPr>
            </w:pPr>
            <w:r w:rsidRPr="007F1ACD">
              <w:rPr>
                <w:rFonts w:ascii="Times New Roman" w:hAnsi="Times New Roman"/>
                <w:color w:val="000000" w:themeColor="text1"/>
                <w:sz w:val="24"/>
                <w:szCs w:val="24"/>
              </w:rPr>
              <w:t>_________(найменуванняУчасника), надаєзгоду на обробку, зберігання та використання</w:t>
            </w:r>
            <w:r w:rsidR="007F1ACD" w:rsidRPr="007F1ACD">
              <w:rPr>
                <w:rFonts w:ascii="Times New Roman" w:hAnsi="Times New Roman"/>
                <w:color w:val="000000" w:themeColor="text1"/>
                <w:sz w:val="24"/>
                <w:szCs w:val="24"/>
              </w:rPr>
              <w:t xml:space="preserve"> </w:t>
            </w:r>
            <w:r w:rsidRPr="007F1ACD">
              <w:rPr>
                <w:rFonts w:ascii="Times New Roman" w:hAnsi="Times New Roman"/>
                <w:color w:val="000000" w:themeColor="text1"/>
                <w:sz w:val="24"/>
                <w:szCs w:val="24"/>
              </w:rPr>
              <w:t>Замовником</w:t>
            </w:r>
            <w:r w:rsidR="007F1ACD" w:rsidRPr="007F1ACD">
              <w:rPr>
                <w:rFonts w:ascii="Times New Roman" w:hAnsi="Times New Roman"/>
                <w:color w:val="000000" w:themeColor="text1"/>
                <w:sz w:val="24"/>
                <w:szCs w:val="24"/>
              </w:rPr>
              <w:t xml:space="preserve"> </w:t>
            </w:r>
            <w:r w:rsidRPr="007F1ACD">
              <w:rPr>
                <w:rFonts w:ascii="Times New Roman" w:hAnsi="Times New Roman"/>
                <w:color w:val="000000" w:themeColor="text1"/>
                <w:sz w:val="24"/>
                <w:szCs w:val="24"/>
              </w:rPr>
              <w:t>даних - наданих нами безпосередньо в тендернійпропозиції на закупівлю</w:t>
            </w:r>
            <w:r w:rsidRPr="007F1ACD">
              <w:rPr>
                <w:rFonts w:ascii="Times New Roman" w:hAnsi="Times New Roman"/>
                <w:b/>
                <w:bCs/>
                <w:color w:val="000000" w:themeColor="text1"/>
                <w:sz w:val="24"/>
                <w:szCs w:val="24"/>
              </w:rPr>
              <w:t xml:space="preserve"> </w:t>
            </w:r>
            <w:r w:rsidR="007F1ACD" w:rsidRPr="007F1ACD">
              <w:rPr>
                <w:rFonts w:ascii="Times New Roman" w:hAnsi="Times New Roman"/>
                <w:color w:val="000000" w:themeColor="text1"/>
                <w:sz w:val="24"/>
                <w:szCs w:val="24"/>
              </w:rPr>
              <w:t xml:space="preserve"> </w:t>
            </w:r>
            <w:r w:rsidR="00D17528" w:rsidRPr="006A73C9">
              <w:rPr>
                <w:rFonts w:ascii="Times New Roman" w:hAnsi="Times New Roman"/>
                <w:color w:val="000000" w:themeColor="text1"/>
                <w:sz w:val="24"/>
                <w:szCs w:val="24"/>
              </w:rPr>
              <w:t xml:space="preserve"> </w:t>
            </w:r>
            <w:r w:rsidR="00F55523" w:rsidRPr="00735371">
              <w:rPr>
                <w:rFonts w:ascii="Times New Roman" w:hAnsi="Times New Roman"/>
                <w:sz w:val="24"/>
                <w:szCs w:val="24"/>
              </w:rPr>
              <w:t xml:space="preserve"> </w:t>
            </w:r>
            <w:r w:rsidR="00F55523"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F55523">
              <w:rPr>
                <w:rFonts w:ascii="Times New Roman" w:hAnsi="Times New Roman"/>
                <w:sz w:val="24"/>
                <w:szCs w:val="24"/>
              </w:rPr>
              <w:t>ти на вул. Шовковичній, 39/1» (8</w:t>
            </w:r>
            <w:r w:rsidR="00F55523" w:rsidRPr="00310B89">
              <w:rPr>
                <w:rFonts w:ascii="Times New Roman" w:hAnsi="Times New Roman"/>
                <w:sz w:val="24"/>
                <w:szCs w:val="24"/>
              </w:rPr>
              <w:t xml:space="preserve"> поверх) (Код ДК 021: 2015 – 45454000-4 Реконструкція)</w:t>
            </w:r>
            <w:r w:rsidR="00F55523">
              <w:rPr>
                <w:rFonts w:ascii="Times New Roman" w:hAnsi="Times New Roman"/>
                <w:sz w:val="24"/>
                <w:szCs w:val="24"/>
              </w:rPr>
              <w:t xml:space="preserve"> </w:t>
            </w:r>
            <w:r w:rsidRPr="007F1ACD">
              <w:rPr>
                <w:rFonts w:ascii="Times New Roman" w:hAnsi="Times New Roman"/>
                <w:color w:val="000000" w:themeColor="text1"/>
                <w:sz w:val="24"/>
                <w:szCs w:val="24"/>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4040CC" w:rsidRPr="00DC4669" w:rsidRDefault="004040CC" w:rsidP="004040CC">
            <w:pPr>
              <w:tabs>
                <w:tab w:val="left" w:pos="3585"/>
              </w:tabs>
              <w:ind w:firstLine="709"/>
              <w:jc w:val="center"/>
              <w:rPr>
                <w:lang w:val="uk-UA"/>
              </w:rPr>
            </w:pPr>
          </w:p>
          <w:p w:rsidR="004040CC" w:rsidRPr="001134A0" w:rsidRDefault="004040CC" w:rsidP="004040CC">
            <w:pPr>
              <w:tabs>
                <w:tab w:val="left" w:pos="3585"/>
              </w:tabs>
              <w:ind w:firstLine="709"/>
              <w:rPr>
                <w:lang w:val="uk-UA"/>
              </w:rPr>
            </w:pPr>
          </w:p>
          <w:p w:rsidR="004040CC" w:rsidRPr="001134A0" w:rsidRDefault="004040CC" w:rsidP="004040CC">
            <w:pPr>
              <w:tabs>
                <w:tab w:val="left" w:pos="3585"/>
              </w:tabs>
              <w:rPr>
                <w:lang w:val="uk-UA"/>
              </w:rPr>
            </w:pPr>
          </w:p>
          <w:p w:rsidR="004040CC" w:rsidRPr="001134A0" w:rsidRDefault="004040CC" w:rsidP="004040CC">
            <w:pPr>
              <w:rPr>
                <w:lang w:val="uk-UA"/>
              </w:rPr>
            </w:pPr>
          </w:p>
          <w:p w:rsidR="004040CC" w:rsidRPr="001134A0" w:rsidRDefault="004040CC" w:rsidP="004040CC">
            <w:pPr>
              <w:widowControl w:val="0"/>
              <w:autoSpaceDE w:val="0"/>
              <w:autoSpaceDN w:val="0"/>
              <w:adjustRightInd w:val="0"/>
              <w:jc w:val="both"/>
              <w:rPr>
                <w:b/>
                <w:lang w:val="uk-UA"/>
              </w:rPr>
            </w:pPr>
            <w:r w:rsidRPr="001134A0">
              <w:rPr>
                <w:lang w:val="uk-UA"/>
              </w:rPr>
              <w:t>Уповноважена особа учасника торгів</w:t>
            </w:r>
            <w:r w:rsidRPr="001134A0">
              <w:rPr>
                <w:b/>
                <w:lang w:val="uk-UA"/>
              </w:rPr>
              <w:tab/>
            </w:r>
            <w:r w:rsidRPr="001134A0">
              <w:rPr>
                <w:b/>
                <w:lang w:val="uk-UA"/>
              </w:rPr>
              <w:tab/>
              <w:t>______________</w:t>
            </w:r>
            <w:r w:rsidRPr="001134A0">
              <w:rPr>
                <w:b/>
                <w:lang w:val="uk-UA"/>
              </w:rPr>
              <w:tab/>
            </w:r>
            <w:r w:rsidRPr="001134A0">
              <w:rPr>
                <w:b/>
                <w:lang w:val="uk-UA"/>
              </w:rPr>
              <w:tab/>
              <w:t>_______________</w:t>
            </w:r>
          </w:p>
          <w:p w:rsidR="004040CC" w:rsidRPr="001134A0" w:rsidRDefault="004040CC" w:rsidP="004040CC">
            <w:pPr>
              <w:widowControl w:val="0"/>
              <w:shd w:val="clear" w:color="auto" w:fill="FFFFFF"/>
              <w:tabs>
                <w:tab w:val="left" w:pos="993"/>
              </w:tabs>
              <w:autoSpaceDE w:val="0"/>
              <w:autoSpaceDN w:val="0"/>
              <w:adjustRightInd w:val="0"/>
              <w:rPr>
                <w:b/>
                <w:i/>
                <w:lang w:val="uk-UA"/>
              </w:rPr>
            </w:pPr>
            <w:r w:rsidRPr="001134A0">
              <w:rPr>
                <w:i/>
                <w:vertAlign w:val="superscript"/>
                <w:lang w:val="uk-UA"/>
              </w:rPr>
              <w:t xml:space="preserve">                                            (посада)                                                                               (підпис)                                                                 (ПІБ)</w:t>
            </w:r>
          </w:p>
          <w:p w:rsidR="004040CC" w:rsidRDefault="004040CC" w:rsidP="004040CC">
            <w:pPr>
              <w:rPr>
                <w:lang w:val="uk-UA"/>
              </w:rPr>
            </w:pPr>
          </w:p>
          <w:p w:rsidR="004040CC" w:rsidRDefault="004040CC" w:rsidP="004040CC">
            <w:pPr>
              <w:rPr>
                <w:lang w:val="uk-UA"/>
              </w:rPr>
            </w:pPr>
          </w:p>
          <w:p w:rsidR="004040CC" w:rsidRDefault="004040CC" w:rsidP="004040CC">
            <w:pPr>
              <w:rPr>
                <w:b/>
                <w:lang w:val="uk-UA"/>
              </w:rPr>
            </w:pPr>
          </w:p>
          <w:p w:rsidR="004040CC" w:rsidRDefault="004040CC" w:rsidP="004040CC">
            <w:pPr>
              <w:rPr>
                <w:b/>
                <w:lang w:val="uk-UA"/>
              </w:rPr>
            </w:pPr>
          </w:p>
          <w:p w:rsidR="004F7497" w:rsidRDefault="004F7497" w:rsidP="004040CC">
            <w:pPr>
              <w:rPr>
                <w:b/>
                <w:lang w:val="uk-UA"/>
              </w:rPr>
            </w:pPr>
          </w:p>
          <w:p w:rsidR="004F7497" w:rsidRDefault="004F7497" w:rsidP="004040CC">
            <w:pPr>
              <w:rPr>
                <w:b/>
                <w:lang w:val="uk-UA"/>
              </w:rPr>
            </w:pPr>
          </w:p>
          <w:p w:rsidR="004F7497" w:rsidRDefault="004F7497" w:rsidP="004040CC">
            <w:pPr>
              <w:rPr>
                <w:b/>
                <w:lang w:val="uk-UA"/>
              </w:rPr>
            </w:pPr>
          </w:p>
          <w:p w:rsidR="00CC2EBC" w:rsidRDefault="00CC2EBC" w:rsidP="004040CC">
            <w:pPr>
              <w:rPr>
                <w:b/>
                <w:lang w:val="uk-UA"/>
              </w:rPr>
            </w:pPr>
          </w:p>
          <w:p w:rsidR="00CC2EBC" w:rsidRDefault="00CC2EBC"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F55523" w:rsidRDefault="00F55523" w:rsidP="004040CC">
            <w:pPr>
              <w:rPr>
                <w:b/>
                <w:lang w:val="uk-UA"/>
              </w:rPr>
            </w:pPr>
          </w:p>
          <w:p w:rsidR="004F7497" w:rsidRDefault="004F7497" w:rsidP="004040CC">
            <w:pPr>
              <w:rPr>
                <w:b/>
                <w:lang w:val="uk-UA"/>
              </w:rPr>
            </w:pPr>
          </w:p>
          <w:p w:rsidR="004F7497" w:rsidRDefault="004F7497" w:rsidP="004040CC">
            <w:pPr>
              <w:rPr>
                <w:b/>
                <w:lang w:val="uk-UA"/>
              </w:rPr>
            </w:pPr>
          </w:p>
          <w:p w:rsidR="00514A7B" w:rsidRPr="00514A7B" w:rsidRDefault="00514A7B" w:rsidP="00514A7B">
            <w:pPr>
              <w:jc w:val="right"/>
              <w:rPr>
                <w:b/>
                <w:u w:val="single"/>
              </w:rPr>
            </w:pPr>
            <w:r w:rsidRPr="00514A7B">
              <w:rPr>
                <w:b/>
                <w:u w:val="single"/>
              </w:rPr>
              <w:t>ДОДАТОК 9</w:t>
            </w:r>
          </w:p>
          <w:p w:rsidR="00514A7B" w:rsidRPr="008D2332" w:rsidRDefault="00514A7B" w:rsidP="00514A7B">
            <w:pPr>
              <w:jc w:val="right"/>
              <w:rPr>
                <w:b/>
              </w:rPr>
            </w:pPr>
            <w:r w:rsidRPr="008D2332">
              <w:rPr>
                <w:b/>
              </w:rPr>
              <w:t>до тендерної документації</w:t>
            </w:r>
          </w:p>
          <w:p w:rsidR="00514A7B" w:rsidRPr="008D2332" w:rsidRDefault="00514A7B" w:rsidP="00514A7B">
            <w:pPr>
              <w:jc w:val="center"/>
              <w:rPr>
                <w:b/>
              </w:rPr>
            </w:pPr>
            <w:r w:rsidRPr="008D2332">
              <w:rPr>
                <w:b/>
              </w:rPr>
              <w:t>ПРОЕКТ</w:t>
            </w:r>
          </w:p>
          <w:p w:rsidR="00514A7B" w:rsidRPr="001134A0" w:rsidRDefault="00514A7B" w:rsidP="00514A7B">
            <w:pPr>
              <w:jc w:val="center"/>
              <w:rPr>
                <w:b/>
              </w:rPr>
            </w:pPr>
            <w:r w:rsidRPr="008D2332">
              <w:rPr>
                <w:b/>
              </w:rPr>
              <w:t>ДОГОВОРУ  ЗАБЕЗПЕЧЕННЯ №</w:t>
            </w:r>
          </w:p>
          <w:p w:rsidR="00514A7B" w:rsidRPr="001134A0" w:rsidRDefault="00514A7B" w:rsidP="00514A7B">
            <w:pPr>
              <w:jc w:val="center"/>
              <w:rPr>
                <w:b/>
              </w:rPr>
            </w:pPr>
          </w:p>
          <w:p w:rsidR="00514A7B" w:rsidRPr="001134A0" w:rsidRDefault="00514A7B" w:rsidP="00514A7B">
            <w:pPr>
              <w:jc w:val="both"/>
            </w:pPr>
            <w:r w:rsidRPr="001134A0">
              <w:t xml:space="preserve">місто Київ                                                                                     </w:t>
            </w:r>
            <w:r>
              <w:t xml:space="preserve">                 ___________202</w:t>
            </w:r>
            <w:r w:rsidR="00F55CCC">
              <w:rPr>
                <w:lang w:val="uk-UA"/>
              </w:rPr>
              <w:t>4</w:t>
            </w:r>
            <w:r>
              <w:rPr>
                <w:lang w:val="uk-UA"/>
              </w:rPr>
              <w:t xml:space="preserve"> </w:t>
            </w:r>
            <w:r w:rsidRPr="001134A0">
              <w:t>року</w:t>
            </w:r>
          </w:p>
          <w:p w:rsidR="00514A7B" w:rsidRPr="001134A0" w:rsidRDefault="00514A7B" w:rsidP="00514A7B">
            <w:pPr>
              <w:rPr>
                <w:i/>
              </w:rPr>
            </w:pPr>
            <w:r w:rsidRPr="001134A0">
              <w:rPr>
                <w:i/>
              </w:rPr>
              <w:t>(місце укладення договору)                                                                                         (дата)</w:t>
            </w:r>
          </w:p>
          <w:p w:rsidR="00514A7B" w:rsidRPr="001134A0" w:rsidRDefault="00514A7B" w:rsidP="00514A7B">
            <w:pPr>
              <w:jc w:val="both"/>
            </w:pPr>
          </w:p>
          <w:p w:rsidR="00514A7B" w:rsidRPr="001134A0" w:rsidRDefault="00514A7B" w:rsidP="00514A7B">
            <w:pPr>
              <w:ind w:firstLine="284"/>
              <w:jc w:val="both"/>
            </w:pPr>
            <w:r w:rsidRPr="00BD29E1">
              <w:rPr>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8D2332">
              <w:t xml:space="preserve">, </w:t>
            </w:r>
            <w:r w:rsidRPr="003A3C0E">
              <w:rPr>
                <w:color w:val="000000" w:themeColor="text1"/>
                <w:lang w:val="uk-UA"/>
              </w:rPr>
              <w:t xml:space="preserve">особі </w:t>
            </w:r>
            <w:r w:rsidR="00F55CCC">
              <w:rPr>
                <w:color w:val="000000" w:themeColor="text1"/>
                <w:lang w:val="uk-UA"/>
              </w:rPr>
              <w:t>________________________</w:t>
            </w:r>
            <w:r w:rsidRPr="003A3C0E">
              <w:rPr>
                <w:color w:val="000000" w:themeColor="text1"/>
                <w:lang w:val="uk-UA"/>
              </w:rPr>
              <w:t xml:space="preserve">,  що діє на підставі </w:t>
            </w:r>
            <w:r w:rsidR="00F55CCC">
              <w:rPr>
                <w:color w:val="000000" w:themeColor="text1"/>
                <w:lang w:val="uk-UA"/>
              </w:rPr>
              <w:t>_____________________</w:t>
            </w:r>
            <w:r>
              <w:rPr>
                <w:lang w:val="uk-UA"/>
              </w:rPr>
              <w:t xml:space="preserve"> </w:t>
            </w:r>
            <w:r w:rsidRPr="001134A0">
              <w:rPr>
                <w:color w:val="000000" w:themeColor="text1"/>
              </w:rPr>
              <w:t>(далі - Замовник)</w:t>
            </w:r>
            <w:r w:rsidRPr="001134A0">
              <w:rPr>
                <w:color w:val="000000" w:themeColor="text1"/>
                <w:lang w:val="uk-UA"/>
              </w:rPr>
              <w:t>, з однієї сторони, та Учасник-переможець</w:t>
            </w:r>
            <w:r w:rsidRPr="001134A0">
              <w:rPr>
                <w:color w:val="000000" w:themeColor="text1"/>
              </w:rPr>
              <w:t>_____________________________________________________________________</w:t>
            </w:r>
            <w:r w:rsidRPr="001134A0">
              <w:t xml:space="preserve">  в особі  _______________________________________________________________________,  що діє на підставі ________________ , з іншої сторони, разом - Стор</w:t>
            </w:r>
            <w:r>
              <w:t>они, керуючись положенням ст. 2</w:t>
            </w:r>
            <w:r>
              <w:rPr>
                <w:lang w:val="uk-UA"/>
              </w:rPr>
              <w:t>7</w:t>
            </w:r>
            <w:r w:rsidRPr="001134A0">
              <w:t xml:space="preserve"> Закону України «Про публічні закупівлі» та ч. 2 ст. 546 Цивільного кодексу України, уклали цей договір забезпечення (далі  –  Договір забезпечення) про таке:</w:t>
            </w:r>
          </w:p>
          <w:p w:rsidR="00514A7B" w:rsidRPr="001134A0" w:rsidRDefault="00514A7B" w:rsidP="00514A7B">
            <w:pPr>
              <w:jc w:val="center"/>
              <w:rPr>
                <w:b/>
              </w:rPr>
            </w:pPr>
            <w:r w:rsidRPr="001134A0">
              <w:rPr>
                <w:b/>
              </w:rPr>
              <w:t>1. ПРЕДМЕТ ДОГОВОРУ</w:t>
            </w:r>
          </w:p>
          <w:p w:rsidR="00514A7B" w:rsidRPr="00F55523" w:rsidRDefault="00514A7B" w:rsidP="00F55523">
            <w:pPr>
              <w:pStyle w:val="af"/>
              <w:jc w:val="both"/>
              <w:rPr>
                <w:rFonts w:ascii="Times New Roman" w:hAnsi="Times New Roman"/>
                <w:sz w:val="24"/>
                <w:szCs w:val="24"/>
              </w:rPr>
            </w:pPr>
            <w:r w:rsidRPr="001B0304">
              <w:rPr>
                <w:rFonts w:ascii="Times New Roman" w:hAnsi="Times New Roman"/>
                <w:sz w:val="24"/>
                <w:szCs w:val="24"/>
              </w:rPr>
              <w:t>1.1. За Договором забезпечення Учасник-переможець (далі – Учасник) вносить забезпечення виконання Договору підряду,  що  укладається  між  Замовником  і  Учасником  за  результатами  проведення процедури закупівлі робіт</w:t>
            </w:r>
            <w:r w:rsidRPr="001B0304">
              <w:rPr>
                <w:rFonts w:ascii="Times New Roman" w:hAnsi="Times New Roman"/>
                <w:sz w:val="24"/>
                <w:szCs w:val="24"/>
                <w:lang w:eastAsia="uk-UA"/>
              </w:rPr>
              <w:t>по об’єкту:</w:t>
            </w:r>
            <w:r>
              <w:rPr>
                <w:rFonts w:ascii="Times New Roman" w:hAnsi="Times New Roman"/>
                <w:sz w:val="24"/>
                <w:szCs w:val="24"/>
                <w:lang w:eastAsia="uk-UA"/>
              </w:rPr>
              <w:t xml:space="preserve"> </w:t>
            </w:r>
            <w:r w:rsidR="00F55523" w:rsidRPr="00310B89">
              <w:rPr>
                <w:rFonts w:ascii="Times New Roman" w:hAnsi="Times New Roman"/>
                <w:sz w:val="24"/>
                <w:szCs w:val="24"/>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w:t>
            </w:r>
            <w:r w:rsidR="00F55523">
              <w:rPr>
                <w:rFonts w:ascii="Times New Roman" w:hAnsi="Times New Roman"/>
                <w:sz w:val="24"/>
                <w:szCs w:val="24"/>
              </w:rPr>
              <w:t>ти на вул. Шовковичній, 39/1» (8</w:t>
            </w:r>
            <w:r w:rsidR="00F55523" w:rsidRPr="00310B89">
              <w:rPr>
                <w:rFonts w:ascii="Times New Roman" w:hAnsi="Times New Roman"/>
                <w:sz w:val="24"/>
                <w:szCs w:val="24"/>
              </w:rPr>
              <w:t xml:space="preserve"> поверх) (Код ДК 021: 2</w:t>
            </w:r>
            <w:r w:rsidR="00F55523">
              <w:rPr>
                <w:rFonts w:ascii="Times New Roman" w:hAnsi="Times New Roman"/>
                <w:sz w:val="24"/>
                <w:szCs w:val="24"/>
              </w:rPr>
              <w:t xml:space="preserve">015 – 45454000-4 Реконструкція) </w:t>
            </w:r>
            <w:r w:rsidRPr="001B0304">
              <w:rPr>
                <w:rFonts w:ascii="Times New Roman" w:hAnsi="Times New Roman"/>
                <w:sz w:val="24"/>
                <w:szCs w:val="24"/>
              </w:rPr>
              <w:t>(далі по тексту - Роботи) згідно оголошення про проведення процедури закупівлі № ___________, оприлюдненого на веб-порталі  Уповноваженого  органу  ___  __________  20_  року  (далі  -  Договір  підряду), переможцем яких визнано Учасника.</w:t>
            </w:r>
          </w:p>
          <w:p w:rsidR="00514A7B" w:rsidRPr="001134A0" w:rsidRDefault="00514A7B" w:rsidP="00F55523">
            <w:pPr>
              <w:jc w:val="both"/>
            </w:pPr>
            <w:r w:rsidRPr="001B0304">
              <w:t>1.2. В силу Договору забезпечення Замовник у разі невиконання Учасником зобов'язань за Договором підряду набуває право власності  на  забезпечення виконання Договору</w:t>
            </w:r>
            <w:r w:rsidRPr="001134A0">
              <w:t xml:space="preserve"> підряду,  яким є грошові кошти у розмірі, передбаченому в пункті 2.1 цього Договору.</w:t>
            </w:r>
          </w:p>
          <w:p w:rsidR="00514A7B" w:rsidRPr="001134A0" w:rsidRDefault="00514A7B" w:rsidP="00514A7B">
            <w:pPr>
              <w:jc w:val="center"/>
              <w:rPr>
                <w:b/>
              </w:rPr>
            </w:pPr>
            <w:r w:rsidRPr="001134A0">
              <w:rPr>
                <w:b/>
              </w:rPr>
              <w:t>2. УМОВИ НАДАННЯ ЗАБЕЗПЕЧЕННЯ</w:t>
            </w:r>
          </w:p>
          <w:p w:rsidR="00514A7B" w:rsidRPr="001134A0" w:rsidRDefault="00514A7B" w:rsidP="00514A7B">
            <w:pPr>
              <w:jc w:val="both"/>
            </w:pPr>
            <w:r w:rsidRPr="001134A0">
              <w:t xml:space="preserve">2.1.  Забезпеченням  виконання  Договору  підряду  є  _____________, а саме грошові  кошти  в  сумі _____ грн. (__________), без ПДВ (далі  -  забезпечення), що  становить </w:t>
            </w:r>
            <w:r w:rsidR="004F7497" w:rsidRPr="004F7497">
              <w:rPr>
                <w:lang w:val="uk-UA"/>
              </w:rPr>
              <w:t>0,</w:t>
            </w:r>
            <w:r w:rsidRPr="004F7497">
              <w:rPr>
                <w:lang w:val="uk-UA"/>
              </w:rPr>
              <w:t>5</w:t>
            </w:r>
            <w:r w:rsidRPr="004F7497">
              <w:t xml:space="preserve">% </w:t>
            </w:r>
            <w:r w:rsidR="004F7497" w:rsidRPr="004F7497">
              <w:rPr>
                <w:color w:val="000000" w:themeColor="text1"/>
                <w:lang w:val="uk-UA"/>
              </w:rPr>
              <w:t>(нуль цілих п’ять десятих відсотка</w:t>
            </w:r>
            <w:r w:rsidRPr="004F7497">
              <w:rPr>
                <w:lang w:val="uk-UA"/>
              </w:rPr>
              <w:t>)</w:t>
            </w:r>
            <w:r w:rsidRPr="004F7497">
              <w:t xml:space="preserve"> Договірної ціни (вартості договору).</w:t>
            </w:r>
          </w:p>
          <w:p w:rsidR="00514A7B" w:rsidRPr="001134A0" w:rsidRDefault="00514A7B" w:rsidP="00514A7B">
            <w:pPr>
              <w:jc w:val="both"/>
            </w:pPr>
            <w:r w:rsidRPr="001134A0">
              <w:t>2.2. 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підряду.</w:t>
            </w:r>
          </w:p>
          <w:p w:rsidR="00514A7B" w:rsidRPr="001134A0" w:rsidRDefault="00514A7B" w:rsidP="00514A7B">
            <w:pPr>
              <w:jc w:val="both"/>
            </w:pPr>
            <w:r w:rsidRPr="001134A0">
              <w:t>2.3. Належним  виконанням зобов’язання Учасника щодо передачі забезпечення  вважається  зарахування  на  поточний  рахунок  Замовника,  визначений п. 2.2. Договору  забезпечення,  грошових  коштів  у  сумі,  вказаній  в  пункті  2.1  Договору забезпечення, не пізніше дати укладення Договору підряду.</w:t>
            </w:r>
          </w:p>
          <w:p w:rsidR="00514A7B" w:rsidRPr="001134A0" w:rsidRDefault="00514A7B" w:rsidP="00514A7B">
            <w:pPr>
              <w:jc w:val="both"/>
            </w:pPr>
            <w:r w:rsidRPr="001134A0">
              <w:t>2.4. Учасник  втрачає  право  розпорядження  грошовими  коштами,  які  перераховані ним в  забезпечення, на весь час їх перебування на рахунку Замовника.</w:t>
            </w:r>
          </w:p>
          <w:p w:rsidR="00514A7B" w:rsidRPr="001134A0" w:rsidRDefault="00514A7B" w:rsidP="00514A7B">
            <w:pPr>
              <w:jc w:val="both"/>
            </w:pPr>
            <w:r w:rsidRPr="001134A0">
              <w:t>2.4. Усі витрати, пов'язані з наданням забезпечення виконання Договору підряду покладаються на Учасника.</w:t>
            </w:r>
          </w:p>
          <w:p w:rsidR="00514A7B" w:rsidRPr="001134A0" w:rsidRDefault="00514A7B" w:rsidP="00514A7B">
            <w:pPr>
              <w:jc w:val="center"/>
              <w:rPr>
                <w:b/>
              </w:rPr>
            </w:pPr>
            <w:r w:rsidRPr="001134A0">
              <w:rPr>
                <w:b/>
              </w:rPr>
              <w:t>3. УМОВИ НЕПОВЕРНЕННЯ (ПОВЕРНЕННЯ) ЗАБЕЗПЕЧЕННЯ</w:t>
            </w:r>
          </w:p>
          <w:p w:rsidR="00514A7B" w:rsidRPr="001134A0" w:rsidRDefault="00514A7B" w:rsidP="00514A7B">
            <w:pPr>
              <w:jc w:val="both"/>
            </w:pPr>
            <w:r w:rsidRPr="001134A0">
              <w:t xml:space="preserve">3.1. Забезпечення не повертається Замовником Учаснику в разі: </w:t>
            </w:r>
          </w:p>
          <w:p w:rsidR="00514A7B" w:rsidRPr="001134A0" w:rsidRDefault="00514A7B" w:rsidP="00514A7B">
            <w:pPr>
              <w:jc w:val="both"/>
            </w:pPr>
            <w:r w:rsidRPr="001134A0">
              <w:t>3.1.1. Невиконання або неналежного виконання своїх зобов'язань Учасником за Договором підряду повністю або частково, зокрема, але не виключно: порушення строків виконання Робіт; за порушення умов зобов'язання щодо якості Робіт, якості використаних матеріалів, порушення вимог проектної документації, порушення вимог будівельних стандартів, будівельних норм і правил.</w:t>
            </w:r>
          </w:p>
          <w:p w:rsidR="00514A7B" w:rsidRPr="001134A0" w:rsidRDefault="00514A7B" w:rsidP="00514A7B">
            <w:pPr>
              <w:tabs>
                <w:tab w:val="right" w:pos="9355"/>
              </w:tabs>
              <w:jc w:val="both"/>
            </w:pPr>
            <w:r w:rsidRPr="001134A0">
              <w:t xml:space="preserve">3.1.2.  Дострокового  розірвання  Замовником  Договору  підряду у  випадку,  якщо </w:t>
            </w:r>
          </w:p>
          <w:p w:rsidR="00514A7B" w:rsidRPr="001134A0" w:rsidRDefault="00514A7B" w:rsidP="00514A7B">
            <w:pPr>
              <w:jc w:val="both"/>
            </w:pPr>
            <w:r w:rsidRPr="001134A0">
              <w:t>Учасник не виконує свої зобов’язання за Договором підряду;</w:t>
            </w:r>
          </w:p>
          <w:p w:rsidR="00514A7B" w:rsidRPr="001134A0" w:rsidRDefault="00514A7B" w:rsidP="00514A7B">
            <w:pPr>
              <w:tabs>
                <w:tab w:val="right" w:pos="9355"/>
              </w:tabs>
              <w:jc w:val="both"/>
            </w:pPr>
            <w:r w:rsidRPr="001134A0">
              <w:lastRenderedPageBreak/>
              <w:t>3.1.3. Дострокового  розірвання  Учасником  Договору  підряду у  випадку,  передбаченому Договором підряду;</w:t>
            </w:r>
          </w:p>
          <w:p w:rsidR="00514A7B" w:rsidRPr="001134A0" w:rsidRDefault="00514A7B" w:rsidP="00514A7B">
            <w:pPr>
              <w:jc w:val="both"/>
            </w:pPr>
            <w:r w:rsidRPr="001134A0">
              <w:t>3.1.4.  Дострокового  розірвання  Договору  підряду за рішенням суду на вимогу  Учасника.</w:t>
            </w:r>
          </w:p>
          <w:p w:rsidR="00514A7B" w:rsidRPr="001134A0" w:rsidRDefault="00514A7B" w:rsidP="00514A7B">
            <w:pPr>
              <w:jc w:val="both"/>
            </w:pPr>
            <w:r w:rsidRPr="001134A0">
              <w:t>3.2.  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підряду.</w:t>
            </w:r>
          </w:p>
          <w:p w:rsidR="00514A7B" w:rsidRPr="001134A0" w:rsidRDefault="00514A7B" w:rsidP="00514A7B">
            <w:pPr>
              <w:jc w:val="both"/>
            </w:pPr>
            <w:r w:rsidRPr="001134A0">
              <w:t>3.3.  Факт  невиконання  або  неналежного  виконання  Учасником  своїх  зобов’язань  за Договором підряду підтверджується  документами,  зокрема,  але  не  виключно: документами Замовника, що  свідчать про  порушення строків виконання Робіт; за порушення умов зобов'язання щодо якості Робіт, якості використаних матеріалів, порушення вимог проектної документації, порушення вимог будівельних стандартів, будівельних норм і правил.</w:t>
            </w:r>
          </w:p>
          <w:p w:rsidR="00514A7B" w:rsidRPr="001134A0" w:rsidRDefault="00514A7B" w:rsidP="00514A7B">
            <w:pPr>
              <w:jc w:val="both"/>
            </w:pPr>
            <w:r w:rsidRPr="001134A0">
              <w:t xml:space="preserve">Відповідний  акт  про  невиконання  (неналежне  виконання)  Учасником зобов’язань  за  Договором  підряду  складається представником Замовника, за участю представників з технічного та (або) авторського нагляду,  і  скріплюється  їхніми  підписами.  </w:t>
            </w:r>
          </w:p>
          <w:p w:rsidR="00514A7B" w:rsidRPr="001134A0" w:rsidRDefault="00514A7B" w:rsidP="00514A7B">
            <w:pPr>
              <w:jc w:val="both"/>
            </w:pPr>
            <w:r w:rsidRPr="001134A0">
              <w:t>3.4.  Про  неповернення  забезпечення  виконання  Договору підряду Замовник письмово повідомляє Учасника. До повідомлення додаються документи, що підтверджують факт невиконання або  неналежного  виконання  Учасником  своїх  зобов’язань за Договором підряду.</w:t>
            </w:r>
          </w:p>
          <w:p w:rsidR="00514A7B" w:rsidRPr="001134A0" w:rsidRDefault="00514A7B" w:rsidP="00514A7B">
            <w:pPr>
              <w:tabs>
                <w:tab w:val="left" w:pos="7993"/>
              </w:tabs>
              <w:jc w:val="both"/>
            </w:pPr>
            <w:r w:rsidRPr="001134A0">
              <w:t>3.5.  Починаючи  від  дати  відправлення  Учаснику  письмового  повідомлення, зазначеного  у  пункті  3.5  Договору  забезпечення,  Замовник  набуває  право  власності  на грошові  кошти,  що  перераховані  Учасником Замовнику в якості забезпечення Договору підряду, з розпорядженням відп</w:t>
            </w:r>
            <w:r>
              <w:t>овідно до вимог ст. 2</w:t>
            </w:r>
            <w:r>
              <w:rPr>
                <w:lang w:val="uk-UA"/>
              </w:rPr>
              <w:t>7</w:t>
            </w:r>
            <w:r w:rsidRPr="001134A0">
              <w:t xml:space="preserve"> Закону України «Про публічні закупівлі».</w:t>
            </w:r>
          </w:p>
          <w:p w:rsidR="00514A7B" w:rsidRPr="001134A0" w:rsidRDefault="00514A7B" w:rsidP="00514A7B">
            <w:pPr>
              <w:jc w:val="both"/>
            </w:pPr>
            <w:r w:rsidRPr="001134A0">
              <w:t xml:space="preserve">3.6.  Замовник  повертає  забезпечення  виконання  Договору  підряду  на поточний рахунок Учасника, зазначений в розділі  8 Договору забезпечення, після належного  виконання  Учасником  Договору  підряду  в  повному  обсязі  та  належним чином. Факт належного  виконання  Учасником  Договору підряду в  повному  обсязі  та  належним чином підтверджується </w:t>
            </w:r>
            <w:r w:rsidRPr="00EE4288">
              <w:t>Актом готовності Об’єкта до експлуатації, підписаним відповідно до умов Договору підряду та всіх дозвільних документів відповідно до чинного законодавства. Відповідна сума забезпечення перераховується Учаснику в строк не пізніше ніж протягом</w:t>
            </w:r>
            <w:r w:rsidRPr="001134A0">
              <w:t xml:space="preserve">  п’яти банківських днів з дня підписання Акта готовності Об’єкта до експлуатації відповідно до умов Договору підряду та всіх дозвільних документів відповідно до чинного законодавства.</w:t>
            </w:r>
          </w:p>
          <w:p w:rsidR="00514A7B" w:rsidRPr="001134A0" w:rsidRDefault="00514A7B" w:rsidP="00514A7B">
            <w:pPr>
              <w:jc w:val="both"/>
            </w:pPr>
            <w:r w:rsidRPr="001134A0">
              <w:t xml:space="preserve">3.7. Замовник  повертає  забезпечення  виконання  Договору  підряду   на поточний рахунок Учасника, зазначений в розділі  8 Договору забезпечення, у  разі  визнання  судом  результатів  процедури  закупівлі  або  Договору  підряду недійсними  та  у  випадках,  передбачених  </w:t>
            </w:r>
            <w:r>
              <w:t>Закон</w:t>
            </w:r>
            <w:r>
              <w:rPr>
                <w:lang w:val="uk-UA"/>
              </w:rPr>
              <w:t>ом</w:t>
            </w:r>
            <w:r w:rsidRPr="001134A0">
              <w:t xml:space="preserve">  України  «Про публічні закупівлі»,  але не пізніше ніж протягом  п’яти банківських днів з дня набрання відповідних рішень суду законної сили.</w:t>
            </w:r>
          </w:p>
          <w:p w:rsidR="00514A7B" w:rsidRPr="001134A0" w:rsidRDefault="00514A7B" w:rsidP="00514A7B">
            <w:pPr>
              <w:jc w:val="center"/>
              <w:rPr>
                <w:b/>
              </w:rPr>
            </w:pPr>
            <w:r w:rsidRPr="001134A0">
              <w:rPr>
                <w:b/>
              </w:rPr>
              <w:t>4. ВІДПОВІДАЛЬНІСТЬ СТОРІН</w:t>
            </w:r>
          </w:p>
          <w:p w:rsidR="00514A7B" w:rsidRPr="001134A0" w:rsidRDefault="00514A7B" w:rsidP="00514A7B">
            <w:pPr>
              <w:jc w:val="both"/>
            </w:pPr>
            <w:r w:rsidRPr="001134A0">
              <w:t xml:space="preserve">4.1. Уразі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 </w:t>
            </w:r>
          </w:p>
          <w:p w:rsidR="00514A7B" w:rsidRPr="001134A0" w:rsidRDefault="00514A7B" w:rsidP="00514A7B">
            <w:pPr>
              <w:jc w:val="both"/>
            </w:pPr>
            <w:r w:rsidRPr="001134A0">
              <w:t xml:space="preserve">4.2.  </w:t>
            </w:r>
            <w:r w:rsidRPr="008D2332">
              <w:t>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w:t>
            </w:r>
          </w:p>
          <w:p w:rsidR="00514A7B" w:rsidRPr="001134A0" w:rsidRDefault="00514A7B" w:rsidP="00514A7B">
            <w:pPr>
              <w:jc w:val="center"/>
              <w:rPr>
                <w:b/>
              </w:rPr>
            </w:pPr>
            <w:r w:rsidRPr="001134A0">
              <w:rPr>
                <w:b/>
              </w:rPr>
              <w:t>5. ВИРІШЕННЯ СПОРІВ</w:t>
            </w:r>
          </w:p>
          <w:p w:rsidR="00514A7B" w:rsidRPr="001134A0" w:rsidRDefault="00514A7B" w:rsidP="00514A7B">
            <w:pPr>
              <w:jc w:val="both"/>
            </w:pPr>
            <w:r w:rsidRPr="001134A0">
              <w:t xml:space="preserve">5.1.  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514A7B" w:rsidRPr="001134A0" w:rsidRDefault="00514A7B" w:rsidP="00514A7B">
            <w:pPr>
              <w:jc w:val="center"/>
              <w:rPr>
                <w:b/>
              </w:rPr>
            </w:pPr>
            <w:r w:rsidRPr="001134A0">
              <w:rPr>
                <w:b/>
              </w:rPr>
              <w:t>6. СТРОК ДІЇ ДОГОВОРУ ЗАБЕЗПЕЧЕННЯ</w:t>
            </w:r>
          </w:p>
          <w:p w:rsidR="00514A7B" w:rsidRPr="001134A0" w:rsidRDefault="00514A7B" w:rsidP="00514A7B">
            <w:pPr>
              <w:jc w:val="both"/>
            </w:pPr>
            <w:r w:rsidRPr="001134A0">
              <w:t xml:space="preserve">6.1.  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зобов`язань Учасником за Договором підряду (з урахуванням усіх змін та доповнень до  нього)  або  до  припинення  права  забезпечення  виконання  Договору  підряду у випадках,  що  прямо  передбачені  чинним  законодавством  (в  залежності  від  того,  яка  дата настане раніше). </w:t>
            </w:r>
          </w:p>
          <w:p w:rsidR="00514A7B" w:rsidRPr="001134A0" w:rsidRDefault="00514A7B" w:rsidP="00514A7B">
            <w:pPr>
              <w:jc w:val="both"/>
            </w:pPr>
            <w:r w:rsidRPr="001134A0">
              <w:t>6.2. 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514A7B" w:rsidRPr="001134A0" w:rsidRDefault="00514A7B" w:rsidP="00514A7B">
            <w:pPr>
              <w:jc w:val="center"/>
              <w:rPr>
                <w:b/>
              </w:rPr>
            </w:pPr>
            <w:r w:rsidRPr="001134A0">
              <w:rPr>
                <w:b/>
              </w:rPr>
              <w:lastRenderedPageBreak/>
              <w:t>7. ІНШІ УМОВИ</w:t>
            </w:r>
          </w:p>
          <w:p w:rsidR="00514A7B" w:rsidRPr="001134A0" w:rsidRDefault="00514A7B" w:rsidP="00514A7B">
            <w:pPr>
              <w:tabs>
                <w:tab w:val="left" w:pos="8427"/>
              </w:tabs>
              <w:jc w:val="both"/>
            </w:pPr>
            <w:r w:rsidRPr="001134A0">
              <w:t xml:space="preserve">7.1.  Договір  забезпечення  укладається  у  двох  примірниках,  що  мають  однакову юридичну силу, по одному примірнику для кожної зі Сторін. </w:t>
            </w:r>
          </w:p>
          <w:p w:rsidR="00514A7B" w:rsidRPr="001134A0" w:rsidRDefault="00514A7B" w:rsidP="00514A7B">
            <w:pPr>
              <w:jc w:val="both"/>
            </w:pPr>
            <w:r w:rsidRPr="001134A0">
              <w:t>7.2.  Жодна  зі  Сторін  не  може  передавати  свої  права  та/або  обов’язки  за  Договором забезпечення третім особам без письмової згоди іншої Сторони.</w:t>
            </w:r>
          </w:p>
          <w:p w:rsidR="00514A7B" w:rsidRPr="001134A0" w:rsidRDefault="00514A7B" w:rsidP="00514A7B">
            <w:pPr>
              <w:tabs>
                <w:tab w:val="right" w:pos="9355"/>
              </w:tabs>
              <w:jc w:val="both"/>
            </w:pPr>
            <w:r w:rsidRPr="001134A0">
              <w:t>7.3.  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w:t>
            </w:r>
          </w:p>
          <w:p w:rsidR="00514A7B" w:rsidRPr="001134A0" w:rsidRDefault="00514A7B" w:rsidP="00514A7B">
            <w:pPr>
              <w:jc w:val="both"/>
            </w:pPr>
            <w:r w:rsidRPr="001134A0">
              <w:t xml:space="preserve">7.4.  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514A7B" w:rsidRPr="001134A0" w:rsidRDefault="00514A7B" w:rsidP="00514A7B">
            <w:pPr>
              <w:jc w:val="both"/>
            </w:pPr>
            <w:r w:rsidRPr="001134A0">
              <w:t>7.5. У разі часткового виконання Учасником зобов'язань за Договором підряду розмір забезпечення, визначеного в пункті 2.1 Договору забезпечення, не підлягає перегляду.</w:t>
            </w:r>
          </w:p>
          <w:p w:rsidR="00514A7B" w:rsidRPr="001134A0" w:rsidRDefault="00514A7B" w:rsidP="00514A7B">
            <w:pPr>
              <w:jc w:val="both"/>
            </w:pPr>
          </w:p>
          <w:p w:rsidR="00514A7B" w:rsidRPr="001134A0" w:rsidRDefault="00514A7B" w:rsidP="00514A7B">
            <w:pPr>
              <w:jc w:val="both"/>
              <w:rPr>
                <w:b/>
              </w:rPr>
            </w:pPr>
            <w:r w:rsidRPr="001134A0">
              <w:rPr>
                <w:b/>
              </w:rPr>
              <w:t xml:space="preserve">8. МІСЦЕЗНАХОДЖЕННЯ ТА БАНКІВСЬКІ РЕКВІЗИТИ, ПІДПИСИ СТОРІН </w:t>
            </w:r>
          </w:p>
          <w:p w:rsidR="00514A7B" w:rsidRPr="001134A0" w:rsidRDefault="00514A7B" w:rsidP="00514A7B">
            <w:pPr>
              <w:jc w:val="both"/>
              <w:rPr>
                <w:b/>
              </w:rPr>
            </w:pPr>
          </w:p>
          <w:tbl>
            <w:tblPr>
              <w:tblW w:w="9827" w:type="dxa"/>
              <w:tblInd w:w="219" w:type="dxa"/>
              <w:tblLayout w:type="fixed"/>
              <w:tblLook w:val="0000"/>
            </w:tblPr>
            <w:tblGrid>
              <w:gridCol w:w="5113"/>
              <w:gridCol w:w="4714"/>
            </w:tblGrid>
            <w:tr w:rsidR="00514A7B" w:rsidRPr="001134A0" w:rsidTr="00F4036F">
              <w:tc>
                <w:tcPr>
                  <w:tcW w:w="5113" w:type="dxa"/>
                  <w:shd w:val="clear" w:color="auto" w:fill="auto"/>
                  <w:vAlign w:val="center"/>
                </w:tcPr>
                <w:p w:rsidR="00514A7B" w:rsidRPr="001134A0" w:rsidRDefault="00514A7B" w:rsidP="00F4036F">
                  <w:pPr>
                    <w:pStyle w:val="af7"/>
                    <w:spacing w:before="0" w:after="0"/>
                    <w:contextualSpacing/>
                    <w:jc w:val="both"/>
                    <w:rPr>
                      <w:b/>
                      <w:szCs w:val="24"/>
                    </w:rPr>
                  </w:pPr>
                  <w:r w:rsidRPr="001134A0">
                    <w:rPr>
                      <w:b/>
                      <w:szCs w:val="24"/>
                      <w:lang w:val="uk-UA"/>
                    </w:rPr>
                    <w:t>ЗАМОВНИК</w:t>
                  </w:r>
                </w:p>
              </w:tc>
              <w:tc>
                <w:tcPr>
                  <w:tcW w:w="4714" w:type="dxa"/>
                  <w:shd w:val="clear" w:color="auto" w:fill="auto"/>
                  <w:vAlign w:val="center"/>
                </w:tcPr>
                <w:p w:rsidR="00514A7B" w:rsidRPr="001134A0" w:rsidRDefault="00514A7B" w:rsidP="00F4036F">
                  <w:pPr>
                    <w:pStyle w:val="af7"/>
                    <w:snapToGrid w:val="0"/>
                    <w:spacing w:before="0" w:after="0"/>
                    <w:contextualSpacing/>
                    <w:jc w:val="both"/>
                    <w:rPr>
                      <w:b/>
                      <w:szCs w:val="24"/>
                    </w:rPr>
                  </w:pPr>
                  <w:r w:rsidRPr="001134A0">
                    <w:rPr>
                      <w:b/>
                      <w:szCs w:val="24"/>
                      <w:lang w:val="uk-UA"/>
                    </w:rPr>
                    <w:t>УЧАСНИК</w:t>
                  </w:r>
                </w:p>
              </w:tc>
            </w:tr>
            <w:tr w:rsidR="00514A7B" w:rsidRPr="001134A0" w:rsidTr="00F4036F">
              <w:tc>
                <w:tcPr>
                  <w:tcW w:w="5113" w:type="dxa"/>
                  <w:shd w:val="clear" w:color="auto" w:fill="auto"/>
                  <w:vAlign w:val="center"/>
                </w:tcPr>
                <w:p w:rsidR="00514A7B" w:rsidRPr="00514A7B" w:rsidRDefault="00514A7B" w:rsidP="00F4036F">
                  <w:pPr>
                    <w:spacing w:beforeAutospacing="1" w:afterAutospacing="1"/>
                    <w:contextualSpacing/>
                    <w:jc w:val="both"/>
                    <w:rPr>
                      <w:lang w:val="uk-UA"/>
                    </w:rPr>
                  </w:pPr>
                </w:p>
              </w:tc>
              <w:tc>
                <w:tcPr>
                  <w:tcW w:w="4714" w:type="dxa"/>
                  <w:shd w:val="clear" w:color="auto" w:fill="auto"/>
                  <w:vAlign w:val="center"/>
                </w:tcPr>
                <w:p w:rsidR="00514A7B" w:rsidRPr="00D70662" w:rsidRDefault="00514A7B" w:rsidP="00F4036F">
                  <w:pPr>
                    <w:snapToGrid w:val="0"/>
                    <w:spacing w:beforeAutospacing="1" w:afterAutospacing="1"/>
                    <w:contextualSpacing/>
                    <w:jc w:val="both"/>
                  </w:pPr>
                </w:p>
              </w:tc>
            </w:tr>
            <w:tr w:rsidR="00514A7B" w:rsidRPr="001134A0" w:rsidTr="00F4036F">
              <w:tc>
                <w:tcPr>
                  <w:tcW w:w="5113" w:type="dxa"/>
                  <w:shd w:val="clear" w:color="auto" w:fill="auto"/>
                </w:tcPr>
                <w:p w:rsidR="00514A7B" w:rsidRPr="00D70662" w:rsidRDefault="00514A7B" w:rsidP="00F4036F">
                  <w:pPr>
                    <w:jc w:val="both"/>
                    <w:rPr>
                      <w:bCs/>
                      <w:lang w:val="uk-UA"/>
                    </w:rPr>
                  </w:pPr>
                  <w:r w:rsidRPr="00D70662">
                    <w:rPr>
                      <w:bCs/>
                      <w:lang w:val="uk-UA"/>
                    </w:rPr>
                    <w:t>Комунальне некомерційне підприємство «</w:t>
                  </w:r>
                  <w:r w:rsidRPr="00D70662">
                    <w:rPr>
                      <w:bCs/>
                    </w:rPr>
                    <w:t>Олександрівська клінічна лікарня м. Києва</w:t>
                  </w:r>
                  <w:r w:rsidRPr="00D70662">
                    <w:rPr>
                      <w:bCs/>
                      <w:lang w:val="uk-UA"/>
                    </w:rPr>
                    <w:t>»</w:t>
                  </w:r>
                </w:p>
                <w:p w:rsidR="00514A7B" w:rsidRPr="008D2332" w:rsidRDefault="00514A7B" w:rsidP="00F4036F">
                  <w:pPr>
                    <w:jc w:val="both"/>
                    <w:rPr>
                      <w:lang w:val="uk-UA"/>
                    </w:rPr>
                  </w:pPr>
                  <w:r w:rsidRPr="008D2332">
                    <w:rPr>
                      <w:lang w:val="uk-UA"/>
                    </w:rPr>
                    <w:t>01601,м. Київ, вул. Шовковична, 39/1</w:t>
                  </w:r>
                </w:p>
                <w:p w:rsidR="00514A7B" w:rsidRDefault="00514A7B" w:rsidP="00F4036F">
                  <w:pPr>
                    <w:jc w:val="both"/>
                    <w:rPr>
                      <w:lang w:val="uk-UA"/>
                    </w:rPr>
                  </w:pPr>
                  <w:r w:rsidRPr="008D2332">
                    <w:rPr>
                      <w:lang w:val="uk-UA"/>
                    </w:rPr>
                    <w:t xml:space="preserve">р/р </w:t>
                  </w:r>
                  <w:r w:rsidRPr="00D70662">
                    <w:rPr>
                      <w:lang w:val="en-US"/>
                    </w:rPr>
                    <w:t>UA</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 xml:space="preserve"> </w:t>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r>
                  <w:r>
                    <w:rPr>
                      <w:lang w:val="uk-UA"/>
                    </w:rPr>
                    <w:softHyphen/>
                    <w:t>____________________________</w:t>
                  </w:r>
                  <w:r w:rsidRPr="008D2332">
                    <w:rPr>
                      <w:lang w:val="uk-UA"/>
                    </w:rPr>
                    <w:t xml:space="preserve">, </w:t>
                  </w:r>
                </w:p>
                <w:p w:rsidR="00514A7B" w:rsidRDefault="00514A7B" w:rsidP="00F4036F">
                  <w:pPr>
                    <w:jc w:val="both"/>
                    <w:rPr>
                      <w:lang w:val="uk-UA"/>
                    </w:rPr>
                  </w:pPr>
                  <w:r>
                    <w:rPr>
                      <w:lang w:val="uk-UA"/>
                    </w:rPr>
                    <w:t xml:space="preserve">820172 ГУДКСУ </w:t>
                  </w:r>
                </w:p>
                <w:p w:rsidR="00514A7B" w:rsidRPr="005C6A70" w:rsidRDefault="00514A7B" w:rsidP="00F4036F">
                  <w:pPr>
                    <w:jc w:val="both"/>
                    <w:rPr>
                      <w:lang w:val="uk-UA"/>
                    </w:rPr>
                  </w:pPr>
                  <w:r>
                    <w:rPr>
                      <w:lang w:val="uk-UA"/>
                    </w:rPr>
                    <w:t xml:space="preserve">р/р </w:t>
                  </w:r>
                  <w:r w:rsidRPr="00CC7CBC">
                    <w:rPr>
                      <w:bCs/>
                      <w:color w:val="000000" w:themeColor="text1"/>
                      <w:lang w:val="en-US"/>
                    </w:rPr>
                    <w:t>UA</w:t>
                  </w:r>
                  <w:r w:rsidRPr="00CC7CBC">
                    <w:rPr>
                      <w:bCs/>
                      <w:color w:val="000000" w:themeColor="text1"/>
                      <w:lang w:val="uk-UA"/>
                    </w:rPr>
                    <w:t xml:space="preserve">313052990000026005035006679 </w:t>
                  </w:r>
                  <w:r>
                    <w:rPr>
                      <w:lang w:val="uk-UA"/>
                    </w:rPr>
                    <w:t>_</w:t>
                  </w:r>
                </w:p>
                <w:p w:rsidR="00514A7B" w:rsidRDefault="00514A7B" w:rsidP="00F4036F">
                  <w:pPr>
                    <w:rPr>
                      <w:lang w:val="uk-UA"/>
                    </w:rPr>
                  </w:pPr>
                  <w:r w:rsidRPr="00D70662">
                    <w:rPr>
                      <w:rStyle w:val="1777"/>
                    </w:rPr>
                    <w:t>в</w:t>
                  </w:r>
                  <w:r>
                    <w:rPr>
                      <w:rStyle w:val="1777"/>
                    </w:rPr>
                    <w:t xml:space="preserve"> АБ КБ «ПРИВАТБАНК»</w:t>
                  </w:r>
                  <w:r w:rsidRPr="00D70662">
                    <w:t xml:space="preserve">, </w:t>
                  </w:r>
                </w:p>
                <w:p w:rsidR="00514A7B" w:rsidRPr="00D70662" w:rsidRDefault="00514A7B" w:rsidP="00F4036F">
                  <w:r>
                    <w:t xml:space="preserve">код банку </w:t>
                  </w:r>
                  <w:r>
                    <w:rPr>
                      <w:lang w:val="uk-UA"/>
                    </w:rPr>
                    <w:t>320649</w:t>
                  </w:r>
                  <w:r w:rsidRPr="00D70662">
                    <w:t>,</w:t>
                  </w:r>
                </w:p>
                <w:p w:rsidR="00514A7B" w:rsidRPr="00D70662" w:rsidRDefault="00514A7B" w:rsidP="00F4036F">
                  <w:r w:rsidRPr="00D70662">
                    <w:t>код ЄДРПОУ 01994095, ІПН 019940926104,</w:t>
                  </w:r>
                </w:p>
                <w:p w:rsidR="00514A7B" w:rsidRPr="008D2332" w:rsidRDefault="00514A7B" w:rsidP="00F4036F">
                  <w:r w:rsidRPr="00D70662">
                    <w:t>Св-во платника ПДВ №100105394</w:t>
                  </w:r>
                </w:p>
                <w:p w:rsidR="00514A7B" w:rsidRPr="008D2332" w:rsidRDefault="00514A7B" w:rsidP="00F4036F"/>
                <w:p w:rsidR="00514A7B" w:rsidRPr="001A088F" w:rsidRDefault="00514A7B" w:rsidP="00F4036F">
                  <w:pPr>
                    <w:pStyle w:val="21"/>
                    <w:spacing w:after="0" w:line="240" w:lineRule="auto"/>
                    <w:rPr>
                      <w:color w:val="000000" w:themeColor="text1"/>
                    </w:rPr>
                  </w:pPr>
                </w:p>
                <w:p w:rsidR="00514A7B" w:rsidRPr="001D3F4F" w:rsidRDefault="00514A7B" w:rsidP="00F4036F">
                  <w:pPr>
                    <w:tabs>
                      <w:tab w:val="left" w:pos="2006"/>
                    </w:tabs>
                    <w:rPr>
                      <w:lang w:val="uk-UA"/>
                    </w:rPr>
                  </w:pPr>
                  <w:r w:rsidRPr="001A088F">
                    <w:rPr>
                      <w:color w:val="000000" w:themeColor="text1"/>
                    </w:rPr>
                    <w:t xml:space="preserve">________________   </w:t>
                  </w:r>
                </w:p>
                <w:p w:rsidR="00514A7B" w:rsidRPr="00D70662" w:rsidRDefault="00514A7B" w:rsidP="00F4036F">
                  <w:pPr>
                    <w:jc w:val="both"/>
                    <w:rPr>
                      <w:bCs/>
                    </w:rPr>
                  </w:pPr>
                </w:p>
              </w:tc>
              <w:tc>
                <w:tcPr>
                  <w:tcW w:w="4714" w:type="dxa"/>
                  <w:shd w:val="clear" w:color="auto" w:fill="auto"/>
                </w:tcPr>
                <w:p w:rsidR="00514A7B" w:rsidRPr="00D70662" w:rsidRDefault="00514A7B" w:rsidP="00F4036F">
                  <w:pPr>
                    <w:jc w:val="both"/>
                    <w:rPr>
                      <w:bCs/>
                    </w:rPr>
                  </w:pPr>
                  <w:r w:rsidRPr="00D70662">
                    <w:rPr>
                      <w:bCs/>
                    </w:rPr>
                    <w:t>___________________</w:t>
                  </w:r>
                </w:p>
                <w:p w:rsidR="00514A7B" w:rsidRPr="00D70662" w:rsidRDefault="00514A7B" w:rsidP="00F4036F">
                  <w:pPr>
                    <w:jc w:val="both"/>
                    <w:rPr>
                      <w:bCs/>
                    </w:rPr>
                  </w:pPr>
                  <w:r w:rsidRPr="00D70662">
                    <w:rPr>
                      <w:bCs/>
                    </w:rPr>
                    <w:t>___________________</w:t>
                  </w:r>
                </w:p>
                <w:p w:rsidR="00514A7B" w:rsidRPr="00D70662" w:rsidRDefault="00514A7B" w:rsidP="00F4036F">
                  <w:pPr>
                    <w:jc w:val="both"/>
                  </w:pPr>
                  <w:r w:rsidRPr="00D70662">
                    <w:t xml:space="preserve">р/р </w:t>
                  </w:r>
                </w:p>
                <w:p w:rsidR="00514A7B" w:rsidRPr="00D70662" w:rsidRDefault="00514A7B" w:rsidP="00F4036F">
                  <w:pPr>
                    <w:jc w:val="both"/>
                  </w:pPr>
                  <w:r w:rsidRPr="00D70662">
                    <w:t xml:space="preserve">в                        код банку </w:t>
                  </w:r>
                </w:p>
                <w:p w:rsidR="00514A7B" w:rsidRPr="00D70662" w:rsidRDefault="00514A7B" w:rsidP="00F4036F">
                  <w:pPr>
                    <w:jc w:val="both"/>
                  </w:pPr>
                  <w:r w:rsidRPr="00D70662">
                    <w:t xml:space="preserve">код ЄДРПОУ </w:t>
                  </w:r>
                </w:p>
                <w:p w:rsidR="00514A7B" w:rsidRPr="00D70662" w:rsidRDefault="00514A7B" w:rsidP="00F4036F">
                  <w:pPr>
                    <w:jc w:val="both"/>
                  </w:pPr>
                  <w:r w:rsidRPr="00D70662">
                    <w:t>ІПН</w:t>
                  </w:r>
                </w:p>
                <w:p w:rsidR="00514A7B" w:rsidRPr="00D70662" w:rsidRDefault="00514A7B" w:rsidP="00F4036F">
                  <w:pPr>
                    <w:jc w:val="both"/>
                  </w:pPr>
                  <w:r w:rsidRPr="00D70662">
                    <w:t>Св-во платника ПДВ №</w:t>
                  </w:r>
                </w:p>
                <w:p w:rsidR="00514A7B" w:rsidRPr="00D70662" w:rsidRDefault="00514A7B" w:rsidP="00F4036F">
                  <w:pPr>
                    <w:jc w:val="both"/>
                  </w:pPr>
                  <w:r w:rsidRPr="00D70662">
                    <w:rPr>
                      <w:lang w:val="en-US"/>
                    </w:rPr>
                    <w:t>e</w:t>
                  </w:r>
                  <w:r w:rsidRPr="00D70662">
                    <w:t>-</w:t>
                  </w:r>
                  <w:r w:rsidRPr="00D70662">
                    <w:rPr>
                      <w:lang w:val="en-US"/>
                    </w:rPr>
                    <w:t>mail</w:t>
                  </w:r>
                  <w:r w:rsidRPr="00D70662">
                    <w:t>:</w:t>
                  </w:r>
                </w:p>
                <w:p w:rsidR="00514A7B" w:rsidRPr="00D70662" w:rsidRDefault="00514A7B" w:rsidP="00F4036F">
                  <w:pPr>
                    <w:jc w:val="both"/>
                    <w:rPr>
                      <w:bCs/>
                    </w:rPr>
                  </w:pPr>
                </w:p>
              </w:tc>
            </w:tr>
          </w:tbl>
          <w:p w:rsidR="00514A7B" w:rsidRPr="001134A0" w:rsidRDefault="00514A7B" w:rsidP="00514A7B"/>
          <w:p w:rsidR="00514A7B" w:rsidRPr="001134A0" w:rsidRDefault="00514A7B" w:rsidP="00514A7B"/>
          <w:p w:rsidR="00514A7B" w:rsidRPr="00183D14" w:rsidRDefault="00514A7B" w:rsidP="00514A7B">
            <w:pPr>
              <w:jc w:val="center"/>
              <w:rPr>
                <w:lang w:val="uk-UA"/>
              </w:rPr>
            </w:pPr>
          </w:p>
          <w:p w:rsidR="00514A7B" w:rsidRPr="002D7E73" w:rsidRDefault="00514A7B" w:rsidP="00514A7B">
            <w:pPr>
              <w:spacing w:after="200" w:line="276" w:lineRule="auto"/>
              <w:rPr>
                <w:lang w:val="uk-UA"/>
              </w:rPr>
            </w:pPr>
          </w:p>
          <w:p w:rsidR="004040CC" w:rsidRDefault="004040CC" w:rsidP="004040CC">
            <w:pPr>
              <w:rPr>
                <w:b/>
                <w:lang w:val="uk-UA"/>
              </w:rPr>
            </w:pPr>
          </w:p>
          <w:p w:rsidR="004040CC" w:rsidRDefault="004040CC" w:rsidP="004040CC">
            <w:pPr>
              <w:rPr>
                <w:b/>
                <w:lang w:val="uk-UA"/>
              </w:rPr>
            </w:pPr>
          </w:p>
          <w:p w:rsidR="004040CC" w:rsidRDefault="004040CC" w:rsidP="004040CC">
            <w:pPr>
              <w:rPr>
                <w:b/>
                <w:lang w:val="uk-UA"/>
              </w:rPr>
            </w:pPr>
          </w:p>
          <w:p w:rsidR="004040CC" w:rsidRPr="009E5542" w:rsidRDefault="004040CC" w:rsidP="0080298F">
            <w:pPr>
              <w:keepLines/>
              <w:autoSpaceDE w:val="0"/>
              <w:autoSpaceDN w:val="0"/>
              <w:jc w:val="center"/>
              <w:rPr>
                <w:lang w:val="uk-UA"/>
              </w:rPr>
            </w:pPr>
          </w:p>
        </w:tc>
      </w:tr>
      <w:tr w:rsidR="004040CC" w:rsidRPr="009E5542" w:rsidTr="0080298F">
        <w:trPr>
          <w:jc w:val="center"/>
        </w:trPr>
        <w:tc>
          <w:tcPr>
            <w:tcW w:w="10206" w:type="dxa"/>
            <w:tcBorders>
              <w:top w:val="nil"/>
              <w:left w:val="nil"/>
              <w:bottom w:val="nil"/>
              <w:right w:val="nil"/>
            </w:tcBorders>
          </w:tcPr>
          <w:p w:rsidR="004040CC" w:rsidRPr="009E5542" w:rsidRDefault="004040CC" w:rsidP="0080298F">
            <w:pPr>
              <w:keepLines/>
              <w:autoSpaceDE w:val="0"/>
              <w:autoSpaceDN w:val="0"/>
              <w:jc w:val="center"/>
              <w:rPr>
                <w:bCs/>
                <w:spacing w:val="-3"/>
                <w:highlight w:val="yellow"/>
                <w:lang w:val="uk-UA"/>
              </w:rPr>
            </w:pPr>
          </w:p>
        </w:tc>
      </w:tr>
    </w:tbl>
    <w:p w:rsidR="004040CC" w:rsidRPr="009E5542" w:rsidRDefault="004040CC" w:rsidP="004040CC">
      <w:pPr>
        <w:autoSpaceDE w:val="0"/>
        <w:autoSpaceDN w:val="0"/>
        <w:rPr>
          <w:sz w:val="2"/>
          <w:szCs w:val="2"/>
          <w:lang w:val="uk-UA"/>
        </w:rPr>
      </w:pPr>
    </w:p>
    <w:p w:rsidR="004040CC" w:rsidRPr="009E5542" w:rsidRDefault="004040CC" w:rsidP="004040CC">
      <w:pPr>
        <w:rPr>
          <w:sz w:val="2"/>
          <w:szCs w:val="2"/>
          <w:lang w:val="uk-UA"/>
        </w:rPr>
      </w:pPr>
    </w:p>
    <w:p w:rsidR="004040CC" w:rsidRDefault="004040CC" w:rsidP="0074329C">
      <w:pPr>
        <w:pStyle w:val="af7"/>
        <w:spacing w:before="0" w:beforeAutospacing="0" w:after="0" w:afterAutospacing="0"/>
        <w:rPr>
          <w:b/>
          <w:color w:val="000000" w:themeColor="text1"/>
          <w:lang w:val="uk-UA"/>
        </w:rPr>
      </w:pPr>
    </w:p>
    <w:p w:rsidR="004040CC" w:rsidRDefault="004040CC" w:rsidP="0074329C">
      <w:pPr>
        <w:pStyle w:val="af7"/>
        <w:spacing w:before="0" w:beforeAutospacing="0" w:after="0" w:afterAutospacing="0"/>
        <w:rPr>
          <w:b/>
          <w:color w:val="000000" w:themeColor="text1"/>
          <w:lang w:val="uk-UA"/>
        </w:rPr>
      </w:pPr>
    </w:p>
    <w:p w:rsidR="004040CC" w:rsidRDefault="004040CC" w:rsidP="0074329C">
      <w:pPr>
        <w:pStyle w:val="af7"/>
        <w:spacing w:before="0" w:beforeAutospacing="0" w:after="0" w:afterAutospacing="0"/>
        <w:rPr>
          <w:b/>
          <w:color w:val="000000" w:themeColor="text1"/>
          <w:lang w:val="uk-UA"/>
        </w:rPr>
      </w:pPr>
    </w:p>
    <w:p w:rsidR="004040CC" w:rsidRPr="007206DD" w:rsidRDefault="004040CC" w:rsidP="0074329C">
      <w:pPr>
        <w:pStyle w:val="af7"/>
        <w:spacing w:before="0" w:beforeAutospacing="0" w:after="0" w:afterAutospacing="0"/>
        <w:rPr>
          <w:b/>
          <w:color w:val="000000" w:themeColor="text1"/>
        </w:rPr>
      </w:pPr>
    </w:p>
    <w:p w:rsidR="004040CC" w:rsidRDefault="004040CC" w:rsidP="0074329C">
      <w:pPr>
        <w:pStyle w:val="af7"/>
        <w:spacing w:before="0" w:beforeAutospacing="0" w:after="0" w:afterAutospacing="0"/>
        <w:rPr>
          <w:b/>
          <w:color w:val="000000" w:themeColor="text1"/>
          <w:lang w:val="uk-UA"/>
        </w:rPr>
      </w:pPr>
    </w:p>
    <w:p w:rsidR="0074329C" w:rsidRDefault="0074329C" w:rsidP="00867EDD">
      <w:pPr>
        <w:jc w:val="right"/>
        <w:outlineLvl w:val="0"/>
        <w:rPr>
          <w:b/>
          <w:bCs/>
          <w:color w:val="000000" w:themeColor="text1"/>
          <w:lang w:val="uk-UA"/>
        </w:rPr>
      </w:pPr>
    </w:p>
    <w:p w:rsidR="0074329C" w:rsidRDefault="0074329C" w:rsidP="00867EDD">
      <w:pPr>
        <w:jc w:val="right"/>
        <w:outlineLvl w:val="0"/>
        <w:rPr>
          <w:b/>
          <w:bCs/>
          <w:color w:val="000000" w:themeColor="text1"/>
          <w:lang w:val="uk-UA"/>
        </w:rPr>
      </w:pPr>
    </w:p>
    <w:p w:rsidR="0074329C" w:rsidRDefault="0074329C" w:rsidP="00867EDD">
      <w:pPr>
        <w:jc w:val="right"/>
        <w:outlineLvl w:val="0"/>
        <w:rPr>
          <w:b/>
          <w:bCs/>
          <w:color w:val="000000" w:themeColor="text1"/>
          <w:lang w:val="uk-UA"/>
        </w:rPr>
      </w:pPr>
    </w:p>
    <w:sectPr w:rsidR="0074329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D62" w:rsidRDefault="006C5D62" w:rsidP="00AA7584">
      <w:r>
        <w:separator/>
      </w:r>
    </w:p>
  </w:endnote>
  <w:endnote w:type="continuationSeparator" w:id="1">
    <w:p w:rsidR="006C5D62" w:rsidRDefault="006C5D62"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eterburg">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D62" w:rsidRDefault="006C5D62" w:rsidP="00AA7584">
      <w:r>
        <w:separator/>
      </w:r>
    </w:p>
  </w:footnote>
  <w:footnote w:type="continuationSeparator" w:id="1">
    <w:p w:rsidR="006C5D62" w:rsidRDefault="006C5D62"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4F" w:rsidRDefault="00AD074F">
    <w:pPr>
      <w:pStyle w:val="a6"/>
      <w:jc w:val="center"/>
    </w:pPr>
    <w:fldSimple w:instr=" PAGE   \* MERGEFORMAT ">
      <w:r w:rsidR="008D2D12">
        <w:rPr>
          <w:noProof/>
        </w:rPr>
        <w:t>44</w:t>
      </w:r>
    </w:fldSimple>
  </w:p>
  <w:p w:rsidR="00AD074F" w:rsidRDefault="00AD074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082D6491"/>
    <w:multiLevelType w:val="multilevel"/>
    <w:tmpl w:val="D2466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1753AA"/>
    <w:multiLevelType w:val="hybridMultilevel"/>
    <w:tmpl w:val="B9FEFC5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BE20939"/>
    <w:multiLevelType w:val="multilevel"/>
    <w:tmpl w:val="DFA8E57C"/>
    <w:lvl w:ilvl="0">
      <w:start w:val="8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125C7545"/>
    <w:multiLevelType w:val="multilevel"/>
    <w:tmpl w:val="77FCA51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974" w:hanging="720"/>
      </w:pPr>
      <w:rPr>
        <w:rFonts w:cs="Times New Roman" w:hint="default"/>
      </w:rPr>
    </w:lvl>
    <w:lvl w:ilvl="3">
      <w:start w:val="1"/>
      <w:numFmt w:val="decimal"/>
      <w:lvlText w:val="%1.%2.%3.%4."/>
      <w:lvlJc w:val="left"/>
      <w:pPr>
        <w:ind w:left="1101" w:hanging="720"/>
      </w:pPr>
      <w:rPr>
        <w:rFonts w:cs="Times New Roman" w:hint="default"/>
      </w:rPr>
    </w:lvl>
    <w:lvl w:ilvl="4">
      <w:start w:val="1"/>
      <w:numFmt w:val="decimal"/>
      <w:lvlText w:val="%1.%2.%3.%4.%5."/>
      <w:lvlJc w:val="left"/>
      <w:pPr>
        <w:ind w:left="1588" w:hanging="1080"/>
      </w:pPr>
      <w:rPr>
        <w:rFonts w:cs="Times New Roman" w:hint="default"/>
      </w:rPr>
    </w:lvl>
    <w:lvl w:ilvl="5">
      <w:start w:val="1"/>
      <w:numFmt w:val="decimal"/>
      <w:lvlText w:val="%1.%2.%3.%4.%5.%6."/>
      <w:lvlJc w:val="left"/>
      <w:pPr>
        <w:ind w:left="1715" w:hanging="1080"/>
      </w:pPr>
      <w:rPr>
        <w:rFonts w:cs="Times New Roman" w:hint="default"/>
      </w:rPr>
    </w:lvl>
    <w:lvl w:ilvl="6">
      <w:start w:val="1"/>
      <w:numFmt w:val="decimal"/>
      <w:lvlText w:val="%1.%2.%3.%4.%5.%6.%7."/>
      <w:lvlJc w:val="left"/>
      <w:pPr>
        <w:ind w:left="2202" w:hanging="1440"/>
      </w:pPr>
      <w:rPr>
        <w:rFonts w:cs="Times New Roman" w:hint="default"/>
      </w:rPr>
    </w:lvl>
    <w:lvl w:ilvl="7">
      <w:start w:val="1"/>
      <w:numFmt w:val="decimal"/>
      <w:lvlText w:val="%1.%2.%3.%4.%5.%6.%7.%8."/>
      <w:lvlJc w:val="left"/>
      <w:pPr>
        <w:ind w:left="2329" w:hanging="1440"/>
      </w:pPr>
      <w:rPr>
        <w:rFonts w:cs="Times New Roman" w:hint="default"/>
      </w:rPr>
    </w:lvl>
    <w:lvl w:ilvl="8">
      <w:start w:val="1"/>
      <w:numFmt w:val="decimal"/>
      <w:lvlText w:val="%1.%2.%3.%4.%5.%6.%7.%8.%9."/>
      <w:lvlJc w:val="left"/>
      <w:pPr>
        <w:ind w:left="2816" w:hanging="1800"/>
      </w:pPr>
      <w:rPr>
        <w:rFonts w:cs="Times New Roman" w:hint="default"/>
      </w:r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FA1B22"/>
    <w:multiLevelType w:val="multilevel"/>
    <w:tmpl w:val="5748C8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1C588B"/>
    <w:multiLevelType w:val="multilevel"/>
    <w:tmpl w:val="A0CE9EF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auto"/>
      </w:rPr>
    </w:lvl>
    <w:lvl w:ilvl="2">
      <w:start w:val="3"/>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263D41"/>
    <w:multiLevelType w:val="hybridMultilevel"/>
    <w:tmpl w:val="5E36B3DE"/>
    <w:lvl w:ilvl="0" w:tplc="D4007AE4">
      <w:numFmt w:val="bullet"/>
      <w:lvlText w:val="-"/>
      <w:lvlJc w:val="left"/>
      <w:pPr>
        <w:ind w:left="1495"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2F4B1E"/>
    <w:multiLevelType w:val="hybridMultilevel"/>
    <w:tmpl w:val="6A6C4CCE"/>
    <w:lvl w:ilvl="0" w:tplc="1E32BB8C">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F1ABE"/>
    <w:multiLevelType w:val="multilevel"/>
    <w:tmpl w:val="5DB2DD12"/>
    <w:lvl w:ilvl="0">
      <w:start w:val="1"/>
      <w:numFmt w:val="decimal"/>
      <w:lvlText w:val="%1."/>
      <w:lvlJc w:val="left"/>
      <w:pPr>
        <w:ind w:left="720" w:hanging="360"/>
      </w:pPr>
      <w:rPr>
        <w:rFonts w:cs="Times New Roman" w:hint="default"/>
        <w:sz w:val="18"/>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76B25"/>
    <w:multiLevelType w:val="multilevel"/>
    <w:tmpl w:val="705A9E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5EC60F4A"/>
    <w:multiLevelType w:val="hybridMultilevel"/>
    <w:tmpl w:val="EFA8B49A"/>
    <w:lvl w:ilvl="0" w:tplc="A838E62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3">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62D0923"/>
    <w:multiLevelType w:val="hybridMultilevel"/>
    <w:tmpl w:val="86D647E4"/>
    <w:lvl w:ilvl="0" w:tplc="0DBE8450">
      <w:start w:val="1"/>
      <w:numFmt w:val="decimal"/>
      <w:lvlText w:val="%1."/>
      <w:lvlJc w:val="left"/>
      <w:pPr>
        <w:tabs>
          <w:tab w:val="num" w:pos="720"/>
        </w:tabs>
        <w:ind w:left="720" w:hanging="360"/>
      </w:pPr>
      <w:rPr>
        <w:rFonts w:ascii="Times New Roman" w:hAnsi="Times New Roman" w:hint="default"/>
        <w:sz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67880EE5"/>
    <w:multiLevelType w:val="multilevel"/>
    <w:tmpl w:val="77FCA510"/>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974" w:hanging="720"/>
      </w:pPr>
      <w:rPr>
        <w:rFonts w:cs="Times New Roman" w:hint="default"/>
      </w:rPr>
    </w:lvl>
    <w:lvl w:ilvl="3">
      <w:start w:val="1"/>
      <w:numFmt w:val="decimal"/>
      <w:lvlText w:val="%1.%2.%3.%4."/>
      <w:lvlJc w:val="left"/>
      <w:pPr>
        <w:ind w:left="1101" w:hanging="720"/>
      </w:pPr>
      <w:rPr>
        <w:rFonts w:cs="Times New Roman" w:hint="default"/>
      </w:rPr>
    </w:lvl>
    <w:lvl w:ilvl="4">
      <w:start w:val="1"/>
      <w:numFmt w:val="decimal"/>
      <w:lvlText w:val="%1.%2.%3.%4.%5."/>
      <w:lvlJc w:val="left"/>
      <w:pPr>
        <w:ind w:left="1588" w:hanging="1080"/>
      </w:pPr>
      <w:rPr>
        <w:rFonts w:cs="Times New Roman" w:hint="default"/>
      </w:rPr>
    </w:lvl>
    <w:lvl w:ilvl="5">
      <w:start w:val="1"/>
      <w:numFmt w:val="decimal"/>
      <w:lvlText w:val="%1.%2.%3.%4.%5.%6."/>
      <w:lvlJc w:val="left"/>
      <w:pPr>
        <w:ind w:left="1715" w:hanging="1080"/>
      </w:pPr>
      <w:rPr>
        <w:rFonts w:cs="Times New Roman" w:hint="default"/>
      </w:rPr>
    </w:lvl>
    <w:lvl w:ilvl="6">
      <w:start w:val="1"/>
      <w:numFmt w:val="decimal"/>
      <w:lvlText w:val="%1.%2.%3.%4.%5.%6.%7."/>
      <w:lvlJc w:val="left"/>
      <w:pPr>
        <w:ind w:left="2202" w:hanging="1440"/>
      </w:pPr>
      <w:rPr>
        <w:rFonts w:cs="Times New Roman" w:hint="default"/>
      </w:rPr>
    </w:lvl>
    <w:lvl w:ilvl="7">
      <w:start w:val="1"/>
      <w:numFmt w:val="decimal"/>
      <w:lvlText w:val="%1.%2.%3.%4.%5.%6.%7.%8."/>
      <w:lvlJc w:val="left"/>
      <w:pPr>
        <w:ind w:left="2329" w:hanging="1440"/>
      </w:pPr>
      <w:rPr>
        <w:rFonts w:cs="Times New Roman" w:hint="default"/>
      </w:rPr>
    </w:lvl>
    <w:lvl w:ilvl="8">
      <w:start w:val="1"/>
      <w:numFmt w:val="decimal"/>
      <w:lvlText w:val="%1.%2.%3.%4.%5.%6.%7.%8.%9."/>
      <w:lvlJc w:val="left"/>
      <w:pPr>
        <w:ind w:left="2816" w:hanging="1800"/>
      </w:pPr>
      <w:rPr>
        <w:rFonts w:cs="Times New Roman" w:hint="default"/>
      </w:rPr>
    </w:lvl>
  </w:abstractNum>
  <w:abstractNum w:abstractNumId="27">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581DCD"/>
    <w:multiLevelType w:val="multilevel"/>
    <w:tmpl w:val="69067C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181EC0"/>
    <w:multiLevelType w:val="hybridMultilevel"/>
    <w:tmpl w:val="65A037EC"/>
    <w:lvl w:ilvl="0" w:tplc="D1BA4C4C">
      <w:start w:val="1"/>
      <w:numFmt w:val="bullet"/>
      <w:lvlText w:val="-"/>
      <w:lvlJc w:val="left"/>
      <w:pPr>
        <w:ind w:left="1200" w:hanging="360"/>
      </w:pPr>
      <w:rPr>
        <w:rFonts w:ascii="Times New Roman" w:eastAsia="Times New Roman" w:hAnsi="Times New Roma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1">
    <w:nsid w:val="740777E4"/>
    <w:multiLevelType w:val="hybridMultilevel"/>
    <w:tmpl w:val="6472CE04"/>
    <w:lvl w:ilvl="0" w:tplc="0C404260">
      <w:start w:val="62"/>
      <w:numFmt w:val="bullet"/>
      <w:lvlText w:val="-"/>
      <w:lvlJc w:val="left"/>
      <w:pPr>
        <w:ind w:left="720" w:hanging="360"/>
      </w:pPr>
      <w:rPr>
        <w:rFonts w:ascii="Book Antiqua" w:eastAsia="Times New Roman" w:hAnsi="Book Antiqu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ACC38E4"/>
    <w:multiLevelType w:val="multilevel"/>
    <w:tmpl w:val="8CA40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3"/>
  </w:num>
  <w:num w:numId="3">
    <w:abstractNumId w:val="15"/>
  </w:num>
  <w:num w:numId="4">
    <w:abstractNumId w:val="7"/>
  </w:num>
  <w:num w:numId="5">
    <w:abstractNumId w:val="12"/>
  </w:num>
  <w:num w:numId="6">
    <w:abstractNumId w:val="27"/>
  </w:num>
  <w:num w:numId="7">
    <w:abstractNumId w:val="8"/>
  </w:num>
  <w:num w:numId="8">
    <w:abstractNumId w:val="14"/>
  </w:num>
  <w:num w:numId="9">
    <w:abstractNumId w:val="11"/>
  </w:num>
  <w:num w:numId="10">
    <w:abstractNumId w:val="1"/>
  </w:num>
  <w:num w:numId="11">
    <w:abstractNumId w:val="20"/>
  </w:num>
  <w:num w:numId="12">
    <w:abstractNumId w:val="29"/>
  </w:num>
  <w:num w:numId="13">
    <w:abstractNumId w:val="24"/>
  </w:num>
  <w:num w:numId="14">
    <w:abstractNumId w:val="0"/>
  </w:num>
  <w:num w:numId="15">
    <w:abstractNumId w:val="17"/>
  </w:num>
  <w:num w:numId="16">
    <w:abstractNumId w:val="28"/>
  </w:num>
  <w:num w:numId="17">
    <w:abstractNumId w:val="10"/>
  </w:num>
  <w:num w:numId="18">
    <w:abstractNumId w:val="4"/>
  </w:num>
  <w:num w:numId="19">
    <w:abstractNumId w:val="2"/>
  </w:num>
  <w:num w:numId="20">
    <w:abstractNumId w:val="31"/>
  </w:num>
  <w:num w:numId="21">
    <w:abstractNumId w:val="26"/>
  </w:num>
  <w:num w:numId="22">
    <w:abstractNumId w:val="19"/>
  </w:num>
  <w:num w:numId="23">
    <w:abstractNumId w:val="22"/>
  </w:num>
  <w:num w:numId="24">
    <w:abstractNumId w:val="30"/>
  </w:num>
  <w:num w:numId="25">
    <w:abstractNumId w:val="6"/>
  </w:num>
  <w:num w:numId="26">
    <w:abstractNumId w:val="25"/>
  </w:num>
  <w:num w:numId="27">
    <w:abstractNumId w:val="13"/>
  </w:num>
  <w:num w:numId="28">
    <w:abstractNumId w:val="3"/>
  </w:num>
  <w:num w:numId="29">
    <w:abstractNumId w:val="32"/>
  </w:num>
  <w:num w:numId="30">
    <w:abstractNumId w:val="2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9"/>
  </w:num>
  <w:num w:numId="36">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5EE3"/>
    <w:rsid w:val="000260B1"/>
    <w:rsid w:val="00026A1E"/>
    <w:rsid w:val="000276C9"/>
    <w:rsid w:val="00027EA8"/>
    <w:rsid w:val="000314C6"/>
    <w:rsid w:val="000376FA"/>
    <w:rsid w:val="00040D37"/>
    <w:rsid w:val="00041187"/>
    <w:rsid w:val="0004136C"/>
    <w:rsid w:val="00041A20"/>
    <w:rsid w:val="0004211E"/>
    <w:rsid w:val="000427EB"/>
    <w:rsid w:val="00042D61"/>
    <w:rsid w:val="00047CD5"/>
    <w:rsid w:val="00051991"/>
    <w:rsid w:val="00051F27"/>
    <w:rsid w:val="00052416"/>
    <w:rsid w:val="000525B2"/>
    <w:rsid w:val="000553C9"/>
    <w:rsid w:val="000554D6"/>
    <w:rsid w:val="00060192"/>
    <w:rsid w:val="000602F8"/>
    <w:rsid w:val="0006185E"/>
    <w:rsid w:val="00064D5A"/>
    <w:rsid w:val="000657D7"/>
    <w:rsid w:val="000660AF"/>
    <w:rsid w:val="000665EB"/>
    <w:rsid w:val="0006724C"/>
    <w:rsid w:val="0007139D"/>
    <w:rsid w:val="000734A0"/>
    <w:rsid w:val="00075199"/>
    <w:rsid w:val="00082335"/>
    <w:rsid w:val="000828C2"/>
    <w:rsid w:val="00082CC8"/>
    <w:rsid w:val="00082FDF"/>
    <w:rsid w:val="000832D8"/>
    <w:rsid w:val="00084EFA"/>
    <w:rsid w:val="0009038C"/>
    <w:rsid w:val="00092BF7"/>
    <w:rsid w:val="00094E94"/>
    <w:rsid w:val="00095581"/>
    <w:rsid w:val="00095BA6"/>
    <w:rsid w:val="0009700E"/>
    <w:rsid w:val="00097770"/>
    <w:rsid w:val="000A1284"/>
    <w:rsid w:val="000A3497"/>
    <w:rsid w:val="000A3F08"/>
    <w:rsid w:val="000A3FF9"/>
    <w:rsid w:val="000A606B"/>
    <w:rsid w:val="000B1477"/>
    <w:rsid w:val="000B1835"/>
    <w:rsid w:val="000C0324"/>
    <w:rsid w:val="000C2979"/>
    <w:rsid w:val="000D0A06"/>
    <w:rsid w:val="000D172C"/>
    <w:rsid w:val="000D31B3"/>
    <w:rsid w:val="000D326A"/>
    <w:rsid w:val="000D7729"/>
    <w:rsid w:val="000E207E"/>
    <w:rsid w:val="000E29F1"/>
    <w:rsid w:val="000E2F99"/>
    <w:rsid w:val="000E3D67"/>
    <w:rsid w:val="000E460A"/>
    <w:rsid w:val="000E68F0"/>
    <w:rsid w:val="000F4721"/>
    <w:rsid w:val="000F49DC"/>
    <w:rsid w:val="000F5DFD"/>
    <w:rsid w:val="000F62BC"/>
    <w:rsid w:val="000F65F6"/>
    <w:rsid w:val="000F763E"/>
    <w:rsid w:val="000F7C8D"/>
    <w:rsid w:val="001012A0"/>
    <w:rsid w:val="001036A6"/>
    <w:rsid w:val="00103FB2"/>
    <w:rsid w:val="001048AC"/>
    <w:rsid w:val="001055B4"/>
    <w:rsid w:val="00107187"/>
    <w:rsid w:val="0010736C"/>
    <w:rsid w:val="0011077C"/>
    <w:rsid w:val="0011252B"/>
    <w:rsid w:val="00112BEE"/>
    <w:rsid w:val="00115972"/>
    <w:rsid w:val="00123FAF"/>
    <w:rsid w:val="00125B6A"/>
    <w:rsid w:val="0012744F"/>
    <w:rsid w:val="00130EF9"/>
    <w:rsid w:val="00135311"/>
    <w:rsid w:val="001356AC"/>
    <w:rsid w:val="00137542"/>
    <w:rsid w:val="001406EF"/>
    <w:rsid w:val="00140CD3"/>
    <w:rsid w:val="001424B0"/>
    <w:rsid w:val="001454E5"/>
    <w:rsid w:val="00150506"/>
    <w:rsid w:val="00150B48"/>
    <w:rsid w:val="001533DC"/>
    <w:rsid w:val="00154B12"/>
    <w:rsid w:val="00154C52"/>
    <w:rsid w:val="001568A7"/>
    <w:rsid w:val="00157815"/>
    <w:rsid w:val="0016411C"/>
    <w:rsid w:val="001648B3"/>
    <w:rsid w:val="00165A40"/>
    <w:rsid w:val="001677F7"/>
    <w:rsid w:val="00167B95"/>
    <w:rsid w:val="001712F2"/>
    <w:rsid w:val="00171B8C"/>
    <w:rsid w:val="00174434"/>
    <w:rsid w:val="001749EA"/>
    <w:rsid w:val="00175E2C"/>
    <w:rsid w:val="00177994"/>
    <w:rsid w:val="00181E71"/>
    <w:rsid w:val="00186DED"/>
    <w:rsid w:val="0019010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02D9"/>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E5342"/>
    <w:rsid w:val="001F29A9"/>
    <w:rsid w:val="001F42BD"/>
    <w:rsid w:val="001F6042"/>
    <w:rsid w:val="001F7E0C"/>
    <w:rsid w:val="0020356B"/>
    <w:rsid w:val="00204B2B"/>
    <w:rsid w:val="0020650C"/>
    <w:rsid w:val="0020712D"/>
    <w:rsid w:val="00215685"/>
    <w:rsid w:val="00215A91"/>
    <w:rsid w:val="002167B4"/>
    <w:rsid w:val="00223DBA"/>
    <w:rsid w:val="00226484"/>
    <w:rsid w:val="00227892"/>
    <w:rsid w:val="00232FF0"/>
    <w:rsid w:val="00233F54"/>
    <w:rsid w:val="00236081"/>
    <w:rsid w:val="00237BBD"/>
    <w:rsid w:val="002424E9"/>
    <w:rsid w:val="00243232"/>
    <w:rsid w:val="002434F3"/>
    <w:rsid w:val="00243ED1"/>
    <w:rsid w:val="00244952"/>
    <w:rsid w:val="002456C9"/>
    <w:rsid w:val="00245D3E"/>
    <w:rsid w:val="00246E2F"/>
    <w:rsid w:val="002477A4"/>
    <w:rsid w:val="00250866"/>
    <w:rsid w:val="002516E0"/>
    <w:rsid w:val="0025186A"/>
    <w:rsid w:val="00252694"/>
    <w:rsid w:val="002531D0"/>
    <w:rsid w:val="00254989"/>
    <w:rsid w:val="00254B5F"/>
    <w:rsid w:val="00257302"/>
    <w:rsid w:val="00261D83"/>
    <w:rsid w:val="00264DAA"/>
    <w:rsid w:val="00265D15"/>
    <w:rsid w:val="00266E57"/>
    <w:rsid w:val="00267054"/>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36E3"/>
    <w:rsid w:val="002B591E"/>
    <w:rsid w:val="002B5D6B"/>
    <w:rsid w:val="002B5E35"/>
    <w:rsid w:val="002C1F9E"/>
    <w:rsid w:val="002C3B3A"/>
    <w:rsid w:val="002C4C8A"/>
    <w:rsid w:val="002C66DA"/>
    <w:rsid w:val="002D4EAD"/>
    <w:rsid w:val="002D52E6"/>
    <w:rsid w:val="002D5530"/>
    <w:rsid w:val="002D5D89"/>
    <w:rsid w:val="002D5DBF"/>
    <w:rsid w:val="002D6ACB"/>
    <w:rsid w:val="002E1042"/>
    <w:rsid w:val="002E11A4"/>
    <w:rsid w:val="002E155D"/>
    <w:rsid w:val="002E19B6"/>
    <w:rsid w:val="002E2D3E"/>
    <w:rsid w:val="002E547D"/>
    <w:rsid w:val="002E551D"/>
    <w:rsid w:val="002E719C"/>
    <w:rsid w:val="002E748E"/>
    <w:rsid w:val="002F1DD0"/>
    <w:rsid w:val="002F1F22"/>
    <w:rsid w:val="002F4D90"/>
    <w:rsid w:val="00301D8C"/>
    <w:rsid w:val="00302CA0"/>
    <w:rsid w:val="00303A72"/>
    <w:rsid w:val="003041B1"/>
    <w:rsid w:val="00304586"/>
    <w:rsid w:val="00305744"/>
    <w:rsid w:val="003064D1"/>
    <w:rsid w:val="00312ABB"/>
    <w:rsid w:val="0031332B"/>
    <w:rsid w:val="00313755"/>
    <w:rsid w:val="00314440"/>
    <w:rsid w:val="00314B03"/>
    <w:rsid w:val="0031563C"/>
    <w:rsid w:val="00322391"/>
    <w:rsid w:val="00323459"/>
    <w:rsid w:val="0032367D"/>
    <w:rsid w:val="00325472"/>
    <w:rsid w:val="003260ED"/>
    <w:rsid w:val="0032626D"/>
    <w:rsid w:val="003270B4"/>
    <w:rsid w:val="0032793A"/>
    <w:rsid w:val="0033081D"/>
    <w:rsid w:val="00333ECF"/>
    <w:rsid w:val="00335D54"/>
    <w:rsid w:val="003366AA"/>
    <w:rsid w:val="00340E75"/>
    <w:rsid w:val="00342E70"/>
    <w:rsid w:val="003435C4"/>
    <w:rsid w:val="00344E48"/>
    <w:rsid w:val="003450B8"/>
    <w:rsid w:val="00350C6E"/>
    <w:rsid w:val="00351CFB"/>
    <w:rsid w:val="00355261"/>
    <w:rsid w:val="003559BC"/>
    <w:rsid w:val="003563AB"/>
    <w:rsid w:val="00356FB8"/>
    <w:rsid w:val="00360E94"/>
    <w:rsid w:val="0036185F"/>
    <w:rsid w:val="00362D41"/>
    <w:rsid w:val="003675EF"/>
    <w:rsid w:val="00370134"/>
    <w:rsid w:val="003709EF"/>
    <w:rsid w:val="00370D4C"/>
    <w:rsid w:val="00371402"/>
    <w:rsid w:val="00372411"/>
    <w:rsid w:val="00373099"/>
    <w:rsid w:val="00376883"/>
    <w:rsid w:val="00377C78"/>
    <w:rsid w:val="00380282"/>
    <w:rsid w:val="00380E6F"/>
    <w:rsid w:val="00382258"/>
    <w:rsid w:val="0038282B"/>
    <w:rsid w:val="003840DD"/>
    <w:rsid w:val="003845C3"/>
    <w:rsid w:val="003859BB"/>
    <w:rsid w:val="003876D3"/>
    <w:rsid w:val="00387E79"/>
    <w:rsid w:val="00387F5A"/>
    <w:rsid w:val="003926F7"/>
    <w:rsid w:val="00392C1F"/>
    <w:rsid w:val="00396A31"/>
    <w:rsid w:val="003A0314"/>
    <w:rsid w:val="003A089B"/>
    <w:rsid w:val="003A129E"/>
    <w:rsid w:val="003A1353"/>
    <w:rsid w:val="003A3C0E"/>
    <w:rsid w:val="003A4CCD"/>
    <w:rsid w:val="003A56D3"/>
    <w:rsid w:val="003A6728"/>
    <w:rsid w:val="003B0EF1"/>
    <w:rsid w:val="003B1F71"/>
    <w:rsid w:val="003B4B95"/>
    <w:rsid w:val="003B5406"/>
    <w:rsid w:val="003B568C"/>
    <w:rsid w:val="003B5862"/>
    <w:rsid w:val="003B58B9"/>
    <w:rsid w:val="003B73D0"/>
    <w:rsid w:val="003C090D"/>
    <w:rsid w:val="003C12B7"/>
    <w:rsid w:val="003C1A04"/>
    <w:rsid w:val="003C1C16"/>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081"/>
    <w:rsid w:val="003E255E"/>
    <w:rsid w:val="003E3746"/>
    <w:rsid w:val="003E3751"/>
    <w:rsid w:val="003E42D3"/>
    <w:rsid w:val="003E5C25"/>
    <w:rsid w:val="003E63FB"/>
    <w:rsid w:val="003F02EC"/>
    <w:rsid w:val="003F482A"/>
    <w:rsid w:val="003F6D75"/>
    <w:rsid w:val="00400C9B"/>
    <w:rsid w:val="004017B6"/>
    <w:rsid w:val="00403945"/>
    <w:rsid w:val="00403EF6"/>
    <w:rsid w:val="004040CC"/>
    <w:rsid w:val="00404890"/>
    <w:rsid w:val="004052C8"/>
    <w:rsid w:val="004106CB"/>
    <w:rsid w:val="0041293F"/>
    <w:rsid w:val="00412DCA"/>
    <w:rsid w:val="004163F3"/>
    <w:rsid w:val="0041674B"/>
    <w:rsid w:val="00420912"/>
    <w:rsid w:val="00424A40"/>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C29"/>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0340"/>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497"/>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4A7B"/>
    <w:rsid w:val="00514D53"/>
    <w:rsid w:val="00514F4C"/>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5652C"/>
    <w:rsid w:val="0056501A"/>
    <w:rsid w:val="005676F1"/>
    <w:rsid w:val="00567C8E"/>
    <w:rsid w:val="005703E4"/>
    <w:rsid w:val="00571297"/>
    <w:rsid w:val="005748D6"/>
    <w:rsid w:val="00574BCC"/>
    <w:rsid w:val="00575DE9"/>
    <w:rsid w:val="0057770E"/>
    <w:rsid w:val="00581C1A"/>
    <w:rsid w:val="005827F1"/>
    <w:rsid w:val="0058317A"/>
    <w:rsid w:val="00584F0F"/>
    <w:rsid w:val="00585066"/>
    <w:rsid w:val="005850F2"/>
    <w:rsid w:val="00587B3D"/>
    <w:rsid w:val="0059086E"/>
    <w:rsid w:val="005908B9"/>
    <w:rsid w:val="0059695E"/>
    <w:rsid w:val="00596B85"/>
    <w:rsid w:val="005A0DCF"/>
    <w:rsid w:val="005A3746"/>
    <w:rsid w:val="005B1410"/>
    <w:rsid w:val="005B2C4A"/>
    <w:rsid w:val="005B5AF5"/>
    <w:rsid w:val="005C089D"/>
    <w:rsid w:val="005C2754"/>
    <w:rsid w:val="005C5A30"/>
    <w:rsid w:val="005C6A70"/>
    <w:rsid w:val="005D06F6"/>
    <w:rsid w:val="005D0A29"/>
    <w:rsid w:val="005D1243"/>
    <w:rsid w:val="005D262A"/>
    <w:rsid w:val="005D3B89"/>
    <w:rsid w:val="005D5480"/>
    <w:rsid w:val="005D5FBF"/>
    <w:rsid w:val="005E076F"/>
    <w:rsid w:val="005E0A48"/>
    <w:rsid w:val="005E13EB"/>
    <w:rsid w:val="005E3D30"/>
    <w:rsid w:val="005F26DA"/>
    <w:rsid w:val="005F3143"/>
    <w:rsid w:val="005F4D74"/>
    <w:rsid w:val="006047C4"/>
    <w:rsid w:val="00606015"/>
    <w:rsid w:val="00606C21"/>
    <w:rsid w:val="00610149"/>
    <w:rsid w:val="006109C1"/>
    <w:rsid w:val="00611474"/>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247"/>
    <w:rsid w:val="006805E5"/>
    <w:rsid w:val="006808CA"/>
    <w:rsid w:val="00680A96"/>
    <w:rsid w:val="00681268"/>
    <w:rsid w:val="00682498"/>
    <w:rsid w:val="00685534"/>
    <w:rsid w:val="00690982"/>
    <w:rsid w:val="00690ADC"/>
    <w:rsid w:val="00691E60"/>
    <w:rsid w:val="00692B32"/>
    <w:rsid w:val="00695375"/>
    <w:rsid w:val="00695FE9"/>
    <w:rsid w:val="0069624E"/>
    <w:rsid w:val="006A26E7"/>
    <w:rsid w:val="006A46BF"/>
    <w:rsid w:val="006A6421"/>
    <w:rsid w:val="006A65D1"/>
    <w:rsid w:val="006A73C9"/>
    <w:rsid w:val="006B0450"/>
    <w:rsid w:val="006B22DD"/>
    <w:rsid w:val="006B2578"/>
    <w:rsid w:val="006B38BF"/>
    <w:rsid w:val="006B750B"/>
    <w:rsid w:val="006C1875"/>
    <w:rsid w:val="006C1DFE"/>
    <w:rsid w:val="006C341F"/>
    <w:rsid w:val="006C37BA"/>
    <w:rsid w:val="006C3A2C"/>
    <w:rsid w:val="006C5D62"/>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070A2"/>
    <w:rsid w:val="00710143"/>
    <w:rsid w:val="00711822"/>
    <w:rsid w:val="00711AF0"/>
    <w:rsid w:val="007164A0"/>
    <w:rsid w:val="00717388"/>
    <w:rsid w:val="00717E0D"/>
    <w:rsid w:val="00717E7F"/>
    <w:rsid w:val="007206DD"/>
    <w:rsid w:val="00720A90"/>
    <w:rsid w:val="0072275E"/>
    <w:rsid w:val="007248DE"/>
    <w:rsid w:val="00725067"/>
    <w:rsid w:val="00730282"/>
    <w:rsid w:val="00735371"/>
    <w:rsid w:val="00735BC7"/>
    <w:rsid w:val="0074083D"/>
    <w:rsid w:val="0074329C"/>
    <w:rsid w:val="007441AC"/>
    <w:rsid w:val="007446F9"/>
    <w:rsid w:val="0074750B"/>
    <w:rsid w:val="00750063"/>
    <w:rsid w:val="00750652"/>
    <w:rsid w:val="007516BA"/>
    <w:rsid w:val="00754078"/>
    <w:rsid w:val="00754093"/>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D4A"/>
    <w:rsid w:val="007A3FFF"/>
    <w:rsid w:val="007A69CD"/>
    <w:rsid w:val="007A7139"/>
    <w:rsid w:val="007B037D"/>
    <w:rsid w:val="007B0867"/>
    <w:rsid w:val="007B0B1A"/>
    <w:rsid w:val="007B32F6"/>
    <w:rsid w:val="007B4BB9"/>
    <w:rsid w:val="007B4E7B"/>
    <w:rsid w:val="007B64F0"/>
    <w:rsid w:val="007C5724"/>
    <w:rsid w:val="007C6964"/>
    <w:rsid w:val="007D0028"/>
    <w:rsid w:val="007D26F9"/>
    <w:rsid w:val="007D42FF"/>
    <w:rsid w:val="007D4585"/>
    <w:rsid w:val="007D4634"/>
    <w:rsid w:val="007D5D4A"/>
    <w:rsid w:val="007E06AC"/>
    <w:rsid w:val="007E0D6D"/>
    <w:rsid w:val="007E1689"/>
    <w:rsid w:val="007E1FEB"/>
    <w:rsid w:val="007E4D74"/>
    <w:rsid w:val="007E5337"/>
    <w:rsid w:val="007F0B79"/>
    <w:rsid w:val="007F1ACD"/>
    <w:rsid w:val="007F2C5E"/>
    <w:rsid w:val="007F50B1"/>
    <w:rsid w:val="007F5FEE"/>
    <w:rsid w:val="00802492"/>
    <w:rsid w:val="0080298F"/>
    <w:rsid w:val="00804196"/>
    <w:rsid w:val="008052F4"/>
    <w:rsid w:val="00805859"/>
    <w:rsid w:val="00806B3F"/>
    <w:rsid w:val="00807169"/>
    <w:rsid w:val="0081127D"/>
    <w:rsid w:val="00811E26"/>
    <w:rsid w:val="00813D2D"/>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67EDD"/>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28DC"/>
    <w:rsid w:val="008B4F54"/>
    <w:rsid w:val="008B590B"/>
    <w:rsid w:val="008C22BA"/>
    <w:rsid w:val="008C3798"/>
    <w:rsid w:val="008C617F"/>
    <w:rsid w:val="008D02F5"/>
    <w:rsid w:val="008D1D81"/>
    <w:rsid w:val="008D2D12"/>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5AB4"/>
    <w:rsid w:val="0092634A"/>
    <w:rsid w:val="00926470"/>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2B90"/>
    <w:rsid w:val="00963284"/>
    <w:rsid w:val="00964210"/>
    <w:rsid w:val="00964619"/>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2F8E"/>
    <w:rsid w:val="009B3C24"/>
    <w:rsid w:val="009B40DC"/>
    <w:rsid w:val="009B440B"/>
    <w:rsid w:val="009B62D9"/>
    <w:rsid w:val="009B6F2A"/>
    <w:rsid w:val="009B7529"/>
    <w:rsid w:val="009B7A07"/>
    <w:rsid w:val="009C4348"/>
    <w:rsid w:val="009C6186"/>
    <w:rsid w:val="009C6D87"/>
    <w:rsid w:val="009D2242"/>
    <w:rsid w:val="009D265E"/>
    <w:rsid w:val="009D351B"/>
    <w:rsid w:val="009D36D4"/>
    <w:rsid w:val="009D3AA3"/>
    <w:rsid w:val="009D3FCC"/>
    <w:rsid w:val="009D533B"/>
    <w:rsid w:val="009E08F3"/>
    <w:rsid w:val="009E0E4F"/>
    <w:rsid w:val="009E210E"/>
    <w:rsid w:val="009E5199"/>
    <w:rsid w:val="009E532E"/>
    <w:rsid w:val="009F1261"/>
    <w:rsid w:val="009F5963"/>
    <w:rsid w:val="00A0168C"/>
    <w:rsid w:val="00A03FEE"/>
    <w:rsid w:val="00A0443A"/>
    <w:rsid w:val="00A04962"/>
    <w:rsid w:val="00A05EFE"/>
    <w:rsid w:val="00A1005D"/>
    <w:rsid w:val="00A11F94"/>
    <w:rsid w:val="00A1449A"/>
    <w:rsid w:val="00A147F6"/>
    <w:rsid w:val="00A15B2E"/>
    <w:rsid w:val="00A20901"/>
    <w:rsid w:val="00A21758"/>
    <w:rsid w:val="00A21957"/>
    <w:rsid w:val="00A21CC5"/>
    <w:rsid w:val="00A236C0"/>
    <w:rsid w:val="00A2375A"/>
    <w:rsid w:val="00A2686A"/>
    <w:rsid w:val="00A32BF3"/>
    <w:rsid w:val="00A33994"/>
    <w:rsid w:val="00A34E70"/>
    <w:rsid w:val="00A3607A"/>
    <w:rsid w:val="00A36E58"/>
    <w:rsid w:val="00A409AD"/>
    <w:rsid w:val="00A41C0D"/>
    <w:rsid w:val="00A43BAF"/>
    <w:rsid w:val="00A46209"/>
    <w:rsid w:val="00A463BC"/>
    <w:rsid w:val="00A509DB"/>
    <w:rsid w:val="00A50C65"/>
    <w:rsid w:val="00A51032"/>
    <w:rsid w:val="00A52F7F"/>
    <w:rsid w:val="00A53CA9"/>
    <w:rsid w:val="00A54B99"/>
    <w:rsid w:val="00A55DC6"/>
    <w:rsid w:val="00A6344F"/>
    <w:rsid w:val="00A63C94"/>
    <w:rsid w:val="00A74CA9"/>
    <w:rsid w:val="00A74F62"/>
    <w:rsid w:val="00A7623C"/>
    <w:rsid w:val="00A77A3D"/>
    <w:rsid w:val="00A804CE"/>
    <w:rsid w:val="00A80943"/>
    <w:rsid w:val="00A816F7"/>
    <w:rsid w:val="00A81FA3"/>
    <w:rsid w:val="00A84324"/>
    <w:rsid w:val="00A843B0"/>
    <w:rsid w:val="00A86660"/>
    <w:rsid w:val="00A8764B"/>
    <w:rsid w:val="00A90C40"/>
    <w:rsid w:val="00A91BC0"/>
    <w:rsid w:val="00A91DF8"/>
    <w:rsid w:val="00A9208E"/>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C7D3A"/>
    <w:rsid w:val="00AD074F"/>
    <w:rsid w:val="00AD089F"/>
    <w:rsid w:val="00AD1E7F"/>
    <w:rsid w:val="00AD51CD"/>
    <w:rsid w:val="00AD5852"/>
    <w:rsid w:val="00AD6086"/>
    <w:rsid w:val="00AE2077"/>
    <w:rsid w:val="00AE2EC4"/>
    <w:rsid w:val="00AE534B"/>
    <w:rsid w:val="00AF126F"/>
    <w:rsid w:val="00AF2D8E"/>
    <w:rsid w:val="00AF51E5"/>
    <w:rsid w:val="00AF51FD"/>
    <w:rsid w:val="00B00856"/>
    <w:rsid w:val="00B06A1F"/>
    <w:rsid w:val="00B1086E"/>
    <w:rsid w:val="00B114CA"/>
    <w:rsid w:val="00B114CD"/>
    <w:rsid w:val="00B12EA7"/>
    <w:rsid w:val="00B1399C"/>
    <w:rsid w:val="00B16F53"/>
    <w:rsid w:val="00B212A6"/>
    <w:rsid w:val="00B21669"/>
    <w:rsid w:val="00B21FE9"/>
    <w:rsid w:val="00B22598"/>
    <w:rsid w:val="00B2643C"/>
    <w:rsid w:val="00B30077"/>
    <w:rsid w:val="00B31260"/>
    <w:rsid w:val="00B31D70"/>
    <w:rsid w:val="00B3230B"/>
    <w:rsid w:val="00B3524D"/>
    <w:rsid w:val="00B3607D"/>
    <w:rsid w:val="00B363CE"/>
    <w:rsid w:val="00B408C4"/>
    <w:rsid w:val="00B4195D"/>
    <w:rsid w:val="00B44C54"/>
    <w:rsid w:val="00B46835"/>
    <w:rsid w:val="00B52B96"/>
    <w:rsid w:val="00B548C7"/>
    <w:rsid w:val="00B55521"/>
    <w:rsid w:val="00B5609D"/>
    <w:rsid w:val="00B5684F"/>
    <w:rsid w:val="00B57C5C"/>
    <w:rsid w:val="00B57E20"/>
    <w:rsid w:val="00B601FB"/>
    <w:rsid w:val="00B61268"/>
    <w:rsid w:val="00B70331"/>
    <w:rsid w:val="00B71224"/>
    <w:rsid w:val="00B75CB4"/>
    <w:rsid w:val="00B76131"/>
    <w:rsid w:val="00B76180"/>
    <w:rsid w:val="00B7757D"/>
    <w:rsid w:val="00B77947"/>
    <w:rsid w:val="00B77C99"/>
    <w:rsid w:val="00B81571"/>
    <w:rsid w:val="00B86162"/>
    <w:rsid w:val="00B8735C"/>
    <w:rsid w:val="00B87977"/>
    <w:rsid w:val="00B87C51"/>
    <w:rsid w:val="00B93A3C"/>
    <w:rsid w:val="00B951FB"/>
    <w:rsid w:val="00BA121D"/>
    <w:rsid w:val="00BA1EDA"/>
    <w:rsid w:val="00BA558A"/>
    <w:rsid w:val="00BA578A"/>
    <w:rsid w:val="00BA66F9"/>
    <w:rsid w:val="00BA77A4"/>
    <w:rsid w:val="00BB0438"/>
    <w:rsid w:val="00BB34B4"/>
    <w:rsid w:val="00BB407D"/>
    <w:rsid w:val="00BB4422"/>
    <w:rsid w:val="00BB481D"/>
    <w:rsid w:val="00BB50D3"/>
    <w:rsid w:val="00BB6E81"/>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31C"/>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903"/>
    <w:rsid w:val="00C40F14"/>
    <w:rsid w:val="00C410EF"/>
    <w:rsid w:val="00C41C5C"/>
    <w:rsid w:val="00C42DC3"/>
    <w:rsid w:val="00C4344D"/>
    <w:rsid w:val="00C44F6F"/>
    <w:rsid w:val="00C46E71"/>
    <w:rsid w:val="00C47D06"/>
    <w:rsid w:val="00C50301"/>
    <w:rsid w:val="00C516E3"/>
    <w:rsid w:val="00C52834"/>
    <w:rsid w:val="00C52BC9"/>
    <w:rsid w:val="00C54A9B"/>
    <w:rsid w:val="00C56B65"/>
    <w:rsid w:val="00C56E8C"/>
    <w:rsid w:val="00C571F7"/>
    <w:rsid w:val="00C6026F"/>
    <w:rsid w:val="00C6137B"/>
    <w:rsid w:val="00C61386"/>
    <w:rsid w:val="00C649C9"/>
    <w:rsid w:val="00C652F3"/>
    <w:rsid w:val="00C65813"/>
    <w:rsid w:val="00C676CE"/>
    <w:rsid w:val="00C73991"/>
    <w:rsid w:val="00C77526"/>
    <w:rsid w:val="00C77ABB"/>
    <w:rsid w:val="00C82944"/>
    <w:rsid w:val="00C83BCE"/>
    <w:rsid w:val="00C8405E"/>
    <w:rsid w:val="00C915C0"/>
    <w:rsid w:val="00C92A1A"/>
    <w:rsid w:val="00C93A10"/>
    <w:rsid w:val="00C95261"/>
    <w:rsid w:val="00C95922"/>
    <w:rsid w:val="00CA035F"/>
    <w:rsid w:val="00CA346E"/>
    <w:rsid w:val="00CA4725"/>
    <w:rsid w:val="00CA47E6"/>
    <w:rsid w:val="00CA6533"/>
    <w:rsid w:val="00CA704A"/>
    <w:rsid w:val="00CB6DC1"/>
    <w:rsid w:val="00CC0A32"/>
    <w:rsid w:val="00CC1294"/>
    <w:rsid w:val="00CC14C6"/>
    <w:rsid w:val="00CC171E"/>
    <w:rsid w:val="00CC18AF"/>
    <w:rsid w:val="00CC24EA"/>
    <w:rsid w:val="00CC2EBC"/>
    <w:rsid w:val="00CC356B"/>
    <w:rsid w:val="00CC3E4D"/>
    <w:rsid w:val="00CC59F8"/>
    <w:rsid w:val="00CD11A4"/>
    <w:rsid w:val="00CD16FD"/>
    <w:rsid w:val="00CD1CAB"/>
    <w:rsid w:val="00CD2351"/>
    <w:rsid w:val="00CD5280"/>
    <w:rsid w:val="00CD6A9D"/>
    <w:rsid w:val="00CD7634"/>
    <w:rsid w:val="00CE0A3D"/>
    <w:rsid w:val="00CE5710"/>
    <w:rsid w:val="00CE77B1"/>
    <w:rsid w:val="00CF306D"/>
    <w:rsid w:val="00CF53ED"/>
    <w:rsid w:val="00D0187D"/>
    <w:rsid w:val="00D0250E"/>
    <w:rsid w:val="00D03328"/>
    <w:rsid w:val="00D10DB3"/>
    <w:rsid w:val="00D1171E"/>
    <w:rsid w:val="00D1205E"/>
    <w:rsid w:val="00D129E6"/>
    <w:rsid w:val="00D131BB"/>
    <w:rsid w:val="00D13480"/>
    <w:rsid w:val="00D17528"/>
    <w:rsid w:val="00D179BB"/>
    <w:rsid w:val="00D17BF4"/>
    <w:rsid w:val="00D17FFC"/>
    <w:rsid w:val="00D20B79"/>
    <w:rsid w:val="00D2771E"/>
    <w:rsid w:val="00D27E83"/>
    <w:rsid w:val="00D30816"/>
    <w:rsid w:val="00D336CC"/>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3327"/>
    <w:rsid w:val="00D6394D"/>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86D24"/>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4AF"/>
    <w:rsid w:val="00DC75B4"/>
    <w:rsid w:val="00DD4AC5"/>
    <w:rsid w:val="00DD5F31"/>
    <w:rsid w:val="00DD6CC1"/>
    <w:rsid w:val="00DE2032"/>
    <w:rsid w:val="00DE2F4E"/>
    <w:rsid w:val="00DE42B1"/>
    <w:rsid w:val="00DE7824"/>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B80"/>
    <w:rsid w:val="00E30FF8"/>
    <w:rsid w:val="00E33B39"/>
    <w:rsid w:val="00E33B9A"/>
    <w:rsid w:val="00E341B7"/>
    <w:rsid w:val="00E37BD7"/>
    <w:rsid w:val="00E42162"/>
    <w:rsid w:val="00E444EE"/>
    <w:rsid w:val="00E44BF4"/>
    <w:rsid w:val="00E4590F"/>
    <w:rsid w:val="00E51063"/>
    <w:rsid w:val="00E52082"/>
    <w:rsid w:val="00E53E95"/>
    <w:rsid w:val="00E54CD0"/>
    <w:rsid w:val="00E55BBD"/>
    <w:rsid w:val="00E57F68"/>
    <w:rsid w:val="00E609DA"/>
    <w:rsid w:val="00E6337C"/>
    <w:rsid w:val="00E63FD7"/>
    <w:rsid w:val="00E6763E"/>
    <w:rsid w:val="00E6786D"/>
    <w:rsid w:val="00E67EB6"/>
    <w:rsid w:val="00E71FD8"/>
    <w:rsid w:val="00E729F0"/>
    <w:rsid w:val="00E73C12"/>
    <w:rsid w:val="00E743D2"/>
    <w:rsid w:val="00E75186"/>
    <w:rsid w:val="00E76F67"/>
    <w:rsid w:val="00E8065E"/>
    <w:rsid w:val="00E809F6"/>
    <w:rsid w:val="00E83C81"/>
    <w:rsid w:val="00E858B6"/>
    <w:rsid w:val="00E87487"/>
    <w:rsid w:val="00E90A61"/>
    <w:rsid w:val="00E95B17"/>
    <w:rsid w:val="00EA0A13"/>
    <w:rsid w:val="00EA4C27"/>
    <w:rsid w:val="00EA4C8F"/>
    <w:rsid w:val="00EA5C2D"/>
    <w:rsid w:val="00EA75FC"/>
    <w:rsid w:val="00EA7D99"/>
    <w:rsid w:val="00EB1768"/>
    <w:rsid w:val="00EB1A2E"/>
    <w:rsid w:val="00EB55A7"/>
    <w:rsid w:val="00EB65E2"/>
    <w:rsid w:val="00EB673B"/>
    <w:rsid w:val="00EB685E"/>
    <w:rsid w:val="00EC37EC"/>
    <w:rsid w:val="00EC3F3B"/>
    <w:rsid w:val="00EC5CD0"/>
    <w:rsid w:val="00EC60C7"/>
    <w:rsid w:val="00EC70A3"/>
    <w:rsid w:val="00ED14C2"/>
    <w:rsid w:val="00ED1CB9"/>
    <w:rsid w:val="00ED2465"/>
    <w:rsid w:val="00ED2F1F"/>
    <w:rsid w:val="00ED37A4"/>
    <w:rsid w:val="00ED45D6"/>
    <w:rsid w:val="00ED51C0"/>
    <w:rsid w:val="00ED564B"/>
    <w:rsid w:val="00ED5EDE"/>
    <w:rsid w:val="00ED677F"/>
    <w:rsid w:val="00ED72A4"/>
    <w:rsid w:val="00ED738B"/>
    <w:rsid w:val="00EE029C"/>
    <w:rsid w:val="00EE1EC3"/>
    <w:rsid w:val="00EE2179"/>
    <w:rsid w:val="00EE287C"/>
    <w:rsid w:val="00EE5BDF"/>
    <w:rsid w:val="00EF3347"/>
    <w:rsid w:val="00EF754E"/>
    <w:rsid w:val="00F0058E"/>
    <w:rsid w:val="00F04B42"/>
    <w:rsid w:val="00F066AB"/>
    <w:rsid w:val="00F10675"/>
    <w:rsid w:val="00F10D66"/>
    <w:rsid w:val="00F10EB4"/>
    <w:rsid w:val="00F10EE5"/>
    <w:rsid w:val="00F10F0B"/>
    <w:rsid w:val="00F12AE6"/>
    <w:rsid w:val="00F15642"/>
    <w:rsid w:val="00F16A9E"/>
    <w:rsid w:val="00F16FD0"/>
    <w:rsid w:val="00F172F2"/>
    <w:rsid w:val="00F2062B"/>
    <w:rsid w:val="00F2428E"/>
    <w:rsid w:val="00F27ADD"/>
    <w:rsid w:val="00F30175"/>
    <w:rsid w:val="00F30E6E"/>
    <w:rsid w:val="00F33466"/>
    <w:rsid w:val="00F337D8"/>
    <w:rsid w:val="00F36205"/>
    <w:rsid w:val="00F3797C"/>
    <w:rsid w:val="00F4036F"/>
    <w:rsid w:val="00F4184C"/>
    <w:rsid w:val="00F42D89"/>
    <w:rsid w:val="00F42F6B"/>
    <w:rsid w:val="00F43EF1"/>
    <w:rsid w:val="00F44061"/>
    <w:rsid w:val="00F45F56"/>
    <w:rsid w:val="00F4774B"/>
    <w:rsid w:val="00F51F39"/>
    <w:rsid w:val="00F5202A"/>
    <w:rsid w:val="00F54048"/>
    <w:rsid w:val="00F55523"/>
    <w:rsid w:val="00F5555D"/>
    <w:rsid w:val="00F55CCC"/>
    <w:rsid w:val="00F5779F"/>
    <w:rsid w:val="00F61FCD"/>
    <w:rsid w:val="00F65FDC"/>
    <w:rsid w:val="00F66571"/>
    <w:rsid w:val="00F6680D"/>
    <w:rsid w:val="00F66A27"/>
    <w:rsid w:val="00F67CBB"/>
    <w:rsid w:val="00F73593"/>
    <w:rsid w:val="00F7459A"/>
    <w:rsid w:val="00F75CC1"/>
    <w:rsid w:val="00F75D1E"/>
    <w:rsid w:val="00F771FF"/>
    <w:rsid w:val="00F80B42"/>
    <w:rsid w:val="00F836A3"/>
    <w:rsid w:val="00F83CD2"/>
    <w:rsid w:val="00F83DF7"/>
    <w:rsid w:val="00F84BA8"/>
    <w:rsid w:val="00F91123"/>
    <w:rsid w:val="00F919F1"/>
    <w:rsid w:val="00F91EC2"/>
    <w:rsid w:val="00F91EF0"/>
    <w:rsid w:val="00F92F88"/>
    <w:rsid w:val="00F94160"/>
    <w:rsid w:val="00F94EB5"/>
    <w:rsid w:val="00F95941"/>
    <w:rsid w:val="00FA0327"/>
    <w:rsid w:val="00FA095A"/>
    <w:rsid w:val="00FA0B3C"/>
    <w:rsid w:val="00FA18DD"/>
    <w:rsid w:val="00FA34B0"/>
    <w:rsid w:val="00FA401F"/>
    <w:rsid w:val="00FA5B35"/>
    <w:rsid w:val="00FA72A0"/>
    <w:rsid w:val="00FB1411"/>
    <w:rsid w:val="00FB16DE"/>
    <w:rsid w:val="00FB1F7B"/>
    <w:rsid w:val="00FB67FF"/>
    <w:rsid w:val="00FB7FF6"/>
    <w:rsid w:val="00FC5270"/>
    <w:rsid w:val="00FC6015"/>
    <w:rsid w:val="00FD09ED"/>
    <w:rsid w:val="00FD1FEF"/>
    <w:rsid w:val="00FD378E"/>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rsid w:val="00266E57"/>
    <w:rPr>
      <w:rFonts w:ascii="Times New Roman CYR" w:eastAsia="Times New Roman" w:hAnsi="Times New Roman CYR" w:cs="Times New Roman CYR"/>
      <w:sz w:val="24"/>
      <w:szCs w:val="24"/>
      <w:lang w:val="uk-UA" w:eastAsia="ru-RU"/>
    </w:rPr>
  </w:style>
  <w:style w:type="paragraph" w:styleId="a6">
    <w:name w:val="header"/>
    <w:basedOn w:val="a"/>
    <w:link w:val="a7"/>
    <w:unhideWhenUsed/>
    <w:rsid w:val="00AA7584"/>
    <w:pPr>
      <w:tabs>
        <w:tab w:val="center" w:pos="4677"/>
        <w:tab w:val="right" w:pos="9355"/>
      </w:tabs>
    </w:pPr>
  </w:style>
  <w:style w:type="character" w:customStyle="1" w:styleId="a7">
    <w:name w:val="Верхний колонтитул Знак"/>
    <w:basedOn w:val="a0"/>
    <w:link w:val="a6"/>
    <w:rsid w:val="00AA7584"/>
    <w:rPr>
      <w:rFonts w:ascii="Times New Roman" w:eastAsia="Times New Roman" w:hAnsi="Times New Roman" w:cs="Times New Roman"/>
      <w:sz w:val="24"/>
      <w:szCs w:val="24"/>
      <w:lang w:eastAsia="ru-RU"/>
    </w:rPr>
  </w:style>
  <w:style w:type="paragraph" w:styleId="a8">
    <w:name w:val="footer"/>
    <w:basedOn w:val="a"/>
    <w:link w:val="a9"/>
    <w:unhideWhenUsed/>
    <w:rsid w:val="00AA7584"/>
    <w:pPr>
      <w:tabs>
        <w:tab w:val="center" w:pos="4677"/>
        <w:tab w:val="right" w:pos="9355"/>
      </w:tabs>
    </w:pPr>
  </w:style>
  <w:style w:type="character" w:customStyle="1" w:styleId="a9">
    <w:name w:val="Нижний колонтитул Знак"/>
    <w:basedOn w:val="a0"/>
    <w:link w:val="a8"/>
    <w:rsid w:val="00AA7584"/>
    <w:rPr>
      <w:rFonts w:ascii="Times New Roman" w:eastAsia="Times New Roman" w:hAnsi="Times New Roman" w:cs="Times New Roman"/>
      <w:sz w:val="24"/>
      <w:szCs w:val="24"/>
      <w:lang w:eastAsia="ru-RU"/>
    </w:rPr>
  </w:style>
  <w:style w:type="paragraph" w:styleId="aa">
    <w:name w:val="List Paragraph"/>
    <w:aliases w:val="Number Bullets"/>
    <w:basedOn w:val="a"/>
    <w:link w:val="ab"/>
    <w:uiPriority w:val="34"/>
    <w:qFormat/>
    <w:rsid w:val="00F5779F"/>
    <w:pPr>
      <w:ind w:left="720"/>
      <w:contextualSpacing/>
    </w:pPr>
  </w:style>
  <w:style w:type="character" w:customStyle="1" w:styleId="rvts0">
    <w:name w:val="rvts0"/>
    <w:qFormat/>
    <w:rsid w:val="00950537"/>
    <w:rPr>
      <w:rFonts w:cs="Times New Roman"/>
    </w:rPr>
  </w:style>
  <w:style w:type="paragraph" w:styleId="HTML">
    <w:name w:val="HTML Preformatted"/>
    <w:basedOn w:val="a"/>
    <w:link w:val="HTML0"/>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rsid w:val="008630B8"/>
    <w:rPr>
      <w:rFonts w:ascii="Tahoma" w:eastAsia="Calibri" w:hAnsi="Tahoma" w:cs="Tahoma"/>
      <w:sz w:val="16"/>
      <w:szCs w:val="16"/>
      <w:lang w:val="uk-UA"/>
    </w:rPr>
  </w:style>
  <w:style w:type="paragraph" w:styleId="af">
    <w:name w:val="No Spacing"/>
    <w:link w:val="af0"/>
    <w:qFormat/>
    <w:rsid w:val="008630B8"/>
    <w:rPr>
      <w:sz w:val="22"/>
      <w:szCs w:val="22"/>
      <w:lang w:val="uk-UA" w:eastAsia="en-US"/>
    </w:rPr>
  </w:style>
  <w:style w:type="paragraph" w:customStyle="1" w:styleId="rvps2">
    <w:name w:val="rvps2"/>
    <w:basedOn w:val="a"/>
    <w:qFormat/>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rsid w:val="00D70E08"/>
    <w:pPr>
      <w:spacing w:after="120"/>
      <w:ind w:left="283"/>
    </w:pPr>
  </w:style>
  <w:style w:type="character" w:customStyle="1" w:styleId="af4">
    <w:name w:val="Основной текст с отступом Знак"/>
    <w:basedOn w:val="a0"/>
    <w:link w:val="af3"/>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nhideWhenUsed/>
    <w:rsid w:val="00457071"/>
    <w:pPr>
      <w:spacing w:after="120"/>
    </w:pPr>
  </w:style>
  <w:style w:type="character" w:customStyle="1" w:styleId="af6">
    <w:name w:val="Основной текст Знак"/>
    <w:basedOn w:val="a0"/>
    <w:link w:val="af5"/>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rsid w:val="00457071"/>
    <w:rPr>
      <w:rFonts w:ascii="Times New Roman" w:eastAsia="Times New Roman" w:hAnsi="Times New Roman" w:cs="Times New Roman"/>
      <w:sz w:val="24"/>
      <w:szCs w:val="24"/>
      <w:lang w:eastAsia="ru-RU"/>
    </w:rPr>
  </w:style>
  <w:style w:type="paragraph" w:styleId="af7">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8"/>
    <w:qFormat/>
    <w:rsid w:val="00FD09ED"/>
    <w:pPr>
      <w:spacing w:before="100" w:beforeAutospacing="1" w:after="100" w:afterAutospacing="1"/>
    </w:pPr>
    <w:rPr>
      <w:szCs w:val="20"/>
    </w:rPr>
  </w:style>
  <w:style w:type="character" w:customStyle="1" w:styleId="af8">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7"/>
    <w:locked/>
    <w:rsid w:val="00FD09ED"/>
    <w:rPr>
      <w:rFonts w:ascii="Times New Roman" w:eastAsia="Times New Roman" w:hAnsi="Times New Roman" w:cs="Times New Roman"/>
      <w:sz w:val="24"/>
      <w:szCs w:val="20"/>
      <w:lang w:eastAsia="ru-RU"/>
    </w:rPr>
  </w:style>
  <w:style w:type="character" w:styleId="af9">
    <w:name w:val="Emphasis"/>
    <w:basedOn w:val="a0"/>
    <w:uiPriority w:val="20"/>
    <w:qFormat/>
    <w:rsid w:val="00140CD3"/>
    <w:rPr>
      <w:i/>
      <w:iCs/>
    </w:r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aliases w:val="Number Bullets Знак"/>
    <w:basedOn w:val="a0"/>
    <w:link w:val="aa"/>
    <w:uiPriority w:val="99"/>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0"/>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1"/>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23">
    <w:name w:val="Основной текст (2)_"/>
    <w:basedOn w:val="a0"/>
    <w:link w:val="24"/>
    <w:rsid w:val="00867EDD"/>
    <w:rPr>
      <w:rFonts w:ascii="Times New Roman" w:eastAsia="Times New Roman" w:hAnsi="Times New Roman"/>
      <w:shd w:val="clear" w:color="auto" w:fill="FFFFFF"/>
    </w:rPr>
  </w:style>
  <w:style w:type="paragraph" w:customStyle="1" w:styleId="24">
    <w:name w:val="Основной текст (2)"/>
    <w:basedOn w:val="a"/>
    <w:link w:val="23"/>
    <w:rsid w:val="00867EDD"/>
    <w:pPr>
      <w:widowControl w:val="0"/>
      <w:shd w:val="clear" w:color="auto" w:fill="FFFFFF"/>
      <w:spacing w:line="274" w:lineRule="exact"/>
      <w:ind w:hanging="380"/>
      <w:jc w:val="center"/>
    </w:pPr>
    <w:rPr>
      <w:sz w:val="20"/>
      <w:szCs w:val="20"/>
    </w:rPr>
  </w:style>
  <w:style w:type="character" w:customStyle="1" w:styleId="apple-style-span">
    <w:name w:val="apple-style-span"/>
    <w:basedOn w:val="a0"/>
    <w:rsid w:val="00867EDD"/>
  </w:style>
  <w:style w:type="paragraph" w:customStyle="1" w:styleId="docdata">
    <w:name w:val="docdata"/>
    <w:aliases w:val="docy,v5,11308,baiaagaaboqcaaadocyaaavgjgaaaaaaaaaaaaaaaaaaaaaaaaaaaaaaaaaaaaaaaaaaaaaaaaaaaaaaaaaaaaaaaaaaaaaaaaaaaaaaaaaaaaaaaaaaaaaaaaaaaaaaaaaaaaaaaaaaaaaaaaaaaaaaaaaaaaaaaaaaaaaaaaaaaaaaaaaaaaaaaaaaaaaaaaaaaaaaaaaaaaaaaaaaaaaaaaaaaaaaaaaaaaa"/>
    <w:basedOn w:val="a"/>
    <w:rsid w:val="007F2C5E"/>
    <w:pPr>
      <w:spacing w:before="100" w:beforeAutospacing="1" w:after="100" w:afterAutospacing="1"/>
    </w:pPr>
  </w:style>
  <w:style w:type="paragraph" w:customStyle="1" w:styleId="15">
    <w:name w:val="Абзац списка1"/>
    <w:basedOn w:val="a"/>
    <w:link w:val="ListParagraphChar"/>
    <w:rsid w:val="00611474"/>
    <w:pPr>
      <w:spacing w:after="200" w:line="276" w:lineRule="auto"/>
      <w:ind w:left="720"/>
      <w:contextualSpacing/>
    </w:pPr>
    <w:rPr>
      <w:rFonts w:ascii="Calibri" w:hAnsi="Calibri"/>
      <w:sz w:val="22"/>
      <w:szCs w:val="22"/>
      <w:lang w:eastAsia="en-US"/>
    </w:rPr>
  </w:style>
  <w:style w:type="character" w:customStyle="1" w:styleId="5A39A093-31F0-4A91-B58F-EA6331CF1C42">
    <w:name w:val="5A39A093-31F0-4A91-B58F-EA6331CF1C42"/>
    <w:rsid w:val="00611474"/>
    <w:rPr>
      <w:rFonts w:ascii="Times New Roman" w:hAnsi="Times New Roman"/>
      <w:spacing w:val="0"/>
      <w:sz w:val="22"/>
    </w:rPr>
  </w:style>
  <w:style w:type="character" w:customStyle="1" w:styleId="-0">
    <w:name w:val="Интернет-ссылка"/>
    <w:basedOn w:val="a0"/>
    <w:rsid w:val="0074329C"/>
    <w:rPr>
      <w:color w:val="0000FF"/>
      <w:u w:val="single"/>
    </w:rPr>
  </w:style>
  <w:style w:type="character" w:customStyle="1" w:styleId="1777">
    <w:name w:val="1777"/>
    <w:aliases w:val="baiaagaaboqcaaadkguaaau4bqaaaaaaaaaaaaaaaaaaaaaaaaaaaaaaaaaaaaaaaaaaaaaaaaaaaaaaaaaaaaaaaaaaaaaaaaaaaaaaaaaaaaaaaaaaaaaaaaaaaaaaaaaaaaaaaaaaaaaaaaaaaaaaaaaaaaaaaaaaaaaaaaaaaaaaaaaaaaaaaaaaaaaaaaaaaaaaaaaaaaaaaaaaaaaaaaaaaaaaaaaaaaaa"/>
    <w:basedOn w:val="a0"/>
    <w:rsid w:val="0074329C"/>
  </w:style>
  <w:style w:type="paragraph" w:customStyle="1" w:styleId="25">
    <w:name w:val="Обычный2"/>
    <w:rsid w:val="0074329C"/>
    <w:rPr>
      <w:rFonts w:cs="Calibri"/>
      <w:lang w:val="uk-UA"/>
    </w:rPr>
  </w:style>
  <w:style w:type="character" w:styleId="afa">
    <w:name w:val="Strong"/>
    <w:uiPriority w:val="22"/>
    <w:qFormat/>
    <w:rsid w:val="0074329C"/>
    <w:rPr>
      <w:b/>
      <w:bCs/>
    </w:rPr>
  </w:style>
  <w:style w:type="paragraph" w:customStyle="1" w:styleId="Default">
    <w:name w:val="Default"/>
    <w:rsid w:val="0074329C"/>
    <w:pPr>
      <w:autoSpaceDE w:val="0"/>
      <w:autoSpaceDN w:val="0"/>
      <w:adjustRightInd w:val="0"/>
    </w:pPr>
    <w:rPr>
      <w:rFonts w:ascii="Times New Roman" w:eastAsia="Times New Roman" w:hAnsi="Times New Roman"/>
      <w:color w:val="000000"/>
      <w:sz w:val="24"/>
      <w:szCs w:val="24"/>
      <w:lang w:val="uk-UA"/>
    </w:rPr>
  </w:style>
  <w:style w:type="paragraph" w:customStyle="1" w:styleId="afb">
    <w:name w:val="Знак Знак"/>
    <w:basedOn w:val="a"/>
    <w:rsid w:val="0074329C"/>
    <w:pPr>
      <w:spacing w:before="120" w:after="-1"/>
      <w:ind w:left="57" w:right="57"/>
    </w:pPr>
    <w:rPr>
      <w:rFonts w:ascii="Verdana" w:hAnsi="Verdana" w:cs="Verdana"/>
      <w:sz w:val="20"/>
      <w:szCs w:val="20"/>
      <w:lang w:val="en-US" w:eastAsia="en-US"/>
    </w:rPr>
  </w:style>
  <w:style w:type="character" w:customStyle="1" w:styleId="220">
    <w:name w:val="Заголовок №2 (2)_"/>
    <w:link w:val="221"/>
    <w:locked/>
    <w:rsid w:val="0074329C"/>
    <w:rPr>
      <w:sz w:val="28"/>
      <w:szCs w:val="28"/>
      <w:shd w:val="clear" w:color="auto" w:fill="FFFFFF"/>
    </w:rPr>
  </w:style>
  <w:style w:type="paragraph" w:customStyle="1" w:styleId="221">
    <w:name w:val="Заголовок №2 (2)"/>
    <w:basedOn w:val="a"/>
    <w:link w:val="220"/>
    <w:rsid w:val="0074329C"/>
    <w:pPr>
      <w:widowControl w:val="0"/>
      <w:shd w:val="clear" w:color="auto" w:fill="FFFFFF"/>
      <w:spacing w:after="300" w:line="240" w:lineRule="atLeast"/>
      <w:jc w:val="center"/>
      <w:outlineLvl w:val="1"/>
    </w:pPr>
    <w:rPr>
      <w:rFonts w:ascii="Calibri" w:eastAsia="Calibri" w:hAnsi="Calibri"/>
      <w:sz w:val="28"/>
      <w:szCs w:val="28"/>
    </w:rPr>
  </w:style>
  <w:style w:type="paragraph" w:customStyle="1" w:styleId="16">
    <w:name w:val="Без интервала1"/>
    <w:rsid w:val="0074329C"/>
    <w:rPr>
      <w:rFonts w:eastAsia="Times New Roman"/>
      <w:sz w:val="22"/>
      <w:szCs w:val="22"/>
      <w:lang w:val="uk-UA" w:eastAsia="en-US"/>
    </w:rPr>
  </w:style>
  <w:style w:type="character" w:customStyle="1" w:styleId="6">
    <w:name w:val="Основной текст (6)_"/>
    <w:link w:val="60"/>
    <w:locked/>
    <w:rsid w:val="0074329C"/>
    <w:rPr>
      <w:sz w:val="26"/>
      <w:szCs w:val="26"/>
      <w:shd w:val="clear" w:color="auto" w:fill="FFFFFF"/>
    </w:rPr>
  </w:style>
  <w:style w:type="paragraph" w:customStyle="1" w:styleId="60">
    <w:name w:val="Основной текст (6)"/>
    <w:basedOn w:val="a"/>
    <w:link w:val="6"/>
    <w:rsid w:val="0074329C"/>
    <w:pPr>
      <w:widowControl w:val="0"/>
      <w:shd w:val="clear" w:color="auto" w:fill="FFFFFF"/>
      <w:spacing w:before="300" w:after="300" w:line="322" w:lineRule="exact"/>
    </w:pPr>
    <w:rPr>
      <w:rFonts w:ascii="Calibri" w:eastAsia="Calibri" w:hAnsi="Calibri"/>
      <w:sz w:val="26"/>
      <w:szCs w:val="26"/>
    </w:rPr>
  </w:style>
  <w:style w:type="paragraph" w:styleId="afc">
    <w:name w:val="annotation text"/>
    <w:basedOn w:val="a"/>
    <w:link w:val="afd"/>
    <w:semiHidden/>
    <w:rsid w:val="0074329C"/>
    <w:rPr>
      <w:sz w:val="20"/>
      <w:szCs w:val="20"/>
      <w:lang w:val="uk-UA"/>
    </w:rPr>
  </w:style>
  <w:style w:type="character" w:customStyle="1" w:styleId="afd">
    <w:name w:val="Текст примечания Знак"/>
    <w:basedOn w:val="a0"/>
    <w:link w:val="afc"/>
    <w:semiHidden/>
    <w:rsid w:val="0074329C"/>
    <w:rPr>
      <w:rFonts w:ascii="Times New Roman" w:eastAsia="Times New Roman" w:hAnsi="Times New Roman"/>
      <w:lang w:val="uk-UA"/>
    </w:rPr>
  </w:style>
  <w:style w:type="character" w:styleId="afe">
    <w:name w:val="page number"/>
    <w:basedOn w:val="a0"/>
    <w:rsid w:val="0074329C"/>
  </w:style>
  <w:style w:type="character" w:customStyle="1" w:styleId="Heading1Char">
    <w:name w:val="Heading 1 Char"/>
    <w:locked/>
    <w:rsid w:val="0074329C"/>
    <w:rPr>
      <w:rFonts w:ascii="Cambria" w:hAnsi="Cambria" w:cs="Times New Roman"/>
      <w:b/>
      <w:bCs/>
      <w:kern w:val="32"/>
      <w:sz w:val="32"/>
      <w:szCs w:val="32"/>
      <w:lang w:val="uk-UA" w:eastAsia="uk-UA"/>
    </w:rPr>
  </w:style>
  <w:style w:type="character" w:customStyle="1" w:styleId="51">
    <w:name w:val="Основной текст (5)_"/>
    <w:link w:val="52"/>
    <w:locked/>
    <w:rsid w:val="0074329C"/>
    <w:rPr>
      <w:i/>
      <w:iCs/>
      <w:spacing w:val="-2"/>
      <w:sz w:val="26"/>
      <w:szCs w:val="26"/>
      <w:shd w:val="clear" w:color="auto" w:fill="FFFFFF"/>
    </w:rPr>
  </w:style>
  <w:style w:type="paragraph" w:customStyle="1" w:styleId="52">
    <w:name w:val="Основной текст (5)"/>
    <w:basedOn w:val="a"/>
    <w:link w:val="51"/>
    <w:rsid w:val="0074329C"/>
    <w:pPr>
      <w:widowControl w:val="0"/>
      <w:shd w:val="clear" w:color="auto" w:fill="FFFFFF"/>
      <w:spacing w:before="300" w:after="300" w:line="312" w:lineRule="exact"/>
    </w:pPr>
    <w:rPr>
      <w:rFonts w:ascii="Calibri" w:eastAsia="Calibri" w:hAnsi="Calibri"/>
      <w:i/>
      <w:iCs/>
      <w:spacing w:val="-2"/>
      <w:sz w:val="26"/>
      <w:szCs w:val="26"/>
    </w:rPr>
  </w:style>
  <w:style w:type="paragraph" w:customStyle="1" w:styleId="8">
    <w:name w:val="Знак Знак8"/>
    <w:basedOn w:val="a"/>
    <w:rsid w:val="0074329C"/>
    <w:rPr>
      <w:rFonts w:ascii="Verdana" w:hAnsi="Verdana" w:cs="Verdana"/>
      <w:sz w:val="20"/>
      <w:szCs w:val="20"/>
      <w:lang w:val="en-US" w:eastAsia="en-US"/>
    </w:rPr>
  </w:style>
  <w:style w:type="paragraph" w:customStyle="1" w:styleId="Style13">
    <w:name w:val="Style13"/>
    <w:basedOn w:val="a"/>
    <w:rsid w:val="0074329C"/>
    <w:pPr>
      <w:widowControl w:val="0"/>
      <w:autoSpaceDE w:val="0"/>
      <w:autoSpaceDN w:val="0"/>
      <w:adjustRightInd w:val="0"/>
      <w:spacing w:line="365" w:lineRule="exact"/>
    </w:pPr>
  </w:style>
  <w:style w:type="character" w:customStyle="1" w:styleId="FontStyle15">
    <w:name w:val="Font Style15"/>
    <w:rsid w:val="0074329C"/>
    <w:rPr>
      <w:rFonts w:ascii="Times New Roman" w:hAnsi="Times New Roman" w:cs="Times New Roman"/>
      <w:b/>
      <w:bCs/>
      <w:sz w:val="20"/>
      <w:szCs w:val="20"/>
    </w:rPr>
  </w:style>
  <w:style w:type="character" w:customStyle="1" w:styleId="FontStyle16">
    <w:name w:val="Font Style16"/>
    <w:rsid w:val="0074329C"/>
    <w:rPr>
      <w:rFonts w:ascii="Times New Roman" w:hAnsi="Times New Roman" w:cs="Times New Roman"/>
      <w:sz w:val="20"/>
      <w:szCs w:val="20"/>
    </w:rPr>
  </w:style>
  <w:style w:type="character" w:customStyle="1" w:styleId="ListParagraphChar">
    <w:name w:val="List Paragraph Char"/>
    <w:link w:val="15"/>
    <w:locked/>
    <w:rsid w:val="0074329C"/>
    <w:rPr>
      <w:rFonts w:eastAsia="Times New Roman"/>
      <w:sz w:val="22"/>
      <w:szCs w:val="22"/>
      <w:lang w:eastAsia="en-US"/>
    </w:rPr>
  </w:style>
  <w:style w:type="character" w:customStyle="1" w:styleId="detail-tabs-i-title-inner">
    <w:name w:val="detail-tabs-i-title-inner"/>
    <w:basedOn w:val="a0"/>
    <w:rsid w:val="0074329C"/>
  </w:style>
  <w:style w:type="character" w:customStyle="1" w:styleId="26">
    <w:name w:val="Обычный (веб) Знак Знак2"/>
    <w:aliases w:val="Обычный (веб) Знак1 Знак,Обычный (Web) Знак Знак Знак Знак Знак,Обычный (веб) Знак Знак Знак,Обычный (веб) Знак2 Знак Знак Знак,Обычный (веб) Знак Знак1 Знак Знак Знак,Обычный (Web Знак Знак"/>
    <w:rsid w:val="0074329C"/>
    <w:rPr>
      <w:sz w:val="24"/>
      <w:szCs w:val="24"/>
      <w:lang w:val="ru-RU" w:eastAsia="ru-RU" w:bidi="ar-SA"/>
    </w:rPr>
  </w:style>
  <w:style w:type="paragraph" w:customStyle="1" w:styleId="110">
    <w:name w:val="Обычный11"/>
    <w:rsid w:val="0074329C"/>
    <w:pPr>
      <w:spacing w:line="276" w:lineRule="auto"/>
    </w:pPr>
    <w:rPr>
      <w:rFonts w:ascii="Arial" w:eastAsia="Times New Roman" w:hAnsi="Arial" w:cs="Arial"/>
      <w:color w:val="000000"/>
      <w:sz w:val="22"/>
      <w:szCs w:val="22"/>
    </w:rPr>
  </w:style>
  <w:style w:type="character" w:customStyle="1" w:styleId="NormalWebChar">
    <w:name w:val="Normal (Web) Char"/>
    <w:aliases w:val="Обычный (Web) Char,Знак17 Char,Знак18 Знак Char,Знак17 Знак1 Char,Normal (Web) Char Знак Знак Char,Normal (Web) Char Знак Char,Обычный (веб) Знак1 Char,Обычный (веб) Знак Знак Char,Знак17 Знак Знак Char"/>
    <w:locked/>
    <w:rsid w:val="0074329C"/>
    <w:rPr>
      <w:rFonts w:eastAsia="Arial"/>
      <w:sz w:val="24"/>
      <w:szCs w:val="24"/>
      <w:lang w:val="ru-RU" w:eastAsia="ru-RU" w:bidi="ar-SA"/>
    </w:rPr>
  </w:style>
  <w:style w:type="paragraph" w:customStyle="1" w:styleId="31">
    <w:name w:val="Обычный3"/>
    <w:rsid w:val="0074329C"/>
    <w:pPr>
      <w:spacing w:line="276" w:lineRule="auto"/>
    </w:pPr>
    <w:rPr>
      <w:rFonts w:ascii="Arial" w:eastAsia="Arial" w:hAnsi="Arial" w:cs="Arial"/>
      <w:color w:val="000000"/>
      <w:sz w:val="22"/>
      <w:szCs w:val="22"/>
    </w:rPr>
  </w:style>
  <w:style w:type="character" w:customStyle="1" w:styleId="7">
    <w:name w:val="Основной текст (7)_"/>
    <w:link w:val="70"/>
    <w:locked/>
    <w:rsid w:val="0074329C"/>
    <w:rPr>
      <w:b/>
      <w:bCs/>
      <w:sz w:val="26"/>
      <w:szCs w:val="26"/>
      <w:shd w:val="clear" w:color="auto" w:fill="FFFFFF"/>
    </w:rPr>
  </w:style>
  <w:style w:type="paragraph" w:customStyle="1" w:styleId="70">
    <w:name w:val="Основной текст (7)"/>
    <w:basedOn w:val="a"/>
    <w:link w:val="7"/>
    <w:rsid w:val="0074329C"/>
    <w:pPr>
      <w:widowControl w:val="0"/>
      <w:shd w:val="clear" w:color="auto" w:fill="FFFFFF"/>
      <w:spacing w:after="180" w:line="240" w:lineRule="atLeast"/>
      <w:jc w:val="both"/>
    </w:pPr>
    <w:rPr>
      <w:rFonts w:ascii="Calibri" w:eastAsia="Calibri" w:hAnsi="Calibri"/>
      <w:b/>
      <w:bCs/>
      <w:sz w:val="26"/>
      <w:szCs w:val="26"/>
    </w:rPr>
  </w:style>
  <w:style w:type="character" w:customStyle="1" w:styleId="80">
    <w:name w:val="Основной текст (8)_"/>
    <w:link w:val="81"/>
    <w:locked/>
    <w:rsid w:val="0074329C"/>
    <w:rPr>
      <w:b/>
      <w:bCs/>
      <w:sz w:val="22"/>
      <w:szCs w:val="22"/>
      <w:shd w:val="clear" w:color="auto" w:fill="FFFFFF"/>
    </w:rPr>
  </w:style>
  <w:style w:type="paragraph" w:customStyle="1" w:styleId="81">
    <w:name w:val="Основной текст (8)"/>
    <w:basedOn w:val="a"/>
    <w:link w:val="80"/>
    <w:rsid w:val="0074329C"/>
    <w:pPr>
      <w:widowControl w:val="0"/>
      <w:shd w:val="clear" w:color="auto" w:fill="FFFFFF"/>
      <w:spacing w:before="180" w:after="300" w:line="240" w:lineRule="atLeast"/>
      <w:jc w:val="center"/>
    </w:pPr>
    <w:rPr>
      <w:rFonts w:ascii="Calibri" w:eastAsia="Calibri" w:hAnsi="Calibri"/>
      <w:b/>
      <w:bCs/>
      <w:sz w:val="22"/>
      <w:szCs w:val="22"/>
    </w:rPr>
  </w:style>
  <w:style w:type="character" w:customStyle="1" w:styleId="82">
    <w:name w:val="Основной текст (8) + Не полужирный"/>
    <w:rsid w:val="0074329C"/>
    <w:rPr>
      <w:rFonts w:ascii="Times New Roman" w:hAnsi="Times New Roman" w:cs="Times New Roman"/>
      <w:b/>
      <w:bCs/>
      <w:color w:val="000000"/>
      <w:spacing w:val="0"/>
      <w:w w:val="100"/>
      <w:position w:val="0"/>
      <w:sz w:val="22"/>
      <w:szCs w:val="22"/>
      <w:u w:val="none"/>
      <w:lang w:val="uk-UA" w:eastAsia="uk-UA"/>
    </w:rPr>
  </w:style>
  <w:style w:type="character" w:customStyle="1" w:styleId="27">
    <w:name w:val="Основной текст (2) + Полужирный"/>
    <w:rsid w:val="0074329C"/>
    <w:rPr>
      <w:rFonts w:ascii="Times New Roman" w:hAnsi="Times New Roman" w:cs="Times New Roman"/>
      <w:b/>
      <w:bCs/>
      <w:color w:val="000000"/>
      <w:spacing w:val="0"/>
      <w:w w:val="100"/>
      <w:position w:val="0"/>
      <w:sz w:val="22"/>
      <w:szCs w:val="22"/>
      <w:u w:val="none"/>
      <w:lang w:val="uk-UA" w:eastAsia="uk-UA"/>
    </w:rPr>
  </w:style>
  <w:style w:type="character" w:customStyle="1" w:styleId="32">
    <w:name w:val="Заголовок №3_"/>
    <w:link w:val="34"/>
    <w:locked/>
    <w:rsid w:val="0074329C"/>
    <w:rPr>
      <w:b/>
      <w:bCs/>
      <w:sz w:val="22"/>
      <w:szCs w:val="22"/>
      <w:shd w:val="clear" w:color="auto" w:fill="FFFFFF"/>
    </w:rPr>
  </w:style>
  <w:style w:type="paragraph" w:customStyle="1" w:styleId="34">
    <w:name w:val="Заголовок №3"/>
    <w:basedOn w:val="a"/>
    <w:link w:val="32"/>
    <w:rsid w:val="0074329C"/>
    <w:pPr>
      <w:widowControl w:val="0"/>
      <w:shd w:val="clear" w:color="auto" w:fill="FFFFFF"/>
      <w:spacing w:before="300" w:line="252" w:lineRule="exact"/>
      <w:ind w:hanging="760"/>
      <w:jc w:val="both"/>
      <w:outlineLvl w:val="2"/>
    </w:pPr>
    <w:rPr>
      <w:rFonts w:ascii="Calibri" w:eastAsia="Calibri" w:hAnsi="Calibri"/>
      <w:b/>
      <w:bCs/>
      <w:sz w:val="22"/>
      <w:szCs w:val="22"/>
    </w:rPr>
  </w:style>
  <w:style w:type="character" w:customStyle="1" w:styleId="29">
    <w:name w:val="Основной текст (2) + 9"/>
    <w:aliases w:val="5 pt,Полужирный,Курсив"/>
    <w:rsid w:val="0074329C"/>
    <w:rPr>
      <w:rFonts w:ascii="Times New Roman" w:hAnsi="Times New Roman" w:cs="Times New Roman"/>
      <w:b/>
      <w:bCs/>
      <w:i/>
      <w:iCs/>
      <w:color w:val="000000"/>
      <w:spacing w:val="0"/>
      <w:w w:val="100"/>
      <w:position w:val="0"/>
      <w:sz w:val="19"/>
      <w:szCs w:val="19"/>
      <w:u w:val="none"/>
      <w:lang w:val="uk-UA" w:eastAsia="uk-UA"/>
    </w:rPr>
  </w:style>
  <w:style w:type="paragraph" w:customStyle="1" w:styleId="210">
    <w:name w:val="Основной текст (2)1"/>
    <w:basedOn w:val="a"/>
    <w:rsid w:val="0074329C"/>
    <w:pPr>
      <w:widowControl w:val="0"/>
      <w:shd w:val="clear" w:color="auto" w:fill="FFFFFF"/>
      <w:spacing w:before="300" w:after="300" w:line="240" w:lineRule="atLeast"/>
      <w:jc w:val="both"/>
    </w:pPr>
    <w:rPr>
      <w:sz w:val="22"/>
      <w:szCs w:val="22"/>
    </w:rPr>
  </w:style>
  <w:style w:type="paragraph" w:customStyle="1" w:styleId="61">
    <w:name w:val="Основной текст (6)1"/>
    <w:basedOn w:val="a"/>
    <w:rsid w:val="0074329C"/>
    <w:pPr>
      <w:widowControl w:val="0"/>
      <w:shd w:val="clear" w:color="auto" w:fill="FFFFFF"/>
      <w:spacing w:line="233" w:lineRule="exact"/>
      <w:jc w:val="both"/>
    </w:pPr>
    <w:rPr>
      <w:color w:val="000000"/>
      <w:sz w:val="20"/>
      <w:szCs w:val="20"/>
      <w:lang w:val="uk-UA" w:eastAsia="uk-UA"/>
    </w:rPr>
  </w:style>
  <w:style w:type="paragraph" w:customStyle="1" w:styleId="17">
    <w:name w:val="1"/>
    <w:basedOn w:val="a"/>
    <w:rsid w:val="0074329C"/>
    <w:rPr>
      <w:rFonts w:ascii="Verdana" w:hAnsi="Verdana" w:cs="Verdana"/>
      <w:sz w:val="20"/>
      <w:szCs w:val="20"/>
      <w:lang w:val="en-US" w:eastAsia="en-US"/>
    </w:rPr>
  </w:style>
  <w:style w:type="character" w:customStyle="1" w:styleId="62">
    <w:name w:val="Основной шрифт абзаца6"/>
    <w:rsid w:val="0074329C"/>
  </w:style>
  <w:style w:type="paragraph" w:customStyle="1" w:styleId="Standard">
    <w:name w:val="Standard"/>
    <w:rsid w:val="0074329C"/>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character" w:customStyle="1" w:styleId="aff">
    <w:name w:val="Основной текст_"/>
    <w:link w:val="53"/>
    <w:uiPriority w:val="99"/>
    <w:locked/>
    <w:rsid w:val="0074329C"/>
    <w:rPr>
      <w:sz w:val="19"/>
      <w:shd w:val="clear" w:color="auto" w:fill="FFFFFF"/>
    </w:rPr>
  </w:style>
  <w:style w:type="paragraph" w:customStyle="1" w:styleId="53">
    <w:name w:val="Основной текст5"/>
    <w:basedOn w:val="a"/>
    <w:link w:val="aff"/>
    <w:uiPriority w:val="99"/>
    <w:rsid w:val="0074329C"/>
    <w:pPr>
      <w:widowControl w:val="0"/>
      <w:shd w:val="clear" w:color="auto" w:fill="FFFFFF"/>
      <w:spacing w:after="180" w:line="235" w:lineRule="exact"/>
      <w:ind w:hanging="1900"/>
      <w:jc w:val="center"/>
    </w:pPr>
    <w:rPr>
      <w:rFonts w:ascii="Calibri" w:eastAsia="Calibri" w:hAnsi="Calibri"/>
      <w:sz w:val="19"/>
      <w:szCs w:val="20"/>
      <w:shd w:val="clear" w:color="auto" w:fill="FFFFFF"/>
    </w:rPr>
  </w:style>
  <w:style w:type="character" w:styleId="aff0">
    <w:name w:val="annotation reference"/>
    <w:rsid w:val="0074329C"/>
    <w:rPr>
      <w:sz w:val="16"/>
      <w:szCs w:val="16"/>
    </w:rPr>
  </w:style>
  <w:style w:type="paragraph" w:styleId="aff1">
    <w:name w:val="annotation subject"/>
    <w:basedOn w:val="afc"/>
    <w:next w:val="afc"/>
    <w:link w:val="aff2"/>
    <w:rsid w:val="0074329C"/>
    <w:rPr>
      <w:b/>
      <w:bCs/>
      <w:lang w:val="ru-RU"/>
    </w:rPr>
  </w:style>
  <w:style w:type="character" w:customStyle="1" w:styleId="aff2">
    <w:name w:val="Тема примечания Знак"/>
    <w:basedOn w:val="afd"/>
    <w:link w:val="aff1"/>
    <w:rsid w:val="0074329C"/>
    <w:rPr>
      <w:b/>
      <w:bCs/>
    </w:rPr>
  </w:style>
  <w:style w:type="paragraph" w:styleId="35">
    <w:name w:val="Body Text 3"/>
    <w:basedOn w:val="a"/>
    <w:link w:val="36"/>
    <w:rsid w:val="0074329C"/>
    <w:pPr>
      <w:spacing w:after="120"/>
    </w:pPr>
    <w:rPr>
      <w:sz w:val="16"/>
      <w:szCs w:val="16"/>
    </w:rPr>
  </w:style>
  <w:style w:type="character" w:customStyle="1" w:styleId="36">
    <w:name w:val="Основной текст 3 Знак"/>
    <w:basedOn w:val="a0"/>
    <w:link w:val="35"/>
    <w:rsid w:val="0074329C"/>
    <w:rPr>
      <w:rFonts w:ascii="Times New Roman" w:eastAsia="Times New Roman" w:hAnsi="Times New Roman"/>
      <w:sz w:val="16"/>
      <w:szCs w:val="16"/>
    </w:rPr>
  </w:style>
  <w:style w:type="paragraph" w:styleId="aff3">
    <w:name w:val="List"/>
    <w:basedOn w:val="a"/>
    <w:rsid w:val="0074329C"/>
    <w:pPr>
      <w:widowControl w:val="0"/>
      <w:ind w:left="283" w:hanging="283"/>
    </w:pPr>
    <w:rPr>
      <w:rFonts w:ascii="Peterburg" w:hAnsi="Peterburg" w:cs="Peterburg"/>
      <w:lang w:val="en-GB"/>
    </w:rPr>
  </w:style>
  <w:style w:type="paragraph" w:styleId="aff4">
    <w:name w:val="List Continue"/>
    <w:basedOn w:val="a"/>
    <w:rsid w:val="0074329C"/>
    <w:pPr>
      <w:widowControl w:val="0"/>
      <w:spacing w:after="120"/>
      <w:ind w:left="283"/>
    </w:pPr>
    <w:rPr>
      <w:rFonts w:ascii="Peterburg" w:hAnsi="Peterburg" w:cs="Peterburg"/>
      <w:lang w:val="en-GB"/>
    </w:rPr>
  </w:style>
  <w:style w:type="paragraph" w:customStyle="1" w:styleId="aff5">
    <w:name w:val="Базовый"/>
    <w:rsid w:val="0074329C"/>
    <w:pPr>
      <w:tabs>
        <w:tab w:val="left" w:pos="709"/>
      </w:tabs>
      <w:suppressAutoHyphens/>
      <w:spacing w:line="200" w:lineRule="atLeast"/>
      <w:ind w:firstLine="580"/>
      <w:jc w:val="both"/>
    </w:pPr>
    <w:rPr>
      <w:rFonts w:ascii="Arial" w:eastAsia="Times New Roman" w:hAnsi="Arial" w:cs="Arial"/>
      <w:i/>
      <w:iCs/>
      <w:color w:val="00000A"/>
      <w:lang w:eastAsia="ar-SA"/>
    </w:rPr>
  </w:style>
  <w:style w:type="character" w:customStyle="1" w:styleId="hps">
    <w:name w:val="hps"/>
    <w:rsid w:val="0074329C"/>
    <w:rPr>
      <w:rFonts w:cs="Times New Roman"/>
    </w:rPr>
  </w:style>
  <w:style w:type="paragraph" w:styleId="28">
    <w:name w:val="Body Text Indent 2"/>
    <w:basedOn w:val="a"/>
    <w:link w:val="2a"/>
    <w:uiPriority w:val="99"/>
    <w:rsid w:val="004040CC"/>
    <w:pPr>
      <w:spacing w:after="120" w:line="480" w:lineRule="auto"/>
      <w:ind w:left="283"/>
    </w:pPr>
    <w:rPr>
      <w:rFonts w:ascii="Calibri" w:eastAsia="Calibri" w:hAnsi="Calibri"/>
      <w:sz w:val="20"/>
      <w:szCs w:val="20"/>
      <w:lang w:val="en-US" w:eastAsia="uk-UA"/>
    </w:rPr>
  </w:style>
  <w:style w:type="character" w:customStyle="1" w:styleId="2a">
    <w:name w:val="Основной текст с отступом 2 Знак"/>
    <w:basedOn w:val="a0"/>
    <w:link w:val="28"/>
    <w:uiPriority w:val="99"/>
    <w:rsid w:val="004040CC"/>
    <w:rPr>
      <w:lang w:val="en-US" w:eastAsia="uk-UA"/>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03047948">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33864409">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42817569">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D6F9-C0EB-4AB2-9897-BBD7AE70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20927</Words>
  <Characters>119285</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139933</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6</cp:revision>
  <cp:lastPrinted>2023-01-18T08:53:00Z</cp:lastPrinted>
  <dcterms:created xsi:type="dcterms:W3CDTF">2024-03-15T14:49:00Z</dcterms:created>
  <dcterms:modified xsi:type="dcterms:W3CDTF">2024-03-15T14:56:00Z</dcterms:modified>
</cp:coreProperties>
</file>