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1140C" w:rsidRPr="0034267A" w:rsidTr="00E1140C">
        <w:tc>
          <w:tcPr>
            <w:tcW w:w="9720" w:type="dxa"/>
            <w:tcBorders>
              <w:top w:val="nil"/>
              <w:left w:val="nil"/>
              <w:bottom w:val="nil"/>
              <w:right w:val="nil"/>
            </w:tcBorders>
          </w:tcPr>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Адміністрація Інгульського району Миколаївської міської ради</w:t>
            </w:r>
          </w:p>
          <w:p w:rsidR="00E1140C" w:rsidRPr="0034267A" w:rsidRDefault="00E1140C" w:rsidP="00E1140C">
            <w:pPr>
              <w:pStyle w:val="a7"/>
              <w:tabs>
                <w:tab w:val="left" w:pos="2317"/>
              </w:tabs>
              <w:spacing w:before="0" w:after="0" w:line="240" w:lineRule="auto"/>
              <w:ind w:firstLine="397"/>
              <w:rPr>
                <w:rFonts w:ascii="Times New Roman" w:eastAsia="Arial" w:hAnsi="Times New Roman" w:cs="Times New Roman"/>
                <w:i w:val="0"/>
                <w:color w:val="auto"/>
                <w:sz w:val="24"/>
                <w:szCs w:val="24"/>
                <w:lang w:val="uk-UA"/>
              </w:rPr>
            </w:pPr>
          </w:p>
        </w:tc>
      </w:tr>
    </w:tbl>
    <w:p w:rsidR="00E1140C" w:rsidRPr="0034267A" w:rsidRDefault="00E1140C" w:rsidP="00E1140C">
      <w:pPr>
        <w:spacing w:after="0" w:line="240" w:lineRule="auto"/>
        <w:ind w:firstLine="397"/>
        <w:rPr>
          <w:rFonts w:ascii="Times New Roman" w:hAnsi="Times New Roman" w:cs="Times New Roman"/>
          <w:b/>
          <w:bCs/>
          <w:sz w:val="24"/>
          <w:szCs w:val="24"/>
          <w:lang w:val="uk-UA"/>
        </w:rPr>
      </w:pPr>
    </w:p>
    <w:p w:rsidR="00E1140C" w:rsidRPr="0034267A" w:rsidRDefault="00E1140C" w:rsidP="00E1140C">
      <w:pPr>
        <w:spacing w:after="0" w:line="240" w:lineRule="auto"/>
        <w:ind w:firstLine="397"/>
        <w:rPr>
          <w:rFonts w:ascii="Times New Roman" w:hAnsi="Times New Roman" w:cs="Times New Roman"/>
          <w:b/>
          <w:bCs/>
          <w:sz w:val="24"/>
          <w:szCs w:val="24"/>
          <w:lang w:val="uk-UA"/>
        </w:rPr>
      </w:pPr>
    </w:p>
    <w:p w:rsidR="00E1140C" w:rsidRPr="0034267A" w:rsidRDefault="00E1140C" w:rsidP="00E1140C">
      <w:pPr>
        <w:spacing w:after="0" w:line="240" w:lineRule="auto"/>
        <w:ind w:left="320" w:firstLine="397"/>
        <w:rPr>
          <w:rFonts w:ascii="Times New Roman" w:hAnsi="Times New Roman" w:cs="Times New Roman"/>
          <w:sz w:val="24"/>
          <w:szCs w:val="24"/>
          <w:lang w:val="uk-UA"/>
        </w:rPr>
      </w:pPr>
    </w:p>
    <w:tbl>
      <w:tblPr>
        <w:tblW w:w="1139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7"/>
        <w:gridCol w:w="6192"/>
      </w:tblGrid>
      <w:tr w:rsidR="00E1140C" w:rsidRPr="0034267A" w:rsidTr="00E1140C">
        <w:tc>
          <w:tcPr>
            <w:tcW w:w="5207" w:type="dxa"/>
            <w:tcBorders>
              <w:top w:val="nil"/>
              <w:left w:val="nil"/>
              <w:bottom w:val="nil"/>
              <w:right w:val="nil"/>
            </w:tcBorders>
          </w:tcPr>
          <w:p w:rsidR="00E1140C" w:rsidRPr="0034267A" w:rsidRDefault="00E1140C" w:rsidP="00E1140C">
            <w:pPr>
              <w:spacing w:after="0" w:line="240" w:lineRule="auto"/>
              <w:ind w:firstLine="397"/>
              <w:rPr>
                <w:rFonts w:ascii="Times New Roman" w:hAnsi="Times New Roman" w:cs="Times New Roman"/>
                <w:b/>
                <w:bCs/>
                <w:sz w:val="24"/>
                <w:szCs w:val="24"/>
                <w:lang w:val="uk-UA"/>
              </w:rPr>
            </w:pPr>
          </w:p>
        </w:tc>
        <w:tc>
          <w:tcPr>
            <w:tcW w:w="6192" w:type="dxa"/>
            <w:tcBorders>
              <w:top w:val="nil"/>
              <w:left w:val="nil"/>
              <w:bottom w:val="nil"/>
              <w:right w:val="nil"/>
            </w:tcBorders>
          </w:tcPr>
          <w:p w:rsidR="00E1140C" w:rsidRPr="0034267A"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34267A">
              <w:rPr>
                <w:rFonts w:ascii="Times New Roman" w:hAnsi="Times New Roman" w:cs="Times New Roman"/>
                <w:b w:val="0"/>
                <w:noProof/>
                <w:color w:val="auto"/>
                <w:sz w:val="24"/>
                <w:szCs w:val="24"/>
                <w:lang w:val="uk-UA"/>
              </w:rPr>
              <w:t xml:space="preserve">         ЗАТВЕРДЖЕНО</w:t>
            </w:r>
          </w:p>
        </w:tc>
      </w:tr>
      <w:tr w:rsidR="00E1140C" w:rsidRPr="0034267A" w:rsidTr="00E1140C">
        <w:tc>
          <w:tcPr>
            <w:tcW w:w="5207" w:type="dxa"/>
            <w:tcBorders>
              <w:top w:val="nil"/>
              <w:left w:val="nil"/>
              <w:bottom w:val="nil"/>
              <w:right w:val="nil"/>
            </w:tcBorders>
          </w:tcPr>
          <w:p w:rsidR="00E1140C" w:rsidRPr="0034267A" w:rsidRDefault="00E1140C" w:rsidP="00E1140C">
            <w:pPr>
              <w:spacing w:after="0" w:line="240" w:lineRule="auto"/>
              <w:ind w:firstLine="397"/>
              <w:rPr>
                <w:rFonts w:ascii="Times New Roman" w:hAnsi="Times New Roman" w:cs="Times New Roman"/>
                <w:b/>
                <w:bCs/>
                <w:sz w:val="24"/>
                <w:szCs w:val="24"/>
                <w:lang w:val="uk-UA"/>
              </w:rPr>
            </w:pPr>
          </w:p>
        </w:tc>
        <w:tc>
          <w:tcPr>
            <w:tcW w:w="6192" w:type="dxa"/>
            <w:tcBorders>
              <w:top w:val="nil"/>
              <w:left w:val="nil"/>
              <w:bottom w:val="nil"/>
              <w:right w:val="nil"/>
            </w:tcBorders>
          </w:tcPr>
          <w:p w:rsidR="00E1140C" w:rsidRPr="0034267A"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34267A">
              <w:rPr>
                <w:rFonts w:ascii="Times New Roman" w:hAnsi="Times New Roman" w:cs="Times New Roman"/>
                <w:b w:val="0"/>
                <w:noProof/>
                <w:color w:val="auto"/>
                <w:sz w:val="24"/>
                <w:szCs w:val="24"/>
                <w:lang w:val="uk-UA"/>
              </w:rPr>
              <w:t>протоколом уповноваженої особи</w:t>
            </w:r>
          </w:p>
          <w:p w:rsidR="00E1140C" w:rsidRPr="0034267A"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796F40">
              <w:rPr>
                <w:rFonts w:ascii="Times New Roman" w:hAnsi="Times New Roman" w:cs="Times New Roman"/>
                <w:b w:val="0"/>
                <w:noProof/>
                <w:color w:val="auto"/>
                <w:sz w:val="24"/>
                <w:szCs w:val="24"/>
                <w:lang w:val="uk-UA"/>
              </w:rPr>
              <w:t xml:space="preserve">від </w:t>
            </w:r>
            <w:r w:rsidR="00796F40" w:rsidRPr="00796F40">
              <w:rPr>
                <w:rFonts w:ascii="Times New Roman" w:hAnsi="Times New Roman" w:cs="Times New Roman"/>
                <w:b w:val="0"/>
                <w:noProof/>
                <w:color w:val="auto"/>
                <w:sz w:val="24"/>
                <w:szCs w:val="24"/>
                <w:lang w:val="uk-UA"/>
              </w:rPr>
              <w:t>09</w:t>
            </w:r>
            <w:r w:rsidRPr="00796F40">
              <w:rPr>
                <w:rFonts w:ascii="Times New Roman" w:hAnsi="Times New Roman" w:cs="Times New Roman"/>
                <w:b w:val="0"/>
                <w:noProof/>
                <w:color w:val="auto"/>
                <w:sz w:val="24"/>
                <w:szCs w:val="24"/>
                <w:lang w:val="uk-UA"/>
              </w:rPr>
              <w:t>.</w:t>
            </w:r>
            <w:r w:rsidR="00796F40" w:rsidRPr="00796F40">
              <w:rPr>
                <w:rFonts w:ascii="Times New Roman" w:hAnsi="Times New Roman" w:cs="Times New Roman"/>
                <w:b w:val="0"/>
                <w:noProof/>
                <w:color w:val="auto"/>
                <w:sz w:val="24"/>
                <w:szCs w:val="24"/>
                <w:lang w:val="uk-UA"/>
              </w:rPr>
              <w:t>08</w:t>
            </w:r>
            <w:r w:rsidRPr="00796F40">
              <w:rPr>
                <w:rFonts w:ascii="Times New Roman" w:hAnsi="Times New Roman" w:cs="Times New Roman"/>
                <w:b w:val="0"/>
                <w:noProof/>
                <w:color w:val="auto"/>
                <w:sz w:val="24"/>
                <w:szCs w:val="24"/>
                <w:lang w:val="uk-UA"/>
              </w:rPr>
              <w:t xml:space="preserve">.2023 р. № </w:t>
            </w:r>
            <w:r w:rsidR="00796F40" w:rsidRPr="00796F40">
              <w:rPr>
                <w:rFonts w:ascii="Times New Roman" w:hAnsi="Times New Roman" w:cs="Times New Roman"/>
                <w:b w:val="0"/>
                <w:noProof/>
                <w:color w:val="auto"/>
                <w:sz w:val="24"/>
                <w:szCs w:val="24"/>
                <w:lang w:val="uk-UA"/>
              </w:rPr>
              <w:t>60</w:t>
            </w:r>
          </w:p>
          <w:p w:rsidR="00E1140C" w:rsidRPr="0034267A" w:rsidRDefault="00E1140C" w:rsidP="00E1140C">
            <w:pPr>
              <w:spacing w:after="0" w:line="240" w:lineRule="auto"/>
              <w:ind w:firstLine="397"/>
              <w:rPr>
                <w:rFonts w:ascii="Times New Roman" w:hAnsi="Times New Roman" w:cs="Times New Roman"/>
                <w:sz w:val="24"/>
                <w:szCs w:val="24"/>
                <w:lang w:val="uk-UA"/>
              </w:rPr>
            </w:pPr>
          </w:p>
        </w:tc>
      </w:tr>
      <w:tr w:rsidR="00E1140C" w:rsidRPr="0034267A" w:rsidTr="00E1140C">
        <w:tc>
          <w:tcPr>
            <w:tcW w:w="5207" w:type="dxa"/>
            <w:tcBorders>
              <w:top w:val="nil"/>
              <w:left w:val="nil"/>
              <w:bottom w:val="nil"/>
              <w:right w:val="nil"/>
            </w:tcBorders>
          </w:tcPr>
          <w:p w:rsidR="00E1140C" w:rsidRPr="0034267A" w:rsidRDefault="00E1140C" w:rsidP="00E1140C">
            <w:pPr>
              <w:spacing w:after="0" w:line="240" w:lineRule="auto"/>
              <w:ind w:firstLine="397"/>
              <w:rPr>
                <w:rFonts w:ascii="Times New Roman" w:hAnsi="Times New Roman" w:cs="Times New Roman"/>
                <w:b/>
                <w:bCs/>
                <w:sz w:val="24"/>
                <w:szCs w:val="24"/>
                <w:lang w:val="uk-UA"/>
              </w:rPr>
            </w:pPr>
          </w:p>
        </w:tc>
        <w:tc>
          <w:tcPr>
            <w:tcW w:w="6192" w:type="dxa"/>
            <w:tcBorders>
              <w:top w:val="nil"/>
              <w:left w:val="nil"/>
              <w:bottom w:val="nil"/>
              <w:right w:val="nil"/>
            </w:tcBorders>
          </w:tcPr>
          <w:p w:rsidR="00E1140C" w:rsidRPr="0034267A" w:rsidRDefault="00E1140C" w:rsidP="00E1140C">
            <w:pPr>
              <w:spacing w:after="0" w:line="240" w:lineRule="auto"/>
              <w:ind w:firstLine="397"/>
              <w:rPr>
                <w:rFonts w:ascii="Times New Roman" w:hAnsi="Times New Roman" w:cs="Times New Roman"/>
                <w:bCs/>
                <w:sz w:val="24"/>
                <w:szCs w:val="24"/>
                <w:lang w:val="uk-UA"/>
              </w:rPr>
            </w:pPr>
          </w:p>
          <w:p w:rsidR="00E1140C" w:rsidRPr="0034267A" w:rsidRDefault="00E1140C" w:rsidP="00E1140C">
            <w:pPr>
              <w:spacing w:after="0" w:line="240" w:lineRule="auto"/>
              <w:ind w:firstLine="397"/>
              <w:rPr>
                <w:rFonts w:ascii="Times New Roman" w:hAnsi="Times New Roman" w:cs="Times New Roman"/>
                <w:bCs/>
                <w:sz w:val="24"/>
                <w:szCs w:val="24"/>
                <w:lang w:val="uk-UA"/>
              </w:rPr>
            </w:pPr>
            <w:r w:rsidRPr="0034267A">
              <w:rPr>
                <w:rFonts w:ascii="Times New Roman" w:hAnsi="Times New Roman" w:cs="Times New Roman"/>
                <w:bCs/>
                <w:sz w:val="24"/>
                <w:szCs w:val="24"/>
                <w:lang w:val="uk-UA"/>
              </w:rPr>
              <w:t>Уповноважена особа</w:t>
            </w:r>
          </w:p>
          <w:p w:rsidR="00E1140C" w:rsidRPr="0034267A" w:rsidRDefault="00E1140C" w:rsidP="00E1140C">
            <w:pPr>
              <w:spacing w:after="0" w:line="240" w:lineRule="auto"/>
              <w:ind w:firstLine="397"/>
              <w:jc w:val="center"/>
              <w:rPr>
                <w:rFonts w:ascii="Times New Roman" w:hAnsi="Times New Roman" w:cs="Times New Roman"/>
                <w:bCs/>
                <w:sz w:val="24"/>
                <w:szCs w:val="24"/>
                <w:lang w:val="uk-UA"/>
              </w:rPr>
            </w:pPr>
          </w:p>
        </w:tc>
      </w:tr>
      <w:tr w:rsidR="00E1140C" w:rsidRPr="0034267A" w:rsidTr="00E1140C">
        <w:tc>
          <w:tcPr>
            <w:tcW w:w="5207" w:type="dxa"/>
            <w:tcBorders>
              <w:top w:val="nil"/>
              <w:left w:val="nil"/>
              <w:bottom w:val="nil"/>
              <w:right w:val="nil"/>
            </w:tcBorders>
          </w:tcPr>
          <w:p w:rsidR="00E1140C" w:rsidRPr="0034267A"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noProof/>
                <w:color w:val="auto"/>
                <w:sz w:val="24"/>
                <w:szCs w:val="24"/>
                <w:lang w:val="uk-UA"/>
              </w:rPr>
            </w:pPr>
          </w:p>
        </w:tc>
        <w:tc>
          <w:tcPr>
            <w:tcW w:w="6192" w:type="dxa"/>
            <w:tcBorders>
              <w:top w:val="nil"/>
              <w:left w:val="nil"/>
              <w:bottom w:val="nil"/>
              <w:right w:val="nil"/>
            </w:tcBorders>
          </w:tcPr>
          <w:p w:rsidR="00E1140C" w:rsidRPr="0034267A"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34267A">
              <w:rPr>
                <w:rFonts w:ascii="Times New Roman" w:hAnsi="Times New Roman" w:cs="Times New Roman"/>
                <w:b w:val="0"/>
                <w:noProof/>
                <w:color w:val="auto"/>
                <w:sz w:val="24"/>
                <w:szCs w:val="24"/>
                <w:lang w:val="uk-UA"/>
              </w:rPr>
              <w:t> </w:t>
            </w:r>
          </w:p>
          <w:p w:rsidR="00E1140C" w:rsidRPr="0034267A"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34267A">
              <w:rPr>
                <w:rFonts w:ascii="Times New Roman" w:hAnsi="Times New Roman" w:cs="Times New Roman"/>
                <w:b w:val="0"/>
                <w:noProof/>
                <w:color w:val="auto"/>
                <w:sz w:val="24"/>
                <w:szCs w:val="24"/>
                <w:lang w:val="uk-UA"/>
              </w:rPr>
              <w:t>__________________ А.В.Корженко</w:t>
            </w:r>
          </w:p>
          <w:p w:rsidR="00E1140C" w:rsidRPr="0034267A"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34267A">
              <w:rPr>
                <w:rFonts w:ascii="Times New Roman" w:hAnsi="Times New Roman" w:cs="Times New Roman"/>
                <w:b w:val="0"/>
                <w:noProof/>
                <w:color w:val="auto"/>
                <w:sz w:val="24"/>
                <w:szCs w:val="24"/>
                <w:lang w:val="uk-UA"/>
              </w:rPr>
              <w:t> </w:t>
            </w:r>
            <w:r w:rsidRPr="0034267A">
              <w:rPr>
                <w:rFonts w:ascii="Times New Roman" w:hAnsi="Times New Roman" w:cs="Times New Roman"/>
                <w:b w:val="0"/>
                <w:noProof/>
                <w:color w:val="auto"/>
                <w:sz w:val="24"/>
                <w:szCs w:val="24"/>
                <w:lang w:val="uk-UA"/>
              </w:rPr>
              <w:tab/>
              <w:t xml:space="preserve">      </w:t>
            </w:r>
          </w:p>
          <w:p w:rsidR="00E1140C" w:rsidRPr="0034267A"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34267A">
              <w:rPr>
                <w:rFonts w:ascii="Times New Roman" w:hAnsi="Times New Roman" w:cs="Times New Roman"/>
                <w:b w:val="0"/>
                <w:noProof/>
                <w:color w:val="auto"/>
                <w:sz w:val="24"/>
                <w:szCs w:val="24"/>
                <w:lang w:val="uk-UA"/>
              </w:rPr>
              <w:t> </w:t>
            </w:r>
          </w:p>
        </w:tc>
      </w:tr>
    </w:tbl>
    <w:p w:rsidR="00E1140C" w:rsidRPr="0034267A" w:rsidRDefault="00E1140C" w:rsidP="00E1140C">
      <w:pPr>
        <w:spacing w:after="0" w:line="240" w:lineRule="auto"/>
        <w:ind w:left="320" w:firstLine="397"/>
        <w:rPr>
          <w:rFonts w:ascii="Times New Roman" w:hAnsi="Times New Roman" w:cs="Times New Roman"/>
          <w:b/>
          <w:bCs/>
          <w:sz w:val="24"/>
          <w:szCs w:val="24"/>
          <w:lang w:val="uk-UA"/>
        </w:rPr>
      </w:pPr>
    </w:p>
    <w:p w:rsidR="00E1140C" w:rsidRPr="0034267A" w:rsidRDefault="00E1140C" w:rsidP="00E1140C">
      <w:pPr>
        <w:spacing w:after="0" w:line="240" w:lineRule="auto"/>
        <w:ind w:left="320" w:firstLine="397"/>
        <w:rPr>
          <w:rFonts w:ascii="Times New Roman" w:hAnsi="Times New Roman" w:cs="Times New Roman"/>
          <w:b/>
          <w:bCs/>
          <w:sz w:val="24"/>
          <w:szCs w:val="24"/>
          <w:lang w:val="uk-UA"/>
        </w:rPr>
      </w:pPr>
    </w:p>
    <w:p w:rsidR="00E1140C" w:rsidRPr="0034267A" w:rsidRDefault="00E1140C" w:rsidP="00E1140C">
      <w:pPr>
        <w:spacing w:after="0" w:line="240" w:lineRule="auto"/>
        <w:ind w:firstLine="397"/>
        <w:rPr>
          <w:rFonts w:ascii="Times New Roman" w:hAnsi="Times New Roman" w:cs="Times New Roman"/>
          <w:b/>
          <w:bCs/>
          <w:sz w:val="24"/>
          <w:szCs w:val="24"/>
          <w:lang w:val="uk-UA"/>
        </w:rPr>
      </w:pPr>
    </w:p>
    <w:p w:rsidR="00E1140C" w:rsidRPr="0034267A" w:rsidRDefault="00E1140C" w:rsidP="00E1140C">
      <w:pPr>
        <w:spacing w:after="0" w:line="240" w:lineRule="auto"/>
        <w:ind w:firstLine="397"/>
        <w:jc w:val="center"/>
        <w:rPr>
          <w:rFonts w:ascii="Times New Roman" w:hAnsi="Times New Roman" w:cs="Times New Roman"/>
          <w:b/>
          <w:bCs/>
          <w:sz w:val="24"/>
          <w:szCs w:val="24"/>
          <w:lang w:val="uk-UA"/>
        </w:rPr>
      </w:pPr>
    </w:p>
    <w:p w:rsidR="00E1140C" w:rsidRDefault="00E1140C" w:rsidP="00E1140C">
      <w:pPr>
        <w:spacing w:after="0" w:line="240" w:lineRule="auto"/>
        <w:ind w:firstLine="397"/>
        <w:jc w:val="center"/>
        <w:rPr>
          <w:rFonts w:ascii="Times New Roman" w:hAnsi="Times New Roman" w:cs="Times New Roman"/>
          <w:b/>
          <w:bCs/>
          <w:sz w:val="24"/>
          <w:szCs w:val="24"/>
          <w:lang w:val="uk-UA"/>
        </w:rPr>
      </w:pPr>
      <w:r w:rsidRPr="0034267A">
        <w:rPr>
          <w:rFonts w:ascii="Times New Roman" w:hAnsi="Times New Roman" w:cs="Times New Roman"/>
          <w:b/>
          <w:bCs/>
          <w:sz w:val="24"/>
          <w:szCs w:val="24"/>
          <w:lang w:val="uk-UA"/>
        </w:rPr>
        <w:t>ТЕНДЕРНА ДОКУМЕНТАЦІЯ</w:t>
      </w:r>
    </w:p>
    <w:p w:rsidR="00E40510" w:rsidRPr="00E40510" w:rsidRDefault="00C26ECC" w:rsidP="00E1140C">
      <w:pPr>
        <w:spacing w:after="0" w:line="240" w:lineRule="auto"/>
        <w:ind w:firstLine="397"/>
        <w:jc w:val="center"/>
        <w:rPr>
          <w:rFonts w:ascii="Times New Roman" w:hAnsi="Times New Roman" w:cs="Times New Roman"/>
          <w:bCs/>
          <w:i/>
          <w:sz w:val="24"/>
          <w:szCs w:val="24"/>
          <w:lang w:val="uk-UA"/>
        </w:rPr>
      </w:pPr>
      <w:r w:rsidRPr="00E40510">
        <w:rPr>
          <w:rFonts w:ascii="Times New Roman" w:hAnsi="Times New Roman" w:cs="Times New Roman"/>
          <w:bCs/>
          <w:i/>
          <w:sz w:val="24"/>
          <w:szCs w:val="24"/>
          <w:lang w:val="uk-UA"/>
        </w:rPr>
        <w:t>(зі змінами</w:t>
      </w:r>
      <w:r w:rsidR="00E40510" w:rsidRPr="00E40510">
        <w:rPr>
          <w:rFonts w:ascii="Times New Roman" w:hAnsi="Times New Roman" w:cs="Times New Roman"/>
          <w:bCs/>
          <w:i/>
          <w:sz w:val="24"/>
          <w:szCs w:val="24"/>
          <w:lang w:val="uk-UA"/>
        </w:rPr>
        <w:t xml:space="preserve">, затвердженими протоколом уповноваженої особи </w:t>
      </w:r>
    </w:p>
    <w:p w:rsidR="00C26ECC" w:rsidRPr="0034267A" w:rsidRDefault="00E40510" w:rsidP="00E1140C">
      <w:pPr>
        <w:spacing w:after="0" w:line="240" w:lineRule="auto"/>
        <w:ind w:firstLine="397"/>
        <w:jc w:val="center"/>
        <w:rPr>
          <w:rFonts w:ascii="Times New Roman" w:hAnsi="Times New Roman" w:cs="Times New Roman"/>
          <w:b/>
          <w:bCs/>
          <w:sz w:val="24"/>
          <w:szCs w:val="24"/>
          <w:lang w:val="uk-UA"/>
        </w:rPr>
      </w:pPr>
      <w:r w:rsidRPr="00E40510">
        <w:rPr>
          <w:rFonts w:ascii="Times New Roman" w:hAnsi="Times New Roman" w:cs="Times New Roman"/>
          <w:bCs/>
          <w:i/>
          <w:sz w:val="24"/>
          <w:szCs w:val="24"/>
          <w:lang w:val="uk-UA"/>
        </w:rPr>
        <w:t>від 16 серпня 2023 року № 62</w:t>
      </w:r>
      <w:r w:rsidR="00C26ECC" w:rsidRPr="00E40510">
        <w:rPr>
          <w:rFonts w:ascii="Times New Roman" w:hAnsi="Times New Roman" w:cs="Times New Roman"/>
          <w:bCs/>
          <w:i/>
          <w:sz w:val="24"/>
          <w:szCs w:val="24"/>
          <w:lang w:val="uk-UA"/>
        </w:rPr>
        <w:t>)</w:t>
      </w:r>
      <w:bookmarkStart w:id="0" w:name="_GoBack"/>
      <w:bookmarkEnd w:id="0"/>
    </w:p>
    <w:p w:rsidR="00E1140C" w:rsidRPr="0034267A" w:rsidRDefault="00E1140C" w:rsidP="00E1140C">
      <w:pPr>
        <w:spacing w:after="0" w:line="240" w:lineRule="auto"/>
        <w:ind w:firstLine="397"/>
        <w:rPr>
          <w:rFonts w:ascii="Times New Roman" w:hAnsi="Times New Roman" w:cs="Times New Roman"/>
          <w:b/>
          <w:bCs/>
          <w:sz w:val="24"/>
          <w:szCs w:val="24"/>
          <w:lang w:val="uk-UA"/>
        </w:rPr>
      </w:pPr>
    </w:p>
    <w:p w:rsidR="00E1140C" w:rsidRPr="0034267A" w:rsidRDefault="00E1140C" w:rsidP="00E1140C">
      <w:pPr>
        <w:spacing w:after="0" w:line="240" w:lineRule="auto"/>
        <w:ind w:firstLine="397"/>
        <w:jc w:val="center"/>
        <w:rPr>
          <w:rFonts w:ascii="Times New Roman" w:hAnsi="Times New Roman" w:cs="Times New Roman"/>
          <w:b/>
          <w:bCs/>
          <w:sz w:val="24"/>
          <w:szCs w:val="24"/>
          <w:lang w:val="uk-UA"/>
        </w:rPr>
      </w:pPr>
      <w:r w:rsidRPr="0034267A">
        <w:rPr>
          <w:rFonts w:ascii="Times New Roman" w:hAnsi="Times New Roman" w:cs="Times New Roman"/>
          <w:b/>
          <w:bCs/>
          <w:sz w:val="24"/>
          <w:szCs w:val="24"/>
          <w:lang w:val="uk-UA"/>
        </w:rPr>
        <w:t>предмет закупівлі:</w:t>
      </w:r>
    </w:p>
    <w:tbl>
      <w:tblPr>
        <w:tblW w:w="10657" w:type="dxa"/>
        <w:tblLayout w:type="fixed"/>
        <w:tblLook w:val="0000" w:firstRow="0" w:lastRow="0" w:firstColumn="0" w:lastColumn="0" w:noHBand="0" w:noVBand="0"/>
      </w:tblPr>
      <w:tblGrid>
        <w:gridCol w:w="10657"/>
      </w:tblGrid>
      <w:tr w:rsidR="00E1140C" w:rsidRPr="0034267A" w:rsidTr="00796F40">
        <w:trPr>
          <w:trHeight w:val="1227"/>
        </w:trPr>
        <w:tc>
          <w:tcPr>
            <w:tcW w:w="10657" w:type="dxa"/>
            <w:tcBorders>
              <w:top w:val="nil"/>
              <w:left w:val="nil"/>
              <w:bottom w:val="nil"/>
              <w:right w:val="nil"/>
            </w:tcBorders>
          </w:tcPr>
          <w:p w:rsidR="00E1140C" w:rsidRPr="0034267A" w:rsidRDefault="00714240" w:rsidP="00E1140C">
            <w:pPr>
              <w:spacing w:after="0" w:line="240" w:lineRule="auto"/>
              <w:ind w:firstLine="397"/>
              <w:jc w:val="center"/>
              <w:rPr>
                <w:rFonts w:ascii="Times New Roman" w:hAnsi="Times New Roman" w:cs="Times New Roman"/>
                <w:b/>
                <w:sz w:val="24"/>
                <w:szCs w:val="24"/>
                <w:lang w:val="uk-UA"/>
              </w:rPr>
            </w:pPr>
            <w:r w:rsidRPr="0034267A">
              <w:rPr>
                <w:rFonts w:ascii="Times New Roman" w:eastAsia="Times New Roman" w:hAnsi="Times New Roman" w:cs="Times New Roman"/>
                <w:b/>
                <w:sz w:val="24"/>
                <w:szCs w:val="24"/>
                <w:highlight w:val="white"/>
                <w:lang w:val="uk-UA"/>
              </w:rPr>
              <w:t xml:space="preserve">Послуги з благоустрою в частині встановлення флагштоків із прапорами на в’їзді в місто по </w:t>
            </w:r>
            <w:proofErr w:type="spellStart"/>
            <w:r w:rsidRPr="0034267A">
              <w:rPr>
                <w:rFonts w:ascii="Times New Roman" w:eastAsia="Times New Roman" w:hAnsi="Times New Roman" w:cs="Times New Roman"/>
                <w:b/>
                <w:sz w:val="24"/>
                <w:szCs w:val="24"/>
                <w:highlight w:val="white"/>
                <w:lang w:val="uk-UA"/>
              </w:rPr>
              <w:t>Баштанському</w:t>
            </w:r>
            <w:proofErr w:type="spellEnd"/>
            <w:r w:rsidRPr="0034267A">
              <w:rPr>
                <w:rFonts w:ascii="Times New Roman" w:eastAsia="Times New Roman" w:hAnsi="Times New Roman" w:cs="Times New Roman"/>
                <w:b/>
                <w:sz w:val="24"/>
                <w:szCs w:val="24"/>
                <w:highlight w:val="white"/>
                <w:lang w:val="uk-UA"/>
              </w:rPr>
              <w:t xml:space="preserve"> </w:t>
            </w:r>
            <w:proofErr w:type="spellStart"/>
            <w:r w:rsidRPr="0034267A">
              <w:rPr>
                <w:rFonts w:ascii="Times New Roman" w:eastAsia="Times New Roman" w:hAnsi="Times New Roman" w:cs="Times New Roman"/>
                <w:b/>
                <w:sz w:val="24"/>
                <w:szCs w:val="24"/>
                <w:highlight w:val="white"/>
                <w:lang w:val="uk-UA"/>
              </w:rPr>
              <w:t>шоссе</w:t>
            </w:r>
            <w:proofErr w:type="spellEnd"/>
            <w:r w:rsidRPr="0034267A">
              <w:rPr>
                <w:rFonts w:ascii="Times New Roman" w:eastAsia="Times New Roman" w:hAnsi="Times New Roman" w:cs="Times New Roman"/>
                <w:b/>
                <w:sz w:val="24"/>
                <w:szCs w:val="24"/>
                <w:highlight w:val="white"/>
                <w:lang w:val="uk-UA"/>
              </w:rPr>
              <w:t xml:space="preserve"> в Інгульському районі м. Миколаєва (ДК 021:2015 (51120000-9) – послуги зі встановлення механічного обладнання)</w:t>
            </w:r>
          </w:p>
          <w:p w:rsidR="00E1140C" w:rsidRPr="0034267A" w:rsidRDefault="00E1140C" w:rsidP="00E1140C">
            <w:pPr>
              <w:spacing w:after="0" w:line="240" w:lineRule="auto"/>
              <w:ind w:firstLine="397"/>
              <w:jc w:val="center"/>
              <w:rPr>
                <w:rFonts w:ascii="Times New Roman" w:hAnsi="Times New Roman" w:cs="Times New Roman"/>
                <w:b/>
                <w:bCs/>
                <w:sz w:val="24"/>
                <w:szCs w:val="24"/>
                <w:lang w:val="uk-UA"/>
              </w:rPr>
            </w:pPr>
          </w:p>
        </w:tc>
      </w:tr>
      <w:tr w:rsidR="00E1140C" w:rsidRPr="0034267A" w:rsidTr="00796F40">
        <w:trPr>
          <w:trHeight w:val="306"/>
        </w:trPr>
        <w:tc>
          <w:tcPr>
            <w:tcW w:w="10657" w:type="dxa"/>
            <w:tcBorders>
              <w:top w:val="nil"/>
              <w:left w:val="nil"/>
              <w:bottom w:val="nil"/>
              <w:right w:val="nil"/>
            </w:tcBorders>
          </w:tcPr>
          <w:p w:rsidR="00E1140C" w:rsidRPr="0034267A" w:rsidRDefault="00E1140C" w:rsidP="00E1140C">
            <w:pPr>
              <w:spacing w:after="0" w:line="240" w:lineRule="auto"/>
              <w:ind w:firstLine="397"/>
              <w:jc w:val="center"/>
              <w:rPr>
                <w:rFonts w:ascii="Times New Roman" w:hAnsi="Times New Roman" w:cs="Times New Roman"/>
                <w:b/>
                <w:bCs/>
                <w:sz w:val="24"/>
                <w:szCs w:val="24"/>
                <w:lang w:val="uk-UA"/>
              </w:rPr>
            </w:pPr>
          </w:p>
        </w:tc>
      </w:tr>
    </w:tbl>
    <w:p w:rsidR="00E1140C" w:rsidRPr="0034267A" w:rsidRDefault="00E1140C" w:rsidP="00E1140C">
      <w:pPr>
        <w:spacing w:after="0" w:line="240" w:lineRule="auto"/>
        <w:ind w:firstLine="397"/>
        <w:rPr>
          <w:rFonts w:ascii="Times New Roman" w:hAnsi="Times New Roman" w:cs="Times New Roman"/>
          <w:sz w:val="24"/>
          <w:szCs w:val="24"/>
          <w:lang w:val="uk-UA"/>
        </w:rPr>
      </w:pPr>
    </w:p>
    <w:p w:rsidR="00E1140C" w:rsidRPr="0034267A" w:rsidRDefault="00E1140C" w:rsidP="00E1140C">
      <w:pPr>
        <w:spacing w:after="0" w:line="240" w:lineRule="auto"/>
        <w:ind w:firstLine="397"/>
        <w:rPr>
          <w:rFonts w:ascii="Times New Roman" w:hAnsi="Times New Roman" w:cs="Times New Roman"/>
          <w:sz w:val="24"/>
          <w:szCs w:val="24"/>
          <w:lang w:val="uk-UA"/>
        </w:rPr>
      </w:pPr>
    </w:p>
    <w:p w:rsidR="00E1140C" w:rsidRPr="0034267A" w:rsidRDefault="00E1140C" w:rsidP="00E1140C">
      <w:pPr>
        <w:spacing w:after="0" w:line="240" w:lineRule="auto"/>
        <w:ind w:firstLine="397"/>
        <w:outlineLvl w:val="0"/>
        <w:rPr>
          <w:rFonts w:ascii="Times New Roman" w:hAnsi="Times New Roman" w:cs="Times New Roman"/>
          <w:b/>
          <w:bCs/>
          <w:sz w:val="24"/>
          <w:szCs w:val="24"/>
          <w:lang w:val="uk-UA"/>
        </w:rPr>
      </w:pPr>
    </w:p>
    <w:p w:rsidR="00E1140C" w:rsidRPr="0034267A" w:rsidRDefault="00E1140C" w:rsidP="00E1140C">
      <w:pPr>
        <w:spacing w:after="0" w:line="240" w:lineRule="auto"/>
        <w:ind w:firstLine="397"/>
        <w:rPr>
          <w:rFonts w:ascii="Times New Roman" w:hAnsi="Times New Roman" w:cs="Times New Roman"/>
          <w:sz w:val="24"/>
          <w:szCs w:val="24"/>
          <w:lang w:val="uk-UA"/>
        </w:rPr>
      </w:pPr>
    </w:p>
    <w:p w:rsidR="00E1140C" w:rsidRPr="0034267A" w:rsidRDefault="00E1140C" w:rsidP="00E1140C">
      <w:pPr>
        <w:spacing w:after="0" w:line="240" w:lineRule="auto"/>
        <w:ind w:firstLine="397"/>
        <w:rPr>
          <w:rFonts w:ascii="Times New Roman" w:hAnsi="Times New Roman" w:cs="Times New Roman"/>
          <w:sz w:val="24"/>
          <w:szCs w:val="24"/>
          <w:lang w:val="uk-UA"/>
        </w:rPr>
      </w:pPr>
    </w:p>
    <w:p w:rsidR="00E1140C" w:rsidRPr="0034267A" w:rsidRDefault="00E1140C" w:rsidP="00E1140C">
      <w:pPr>
        <w:spacing w:after="0" w:line="240" w:lineRule="auto"/>
        <w:ind w:firstLine="397"/>
        <w:rPr>
          <w:rFonts w:ascii="Times New Roman" w:hAnsi="Times New Roman" w:cs="Times New Roman"/>
          <w:sz w:val="24"/>
          <w:szCs w:val="24"/>
          <w:lang w:val="uk-UA"/>
        </w:rPr>
      </w:pPr>
    </w:p>
    <w:p w:rsidR="00E1140C" w:rsidRPr="0034267A" w:rsidRDefault="00E1140C" w:rsidP="00E1140C">
      <w:pPr>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rPr>
          <w:rFonts w:ascii="Times New Roman" w:hAnsi="Times New Roman" w:cs="Times New Roman"/>
          <w:sz w:val="24"/>
          <w:szCs w:val="24"/>
          <w:lang w:val="uk-UA"/>
        </w:rPr>
      </w:pPr>
      <w:r w:rsidRPr="0034267A">
        <w:rPr>
          <w:rFonts w:ascii="Times New Roman" w:hAnsi="Times New Roman" w:cs="Times New Roman"/>
          <w:sz w:val="24"/>
          <w:szCs w:val="24"/>
          <w:lang w:val="uk-UA"/>
        </w:rPr>
        <w:tab/>
      </w:r>
    </w:p>
    <w:p w:rsidR="00E1140C" w:rsidRPr="0034267A" w:rsidRDefault="00E1140C" w:rsidP="00E1140C">
      <w:pPr>
        <w:tabs>
          <w:tab w:val="left" w:pos="2317"/>
        </w:tabs>
        <w:spacing w:after="0" w:line="240" w:lineRule="auto"/>
        <w:ind w:firstLine="397"/>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jc w:val="center"/>
        <w:rPr>
          <w:rFonts w:ascii="Times New Roman" w:hAnsi="Times New Roman" w:cs="Times New Roman"/>
          <w:lang w:val="uk-UA"/>
        </w:rPr>
      </w:pPr>
      <w:r w:rsidRPr="0034267A">
        <w:rPr>
          <w:rFonts w:ascii="Times New Roman" w:hAnsi="Times New Roman" w:cs="Times New Roman"/>
          <w:sz w:val="24"/>
          <w:szCs w:val="24"/>
          <w:lang w:val="uk-UA"/>
        </w:rPr>
        <w:t>м. Миколаїв, 2023</w:t>
      </w:r>
      <w:r w:rsidRPr="0034267A">
        <w:rPr>
          <w:rFonts w:ascii="Times New Roman" w:hAnsi="Times New Roman" w:cs="Times New Roman"/>
          <w:lang w:val="uk-UA"/>
        </w:rPr>
        <w:br w:type="page"/>
      </w:r>
    </w:p>
    <w:tbl>
      <w:tblPr>
        <w:tblW w:w="1020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694"/>
        <w:gridCol w:w="6944"/>
      </w:tblGrid>
      <w:tr w:rsidR="00E1140C" w:rsidRPr="0034267A" w:rsidTr="0022600B">
        <w:trPr>
          <w:trHeight w:val="41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w:t>
            </w:r>
          </w:p>
        </w:tc>
        <w:tc>
          <w:tcPr>
            <w:tcW w:w="9638" w:type="dxa"/>
            <w:gridSpan w:val="2"/>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ind w:firstLine="397"/>
              <w:jc w:val="center"/>
              <w:rPr>
                <w:rFonts w:ascii="Times New Roman" w:hAnsi="Times New Roman" w:cs="Times New Roman"/>
                <w:b/>
                <w:color w:val="auto"/>
                <w:sz w:val="24"/>
                <w:szCs w:val="24"/>
                <w:lang w:val="uk-UA"/>
              </w:rPr>
            </w:pPr>
            <w:r w:rsidRPr="0034267A">
              <w:rPr>
                <w:rFonts w:ascii="Times New Roman" w:eastAsia="Times New Roman" w:hAnsi="Times New Roman" w:cs="Times New Roman"/>
                <w:b/>
                <w:color w:val="auto"/>
                <w:sz w:val="24"/>
                <w:szCs w:val="24"/>
                <w:lang w:val="uk-UA"/>
              </w:rPr>
              <w:t>Загальні положення</w:t>
            </w:r>
          </w:p>
        </w:tc>
      </w:tr>
      <w:tr w:rsidR="00E1140C" w:rsidRPr="0034267A" w:rsidTr="0022600B">
        <w:trPr>
          <w:trHeight w:val="14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ind w:firstLine="397"/>
              <w:jc w:val="center"/>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2</w:t>
            </w:r>
          </w:p>
        </w:tc>
        <w:tc>
          <w:tcPr>
            <w:tcW w:w="6944" w:type="dxa"/>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ind w:firstLine="397"/>
              <w:jc w:val="center"/>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3</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ind w:firstLine="397"/>
              <w:jc w:val="both"/>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tcPr>
          <w:p w:rsidR="00E1140C" w:rsidRPr="0034267A" w:rsidRDefault="00E1140C" w:rsidP="00E1140C">
            <w:pPr>
              <w:pStyle w:val="11"/>
              <w:widowControl w:val="0"/>
              <w:spacing w:line="240" w:lineRule="auto"/>
              <w:ind w:firstLine="397"/>
              <w:rPr>
                <w:rFonts w:ascii="Times New Roman" w:hAnsi="Times New Roman" w:cs="Times New Roman"/>
                <w:color w:val="auto"/>
                <w:sz w:val="24"/>
                <w:szCs w:val="24"/>
                <w:lang w:val="uk-UA"/>
              </w:rPr>
            </w:pPr>
          </w:p>
        </w:tc>
      </w:tr>
      <w:tr w:rsidR="00E1140C" w:rsidRPr="00C26ECC"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2.1</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Повне найменування</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Адміністрація Інгульського району Миколаївської міської ради, код ЄДРПОУ: 05410582.</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2.2</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Місцезнаходження</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8523B">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Україна, Миколаївська область, місто Миколаїв, Проспект </w:t>
            </w:r>
            <w:proofErr w:type="spellStart"/>
            <w:r w:rsidRPr="0034267A">
              <w:rPr>
                <w:rFonts w:ascii="Times New Roman" w:hAnsi="Times New Roman" w:cs="Times New Roman"/>
                <w:sz w:val="24"/>
                <w:szCs w:val="24"/>
                <w:lang w:val="uk-UA"/>
              </w:rPr>
              <w:t>Богоявленський</w:t>
            </w:r>
            <w:proofErr w:type="spellEnd"/>
            <w:r w:rsidRPr="0034267A">
              <w:rPr>
                <w:rFonts w:ascii="Times New Roman" w:hAnsi="Times New Roman" w:cs="Times New Roman"/>
                <w:sz w:val="24"/>
                <w:szCs w:val="24"/>
                <w:lang w:val="uk-UA"/>
              </w:rPr>
              <w:t>,1, 54003</w:t>
            </w:r>
          </w:p>
        </w:tc>
      </w:tr>
      <w:tr w:rsidR="00E1140C" w:rsidRPr="00C26ECC"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2.3</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spacing w:after="0" w:line="240" w:lineRule="auto"/>
              <w:ind w:firstLine="397"/>
              <w:jc w:val="both"/>
              <w:rPr>
                <w:rFonts w:ascii="Times New Roman" w:hAnsi="Times New Roman" w:cs="Times New Roman"/>
                <w:sz w:val="24"/>
                <w:szCs w:val="24"/>
                <w:lang w:val="uk-UA"/>
              </w:rPr>
            </w:pPr>
            <w:proofErr w:type="spellStart"/>
            <w:r w:rsidRPr="0034267A">
              <w:rPr>
                <w:rFonts w:ascii="Times New Roman" w:hAnsi="Times New Roman" w:cs="Times New Roman"/>
                <w:sz w:val="24"/>
                <w:szCs w:val="24"/>
                <w:lang w:val="uk-UA"/>
              </w:rPr>
              <w:t>Корженко</w:t>
            </w:r>
            <w:proofErr w:type="spellEnd"/>
            <w:r w:rsidRPr="0034267A">
              <w:rPr>
                <w:rFonts w:ascii="Times New Roman" w:hAnsi="Times New Roman" w:cs="Times New Roman"/>
                <w:sz w:val="24"/>
                <w:szCs w:val="24"/>
                <w:lang w:val="uk-UA"/>
              </w:rPr>
              <w:t xml:space="preserve"> Анастасія Валентинівна – уповноважена особа, головний спеціаліст, юрист відділу організаційної роботи та юридичного забезпечення; тел.: (0512) 30 19 60; </w:t>
            </w:r>
          </w:p>
          <w:p w:rsidR="00E1140C" w:rsidRPr="0034267A" w:rsidRDefault="00E1140C" w:rsidP="00E1140C">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e-</w:t>
            </w:r>
            <w:proofErr w:type="spellStart"/>
            <w:r w:rsidRPr="0034267A">
              <w:rPr>
                <w:rFonts w:ascii="Times New Roman" w:hAnsi="Times New Roman" w:cs="Times New Roman"/>
                <w:sz w:val="24"/>
                <w:szCs w:val="24"/>
                <w:lang w:val="uk-UA"/>
              </w:rPr>
              <w:t>mail</w:t>
            </w:r>
            <w:proofErr w:type="spellEnd"/>
            <w:r w:rsidRPr="0034267A">
              <w:rPr>
                <w:rFonts w:ascii="Times New Roman" w:hAnsi="Times New Roman" w:cs="Times New Roman"/>
                <w:sz w:val="24"/>
                <w:szCs w:val="24"/>
                <w:lang w:val="uk-UA"/>
              </w:rPr>
              <w:t>: a.korzhenko@mkrada.gov.ua</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Процедура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firstLine="397"/>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відкриті торги з особливостями</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Інформація про предмет закупівлі</w:t>
            </w:r>
          </w:p>
        </w:tc>
        <w:tc>
          <w:tcPr>
            <w:tcW w:w="6944" w:type="dxa"/>
            <w:tcBorders>
              <w:top w:val="single" w:sz="4" w:space="0" w:color="auto"/>
              <w:left w:val="single" w:sz="4" w:space="0" w:color="auto"/>
              <w:bottom w:val="single" w:sz="4" w:space="0" w:color="auto"/>
              <w:right w:val="single" w:sz="4" w:space="0" w:color="auto"/>
            </w:tcBorders>
          </w:tcPr>
          <w:p w:rsidR="00E1140C" w:rsidRPr="0034267A" w:rsidRDefault="00E1140C" w:rsidP="00E1140C">
            <w:pPr>
              <w:pStyle w:val="11"/>
              <w:widowControl w:val="0"/>
              <w:spacing w:line="240" w:lineRule="auto"/>
              <w:ind w:firstLine="397"/>
              <w:rPr>
                <w:rFonts w:ascii="Times New Roman" w:eastAsia="Times New Roman" w:hAnsi="Times New Roman" w:cs="Times New Roman"/>
                <w:color w:val="auto"/>
                <w:sz w:val="24"/>
                <w:szCs w:val="24"/>
                <w:lang w:val="uk-UA"/>
              </w:rPr>
            </w:pP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4.1</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left="-9" w:right="113"/>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714240" w:rsidP="00BA1810">
            <w:pPr>
              <w:spacing w:after="0" w:line="240" w:lineRule="auto"/>
              <w:ind w:firstLine="454"/>
              <w:jc w:val="both"/>
              <w:rPr>
                <w:rFonts w:ascii="Times New Roman" w:hAnsi="Times New Roman" w:cs="Times New Roman"/>
                <w:sz w:val="24"/>
                <w:szCs w:val="24"/>
                <w:lang w:val="uk-UA"/>
              </w:rPr>
            </w:pPr>
            <w:r w:rsidRPr="0034267A">
              <w:rPr>
                <w:rFonts w:ascii="Times New Roman" w:eastAsia="Times New Roman" w:hAnsi="Times New Roman" w:cs="Times New Roman"/>
                <w:sz w:val="24"/>
                <w:szCs w:val="24"/>
                <w:highlight w:val="white"/>
                <w:lang w:val="uk-UA"/>
              </w:rPr>
              <w:t xml:space="preserve">Послуги з благоустрою в частині встановлення флагштоків із прапорами на в’їзді в місто по </w:t>
            </w:r>
            <w:proofErr w:type="spellStart"/>
            <w:r w:rsidRPr="0034267A">
              <w:rPr>
                <w:rFonts w:ascii="Times New Roman" w:eastAsia="Times New Roman" w:hAnsi="Times New Roman" w:cs="Times New Roman"/>
                <w:sz w:val="24"/>
                <w:szCs w:val="24"/>
                <w:highlight w:val="white"/>
                <w:lang w:val="uk-UA"/>
              </w:rPr>
              <w:t>Баштанському</w:t>
            </w:r>
            <w:proofErr w:type="spellEnd"/>
            <w:r w:rsidRPr="0034267A">
              <w:rPr>
                <w:rFonts w:ascii="Times New Roman" w:eastAsia="Times New Roman" w:hAnsi="Times New Roman" w:cs="Times New Roman"/>
                <w:sz w:val="24"/>
                <w:szCs w:val="24"/>
                <w:highlight w:val="white"/>
                <w:lang w:val="uk-UA"/>
              </w:rPr>
              <w:t xml:space="preserve"> </w:t>
            </w:r>
            <w:proofErr w:type="spellStart"/>
            <w:r w:rsidRPr="0034267A">
              <w:rPr>
                <w:rFonts w:ascii="Times New Roman" w:eastAsia="Times New Roman" w:hAnsi="Times New Roman" w:cs="Times New Roman"/>
                <w:sz w:val="24"/>
                <w:szCs w:val="24"/>
                <w:highlight w:val="white"/>
                <w:lang w:val="uk-UA"/>
              </w:rPr>
              <w:t>шоссе</w:t>
            </w:r>
            <w:proofErr w:type="spellEnd"/>
            <w:r w:rsidRPr="0034267A">
              <w:rPr>
                <w:rFonts w:ascii="Times New Roman" w:eastAsia="Times New Roman" w:hAnsi="Times New Roman" w:cs="Times New Roman"/>
                <w:sz w:val="24"/>
                <w:szCs w:val="24"/>
                <w:highlight w:val="white"/>
                <w:lang w:val="uk-UA"/>
              </w:rPr>
              <w:t xml:space="preserve"> в Інгульському районі м. Миколаєва (ДК 021:2015 (51120000-9) – послуги зі встановлення механічного обладнання)</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4.2</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left="-9"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4" w:type="dxa"/>
            <w:tcBorders>
              <w:top w:val="single" w:sz="4" w:space="0" w:color="auto"/>
              <w:left w:val="single" w:sz="4" w:space="0" w:color="auto"/>
              <w:bottom w:val="single" w:sz="4" w:space="0" w:color="auto"/>
              <w:right w:val="single" w:sz="4" w:space="0" w:color="auto"/>
            </w:tcBorders>
          </w:tcPr>
          <w:p w:rsidR="00E1140C" w:rsidRPr="0034267A" w:rsidRDefault="00E1140C" w:rsidP="00E1140C">
            <w:pPr>
              <w:pStyle w:val="11"/>
              <w:widowControl w:val="0"/>
              <w:spacing w:line="240" w:lineRule="auto"/>
              <w:ind w:right="113"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Закупівля здійснюється без поділу на окремі частини предмета закупівлі (лоти)</w:t>
            </w:r>
          </w:p>
          <w:p w:rsidR="00E1140C" w:rsidRPr="0034267A" w:rsidRDefault="00E1140C" w:rsidP="00E1140C">
            <w:pPr>
              <w:pStyle w:val="11"/>
              <w:widowControl w:val="0"/>
              <w:spacing w:line="240" w:lineRule="auto"/>
              <w:ind w:right="113" w:firstLine="397"/>
              <w:jc w:val="both"/>
              <w:rPr>
                <w:rFonts w:ascii="Times New Roman" w:eastAsia="Times New Roman" w:hAnsi="Times New Roman" w:cs="Times New Roman"/>
                <w:color w:val="auto"/>
                <w:sz w:val="24"/>
                <w:szCs w:val="24"/>
                <w:lang w:val="uk-UA"/>
              </w:rPr>
            </w:pP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4.3</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left="-9" w:right="113"/>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b/>
                <w:sz w:val="24"/>
                <w:szCs w:val="24"/>
                <w:lang w:val="uk-UA"/>
              </w:rPr>
              <w:t xml:space="preserve">Місце: </w:t>
            </w:r>
            <w:r w:rsidRPr="0034267A">
              <w:rPr>
                <w:rFonts w:ascii="Times New Roman" w:hAnsi="Times New Roman" w:cs="Times New Roman"/>
                <w:sz w:val="24"/>
                <w:szCs w:val="24"/>
                <w:lang w:val="uk-UA"/>
              </w:rPr>
              <w:t xml:space="preserve">Миколаївська область, м. Миколаїв, 54001, </w:t>
            </w:r>
            <w:proofErr w:type="spellStart"/>
            <w:r w:rsidRPr="0034267A">
              <w:rPr>
                <w:rFonts w:ascii="Times New Roman" w:hAnsi="Times New Roman" w:cs="Times New Roman"/>
                <w:sz w:val="24"/>
                <w:szCs w:val="24"/>
                <w:lang w:val="uk-UA"/>
              </w:rPr>
              <w:t>Інгульський</w:t>
            </w:r>
            <w:proofErr w:type="spellEnd"/>
            <w:r w:rsidRPr="0034267A">
              <w:rPr>
                <w:rFonts w:ascii="Times New Roman" w:hAnsi="Times New Roman" w:cs="Times New Roman"/>
                <w:sz w:val="24"/>
                <w:szCs w:val="24"/>
                <w:lang w:val="uk-UA"/>
              </w:rPr>
              <w:t xml:space="preserve"> район; </w:t>
            </w:r>
          </w:p>
          <w:p w:rsidR="00E1140C" w:rsidRPr="0034267A" w:rsidRDefault="00E1140C" w:rsidP="00E1140C">
            <w:pPr>
              <w:widowControl w:val="0"/>
              <w:autoSpaceDE w:val="0"/>
              <w:autoSpaceDN w:val="0"/>
              <w:adjustRightInd w:val="0"/>
              <w:spacing w:after="0" w:line="240" w:lineRule="auto"/>
              <w:ind w:firstLine="397"/>
              <w:jc w:val="both"/>
              <w:rPr>
                <w:rFonts w:ascii="Times New Roman" w:hAnsi="Times New Roman" w:cs="Times New Roman"/>
                <w:b/>
                <w:bCs/>
                <w:sz w:val="24"/>
                <w:szCs w:val="24"/>
                <w:lang w:val="uk-UA"/>
              </w:rPr>
            </w:pPr>
            <w:r w:rsidRPr="0034267A">
              <w:rPr>
                <w:rFonts w:ascii="Times New Roman" w:hAnsi="Times New Roman" w:cs="Times New Roman"/>
                <w:b/>
                <w:bCs/>
                <w:sz w:val="24"/>
                <w:szCs w:val="24"/>
                <w:lang w:val="uk-UA"/>
              </w:rPr>
              <w:t xml:space="preserve">кількість (обсяг): </w:t>
            </w:r>
          </w:p>
          <w:p w:rsidR="00E1140C" w:rsidRPr="0034267A" w:rsidRDefault="00796F40" w:rsidP="00357D0E">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 послуга</w:t>
            </w:r>
            <w:r w:rsidR="00357D0E">
              <w:rPr>
                <w:rFonts w:ascii="Times New Roman" w:eastAsia="Times New Roman" w:hAnsi="Times New Roman" w:cs="Times New Roman"/>
                <w:sz w:val="24"/>
                <w:szCs w:val="24"/>
                <w:shd w:val="clear" w:color="auto" w:fill="FFFFFF"/>
                <w:lang w:val="uk-UA"/>
              </w:rPr>
              <w:t>, відповідно до технічного завдання</w:t>
            </w:r>
            <w:r w:rsidR="001C21C0">
              <w:rPr>
                <w:rFonts w:ascii="Times New Roman" w:eastAsia="Times New Roman" w:hAnsi="Times New Roman" w:cs="Times New Roman"/>
                <w:sz w:val="24"/>
                <w:szCs w:val="24"/>
                <w:shd w:val="clear" w:color="auto" w:fill="FFFFFF"/>
                <w:lang w:val="uk-UA"/>
              </w:rPr>
              <w:t xml:space="preserve"> </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4.4</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left="-9" w:right="113"/>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BA1810" w:rsidP="00796F40">
            <w:pPr>
              <w:pStyle w:val="11"/>
              <w:widowControl w:val="0"/>
              <w:spacing w:line="240" w:lineRule="auto"/>
              <w:ind w:right="113" w:firstLine="397"/>
              <w:rPr>
                <w:rFonts w:ascii="Times New Roman" w:eastAsia="Times New Roman" w:hAnsi="Times New Roman" w:cs="Times New Roman"/>
                <w:color w:val="auto"/>
                <w:sz w:val="24"/>
                <w:szCs w:val="24"/>
                <w:lang w:val="uk-UA"/>
              </w:rPr>
            </w:pPr>
            <w:r w:rsidRPr="005B56E1">
              <w:rPr>
                <w:rFonts w:ascii="Times New Roman" w:eastAsia="Times New Roman" w:hAnsi="Times New Roman" w:cs="Times New Roman"/>
                <w:iCs/>
                <w:color w:val="auto"/>
                <w:sz w:val="24"/>
                <w:szCs w:val="24"/>
                <w:lang w:val="uk-UA"/>
              </w:rPr>
              <w:t xml:space="preserve">До </w:t>
            </w:r>
            <w:r w:rsidR="00796F40" w:rsidRPr="005B56E1">
              <w:rPr>
                <w:rFonts w:ascii="Times New Roman" w:eastAsia="Times New Roman" w:hAnsi="Times New Roman" w:cs="Times New Roman"/>
                <w:iCs/>
                <w:color w:val="auto"/>
                <w:sz w:val="24"/>
                <w:szCs w:val="24"/>
                <w:lang w:val="uk-UA"/>
              </w:rPr>
              <w:t>01</w:t>
            </w:r>
            <w:r w:rsidR="00E1140C" w:rsidRPr="005B56E1">
              <w:rPr>
                <w:rFonts w:ascii="Times New Roman" w:eastAsia="Times New Roman" w:hAnsi="Times New Roman" w:cs="Times New Roman"/>
                <w:iCs/>
                <w:color w:val="auto"/>
                <w:sz w:val="24"/>
                <w:szCs w:val="24"/>
                <w:lang w:val="uk-UA"/>
              </w:rPr>
              <w:t xml:space="preserve"> </w:t>
            </w:r>
            <w:r w:rsidR="00714240" w:rsidRPr="005B56E1">
              <w:rPr>
                <w:rFonts w:ascii="Times New Roman" w:eastAsia="Times New Roman" w:hAnsi="Times New Roman" w:cs="Times New Roman"/>
                <w:iCs/>
                <w:color w:val="auto"/>
                <w:sz w:val="24"/>
                <w:szCs w:val="24"/>
                <w:lang w:val="uk-UA"/>
              </w:rPr>
              <w:t>жовтня</w:t>
            </w:r>
            <w:r w:rsidR="00E1140C" w:rsidRPr="005B56E1">
              <w:rPr>
                <w:rFonts w:ascii="Times New Roman" w:eastAsia="Times New Roman" w:hAnsi="Times New Roman" w:cs="Times New Roman"/>
                <w:iCs/>
                <w:color w:val="auto"/>
                <w:sz w:val="24"/>
                <w:szCs w:val="24"/>
                <w:lang w:val="uk-UA"/>
              </w:rPr>
              <w:t xml:space="preserve"> 2023 року</w:t>
            </w:r>
            <w:r w:rsidR="00E1140C" w:rsidRPr="0034267A">
              <w:rPr>
                <w:rFonts w:ascii="Times New Roman" w:eastAsia="Times New Roman" w:hAnsi="Times New Roman" w:cs="Times New Roman"/>
                <w:iCs/>
                <w:color w:val="auto"/>
                <w:sz w:val="24"/>
                <w:szCs w:val="24"/>
                <w:lang w:val="uk-UA"/>
              </w:rPr>
              <w:t xml:space="preserve"> </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Недискримінація учасників</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left="6" w:right="113" w:firstLine="397"/>
              <w:jc w:val="both"/>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Інформація про валюту, у якій повинна бути </w:t>
            </w:r>
            <w:r w:rsidRPr="0034267A">
              <w:rPr>
                <w:rFonts w:ascii="Times New Roman" w:eastAsia="Times New Roman" w:hAnsi="Times New Roman" w:cs="Times New Roman"/>
                <w:color w:val="auto"/>
                <w:sz w:val="24"/>
                <w:szCs w:val="24"/>
                <w:lang w:val="uk-UA"/>
              </w:rPr>
              <w:lastRenderedPageBreak/>
              <w:t>розрахована та зазначена ціна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lastRenderedPageBreak/>
              <w:t>Валютою, у якій повинна бути розрахована та зазначена ціна тендерної пропозиції є національна валюта України - гривня.</w:t>
            </w:r>
          </w:p>
          <w:p w:rsidR="00E1140C" w:rsidRPr="0034267A" w:rsidRDefault="00E1140C" w:rsidP="00E1140C">
            <w:pPr>
              <w:pStyle w:val="11"/>
              <w:widowControl w:val="0"/>
              <w:spacing w:line="240" w:lineRule="auto"/>
              <w:ind w:left="34" w:right="113" w:firstLine="397"/>
              <w:jc w:val="both"/>
              <w:rPr>
                <w:rFonts w:ascii="Times New Roman" w:hAnsi="Times New Roman" w:cs="Times New Roman"/>
                <w:color w:val="auto"/>
                <w:sz w:val="24"/>
                <w:szCs w:val="24"/>
                <w:lang w:val="uk-UA"/>
              </w:rPr>
            </w:pPr>
          </w:p>
        </w:tc>
      </w:tr>
      <w:tr w:rsidR="00E1140C" w:rsidRPr="0034267A" w:rsidTr="0022600B">
        <w:trPr>
          <w:trHeight w:val="274"/>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firstLine="397"/>
              <w:jc w:val="both"/>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Документи тендерної пропозиції, складені безпосередньо Учасником, повинні бути складені українською мовою. Якщо в складі тендерної пропозиції подаються документи, що складені на інших мовах, Учасник разом з усіма такими документами подає в складі тендерної пропозиції їх переклади українською мовою. Всі такі переклади (або справжність підписів перекладачів) повинні бути засвідчені нотаріально або легалізовані у встановленому законодавством України порядку. Тексти перекладів повинні бути автентичними (відповідними) текстам оригіналів документів. Визначальними для Замовника є тексти, викладені українською мовою.</w:t>
            </w:r>
          </w:p>
        </w:tc>
      </w:tr>
      <w:tr w:rsidR="00E1140C" w:rsidRPr="0034267A" w:rsidTr="0022600B">
        <w:trPr>
          <w:trHeight w:val="274"/>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spacing w:after="0" w:line="240" w:lineRule="auto"/>
              <w:ind w:hanging="2"/>
              <w:rPr>
                <w:rFonts w:ascii="Times New Roman" w:hAnsi="Times New Roman" w:cs="Times New Roman"/>
                <w:sz w:val="24"/>
                <w:szCs w:val="24"/>
                <w:lang w:val="uk-UA"/>
              </w:rPr>
            </w:pPr>
            <w:r w:rsidRPr="0034267A">
              <w:rPr>
                <w:rFonts w:ascii="Times New Roman" w:hAnsi="Times New Roman" w:cs="Times New Roman"/>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spacing w:after="0" w:line="240" w:lineRule="auto"/>
              <w:ind w:hanging="2"/>
              <w:rPr>
                <w:rFonts w:ascii="Times New Roman" w:hAnsi="Times New Roman" w:cs="Times New Roman"/>
                <w:sz w:val="24"/>
                <w:szCs w:val="24"/>
                <w:lang w:val="uk-UA"/>
              </w:rPr>
            </w:pPr>
            <w:r w:rsidRPr="0034267A">
              <w:rPr>
                <w:rFonts w:ascii="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83125A">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1140C" w:rsidRPr="0034267A" w:rsidTr="0022600B">
        <w:trPr>
          <w:trHeight w:val="520"/>
          <w:jc w:val="center"/>
        </w:trPr>
        <w:tc>
          <w:tcPr>
            <w:tcW w:w="10203" w:type="dxa"/>
            <w:gridSpan w:val="3"/>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ind w:firstLine="397"/>
              <w:jc w:val="center"/>
              <w:rPr>
                <w:rFonts w:ascii="Times New Roman" w:hAnsi="Times New Roman" w:cs="Times New Roman"/>
                <w:b/>
                <w:color w:val="auto"/>
                <w:sz w:val="24"/>
                <w:szCs w:val="24"/>
                <w:lang w:val="uk-UA"/>
              </w:rPr>
            </w:pPr>
            <w:r w:rsidRPr="0034267A">
              <w:rPr>
                <w:rFonts w:ascii="Times New Roman" w:eastAsia="Times New Roman" w:hAnsi="Times New Roman" w:cs="Times New Roman"/>
                <w:b/>
                <w:color w:val="auto"/>
                <w:sz w:val="24"/>
                <w:szCs w:val="24"/>
                <w:lang w:val="uk-UA"/>
              </w:rPr>
              <w:t>Порядок внесення змін та надання роз’яснень до тендерної документації</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4" w:type="dxa"/>
            <w:tcBorders>
              <w:top w:val="single" w:sz="4" w:space="0" w:color="auto"/>
              <w:left w:val="single" w:sz="4" w:space="0" w:color="auto"/>
              <w:bottom w:val="single" w:sz="4" w:space="0" w:color="auto"/>
              <w:right w:val="single" w:sz="4" w:space="0" w:color="auto"/>
            </w:tcBorders>
          </w:tcPr>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E1140C" w:rsidRPr="0034267A" w:rsidRDefault="00D81BB7" w:rsidP="00E1140C">
            <w:pPr>
              <w:pStyle w:val="2"/>
              <w:widowControl w:val="0"/>
              <w:ind w:hanging="2"/>
              <w:jc w:val="both"/>
              <w:rPr>
                <w:rFonts w:ascii="Times New Roman" w:eastAsia="Times New Roman" w:hAnsi="Times New Roman" w:cs="Times New Roman"/>
                <w:sz w:val="24"/>
                <w:szCs w:val="24"/>
              </w:rPr>
            </w:pPr>
            <w:r w:rsidRPr="0034267A">
              <w:rPr>
                <w:rFonts w:ascii="Times New Roman" w:eastAsia="Times New Roman" w:hAnsi="Times New Roman" w:cs="Times New Roman"/>
                <w:i/>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Внесення змін до тендерної </w:t>
            </w:r>
            <w:r w:rsidRPr="0034267A">
              <w:rPr>
                <w:rFonts w:ascii="Times New Roman" w:eastAsia="Times New Roman" w:hAnsi="Times New Roman" w:cs="Times New Roman"/>
                <w:color w:val="auto"/>
                <w:sz w:val="24"/>
                <w:szCs w:val="24"/>
                <w:lang w:val="uk-UA"/>
              </w:rPr>
              <w:lastRenderedPageBreak/>
              <w:t>документації</w:t>
            </w:r>
          </w:p>
        </w:tc>
        <w:tc>
          <w:tcPr>
            <w:tcW w:w="6944" w:type="dxa"/>
            <w:tcBorders>
              <w:top w:val="single" w:sz="4" w:space="0" w:color="auto"/>
              <w:left w:val="single" w:sz="4" w:space="0" w:color="auto"/>
              <w:bottom w:val="single" w:sz="4" w:space="0" w:color="auto"/>
              <w:right w:val="single" w:sz="4" w:space="0" w:color="auto"/>
            </w:tcBorders>
          </w:tcPr>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lastRenderedPageBreak/>
              <w:t xml:space="preserve">Замовник має право з власної ініціативи або у разі усунення порушень вимог законодавства у сфері публічних закупівель, </w:t>
            </w:r>
            <w:r w:rsidRPr="0034267A">
              <w:rPr>
                <w:rFonts w:ascii="Times New Roman" w:hAnsi="Times New Roman" w:cs="Times New Roman"/>
                <w:sz w:val="24"/>
                <w:szCs w:val="24"/>
                <w:lang w:val="uk-UA"/>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140C" w:rsidRPr="0034267A" w:rsidRDefault="00E1140C" w:rsidP="00981605">
            <w:pPr>
              <w:spacing w:after="0" w:line="240" w:lineRule="auto"/>
              <w:ind w:firstLine="397"/>
              <w:jc w:val="both"/>
              <w:rPr>
                <w:rFonts w:ascii="Times New Roman" w:eastAsia="Times New Roman" w:hAnsi="Times New Roman" w:cs="Times New Roman"/>
                <w:sz w:val="24"/>
                <w:szCs w:val="24"/>
                <w:lang w:val="uk-UA"/>
              </w:rPr>
            </w:pPr>
            <w:r w:rsidRPr="0034267A">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4267A">
              <w:rPr>
                <w:rFonts w:ascii="Times New Roman" w:eastAsia="Times New Roman" w:hAnsi="Times New Roman" w:cs="Times New Roman"/>
                <w:sz w:val="24"/>
                <w:szCs w:val="24"/>
                <w:lang w:val="uk-UA"/>
              </w:rPr>
              <w:t>машинозчитувальному</w:t>
            </w:r>
            <w:proofErr w:type="spellEnd"/>
            <w:r w:rsidRPr="0034267A">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E1140C" w:rsidRPr="0034267A" w:rsidRDefault="00D81BB7" w:rsidP="00E1140C">
            <w:pPr>
              <w:spacing w:after="0" w:line="240" w:lineRule="auto"/>
              <w:ind w:hanging="2"/>
              <w:jc w:val="both"/>
              <w:rPr>
                <w:rFonts w:ascii="Times New Roman" w:hAnsi="Times New Roman" w:cs="Times New Roman"/>
                <w:sz w:val="24"/>
                <w:szCs w:val="24"/>
                <w:lang w:val="uk-UA"/>
              </w:rPr>
            </w:pPr>
            <w:r w:rsidRPr="0034267A">
              <w:rPr>
                <w:rFonts w:ascii="Times New Roman" w:eastAsia="Times New Roman" w:hAnsi="Times New Roman" w:cs="Times New Roman"/>
                <w:i/>
                <w:lang w:val="uk-UA"/>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E1140C" w:rsidRPr="0034267A" w:rsidTr="0022600B">
        <w:trPr>
          <w:trHeight w:val="520"/>
          <w:jc w:val="center"/>
        </w:trPr>
        <w:tc>
          <w:tcPr>
            <w:tcW w:w="10203" w:type="dxa"/>
            <w:gridSpan w:val="3"/>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ind w:firstLine="397"/>
              <w:jc w:val="center"/>
              <w:rPr>
                <w:rFonts w:ascii="Times New Roman" w:hAnsi="Times New Roman" w:cs="Times New Roman"/>
                <w:b/>
                <w:color w:val="auto"/>
                <w:sz w:val="24"/>
                <w:szCs w:val="24"/>
                <w:lang w:val="uk-UA"/>
              </w:rPr>
            </w:pPr>
            <w:r w:rsidRPr="0034267A">
              <w:rPr>
                <w:rFonts w:ascii="Times New Roman" w:eastAsia="Times New Roman" w:hAnsi="Times New Roman" w:cs="Times New Roman"/>
                <w:b/>
                <w:color w:val="auto"/>
                <w:sz w:val="24"/>
                <w:szCs w:val="24"/>
                <w:lang w:val="uk-UA"/>
              </w:rPr>
              <w:lastRenderedPageBreak/>
              <w:t>Інструкція з підготовки тендерної пропозиції</w:t>
            </w:r>
          </w:p>
        </w:tc>
      </w:tr>
      <w:tr w:rsidR="00E1140C" w:rsidRPr="0034267A" w:rsidTr="0022600B">
        <w:trPr>
          <w:trHeight w:val="561"/>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Зміст і спосіб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F91D01" w:rsidRPr="0034267A" w:rsidRDefault="00F91D01" w:rsidP="00F91D01">
            <w:pPr>
              <w:pStyle w:val="2"/>
              <w:widowControl w:val="0"/>
              <w:ind w:left="34" w:firstLine="135"/>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Кожен учасник має право подати тільки одну тендерну пропозицію.</w:t>
            </w:r>
          </w:p>
          <w:p w:rsidR="00F91D01" w:rsidRPr="0034267A" w:rsidRDefault="00F91D01" w:rsidP="00F91D01">
            <w:pPr>
              <w:pStyle w:val="2"/>
              <w:widowControl w:val="0"/>
              <w:ind w:left="34" w:firstLine="135"/>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w:t>
            </w:r>
          </w:p>
          <w:p w:rsidR="00F91D01" w:rsidRPr="0034267A" w:rsidRDefault="00F91D01" w:rsidP="00F91D01">
            <w:pPr>
              <w:pStyle w:val="2"/>
              <w:widowControl w:val="0"/>
              <w:ind w:left="34" w:firstLine="135"/>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про ціну (учасник визначає ціну, з урахуванням всіх своїх витрат, з урахуванням всіх обов’язкових податків і зборів, що сплачуються або мають бути сплачені учасником);</w:t>
            </w:r>
          </w:p>
          <w:p w:rsidR="00F91D01" w:rsidRPr="0034267A" w:rsidRDefault="00F91D01" w:rsidP="00F91D01">
            <w:pPr>
              <w:pStyle w:val="a6"/>
              <w:widowControl w:val="0"/>
              <w:spacing w:before="0"/>
              <w:ind w:firstLine="313"/>
              <w:jc w:val="both"/>
              <w:rPr>
                <w:rFonts w:ascii="Times New Roman" w:hAnsi="Times New Roman"/>
                <w:sz w:val="24"/>
                <w:szCs w:val="24"/>
              </w:rPr>
            </w:pPr>
            <w:r w:rsidRPr="0034267A">
              <w:rPr>
                <w:rFonts w:ascii="Times New Roman" w:hAnsi="Times New Roman"/>
                <w:sz w:val="24"/>
                <w:szCs w:val="24"/>
              </w:rPr>
              <w:t xml:space="preserve">- 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F91D01" w:rsidRPr="0034267A" w:rsidRDefault="00F91D01" w:rsidP="00F91D01">
            <w:pPr>
              <w:pStyle w:val="2"/>
              <w:widowControl w:val="0"/>
              <w:ind w:left="34" w:firstLine="135"/>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та шляхом завантаження в електронну систему всіх необхідних документів, що вимагаються Законом та замовником у цій тендерній документації, а саме:</w:t>
            </w:r>
          </w:p>
          <w:p w:rsidR="00F91D01" w:rsidRPr="0034267A" w:rsidRDefault="00F91D01" w:rsidP="00F91D01">
            <w:pPr>
              <w:pStyle w:val="a6"/>
              <w:widowControl w:val="0"/>
              <w:spacing w:before="0"/>
              <w:ind w:firstLine="397"/>
              <w:jc w:val="both"/>
              <w:rPr>
                <w:rFonts w:ascii="Times New Roman" w:eastAsia="Verdana" w:hAnsi="Times New Roman"/>
                <w:color w:val="000000"/>
                <w:sz w:val="24"/>
                <w:szCs w:val="24"/>
                <w:lang w:eastAsia="zh-CN"/>
              </w:rPr>
            </w:pPr>
            <w:r w:rsidRPr="0034267A">
              <w:rPr>
                <w:rFonts w:ascii="Times New Roman" w:hAnsi="Times New Roman"/>
                <w:sz w:val="24"/>
                <w:szCs w:val="24"/>
              </w:rPr>
              <w:t xml:space="preserve">- </w:t>
            </w:r>
            <w:r w:rsidRPr="0034267A">
              <w:rPr>
                <w:rFonts w:ascii="Times New Roman" w:eastAsia="Verdana" w:hAnsi="Times New Roman"/>
                <w:color w:val="000000"/>
                <w:sz w:val="24"/>
                <w:szCs w:val="24"/>
                <w:lang w:eastAsia="zh-CN"/>
              </w:rPr>
              <w:t>засвідчену копію свідоцтва платника ПДВ або копію витягу з Реєстру платників податку на додану вартість (у разі наявності, якщо учасник є платником ПДВ);</w:t>
            </w:r>
          </w:p>
          <w:p w:rsidR="00F91D01" w:rsidRPr="0034267A" w:rsidRDefault="00F91D01" w:rsidP="00F91D01">
            <w:pPr>
              <w:pStyle w:val="2"/>
              <w:widowControl w:val="0"/>
              <w:ind w:left="34" w:firstLine="135"/>
              <w:jc w:val="both"/>
              <w:rPr>
                <w:rFonts w:ascii="Times New Roman" w:eastAsia="Times New Roman" w:hAnsi="Times New Roman" w:cs="Times New Roman"/>
                <w:sz w:val="24"/>
                <w:szCs w:val="24"/>
              </w:rPr>
            </w:pPr>
            <w:r w:rsidRPr="0034267A">
              <w:rPr>
                <w:rFonts w:ascii="Times New Roman" w:eastAsia="Verdana" w:hAnsi="Times New Roman"/>
                <w:color w:val="000000"/>
                <w:sz w:val="24"/>
                <w:szCs w:val="24"/>
                <w:lang w:eastAsia="zh-CN"/>
              </w:rPr>
              <w:t>- засвідчену копію свідоцтва про сплату єдиного податку або копію витягу з Реєстру платників єдиного податку (у разі наявності, якщо учасник є платником єдиного податку);</w:t>
            </w:r>
          </w:p>
          <w:p w:rsidR="00F91D01" w:rsidRPr="0034267A" w:rsidRDefault="00F91D01" w:rsidP="00F91D01">
            <w:pPr>
              <w:pStyle w:val="2"/>
              <w:widowControl w:val="0"/>
              <w:ind w:left="34" w:firstLine="135"/>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встановленим замовником у цій тендерній документації; </w:t>
            </w:r>
          </w:p>
          <w:p w:rsidR="00F91D01" w:rsidRPr="0034267A" w:rsidRDefault="00F91D01" w:rsidP="00F91D01">
            <w:pPr>
              <w:pStyle w:val="2"/>
              <w:widowControl w:val="0"/>
              <w:ind w:left="34" w:firstLine="135"/>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91D01" w:rsidRPr="0034267A" w:rsidRDefault="00F91D01" w:rsidP="00F91D01">
            <w:pPr>
              <w:pStyle w:val="2"/>
              <w:widowControl w:val="0"/>
              <w:ind w:left="34" w:firstLine="135"/>
              <w:jc w:val="both"/>
              <w:rPr>
                <w:rFonts w:ascii="Times New Roman" w:eastAsia="Times New Roman" w:hAnsi="Times New Roman" w:cs="Times New Roman"/>
                <w:sz w:val="24"/>
                <w:szCs w:val="24"/>
              </w:rPr>
            </w:pPr>
            <w:r w:rsidRPr="0034267A">
              <w:rPr>
                <w:rFonts w:ascii="Times New Roman" w:hAnsi="Times New Roman"/>
                <w:sz w:val="24"/>
                <w:szCs w:val="24"/>
              </w:rPr>
              <w:t xml:space="preserve">документів, що підтверджують відсутність підстави зазначеної </w:t>
            </w:r>
            <w:r w:rsidRPr="0034267A">
              <w:rPr>
                <w:rFonts w:ascii="Times New Roman" w:hAnsi="Times New Roman"/>
                <w:sz w:val="24"/>
                <w:szCs w:val="24"/>
              </w:rPr>
              <w:lastRenderedPageBreak/>
              <w:t>в абзаці чотирнадцятому пункту 44 Особливостей;</w:t>
            </w:r>
          </w:p>
          <w:p w:rsidR="00E1140C" w:rsidRPr="0034267A" w:rsidRDefault="00F91D01" w:rsidP="00F91D01">
            <w:pPr>
              <w:pStyle w:val="2"/>
              <w:widowControl w:val="0"/>
              <w:ind w:left="34"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інших документів, необхідність подання яких у складі тендерної пропозиції учасника передбачена нормативними документами та умовами цієї документації і додатків до неї.</w:t>
            </w:r>
          </w:p>
          <w:p w:rsidR="00E1140C" w:rsidRPr="0034267A" w:rsidRDefault="00E1140C" w:rsidP="00E1140C">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Тендерна пропозиція повинна бути підписана кваліфікованим електронним підписом (КЕП) або удосконаленим електронним підписом (УЕП) на кваліфікованому сертифікаті Учасника. Файл накладеного Учасником КЕП або УЕП повинен бути придатний для перевірки на сайті центрального </w:t>
            </w:r>
            <w:proofErr w:type="spellStart"/>
            <w:r w:rsidRPr="0034267A">
              <w:rPr>
                <w:rFonts w:ascii="Times New Roman" w:eastAsia="Times New Roman" w:hAnsi="Times New Roman" w:cs="Times New Roman"/>
                <w:color w:val="auto"/>
                <w:sz w:val="24"/>
                <w:szCs w:val="24"/>
                <w:lang w:val="uk-UA"/>
              </w:rPr>
              <w:t>засвідчувального</w:t>
            </w:r>
            <w:proofErr w:type="spellEnd"/>
            <w:r w:rsidRPr="0034267A">
              <w:rPr>
                <w:rFonts w:ascii="Times New Roman" w:eastAsia="Times New Roman" w:hAnsi="Times New Roman" w:cs="Times New Roman"/>
                <w:color w:val="auto"/>
                <w:sz w:val="24"/>
                <w:szCs w:val="24"/>
                <w:lang w:val="uk-UA"/>
              </w:rPr>
              <w:t xml:space="preserve"> органу за посиланням – http: // </w:t>
            </w:r>
            <w:proofErr w:type="spellStart"/>
            <w:r w:rsidRPr="0034267A">
              <w:rPr>
                <w:rFonts w:ascii="Times New Roman" w:eastAsia="Times New Roman" w:hAnsi="Times New Roman" w:cs="Times New Roman"/>
                <w:color w:val="auto"/>
                <w:sz w:val="24"/>
                <w:szCs w:val="24"/>
                <w:lang w:val="uk-UA"/>
              </w:rPr>
              <w:t>czo.gov.ua</w:t>
            </w:r>
            <w:proofErr w:type="spellEnd"/>
            <w:r w:rsidRPr="0034267A">
              <w:rPr>
                <w:rFonts w:ascii="Times New Roman" w:eastAsia="Times New Roman" w:hAnsi="Times New Roman" w:cs="Times New Roman"/>
                <w:color w:val="auto"/>
                <w:sz w:val="24"/>
                <w:szCs w:val="24"/>
                <w:lang w:val="uk-UA"/>
              </w:rPr>
              <w:t>/</w:t>
            </w:r>
            <w:proofErr w:type="spellStart"/>
            <w:r w:rsidRPr="0034267A">
              <w:rPr>
                <w:rFonts w:ascii="Times New Roman" w:eastAsia="Times New Roman" w:hAnsi="Times New Roman" w:cs="Times New Roman"/>
                <w:color w:val="auto"/>
                <w:sz w:val="24"/>
                <w:szCs w:val="24"/>
                <w:lang w:val="uk-UA"/>
              </w:rPr>
              <w:t>verify</w:t>
            </w:r>
            <w:proofErr w:type="spellEnd"/>
            <w:r w:rsidRPr="0034267A">
              <w:rPr>
                <w:rFonts w:ascii="Times New Roman" w:eastAsia="Times New Roman" w:hAnsi="Times New Roman" w:cs="Times New Roman"/>
                <w:color w:val="auto"/>
                <w:sz w:val="24"/>
                <w:szCs w:val="24"/>
                <w:lang w:val="uk-UA"/>
              </w:rPr>
              <w:t>.</w:t>
            </w:r>
          </w:p>
          <w:p w:rsidR="00E1140C" w:rsidRPr="0034267A" w:rsidRDefault="00E1140C" w:rsidP="00E1140C">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Повноваження щодо підпису документів тендерної пропозиції учасника процедури закупівлі та засвідчення копій документів, поданих в складі тендерної пропозиції, підтверджуються наступним чином:</w:t>
            </w:r>
          </w:p>
          <w:p w:rsidR="00E1140C" w:rsidRPr="0034267A" w:rsidRDefault="00E1140C" w:rsidP="00E1140C">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 учасник - фізична особа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w:t>
            </w:r>
            <w:proofErr w:type="spellStart"/>
            <w:r w:rsidRPr="0034267A">
              <w:rPr>
                <w:rFonts w:ascii="Times New Roman" w:eastAsia="Times New Roman" w:hAnsi="Times New Roman" w:cs="Times New Roman"/>
                <w:color w:val="auto"/>
                <w:sz w:val="24"/>
                <w:szCs w:val="24"/>
                <w:lang w:val="uk-UA"/>
              </w:rPr>
              <w:t>осіб–</w:t>
            </w:r>
            <w:proofErr w:type="spellEnd"/>
            <w:r w:rsidRPr="0034267A">
              <w:rPr>
                <w:rFonts w:ascii="Times New Roman" w:eastAsia="Times New Roman" w:hAnsi="Times New Roman" w:cs="Times New Roman"/>
                <w:color w:val="auto"/>
                <w:sz w:val="24"/>
                <w:szCs w:val="24"/>
                <w:lang w:val="uk-UA"/>
              </w:rPr>
              <w:t xml:space="preserve"> платників податків);</w:t>
            </w:r>
          </w:p>
          <w:p w:rsidR="00E1140C" w:rsidRPr="0034267A" w:rsidRDefault="00E1140C" w:rsidP="00E1140C">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учасник - фізична особа – підприємець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копію поданого ним документу, що посвідчує його особу як конфіденційну);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 в електронній системі закупівель;</w:t>
            </w:r>
          </w:p>
          <w:p w:rsidR="00E1140C"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 учасник – юридична особа подає: </w:t>
            </w:r>
          </w:p>
          <w:p w:rsidR="00C70179" w:rsidRPr="00C70179" w:rsidRDefault="00C70179" w:rsidP="00981605">
            <w:pPr>
              <w:pStyle w:val="2"/>
              <w:widowControl w:val="0"/>
              <w:ind w:firstLine="397"/>
              <w:jc w:val="both"/>
              <w:rPr>
                <w:rFonts w:ascii="Times New Roman" w:eastAsia="Times New Roman" w:hAnsi="Times New Roman" w:cs="Times New Roman"/>
                <w:sz w:val="24"/>
                <w:szCs w:val="24"/>
              </w:rPr>
            </w:pPr>
            <w:r w:rsidRPr="00C26ECC">
              <w:rPr>
                <w:rFonts w:ascii="Times New Roman" w:hAnsi="Times New Roman" w:cs="Times New Roman"/>
                <w:sz w:val="24"/>
                <w:szCs w:val="24"/>
                <w:highlight w:val="yellow"/>
              </w:rPr>
              <w:t>копію</w:t>
            </w:r>
            <w:r w:rsidR="000E7316" w:rsidRPr="00C26ECC">
              <w:rPr>
                <w:rFonts w:ascii="Times New Roman" w:hAnsi="Times New Roman" w:cs="Times New Roman"/>
                <w:sz w:val="24"/>
                <w:szCs w:val="24"/>
                <w:highlight w:val="yellow"/>
              </w:rPr>
              <w:t xml:space="preserve"> С</w:t>
            </w:r>
            <w:r w:rsidRPr="00C26ECC">
              <w:rPr>
                <w:rFonts w:ascii="Times New Roman" w:hAnsi="Times New Roman" w:cs="Times New Roman"/>
                <w:sz w:val="24"/>
                <w:szCs w:val="24"/>
                <w:highlight w:val="yellow"/>
              </w:rPr>
              <w:t>татуту зі змінами (у разі їх наявності) або іншого установчого документа. У разі, якщо Учасник здійснює дія</w:t>
            </w:r>
            <w:r w:rsidR="000E7316" w:rsidRPr="00C26ECC">
              <w:rPr>
                <w:rFonts w:ascii="Times New Roman" w:hAnsi="Times New Roman" w:cs="Times New Roman"/>
                <w:sz w:val="24"/>
                <w:szCs w:val="24"/>
                <w:highlight w:val="yellow"/>
              </w:rPr>
              <w:t>льність на підставі модельного С</w:t>
            </w:r>
            <w:r w:rsidRPr="00C26ECC">
              <w:rPr>
                <w:rFonts w:ascii="Times New Roman" w:hAnsi="Times New Roman" w:cs="Times New Roman"/>
                <w:sz w:val="24"/>
                <w:szCs w:val="24"/>
                <w:highlight w:val="yellow"/>
              </w:rPr>
              <w:t>татуту, необхідно надати копію рішення засновників про створення такої юридичної особи;</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(наказу про призначення, або протоколу зборів засновників, або рішення </w:t>
            </w:r>
            <w:r w:rsidRPr="0034267A">
              <w:rPr>
                <w:rFonts w:ascii="Times New Roman" w:eastAsia="Times New Roman" w:hAnsi="Times New Roman" w:cs="Times New Roman"/>
                <w:sz w:val="24"/>
                <w:szCs w:val="24"/>
              </w:rPr>
              <w:lastRenderedPageBreak/>
              <w:t xml:space="preserve">власників, тощо); </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(доручення).</w:t>
            </w:r>
          </w:p>
          <w:p w:rsidR="00E1140C" w:rsidRPr="0034267A" w:rsidRDefault="00E1140C" w:rsidP="00E1140C">
            <w:pPr>
              <w:pStyle w:val="2"/>
              <w:widowControl w:val="0"/>
              <w:ind w:hanging="2"/>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сканована копія документу про створення такого об'єднання.  </w:t>
            </w:r>
          </w:p>
          <w:p w:rsidR="00E1140C" w:rsidRPr="0034267A" w:rsidRDefault="00E1140C" w:rsidP="00981605">
            <w:pPr>
              <w:pStyle w:val="11"/>
              <w:widowControl w:val="0"/>
              <w:spacing w:line="240" w:lineRule="auto"/>
              <w:ind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учасником в електронну систему закупівель у вигляді сканованих копій, придатних для </w:t>
            </w:r>
            <w:proofErr w:type="spellStart"/>
            <w:r w:rsidRPr="0034267A">
              <w:rPr>
                <w:rFonts w:ascii="Times New Roman" w:eastAsia="Times New Roman" w:hAnsi="Times New Roman" w:cs="Times New Roman"/>
                <w:color w:val="auto"/>
                <w:sz w:val="24"/>
                <w:szCs w:val="24"/>
                <w:lang w:val="uk-UA"/>
              </w:rPr>
              <w:t>машинозчитування</w:t>
            </w:r>
            <w:proofErr w:type="spellEnd"/>
            <w:r w:rsidRPr="0034267A">
              <w:rPr>
                <w:rFonts w:ascii="Times New Roman" w:eastAsia="Times New Roman" w:hAnsi="Times New Roman" w:cs="Times New Roman"/>
                <w:color w:val="auto"/>
                <w:sz w:val="24"/>
                <w:szCs w:val="24"/>
                <w:lang w:val="uk-UA"/>
              </w:rPr>
              <w:t xml:space="preserve"> (файли з розширенням: </w:t>
            </w:r>
            <w:proofErr w:type="spellStart"/>
            <w:r w:rsidRPr="0034267A">
              <w:rPr>
                <w:rFonts w:ascii="Times New Roman" w:eastAsia="Times New Roman" w:hAnsi="Times New Roman" w:cs="Times New Roman"/>
                <w:color w:val="auto"/>
                <w:sz w:val="24"/>
                <w:szCs w:val="24"/>
                <w:lang w:val="uk-UA"/>
              </w:rPr>
              <w:t>pdf</w:t>
            </w:r>
            <w:proofErr w:type="spellEnd"/>
            <w:r w:rsidRPr="0034267A">
              <w:rPr>
                <w:rFonts w:ascii="Times New Roman" w:eastAsia="Times New Roman" w:hAnsi="Times New Roman" w:cs="Times New Roman"/>
                <w:color w:val="auto"/>
                <w:sz w:val="24"/>
                <w:szCs w:val="24"/>
                <w:lang w:val="uk-UA"/>
              </w:rPr>
              <w:t xml:space="preserve">, </w:t>
            </w:r>
            <w:proofErr w:type="spellStart"/>
            <w:r w:rsidRPr="0034267A">
              <w:rPr>
                <w:rFonts w:ascii="Times New Roman" w:eastAsia="Times New Roman" w:hAnsi="Times New Roman" w:cs="Times New Roman"/>
                <w:color w:val="auto"/>
                <w:sz w:val="24"/>
                <w:szCs w:val="24"/>
                <w:lang w:val="uk-UA"/>
              </w:rPr>
              <w:t>docx</w:t>
            </w:r>
            <w:proofErr w:type="spellEnd"/>
            <w:r w:rsidRPr="0034267A">
              <w:rPr>
                <w:rFonts w:ascii="Times New Roman" w:eastAsia="Times New Roman" w:hAnsi="Times New Roman" w:cs="Times New Roman"/>
                <w:color w:val="auto"/>
                <w:sz w:val="24"/>
                <w:szCs w:val="24"/>
                <w:lang w:val="uk-UA"/>
              </w:rPr>
              <w:t xml:space="preserve">, </w:t>
            </w:r>
            <w:proofErr w:type="spellStart"/>
            <w:r w:rsidRPr="0034267A">
              <w:rPr>
                <w:rFonts w:ascii="Times New Roman" w:eastAsia="Times New Roman" w:hAnsi="Times New Roman" w:cs="Times New Roman"/>
                <w:color w:val="auto"/>
                <w:sz w:val="24"/>
                <w:szCs w:val="24"/>
                <w:lang w:val="uk-UA"/>
              </w:rPr>
              <w:t>ppt</w:t>
            </w:r>
            <w:proofErr w:type="spellEnd"/>
            <w:r w:rsidRPr="0034267A">
              <w:rPr>
                <w:rFonts w:ascii="Times New Roman" w:eastAsia="Times New Roman" w:hAnsi="Times New Roman" w:cs="Times New Roman"/>
                <w:color w:val="auto"/>
                <w:sz w:val="24"/>
                <w:szCs w:val="24"/>
                <w:lang w:val="uk-UA"/>
              </w:rPr>
              <w:t xml:space="preserve">, </w:t>
            </w:r>
            <w:proofErr w:type="spellStart"/>
            <w:r w:rsidRPr="0034267A">
              <w:rPr>
                <w:rFonts w:ascii="Times New Roman" w:eastAsia="Times New Roman" w:hAnsi="Times New Roman" w:cs="Times New Roman"/>
                <w:color w:val="auto"/>
                <w:sz w:val="24"/>
                <w:szCs w:val="24"/>
                <w:lang w:val="uk-UA"/>
              </w:rPr>
              <w:t>pptx</w:t>
            </w:r>
            <w:proofErr w:type="spellEnd"/>
            <w:r w:rsidRPr="0034267A">
              <w:rPr>
                <w:rFonts w:ascii="Times New Roman" w:eastAsia="Times New Roman" w:hAnsi="Times New Roman" w:cs="Times New Roman"/>
                <w:color w:val="auto"/>
                <w:sz w:val="24"/>
                <w:szCs w:val="24"/>
                <w:lang w:val="uk-UA"/>
              </w:rPr>
              <w:t xml:space="preserve">, </w:t>
            </w:r>
            <w:proofErr w:type="spellStart"/>
            <w:r w:rsidRPr="0034267A">
              <w:rPr>
                <w:rFonts w:ascii="Times New Roman" w:eastAsia="Times New Roman" w:hAnsi="Times New Roman" w:cs="Times New Roman"/>
                <w:color w:val="auto"/>
                <w:sz w:val="24"/>
                <w:szCs w:val="24"/>
                <w:lang w:val="uk-UA"/>
              </w:rPr>
              <w:t>jpeg</w:t>
            </w:r>
            <w:proofErr w:type="spellEnd"/>
            <w:r w:rsidRPr="0034267A">
              <w:rPr>
                <w:rFonts w:ascii="Times New Roman" w:eastAsia="Times New Roman" w:hAnsi="Times New Roman" w:cs="Times New Roman"/>
                <w:color w:val="auto"/>
                <w:sz w:val="24"/>
                <w:szCs w:val="24"/>
                <w:lang w:val="uk-UA"/>
              </w:rPr>
              <w:t xml:space="preserve">, </w:t>
            </w:r>
            <w:proofErr w:type="spellStart"/>
            <w:r w:rsidRPr="0034267A">
              <w:rPr>
                <w:rFonts w:ascii="Times New Roman" w:eastAsia="Times New Roman" w:hAnsi="Times New Roman" w:cs="Times New Roman"/>
                <w:color w:val="auto"/>
                <w:sz w:val="24"/>
                <w:szCs w:val="24"/>
                <w:lang w:val="uk-UA"/>
              </w:rPr>
              <w:t>png</w:t>
            </w:r>
            <w:proofErr w:type="spellEnd"/>
            <w:r w:rsidRPr="0034267A">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скановані копії. Документи, що складаються безпосередньо учасником, повинні бути оформлені належним чином -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поданих учасником через електронну систему </w:t>
            </w:r>
            <w:proofErr w:type="spellStart"/>
            <w:r w:rsidRPr="0034267A">
              <w:rPr>
                <w:rFonts w:ascii="Times New Roman" w:eastAsia="Times New Roman" w:hAnsi="Times New Roman" w:cs="Times New Roman"/>
                <w:color w:val="auto"/>
                <w:sz w:val="24"/>
                <w:szCs w:val="24"/>
                <w:lang w:val="uk-UA"/>
              </w:rPr>
              <w:t>закупівельу</w:t>
            </w:r>
            <w:proofErr w:type="spellEnd"/>
            <w:r w:rsidRPr="0034267A">
              <w:rPr>
                <w:rFonts w:ascii="Times New Roman" w:eastAsia="Times New Roman" w:hAnsi="Times New Roman" w:cs="Times New Roman"/>
                <w:color w:val="auto"/>
                <w:sz w:val="24"/>
                <w:szCs w:val="24"/>
                <w:lang w:val="uk-UA"/>
              </w:rPr>
              <w:t xml:space="preserve"> формі електронних документів із накладанням кваліфікованого або удосконаленого електронного підпису на кожен з таких документів (довідку, матеріал чи інформацію). Файл накладеного КЕП або УЕП повинен бути придатний для перевірки на сайті центрального </w:t>
            </w:r>
            <w:proofErr w:type="spellStart"/>
            <w:r w:rsidRPr="0034267A">
              <w:rPr>
                <w:rFonts w:ascii="Times New Roman" w:eastAsia="Times New Roman" w:hAnsi="Times New Roman" w:cs="Times New Roman"/>
                <w:color w:val="auto"/>
                <w:sz w:val="24"/>
                <w:szCs w:val="24"/>
                <w:lang w:val="uk-UA"/>
              </w:rPr>
              <w:t>засвідчувального</w:t>
            </w:r>
            <w:proofErr w:type="spellEnd"/>
            <w:r w:rsidRPr="0034267A">
              <w:rPr>
                <w:rFonts w:ascii="Times New Roman" w:eastAsia="Times New Roman" w:hAnsi="Times New Roman" w:cs="Times New Roman"/>
                <w:color w:val="auto"/>
                <w:sz w:val="24"/>
                <w:szCs w:val="24"/>
                <w:lang w:val="uk-UA"/>
              </w:rPr>
              <w:t xml:space="preserve"> органу за посиланням – http: // </w:t>
            </w:r>
            <w:proofErr w:type="spellStart"/>
            <w:r w:rsidRPr="0034267A">
              <w:rPr>
                <w:rFonts w:ascii="Times New Roman" w:eastAsia="Times New Roman" w:hAnsi="Times New Roman" w:cs="Times New Roman"/>
                <w:color w:val="auto"/>
                <w:sz w:val="24"/>
                <w:szCs w:val="24"/>
                <w:lang w:val="uk-UA"/>
              </w:rPr>
              <w:t>czo.gov.ua</w:t>
            </w:r>
            <w:proofErr w:type="spellEnd"/>
            <w:r w:rsidRPr="0034267A">
              <w:rPr>
                <w:rFonts w:ascii="Times New Roman" w:eastAsia="Times New Roman" w:hAnsi="Times New Roman" w:cs="Times New Roman"/>
                <w:color w:val="auto"/>
                <w:sz w:val="24"/>
                <w:szCs w:val="24"/>
                <w:lang w:val="uk-UA"/>
              </w:rPr>
              <w:t>/</w:t>
            </w:r>
            <w:proofErr w:type="spellStart"/>
            <w:r w:rsidRPr="0034267A">
              <w:rPr>
                <w:rFonts w:ascii="Times New Roman" w:eastAsia="Times New Roman" w:hAnsi="Times New Roman" w:cs="Times New Roman"/>
                <w:color w:val="auto"/>
                <w:sz w:val="24"/>
                <w:szCs w:val="24"/>
                <w:lang w:val="uk-UA"/>
              </w:rPr>
              <w:t>verify</w:t>
            </w:r>
            <w:proofErr w:type="spellEnd"/>
            <w:r w:rsidRPr="0034267A">
              <w:rPr>
                <w:rFonts w:ascii="Times New Roman" w:eastAsia="Times New Roman" w:hAnsi="Times New Roman" w:cs="Times New Roman"/>
                <w:color w:val="auto"/>
                <w:sz w:val="24"/>
                <w:szCs w:val="24"/>
                <w:lang w:val="uk-UA"/>
              </w:rPr>
              <w:t>.</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Забороняється обмежувати перегляд поданих учасником файлів, копій, документів шляхом встановлення на них паролів або у будь-який інший спосіб. </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Всі довідки, форми, згоди та інші документи Учасника, копії яких Учасник подає в складі своєї пропозиції, складаються на фірмових бланках Учасника (за їх наявності у Учасника) та із додержанням вимог щодо оформлення документів, викладених в </w:t>
            </w:r>
            <w:r w:rsidRPr="0034267A">
              <w:rPr>
                <w:rFonts w:ascii="Times New Roman" w:hAnsi="Times New Roman" w:cs="Times New Roman"/>
                <w:sz w:val="24"/>
                <w:szCs w:val="24"/>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r w:rsidRPr="0034267A">
              <w:rPr>
                <w:rFonts w:ascii="Times New Roman" w:eastAsia="Times New Roman" w:hAnsi="Times New Roman" w:cs="Times New Roman"/>
                <w:sz w:val="24"/>
                <w:szCs w:val="24"/>
              </w:rPr>
              <w:t>.</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Усі скановані копії документів повинні надаватись учасниками у повному обсязі (копія повинна містити копії усіх сторінок відповідного оригінального документа).</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У разі завантаження учасником в електронну систему закупівель сканованих копій, зроблених не з оригіналів документів, а з копій документів, всі ці копії документів, які сканує учасник, повинні мати відмітку про засвідчення копії </w:t>
            </w:r>
            <w:r w:rsidRPr="0034267A">
              <w:rPr>
                <w:rFonts w:ascii="Times New Roman" w:eastAsia="Times New Roman" w:hAnsi="Times New Roman" w:cs="Times New Roman"/>
                <w:sz w:val="24"/>
                <w:szCs w:val="24"/>
              </w:rPr>
              <w:lastRenderedPageBreak/>
              <w:t xml:space="preserve">документа учасником. Відмітку про засвідчення копії документа учасник проставляє на кожній сторінці копії документа та складає зі слів «Згідно з оригіналом», назви посади, особистого підпису, ініціалів та прізвища особи, яка засвідчує копію, дати засвідчення копії документа. </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в тендерній пропозиції учасника документів,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замовником. В разі неподання учасником таких окремих документів, передбачених цією документацією, учасник обов’язково подає в складі тендерної пропозиції лист-пояснення із зазначенням причини неможливості надання таких документів та з обов’язковим посиланням в тексті листа-пояснення (в якості обґрунтування) на конкретні норми чинного законодавства України.</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140C" w:rsidRPr="0034267A" w:rsidRDefault="00E1140C" w:rsidP="00981605">
            <w:pPr>
              <w:pStyle w:val="a4"/>
              <w:keepLines w:val="0"/>
              <w:spacing w:before="0" w:after="0" w:line="240" w:lineRule="auto"/>
              <w:ind w:firstLine="397"/>
              <w:jc w:val="both"/>
              <w:rPr>
                <w:rStyle w:val="rvts0"/>
                <w:rFonts w:ascii="Times New Roman" w:eastAsia="Times New Roman" w:hAnsi="Times New Roman" w:cs="Times New Roman"/>
                <w:color w:val="auto"/>
                <w:lang w:val="uk-UA"/>
              </w:rPr>
            </w:pPr>
            <w:r w:rsidRPr="0034267A">
              <w:rPr>
                <w:rFonts w:ascii="Times New Roman" w:eastAsia="Times New Roman" w:hAnsi="Times New Roman" w:cs="Times New Roman"/>
                <w:i w:val="0"/>
                <w:color w:val="auto"/>
                <w:sz w:val="24"/>
                <w:szCs w:val="24"/>
                <w:lang w:val="uk-UA"/>
              </w:rPr>
              <w:t xml:space="preserve">Всім завантаженим учасником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E1140C" w:rsidRPr="0034267A" w:rsidRDefault="00E1140C" w:rsidP="00981605">
            <w:pPr>
              <w:pStyle w:val="2"/>
              <w:widowControl w:val="0"/>
              <w:ind w:firstLine="397"/>
              <w:jc w:val="both"/>
              <w:rPr>
                <w:rFonts w:ascii="Times New Roman" w:hAnsi="Times New Roman" w:cs="Times New Roman"/>
              </w:rPr>
            </w:pPr>
            <w:r w:rsidRPr="0034267A">
              <w:rPr>
                <w:rFonts w:ascii="Times New Roman" w:eastAsia="Times New Roman" w:hAnsi="Times New Roman" w:cs="Times New Roman"/>
                <w:sz w:val="24"/>
                <w:szCs w:val="24"/>
              </w:rPr>
              <w:t>В тендерних пропозиціях учасників допускаються формальні (несуттєві) помилки. Формальними (несуттєвими) помилками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Вичерпний перелік формальних помилок та їх приклади визначені в Переліку формальних помилок, </w:t>
            </w:r>
            <w:proofErr w:type="spellStart"/>
            <w:r w:rsidRPr="0034267A">
              <w:rPr>
                <w:rFonts w:ascii="Times New Roman" w:eastAsia="Times New Roman" w:hAnsi="Times New Roman" w:cs="Times New Roman"/>
                <w:sz w:val="24"/>
                <w:szCs w:val="24"/>
              </w:rPr>
              <w:t>затв</w:t>
            </w:r>
            <w:proofErr w:type="spellEnd"/>
            <w:r w:rsidRPr="0034267A">
              <w:rPr>
                <w:rFonts w:ascii="Times New Roman" w:eastAsia="Times New Roman" w:hAnsi="Times New Roman" w:cs="Times New Roman"/>
                <w:sz w:val="24"/>
                <w:szCs w:val="24"/>
              </w:rPr>
              <w:t>. Наказом Міністерства розвитку економіки, торгівлі та сільського господарства України від 15.04.2020 №710.</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Замовник має право на свій розсуд не відхиляти пропозиції Учасників при виявленні в пропозиціях формальних помилок незначного характеру, які не є суттєвими при визначенні результатів тендеру.</w:t>
            </w:r>
          </w:p>
        </w:tc>
      </w:tr>
      <w:tr w:rsidR="00E1140C" w:rsidRPr="001C21C0" w:rsidTr="0022600B">
        <w:trPr>
          <w:trHeight w:val="40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E1140C" w:rsidRPr="0034267A" w:rsidRDefault="00357D0E" w:rsidP="00981605">
            <w:pPr>
              <w:widowControl w:val="0"/>
              <w:spacing w:after="0" w:line="240" w:lineRule="auto"/>
              <w:ind w:firstLine="397"/>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Не вимагається.</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tabs>
                <w:tab w:val="clear" w:pos="708"/>
                <w:tab w:val="left" w:pos="2931"/>
                <w:tab w:val="left" w:pos="3042"/>
              </w:tabs>
              <w:spacing w:line="240" w:lineRule="auto"/>
              <w:ind w:right="-36"/>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357D0E" w:rsidP="004A4C1D">
            <w:pPr>
              <w:pStyle w:val="rvps2"/>
              <w:shd w:val="clear" w:color="auto" w:fill="FFFFFF"/>
              <w:spacing w:before="0" w:beforeAutospacing="0" w:after="0" w:afterAutospacing="0"/>
              <w:ind w:firstLine="397"/>
              <w:rPr>
                <w:rFonts w:eastAsia="Calibri"/>
                <w:lang w:eastAsia="en-US"/>
              </w:rPr>
            </w:pPr>
            <w:r>
              <w:rPr>
                <w:rFonts w:eastAsia="Calibri"/>
                <w:lang w:eastAsia="en-US"/>
              </w:rPr>
              <w:t>Не вимагається.</w:t>
            </w:r>
          </w:p>
        </w:tc>
      </w:tr>
      <w:tr w:rsidR="00E1140C" w:rsidRPr="00C26ECC"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bookmarkStart w:id="1" w:name="h.2et92p0"/>
            <w:bookmarkEnd w:id="1"/>
            <w:r w:rsidRPr="0034267A">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jc w:val="both"/>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Строк дії тендерних пропозицій учасників</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Строк дії тендерних пропозицій учасників, протягом якого тендерні пропозиції вважаються дійсними становить 90 днів із </w:t>
            </w:r>
            <w:r w:rsidRPr="0034267A">
              <w:rPr>
                <w:rFonts w:ascii="Times New Roman" w:eastAsia="Times New Roman" w:hAnsi="Times New Roman" w:cs="Times New Roman"/>
                <w:sz w:val="24"/>
                <w:szCs w:val="24"/>
              </w:rPr>
              <w:lastRenderedPageBreak/>
              <w:t>дати кінцевого строку подання тендерних пропозицій.</w:t>
            </w:r>
          </w:p>
          <w:p w:rsidR="00E1140C" w:rsidRPr="0034267A" w:rsidRDefault="00E1140C" w:rsidP="00981605">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shd w:val="solid" w:color="FFFFFF" w:fill="FFFFFF"/>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140C" w:rsidRPr="0034267A" w:rsidRDefault="00E1140C" w:rsidP="00981605">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shd w:val="solid" w:color="FFFFFF" w:fill="FFFFFF"/>
                <w:lang w:val="uk-UA"/>
              </w:rPr>
              <w:t>Учасник процедури закупівлі має право:</w:t>
            </w:r>
          </w:p>
          <w:p w:rsidR="00E1140C" w:rsidRPr="0034267A" w:rsidRDefault="00E1140C" w:rsidP="00981605">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shd w:val="solid" w:color="FFFFFF" w:fill="FFFFFF"/>
                <w:lang w:val="uk-UA"/>
              </w:rPr>
              <w:t>-</w:t>
            </w:r>
            <w:r w:rsidR="004A4C1D" w:rsidRPr="0034267A">
              <w:rPr>
                <w:rFonts w:ascii="Times New Roman" w:hAnsi="Times New Roman" w:cs="Times New Roman"/>
                <w:sz w:val="24"/>
                <w:szCs w:val="24"/>
                <w:shd w:val="solid" w:color="FFFFFF" w:fill="FFFFFF"/>
                <w:lang w:val="uk-UA"/>
              </w:rPr>
              <w:t xml:space="preserve"> </w:t>
            </w:r>
            <w:r w:rsidRPr="0034267A">
              <w:rPr>
                <w:rFonts w:ascii="Times New Roman" w:hAnsi="Times New Roman" w:cs="Times New Roman"/>
                <w:sz w:val="24"/>
                <w:szCs w:val="24"/>
                <w:shd w:val="solid" w:color="FFFFFF" w:fill="FFFFFF"/>
                <w:lang w:val="uk-UA"/>
              </w:rPr>
              <w:t>відхилити таку вимогу, не втрачаючи при цьому наданого ним забезпечення тендерної пропозиції;</w:t>
            </w:r>
          </w:p>
          <w:p w:rsidR="00E1140C" w:rsidRPr="0034267A" w:rsidRDefault="00E1140C" w:rsidP="00981605">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shd w:val="solid" w:color="FFFFFF" w:fill="FFFFFF"/>
                <w:lang w:val="uk-UA"/>
              </w:rPr>
              <w:t>-</w:t>
            </w:r>
            <w:r w:rsidR="004A4C1D" w:rsidRPr="0034267A">
              <w:rPr>
                <w:rFonts w:ascii="Times New Roman" w:hAnsi="Times New Roman" w:cs="Times New Roman"/>
                <w:sz w:val="24"/>
                <w:szCs w:val="24"/>
                <w:shd w:val="solid" w:color="FFFFFF" w:fill="FFFFFF"/>
                <w:lang w:val="uk-UA"/>
              </w:rPr>
              <w:t xml:space="preserve"> </w:t>
            </w:r>
            <w:r w:rsidRPr="0034267A">
              <w:rPr>
                <w:rFonts w:ascii="Times New Roman" w:hAnsi="Times New Roman" w:cs="Times New Roman"/>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140C" w:rsidRPr="00C26ECC"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Кваліфікаційні критерії процедури закупівлі відповідно до статті 16 Закону та підстави, встановлені статтею 17 Закону </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У тендерній документації </w:t>
            </w:r>
            <w:r w:rsidR="00F91D01" w:rsidRPr="0034267A">
              <w:rPr>
                <w:rFonts w:ascii="Times New Roman" w:hAnsi="Times New Roman" w:cs="Times New Roman"/>
                <w:sz w:val="24"/>
                <w:szCs w:val="24"/>
                <w:lang w:val="uk-UA"/>
              </w:rPr>
              <w:t xml:space="preserve">обов’язково </w:t>
            </w:r>
            <w:r w:rsidRPr="0034267A">
              <w:rPr>
                <w:rFonts w:ascii="Times New Roman" w:hAnsi="Times New Roman" w:cs="Times New Roman"/>
                <w:sz w:val="24"/>
                <w:szCs w:val="24"/>
                <w:lang w:val="uk-UA"/>
              </w:rPr>
              <w:t>зазначаються:</w:t>
            </w:r>
          </w:p>
          <w:p w:rsidR="00E1140C" w:rsidRPr="0034267A" w:rsidRDefault="00E1140C" w:rsidP="00981605">
            <w:pPr>
              <w:pStyle w:val="rvps2"/>
              <w:shd w:val="clear" w:color="auto" w:fill="FFFFFF"/>
              <w:spacing w:before="0" w:beforeAutospacing="0" w:after="0" w:afterAutospacing="0"/>
              <w:ind w:firstLine="397"/>
            </w:pPr>
            <w:r w:rsidRPr="0034267A">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E1140C" w:rsidRPr="0034267A" w:rsidRDefault="00E1140C" w:rsidP="00981605">
            <w:pPr>
              <w:pStyle w:val="rvps2"/>
              <w:shd w:val="clear" w:color="auto" w:fill="FFFFFF"/>
              <w:spacing w:before="0" w:beforeAutospacing="0" w:after="0" w:afterAutospacing="0"/>
              <w:ind w:firstLine="397"/>
            </w:pPr>
            <w:r w:rsidRPr="0034267A">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9" w:anchor="n1250" w:tgtFrame="_blank" w:history="1">
              <w:r w:rsidRPr="0034267A">
                <w:rPr>
                  <w:rStyle w:val="a3"/>
                  <w:rFonts w:eastAsiaTheme="majorEastAsia"/>
                  <w:color w:val="auto"/>
                  <w:u w:val="none"/>
                </w:rPr>
                <w:t>статті 16</w:t>
              </w:r>
            </w:hyperlink>
            <w:r w:rsidRPr="0034267A">
              <w:rPr>
                <w:rStyle w:val="a3"/>
                <w:rFonts w:eastAsiaTheme="majorEastAsia"/>
                <w:color w:val="auto"/>
                <w:u w:val="none"/>
              </w:rPr>
              <w:t xml:space="preserve"> </w:t>
            </w:r>
            <w:r w:rsidRPr="0034267A">
              <w:t>Закону.</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Замовник установлює один або декілька з таких кваліфікаційних критеріїв:</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1) наявність в учасника процедури закупівлі обладнання, матеріально-технічної бази та технологій;</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4) наявність фінансової спроможності, яка підтверджується фінансовою звітністю.</w:t>
            </w:r>
          </w:p>
          <w:p w:rsidR="00F91D01" w:rsidRPr="0034267A" w:rsidRDefault="00F91D01" w:rsidP="00F91D01">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34267A">
              <w:rPr>
                <w:rFonts w:ascii="Times New Roman" w:hAnsi="Times New Roman" w:cs="Times New Roman"/>
                <w:sz w:val="24"/>
                <w:szCs w:val="24"/>
                <w:lang w:val="uk-UA"/>
              </w:rPr>
              <w:lastRenderedPageBreak/>
              <w:t>учасника такого об'єднання, на підставі наданої об'єднанням інформації.</w:t>
            </w:r>
          </w:p>
          <w:p w:rsidR="00E1140C" w:rsidRPr="0034267A" w:rsidRDefault="00E1140C" w:rsidP="00981605">
            <w:pPr>
              <w:pStyle w:val="rvps2"/>
              <w:shd w:val="clear" w:color="auto" w:fill="FFFFFF"/>
              <w:spacing w:before="0" w:beforeAutospacing="0" w:after="0" w:afterAutospacing="0"/>
              <w:ind w:firstLine="397"/>
            </w:pPr>
            <w:r w:rsidRPr="0034267A">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34267A">
                <w:rPr>
                  <w:rStyle w:val="a3"/>
                  <w:rFonts w:eastAsiaTheme="majorEastAsia"/>
                  <w:color w:val="auto"/>
                  <w:u w:val="none"/>
                </w:rPr>
                <w:t>пунктом 4</w:t>
              </w:r>
            </w:hyperlink>
            <w:r w:rsidR="00F91D01" w:rsidRPr="0034267A">
              <w:t>4</w:t>
            </w:r>
            <w:r w:rsidRPr="0034267A">
              <w:t xml:space="preserve"> Особливостей.</w:t>
            </w:r>
          </w:p>
          <w:p w:rsidR="00E1140C" w:rsidRPr="0034267A" w:rsidRDefault="00F91D01" w:rsidP="00E1140C">
            <w:pPr>
              <w:spacing w:after="0" w:line="240" w:lineRule="auto"/>
              <w:ind w:hanging="2"/>
              <w:jc w:val="both"/>
              <w:rPr>
                <w:rFonts w:ascii="Times New Roman" w:hAnsi="Times New Roman" w:cs="Times New Roman"/>
                <w:b/>
                <w:sz w:val="24"/>
                <w:szCs w:val="24"/>
                <w:lang w:val="uk-UA"/>
              </w:rPr>
            </w:pPr>
            <w:bookmarkStart w:id="2" w:name="n523"/>
            <w:bookmarkEnd w:id="2"/>
            <w:r w:rsidRPr="0034267A">
              <w:rPr>
                <w:rFonts w:ascii="Times New Roman" w:hAnsi="Times New Roman" w:cs="Times New Roman"/>
                <w:sz w:val="24"/>
                <w:szCs w:val="24"/>
                <w:lang w:val="uk-UA"/>
              </w:rPr>
              <w:t xml:space="preserve">     Замовник зазначає підстави для відмови в участі у процедурі закупівлі, установлені статтею 17 Закону (крім пункту 13 частини першої статті 17 Закону), та інформацію про спосіб підтвердження відповідності учасників установленим вимогам згідно із законодавством.</w:t>
            </w:r>
          </w:p>
        </w:tc>
      </w:tr>
      <w:tr w:rsidR="00E1140C" w:rsidRPr="0034267A" w:rsidTr="0022600B">
        <w:trPr>
          <w:trHeight w:val="395"/>
          <w:jc w:val="center"/>
        </w:trPr>
        <w:tc>
          <w:tcPr>
            <w:tcW w:w="10203" w:type="dxa"/>
            <w:gridSpan w:val="3"/>
            <w:tcBorders>
              <w:top w:val="single" w:sz="4" w:space="0" w:color="auto"/>
              <w:left w:val="single" w:sz="4" w:space="0" w:color="auto"/>
              <w:bottom w:val="single" w:sz="4" w:space="0" w:color="auto"/>
              <w:right w:val="single" w:sz="4" w:space="0" w:color="auto"/>
            </w:tcBorders>
            <w:hideMark/>
          </w:tcPr>
          <w:p w:rsidR="00E1140C" w:rsidRPr="0034267A" w:rsidRDefault="00407FD8" w:rsidP="00E1140C">
            <w:pPr>
              <w:pStyle w:val="11"/>
              <w:widowControl w:val="0"/>
              <w:spacing w:line="240" w:lineRule="auto"/>
              <w:ind w:right="113" w:firstLine="397"/>
              <w:jc w:val="center"/>
              <w:rPr>
                <w:rFonts w:ascii="Times New Roman" w:eastAsia="Times New Roman" w:hAnsi="Times New Roman" w:cs="Times New Roman"/>
                <w:b/>
                <w:color w:val="auto"/>
                <w:sz w:val="24"/>
                <w:szCs w:val="24"/>
                <w:lang w:val="uk-UA"/>
              </w:rPr>
            </w:pPr>
            <w:r w:rsidRPr="0034267A">
              <w:rPr>
                <w:rStyle w:val="12"/>
                <w:rFonts w:ascii="Times New Roman" w:hAnsi="Times New Roman" w:cs="Times New Roman"/>
                <w:b/>
                <w:sz w:val="24"/>
                <w:szCs w:val="24"/>
                <w:lang w:val="uk-UA"/>
              </w:rPr>
              <w:lastRenderedPageBreak/>
              <w:t>Кваліфікаційні критерії учасників та інформація щодо відповідності учасника вимогам, визначеним у п. 47 Особливостей</w:t>
            </w:r>
          </w:p>
        </w:tc>
      </w:tr>
      <w:tr w:rsidR="009A70A9" w:rsidRPr="0034267A" w:rsidTr="00D27F40">
        <w:trPr>
          <w:trHeight w:val="1932"/>
          <w:jc w:val="center"/>
        </w:trPr>
        <w:tc>
          <w:tcPr>
            <w:tcW w:w="10203" w:type="dxa"/>
            <w:gridSpan w:val="3"/>
            <w:tcBorders>
              <w:top w:val="single" w:sz="4" w:space="0" w:color="auto"/>
              <w:left w:val="single" w:sz="4" w:space="0" w:color="auto"/>
              <w:right w:val="single" w:sz="4" w:space="0" w:color="auto"/>
            </w:tcBorders>
          </w:tcPr>
          <w:p w:rsidR="009A70A9" w:rsidRPr="0034267A" w:rsidRDefault="009A70A9" w:rsidP="0034267A">
            <w:pPr>
              <w:suppressAutoHyphens/>
              <w:spacing w:after="0" w:line="240" w:lineRule="auto"/>
              <w:ind w:firstLine="709"/>
              <w:jc w:val="both"/>
              <w:rPr>
                <w:rFonts w:ascii="Times New Roman" w:eastAsia="Times New Roman" w:hAnsi="Times New Roman" w:cs="Times New Roman"/>
                <w:sz w:val="24"/>
                <w:szCs w:val="24"/>
                <w:lang w:val="uk-UA" w:eastAsia="zh-CN"/>
              </w:rPr>
            </w:pPr>
            <w:r w:rsidRPr="0034267A">
              <w:rPr>
                <w:rFonts w:ascii="Times New Roman" w:eastAsia="Verdana" w:hAnsi="Times New Roman" w:cs="Times New Roman"/>
                <w:color w:val="000000"/>
                <w:sz w:val="24"/>
                <w:szCs w:val="24"/>
                <w:lang w:val="uk-UA" w:eastAsia="zh-CN"/>
              </w:rPr>
              <w:t>Кваліфікаційні критерії та вимоги до учасників в</w:t>
            </w:r>
            <w:r w:rsidR="003D5100" w:rsidRPr="0034267A">
              <w:rPr>
                <w:rFonts w:ascii="Times New Roman" w:eastAsia="Verdana" w:hAnsi="Times New Roman" w:cs="Times New Roman"/>
                <w:color w:val="000000"/>
                <w:sz w:val="24"/>
                <w:szCs w:val="24"/>
                <w:lang w:val="uk-UA" w:eastAsia="zh-CN"/>
              </w:rPr>
              <w:t>изначені з урахуванням пункту 47 Особливостей та п. 48</w:t>
            </w:r>
            <w:r w:rsidRPr="0034267A">
              <w:rPr>
                <w:rFonts w:ascii="Times New Roman" w:eastAsia="Verdana" w:hAnsi="Times New Roman" w:cs="Times New Roman"/>
                <w:color w:val="000000"/>
                <w:sz w:val="24"/>
                <w:szCs w:val="24"/>
                <w:lang w:val="uk-UA" w:eastAsia="zh-CN"/>
              </w:rPr>
              <w:t xml:space="preserve"> Особливостей.</w:t>
            </w:r>
          </w:p>
          <w:p w:rsidR="009A70A9" w:rsidRPr="0034267A" w:rsidRDefault="009A70A9" w:rsidP="0034267A">
            <w:pPr>
              <w:suppressAutoHyphens/>
              <w:spacing w:after="0" w:line="240" w:lineRule="auto"/>
              <w:ind w:firstLine="709"/>
              <w:jc w:val="both"/>
              <w:rPr>
                <w:rFonts w:ascii="Times New Roman" w:eastAsia="Verdana" w:hAnsi="Times New Roman" w:cs="Times New Roman"/>
                <w:color w:val="000000"/>
                <w:sz w:val="24"/>
                <w:szCs w:val="24"/>
                <w:lang w:val="uk-UA" w:eastAsia="zh-CN"/>
              </w:rPr>
            </w:pPr>
            <w:r w:rsidRPr="0034267A">
              <w:rPr>
                <w:rFonts w:ascii="Times New Roman" w:eastAsia="Verdana" w:hAnsi="Times New Roman" w:cs="Times New Roman"/>
                <w:color w:val="000000"/>
                <w:sz w:val="24"/>
                <w:szCs w:val="24"/>
                <w:lang w:val="uk-UA" w:eastAsia="zh-CN"/>
              </w:rPr>
              <w:t>Перелік документів, що підтверджує інформацію учасника, щодо відповідності встановленим кваліфікаційним критеріям наведено у Додатку 3.</w:t>
            </w:r>
            <w:r w:rsidR="003D5100" w:rsidRPr="0034267A">
              <w:rPr>
                <w:rFonts w:ascii="Times New Roman" w:eastAsia="Verdana" w:hAnsi="Times New Roman" w:cs="Times New Roman"/>
                <w:sz w:val="24"/>
                <w:szCs w:val="24"/>
                <w:lang w:val="uk-UA" w:eastAsia="zh-CN"/>
              </w:rPr>
              <w:tab/>
            </w:r>
          </w:p>
        </w:tc>
      </w:tr>
      <w:tr w:rsidR="00E1140C" w:rsidRPr="0034267A" w:rsidTr="0022600B">
        <w:trPr>
          <w:trHeight w:val="520"/>
          <w:jc w:val="center"/>
        </w:trPr>
        <w:tc>
          <w:tcPr>
            <w:tcW w:w="10203" w:type="dxa"/>
            <w:gridSpan w:val="3"/>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2"/>
              <w:shd w:val="clear" w:color="auto" w:fill="FFFFFF"/>
              <w:ind w:hanging="2"/>
              <w:jc w:val="both"/>
              <w:rPr>
                <w:rFonts w:ascii="Times New Roman" w:eastAsia="Times New Roman" w:hAnsi="Times New Roman" w:cs="Times New Roman"/>
                <w:b/>
                <w:sz w:val="24"/>
                <w:szCs w:val="24"/>
              </w:rPr>
            </w:pPr>
            <w:r w:rsidRPr="0034267A">
              <w:rPr>
                <w:rFonts w:ascii="Times New Roman" w:eastAsia="Times New Roman" w:hAnsi="Times New Roman" w:cs="Times New Roman"/>
                <w:b/>
                <w:sz w:val="24"/>
                <w:szCs w:val="24"/>
              </w:rPr>
              <w:t>Інформація про спосіб документального підтвердження учасниками відсутності підстав, встановлених п. 47 Особливостей:</w:t>
            </w:r>
          </w:p>
        </w:tc>
      </w:tr>
      <w:tr w:rsidR="009A70A9" w:rsidRPr="0034267A" w:rsidTr="00D27F40">
        <w:trPr>
          <w:trHeight w:val="419"/>
          <w:jc w:val="center"/>
        </w:trPr>
        <w:tc>
          <w:tcPr>
            <w:tcW w:w="10203" w:type="dxa"/>
            <w:gridSpan w:val="3"/>
            <w:tcBorders>
              <w:top w:val="single" w:sz="4" w:space="0" w:color="auto"/>
              <w:left w:val="single" w:sz="4" w:space="0" w:color="auto"/>
              <w:bottom w:val="single" w:sz="4" w:space="0" w:color="auto"/>
              <w:right w:val="single" w:sz="4" w:space="0" w:color="auto"/>
            </w:tcBorders>
            <w:hideMark/>
          </w:tcPr>
          <w:p w:rsidR="009A70A9" w:rsidRPr="0034267A" w:rsidRDefault="009A70A9" w:rsidP="009A70A9">
            <w:pPr>
              <w:shd w:val="clear" w:color="auto" w:fill="FFFFFF"/>
              <w:spacing w:after="150" w:line="240" w:lineRule="auto"/>
              <w:jc w:val="both"/>
              <w:rPr>
                <w:rFonts w:ascii="Times New Roman" w:hAnsi="Times New Roman" w:cs="Times New Roman"/>
                <w:sz w:val="24"/>
                <w:szCs w:val="24"/>
                <w:lang w:val="uk-UA"/>
              </w:rPr>
            </w:pPr>
            <w:r w:rsidRPr="0034267A">
              <w:rPr>
                <w:rFonts w:ascii="Times New Roman" w:eastAsia="Times New Roman" w:hAnsi="Times New Roman" w:cs="Times New Roman"/>
                <w:sz w:val="24"/>
                <w:szCs w:val="24"/>
                <w:lang w:val="uk-UA" w:eastAsia="zh-CN"/>
              </w:rPr>
              <w:t>Підстави для відмови в участі у процедурі закупівлі встановлені п. 47 Особливостей та спосіб підтвердження відповідності учасників викладений у Додатку № 4.</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 у тому числі відповідна технічна специфікація </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176768">
            <w:pPr>
              <w:pStyle w:val="rvps2"/>
              <w:spacing w:before="0" w:beforeAutospacing="0" w:after="0" w:afterAutospacing="0"/>
              <w:ind w:firstLine="397"/>
            </w:pPr>
            <w:r w:rsidRPr="0034267A">
              <w:t xml:space="preserve">Інформація про технічні, якісні та кількісні характеристики предмета закупівлі викладена в Додатку 2 </w:t>
            </w:r>
            <w:r w:rsidR="003D5100" w:rsidRPr="0034267A">
              <w:t xml:space="preserve">до </w:t>
            </w:r>
            <w:r w:rsidRPr="0034267A">
              <w:t xml:space="preserve">цієї тендерної документації. </w:t>
            </w:r>
          </w:p>
          <w:p w:rsidR="00E1140C" w:rsidRPr="0034267A" w:rsidRDefault="00E1140C" w:rsidP="00E1140C">
            <w:pPr>
              <w:pStyle w:val="rvps2"/>
              <w:spacing w:before="0" w:beforeAutospacing="0" w:after="0" w:afterAutospacing="0"/>
              <w:ind w:left="5" w:hanging="7"/>
            </w:pPr>
            <w:r w:rsidRPr="0034267A">
              <w:t>В складі тендерної пропозиції Учасник подає скановану копію Додатку 2 до цієї тендерної документації, де своїм підписом та печаткою (у разу наявності) засвідчує згоду з викладеними в Додатку 2 характеристиками предмета закупівлі та умовами надання послуг.</w:t>
            </w:r>
          </w:p>
        </w:tc>
      </w:tr>
      <w:tr w:rsidR="00E1140C" w:rsidRPr="00C26ECC" w:rsidTr="0022600B">
        <w:trPr>
          <w:trHeight w:val="217"/>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firstLine="397"/>
              <w:jc w:val="both"/>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hyperlink r:id="rId11" w:anchor="w1_5" w:history="1">
              <w:r w:rsidRPr="0034267A">
                <w:rPr>
                  <w:rStyle w:val="a3"/>
                  <w:rFonts w:ascii="Times New Roman" w:eastAsia="Times New Roman" w:hAnsi="Times New Roman" w:cs="Times New Roman"/>
                  <w:color w:val="auto"/>
                  <w:sz w:val="24"/>
                  <w:szCs w:val="24"/>
                  <w:u w:val="none"/>
                  <w:lang w:val="uk-UA"/>
                </w:rPr>
                <w:t>субпідряд</w:t>
              </w:r>
            </w:hyperlink>
            <w:r w:rsidRPr="0034267A">
              <w:rPr>
                <w:rFonts w:ascii="Times New Roman" w:eastAsia="Times New Roman" w:hAnsi="Times New Roman" w:cs="Times New Roman"/>
                <w:color w:val="auto"/>
                <w:sz w:val="24"/>
                <w:szCs w:val="24"/>
                <w:lang w:val="uk-UA"/>
              </w:rPr>
              <w:t>ника/співвиконавця в обсязі не менше 20 відсотків від вартості договору про закупівлю - у разі закупівлі робіт або послуг</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В складі тендерної пропозиції Учасник подає довідку у довільній формі з інформацією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послуг; або подає довідку у довільній формі з інформацією про відсутність у нього планів залучати субпідрядників/співвиконавців до надання послуг, які є предметом цієї закупівлі, у вказаних вище обсягах.</w:t>
            </w:r>
          </w:p>
          <w:p w:rsidR="00E1140C" w:rsidRPr="0034267A" w:rsidRDefault="00E1140C" w:rsidP="00E1140C">
            <w:pPr>
              <w:spacing w:after="0" w:line="240" w:lineRule="auto"/>
              <w:ind w:hanging="2"/>
              <w:jc w:val="both"/>
              <w:rPr>
                <w:rFonts w:ascii="Times New Roman" w:hAnsi="Times New Roman" w:cs="Times New Roman"/>
                <w:sz w:val="24"/>
                <w:szCs w:val="24"/>
                <w:lang w:val="uk-UA"/>
              </w:rPr>
            </w:pPr>
            <w:r w:rsidRPr="0034267A">
              <w:rPr>
                <w:rFonts w:ascii="Times New Roman" w:hAnsi="Times New Roman" w:cs="Times New Roman"/>
                <w:sz w:val="24"/>
                <w:szCs w:val="24"/>
                <w:shd w:val="solid" w:color="FFFFFF"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w:t>
            </w:r>
            <w:r w:rsidRPr="0034267A">
              <w:rPr>
                <w:rFonts w:ascii="Times New Roman" w:hAnsi="Times New Roman" w:cs="Times New Roman"/>
                <w:sz w:val="24"/>
                <w:szCs w:val="24"/>
                <w:shd w:val="solid" w:color="FFFFFF" w:fill="FFFFFF"/>
                <w:lang w:val="uk-UA"/>
              </w:rPr>
              <w:lastRenderedPageBreak/>
              <w:t>частини першої статті 17 Закону).</w:t>
            </w:r>
          </w:p>
        </w:tc>
      </w:tr>
      <w:tr w:rsidR="00E1140C" w:rsidRPr="00C26ECC" w:rsidTr="0022600B">
        <w:trPr>
          <w:trHeight w:val="277"/>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8</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firstLine="397"/>
              <w:jc w:val="both"/>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140C" w:rsidRPr="0034267A" w:rsidTr="0022600B">
        <w:trPr>
          <w:trHeight w:val="370"/>
          <w:jc w:val="center"/>
        </w:trPr>
        <w:tc>
          <w:tcPr>
            <w:tcW w:w="10203" w:type="dxa"/>
            <w:gridSpan w:val="3"/>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left="34" w:right="113" w:firstLine="397"/>
              <w:jc w:val="center"/>
              <w:rPr>
                <w:rFonts w:ascii="Times New Roman" w:hAnsi="Times New Roman" w:cs="Times New Roman"/>
                <w:b/>
                <w:color w:val="auto"/>
                <w:sz w:val="24"/>
                <w:szCs w:val="24"/>
                <w:lang w:val="uk-UA"/>
              </w:rPr>
            </w:pPr>
            <w:r w:rsidRPr="0034267A">
              <w:rPr>
                <w:rFonts w:ascii="Times New Roman" w:eastAsia="Times New Roman" w:hAnsi="Times New Roman" w:cs="Times New Roman"/>
                <w:b/>
                <w:color w:val="auto"/>
                <w:sz w:val="24"/>
                <w:szCs w:val="24"/>
                <w:lang w:val="uk-UA"/>
              </w:rPr>
              <w:t>Подання та розкриття тендерної пропозиції</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left="34" w:firstLine="397"/>
              <w:jc w:val="both"/>
              <w:rPr>
                <w:rFonts w:ascii="Times New Roman" w:eastAsia="Times New Roman" w:hAnsi="Times New Roman" w:cs="Times New Roman"/>
                <w:b/>
                <w:color w:val="auto"/>
                <w:sz w:val="24"/>
                <w:szCs w:val="24"/>
                <w:lang w:val="uk-UA"/>
              </w:rPr>
            </w:pPr>
            <w:r w:rsidRPr="0034267A">
              <w:rPr>
                <w:rFonts w:ascii="Times New Roman" w:eastAsia="Times New Roman" w:hAnsi="Times New Roman" w:cs="Times New Roman"/>
                <w:b/>
                <w:color w:val="auto"/>
                <w:sz w:val="24"/>
                <w:szCs w:val="24"/>
                <w:lang w:val="uk-UA"/>
              </w:rPr>
              <w:t xml:space="preserve">Кінцевий строк подання тендерних пропозицій: </w:t>
            </w:r>
          </w:p>
          <w:p w:rsidR="00E1140C" w:rsidRPr="0034267A" w:rsidRDefault="00C2782F" w:rsidP="00E1140C">
            <w:pPr>
              <w:pStyle w:val="11"/>
              <w:widowControl w:val="0"/>
              <w:spacing w:line="240" w:lineRule="auto"/>
              <w:ind w:left="34" w:firstLine="397"/>
              <w:jc w:val="both"/>
              <w:rPr>
                <w:rFonts w:ascii="Times New Roman" w:eastAsia="Times New Roman" w:hAnsi="Times New Roman" w:cs="Times New Roman"/>
                <w:b/>
                <w:color w:val="auto"/>
                <w:sz w:val="24"/>
                <w:szCs w:val="24"/>
                <w:lang w:val="uk-UA"/>
              </w:rPr>
            </w:pPr>
            <w:r w:rsidRPr="005B56E1">
              <w:rPr>
                <w:rFonts w:ascii="Times New Roman" w:eastAsia="Times New Roman" w:hAnsi="Times New Roman" w:cs="Times New Roman"/>
                <w:b/>
                <w:color w:val="auto"/>
                <w:sz w:val="24"/>
                <w:szCs w:val="24"/>
                <w:lang w:val="uk-UA"/>
              </w:rPr>
              <w:t>1</w:t>
            </w:r>
            <w:r w:rsidR="0034267A" w:rsidRPr="005B56E1">
              <w:rPr>
                <w:rFonts w:ascii="Times New Roman" w:eastAsia="Times New Roman" w:hAnsi="Times New Roman" w:cs="Times New Roman"/>
                <w:b/>
                <w:color w:val="auto"/>
                <w:sz w:val="24"/>
                <w:szCs w:val="24"/>
                <w:lang w:val="uk-UA"/>
              </w:rPr>
              <w:t>7</w:t>
            </w:r>
            <w:r w:rsidR="00E1140C" w:rsidRPr="005B56E1">
              <w:rPr>
                <w:rFonts w:ascii="Times New Roman" w:eastAsia="Times New Roman" w:hAnsi="Times New Roman" w:cs="Times New Roman"/>
                <w:b/>
                <w:color w:val="auto"/>
                <w:sz w:val="24"/>
                <w:szCs w:val="24"/>
                <w:lang w:val="uk-UA"/>
              </w:rPr>
              <w:t>.0</w:t>
            </w:r>
            <w:r w:rsidR="00796F40" w:rsidRPr="005B56E1">
              <w:rPr>
                <w:rFonts w:ascii="Times New Roman" w:eastAsia="Times New Roman" w:hAnsi="Times New Roman" w:cs="Times New Roman"/>
                <w:b/>
                <w:color w:val="auto"/>
                <w:sz w:val="24"/>
                <w:szCs w:val="24"/>
                <w:lang w:val="uk-UA"/>
              </w:rPr>
              <w:t>8</w:t>
            </w:r>
            <w:r w:rsidR="00E1140C" w:rsidRPr="005B56E1">
              <w:rPr>
                <w:rFonts w:ascii="Times New Roman" w:eastAsia="Times New Roman" w:hAnsi="Times New Roman" w:cs="Times New Roman"/>
                <w:b/>
                <w:color w:val="auto"/>
                <w:sz w:val="24"/>
                <w:szCs w:val="24"/>
                <w:lang w:val="uk-UA"/>
              </w:rPr>
              <w:t>.2023, 09 година 00 хвилин;</w:t>
            </w:r>
          </w:p>
          <w:p w:rsidR="00E1140C" w:rsidRPr="0034267A" w:rsidRDefault="00E1140C" w:rsidP="00E1140C">
            <w:pPr>
              <w:pStyle w:val="11"/>
              <w:widowControl w:val="0"/>
              <w:spacing w:line="240" w:lineRule="auto"/>
              <w:ind w:left="34" w:firstLine="397"/>
              <w:jc w:val="both"/>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3D5100" w:rsidRPr="0034267A" w:rsidRDefault="00E1140C" w:rsidP="003D5100">
            <w:pPr>
              <w:pStyle w:val="rvps2"/>
              <w:shd w:val="clear" w:color="auto" w:fill="FFFFFF"/>
              <w:spacing w:before="0" w:beforeAutospacing="0" w:after="0" w:afterAutospacing="0"/>
              <w:ind w:firstLine="397"/>
            </w:pPr>
            <w:r w:rsidRPr="0034267A">
              <w:t xml:space="preserve"> </w:t>
            </w:r>
            <w:r w:rsidR="003D5100" w:rsidRPr="0034267A">
              <w:t>Відкриті торги проводяться без застосування електронного аукціону</w:t>
            </w:r>
            <w:bookmarkStart w:id="3" w:name="n289"/>
            <w:bookmarkEnd w:id="3"/>
            <w:r w:rsidR="003D5100" w:rsidRPr="0034267A">
              <w:t xml:space="preserve">. </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shd w:val="solid" w:color="FFFFFF" w:fill="FFFFFF"/>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4у.</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E1140C" w:rsidRPr="0034267A" w:rsidRDefault="003D5100" w:rsidP="003D5100">
            <w:pPr>
              <w:spacing w:after="0" w:line="240" w:lineRule="auto"/>
              <w:ind w:hanging="2"/>
              <w:jc w:val="both"/>
              <w:rPr>
                <w:rFonts w:ascii="Times New Roman" w:hAnsi="Times New Roman" w:cs="Times New Roman"/>
                <w:sz w:val="24"/>
                <w:szCs w:val="24"/>
                <w:lang w:val="uk-UA"/>
              </w:rPr>
            </w:pPr>
            <w:r w:rsidRPr="0034267A">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1140C" w:rsidRPr="0034267A" w:rsidTr="0022600B">
        <w:trPr>
          <w:trHeight w:val="364"/>
          <w:jc w:val="center"/>
        </w:trPr>
        <w:tc>
          <w:tcPr>
            <w:tcW w:w="10203" w:type="dxa"/>
            <w:gridSpan w:val="3"/>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firstLine="397"/>
              <w:jc w:val="center"/>
              <w:rPr>
                <w:rFonts w:ascii="Times New Roman" w:hAnsi="Times New Roman" w:cs="Times New Roman"/>
                <w:b/>
                <w:color w:val="auto"/>
                <w:sz w:val="24"/>
                <w:szCs w:val="24"/>
                <w:lang w:val="uk-UA"/>
              </w:rPr>
            </w:pPr>
            <w:r w:rsidRPr="0034267A">
              <w:rPr>
                <w:rFonts w:ascii="Times New Roman" w:eastAsia="Times New Roman" w:hAnsi="Times New Roman" w:cs="Times New Roman"/>
                <w:b/>
                <w:color w:val="auto"/>
                <w:sz w:val="24"/>
                <w:szCs w:val="24"/>
                <w:lang w:val="uk-UA"/>
              </w:rPr>
              <w:t>Оцінка тендерної пропозиції</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176768">
            <w:pPr>
              <w:pStyle w:val="rvps2"/>
              <w:shd w:val="clear" w:color="auto" w:fill="FFFFFF"/>
              <w:spacing w:before="0" w:beforeAutospacing="0" w:after="0" w:afterAutospacing="0"/>
              <w:ind w:firstLine="397"/>
            </w:pPr>
            <w:r w:rsidRPr="0034267A">
              <w:t>Оцінка тендерної пропозиції</w:t>
            </w:r>
            <w:bookmarkStart w:id="4" w:name="w2_1"/>
            <w:r w:rsidRPr="0034267A">
              <w:t xml:space="preserve"> </w:t>
            </w:r>
            <w:hyperlink r:id="rId12" w:anchor="w2_2" w:history="1">
              <w:r w:rsidRPr="0034267A">
                <w:rPr>
                  <w:rStyle w:val="a3"/>
                  <w:rFonts w:eastAsiaTheme="majorEastAsia"/>
                  <w:color w:val="auto"/>
                  <w:u w:val="none"/>
                </w:rPr>
                <w:t>проводить</w:t>
              </w:r>
              <w:bookmarkEnd w:id="4"/>
            </w:hyperlink>
            <w:r w:rsidRPr="0034267A">
              <w:t>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1140C" w:rsidRPr="0034267A" w:rsidRDefault="00E1140C" w:rsidP="00176768">
            <w:pPr>
              <w:pStyle w:val="rvps2"/>
              <w:shd w:val="clear" w:color="auto" w:fill="FFFFFF"/>
              <w:spacing w:before="0" w:beforeAutospacing="0" w:after="0" w:afterAutospacing="0"/>
              <w:ind w:firstLine="397"/>
            </w:pPr>
            <w:bookmarkStart w:id="5" w:name="n301"/>
            <w:bookmarkEnd w:id="5"/>
            <w:r w:rsidRPr="0034267A">
              <w:t>Найбільш економічно вигідною тендерною пропозицією електронна система закупівель визначає тендерну пропозицію, ціна якої є найнижчою.</w:t>
            </w:r>
          </w:p>
          <w:p w:rsidR="00E1140C" w:rsidRPr="0034267A" w:rsidRDefault="00E1140C" w:rsidP="00176768">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E1140C" w:rsidRPr="0034267A" w:rsidRDefault="00E1140C" w:rsidP="00E1140C">
            <w:pPr>
              <w:pStyle w:val="11"/>
              <w:widowControl w:val="0"/>
              <w:spacing w:line="240" w:lineRule="auto"/>
              <w:ind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всіх належних податків та зборів, що мають бути сплачені учасником та </w:t>
            </w:r>
            <w:r w:rsidRPr="0034267A">
              <w:rPr>
                <w:rFonts w:ascii="Times New Roman" w:eastAsia="Times New Roman" w:hAnsi="Times New Roman" w:cs="Times New Roman"/>
                <w:color w:val="auto"/>
                <w:sz w:val="24"/>
                <w:szCs w:val="24"/>
                <w:lang w:val="uk-UA"/>
              </w:rPr>
              <w:lastRenderedPageBreak/>
              <w:t>передбачені чинним законодавством.</w:t>
            </w:r>
          </w:p>
          <w:p w:rsidR="00E1140C" w:rsidRPr="0034267A" w:rsidRDefault="00E1140C" w:rsidP="00E1140C">
            <w:pPr>
              <w:pStyle w:val="a4"/>
              <w:keepLines w:val="0"/>
              <w:spacing w:before="0" w:after="0" w:line="240" w:lineRule="auto"/>
              <w:ind w:hanging="2"/>
              <w:jc w:val="both"/>
              <w:rPr>
                <w:rFonts w:ascii="Times New Roman" w:eastAsia="Times New Roman" w:hAnsi="Times New Roman" w:cs="Times New Roman"/>
                <w:i w:val="0"/>
                <w:color w:val="auto"/>
                <w:sz w:val="24"/>
                <w:szCs w:val="24"/>
                <w:lang w:val="uk-UA"/>
              </w:rPr>
            </w:pPr>
            <w:r w:rsidRPr="0034267A">
              <w:rPr>
                <w:rFonts w:ascii="Times New Roman" w:eastAsia="Times New Roman" w:hAnsi="Times New Roman" w:cs="Times New Roman"/>
                <w:i w:val="0"/>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Інша інформація</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r w:rsidRPr="0034267A">
              <w:rPr>
                <w:shd w:val="solid" w:color="FFFFFF" w:fill="FFFFFF"/>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bookmarkStart w:id="6" w:name="n315"/>
            <w:bookmarkEnd w:id="6"/>
            <w:r w:rsidRPr="0034267A">
              <w:rPr>
                <w:shd w:val="solid" w:color="FFFFFF" w:fill="FFFFFF"/>
                <w:lang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bookmarkStart w:id="7" w:name="n316"/>
            <w:bookmarkEnd w:id="7"/>
            <w:r w:rsidRPr="0034267A">
              <w:rPr>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3D5100" w:rsidRPr="0034267A">
              <w:rPr>
                <w:shd w:val="solid" w:color="FFFFFF" w:fill="FFFFFF"/>
                <w:lang w:eastAsia="en-US"/>
              </w:rPr>
              <w:t>цими о</w:t>
            </w:r>
            <w:r w:rsidRPr="0034267A">
              <w:rPr>
                <w:shd w:val="solid" w:color="FFFFFF" w:fill="FFFFFF"/>
                <w:lang w:eastAsia="en-US"/>
              </w:rPr>
              <w:t>собливостями.</w:t>
            </w:r>
          </w:p>
          <w:p w:rsidR="003D5100" w:rsidRPr="0034267A" w:rsidRDefault="003D5100" w:rsidP="003D5100">
            <w:pPr>
              <w:pStyle w:val="rvps2"/>
              <w:shd w:val="clear" w:color="auto" w:fill="FFFFFF"/>
              <w:spacing w:before="0" w:beforeAutospacing="0" w:after="0" w:afterAutospacing="0"/>
              <w:ind w:firstLine="397"/>
              <w:rPr>
                <w:shd w:val="solid" w:color="FFFFFF" w:fill="FFFFFF"/>
                <w:lang w:eastAsia="en-US"/>
              </w:rPr>
            </w:pPr>
            <w:r w:rsidRPr="0034267A">
              <w:rPr>
                <w:shd w:val="solid" w:color="FFFFFF" w:fill="FFFFFF"/>
                <w:lang w:eastAsia="en-US"/>
              </w:rPr>
              <w:t>Якщо була подана одна тендерна пропозиція, 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Особливостей.</w:t>
            </w:r>
          </w:p>
          <w:p w:rsidR="003D5100" w:rsidRPr="0034267A" w:rsidRDefault="003D5100" w:rsidP="003D5100">
            <w:pPr>
              <w:pStyle w:val="rvps2"/>
              <w:shd w:val="clear" w:color="auto" w:fill="FFFFFF"/>
              <w:spacing w:before="0" w:beforeAutospacing="0" w:after="0" w:afterAutospacing="0"/>
              <w:ind w:firstLine="397"/>
              <w:rPr>
                <w:shd w:val="solid" w:color="FFFFFF" w:fill="FFFFFF"/>
                <w:lang w:eastAsia="en-US"/>
              </w:rPr>
            </w:pPr>
            <w:r w:rsidRPr="0034267A">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140C" w:rsidRPr="0034267A" w:rsidRDefault="00E1140C" w:rsidP="00176768">
            <w:pPr>
              <w:pStyle w:val="a4"/>
              <w:keepLines w:val="0"/>
              <w:shd w:val="clear" w:color="auto" w:fill="FFFFFF"/>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shd w:val="solid" w:color="FFFFFF" w:fill="FFFFFF"/>
                <w:lang w:val="uk-UA" w:eastAsia="en-US"/>
              </w:rPr>
            </w:pPr>
            <w:r w:rsidRPr="0034267A">
              <w:rPr>
                <w:rFonts w:ascii="Times New Roman" w:eastAsia="Times New Roman" w:hAnsi="Times New Roman" w:cs="Times New Roman"/>
                <w:i w:val="0"/>
                <w:color w:val="auto"/>
                <w:sz w:val="24"/>
                <w:szCs w:val="24"/>
                <w:shd w:val="solid" w:color="FFFFFF" w:fill="FFFFFF"/>
                <w:lang w:val="uk-UA"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34267A">
              <w:rPr>
                <w:rFonts w:ascii="Times New Roman" w:eastAsia="Times New Roman" w:hAnsi="Times New Roman" w:cs="Times New Roman"/>
                <w:i w:val="0"/>
                <w:color w:val="auto"/>
                <w:sz w:val="24"/>
                <w:szCs w:val="24"/>
                <w:shd w:val="solid" w:color="FFFFFF" w:fill="FFFFFF"/>
                <w:lang w:val="uk-UA" w:eastAsia="en-US"/>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140C" w:rsidRPr="0034267A" w:rsidRDefault="00E1140C" w:rsidP="00176768">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shd w:val="solid" w:color="FFFFFF"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140C" w:rsidRPr="0034267A" w:rsidRDefault="00E1140C" w:rsidP="00176768">
            <w:pPr>
              <w:pStyle w:val="2"/>
              <w:widowControl w:val="0"/>
              <w:ind w:firstLine="397"/>
              <w:jc w:val="both"/>
              <w:rPr>
                <w:rFonts w:ascii="Times New Roman" w:eastAsia="Times New Roman" w:hAnsi="Times New Roman" w:cs="Times New Roman"/>
                <w:sz w:val="24"/>
                <w:szCs w:val="24"/>
                <w:shd w:val="solid" w:color="FFFFFF" w:fill="FFFFFF"/>
                <w:lang w:eastAsia="en-US"/>
              </w:rPr>
            </w:pPr>
            <w:r w:rsidRPr="0034267A">
              <w:rPr>
                <w:rFonts w:ascii="Times New Roman" w:eastAsia="Times New Roman" w:hAnsi="Times New Roman" w:cs="Times New Roman"/>
                <w:sz w:val="24"/>
                <w:szCs w:val="24"/>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1140C" w:rsidRPr="0034267A" w:rsidRDefault="00E1140C" w:rsidP="00176768">
            <w:pPr>
              <w:pStyle w:val="HTML0"/>
              <w:tabs>
                <w:tab w:val="clear" w:pos="9639"/>
              </w:tabs>
              <w:ind w:firstLine="397"/>
              <w:rPr>
                <w:rFonts w:ascii="Times New Roman" w:hAnsi="Times New Roman" w:cs="Times New Roman"/>
                <w:sz w:val="24"/>
                <w:szCs w:val="24"/>
                <w:shd w:val="solid" w:color="FFFFFF" w:fill="FFFFFF"/>
                <w:lang w:eastAsia="en-US"/>
              </w:rPr>
            </w:pPr>
            <w:r w:rsidRPr="0034267A">
              <w:rPr>
                <w:rFonts w:ascii="Times New Roman" w:hAnsi="Times New Roman" w:cs="Times New Roman"/>
                <w:sz w:val="24"/>
                <w:szCs w:val="24"/>
                <w:shd w:val="solid" w:color="FFFFFF" w:fill="FFFFFF"/>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r w:rsidRPr="0034267A">
              <w:rPr>
                <w:shd w:val="solid" w:color="FFFFFF" w:fill="FFFFFF"/>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3" w:tgtFrame="_blank" w:history="1">
              <w:r w:rsidRPr="0034267A">
                <w:rPr>
                  <w:rStyle w:val="a3"/>
                  <w:rFonts w:eastAsiaTheme="majorEastAsia"/>
                  <w:color w:val="auto"/>
                  <w:u w:val="none"/>
                  <w:shd w:val="solid" w:color="FFFFFF" w:fill="FFFFFF"/>
                  <w:lang w:eastAsia="en-US"/>
                </w:rPr>
                <w:t>Закону</w:t>
              </w:r>
            </w:hyperlink>
            <w:r w:rsidRPr="0034267A">
              <w:rPr>
                <w:shd w:val="solid" w:color="FFFFFF" w:fill="FFFFFF"/>
                <w:lang w:eastAsia="en-US"/>
              </w:rPr>
              <w:t xml:space="preserve"> з урахуванням </w:t>
            </w:r>
            <w:r w:rsidR="003D5100" w:rsidRPr="0034267A">
              <w:rPr>
                <w:shd w:val="solid" w:color="FFFFFF" w:fill="FFFFFF"/>
                <w:lang w:eastAsia="en-US"/>
              </w:rPr>
              <w:t>цих о</w:t>
            </w:r>
            <w:r w:rsidRPr="0034267A">
              <w:rPr>
                <w:shd w:val="solid" w:color="FFFFFF" w:fill="FFFFFF"/>
                <w:lang w:eastAsia="en-US"/>
              </w:rPr>
              <w:t>собливостей.</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bookmarkStart w:id="8" w:name="n326"/>
            <w:bookmarkEnd w:id="8"/>
            <w:r w:rsidRPr="0034267A">
              <w:rPr>
                <w:shd w:val="solid" w:color="FFFFFF" w:fill="FFFFFF"/>
                <w:lang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bookmarkStart w:id="9" w:name="n327"/>
            <w:bookmarkEnd w:id="9"/>
            <w:r w:rsidRPr="0034267A">
              <w:rPr>
                <w:shd w:val="solid" w:color="FFFFFF" w:fill="FFFFFF"/>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4" w:anchor="n159" w:history="1">
              <w:r w:rsidRPr="0034267A">
                <w:rPr>
                  <w:rStyle w:val="a3"/>
                  <w:rFonts w:eastAsiaTheme="majorEastAsia"/>
                  <w:color w:val="auto"/>
                  <w:u w:val="none"/>
                  <w:shd w:val="solid" w:color="FFFFFF" w:fill="FFFFFF"/>
                  <w:lang w:eastAsia="en-US"/>
                </w:rPr>
                <w:t>пунктом 44</w:t>
              </w:r>
            </w:hyperlink>
            <w:r w:rsidRPr="0034267A">
              <w:rPr>
                <w:shd w:val="solid" w:color="FFFFFF" w:fill="FFFFFF"/>
                <w:lang w:eastAsia="en-US"/>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bookmarkStart w:id="10" w:name="n317"/>
            <w:bookmarkEnd w:id="10"/>
            <w:r w:rsidRPr="0034267A">
              <w:rPr>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r w:rsidRPr="0034267A">
              <w:rPr>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bookmarkStart w:id="11" w:name="n319"/>
            <w:bookmarkEnd w:id="11"/>
            <w:r w:rsidRPr="0034267A">
              <w:rPr>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proofErr w:type="spellStart"/>
            <w:r w:rsidRPr="0034267A">
              <w:rPr>
                <w:shd w:val="solid" w:color="FFFFFF" w:fill="FFFFFF"/>
                <w:lang w:eastAsia="en-US"/>
              </w:rPr>
              <w:t>протягом</w:t>
            </w:r>
            <w:proofErr w:type="spellEnd"/>
            <w:r w:rsidRPr="0034267A">
              <w:rPr>
                <w:shd w:val="solid" w:color="FFFFFF" w:fill="FFFFFF"/>
                <w:lang w:eastAsia="en-US"/>
              </w:rPr>
              <w:t xml:space="preserve"> одного робочого дня з дня </w:t>
            </w:r>
            <w:r w:rsidRPr="0034267A">
              <w:rPr>
                <w:shd w:val="solid" w:color="FFFFFF" w:fill="FFFFFF"/>
                <w:lang w:eastAsia="en-US"/>
              </w:rPr>
              <w:lastRenderedPageBreak/>
              <w:t xml:space="preserve">визначення найбільш економічно вигідної тендерної пропозиції. </w:t>
            </w:r>
            <w:bookmarkStart w:id="12" w:name="n320"/>
            <w:bookmarkEnd w:id="12"/>
            <w:r w:rsidRPr="0034267A">
              <w:rPr>
                <w:shd w:val="solid" w:color="FFFFFF" w:fill="FFFFFF"/>
                <w:lang w:eastAsia="en-US"/>
              </w:rPr>
              <w:t>Обґрунтування аномально низької тендерної пропозиції може містити інформацію про:</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bookmarkStart w:id="13" w:name="n321"/>
            <w:bookmarkEnd w:id="13"/>
            <w:r w:rsidRPr="0034267A">
              <w:rPr>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bookmarkStart w:id="14" w:name="n322"/>
            <w:bookmarkEnd w:id="14"/>
            <w:r w:rsidRPr="0034267A">
              <w:rPr>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1140C" w:rsidRPr="0034267A" w:rsidRDefault="00E1140C" w:rsidP="00176768">
            <w:pPr>
              <w:shd w:val="clear" w:color="auto" w:fill="FFFFFF"/>
              <w:spacing w:after="0" w:line="240" w:lineRule="auto"/>
              <w:ind w:firstLine="397"/>
              <w:jc w:val="both"/>
              <w:rPr>
                <w:rFonts w:ascii="Times New Roman" w:hAnsi="Times New Roman" w:cs="Times New Roman"/>
                <w:sz w:val="24"/>
                <w:szCs w:val="24"/>
                <w:lang w:val="uk-UA"/>
              </w:rPr>
            </w:pPr>
            <w:bookmarkStart w:id="15" w:name="n323"/>
            <w:bookmarkEnd w:id="15"/>
            <w:r w:rsidRPr="0034267A">
              <w:rPr>
                <w:rFonts w:ascii="Times New Roman" w:hAnsi="Times New Roman" w:cs="Times New Roman"/>
                <w:sz w:val="24"/>
                <w:szCs w:val="24"/>
                <w:shd w:val="solid" w:color="FFFFFF" w:fill="FFFFFF"/>
                <w:lang w:val="uk-UA"/>
              </w:rPr>
              <w:t>отримання учасником процедури закупівлі державної допомоги згідно із законодавством.</w:t>
            </w:r>
          </w:p>
        </w:tc>
      </w:tr>
      <w:tr w:rsidR="00E1140C" w:rsidRPr="00C26ECC"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Відхилення тендерних пропозицій</w:t>
            </w:r>
          </w:p>
        </w:tc>
        <w:tc>
          <w:tcPr>
            <w:tcW w:w="6944" w:type="dxa"/>
            <w:tcBorders>
              <w:top w:val="single" w:sz="4" w:space="0" w:color="auto"/>
              <w:left w:val="single" w:sz="4" w:space="0" w:color="auto"/>
              <w:bottom w:val="single" w:sz="4" w:space="0" w:color="auto"/>
              <w:right w:val="single" w:sz="4" w:space="0" w:color="auto"/>
            </w:tcBorders>
            <w:hideMark/>
          </w:tcPr>
          <w:p w:rsidR="003D5100" w:rsidRPr="0034267A" w:rsidRDefault="003D5100" w:rsidP="003D5100">
            <w:pPr>
              <w:spacing w:after="0" w:line="240" w:lineRule="auto"/>
              <w:ind w:firstLine="397"/>
              <w:jc w:val="both"/>
              <w:rPr>
                <w:rFonts w:ascii="Times New Roman" w:hAnsi="Times New Roman" w:cs="Times New Roman"/>
                <w:b/>
                <w:sz w:val="24"/>
                <w:szCs w:val="24"/>
                <w:lang w:val="uk-UA"/>
              </w:rPr>
            </w:pPr>
            <w:r w:rsidRPr="0034267A">
              <w:rPr>
                <w:rFonts w:ascii="Times New Roman" w:hAnsi="Times New Roman" w:cs="Times New Roman"/>
                <w:b/>
                <w:sz w:val="24"/>
                <w:szCs w:val="24"/>
                <w:lang w:val="uk-UA"/>
              </w:rPr>
              <w:t>Замовник відхиляє тендерну пропозицію із зазначенням аргументації в електронній системі закупівель у разі, коли:</w:t>
            </w:r>
          </w:p>
          <w:p w:rsidR="003D5100" w:rsidRPr="0034267A" w:rsidRDefault="003D5100" w:rsidP="003D5100">
            <w:pPr>
              <w:spacing w:after="0" w:line="240" w:lineRule="auto"/>
              <w:ind w:firstLine="397"/>
              <w:jc w:val="both"/>
              <w:rPr>
                <w:rFonts w:ascii="Times New Roman" w:hAnsi="Times New Roman" w:cs="Times New Roman"/>
                <w:b/>
                <w:sz w:val="24"/>
                <w:szCs w:val="24"/>
                <w:lang w:val="uk-UA"/>
              </w:rPr>
            </w:pPr>
            <w:r w:rsidRPr="0034267A">
              <w:rPr>
                <w:rFonts w:ascii="Times New Roman" w:hAnsi="Times New Roman" w:cs="Times New Roman"/>
                <w:b/>
                <w:sz w:val="24"/>
                <w:szCs w:val="24"/>
                <w:lang w:val="uk-UA"/>
              </w:rPr>
              <w:t>1) учасник процедури закупівлі:</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38 Особливостей;</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4267A">
              <w:rPr>
                <w:rFonts w:ascii="Times New Roman" w:hAnsi="Times New Roman" w:cs="Times New Roman"/>
                <w:sz w:val="24"/>
                <w:szCs w:val="24"/>
                <w:lang w:val="uk-UA"/>
              </w:rPr>
              <w:t>бенефіціарним</w:t>
            </w:r>
            <w:proofErr w:type="spellEnd"/>
            <w:r w:rsidRPr="0034267A">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34267A">
              <w:rPr>
                <w:rFonts w:ascii="Times New Roman" w:hAnsi="Times New Roman" w:cs="Times New Roman"/>
                <w:sz w:val="24"/>
                <w:szCs w:val="24"/>
                <w:lang w:val="uk-UA"/>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D5100" w:rsidRPr="0034267A" w:rsidRDefault="003D5100" w:rsidP="003D5100">
            <w:pPr>
              <w:spacing w:after="0" w:line="240" w:lineRule="auto"/>
              <w:ind w:firstLine="397"/>
              <w:jc w:val="both"/>
              <w:rPr>
                <w:rFonts w:ascii="Times New Roman" w:hAnsi="Times New Roman" w:cs="Times New Roman"/>
                <w:b/>
                <w:sz w:val="24"/>
                <w:szCs w:val="24"/>
                <w:lang w:val="uk-UA"/>
              </w:rPr>
            </w:pPr>
            <w:r w:rsidRPr="0034267A">
              <w:rPr>
                <w:rFonts w:ascii="Times New Roman" w:hAnsi="Times New Roman" w:cs="Times New Roman"/>
                <w:b/>
                <w:sz w:val="24"/>
                <w:szCs w:val="24"/>
                <w:lang w:val="uk-UA"/>
              </w:rPr>
              <w:t>2) тендерна пропозиція:</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є такою, строк дії якої закінчився;</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3D5100" w:rsidRPr="0034267A" w:rsidRDefault="003D5100" w:rsidP="003D5100">
            <w:pPr>
              <w:spacing w:after="0" w:line="240" w:lineRule="auto"/>
              <w:ind w:firstLine="397"/>
              <w:jc w:val="both"/>
              <w:rPr>
                <w:rFonts w:ascii="Times New Roman" w:hAnsi="Times New Roman" w:cs="Times New Roman"/>
                <w:b/>
                <w:sz w:val="24"/>
                <w:szCs w:val="24"/>
                <w:lang w:val="uk-UA"/>
              </w:rPr>
            </w:pPr>
            <w:r w:rsidRPr="0034267A">
              <w:rPr>
                <w:rFonts w:ascii="Times New Roman" w:hAnsi="Times New Roman" w:cs="Times New Roman"/>
                <w:b/>
                <w:sz w:val="24"/>
                <w:szCs w:val="24"/>
                <w:lang w:val="uk-UA"/>
              </w:rPr>
              <w:t>3) переможець процедури закупівлі:</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D5100" w:rsidRPr="0034267A" w:rsidRDefault="003D5100" w:rsidP="003D5100">
            <w:pPr>
              <w:spacing w:after="0" w:line="240" w:lineRule="auto"/>
              <w:ind w:firstLine="397"/>
              <w:jc w:val="both"/>
              <w:rPr>
                <w:rFonts w:ascii="Times New Roman" w:hAnsi="Times New Roman" w:cs="Times New Roman"/>
                <w:b/>
                <w:sz w:val="24"/>
                <w:szCs w:val="24"/>
                <w:lang w:val="uk-UA"/>
              </w:rPr>
            </w:pPr>
            <w:r w:rsidRPr="0034267A">
              <w:rPr>
                <w:rFonts w:ascii="Times New Roman" w:hAnsi="Times New Roman" w:cs="Times New Roman"/>
                <w:b/>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267A">
              <w:rPr>
                <w:rFonts w:ascii="Times New Roman" w:hAnsi="Times New Roman" w:cs="Times New Roman"/>
                <w:sz w:val="24"/>
                <w:szCs w:val="24"/>
                <w:lang w:val="uk-UA"/>
              </w:rPr>
              <w:t>антиконкурентних</w:t>
            </w:r>
            <w:proofErr w:type="spellEnd"/>
            <w:r w:rsidRPr="0034267A">
              <w:rPr>
                <w:rFonts w:ascii="Times New Roman" w:hAnsi="Times New Roman" w:cs="Times New Roman"/>
                <w:sz w:val="24"/>
                <w:szCs w:val="24"/>
                <w:lang w:val="uk-UA"/>
              </w:rPr>
              <w:t xml:space="preserve"> узгоджених дій, що стосуються спотворення результатів тендерів;</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11) учасник процедури закупівлі або кінцевий </w:t>
            </w:r>
            <w:proofErr w:type="spellStart"/>
            <w:r w:rsidRPr="0034267A">
              <w:rPr>
                <w:rFonts w:ascii="Times New Roman" w:hAnsi="Times New Roman" w:cs="Times New Roman"/>
                <w:sz w:val="24"/>
                <w:szCs w:val="24"/>
                <w:lang w:val="uk-UA"/>
              </w:rPr>
              <w:t>бенефіціарний</w:t>
            </w:r>
            <w:proofErr w:type="spellEnd"/>
            <w:r w:rsidRPr="0034267A">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34267A">
              <w:rPr>
                <w:rFonts w:ascii="Times New Roman" w:hAnsi="Times New Roman" w:cs="Times New Roman"/>
                <w:sz w:val="24"/>
                <w:szCs w:val="24"/>
                <w:lang w:val="uk-UA"/>
              </w:rPr>
              <w:lastRenderedPageBreak/>
              <w:t>формами торгівлі людьми.</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b/>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w:t>
            </w:r>
            <w:r w:rsidRPr="0034267A">
              <w:rPr>
                <w:rFonts w:ascii="Times New Roman" w:hAnsi="Times New Roman" w:cs="Times New Roman"/>
                <w:sz w:val="24"/>
                <w:szCs w:val="24"/>
                <w:lang w:val="uk-UA"/>
              </w:rPr>
              <w:t xml:space="preserve">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140C" w:rsidRPr="0034267A" w:rsidRDefault="003D5100" w:rsidP="003D5100">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140C" w:rsidRPr="0034267A" w:rsidTr="0022600B">
        <w:trPr>
          <w:trHeight w:val="520"/>
          <w:jc w:val="center"/>
        </w:trPr>
        <w:tc>
          <w:tcPr>
            <w:tcW w:w="10203" w:type="dxa"/>
            <w:gridSpan w:val="3"/>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176768">
            <w:pPr>
              <w:pStyle w:val="11"/>
              <w:widowControl w:val="0"/>
              <w:spacing w:line="240" w:lineRule="auto"/>
              <w:jc w:val="center"/>
              <w:rPr>
                <w:rFonts w:ascii="Times New Roman" w:hAnsi="Times New Roman" w:cs="Times New Roman"/>
                <w:b/>
                <w:color w:val="auto"/>
                <w:sz w:val="24"/>
                <w:szCs w:val="24"/>
                <w:lang w:val="uk-UA"/>
              </w:rPr>
            </w:pPr>
            <w:bookmarkStart w:id="16" w:name="h.3rdcrjn"/>
            <w:bookmarkEnd w:id="16"/>
            <w:r w:rsidRPr="0034267A">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Відміна замовником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Замовник відміняє відкриті торги у разі:</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1) відсутності подальшої потреби в закупівлі товарів, робіт чи послуг;</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4) коли здійснення закупівлі стало неможливим внаслідок дії </w:t>
            </w:r>
            <w:r w:rsidRPr="0034267A">
              <w:rPr>
                <w:rFonts w:ascii="Times New Roman" w:hAnsi="Times New Roman" w:cs="Times New Roman"/>
                <w:sz w:val="24"/>
                <w:szCs w:val="24"/>
                <w:lang w:val="uk-UA"/>
              </w:rPr>
              <w:lastRenderedPageBreak/>
              <w:t>обставин непереборної сили.</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w:t>
            </w:r>
            <w:r w:rsidR="003D5100" w:rsidRPr="0034267A">
              <w:rPr>
                <w:rFonts w:ascii="Times New Roman" w:hAnsi="Times New Roman" w:cs="Times New Roman"/>
                <w:sz w:val="24"/>
                <w:szCs w:val="24"/>
                <w:lang w:val="uk-UA"/>
              </w:rPr>
              <w:t xml:space="preserve"> цими</w:t>
            </w:r>
            <w:r w:rsidRPr="0034267A">
              <w:rPr>
                <w:rFonts w:ascii="Times New Roman" w:hAnsi="Times New Roman" w:cs="Times New Roman"/>
                <w:sz w:val="24"/>
                <w:szCs w:val="24"/>
                <w:lang w:val="uk-UA"/>
              </w:rPr>
              <w:t xml:space="preserve"> </w:t>
            </w:r>
            <w:r w:rsidR="003D5100" w:rsidRPr="0034267A">
              <w:rPr>
                <w:rFonts w:ascii="Times New Roman" w:hAnsi="Times New Roman" w:cs="Times New Roman"/>
                <w:sz w:val="24"/>
                <w:szCs w:val="24"/>
                <w:shd w:val="solid" w:color="FFFFFF" w:fill="FFFFFF"/>
                <w:lang w:val="uk-UA"/>
              </w:rPr>
              <w:t>о</w:t>
            </w:r>
            <w:r w:rsidRPr="0034267A">
              <w:rPr>
                <w:rFonts w:ascii="Times New Roman" w:hAnsi="Times New Roman" w:cs="Times New Roman"/>
                <w:sz w:val="24"/>
                <w:szCs w:val="24"/>
                <w:shd w:val="solid" w:color="FFFFFF" w:fill="FFFFFF"/>
                <w:lang w:val="uk-UA"/>
              </w:rPr>
              <w:t>собливостями</w:t>
            </w:r>
            <w:r w:rsidRPr="0034267A">
              <w:rPr>
                <w:rFonts w:ascii="Times New Roman" w:hAnsi="Times New Roman" w:cs="Times New Roman"/>
                <w:sz w:val="24"/>
                <w:szCs w:val="24"/>
                <w:lang w:val="uk-UA"/>
              </w:rPr>
              <w:t>;</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2) не</w:t>
            </w:r>
            <w:r w:rsidRPr="0034267A">
              <w:rPr>
                <w:rFonts w:ascii="Times New Roman" w:hAnsi="Times New Roman" w:cs="Times New Roman"/>
                <w:sz w:val="24"/>
                <w:szCs w:val="24"/>
                <w:shd w:val="solid" w:color="FFFFFF" w:fill="FFFFFF"/>
                <w:lang w:val="uk-UA"/>
              </w:rPr>
              <w:t>подання жодної тендерної пропозиції для участі</w:t>
            </w:r>
            <w:r w:rsidRPr="0034267A">
              <w:rPr>
                <w:rFonts w:ascii="Times New Roman" w:hAnsi="Times New Roman" w:cs="Times New Roman"/>
                <w:sz w:val="24"/>
                <w:szCs w:val="24"/>
                <w:lang w:val="uk-UA"/>
              </w:rPr>
              <w:t xml:space="preserve"> у відкритих торгах у строк, установлений замовником згідно з</w:t>
            </w:r>
            <w:r w:rsidR="003D5100" w:rsidRPr="0034267A">
              <w:rPr>
                <w:rFonts w:ascii="Times New Roman" w:hAnsi="Times New Roman" w:cs="Times New Roman"/>
                <w:sz w:val="24"/>
                <w:szCs w:val="24"/>
                <w:lang w:val="uk-UA"/>
              </w:rPr>
              <w:t xml:space="preserve"> цими</w:t>
            </w:r>
            <w:r w:rsidRPr="0034267A">
              <w:rPr>
                <w:rFonts w:ascii="Times New Roman" w:hAnsi="Times New Roman" w:cs="Times New Roman"/>
                <w:sz w:val="24"/>
                <w:szCs w:val="24"/>
                <w:lang w:val="uk-UA"/>
              </w:rPr>
              <w:t xml:space="preserve"> </w:t>
            </w:r>
            <w:r w:rsidR="003D5100" w:rsidRPr="0034267A">
              <w:rPr>
                <w:rFonts w:ascii="Times New Roman" w:hAnsi="Times New Roman" w:cs="Times New Roman"/>
                <w:sz w:val="24"/>
                <w:szCs w:val="24"/>
                <w:shd w:val="solid" w:color="FFFFFF" w:fill="FFFFFF"/>
                <w:lang w:val="uk-UA"/>
              </w:rPr>
              <w:t>о</w:t>
            </w:r>
            <w:r w:rsidRPr="0034267A">
              <w:rPr>
                <w:rFonts w:ascii="Times New Roman" w:hAnsi="Times New Roman" w:cs="Times New Roman"/>
                <w:sz w:val="24"/>
                <w:szCs w:val="24"/>
                <w:shd w:val="solid" w:color="FFFFFF" w:fill="FFFFFF"/>
                <w:lang w:val="uk-UA"/>
              </w:rPr>
              <w:t>собливостями</w:t>
            </w:r>
            <w:r w:rsidRPr="0034267A">
              <w:rPr>
                <w:rFonts w:ascii="Times New Roman" w:hAnsi="Times New Roman" w:cs="Times New Roman"/>
                <w:sz w:val="24"/>
                <w:szCs w:val="24"/>
                <w:lang w:val="uk-UA"/>
              </w:rPr>
              <w:t>.</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140C" w:rsidRPr="0034267A" w:rsidTr="0022600B">
        <w:trPr>
          <w:trHeight w:val="272"/>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bookmarkStart w:id="17" w:name="h.z337ya"/>
            <w:bookmarkEnd w:id="17"/>
            <w:r w:rsidRPr="0034267A">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Строк укладання договору </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176768">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shd w:val="solid" w:color="FFFFFF" w:fill="FFFFFF"/>
                <w:lang w:val="uk-UA"/>
              </w:rPr>
              <w:t xml:space="preserve">Рішення про намір укласти договір про закупівлю приймається замовником відповідно </w:t>
            </w:r>
            <w:r w:rsidR="003D5100" w:rsidRPr="0034267A">
              <w:rPr>
                <w:rFonts w:ascii="Times New Roman" w:hAnsi="Times New Roman" w:cs="Times New Roman"/>
                <w:sz w:val="24"/>
                <w:szCs w:val="24"/>
                <w:shd w:val="solid" w:color="FFFFFF" w:fill="FFFFFF"/>
                <w:lang w:val="uk-UA"/>
              </w:rPr>
              <w:t>до статті 33 Закону та пункту 46</w:t>
            </w:r>
            <w:r w:rsidRPr="0034267A">
              <w:rPr>
                <w:rFonts w:ascii="Times New Roman" w:hAnsi="Times New Roman" w:cs="Times New Roman"/>
                <w:sz w:val="24"/>
                <w:szCs w:val="24"/>
                <w:shd w:val="solid" w:color="FFFFFF" w:fill="FFFFFF"/>
                <w:lang w:val="uk-UA"/>
              </w:rPr>
              <w:t xml:space="preserve"> Особливостей.</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1140C" w:rsidRPr="0034267A" w:rsidRDefault="00E1140C" w:rsidP="00176768">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1140C" w:rsidRPr="0034267A" w:rsidRDefault="00E1140C" w:rsidP="00176768">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D5100" w:rsidRPr="0034267A" w:rsidRDefault="003D5100" w:rsidP="003D5100">
            <w:pPr>
              <w:spacing w:after="0" w:line="240" w:lineRule="auto"/>
              <w:ind w:firstLine="397"/>
              <w:jc w:val="both"/>
              <w:rPr>
                <w:rFonts w:ascii="Times New Roman" w:eastAsiaTheme="minorEastAsia" w:hAnsi="Times New Roman" w:cs="Times New Roman"/>
                <w:sz w:val="24"/>
                <w:szCs w:val="24"/>
                <w:shd w:val="solid" w:color="FFFFFF" w:fill="FFFFFF"/>
                <w:lang w:val="uk-UA" w:eastAsia="ru-RU"/>
              </w:rPr>
            </w:pPr>
            <w:r w:rsidRPr="0034267A">
              <w:rPr>
                <w:rFonts w:ascii="Times New Roman" w:eastAsiaTheme="minorEastAsia" w:hAnsi="Times New Roman" w:cs="Times New Roman"/>
                <w:sz w:val="24"/>
                <w:szCs w:val="24"/>
                <w:lang w:val="uk-UA"/>
              </w:rPr>
              <w:t xml:space="preserve">У разі </w:t>
            </w:r>
            <w:r w:rsidRPr="0034267A">
              <w:rPr>
                <w:rFonts w:ascii="Times New Roman" w:eastAsiaTheme="minorEastAsia" w:hAnsi="Times New Roman" w:cs="Times New Roman"/>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34267A">
              <w:rPr>
                <w:rFonts w:ascii="Times New Roman" w:eastAsiaTheme="minorEastAsia" w:hAnsi="Times New Roman" w:cs="Times New Roman"/>
                <w:sz w:val="24"/>
                <w:szCs w:val="24"/>
                <w:shd w:val="solid" w:color="FFFFFF" w:fill="FFFFFF"/>
                <w:lang w:val="uk-UA"/>
              </w:rPr>
              <w:lastRenderedPageBreak/>
              <w:t>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E1140C" w:rsidRPr="0034267A" w:rsidRDefault="003D5100" w:rsidP="003D5100">
            <w:pPr>
              <w:spacing w:after="0" w:line="240" w:lineRule="auto"/>
              <w:jc w:val="both"/>
              <w:rPr>
                <w:rFonts w:ascii="Times New Roman" w:hAnsi="Times New Roman" w:cs="Times New Roman"/>
                <w:sz w:val="24"/>
                <w:szCs w:val="24"/>
                <w:lang w:val="uk-UA"/>
              </w:rPr>
            </w:pPr>
            <w:r w:rsidRPr="0034267A">
              <w:rPr>
                <w:rFonts w:ascii="Times New Roman" w:eastAsiaTheme="minorEastAsia" w:hAnsi="Times New Roman" w:cs="Times New Roman"/>
                <w:sz w:val="24"/>
                <w:szCs w:val="24"/>
                <w:shd w:val="solid" w:color="FFFFFF"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4267A">
              <w:rPr>
                <w:rFonts w:ascii="Times New Roman" w:eastAsiaTheme="minorEastAsia" w:hAnsi="Times New Roman" w:cs="Times New Roman"/>
                <w:sz w:val="24"/>
                <w:szCs w:val="24"/>
                <w:lang w:val="uk-UA"/>
              </w:rPr>
              <w:t>статтею 33 Закону</w:t>
            </w:r>
            <w:r w:rsidRPr="0034267A">
              <w:rPr>
                <w:rFonts w:ascii="Times New Roman" w:eastAsiaTheme="minorEastAsia" w:hAnsi="Times New Roman" w:cs="Times New Roman"/>
                <w:sz w:val="24"/>
                <w:szCs w:val="24"/>
                <w:shd w:val="solid" w:color="FFFFFF" w:fill="FFFFFF"/>
                <w:lang w:val="uk-UA"/>
              </w:rPr>
              <w:t xml:space="preserve"> та Особливостями.</w:t>
            </w:r>
          </w:p>
        </w:tc>
      </w:tr>
      <w:tr w:rsidR="00E1140C" w:rsidRPr="0034267A" w:rsidTr="0022600B">
        <w:trPr>
          <w:trHeight w:val="345"/>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proofErr w:type="spellStart"/>
            <w:r w:rsidRPr="0034267A">
              <w:rPr>
                <w:rFonts w:ascii="Times New Roman" w:eastAsia="Times New Roman" w:hAnsi="Times New Roman" w:cs="Times New Roman"/>
                <w:color w:val="auto"/>
                <w:sz w:val="24"/>
                <w:szCs w:val="24"/>
                <w:lang w:val="uk-UA"/>
              </w:rPr>
              <w:t>Проєкт</w:t>
            </w:r>
            <w:proofErr w:type="spellEnd"/>
            <w:r w:rsidRPr="0034267A">
              <w:rPr>
                <w:rFonts w:ascii="Times New Roman" w:eastAsia="Times New Roman" w:hAnsi="Times New Roman" w:cs="Times New Roman"/>
                <w:color w:val="auto"/>
                <w:sz w:val="24"/>
                <w:szCs w:val="24"/>
                <w:lang w:val="uk-UA"/>
              </w:rPr>
              <w:t xml:space="preserve">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3D5100" w:rsidRPr="0034267A" w:rsidRDefault="003D5100" w:rsidP="003D5100">
            <w:pPr>
              <w:pStyle w:val="11"/>
              <w:widowControl w:val="0"/>
              <w:tabs>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proofErr w:type="spellStart"/>
            <w:r w:rsidRPr="0034267A">
              <w:rPr>
                <w:rFonts w:ascii="Times New Roman" w:eastAsia="Times New Roman" w:hAnsi="Times New Roman" w:cs="Times New Roman"/>
                <w:color w:val="auto"/>
                <w:sz w:val="24"/>
                <w:szCs w:val="24"/>
                <w:lang w:val="uk-UA"/>
              </w:rPr>
              <w:t>Проєкт</w:t>
            </w:r>
            <w:proofErr w:type="spellEnd"/>
            <w:r w:rsidRPr="0034267A">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 </w:t>
            </w:r>
            <w:proofErr w:type="spellStart"/>
            <w:r w:rsidRPr="0034267A">
              <w:rPr>
                <w:rFonts w:ascii="Times New Roman" w:eastAsia="Times New Roman" w:hAnsi="Times New Roman" w:cs="Times New Roman"/>
                <w:color w:val="auto"/>
                <w:sz w:val="24"/>
                <w:szCs w:val="24"/>
                <w:lang w:val="uk-UA"/>
              </w:rPr>
              <w:t>Проєкт</w:t>
            </w:r>
            <w:proofErr w:type="spellEnd"/>
            <w:r w:rsidRPr="0034267A">
              <w:rPr>
                <w:rFonts w:ascii="Times New Roman" w:eastAsia="Times New Roman" w:hAnsi="Times New Roman" w:cs="Times New Roman"/>
                <w:color w:val="auto"/>
                <w:sz w:val="24"/>
                <w:szCs w:val="24"/>
                <w:lang w:val="uk-UA"/>
              </w:rPr>
              <w:t xml:space="preserve"> договору міститься у Додатку 1 цієї тендерної документації. </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відповідно до Особливостей.</w:t>
            </w:r>
          </w:p>
          <w:p w:rsidR="00E1140C" w:rsidRPr="0034267A" w:rsidRDefault="003D5100" w:rsidP="003D5100">
            <w:pPr>
              <w:pStyle w:val="11"/>
              <w:widowControl w:val="0"/>
              <w:tabs>
                <w:tab w:val="clear" w:pos="708"/>
                <w:tab w:val="left" w:pos="6243"/>
                <w:tab w:val="left" w:pos="6385"/>
              </w:tabs>
              <w:spacing w:line="240" w:lineRule="auto"/>
              <w:ind w:firstLine="397"/>
              <w:jc w:val="both"/>
              <w:rPr>
                <w:rFonts w:ascii="Times New Roman" w:hAnsi="Times New Roman" w:cs="Times New Roman"/>
                <w:b/>
                <w:color w:val="auto"/>
                <w:sz w:val="24"/>
                <w:szCs w:val="24"/>
                <w:lang w:val="uk-UA"/>
              </w:rPr>
            </w:pPr>
            <w:r w:rsidRPr="0034267A">
              <w:rPr>
                <w:rFonts w:ascii="Times New Roman" w:eastAsia="Times New Roman" w:hAnsi="Times New Roman" w:cs="Times New Roman"/>
                <w:b/>
                <w:color w:val="auto"/>
                <w:sz w:val="24"/>
                <w:szCs w:val="24"/>
                <w:lang w:val="uk-UA"/>
              </w:rPr>
              <w:t xml:space="preserve">В складі тендерної пропозиції учасник подає в довільній формі лист - згоду з </w:t>
            </w:r>
            <w:proofErr w:type="spellStart"/>
            <w:r w:rsidRPr="0034267A">
              <w:rPr>
                <w:rFonts w:ascii="Times New Roman" w:eastAsia="Times New Roman" w:hAnsi="Times New Roman" w:cs="Times New Roman"/>
                <w:b/>
                <w:color w:val="auto"/>
                <w:sz w:val="24"/>
                <w:szCs w:val="24"/>
                <w:lang w:val="uk-UA"/>
              </w:rPr>
              <w:t>проєктом</w:t>
            </w:r>
            <w:proofErr w:type="spellEnd"/>
            <w:r w:rsidRPr="0034267A">
              <w:rPr>
                <w:rFonts w:ascii="Times New Roman" w:eastAsia="Times New Roman" w:hAnsi="Times New Roman" w:cs="Times New Roman"/>
                <w:b/>
                <w:color w:val="auto"/>
                <w:sz w:val="24"/>
                <w:szCs w:val="24"/>
                <w:lang w:val="uk-UA"/>
              </w:rPr>
              <w:t xml:space="preserve"> договору, що міститься в Додатку 1 цієї тендерної документації.</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tabs>
                <w:tab w:val="clear" w:pos="708"/>
                <w:tab w:val="left" w:pos="6243"/>
                <w:tab w:val="left" w:pos="6385"/>
              </w:tabs>
              <w:spacing w:line="240" w:lineRule="auto"/>
              <w:ind w:right="113" w:firstLine="397"/>
              <w:jc w:val="both"/>
              <w:rPr>
                <w:rFonts w:ascii="Times New Roman" w:eastAsia="Calibri" w:hAnsi="Times New Roman" w:cs="Times New Roman"/>
                <w:b/>
                <w:bCs/>
                <w:color w:val="auto"/>
                <w:sz w:val="24"/>
                <w:szCs w:val="24"/>
                <w:lang w:val="uk-UA"/>
              </w:rPr>
            </w:pPr>
            <w:r w:rsidRPr="0034267A">
              <w:rPr>
                <w:rFonts w:ascii="Times New Roman" w:eastAsia="Times New Roman" w:hAnsi="Times New Roman" w:cs="Times New Roman"/>
                <w:color w:val="auto"/>
                <w:sz w:val="24"/>
                <w:szCs w:val="24"/>
                <w:lang w:val="uk-UA"/>
              </w:rPr>
              <w:t xml:space="preserve">Істотні умови включаються замовником до договору відповідно до вимог чинного законодавства. Істотні умови договору визначені у </w:t>
            </w:r>
            <w:proofErr w:type="spellStart"/>
            <w:r w:rsidRPr="0034267A">
              <w:rPr>
                <w:rFonts w:ascii="Times New Roman" w:eastAsia="Times New Roman" w:hAnsi="Times New Roman" w:cs="Times New Roman"/>
                <w:color w:val="auto"/>
                <w:sz w:val="24"/>
                <w:szCs w:val="24"/>
                <w:lang w:val="uk-UA"/>
              </w:rPr>
              <w:t>проєкті</w:t>
            </w:r>
            <w:proofErr w:type="spellEnd"/>
            <w:r w:rsidRPr="0034267A">
              <w:rPr>
                <w:rFonts w:ascii="Times New Roman" w:eastAsia="Times New Roman" w:hAnsi="Times New Roman" w:cs="Times New Roman"/>
                <w:color w:val="auto"/>
                <w:sz w:val="24"/>
                <w:szCs w:val="24"/>
                <w:lang w:val="uk-UA"/>
              </w:rPr>
              <w:t xml:space="preserve"> договору у Додатку 1 цієї тендерної документації.</w:t>
            </w:r>
          </w:p>
          <w:p w:rsidR="00E1140C" w:rsidRPr="0034267A" w:rsidRDefault="00E1140C" w:rsidP="00E1140C">
            <w:pPr>
              <w:pStyle w:val="1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34267A">
              <w:rPr>
                <w:rFonts w:ascii="Times New Roman" w:eastAsia="Calibri" w:hAnsi="Times New Roman" w:cs="Times New Roman"/>
                <w:bCs/>
                <w:color w:val="auto"/>
                <w:sz w:val="24"/>
                <w:szCs w:val="24"/>
                <w:lang w:val="uk-UA"/>
              </w:rPr>
              <w:t xml:space="preserve">Зміни умов, викладених в  </w:t>
            </w:r>
            <w:proofErr w:type="spellStart"/>
            <w:r w:rsidRPr="0034267A">
              <w:rPr>
                <w:rFonts w:ascii="Times New Roman" w:eastAsia="Calibri" w:hAnsi="Times New Roman" w:cs="Times New Roman"/>
                <w:bCs/>
                <w:color w:val="auto"/>
                <w:sz w:val="24"/>
                <w:szCs w:val="24"/>
                <w:lang w:val="uk-UA"/>
              </w:rPr>
              <w:t>проєкті</w:t>
            </w:r>
            <w:proofErr w:type="spellEnd"/>
            <w:r w:rsidRPr="0034267A">
              <w:rPr>
                <w:rFonts w:ascii="Times New Roman" w:eastAsia="Calibri" w:hAnsi="Times New Roman" w:cs="Times New Roman"/>
                <w:bCs/>
                <w:color w:val="auto"/>
                <w:sz w:val="24"/>
                <w:szCs w:val="24"/>
                <w:lang w:val="uk-UA"/>
              </w:rPr>
              <w:t xml:space="preserve"> договору, можуть узгоджуватись Сторонами договору в період укладання договору але без змін істотних умов договору</w:t>
            </w:r>
            <w:r w:rsidRPr="0034267A">
              <w:rPr>
                <w:rFonts w:ascii="Times New Roman" w:eastAsia="Calibri" w:hAnsi="Times New Roman" w:cs="Times New Roman"/>
                <w:b/>
                <w:bCs/>
                <w:color w:val="auto"/>
                <w:sz w:val="24"/>
                <w:szCs w:val="24"/>
                <w:lang w:val="uk-UA"/>
              </w:rPr>
              <w:t>.</w:t>
            </w:r>
          </w:p>
          <w:p w:rsidR="00E1140C" w:rsidRPr="0034267A" w:rsidRDefault="00E1140C" w:rsidP="00E1140C">
            <w:pPr>
              <w:spacing w:after="0" w:line="240" w:lineRule="auto"/>
              <w:ind w:hanging="2"/>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1140C" w:rsidRPr="0034267A" w:rsidRDefault="00E1140C" w:rsidP="00E1140C">
            <w:pPr>
              <w:spacing w:after="0" w:line="240" w:lineRule="auto"/>
              <w:ind w:hanging="2"/>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визначення грошового еквівалента зобов’язання в іноземній валюті; </w:t>
            </w:r>
          </w:p>
          <w:p w:rsidR="00E1140C" w:rsidRPr="0034267A" w:rsidRDefault="00E1140C" w:rsidP="00E1140C">
            <w:pPr>
              <w:spacing w:after="0" w:line="240" w:lineRule="auto"/>
              <w:ind w:hanging="2"/>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1140C" w:rsidRPr="0034267A" w:rsidRDefault="00E1140C" w:rsidP="00E1140C">
            <w:pPr>
              <w:spacing w:after="0" w:line="240" w:lineRule="auto"/>
              <w:ind w:hanging="2"/>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1140C" w:rsidRPr="0034267A" w:rsidRDefault="00E1140C" w:rsidP="00E1140C">
            <w:pPr>
              <w:spacing w:after="0" w:line="240" w:lineRule="auto"/>
              <w:ind w:hanging="2"/>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34267A">
              <w:rPr>
                <w:rFonts w:ascii="Times New Roman" w:hAnsi="Times New Roman" w:cs="Times New Roman"/>
                <w:sz w:val="24"/>
                <w:szCs w:val="24"/>
                <w:lang w:val="uk-UA"/>
              </w:rPr>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34267A">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267A">
              <w:rPr>
                <w:rFonts w:ascii="Times New Roman" w:hAnsi="Times New Roman" w:cs="Times New Roman"/>
                <w:sz w:val="24"/>
                <w:szCs w:val="24"/>
                <w:lang w:val="uk-UA"/>
              </w:rPr>
              <w:t>Platts</w:t>
            </w:r>
            <w:proofErr w:type="spellEnd"/>
            <w:r w:rsidRPr="0034267A">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E1140C" w:rsidRPr="0034267A" w:rsidRDefault="00E1140C" w:rsidP="00E1140C">
            <w:pPr>
              <w:pStyle w:val="11"/>
              <w:widowControl w:val="0"/>
              <w:tabs>
                <w:tab w:val="clear" w:pos="708"/>
                <w:tab w:val="left" w:pos="6243"/>
                <w:tab w:val="left" w:pos="6385"/>
              </w:tabs>
              <w:spacing w:line="240" w:lineRule="auto"/>
              <w:ind w:right="113" w:firstLine="397"/>
              <w:jc w:val="both"/>
              <w:rPr>
                <w:rFonts w:ascii="Times New Roman" w:hAnsi="Times New Roman" w:cs="Times New Roman"/>
                <w:color w:val="auto"/>
                <w:sz w:val="24"/>
                <w:szCs w:val="24"/>
                <w:lang w:val="uk-UA"/>
              </w:rPr>
            </w:pPr>
            <w:r w:rsidRPr="0034267A">
              <w:rPr>
                <w:rFonts w:ascii="Times New Roman" w:hAnsi="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
        </w:tc>
      </w:tr>
      <w:tr w:rsidR="003D5100" w:rsidRPr="00C26ECC" w:rsidTr="0022600B">
        <w:trPr>
          <w:trHeight w:val="272"/>
          <w:jc w:val="center"/>
        </w:trPr>
        <w:tc>
          <w:tcPr>
            <w:tcW w:w="565" w:type="dxa"/>
            <w:tcBorders>
              <w:top w:val="single" w:sz="4" w:space="0" w:color="auto"/>
              <w:left w:val="single" w:sz="4" w:space="0" w:color="auto"/>
              <w:bottom w:val="single" w:sz="4" w:space="0" w:color="auto"/>
              <w:right w:val="single" w:sz="4" w:space="0" w:color="auto"/>
            </w:tcBorders>
            <w:hideMark/>
          </w:tcPr>
          <w:p w:rsidR="003D5100" w:rsidRPr="0034267A" w:rsidRDefault="003D5100"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3D5100" w:rsidRPr="0034267A" w:rsidRDefault="003D5100" w:rsidP="00DD6095">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Дії замовника </w:t>
            </w:r>
            <w:r w:rsidRPr="0034267A">
              <w:rPr>
                <w:rFonts w:ascii="Times New Roman" w:hAnsi="Times New Roman" w:cs="Times New Roman"/>
                <w:color w:val="auto"/>
                <w:sz w:val="24"/>
                <w:szCs w:val="24"/>
                <w:lang w:val="uk-UA" w:eastAsia="en-US"/>
              </w:rPr>
              <w:t xml:space="preserve">у разі </w:t>
            </w:r>
            <w:r w:rsidRPr="0034267A">
              <w:rPr>
                <w:rFonts w:ascii="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41 Особливостей</w:t>
            </w:r>
          </w:p>
        </w:tc>
        <w:tc>
          <w:tcPr>
            <w:tcW w:w="6944" w:type="dxa"/>
            <w:tcBorders>
              <w:top w:val="single" w:sz="4" w:space="0" w:color="auto"/>
              <w:left w:val="single" w:sz="4" w:space="0" w:color="auto"/>
              <w:bottom w:val="single" w:sz="4" w:space="0" w:color="auto"/>
              <w:right w:val="single" w:sz="4" w:space="0" w:color="auto"/>
            </w:tcBorders>
            <w:hideMark/>
          </w:tcPr>
          <w:p w:rsidR="003D5100" w:rsidRPr="0034267A" w:rsidRDefault="003D5100" w:rsidP="00DD6095">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lang w:val="uk-UA"/>
              </w:rPr>
              <w:t xml:space="preserve">У разі </w:t>
            </w:r>
            <w:r w:rsidRPr="0034267A">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3D5100" w:rsidRPr="0034267A" w:rsidRDefault="003D5100" w:rsidP="00DD609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Підпункт 3 пункту 41 Особливостей:</w:t>
            </w:r>
          </w:p>
          <w:p w:rsidR="003D5100" w:rsidRPr="0034267A" w:rsidRDefault="003D5100" w:rsidP="00DD6095">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переможець процедури закупівлі:</w:t>
            </w:r>
          </w:p>
          <w:p w:rsidR="003D5100" w:rsidRPr="0034267A" w:rsidRDefault="003D5100" w:rsidP="00DD609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D5100" w:rsidRPr="0034267A" w:rsidRDefault="003D5100" w:rsidP="00DD609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не надав у спосіб, зазначений в тендерній документації, </w:t>
            </w:r>
            <w:r w:rsidRPr="0034267A">
              <w:rPr>
                <w:rFonts w:ascii="Times New Roman" w:hAnsi="Times New Roman" w:cs="Times New Roman"/>
                <w:sz w:val="24"/>
                <w:szCs w:val="24"/>
                <w:lang w:val="uk-UA"/>
              </w:rPr>
              <w:lastRenderedPageBreak/>
              <w:t xml:space="preserve">документи, що підтверджують відсутність підстав, установлених статтею 17 Закону, </w:t>
            </w:r>
            <w:r w:rsidRPr="0034267A">
              <w:rPr>
                <w:rFonts w:ascii="Times New Roman" w:hAnsi="Times New Roman" w:cs="Times New Roman"/>
                <w:sz w:val="24"/>
                <w:szCs w:val="24"/>
                <w:shd w:val="solid" w:color="FFFFFF" w:fill="FFFFFF"/>
                <w:lang w:val="uk-UA"/>
              </w:rPr>
              <w:t>з урахуванням пункту 44 Особливостей</w:t>
            </w:r>
            <w:r w:rsidRPr="0034267A">
              <w:rPr>
                <w:rFonts w:ascii="Times New Roman" w:hAnsi="Times New Roman" w:cs="Times New Roman"/>
                <w:sz w:val="24"/>
                <w:szCs w:val="24"/>
                <w:lang w:val="uk-UA"/>
              </w:rPr>
              <w:t>;</w:t>
            </w:r>
          </w:p>
          <w:p w:rsidR="003D5100" w:rsidRPr="0034267A" w:rsidRDefault="003D5100" w:rsidP="00DD609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3D5100" w:rsidRPr="0034267A" w:rsidRDefault="003D5100" w:rsidP="00DD609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3D5100" w:rsidRPr="0034267A" w:rsidRDefault="003D5100" w:rsidP="00DD609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rvps2"/>
              <w:shd w:val="clear" w:color="auto" w:fill="FFFFFF"/>
              <w:spacing w:before="0" w:beforeAutospacing="0" w:after="0" w:afterAutospacing="0"/>
              <w:ind w:left="5" w:hanging="7"/>
              <w:textAlignment w:val="baseline"/>
            </w:pPr>
            <w:r w:rsidRPr="0034267A">
              <w:t>Не вимагається.</w:t>
            </w:r>
          </w:p>
        </w:tc>
      </w:tr>
    </w:tbl>
    <w:p w:rsidR="0083125A" w:rsidRPr="0034267A" w:rsidRDefault="0083125A" w:rsidP="0083125A">
      <w:pPr>
        <w:widowControl w:val="0"/>
        <w:autoSpaceDE w:val="0"/>
        <w:autoSpaceDN w:val="0"/>
        <w:adjustRightInd w:val="0"/>
        <w:spacing w:after="0" w:line="240" w:lineRule="auto"/>
        <w:jc w:val="both"/>
        <w:rPr>
          <w:rFonts w:ascii="Times New Roman" w:hAnsi="Times New Roman" w:cs="Times New Roman"/>
          <w:b/>
          <w:i/>
          <w:sz w:val="20"/>
          <w:szCs w:val="24"/>
          <w:lang w:val="uk-UA"/>
        </w:rPr>
      </w:pPr>
    </w:p>
    <w:p w:rsidR="0083125A" w:rsidRPr="0034267A" w:rsidRDefault="0083125A" w:rsidP="0083125A">
      <w:pPr>
        <w:widowControl w:val="0"/>
        <w:autoSpaceDE w:val="0"/>
        <w:autoSpaceDN w:val="0"/>
        <w:adjustRightInd w:val="0"/>
        <w:spacing w:after="0" w:line="240" w:lineRule="auto"/>
        <w:ind w:firstLine="709"/>
        <w:jc w:val="both"/>
        <w:rPr>
          <w:rFonts w:ascii="Times New Roman" w:hAnsi="Times New Roman" w:cs="Times New Roman"/>
          <w:b/>
          <w:i/>
          <w:sz w:val="24"/>
          <w:szCs w:val="24"/>
          <w:lang w:val="uk-UA"/>
        </w:rPr>
      </w:pPr>
      <w:r w:rsidRPr="0034267A">
        <w:rPr>
          <w:rFonts w:ascii="Times New Roman" w:hAnsi="Times New Roman" w:cs="Times New Roman"/>
          <w:b/>
          <w:i/>
          <w:sz w:val="24"/>
          <w:szCs w:val="24"/>
          <w:lang w:val="uk-UA"/>
        </w:rPr>
        <w:t>Примітки:</w:t>
      </w:r>
    </w:p>
    <w:p w:rsidR="0083125A" w:rsidRPr="0034267A" w:rsidRDefault="0083125A" w:rsidP="0083125A">
      <w:pPr>
        <w:widowControl w:val="0"/>
        <w:autoSpaceDE w:val="0"/>
        <w:autoSpaceDN w:val="0"/>
        <w:adjustRightInd w:val="0"/>
        <w:spacing w:after="0" w:line="240" w:lineRule="auto"/>
        <w:ind w:firstLine="709"/>
        <w:jc w:val="both"/>
        <w:rPr>
          <w:rFonts w:ascii="Times New Roman" w:hAnsi="Times New Roman" w:cs="Times New Roman"/>
          <w:i/>
          <w:sz w:val="24"/>
          <w:szCs w:val="24"/>
          <w:lang w:val="uk-UA"/>
        </w:rPr>
      </w:pPr>
      <w:r w:rsidRPr="0034267A">
        <w:rPr>
          <w:rFonts w:ascii="Times New Roman" w:hAnsi="Times New Roman" w:cs="Times New Roman"/>
          <w:i/>
          <w:sz w:val="24"/>
          <w:szCs w:val="24"/>
          <w:lang w:val="uk-UA"/>
        </w:rPr>
        <w:t>Документи, що не передбачені законодавством для учасників фізичних осіб та учасників фізичних осіб – підприємців та документи, які не ведуться суб’єктами господарювання відповідно до законодавства України, не подаються учасниками в складі тендерної пропозиції, але при цьому такий учасник зобов’язаний надати в складі тендерної пропозиції складену ним в довільній формі інформаційну довідку із поясненнями причин неподання документів та з посиланнями, в якості обґрунтування неподання таких документів, на конкретні статті, частини, абзаци відповідних законів або нормативних документів.</w:t>
      </w:r>
    </w:p>
    <w:p w:rsidR="00E1140C" w:rsidRPr="0034267A" w:rsidRDefault="0083125A" w:rsidP="0083125A">
      <w:pPr>
        <w:spacing w:after="0" w:line="240" w:lineRule="auto"/>
        <w:ind w:firstLine="709"/>
        <w:jc w:val="both"/>
        <w:rPr>
          <w:rFonts w:ascii="Times New Roman" w:hAnsi="Times New Roman" w:cs="Times New Roman"/>
          <w:sz w:val="28"/>
          <w:lang w:val="uk-UA"/>
        </w:rPr>
      </w:pPr>
      <w:r w:rsidRPr="0034267A">
        <w:rPr>
          <w:rFonts w:ascii="Times New Roman" w:hAnsi="Times New Roman" w:cs="Times New Roman"/>
          <w:i/>
          <w:spacing w:val="-2"/>
          <w:sz w:val="24"/>
          <w:szCs w:val="24"/>
          <w:lang w:val="uk-UA"/>
        </w:rPr>
        <w:t xml:space="preserve">У разі наявності в цій тендерній документації та додатках до неї </w:t>
      </w:r>
      <w:proofErr w:type="spellStart"/>
      <w:r w:rsidRPr="0034267A">
        <w:rPr>
          <w:rFonts w:ascii="Times New Roman" w:hAnsi="Times New Roman" w:cs="Times New Roman"/>
          <w:i/>
          <w:spacing w:val="-2"/>
          <w:sz w:val="24"/>
          <w:szCs w:val="24"/>
          <w:lang w:val="uk-UA"/>
        </w:rPr>
        <w:t>посилань</w:t>
      </w:r>
      <w:r w:rsidRPr="0034267A">
        <w:rPr>
          <w:rFonts w:ascii="Times New Roman" w:hAnsi="Times New Roman" w:cs="Times New Roman"/>
          <w:i/>
          <w:sz w:val="24"/>
          <w:szCs w:val="24"/>
          <w:shd w:val="clear" w:color="auto" w:fill="FFFFFF"/>
          <w:lang w:val="uk-UA"/>
        </w:rPr>
        <w:t>на</w:t>
      </w:r>
      <w:proofErr w:type="spellEnd"/>
      <w:r w:rsidRPr="0034267A">
        <w:rPr>
          <w:rFonts w:ascii="Times New Roman" w:hAnsi="Times New Roman" w:cs="Times New Roman"/>
          <w:i/>
          <w:sz w:val="24"/>
          <w:szCs w:val="24"/>
          <w:shd w:val="clear" w:color="auto" w:fill="FFFFFF"/>
          <w:lang w:val="uk-UA"/>
        </w:rPr>
        <w:t xml:space="preserve"> конкретні марку чи виробника або на конкретний процес, що характеризує продукт чи послугу певного суб’єкта господарювання</w:t>
      </w:r>
      <w:r w:rsidRPr="0034267A">
        <w:rPr>
          <w:rFonts w:ascii="Times New Roman" w:hAnsi="Times New Roman" w:cs="Times New Roman"/>
          <w:i/>
          <w:spacing w:val="-2"/>
          <w:sz w:val="24"/>
          <w:szCs w:val="24"/>
          <w:lang w:val="uk-UA"/>
        </w:rPr>
        <w:t xml:space="preserve">, на конкретні торгові марки чи фірми, патенти, конструкцію або тип предмета закупівлі, </w:t>
      </w:r>
      <w:r w:rsidRPr="0034267A">
        <w:rPr>
          <w:rFonts w:ascii="Times New Roman" w:hAnsi="Times New Roman" w:cs="Times New Roman"/>
          <w:i/>
          <w:sz w:val="24"/>
          <w:szCs w:val="24"/>
          <w:shd w:val="clear" w:color="auto" w:fill="FFFFFF"/>
          <w:lang w:val="uk-UA"/>
        </w:rPr>
        <w:t xml:space="preserve">конкретне місце походження чи спосіб виробництва, </w:t>
      </w:r>
      <w:r w:rsidRPr="0034267A">
        <w:rPr>
          <w:rFonts w:ascii="Times New Roman" w:hAnsi="Times New Roman" w:cs="Times New Roman"/>
          <w:i/>
          <w:spacing w:val="-2"/>
          <w:sz w:val="24"/>
          <w:szCs w:val="24"/>
          <w:lang w:val="uk-UA"/>
        </w:rPr>
        <w:t>після такого посилання слід вважати в наявності вираз «або еквівалент».</w:t>
      </w:r>
    </w:p>
    <w:p w:rsidR="00E1140C" w:rsidRPr="0034267A" w:rsidRDefault="00E1140C" w:rsidP="00F14E4C">
      <w:pPr>
        <w:rPr>
          <w:rFonts w:ascii="Times New Roman" w:hAnsi="Times New Roman" w:cs="Times New Roman"/>
          <w:lang w:val="uk-UA"/>
        </w:rPr>
      </w:pPr>
      <w:r w:rsidRPr="0034267A">
        <w:rPr>
          <w:rFonts w:ascii="Times New Roman" w:hAnsi="Times New Roman" w:cs="Times New Roman"/>
          <w:lang w:val="uk-UA"/>
        </w:rPr>
        <w:br w:type="page"/>
      </w:r>
    </w:p>
    <w:p w:rsidR="00F14E4C" w:rsidRPr="0034267A" w:rsidRDefault="00F14E4C" w:rsidP="00F14E4C">
      <w:pPr>
        <w:pStyle w:val="4"/>
        <w:keepNext/>
        <w:keepLines/>
        <w:ind w:firstLine="700"/>
        <w:jc w:val="right"/>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lastRenderedPageBreak/>
        <w:t>Додаток  №1</w:t>
      </w:r>
    </w:p>
    <w:p w:rsidR="00E243A8" w:rsidRPr="0034267A" w:rsidRDefault="00E243A8" w:rsidP="00E243A8">
      <w:pPr>
        <w:keepNext/>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ПРОЄКТ</w:t>
      </w:r>
    </w:p>
    <w:p w:rsidR="00E243A8" w:rsidRPr="0034267A" w:rsidRDefault="00E243A8" w:rsidP="00E243A8">
      <w:pPr>
        <w:keepNext/>
        <w:keepLines/>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highlight w:val="white"/>
          <w:lang w:val="uk-UA" w:eastAsia="ru-RU"/>
        </w:rPr>
      </w:pPr>
      <w:r w:rsidRPr="0034267A">
        <w:rPr>
          <w:rFonts w:ascii="Times New Roman" w:eastAsia="Times New Roman" w:hAnsi="Times New Roman" w:cs="Times New Roman"/>
          <w:b/>
          <w:color w:val="000000"/>
          <w:position w:val="-1"/>
          <w:highlight w:val="white"/>
          <w:lang w:val="uk-UA" w:eastAsia="ru-RU"/>
        </w:rPr>
        <w:t xml:space="preserve">ДОГОВОРУ ПІДРЯДУ </w:t>
      </w:r>
      <w:r w:rsidRPr="0034267A">
        <w:rPr>
          <w:rFonts w:ascii="Times New Roman" w:eastAsia="Times New Roman" w:hAnsi="Times New Roman" w:cs="Times New Roman"/>
          <w:color w:val="000000"/>
          <w:position w:val="-1"/>
          <w:highlight w:val="white"/>
          <w:lang w:val="uk-UA" w:eastAsia="ru-RU"/>
        </w:rPr>
        <w:t>№______</w:t>
      </w:r>
    </w:p>
    <w:p w:rsidR="00E243A8" w:rsidRPr="0034267A" w:rsidRDefault="00E243A8" w:rsidP="00E243A8">
      <w:pPr>
        <w:keepNext/>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 </w:t>
      </w:r>
    </w:p>
    <w:p w:rsidR="00E243A8" w:rsidRPr="0034267A" w:rsidRDefault="00E243A8" w:rsidP="00E243A8">
      <w:pPr>
        <w:keepNext/>
        <w:keepLine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м. Миколаїв             </w:t>
      </w:r>
      <w:r w:rsidRPr="0034267A">
        <w:rPr>
          <w:rFonts w:ascii="Times New Roman" w:eastAsia="Times New Roman" w:hAnsi="Times New Roman" w:cs="Times New Roman"/>
          <w:color w:val="000000"/>
          <w:position w:val="-1"/>
          <w:sz w:val="24"/>
          <w:szCs w:val="24"/>
          <w:highlight w:val="white"/>
          <w:lang w:val="uk-UA" w:eastAsia="ru-RU"/>
        </w:rPr>
        <w:tab/>
        <w:t xml:space="preserve">                                                                          </w:t>
      </w:r>
      <w:r w:rsidR="00D817C0">
        <w:rPr>
          <w:rFonts w:ascii="Times New Roman" w:eastAsia="Times New Roman" w:hAnsi="Times New Roman" w:cs="Times New Roman"/>
          <w:color w:val="000000"/>
          <w:position w:val="-1"/>
          <w:sz w:val="24"/>
          <w:szCs w:val="24"/>
          <w:highlight w:val="white"/>
          <w:lang w:val="uk-UA" w:eastAsia="ru-RU"/>
        </w:rPr>
        <w:t xml:space="preserve">             </w:t>
      </w:r>
      <w:r w:rsidRPr="0034267A">
        <w:rPr>
          <w:rFonts w:ascii="Times New Roman" w:eastAsia="Times New Roman" w:hAnsi="Times New Roman" w:cs="Times New Roman"/>
          <w:color w:val="000000"/>
          <w:position w:val="-1"/>
          <w:sz w:val="24"/>
          <w:szCs w:val="24"/>
          <w:highlight w:val="white"/>
          <w:lang w:val="uk-UA" w:eastAsia="ru-RU"/>
        </w:rPr>
        <w:t xml:space="preserve">«____»   </w:t>
      </w:r>
      <w:r w:rsidRPr="0034267A">
        <w:rPr>
          <w:rFonts w:ascii="Times New Roman" w:eastAsia="Times New Roman" w:hAnsi="Times New Roman" w:cs="Times New Roman"/>
          <w:color w:val="000000"/>
          <w:position w:val="-1"/>
          <w:highlight w:val="white"/>
          <w:u w:val="single"/>
          <w:lang w:val="uk-UA" w:eastAsia="ru-RU"/>
        </w:rPr>
        <w:t xml:space="preserve">                      </w:t>
      </w:r>
      <w:r w:rsidRPr="0034267A">
        <w:rPr>
          <w:rFonts w:ascii="Times New Roman" w:eastAsia="Times New Roman" w:hAnsi="Times New Roman" w:cs="Times New Roman"/>
          <w:color w:val="000000"/>
          <w:position w:val="-1"/>
          <w:sz w:val="24"/>
          <w:szCs w:val="24"/>
          <w:highlight w:val="white"/>
          <w:lang w:val="uk-UA" w:eastAsia="ru-RU"/>
        </w:rPr>
        <w:t>2023р.</w:t>
      </w:r>
    </w:p>
    <w:p w:rsidR="00E243A8" w:rsidRPr="0034267A" w:rsidRDefault="00E243A8" w:rsidP="00E243A8">
      <w:pPr>
        <w:keepNext/>
        <w:keepLine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yellow"/>
          <w:u w:val="single"/>
          <w:lang w:val="uk-UA" w:eastAsia="ru-RU"/>
        </w:rPr>
      </w:pPr>
      <w:r w:rsidRPr="0034267A">
        <w:rPr>
          <w:rFonts w:ascii="Times New Roman" w:eastAsia="Times New Roman" w:hAnsi="Times New Roman" w:cs="Times New Roman"/>
          <w:color w:val="000000"/>
          <w:position w:val="-1"/>
          <w:sz w:val="24"/>
          <w:szCs w:val="24"/>
          <w:highlight w:val="yellow"/>
          <w:u w:val="single"/>
          <w:lang w:val="uk-UA" w:eastAsia="ru-RU"/>
        </w:rPr>
        <w:t xml:space="preserve"> </w:t>
      </w:r>
    </w:p>
    <w:p w:rsidR="00E243A8" w:rsidRPr="0034267A" w:rsidRDefault="00E243A8" w:rsidP="00D817C0">
      <w:pPr>
        <w:keepNext/>
        <w:keepLines/>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Адміністрація Інгульського району Миколаївської міської ради</w:t>
      </w:r>
      <w:r w:rsidRPr="0034267A">
        <w:rPr>
          <w:rFonts w:ascii="Times New Roman" w:eastAsia="Times New Roman" w:hAnsi="Times New Roman" w:cs="Times New Roman"/>
          <w:color w:val="000000"/>
          <w:position w:val="-1"/>
          <w:sz w:val="24"/>
          <w:szCs w:val="24"/>
          <w:highlight w:val="white"/>
          <w:lang w:val="uk-UA" w:eastAsia="ru-RU"/>
        </w:rPr>
        <w:t xml:space="preserve">, що іменується у подальшому - </w:t>
      </w:r>
      <w:r w:rsidRPr="0034267A">
        <w:rPr>
          <w:rFonts w:ascii="Times New Roman" w:eastAsia="Times New Roman" w:hAnsi="Times New Roman" w:cs="Times New Roman"/>
          <w:b/>
          <w:color w:val="000000"/>
          <w:position w:val="-1"/>
          <w:sz w:val="24"/>
          <w:szCs w:val="24"/>
          <w:highlight w:val="white"/>
          <w:lang w:val="uk-UA" w:eastAsia="ru-RU"/>
        </w:rPr>
        <w:t>Замовник</w:t>
      </w:r>
      <w:r w:rsidRPr="0034267A">
        <w:rPr>
          <w:rFonts w:ascii="Times New Roman" w:eastAsia="Times New Roman" w:hAnsi="Times New Roman" w:cs="Times New Roman"/>
          <w:color w:val="000000"/>
          <w:position w:val="-1"/>
          <w:sz w:val="24"/>
          <w:szCs w:val="24"/>
          <w:highlight w:val="white"/>
          <w:lang w:val="uk-UA" w:eastAsia="ru-RU"/>
        </w:rPr>
        <w:t xml:space="preserve">, в особі голови </w:t>
      </w:r>
      <w:proofErr w:type="spellStart"/>
      <w:r w:rsidRPr="0034267A">
        <w:rPr>
          <w:rFonts w:ascii="Times New Roman" w:eastAsia="Times New Roman" w:hAnsi="Times New Roman" w:cs="Times New Roman"/>
          <w:color w:val="000000"/>
          <w:position w:val="-1"/>
          <w:sz w:val="24"/>
          <w:szCs w:val="24"/>
          <w:highlight w:val="white"/>
          <w:lang w:val="uk-UA" w:eastAsia="ru-RU"/>
        </w:rPr>
        <w:t>Ременнікової</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Ганни Володимирівни, яка діє на підставі Положення</w:t>
      </w:r>
      <w:r w:rsidRPr="0034267A">
        <w:rPr>
          <w:rFonts w:ascii="Times New Roman" w:eastAsia="Times New Roman" w:hAnsi="Times New Roman" w:cs="Times New Roman"/>
          <w:b/>
          <w:color w:val="000000"/>
          <w:position w:val="-1"/>
          <w:sz w:val="24"/>
          <w:szCs w:val="24"/>
          <w:highlight w:val="white"/>
          <w:lang w:val="uk-UA" w:eastAsia="ru-RU"/>
        </w:rPr>
        <w:t>,</w:t>
      </w:r>
      <w:r w:rsidRPr="0034267A">
        <w:rPr>
          <w:rFonts w:ascii="Times New Roman" w:eastAsia="Times New Roman" w:hAnsi="Times New Roman" w:cs="Times New Roman"/>
          <w:color w:val="000000"/>
          <w:position w:val="-1"/>
          <w:sz w:val="24"/>
          <w:szCs w:val="24"/>
          <w:highlight w:val="white"/>
          <w:lang w:val="uk-UA" w:eastAsia="ru-RU"/>
        </w:rPr>
        <w:t xml:space="preserve"> з однієї сторони, та  _______________________, що іменується у подальшому </w:t>
      </w:r>
      <w:r w:rsidRPr="0034267A">
        <w:rPr>
          <w:rFonts w:ascii="Times New Roman" w:eastAsia="Times New Roman" w:hAnsi="Times New Roman" w:cs="Times New Roman"/>
          <w:b/>
          <w:color w:val="000000"/>
          <w:position w:val="-1"/>
          <w:sz w:val="24"/>
          <w:szCs w:val="24"/>
          <w:highlight w:val="white"/>
          <w:lang w:val="uk-UA" w:eastAsia="ru-RU"/>
        </w:rPr>
        <w:t xml:space="preserve">- Підрядник, </w:t>
      </w:r>
      <w:r w:rsidRPr="0034267A">
        <w:rPr>
          <w:rFonts w:ascii="Times New Roman" w:eastAsia="Times New Roman" w:hAnsi="Times New Roman" w:cs="Times New Roman"/>
          <w:color w:val="000000"/>
          <w:position w:val="-1"/>
          <w:sz w:val="24"/>
          <w:szCs w:val="24"/>
          <w:highlight w:val="white"/>
          <w:lang w:val="uk-UA" w:eastAsia="ru-RU"/>
        </w:rPr>
        <w:t xml:space="preserve">в особі </w:t>
      </w:r>
      <w:r w:rsidRPr="0034267A">
        <w:rPr>
          <w:rFonts w:ascii="Times New Roman" w:eastAsia="Times New Roman" w:hAnsi="Times New Roman" w:cs="Times New Roman"/>
          <w:b/>
          <w:color w:val="000000"/>
          <w:position w:val="-1"/>
          <w:sz w:val="24"/>
          <w:szCs w:val="24"/>
          <w:highlight w:val="white"/>
          <w:lang w:val="uk-UA" w:eastAsia="ru-RU"/>
        </w:rPr>
        <w:t xml:space="preserve"> </w:t>
      </w:r>
      <w:r w:rsidRPr="0034267A">
        <w:rPr>
          <w:rFonts w:ascii="Times New Roman" w:eastAsia="Times New Roman" w:hAnsi="Times New Roman" w:cs="Times New Roman"/>
          <w:color w:val="000000"/>
          <w:position w:val="-1"/>
          <w:sz w:val="24"/>
          <w:szCs w:val="24"/>
          <w:highlight w:val="white"/>
          <w:lang w:val="uk-UA" w:eastAsia="ru-RU"/>
        </w:rPr>
        <w:t>_________________, який діє на підставі ____________, уклали цей Договір (далі - договір Підряду) про таке:</w:t>
      </w:r>
    </w:p>
    <w:p w:rsidR="00E243A8" w:rsidRPr="0034267A" w:rsidRDefault="00E243A8" w:rsidP="00E243A8">
      <w:pPr>
        <w:keepNext/>
        <w:keepLines/>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34267A" w:rsidRDefault="00E243A8" w:rsidP="00E243A8">
      <w:pPr>
        <w:keepNext/>
        <w:keepLines/>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 </w:t>
      </w:r>
      <w:r w:rsidRPr="0034267A">
        <w:rPr>
          <w:rFonts w:ascii="Times New Roman" w:eastAsia="Times New Roman" w:hAnsi="Times New Roman" w:cs="Times New Roman"/>
          <w:b/>
          <w:color w:val="000000"/>
          <w:position w:val="-1"/>
          <w:sz w:val="24"/>
          <w:szCs w:val="24"/>
          <w:highlight w:val="white"/>
          <w:lang w:val="uk-UA" w:eastAsia="ru-RU"/>
        </w:rPr>
        <w:t>1. ПРЕДМЕТ ДОГОВОРУ</w:t>
      </w:r>
    </w:p>
    <w:p w:rsidR="00E243A8" w:rsidRPr="0034267A" w:rsidRDefault="00E243A8" w:rsidP="00E243A8">
      <w:pPr>
        <w:keepNext/>
        <w:keepLines/>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 xml:space="preserve">Послуги з благоустрою в частині встановлення флагштоків із прапорами на в’їзді  в місто по </w:t>
      </w:r>
      <w:proofErr w:type="spellStart"/>
      <w:r w:rsidRPr="0034267A">
        <w:rPr>
          <w:rFonts w:ascii="Times New Roman" w:eastAsia="Times New Roman" w:hAnsi="Times New Roman" w:cs="Times New Roman"/>
          <w:b/>
          <w:color w:val="000000"/>
          <w:position w:val="-1"/>
          <w:sz w:val="24"/>
          <w:szCs w:val="24"/>
          <w:highlight w:val="white"/>
          <w:lang w:val="uk-UA" w:eastAsia="ru-RU"/>
        </w:rPr>
        <w:t>Баштанському</w:t>
      </w:r>
      <w:proofErr w:type="spellEnd"/>
      <w:r w:rsidRPr="0034267A">
        <w:rPr>
          <w:rFonts w:ascii="Times New Roman" w:eastAsia="Times New Roman" w:hAnsi="Times New Roman" w:cs="Times New Roman"/>
          <w:b/>
          <w:color w:val="000000"/>
          <w:position w:val="-1"/>
          <w:sz w:val="24"/>
          <w:szCs w:val="24"/>
          <w:highlight w:val="white"/>
          <w:lang w:val="uk-UA" w:eastAsia="ru-RU"/>
        </w:rPr>
        <w:t xml:space="preserve"> шосе в Інгульському районі міста Миколаєва</w:t>
      </w:r>
      <w:r w:rsidRPr="0034267A">
        <w:rPr>
          <w:rFonts w:ascii="Times New Roman" w:eastAsia="Times New Roman" w:hAnsi="Times New Roman" w:cs="Times New Roman"/>
          <w:color w:val="000000"/>
          <w:position w:val="-1"/>
          <w:highlight w:val="white"/>
          <w:lang w:val="uk-UA" w:eastAsia="ru-RU"/>
        </w:rPr>
        <w:t xml:space="preserve"> </w:t>
      </w:r>
    </w:p>
    <w:p w:rsidR="00E243A8" w:rsidRPr="0034267A" w:rsidRDefault="00E243A8" w:rsidP="00E243A8">
      <w:pPr>
        <w:keepNext/>
        <w:keepLines/>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lang w:val="uk-UA" w:eastAsia="ru-RU"/>
        </w:rPr>
      </w:pPr>
      <w:r w:rsidRPr="0034267A">
        <w:rPr>
          <w:rFonts w:ascii="Times New Roman" w:eastAsia="Times New Roman" w:hAnsi="Times New Roman" w:cs="Times New Roman"/>
          <w:b/>
          <w:color w:val="000000"/>
          <w:position w:val="-1"/>
          <w:sz w:val="24"/>
          <w:szCs w:val="24"/>
          <w:lang w:val="uk-UA" w:eastAsia="ru-RU"/>
        </w:rPr>
        <w:t>(ДК 021:2015 (51120000-9) – послуги зі встановлення механічного обладнання)</w:t>
      </w:r>
    </w:p>
    <w:p w:rsidR="00E243A8" w:rsidRPr="0034267A" w:rsidRDefault="00E243A8" w:rsidP="00E243A8">
      <w:pPr>
        <w:keepNext/>
        <w:keepLines/>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uk-UA" w:eastAsia="ru-RU"/>
        </w:rPr>
      </w:pPr>
      <w:r w:rsidRPr="0034267A">
        <w:rPr>
          <w:rFonts w:ascii="Times New Roman" w:eastAsia="Times New Roman" w:hAnsi="Times New Roman" w:cs="Times New Roman"/>
          <w:color w:val="000000"/>
          <w:position w:val="-1"/>
          <w:sz w:val="24"/>
          <w:szCs w:val="24"/>
          <w:lang w:val="uk-UA" w:eastAsia="ru-RU"/>
        </w:rPr>
        <w:t xml:space="preserve"> </w:t>
      </w:r>
    </w:p>
    <w:p w:rsidR="00E243A8" w:rsidRPr="0034267A" w:rsidRDefault="00E243A8" w:rsidP="004F040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lang w:val="uk-UA" w:eastAsia="ru-RU"/>
        </w:rPr>
        <w:t xml:space="preserve">1.1. Підрядник зобов'язується в порядку та на умовах, визначених у цьому Договорі, на свій власний ризик надати послуги з  </w:t>
      </w:r>
      <w:r w:rsidRPr="0034267A">
        <w:rPr>
          <w:rFonts w:ascii="Times New Roman" w:eastAsia="Times New Roman" w:hAnsi="Times New Roman" w:cs="Times New Roman"/>
          <w:b/>
          <w:color w:val="000000"/>
          <w:position w:val="-1"/>
          <w:sz w:val="24"/>
          <w:szCs w:val="24"/>
          <w:lang w:val="uk-UA" w:eastAsia="ru-RU"/>
        </w:rPr>
        <w:t xml:space="preserve">благоустрою в частині встановлення флагштоків із прапорами на в’їзді в місто по </w:t>
      </w:r>
      <w:proofErr w:type="spellStart"/>
      <w:r w:rsidRPr="0034267A">
        <w:rPr>
          <w:rFonts w:ascii="Times New Roman" w:eastAsia="Times New Roman" w:hAnsi="Times New Roman" w:cs="Times New Roman"/>
          <w:b/>
          <w:color w:val="000000"/>
          <w:position w:val="-1"/>
          <w:sz w:val="24"/>
          <w:szCs w:val="24"/>
          <w:lang w:val="uk-UA" w:eastAsia="ru-RU"/>
        </w:rPr>
        <w:t>Баштанському</w:t>
      </w:r>
      <w:proofErr w:type="spellEnd"/>
      <w:r w:rsidRPr="0034267A">
        <w:rPr>
          <w:rFonts w:ascii="Times New Roman" w:eastAsia="Times New Roman" w:hAnsi="Times New Roman" w:cs="Times New Roman"/>
          <w:b/>
          <w:color w:val="000000"/>
          <w:position w:val="-1"/>
          <w:sz w:val="24"/>
          <w:szCs w:val="24"/>
          <w:lang w:val="uk-UA" w:eastAsia="ru-RU"/>
        </w:rPr>
        <w:t xml:space="preserve"> шосе в Інгульському районі міста Миколаєва</w:t>
      </w:r>
      <w:r w:rsidRPr="0034267A">
        <w:rPr>
          <w:rFonts w:ascii="Times New Roman" w:eastAsia="Times New Roman" w:hAnsi="Times New Roman" w:cs="Times New Roman"/>
          <w:color w:val="000000"/>
          <w:position w:val="-1"/>
          <w:lang w:val="uk-UA" w:eastAsia="ru-RU"/>
        </w:rPr>
        <w:t xml:space="preserve"> </w:t>
      </w:r>
      <w:r w:rsidRPr="0034267A">
        <w:rPr>
          <w:rFonts w:ascii="Times New Roman" w:eastAsia="Times New Roman" w:hAnsi="Times New Roman" w:cs="Times New Roman"/>
          <w:b/>
          <w:color w:val="000000"/>
          <w:position w:val="-1"/>
          <w:sz w:val="24"/>
          <w:szCs w:val="24"/>
          <w:lang w:val="uk-UA" w:eastAsia="ru-RU"/>
        </w:rPr>
        <w:t>(ДК 021:2015 (51120000-9) – послуги зі встановлення механічного обладнання)</w:t>
      </w:r>
      <w:r w:rsidRPr="0034267A">
        <w:rPr>
          <w:rFonts w:ascii="Times New Roman" w:eastAsia="Times New Roman" w:hAnsi="Times New Roman" w:cs="Times New Roman"/>
          <w:color w:val="000000"/>
          <w:position w:val="-1"/>
          <w:sz w:val="24"/>
          <w:szCs w:val="24"/>
          <w:lang w:val="uk-UA" w:eastAsia="ru-RU"/>
        </w:rPr>
        <w:t xml:space="preserve">, </w:t>
      </w:r>
      <w:r w:rsidRPr="0034267A">
        <w:rPr>
          <w:rFonts w:ascii="Times New Roman" w:eastAsia="Times New Roman" w:hAnsi="Times New Roman" w:cs="Times New Roman"/>
          <w:color w:val="000000"/>
          <w:position w:val="-1"/>
          <w:sz w:val="24"/>
          <w:szCs w:val="24"/>
          <w:highlight w:val="white"/>
          <w:lang w:val="uk-UA" w:eastAsia="ru-RU"/>
        </w:rPr>
        <w:t>а Замовник зобов'язується в порядку та на умовах, визначених в цьому Договорі, прийняти і оплатити такі послуги.</w:t>
      </w:r>
    </w:p>
    <w:p w:rsidR="00E243A8" w:rsidRDefault="004F0401" w:rsidP="004F040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Pr>
          <w:rFonts w:ascii="Times New Roman" w:eastAsia="Times New Roman" w:hAnsi="Times New Roman" w:cs="Times New Roman"/>
          <w:color w:val="000000"/>
          <w:position w:val="-1"/>
          <w:sz w:val="24"/>
          <w:szCs w:val="24"/>
          <w:highlight w:val="white"/>
          <w:lang w:val="uk-UA" w:eastAsia="ru-RU"/>
        </w:rPr>
        <w:t>1.2. Кількість: 1 послуга</w:t>
      </w:r>
      <w:r w:rsidR="00E243A8" w:rsidRPr="0034267A">
        <w:rPr>
          <w:rFonts w:ascii="Times New Roman" w:eastAsia="Times New Roman" w:hAnsi="Times New Roman" w:cs="Times New Roman"/>
          <w:color w:val="000000"/>
          <w:position w:val="-1"/>
          <w:sz w:val="24"/>
          <w:szCs w:val="24"/>
          <w:highlight w:val="white"/>
          <w:lang w:val="uk-UA" w:eastAsia="ru-RU"/>
        </w:rPr>
        <w:t xml:space="preserve">, відповідно до технічного завдання і вимог чинного законодавства. </w:t>
      </w:r>
    </w:p>
    <w:p w:rsidR="005B56E1" w:rsidRPr="0034267A" w:rsidRDefault="005B56E1" w:rsidP="004F040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34267A" w:rsidRDefault="00E243A8" w:rsidP="00E243A8">
      <w:pPr>
        <w:keepNext/>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2. ЦІНА ДОГОВОРУ</w:t>
      </w:r>
    </w:p>
    <w:p w:rsidR="00E243A8" w:rsidRPr="0034267A" w:rsidRDefault="00E243A8" w:rsidP="004F0401">
      <w:pPr>
        <w:keepNext/>
        <w:keepLines/>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2.1. Ціна цього Договору становить ________________ грн. (ціна Договору визначається з урахуванням Податкового кодексу України) (вказати з/без ПДВ).</w:t>
      </w:r>
    </w:p>
    <w:p w:rsidR="00E243A8" w:rsidRPr="0034267A" w:rsidRDefault="00E243A8" w:rsidP="004F040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2.2. Ціна цього Договору може бути зменшена за взаємною згодою Сторін та у відповідності до бюджетного фінансування.</w:t>
      </w:r>
    </w:p>
    <w:p w:rsidR="00E243A8" w:rsidRPr="0034267A" w:rsidRDefault="00E243A8" w:rsidP="004F0401">
      <w:pPr>
        <w:keepNext/>
        <w:keepLines/>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2.3. Розрахунок договірної ціни виконується у відповідності до діючого на момент укладання цього Договору ДСТУ, що регламентує порядок визначення вартості предмета договору, що визначений у п. 1.1. цього Договору.</w:t>
      </w:r>
    </w:p>
    <w:p w:rsidR="00E243A8" w:rsidRPr="0034267A" w:rsidRDefault="00E243A8" w:rsidP="00E243A8">
      <w:pPr>
        <w:keepNext/>
        <w:keepLines/>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34267A" w:rsidRDefault="00E243A8" w:rsidP="00E243A8">
      <w:pPr>
        <w:keepNext/>
        <w:keepLines/>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 </w:t>
      </w:r>
      <w:r w:rsidRPr="0034267A">
        <w:rPr>
          <w:rFonts w:ascii="Times New Roman" w:eastAsia="Times New Roman" w:hAnsi="Times New Roman" w:cs="Times New Roman"/>
          <w:b/>
          <w:color w:val="000000"/>
          <w:position w:val="-1"/>
          <w:sz w:val="24"/>
          <w:szCs w:val="24"/>
          <w:highlight w:val="white"/>
          <w:lang w:val="uk-UA" w:eastAsia="ru-RU"/>
        </w:rPr>
        <w:t>3. ПОРЯДОК НАДАННЯ ПОСЛУГ</w:t>
      </w:r>
    </w:p>
    <w:p w:rsidR="0034267A" w:rsidRPr="00A904B8" w:rsidRDefault="0034267A" w:rsidP="004F0401">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3.1. Послуги надаються Підрядником згідно встановлених стандартів, будівельних норм і правил в т.ч. згідно Наказу Державного комітету України з питань житлово-комунального господарства від 23 вересня 2003 року № 154 «Про затвердження Порядку проведення ремонту та утримання об’єктів благоустрою населених пунктів».</w:t>
      </w:r>
    </w:p>
    <w:p w:rsidR="0034267A" w:rsidRPr="00A904B8" w:rsidRDefault="0034267A" w:rsidP="004F0401">
      <w:pPr>
        <w:pStyle w:val="docdata"/>
        <w:spacing w:before="0" w:beforeAutospacing="0" w:after="0" w:afterAutospacing="0"/>
        <w:ind w:firstLine="709"/>
        <w:rPr>
          <w:highlight w:val="white"/>
        </w:rPr>
      </w:pPr>
      <w:r>
        <w:rPr>
          <w:highlight w:val="white"/>
        </w:rPr>
        <w:t>3.2.</w:t>
      </w:r>
      <w:r>
        <w:rPr>
          <w:highlight w:val="white"/>
          <w:lang w:val="ru-RU"/>
        </w:rPr>
        <w:t xml:space="preserve"> </w:t>
      </w:r>
      <w:r w:rsidRPr="00A904B8">
        <w:rPr>
          <w:highlight w:val="white"/>
        </w:rPr>
        <w:t>Підрядник гарантує, що надані за цим Договором послуги за своїми якісними характеристиками будуть відповідати вимогам стандартів, встановленим будівельним та технічним умовам та правилам і буде надана вся виконавча документація (ПВР, загальний журнал робіт, акти прихованих робіт, виконавча схема, копії  накладних, сертифікатів якості та інша).</w:t>
      </w:r>
    </w:p>
    <w:p w:rsidR="0034267A" w:rsidRPr="00A904B8" w:rsidRDefault="0034267A" w:rsidP="004F0401">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w:t>
      </w:r>
      <w:r>
        <w:rPr>
          <w:rFonts w:ascii="Times New Roman" w:eastAsia="Times New Roman" w:hAnsi="Times New Roman" w:cs="Times New Roman"/>
          <w:sz w:val="24"/>
          <w:szCs w:val="24"/>
          <w:highlight w:val="white"/>
          <w:lang w:val="uk-UA"/>
        </w:rPr>
        <w:t>3</w:t>
      </w:r>
      <w:r w:rsidRPr="00A904B8">
        <w:rPr>
          <w:rFonts w:ascii="Times New Roman" w:eastAsia="Times New Roman" w:hAnsi="Times New Roman" w:cs="Times New Roman"/>
          <w:sz w:val="24"/>
          <w:szCs w:val="24"/>
          <w:highlight w:val="white"/>
          <w:lang w:val="uk-UA"/>
        </w:rPr>
        <w:t>. Підрядник гарантує у разі виявлення дефектів наданих послуг протягом трьох років з моменту підписання акта наданих послуг (виконаних робіт), усунення виявлених дефектів протягом 30 днів, за власний рахунок, за винятком випадків незалежних від  Підрядника.</w:t>
      </w:r>
    </w:p>
    <w:p w:rsidR="00E243A8" w:rsidRPr="0034267A" w:rsidRDefault="0034267A" w:rsidP="00796F40">
      <w:pPr>
        <w:keepNext/>
        <w:keepLines/>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yellow"/>
          <w:lang w:val="uk-UA" w:eastAsia="ru-RU"/>
        </w:rPr>
      </w:pPr>
      <w:r>
        <w:rPr>
          <w:rFonts w:ascii="Times New Roman" w:eastAsia="Times New Roman" w:hAnsi="Times New Roman" w:cs="Times New Roman"/>
          <w:color w:val="000000"/>
          <w:position w:val="-1"/>
          <w:sz w:val="24"/>
          <w:szCs w:val="24"/>
          <w:highlight w:val="white"/>
          <w:lang w:val="uk-UA" w:eastAsia="ru-RU"/>
        </w:rPr>
        <w:t>3</w:t>
      </w:r>
      <w:r w:rsidR="00E243A8" w:rsidRPr="0034267A">
        <w:rPr>
          <w:rFonts w:ascii="Times New Roman" w:eastAsia="Times New Roman" w:hAnsi="Times New Roman" w:cs="Times New Roman"/>
          <w:color w:val="000000"/>
          <w:position w:val="-1"/>
          <w:sz w:val="24"/>
          <w:szCs w:val="24"/>
          <w:highlight w:val="white"/>
          <w:lang w:val="uk-UA" w:eastAsia="ru-RU"/>
        </w:rPr>
        <w:t>.</w:t>
      </w:r>
      <w:r>
        <w:rPr>
          <w:rFonts w:ascii="Times New Roman" w:eastAsia="Times New Roman" w:hAnsi="Times New Roman" w:cs="Times New Roman"/>
          <w:color w:val="000000"/>
          <w:position w:val="-1"/>
          <w:sz w:val="24"/>
          <w:szCs w:val="24"/>
          <w:highlight w:val="white"/>
          <w:lang w:val="uk-UA" w:eastAsia="ru-RU"/>
        </w:rPr>
        <w:t>4</w:t>
      </w:r>
      <w:r w:rsidR="00E243A8" w:rsidRPr="0034267A">
        <w:rPr>
          <w:rFonts w:ascii="Times New Roman" w:eastAsia="Times New Roman" w:hAnsi="Times New Roman" w:cs="Times New Roman"/>
          <w:color w:val="000000"/>
          <w:position w:val="-1"/>
          <w:sz w:val="24"/>
          <w:szCs w:val="24"/>
          <w:highlight w:val="white"/>
          <w:lang w:val="uk-UA" w:eastAsia="ru-RU"/>
        </w:rPr>
        <w:t>. Строк надання послуг</w:t>
      </w:r>
      <w:r w:rsidR="00E243A8" w:rsidRPr="00D817C0">
        <w:rPr>
          <w:rFonts w:ascii="Times New Roman" w:eastAsia="Times New Roman" w:hAnsi="Times New Roman" w:cs="Times New Roman"/>
          <w:color w:val="000000"/>
          <w:position w:val="-1"/>
          <w:sz w:val="24"/>
          <w:szCs w:val="24"/>
          <w:lang w:val="uk-UA" w:eastAsia="ru-RU"/>
        </w:rPr>
        <w:t xml:space="preserve">: до </w:t>
      </w:r>
      <w:r w:rsidRPr="00D817C0">
        <w:rPr>
          <w:rFonts w:ascii="Times New Roman" w:eastAsia="Times New Roman" w:hAnsi="Times New Roman" w:cs="Times New Roman"/>
          <w:color w:val="000000"/>
          <w:position w:val="-1"/>
          <w:sz w:val="24"/>
          <w:szCs w:val="24"/>
          <w:lang w:val="uk-UA" w:eastAsia="ru-RU"/>
        </w:rPr>
        <w:t>01</w:t>
      </w:r>
      <w:r w:rsidR="00E243A8" w:rsidRPr="00D817C0">
        <w:rPr>
          <w:rFonts w:ascii="Times New Roman" w:eastAsia="Times New Roman" w:hAnsi="Times New Roman" w:cs="Times New Roman"/>
          <w:color w:val="000000"/>
          <w:position w:val="-1"/>
          <w:sz w:val="24"/>
          <w:szCs w:val="24"/>
          <w:lang w:val="uk-UA" w:eastAsia="ru-RU"/>
        </w:rPr>
        <w:t>.10.2023 року.</w:t>
      </w:r>
    </w:p>
    <w:p w:rsidR="00E243A8" w:rsidRPr="0034267A" w:rsidRDefault="00E243A8" w:rsidP="00E243A8">
      <w:pPr>
        <w:keepNext/>
        <w:keepLines/>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34267A" w:rsidRDefault="00E243A8" w:rsidP="00E243A8">
      <w:pPr>
        <w:keepNext/>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4. ПОРЯДОК ЗДІЙСНЕННЯ ОПЛАТИ</w:t>
      </w:r>
    </w:p>
    <w:p w:rsidR="004F0401" w:rsidRPr="00A904B8" w:rsidRDefault="004F0401" w:rsidP="004F0401">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4.1.</w:t>
      </w:r>
      <w:r w:rsidRPr="00A904B8">
        <w:rPr>
          <w:rFonts w:ascii="Times New Roman" w:eastAsia="Times New Roman" w:hAnsi="Times New Roman" w:cs="Times New Roman"/>
          <w:sz w:val="24"/>
          <w:szCs w:val="24"/>
          <w:highlight w:val="white"/>
          <w:lang w:val="uk-UA"/>
        </w:rPr>
        <w:t xml:space="preserve"> Оплату за фактично надані послуги Замовник перераховує на підставі виставлених рахунків від Підрядника, протягом десяти банківських днів з дня надходження відповідного бюджетного фінансування на підставі підписаних уповноваженими представниками Сторін та </w:t>
      </w:r>
      <w:r w:rsidRPr="00A904B8">
        <w:rPr>
          <w:rFonts w:ascii="Times New Roman" w:eastAsia="Times New Roman" w:hAnsi="Times New Roman" w:cs="Times New Roman"/>
          <w:sz w:val="24"/>
          <w:szCs w:val="24"/>
          <w:highlight w:val="white"/>
          <w:lang w:val="uk-UA"/>
        </w:rPr>
        <w:lastRenderedPageBreak/>
        <w:t xml:space="preserve">представниками, які здійснюють технічний нагляд акту прийому-передачі (форма КБ-2в) та довідки про вартість </w:t>
      </w:r>
      <w:r w:rsidR="002100C7">
        <w:rPr>
          <w:rFonts w:ascii="Times New Roman" w:eastAsia="Times New Roman" w:hAnsi="Times New Roman" w:cs="Times New Roman"/>
          <w:sz w:val="24"/>
          <w:szCs w:val="24"/>
          <w:highlight w:val="white"/>
          <w:lang w:val="uk-UA"/>
        </w:rPr>
        <w:t>наданих послуг</w:t>
      </w:r>
      <w:r w:rsidRPr="00A904B8">
        <w:rPr>
          <w:rFonts w:ascii="Times New Roman" w:eastAsia="Times New Roman" w:hAnsi="Times New Roman" w:cs="Times New Roman"/>
          <w:sz w:val="24"/>
          <w:szCs w:val="24"/>
          <w:highlight w:val="white"/>
          <w:lang w:val="uk-UA"/>
        </w:rPr>
        <w:t xml:space="preserve"> (форма КБ-3), після надання всієї виконавчої документації</w:t>
      </w:r>
      <w:r>
        <w:rPr>
          <w:rFonts w:ascii="Times New Roman" w:eastAsia="Times New Roman" w:hAnsi="Times New Roman" w:cs="Times New Roman"/>
          <w:sz w:val="24"/>
          <w:szCs w:val="24"/>
          <w:highlight w:val="white"/>
          <w:lang w:val="uk-UA"/>
        </w:rPr>
        <w:t>.</w:t>
      </w:r>
    </w:p>
    <w:p w:rsidR="004F0401" w:rsidRPr="00A904B8" w:rsidRDefault="004F0401" w:rsidP="004F0401">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4.2. Акт, рахунок повинні бути належним чином оформлені. Використання факсимільного підпису не допускається. </w:t>
      </w:r>
    </w:p>
    <w:p w:rsidR="004F0401" w:rsidRPr="00A904B8" w:rsidRDefault="004F0401" w:rsidP="004F0401">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4.3. Розрахунки за надані послуги здійснюються відповідно до взятих бюджетних зобов'язань, згідно до п. 5 ч. 1 ст. 46 Бюджетного кодексу України.</w:t>
      </w:r>
    </w:p>
    <w:p w:rsidR="004F0401" w:rsidRDefault="004F0401"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4.4. У разі затримки бюджетного фінансування, розрахунки за надані послуги здійснюється протягом 7 банківських днів з дати надходження коштів на розрахунковий рахунок Замовника.</w:t>
      </w:r>
    </w:p>
    <w:p w:rsidR="005B56E1" w:rsidRDefault="005B56E1"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4F0401" w:rsidRDefault="00E243A8" w:rsidP="00D817C0">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D0D0D"/>
          <w:position w:val="-1"/>
          <w:sz w:val="24"/>
          <w:szCs w:val="24"/>
          <w:highlight w:val="white"/>
          <w:lang w:val="uk-UA" w:eastAsia="ru-RU"/>
        </w:rPr>
      </w:pPr>
      <w:r w:rsidRPr="0034267A">
        <w:rPr>
          <w:rFonts w:ascii="Times New Roman" w:eastAsia="Times New Roman" w:hAnsi="Times New Roman" w:cs="Times New Roman"/>
          <w:b/>
          <w:color w:val="0D0D0D"/>
          <w:position w:val="-1"/>
          <w:sz w:val="24"/>
          <w:szCs w:val="24"/>
          <w:highlight w:val="white"/>
          <w:lang w:val="uk-UA" w:eastAsia="ru-RU"/>
        </w:rPr>
        <w:t>5. ПРАВА ТА ОБОВ'ЯЗКИ СТОРІН</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D0D0D"/>
          <w:position w:val="-1"/>
          <w:sz w:val="24"/>
          <w:szCs w:val="24"/>
          <w:highlight w:val="white"/>
          <w:lang w:val="uk-UA" w:eastAsia="ru-RU"/>
        </w:rPr>
      </w:pPr>
      <w:r w:rsidRPr="0034267A">
        <w:rPr>
          <w:rFonts w:ascii="Times New Roman" w:eastAsia="Times New Roman" w:hAnsi="Times New Roman" w:cs="Times New Roman"/>
          <w:b/>
          <w:color w:val="0D0D0D"/>
          <w:position w:val="-1"/>
          <w:sz w:val="24"/>
          <w:szCs w:val="24"/>
          <w:highlight w:val="white"/>
          <w:lang w:val="uk-UA" w:eastAsia="ru-RU"/>
        </w:rPr>
        <w:t>5.1. Замовник зобов'язаний:</w:t>
      </w:r>
      <w:r w:rsidR="004F0401">
        <w:rPr>
          <w:rFonts w:ascii="Times New Roman" w:eastAsia="Times New Roman" w:hAnsi="Times New Roman" w:cs="Times New Roman"/>
          <w:b/>
          <w:color w:val="0D0D0D"/>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5.1.1. Визначати Підряднику місце надання послуг та їх черговість.</w:t>
      </w:r>
      <w:r w:rsidR="004F0401">
        <w:rPr>
          <w:rFonts w:ascii="Times New Roman" w:eastAsia="Times New Roman" w:hAnsi="Times New Roman" w:cs="Times New Roman"/>
          <w:color w:val="0D0D0D"/>
          <w:position w:val="-1"/>
          <w:sz w:val="24"/>
          <w:szCs w:val="24"/>
          <w:highlight w:val="white"/>
          <w:lang w:val="uk-UA" w:eastAsia="ru-RU"/>
        </w:rPr>
        <w:t xml:space="preserve"> </w:t>
      </w:r>
    </w:p>
    <w:p w:rsidR="00D817C0" w:rsidRPr="00A904B8" w:rsidRDefault="00E243A8" w:rsidP="00D817C0">
      <w:pPr>
        <w:spacing w:after="0" w:line="240" w:lineRule="auto"/>
        <w:ind w:firstLine="709"/>
        <w:jc w:val="both"/>
        <w:rPr>
          <w:rFonts w:ascii="Times New Roman" w:hAnsi="Times New Roman" w:cs="Times New Roman"/>
          <w:sz w:val="24"/>
          <w:szCs w:val="24"/>
          <w:lang w:val="uk-UA"/>
        </w:rPr>
      </w:pPr>
      <w:r w:rsidRPr="0034267A">
        <w:rPr>
          <w:rFonts w:ascii="Times New Roman" w:eastAsia="Times New Roman" w:hAnsi="Times New Roman" w:cs="Times New Roman"/>
          <w:color w:val="0D0D0D"/>
          <w:position w:val="-1"/>
          <w:sz w:val="24"/>
          <w:szCs w:val="24"/>
          <w:highlight w:val="white"/>
          <w:lang w:val="uk-UA" w:eastAsia="ru-RU"/>
        </w:rPr>
        <w:t xml:space="preserve">5.1.2. </w:t>
      </w:r>
      <w:r w:rsidR="00D817C0" w:rsidRPr="00A904B8">
        <w:rPr>
          <w:rFonts w:ascii="Times New Roman" w:eastAsia="Times New Roman" w:hAnsi="Times New Roman" w:cs="Times New Roman"/>
          <w:sz w:val="24"/>
          <w:szCs w:val="24"/>
          <w:lang w:val="uk-UA"/>
        </w:rPr>
        <w:t>П</w:t>
      </w:r>
      <w:r w:rsidR="00D817C0" w:rsidRPr="00A904B8">
        <w:rPr>
          <w:rFonts w:ascii="Times New Roman" w:hAnsi="Times New Roman" w:cs="Times New Roman"/>
          <w:sz w:val="24"/>
          <w:szCs w:val="24"/>
          <w:lang w:val="uk-UA"/>
        </w:rPr>
        <w:t xml:space="preserve">ротягом 3 робочих днів з моменту отримання від Виконавця підписаного ним та технічним наглядом акту </w:t>
      </w:r>
      <w:r w:rsidR="00D817C0" w:rsidRPr="00A904B8">
        <w:rPr>
          <w:rFonts w:ascii="Times New Roman" w:eastAsia="Times New Roman" w:hAnsi="Times New Roman" w:cs="Times New Roman"/>
          <w:sz w:val="24"/>
          <w:szCs w:val="24"/>
          <w:highlight w:val="white"/>
          <w:lang w:val="uk-UA"/>
        </w:rPr>
        <w:t xml:space="preserve">прийому-передачі (форма КБ-2в) та довідки про вартість </w:t>
      </w:r>
      <w:r w:rsidR="00D01E29">
        <w:rPr>
          <w:rFonts w:ascii="Times New Roman" w:eastAsia="Times New Roman" w:hAnsi="Times New Roman" w:cs="Times New Roman"/>
          <w:sz w:val="24"/>
          <w:szCs w:val="24"/>
          <w:highlight w:val="white"/>
          <w:lang w:val="uk-UA"/>
        </w:rPr>
        <w:t>наданих послуг</w:t>
      </w:r>
      <w:r w:rsidR="00D817C0" w:rsidRPr="00A904B8">
        <w:rPr>
          <w:rFonts w:ascii="Times New Roman" w:eastAsia="Times New Roman" w:hAnsi="Times New Roman" w:cs="Times New Roman"/>
          <w:sz w:val="24"/>
          <w:szCs w:val="24"/>
          <w:highlight w:val="white"/>
          <w:lang w:val="uk-UA"/>
        </w:rPr>
        <w:t xml:space="preserve"> (форма КБ-3)</w:t>
      </w:r>
      <w:r w:rsidR="00D817C0" w:rsidRPr="00A904B8">
        <w:rPr>
          <w:rFonts w:ascii="Times New Roman" w:hAnsi="Times New Roman" w:cs="Times New Roman"/>
          <w:sz w:val="24"/>
          <w:szCs w:val="24"/>
          <w:lang w:val="uk-UA"/>
        </w:rPr>
        <w:t>, підписати такий акт (</w:t>
      </w:r>
      <w:r w:rsidR="00D817C0" w:rsidRPr="00A904B8">
        <w:rPr>
          <w:rFonts w:ascii="Times New Roman" w:eastAsia="Times New Roman" w:hAnsi="Times New Roman" w:cs="Times New Roman"/>
          <w:sz w:val="24"/>
          <w:szCs w:val="24"/>
          <w:highlight w:val="white"/>
          <w:lang w:val="uk-UA"/>
        </w:rPr>
        <w:t>якщо надані послуги відповідають умовам Договору</w:t>
      </w:r>
      <w:r w:rsidR="00D817C0" w:rsidRPr="00A904B8">
        <w:rPr>
          <w:rFonts w:ascii="Times New Roman" w:eastAsia="Times New Roman" w:hAnsi="Times New Roman" w:cs="Times New Roman"/>
          <w:sz w:val="24"/>
          <w:szCs w:val="24"/>
          <w:lang w:val="uk-UA"/>
        </w:rPr>
        <w:t>)</w:t>
      </w:r>
      <w:r w:rsidR="00D817C0" w:rsidRPr="00A904B8">
        <w:rPr>
          <w:rFonts w:ascii="Times New Roman" w:hAnsi="Times New Roman" w:cs="Times New Roman"/>
          <w:sz w:val="24"/>
          <w:szCs w:val="24"/>
          <w:lang w:val="uk-UA"/>
        </w:rPr>
        <w:t xml:space="preserve"> та направити його Виконавцю або надати Виконавцю мотивовану відмову від прийняття послуг.</w:t>
      </w:r>
    </w:p>
    <w:p w:rsidR="00D817C0" w:rsidRPr="00A904B8" w:rsidRDefault="00D817C0" w:rsidP="00D817C0">
      <w:pPr>
        <w:pBdr>
          <w:top w:val="nil"/>
          <w:left w:val="nil"/>
          <w:bottom w:val="nil"/>
          <w:right w:val="nil"/>
          <w:between w:val="nil"/>
        </w:pBdr>
        <w:spacing w:after="0" w:line="240" w:lineRule="auto"/>
        <w:ind w:firstLine="709"/>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Остаточне передання-прийняття наданих послуг здійснюється шляхом підписання акту прийому-передачу послуг представниками Замовника, Виконавця та технічного нагляду.</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5.1.3. Своєчасно та в повному обсязі сплатити за прийняті послуги.</w:t>
      </w:r>
      <w:r w:rsidR="004F0401">
        <w:rPr>
          <w:rFonts w:ascii="Times New Roman" w:eastAsia="Times New Roman" w:hAnsi="Times New Roman" w:cs="Times New Roman"/>
          <w:color w:val="000000"/>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D0D0D"/>
          <w:position w:val="-1"/>
          <w:sz w:val="24"/>
          <w:szCs w:val="24"/>
          <w:highlight w:val="white"/>
          <w:lang w:val="uk-UA" w:eastAsia="ru-RU"/>
        </w:rPr>
      </w:pPr>
      <w:r w:rsidRPr="0034267A">
        <w:rPr>
          <w:rFonts w:ascii="Times New Roman" w:eastAsia="Times New Roman" w:hAnsi="Times New Roman" w:cs="Times New Roman"/>
          <w:b/>
          <w:color w:val="0D0D0D"/>
          <w:position w:val="-1"/>
          <w:sz w:val="24"/>
          <w:szCs w:val="24"/>
          <w:highlight w:val="white"/>
          <w:lang w:val="uk-UA" w:eastAsia="ru-RU"/>
        </w:rPr>
        <w:t>5.2. Замовник має право:</w:t>
      </w:r>
      <w:r w:rsidR="004F0401">
        <w:rPr>
          <w:rFonts w:ascii="Times New Roman" w:eastAsia="Times New Roman" w:hAnsi="Times New Roman" w:cs="Times New Roman"/>
          <w:b/>
          <w:color w:val="0D0D0D"/>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5.2.1. Достроково розірвати укладений Договір у разі систематичного невиконання або (та) неякісного виконання (надання) Підрядником послуг (при наявності документального підтвердження таких фактів), або ж якщо послуги надаються настільки повільно, що виконання умов Договору стає очевидно неможливим в строк, передбачений цим Договором, або у разі якщо Підрядник не приступив до надання послуг за цим Договором впродовж п’яти днів з дати підписання Договору, повідомивши про це Підрядника в строк не пізніше ніж за 5 днів до бажаної дати розірвання Договору.</w:t>
      </w:r>
      <w:r w:rsidR="004F0401">
        <w:rPr>
          <w:rFonts w:ascii="Times New Roman" w:eastAsia="Times New Roman" w:hAnsi="Times New Roman" w:cs="Times New Roman"/>
          <w:color w:val="0D0D0D"/>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5.2.2. Контролювати протягом дії Договору хід, якість, обсяги та строк надання послуг.</w:t>
      </w:r>
      <w:r w:rsidR="004F0401">
        <w:rPr>
          <w:rFonts w:ascii="Times New Roman" w:eastAsia="Times New Roman" w:hAnsi="Times New Roman" w:cs="Times New Roman"/>
          <w:color w:val="0D0D0D"/>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5.2.3. Повертати Підряднику без здійснення оплати рахунки, акти в разі їх неналежного оформлення.</w:t>
      </w:r>
      <w:r w:rsidR="004F0401">
        <w:rPr>
          <w:rFonts w:ascii="Times New Roman" w:eastAsia="Times New Roman" w:hAnsi="Times New Roman" w:cs="Times New Roman"/>
          <w:color w:val="0D0D0D"/>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5.2.4. У разі виявлення Замовником неякісного або не в повному обсязі надання послуг Підрядником про що представниками адміністрації за результатами перевірки складається акт – претензія, Замовник не сплачує Підряднику за не виконані обсяги наданих послуг або неякісно надані послуги (згідно складеного акту - претензії).</w:t>
      </w:r>
      <w:r w:rsidR="004F0401">
        <w:rPr>
          <w:rFonts w:ascii="Times New Roman" w:eastAsia="Times New Roman" w:hAnsi="Times New Roman" w:cs="Times New Roman"/>
          <w:color w:val="0D0D0D"/>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D0D0D"/>
          <w:position w:val="-1"/>
          <w:sz w:val="24"/>
          <w:szCs w:val="24"/>
          <w:highlight w:val="white"/>
          <w:lang w:val="uk-UA" w:eastAsia="ru-RU"/>
        </w:rPr>
      </w:pPr>
      <w:r w:rsidRPr="0034267A">
        <w:rPr>
          <w:rFonts w:ascii="Times New Roman" w:eastAsia="Times New Roman" w:hAnsi="Times New Roman" w:cs="Times New Roman"/>
          <w:b/>
          <w:color w:val="0D0D0D"/>
          <w:position w:val="-1"/>
          <w:sz w:val="24"/>
          <w:szCs w:val="24"/>
          <w:highlight w:val="white"/>
          <w:lang w:val="uk-UA" w:eastAsia="ru-RU"/>
        </w:rPr>
        <w:t>5.3. Підрядник зобов'язаний:</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5.3.1. Забезпечувати на місці надання послуг, вжиття необхідних природоохоронних заходів, правил санітарної та протипожежної безпеки, правил охорони праці, експлуатації техніки, а також техніки безпеки під час надання послуг;</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5.3.2. Отримати від відповідних підприємств, установ, організацій незалежно від форм власності узгодження на виконання (земляних) робіт в охоронній зоні кабельної (повітряної) ліній електропередачі, ліній водяної, газової передачі, тощо.</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5.3.3. Забезпечити дотримання вимог трудового законодавства, зокрема створення здорових і безпечних умов праці та відпочинку для працівників на об’єкті будівництва (додержання правил і норм охорони праці, пожежної безпеки, виробничої санітарії, гігієни праці тощо), забезпечити проведення відповідного інструктажу працівників.</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5.3.4. Підрядник зобов’язаний вчасно здати надані Послуги до закінчення строку дії Договору.</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5.3.5. Підрядник відповідає за належну якість наданих послуг, використаних матеріалів і устаткування.</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5.3.6. У разі неможливості у передбачений цим Договором строк надати Послуги з незалежних від Підрядника обставин, негайно повідомити про це Замовника шляхом надсилання факсу або електронного листа уповноваженим представником Замовника.</w:t>
      </w:r>
      <w:r w:rsidR="004F0401">
        <w:rPr>
          <w:rFonts w:ascii="Times New Roman" w:eastAsia="Times New Roman" w:hAnsi="Times New Roman" w:cs="Times New Roman"/>
          <w:color w:val="0D0D0D"/>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lastRenderedPageBreak/>
        <w:t>5.3.7. Замовлення, постачання, приймання, розвантаження, складування, зберігання, подання на місце надання послуг матеріалів, конструкцій та обладнання здійснюється силами Підрядника. Він контролює якість, кількість і комплектність постачання цих ресурсів.</w:t>
      </w:r>
      <w:r w:rsidR="004F0401">
        <w:rPr>
          <w:rFonts w:ascii="Times New Roman" w:eastAsia="Times New Roman" w:hAnsi="Times New Roman" w:cs="Times New Roman"/>
          <w:color w:val="0D0D0D"/>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5.3.8. Підрядник несе відповідальність за збереження наданих ним Послуг, наслідки їх пошкодження або повної втрати до моменту прийому наданих Послуг Замовником.</w:t>
      </w:r>
    </w:p>
    <w:p w:rsidR="00D817C0"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 xml:space="preserve">5.3.9. </w:t>
      </w:r>
      <w:r w:rsidR="00D817C0" w:rsidRPr="0034267A">
        <w:rPr>
          <w:rFonts w:ascii="Times New Roman" w:eastAsia="Times New Roman" w:hAnsi="Times New Roman" w:cs="Times New Roman"/>
          <w:color w:val="0D0D0D"/>
          <w:position w:val="-1"/>
          <w:sz w:val="24"/>
          <w:szCs w:val="24"/>
          <w:highlight w:val="white"/>
          <w:lang w:val="uk-UA" w:eastAsia="ru-RU"/>
        </w:rPr>
        <w:t>В разі виявлення Замовником або спеціалістом технічного нагляду недоліків в процесі надання послуг Виконавець усуває їх в короткий термін (5 робочих днів) за свій рахунок.</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 xml:space="preserve">5.3.10. </w:t>
      </w:r>
      <w:r w:rsidR="00D817C0" w:rsidRPr="0034267A">
        <w:rPr>
          <w:rFonts w:ascii="Times New Roman" w:eastAsia="Times New Roman" w:hAnsi="Times New Roman" w:cs="Times New Roman"/>
          <w:color w:val="0D0D0D"/>
          <w:position w:val="-1"/>
          <w:sz w:val="24"/>
          <w:szCs w:val="24"/>
          <w:highlight w:val="white"/>
          <w:lang w:val="uk-UA" w:eastAsia="ru-RU"/>
        </w:rPr>
        <w:t xml:space="preserve">Протягом 1 (одного) календарного дня з дати прийому Послуг, Підрядник зобов’язаний вивезти з місця надання послуг техніку, невикористані матеріали, відходи та здійснити прибирання </w:t>
      </w:r>
      <w:r w:rsidR="00BB557A">
        <w:rPr>
          <w:rFonts w:ascii="Times New Roman" w:eastAsia="Times New Roman" w:hAnsi="Times New Roman" w:cs="Times New Roman"/>
          <w:color w:val="0D0D0D"/>
          <w:position w:val="-1"/>
          <w:sz w:val="24"/>
          <w:szCs w:val="24"/>
          <w:highlight w:val="white"/>
          <w:lang w:val="uk-UA" w:eastAsia="ru-RU"/>
        </w:rPr>
        <w:t>на місці надання послуг.</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 xml:space="preserve">5.3.11. </w:t>
      </w:r>
      <w:r w:rsidR="00D817C0" w:rsidRPr="0034267A">
        <w:rPr>
          <w:rFonts w:ascii="Times New Roman" w:eastAsia="Times New Roman" w:hAnsi="Times New Roman" w:cs="Times New Roman"/>
          <w:color w:val="000000"/>
          <w:position w:val="-1"/>
          <w:sz w:val="24"/>
          <w:szCs w:val="24"/>
          <w:highlight w:val="white"/>
          <w:lang w:val="uk-UA" w:eastAsia="ru-RU"/>
        </w:rPr>
        <w:t>При створенні (виготовлені), оформленні первинних документів використовувати повні, правдиві та достовірні відомості (дані), показники.</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5.4. Підрядник має право:</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5.4.1. Своєчасно та в повному обсязі отримати плату за надані послуги;</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5.4.2. У разі невиконання зобов'язань Замовником, Підрядник має право достроково розірвати цей Договір, повідомивши про це Замовника у строк не пізніше ніж за 5 днів до бажаної дати розірвання Договору. </w:t>
      </w:r>
    </w:p>
    <w:p w:rsidR="004F0401" w:rsidRDefault="00E243A8" w:rsidP="00D817C0">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6. ВІДПОВІДАЛЬНІСТЬ СТОРІН</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6.2. При виявлені у межах гарантійного терміну, який становить 3 роки з моменту підписання актів приймання-передачі робіт (послуг), недоліків у наданих Послугах, що виникли з вини Підрядника та зумовлені наданням Підрядником Послуг з порушенням діючих норм, правил і умов Договору, Підрядник зобов’язаний усунути їх у 30-денний строк.</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6.3. Підрядник несе відповідальність за неналежну якість наданих Послуг, використаних ним матеріалів і устаткування, а також за використання матеріалів або устаткування, обтяженого правами третіх осіб.</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6.4. У разі невиконання або несвоєчасного/неякісного виконання зобов'язань при наданні послуг Підрядник сплачує Замовнику штрафні санкції передбачені частиною 2 статті 231 Господарського кодексу України.</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6.5. В разі затримки бюджетного фінансування Замовник не несе відповідальності за несвоєчасну оплату.</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6.6. При виконанні зобов’язань згідно з умовами цього Договору Підрядник несе юридичну відповідальність за повноту, правдивість та достовірність відомостей (даних), показників, які використовуються при створенні (виготовленні), оформленні первинних документів що надаються Замовнику. У разі встановлення фіктивності (недійсності) відомостей (даних) показників які використані при створенні (виготовленні), оформленні первинних документів юридична відповідальність повністю покладається на Підрядника.</w:t>
      </w:r>
    </w:p>
    <w:p w:rsidR="005B56E1" w:rsidRDefault="005B56E1"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p>
    <w:p w:rsidR="004F0401" w:rsidRDefault="00E243A8" w:rsidP="00D817C0">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7. ОБСТАВИНИ НЕПЕРЕБОРНОЇ СИЛИ</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7.1. Сторони звільняються від відповідальності за невиконання або неналежне виконання зобов'язань, передбачених цим Договором, у разі виникнення обставин непереборної сили, які не існували під час укладання Договору та виникли поза волею Сторін.</w:t>
      </w:r>
      <w:r w:rsidR="004F0401">
        <w:rPr>
          <w:rFonts w:ascii="Times New Roman" w:eastAsia="Times New Roman" w:hAnsi="Times New Roman" w:cs="Times New Roman"/>
          <w:color w:val="000000"/>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7.2.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w:t>
      </w:r>
      <w:r w:rsidRPr="0034267A">
        <w:rPr>
          <w:rFonts w:ascii="Times New Roman" w:eastAsia="Times New Roman" w:hAnsi="Times New Roman" w:cs="Times New Roman"/>
          <w:color w:val="000000"/>
          <w:position w:val="-1"/>
          <w:sz w:val="24"/>
          <w:szCs w:val="24"/>
          <w:highlight w:val="white"/>
          <w:lang w:val="uk-UA" w:eastAsia="ru-RU"/>
        </w:rPr>
        <w:lastRenderedPageBreak/>
        <w:t>унеможливлюють виконання Сторонами зобов'язань за цим Договором або перешкоджають такому виконанню тощо.</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7.3.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7.4. Існування обставин непереборної сили  повинно бути підтверджено компетентним органом.</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7.5.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B56E1" w:rsidRDefault="005B56E1"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p>
    <w:p w:rsidR="004F0401" w:rsidRDefault="00E243A8" w:rsidP="00D817C0">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8. ВИРІШЕННЯ СПОРІВ</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8.1. У випадку виникнення спорів або розбіжностей Сторони зобов'язуються вирішувати їх шляхом взаємних переговорів та консультацій.</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8.2. У разі недосягнення Сторонами згоди спори (розбіжності) вирішуються у судовому порядку. Досудовий порядок врегулювання спорів не є обов’язковим.</w:t>
      </w:r>
    </w:p>
    <w:p w:rsidR="005B56E1" w:rsidRDefault="005B56E1"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p>
    <w:p w:rsidR="004F0401" w:rsidRDefault="004F0401" w:rsidP="00D817C0">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position w:val="-1"/>
          <w:sz w:val="24"/>
          <w:szCs w:val="24"/>
          <w:highlight w:val="white"/>
          <w:lang w:val="uk-UA" w:eastAsia="ru-RU"/>
        </w:rPr>
      </w:pPr>
      <w:r>
        <w:rPr>
          <w:rFonts w:ascii="Times New Roman" w:eastAsia="Times New Roman" w:hAnsi="Times New Roman" w:cs="Times New Roman"/>
          <w:b/>
          <w:color w:val="000000"/>
          <w:position w:val="-1"/>
          <w:sz w:val="24"/>
          <w:szCs w:val="24"/>
          <w:highlight w:val="white"/>
          <w:lang w:val="uk-UA" w:eastAsia="ru-RU"/>
        </w:rPr>
        <w:t>9</w:t>
      </w:r>
      <w:r w:rsidR="00E243A8" w:rsidRPr="0034267A">
        <w:rPr>
          <w:rFonts w:ascii="Times New Roman" w:eastAsia="Times New Roman" w:hAnsi="Times New Roman" w:cs="Times New Roman"/>
          <w:b/>
          <w:color w:val="000000"/>
          <w:position w:val="-1"/>
          <w:sz w:val="24"/>
          <w:szCs w:val="24"/>
          <w:highlight w:val="white"/>
          <w:lang w:val="uk-UA" w:eastAsia="ru-RU"/>
        </w:rPr>
        <w:t>. СТРОК ДІЇ ДОГОВОРУ</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9.1. Договір набирає чинності з моменту підписання і діє до 31 грудня 2023 року, а в частині виконання зобов'язань Сторонами Договір діє до повного їх виконання. Закінчення строку дії Договору не звільняє Сторони від виконання зобов’язань, які виникли під час дії цього Договору.</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9.2. Строк дії Договору 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та ін.</w:t>
      </w:r>
    </w:p>
    <w:p w:rsidR="005B56E1" w:rsidRDefault="005B56E1"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p>
    <w:p w:rsidR="004F0401" w:rsidRDefault="00E243A8" w:rsidP="00D817C0">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10. ІНШІ УМОВИ</w:t>
      </w:r>
    </w:p>
    <w:p w:rsidR="004F0401" w:rsidRDefault="004F0401"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Pr>
          <w:rFonts w:ascii="Times New Roman" w:eastAsia="Times New Roman" w:hAnsi="Times New Roman" w:cs="Times New Roman"/>
          <w:b/>
          <w:color w:val="000000"/>
          <w:position w:val="-1"/>
          <w:sz w:val="24"/>
          <w:szCs w:val="24"/>
          <w:highlight w:val="white"/>
          <w:lang w:val="uk-UA" w:eastAsia="ru-RU"/>
        </w:rPr>
        <w:t>1</w:t>
      </w:r>
      <w:r w:rsidR="00E243A8" w:rsidRPr="0034267A">
        <w:rPr>
          <w:rFonts w:ascii="Times New Roman" w:eastAsia="Times New Roman" w:hAnsi="Times New Roman" w:cs="Times New Roman"/>
          <w:color w:val="000000"/>
          <w:position w:val="-1"/>
          <w:sz w:val="24"/>
          <w:szCs w:val="24"/>
          <w:highlight w:val="white"/>
          <w:lang w:val="uk-UA" w:eastAsia="ru-RU"/>
        </w:rPr>
        <w:t>0.1. Цей Договір укладається і підписується у 2-х примірниках (1 – Замовнику, 1– Підряднику), що мають однакову юридичну силу.</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10.2. Сторони мають право ініціювати внесення змін до договору, якщо ці зміни не суперечать чинному законодавству.</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10.3. Всі узгоджені Сторонами зміни оформляються шляхом підписання додаткових угод.</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10.4. Договір не втрачає чинності, у разі зміни реквізитів Сторін, їх установчих документів, а також зміни організаційно-правової форми тощо. При зазначених змінах Сторони у письмовій формі зобов’язані протягом 7 (семи) робочих днів повідомити одна одну.</w:t>
      </w:r>
    </w:p>
    <w:p w:rsidR="005B56E1" w:rsidRDefault="005B56E1"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p>
    <w:p w:rsidR="004F0401" w:rsidRDefault="00E243A8" w:rsidP="00D817C0">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11. ПОРЯДОК ЗМІНИ УМОВ ДОГОВОРУ</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а саме:</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 зменшення обсягів закупівлі, зокрема з урахуванням фактичного обсягу видатків замовника;</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B56E1" w:rsidRDefault="00E243A8" w:rsidP="005B56E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lastRenderedPageBreak/>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5B56E1" w:rsidRPr="005B56E1">
        <w:rPr>
          <w:rFonts w:ascii="Times New Roman" w:eastAsia="Times New Roman" w:hAnsi="Times New Roman" w:cs="Times New Roman"/>
          <w:color w:val="000000"/>
          <w:position w:val="-1"/>
          <w:sz w:val="24"/>
          <w:szCs w:val="24"/>
          <w:highlight w:val="white"/>
          <w:lang w:val="uk-UA" w:eastAsia="ru-RU"/>
        </w:rPr>
        <w:t xml:space="preserve"> </w:t>
      </w:r>
    </w:p>
    <w:p w:rsidR="005B56E1" w:rsidRPr="0034267A" w:rsidRDefault="005B56E1" w:rsidP="005B56E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B56E1" w:rsidRPr="0034267A" w:rsidRDefault="005B56E1" w:rsidP="005B56E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56E1" w:rsidRPr="0034267A" w:rsidRDefault="005B56E1" w:rsidP="005B56E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267A">
        <w:rPr>
          <w:rFonts w:ascii="Times New Roman" w:eastAsia="Times New Roman" w:hAnsi="Times New Roman" w:cs="Times New Roman"/>
          <w:color w:val="000000"/>
          <w:position w:val="-1"/>
          <w:sz w:val="24"/>
          <w:szCs w:val="24"/>
          <w:highlight w:val="white"/>
          <w:lang w:val="uk-UA" w:eastAsia="ru-RU"/>
        </w:rPr>
        <w:t>Platts</w:t>
      </w:r>
      <w:proofErr w:type="spellEnd"/>
      <w:r w:rsidRPr="0034267A">
        <w:rPr>
          <w:rFonts w:ascii="Times New Roman" w:eastAsia="Times New Roman" w:hAnsi="Times New Roman" w:cs="Times New Roman"/>
          <w:color w:val="000000"/>
          <w:position w:val="-1"/>
          <w:sz w:val="24"/>
          <w:szCs w:val="24"/>
          <w:highlight w:val="white"/>
          <w:lang w:val="uk-UA" w:eastAsia="ru-RU"/>
        </w:rPr>
        <w:t>, ARGUS, регульованих цін (тарифів), нормативів.</w:t>
      </w:r>
    </w:p>
    <w:p w:rsidR="005B56E1" w:rsidRPr="0034267A" w:rsidRDefault="005B56E1" w:rsidP="005B56E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B56E1" w:rsidRPr="0034267A" w:rsidRDefault="005B56E1" w:rsidP="005B56E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B56E1" w:rsidRPr="0034267A" w:rsidRDefault="005B56E1" w:rsidP="005B56E1">
      <w:pPr>
        <w:keepNext/>
        <w:keepLines/>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11.2.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w:t>
      </w:r>
      <w:r w:rsidRPr="0034267A">
        <w:rPr>
          <w:rFonts w:ascii="Times New Roman" w:eastAsia="Times New Roman" w:hAnsi="Times New Roman" w:cs="Times New Roman"/>
          <w:b/>
          <w:color w:val="000000"/>
          <w:position w:val="-1"/>
          <w:sz w:val="24"/>
          <w:szCs w:val="24"/>
          <w:highlight w:val="white"/>
          <w:lang w:val="uk-UA" w:eastAsia="ru-RU"/>
        </w:rPr>
        <w:t xml:space="preserve"> </w:t>
      </w:r>
    </w:p>
    <w:p w:rsidR="005B56E1" w:rsidRPr="0034267A" w:rsidRDefault="005B56E1" w:rsidP="005B56E1">
      <w:pPr>
        <w:keepNext/>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12. ДОДАТКИ ДО ДОГОВОРУ</w:t>
      </w:r>
    </w:p>
    <w:p w:rsidR="005B56E1" w:rsidRPr="0034267A" w:rsidRDefault="005B56E1" w:rsidP="005B56E1">
      <w:pPr>
        <w:keepNext/>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i/>
          <w:color w:val="000000"/>
          <w:position w:val="-1"/>
          <w:highlight w:val="white"/>
          <w:lang w:val="uk-UA" w:eastAsia="ru-RU"/>
        </w:rPr>
      </w:pPr>
      <w:r w:rsidRPr="0034267A">
        <w:rPr>
          <w:rFonts w:ascii="Times New Roman" w:eastAsia="Times New Roman" w:hAnsi="Times New Roman" w:cs="Times New Roman"/>
          <w:i/>
          <w:color w:val="000000"/>
          <w:position w:val="-1"/>
          <w:highlight w:val="white"/>
          <w:lang w:val="uk-UA" w:eastAsia="ru-RU"/>
        </w:rPr>
        <w:t>(формуються після оголошення переможця )</w:t>
      </w:r>
    </w:p>
    <w:p w:rsidR="005B56E1" w:rsidRPr="0034267A" w:rsidRDefault="005B56E1" w:rsidP="005B56E1">
      <w:pPr>
        <w:keepNext/>
        <w:keepLine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12.1. Додаток № 1 </w:t>
      </w:r>
      <w:proofErr w:type="spellStart"/>
      <w:r w:rsidRPr="0034267A">
        <w:rPr>
          <w:rFonts w:ascii="Times New Roman" w:eastAsia="Times New Roman" w:hAnsi="Times New Roman" w:cs="Times New Roman"/>
          <w:color w:val="000000"/>
          <w:position w:val="-1"/>
          <w:sz w:val="24"/>
          <w:szCs w:val="24"/>
          <w:highlight w:val="white"/>
          <w:lang w:val="uk-UA" w:eastAsia="ru-RU"/>
        </w:rPr>
        <w:t>–Договірна</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ціна;</w:t>
      </w:r>
    </w:p>
    <w:p w:rsidR="005B56E1" w:rsidRPr="0034267A" w:rsidRDefault="005B56E1" w:rsidP="005B56E1">
      <w:pPr>
        <w:keepNext/>
        <w:keepLine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12.2. Додаток № 2 </w:t>
      </w:r>
      <w:proofErr w:type="spellStart"/>
      <w:r w:rsidRPr="0034267A">
        <w:rPr>
          <w:rFonts w:ascii="Times New Roman" w:eastAsia="Times New Roman" w:hAnsi="Times New Roman" w:cs="Times New Roman"/>
          <w:color w:val="000000"/>
          <w:position w:val="-1"/>
          <w:sz w:val="24"/>
          <w:szCs w:val="24"/>
          <w:highlight w:val="white"/>
          <w:lang w:val="uk-UA" w:eastAsia="ru-RU"/>
        </w:rPr>
        <w:t>–Локальний</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кошторис;</w:t>
      </w:r>
    </w:p>
    <w:p w:rsidR="005B56E1" w:rsidRPr="0034267A" w:rsidRDefault="005B56E1" w:rsidP="005B56E1">
      <w:pPr>
        <w:keepNext/>
        <w:keepLine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12.3. Додаток № 3 </w:t>
      </w:r>
      <w:proofErr w:type="spellStart"/>
      <w:r w:rsidRPr="0034267A">
        <w:rPr>
          <w:rFonts w:ascii="Times New Roman" w:eastAsia="Times New Roman" w:hAnsi="Times New Roman" w:cs="Times New Roman"/>
          <w:color w:val="000000"/>
          <w:position w:val="-1"/>
          <w:sz w:val="24"/>
          <w:szCs w:val="24"/>
          <w:highlight w:val="white"/>
          <w:lang w:val="uk-UA" w:eastAsia="ru-RU"/>
        </w:rPr>
        <w:t>–Зведений</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кошторисний розрахунок;</w:t>
      </w:r>
    </w:p>
    <w:p w:rsidR="005B56E1" w:rsidRPr="0034267A" w:rsidRDefault="005B56E1" w:rsidP="005B56E1">
      <w:pPr>
        <w:pStyle w:val="4"/>
        <w:keepNext/>
        <w:keepLines/>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color w:val="000000"/>
          <w:position w:val="-1"/>
          <w:sz w:val="24"/>
          <w:szCs w:val="24"/>
          <w:highlight w:val="white"/>
        </w:rPr>
        <w:t xml:space="preserve">12.4. Додаток № 4 </w:t>
      </w:r>
      <w:proofErr w:type="spellStart"/>
      <w:r w:rsidRPr="0034267A">
        <w:rPr>
          <w:rFonts w:ascii="Times New Roman" w:eastAsia="Times New Roman" w:hAnsi="Times New Roman" w:cs="Times New Roman"/>
          <w:color w:val="000000"/>
          <w:position w:val="-1"/>
          <w:sz w:val="24"/>
          <w:szCs w:val="24"/>
          <w:highlight w:val="white"/>
        </w:rPr>
        <w:t>–Дефектний</w:t>
      </w:r>
      <w:proofErr w:type="spellEnd"/>
      <w:r w:rsidRPr="0034267A">
        <w:rPr>
          <w:rFonts w:ascii="Times New Roman" w:eastAsia="Times New Roman" w:hAnsi="Times New Roman" w:cs="Times New Roman"/>
          <w:color w:val="000000"/>
          <w:position w:val="-1"/>
          <w:sz w:val="24"/>
          <w:szCs w:val="24"/>
          <w:highlight w:val="white"/>
        </w:rPr>
        <w:t xml:space="preserve"> акт.</w:t>
      </w:r>
    </w:p>
    <w:p w:rsidR="005B56E1" w:rsidRPr="0034267A" w:rsidRDefault="005B56E1" w:rsidP="005B56E1">
      <w:pPr>
        <w:pStyle w:val="4"/>
        <w:keepNext/>
        <w:keepLines/>
        <w:ind w:firstLine="700"/>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 xml:space="preserve"> </w:t>
      </w:r>
    </w:p>
    <w:p w:rsidR="005B56E1" w:rsidRPr="0034267A" w:rsidRDefault="005B56E1" w:rsidP="005B56E1">
      <w:pPr>
        <w:pStyle w:val="4"/>
        <w:keepNext/>
        <w:keepLines/>
        <w:ind w:firstLine="700"/>
        <w:jc w:val="center"/>
        <w:rPr>
          <w:rFonts w:ascii="Times New Roman" w:eastAsia="Times New Roman" w:hAnsi="Times New Roman" w:cs="Times New Roman"/>
          <w:b/>
          <w:sz w:val="24"/>
          <w:szCs w:val="24"/>
          <w:highlight w:val="white"/>
        </w:rPr>
      </w:pPr>
      <w:r w:rsidRPr="0034267A">
        <w:rPr>
          <w:rFonts w:ascii="Times New Roman" w:eastAsia="Times New Roman" w:hAnsi="Times New Roman" w:cs="Times New Roman"/>
          <w:b/>
          <w:sz w:val="24"/>
          <w:szCs w:val="24"/>
          <w:highlight w:val="white"/>
        </w:rPr>
        <w:t>13. МІСЦЕЗНАХОДЖЕННЯ, РЕКВІЗИТИ ТА ПІДПИСИ СТОРІН</w:t>
      </w:r>
    </w:p>
    <w:p w:rsidR="005B56E1" w:rsidRPr="0034267A" w:rsidRDefault="005B56E1" w:rsidP="005B56E1">
      <w:pPr>
        <w:pStyle w:val="4"/>
        <w:keepNext/>
        <w:keepLines/>
        <w:tabs>
          <w:tab w:val="left" w:pos="3336"/>
          <w:tab w:val="center" w:pos="5452"/>
        </w:tabs>
        <w:ind w:firstLine="700"/>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5B56E1" w:rsidRPr="00C26ECC" w:rsidTr="000E7316">
        <w:tc>
          <w:tcPr>
            <w:tcW w:w="5210" w:type="dxa"/>
          </w:tcPr>
          <w:p w:rsidR="005B56E1" w:rsidRPr="0034267A" w:rsidRDefault="005B56E1" w:rsidP="000E7316">
            <w:pPr>
              <w:pStyle w:val="4"/>
              <w:keepNext/>
              <w:keepLines/>
              <w:tabs>
                <w:tab w:val="left" w:pos="3336"/>
                <w:tab w:val="center" w:pos="5452"/>
              </w:tabs>
              <w:jc w:val="center"/>
              <w:rPr>
                <w:rFonts w:ascii="Times New Roman" w:eastAsia="Times New Roman" w:hAnsi="Times New Roman" w:cs="Times New Roman"/>
                <w:b/>
                <w:sz w:val="24"/>
                <w:szCs w:val="24"/>
                <w:highlight w:val="white"/>
              </w:rPr>
            </w:pPr>
            <w:r w:rsidRPr="0034267A">
              <w:rPr>
                <w:rFonts w:ascii="Times New Roman" w:eastAsia="Times New Roman" w:hAnsi="Times New Roman" w:cs="Times New Roman"/>
                <w:b/>
                <w:sz w:val="24"/>
                <w:szCs w:val="24"/>
                <w:highlight w:val="white"/>
              </w:rPr>
              <w:t>Адміністрація Інгульського району Миколаївської міської ради</w:t>
            </w:r>
          </w:p>
        </w:tc>
        <w:tc>
          <w:tcPr>
            <w:tcW w:w="5211" w:type="dxa"/>
          </w:tcPr>
          <w:p w:rsidR="005B56E1" w:rsidRPr="0034267A"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rPr>
            </w:pPr>
          </w:p>
        </w:tc>
      </w:tr>
      <w:tr w:rsidR="005B56E1" w:rsidRPr="0034267A" w:rsidTr="000E7316">
        <w:tc>
          <w:tcPr>
            <w:tcW w:w="5210" w:type="dxa"/>
          </w:tcPr>
          <w:p w:rsidR="005B56E1" w:rsidRPr="0034267A"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54003,Україна, Миколаївська обл.</w:t>
            </w:r>
          </w:p>
        </w:tc>
        <w:tc>
          <w:tcPr>
            <w:tcW w:w="5211" w:type="dxa"/>
          </w:tcPr>
          <w:p w:rsidR="005B56E1" w:rsidRPr="0034267A"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rPr>
            </w:pPr>
          </w:p>
        </w:tc>
      </w:tr>
      <w:tr w:rsidR="005B56E1" w:rsidRPr="0034267A" w:rsidTr="000E7316">
        <w:tc>
          <w:tcPr>
            <w:tcW w:w="5210" w:type="dxa"/>
          </w:tcPr>
          <w:p w:rsidR="005B56E1" w:rsidRPr="0034267A"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 xml:space="preserve">м. Миколаїв, пр.. </w:t>
            </w:r>
            <w:proofErr w:type="spellStart"/>
            <w:r w:rsidRPr="0034267A">
              <w:rPr>
                <w:rFonts w:ascii="Times New Roman" w:eastAsia="Times New Roman" w:hAnsi="Times New Roman" w:cs="Times New Roman"/>
                <w:sz w:val="24"/>
                <w:szCs w:val="24"/>
                <w:highlight w:val="white"/>
              </w:rPr>
              <w:t>Богоявленський</w:t>
            </w:r>
            <w:proofErr w:type="spellEnd"/>
            <w:r w:rsidRPr="0034267A">
              <w:rPr>
                <w:rFonts w:ascii="Times New Roman" w:eastAsia="Times New Roman" w:hAnsi="Times New Roman" w:cs="Times New Roman"/>
                <w:sz w:val="24"/>
                <w:szCs w:val="24"/>
                <w:highlight w:val="white"/>
              </w:rPr>
              <w:t>, 1</w:t>
            </w:r>
          </w:p>
        </w:tc>
        <w:tc>
          <w:tcPr>
            <w:tcW w:w="5211" w:type="dxa"/>
          </w:tcPr>
          <w:p w:rsidR="005B56E1" w:rsidRPr="0034267A"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rPr>
            </w:pPr>
          </w:p>
        </w:tc>
      </w:tr>
      <w:tr w:rsidR="005B56E1" w:rsidRPr="0034267A" w:rsidTr="000E7316">
        <w:tc>
          <w:tcPr>
            <w:tcW w:w="5210" w:type="dxa"/>
          </w:tcPr>
          <w:p w:rsidR="005B56E1" w:rsidRPr="0034267A"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р/р ______________________________________</w:t>
            </w:r>
          </w:p>
        </w:tc>
        <w:tc>
          <w:tcPr>
            <w:tcW w:w="5211" w:type="dxa"/>
          </w:tcPr>
          <w:p w:rsidR="005B56E1" w:rsidRPr="0034267A"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rPr>
            </w:pPr>
          </w:p>
        </w:tc>
      </w:tr>
      <w:tr w:rsidR="005B56E1" w:rsidRPr="0034267A" w:rsidTr="000E7316">
        <w:tc>
          <w:tcPr>
            <w:tcW w:w="5210" w:type="dxa"/>
          </w:tcPr>
          <w:p w:rsidR="005B56E1" w:rsidRPr="0034267A"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 xml:space="preserve">в ДКСУ, м. Київ </w:t>
            </w:r>
          </w:p>
        </w:tc>
        <w:tc>
          <w:tcPr>
            <w:tcW w:w="5211" w:type="dxa"/>
          </w:tcPr>
          <w:p w:rsidR="005B56E1" w:rsidRPr="0034267A"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rPr>
            </w:pPr>
          </w:p>
        </w:tc>
      </w:tr>
      <w:tr w:rsidR="005B56E1" w:rsidRPr="0034267A" w:rsidTr="000E7316">
        <w:tc>
          <w:tcPr>
            <w:tcW w:w="5210" w:type="dxa"/>
          </w:tcPr>
          <w:p w:rsidR="005B56E1" w:rsidRPr="0034267A"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телефон приймальня (0512) 24-91-38;</w:t>
            </w:r>
          </w:p>
        </w:tc>
        <w:tc>
          <w:tcPr>
            <w:tcW w:w="5211" w:type="dxa"/>
          </w:tcPr>
          <w:p w:rsidR="005B56E1" w:rsidRPr="0034267A"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rPr>
            </w:pPr>
          </w:p>
        </w:tc>
      </w:tr>
      <w:tr w:rsidR="005B56E1" w:rsidRPr="0034267A" w:rsidTr="000E7316">
        <w:tc>
          <w:tcPr>
            <w:tcW w:w="5210" w:type="dxa"/>
          </w:tcPr>
          <w:p w:rsidR="005B56E1" w:rsidRPr="0034267A"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телефакс (0512) 24-62-62</w:t>
            </w:r>
          </w:p>
        </w:tc>
        <w:tc>
          <w:tcPr>
            <w:tcW w:w="5211" w:type="dxa"/>
          </w:tcPr>
          <w:p w:rsidR="005B56E1" w:rsidRPr="0034267A"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rPr>
            </w:pPr>
          </w:p>
        </w:tc>
      </w:tr>
      <w:tr w:rsidR="005B56E1" w:rsidRPr="0034267A" w:rsidTr="000E7316">
        <w:tc>
          <w:tcPr>
            <w:tcW w:w="5210" w:type="dxa"/>
          </w:tcPr>
          <w:p w:rsidR="005B56E1" w:rsidRPr="0034267A"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Голова адміністрації</w:t>
            </w:r>
          </w:p>
          <w:p w:rsidR="005B56E1"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lang w:val="ru-RU"/>
              </w:rPr>
            </w:pPr>
          </w:p>
          <w:p w:rsidR="005B56E1" w:rsidRPr="0034267A"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rPr>
            </w:pPr>
            <w:proofErr w:type="spellStart"/>
            <w:r w:rsidRPr="0034267A">
              <w:rPr>
                <w:rFonts w:ascii="Times New Roman" w:eastAsia="Times New Roman" w:hAnsi="Times New Roman" w:cs="Times New Roman"/>
                <w:sz w:val="24"/>
                <w:szCs w:val="24"/>
                <w:highlight w:val="white"/>
              </w:rPr>
              <w:t>__________________________Ременніко</w:t>
            </w:r>
            <w:proofErr w:type="spellEnd"/>
            <w:r w:rsidRPr="0034267A">
              <w:rPr>
                <w:rFonts w:ascii="Times New Roman" w:eastAsia="Times New Roman" w:hAnsi="Times New Roman" w:cs="Times New Roman"/>
                <w:sz w:val="24"/>
                <w:szCs w:val="24"/>
                <w:highlight w:val="white"/>
              </w:rPr>
              <w:t>ва Г.В.</w:t>
            </w:r>
          </w:p>
        </w:tc>
        <w:tc>
          <w:tcPr>
            <w:tcW w:w="5211" w:type="dxa"/>
          </w:tcPr>
          <w:p w:rsidR="005B56E1" w:rsidRPr="0034267A" w:rsidRDefault="005B56E1" w:rsidP="000E7316">
            <w:pPr>
              <w:pStyle w:val="4"/>
              <w:keepNext/>
              <w:keepLines/>
              <w:tabs>
                <w:tab w:val="left" w:pos="3336"/>
                <w:tab w:val="center" w:pos="5452"/>
              </w:tabs>
              <w:jc w:val="both"/>
              <w:rPr>
                <w:rFonts w:ascii="Times New Roman" w:eastAsia="Times New Roman" w:hAnsi="Times New Roman" w:cs="Times New Roman"/>
                <w:sz w:val="24"/>
                <w:szCs w:val="24"/>
                <w:highlight w:val="white"/>
              </w:rPr>
            </w:pPr>
          </w:p>
        </w:tc>
      </w:tr>
    </w:tbl>
    <w:p w:rsidR="00E1140C" w:rsidRPr="0034267A" w:rsidRDefault="005B56E1" w:rsidP="007650FB">
      <w:pPr>
        <w:ind w:left="7788"/>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Д</w:t>
      </w:r>
      <w:r w:rsidR="00E1140C" w:rsidRPr="0034267A">
        <w:rPr>
          <w:rFonts w:ascii="Times New Roman" w:eastAsia="Times New Roman" w:hAnsi="Times New Roman" w:cs="Times New Roman"/>
          <w:sz w:val="24"/>
          <w:szCs w:val="24"/>
          <w:lang w:val="uk-UA"/>
        </w:rPr>
        <w:t>одаток</w:t>
      </w:r>
      <w:r w:rsidR="00F14E4C" w:rsidRPr="0034267A">
        <w:rPr>
          <w:rFonts w:ascii="Times New Roman" w:eastAsia="Times New Roman" w:hAnsi="Times New Roman" w:cs="Times New Roman"/>
          <w:sz w:val="24"/>
          <w:szCs w:val="24"/>
          <w:lang w:val="uk-UA"/>
        </w:rPr>
        <w:t xml:space="preserve"> №</w:t>
      </w:r>
      <w:r w:rsidR="00E1140C" w:rsidRPr="0034267A">
        <w:rPr>
          <w:rFonts w:ascii="Times New Roman" w:eastAsia="Times New Roman" w:hAnsi="Times New Roman" w:cs="Times New Roman"/>
          <w:sz w:val="24"/>
          <w:szCs w:val="24"/>
          <w:lang w:val="uk-UA"/>
        </w:rPr>
        <w:t xml:space="preserve"> 2</w:t>
      </w:r>
    </w:p>
    <w:p w:rsidR="00E1140C" w:rsidRPr="0034267A" w:rsidRDefault="00E1140C" w:rsidP="00E1140C">
      <w:pPr>
        <w:spacing w:after="0" w:line="240" w:lineRule="auto"/>
        <w:ind w:left="284"/>
        <w:jc w:val="both"/>
        <w:rPr>
          <w:rFonts w:ascii="Times New Roman" w:eastAsia="Times New Roman" w:hAnsi="Times New Roman" w:cs="Times New Roman"/>
          <w:sz w:val="24"/>
          <w:szCs w:val="24"/>
          <w:lang w:val="uk-UA"/>
        </w:rPr>
      </w:pPr>
    </w:p>
    <w:p w:rsidR="00E243A8" w:rsidRPr="0034267A" w:rsidRDefault="00E243A8" w:rsidP="00E243A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 xml:space="preserve">Інформація </w:t>
      </w:r>
    </w:p>
    <w:p w:rsidR="00E243A8" w:rsidRPr="0034267A" w:rsidRDefault="00E243A8" w:rsidP="00E243A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про необхідні технічні, якісні та кількісні характеристики предмета закупівлі</w:t>
      </w:r>
    </w:p>
    <w:p w:rsidR="00E243A8" w:rsidRPr="0034267A" w:rsidRDefault="00E243A8" w:rsidP="00E243A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yellow"/>
          <w:lang w:val="uk-UA" w:eastAsia="ru-RU"/>
        </w:rPr>
      </w:pPr>
    </w:p>
    <w:p w:rsidR="00E243A8" w:rsidRPr="0034267A" w:rsidRDefault="00E243A8" w:rsidP="004F0401">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bookmarkStart w:id="18" w:name="_heading=h.gjdgxs" w:colFirst="0" w:colLast="0"/>
      <w:bookmarkEnd w:id="18"/>
      <w:r w:rsidRPr="0034267A">
        <w:rPr>
          <w:rFonts w:ascii="Times New Roman" w:eastAsia="Times New Roman" w:hAnsi="Times New Roman" w:cs="Times New Roman"/>
          <w:color w:val="000000"/>
          <w:position w:val="-1"/>
          <w:sz w:val="24"/>
          <w:szCs w:val="24"/>
          <w:highlight w:val="white"/>
          <w:lang w:val="uk-UA" w:eastAsia="ru-RU"/>
        </w:rPr>
        <w:t xml:space="preserve">Ми, </w:t>
      </w:r>
      <w:r w:rsidRPr="0034267A">
        <w:rPr>
          <w:rFonts w:ascii="Times New Roman" w:eastAsia="Times New Roman" w:hAnsi="Times New Roman" w:cs="Times New Roman"/>
          <w:color w:val="000000"/>
          <w:position w:val="-1"/>
          <w:sz w:val="24"/>
          <w:szCs w:val="24"/>
          <w:highlight w:val="white"/>
          <w:u w:val="single"/>
          <w:lang w:val="uk-UA" w:eastAsia="ru-RU"/>
        </w:rPr>
        <w:t>(</w:t>
      </w:r>
      <w:r w:rsidRPr="0034267A">
        <w:rPr>
          <w:rFonts w:ascii="Times New Roman" w:eastAsia="Times New Roman" w:hAnsi="Times New Roman" w:cs="Times New Roman"/>
          <w:i/>
          <w:color w:val="000000"/>
          <w:position w:val="-1"/>
          <w:sz w:val="24"/>
          <w:szCs w:val="24"/>
          <w:highlight w:val="white"/>
          <w:u w:val="single"/>
          <w:lang w:val="uk-UA" w:eastAsia="ru-RU"/>
        </w:rPr>
        <w:t>назва Учасника</w:t>
      </w:r>
      <w:r w:rsidRPr="0034267A">
        <w:rPr>
          <w:rFonts w:ascii="Times New Roman" w:eastAsia="Times New Roman" w:hAnsi="Times New Roman" w:cs="Times New Roman"/>
          <w:color w:val="000000"/>
          <w:position w:val="-1"/>
          <w:sz w:val="24"/>
          <w:szCs w:val="24"/>
          <w:highlight w:val="white"/>
          <w:u w:val="single"/>
          <w:lang w:val="uk-UA" w:eastAsia="ru-RU"/>
        </w:rPr>
        <w:t>)</w:t>
      </w:r>
      <w:r w:rsidRPr="0034267A">
        <w:rPr>
          <w:rFonts w:ascii="Times New Roman" w:eastAsia="Times New Roman" w:hAnsi="Times New Roman" w:cs="Times New Roman"/>
          <w:color w:val="000000"/>
          <w:position w:val="-1"/>
          <w:sz w:val="24"/>
          <w:szCs w:val="24"/>
          <w:highlight w:val="white"/>
          <w:lang w:val="uk-UA" w:eastAsia="ru-RU"/>
        </w:rPr>
        <w:t>, надаємо у складі своєї тендерної пропозиції інформацію про необхідні технічні, якісні та кількісні характеристики предмета закупівлі</w:t>
      </w:r>
      <w:r w:rsidRPr="0034267A">
        <w:rPr>
          <w:rFonts w:ascii="Times New Roman" w:eastAsia="Times New Roman" w:hAnsi="Times New Roman" w:cs="Times New Roman"/>
          <w:b/>
          <w:color w:val="000000"/>
          <w:position w:val="-1"/>
          <w:sz w:val="24"/>
          <w:szCs w:val="24"/>
          <w:highlight w:val="white"/>
          <w:lang w:val="uk-UA" w:eastAsia="ru-RU"/>
        </w:rPr>
        <w:t>.</w:t>
      </w:r>
    </w:p>
    <w:p w:rsidR="00E243A8" w:rsidRPr="0034267A" w:rsidRDefault="00E243A8" w:rsidP="004F0401">
      <w:pPr>
        <w:pBdr>
          <w:top w:val="nil"/>
          <w:left w:val="nil"/>
          <w:bottom w:val="nil"/>
          <w:right w:val="nil"/>
          <w:between w:val="nil"/>
        </w:pBdr>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 xml:space="preserve">Предмет закупівлі: </w:t>
      </w:r>
      <w:r w:rsidRPr="0034267A">
        <w:rPr>
          <w:rFonts w:ascii="Times New Roman" w:eastAsia="Times New Roman" w:hAnsi="Times New Roman" w:cs="Times New Roman"/>
          <w:color w:val="000000"/>
          <w:position w:val="-1"/>
          <w:sz w:val="24"/>
          <w:szCs w:val="24"/>
          <w:highlight w:val="white"/>
          <w:lang w:val="uk-UA" w:eastAsia="ru-RU"/>
        </w:rPr>
        <w:t xml:space="preserve">Послуги з благоустрою в частині встановлення флагштоків із прапорами на в’їзді в місто по </w:t>
      </w:r>
      <w:proofErr w:type="spellStart"/>
      <w:r w:rsidRPr="0034267A">
        <w:rPr>
          <w:rFonts w:ascii="Times New Roman" w:eastAsia="Times New Roman" w:hAnsi="Times New Roman" w:cs="Times New Roman"/>
          <w:color w:val="000000"/>
          <w:position w:val="-1"/>
          <w:sz w:val="24"/>
          <w:szCs w:val="24"/>
          <w:highlight w:val="white"/>
          <w:lang w:val="uk-UA" w:eastAsia="ru-RU"/>
        </w:rPr>
        <w:t>Баштанському</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w:t>
      </w:r>
      <w:proofErr w:type="spellStart"/>
      <w:r w:rsidRPr="0034267A">
        <w:rPr>
          <w:rFonts w:ascii="Times New Roman" w:eastAsia="Times New Roman" w:hAnsi="Times New Roman" w:cs="Times New Roman"/>
          <w:color w:val="000000"/>
          <w:position w:val="-1"/>
          <w:sz w:val="24"/>
          <w:szCs w:val="24"/>
          <w:highlight w:val="white"/>
          <w:lang w:val="uk-UA" w:eastAsia="ru-RU"/>
        </w:rPr>
        <w:t>шоссе</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в Інгульському районі м. Миколаєва (ДК 021:2015 (51120000-9) – послуги зі встановлення механічного обладнання)</w:t>
      </w:r>
    </w:p>
    <w:p w:rsidR="00E243A8" w:rsidRPr="0034267A" w:rsidRDefault="00E243A8" w:rsidP="004F0401">
      <w:pPr>
        <w:widowControl w:val="0"/>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Місце надання послуг: Україна, Миколаївська область, м. Миколаїв, </w:t>
      </w:r>
      <w:proofErr w:type="spellStart"/>
      <w:r w:rsidRPr="0034267A">
        <w:rPr>
          <w:rFonts w:ascii="Times New Roman" w:eastAsia="Times New Roman" w:hAnsi="Times New Roman" w:cs="Times New Roman"/>
          <w:color w:val="000000"/>
          <w:position w:val="-1"/>
          <w:sz w:val="24"/>
          <w:szCs w:val="24"/>
          <w:highlight w:val="white"/>
          <w:lang w:val="uk-UA" w:eastAsia="ru-RU"/>
        </w:rPr>
        <w:t>Інгульський</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район, </w:t>
      </w:r>
      <w:r w:rsidRPr="0034267A">
        <w:rPr>
          <w:rFonts w:ascii="Times New Roman" w:eastAsia="Times New Roman" w:hAnsi="Times New Roman" w:cs="Times New Roman"/>
          <w:b/>
          <w:color w:val="000000"/>
          <w:position w:val="-1"/>
          <w:sz w:val="24"/>
          <w:szCs w:val="24"/>
          <w:highlight w:val="white"/>
          <w:lang w:val="uk-UA" w:eastAsia="ru-RU"/>
        </w:rPr>
        <w:t xml:space="preserve">в’їзд в місто по </w:t>
      </w:r>
      <w:proofErr w:type="spellStart"/>
      <w:r w:rsidRPr="0034267A">
        <w:rPr>
          <w:rFonts w:ascii="Times New Roman" w:eastAsia="Times New Roman" w:hAnsi="Times New Roman" w:cs="Times New Roman"/>
          <w:b/>
          <w:color w:val="000000"/>
          <w:position w:val="-1"/>
          <w:sz w:val="24"/>
          <w:szCs w:val="24"/>
          <w:highlight w:val="white"/>
          <w:lang w:val="uk-UA" w:eastAsia="ru-RU"/>
        </w:rPr>
        <w:t>Баштанському</w:t>
      </w:r>
      <w:proofErr w:type="spellEnd"/>
      <w:r w:rsidRPr="0034267A">
        <w:rPr>
          <w:rFonts w:ascii="Times New Roman" w:eastAsia="Times New Roman" w:hAnsi="Times New Roman" w:cs="Times New Roman"/>
          <w:b/>
          <w:color w:val="000000"/>
          <w:position w:val="-1"/>
          <w:sz w:val="24"/>
          <w:szCs w:val="24"/>
          <w:highlight w:val="white"/>
          <w:lang w:val="uk-UA" w:eastAsia="ru-RU"/>
        </w:rPr>
        <w:t xml:space="preserve"> </w:t>
      </w:r>
      <w:proofErr w:type="spellStart"/>
      <w:r w:rsidRPr="0034267A">
        <w:rPr>
          <w:rFonts w:ascii="Times New Roman" w:eastAsia="Times New Roman" w:hAnsi="Times New Roman" w:cs="Times New Roman"/>
          <w:b/>
          <w:color w:val="000000"/>
          <w:position w:val="-1"/>
          <w:sz w:val="24"/>
          <w:szCs w:val="24"/>
          <w:highlight w:val="white"/>
          <w:lang w:val="uk-UA" w:eastAsia="ru-RU"/>
        </w:rPr>
        <w:t>шоссе</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w:t>
      </w:r>
    </w:p>
    <w:p w:rsidR="00E243A8" w:rsidRPr="0034267A" w:rsidRDefault="00E243A8" w:rsidP="004F0401">
      <w:pPr>
        <w:widowControl w:val="0"/>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Строк надання послуг: визначається договором, до </w:t>
      </w:r>
      <w:r w:rsidR="004F0401">
        <w:rPr>
          <w:rFonts w:ascii="Times New Roman" w:eastAsia="Times New Roman" w:hAnsi="Times New Roman" w:cs="Times New Roman"/>
          <w:color w:val="000000"/>
          <w:position w:val="-1"/>
          <w:sz w:val="24"/>
          <w:szCs w:val="24"/>
          <w:highlight w:val="white"/>
          <w:lang w:val="uk-UA" w:eastAsia="ru-RU"/>
        </w:rPr>
        <w:t>01</w:t>
      </w:r>
      <w:r w:rsidRPr="0034267A">
        <w:rPr>
          <w:rFonts w:ascii="Times New Roman" w:eastAsia="Times New Roman" w:hAnsi="Times New Roman" w:cs="Times New Roman"/>
          <w:color w:val="000000"/>
          <w:position w:val="-1"/>
          <w:sz w:val="24"/>
          <w:szCs w:val="24"/>
          <w:highlight w:val="white"/>
          <w:lang w:val="uk-UA" w:eastAsia="ru-RU"/>
        </w:rPr>
        <w:t>.10.2023 року.</w:t>
      </w:r>
    </w:p>
    <w:p w:rsidR="00E243A8" w:rsidRPr="0034267A" w:rsidRDefault="00E243A8" w:rsidP="004F0401">
      <w:pPr>
        <w:pBdr>
          <w:top w:val="nil"/>
          <w:left w:val="nil"/>
          <w:bottom w:val="nil"/>
          <w:right w:val="nil"/>
          <w:between w:val="nil"/>
        </w:pBdr>
        <w:suppressAutoHyphens/>
        <w:spacing w:after="0" w:line="240" w:lineRule="auto"/>
        <w:ind w:firstLine="709"/>
        <w:textDirection w:val="btLr"/>
        <w:textAlignment w:val="top"/>
        <w:outlineLvl w:val="0"/>
        <w:rPr>
          <w:rFonts w:ascii="Times New Roman" w:eastAsia="Times New Roman" w:hAnsi="Times New Roman" w:cs="Times New Roman"/>
          <w:color w:val="000000"/>
          <w:position w:val="-1"/>
          <w:sz w:val="24"/>
          <w:szCs w:val="24"/>
          <w:highlight w:val="yellow"/>
          <w:lang w:val="uk-UA" w:eastAsia="ru-RU"/>
        </w:rPr>
      </w:pPr>
    </w:p>
    <w:p w:rsidR="00E243A8" w:rsidRPr="0034267A" w:rsidRDefault="00E243A8" w:rsidP="004F0401">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1. Вимоги щодо надання послуг (підтвердження відповідності, процесів і методів виробництва в згідно з технічними умовами, стандартів):</w:t>
      </w:r>
    </w:p>
    <w:p w:rsidR="00E243A8" w:rsidRPr="0034267A" w:rsidRDefault="00E243A8" w:rsidP="004F0401">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Задля належного надання послуг Учасник зобов'язаний використовувати тільки ті матеріали і вироби, що передбачені технічним завданням. Будь-яка заміна матеріалів, виробів або технологій при наданні послуг можлива тільки з відома та погодження Замовника.</w:t>
      </w:r>
    </w:p>
    <w:p w:rsidR="00E243A8" w:rsidRPr="0034267A" w:rsidRDefault="00E243A8" w:rsidP="004F0401">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Усі матеріали і вироби, що використовуються для належного надання послуг,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E243A8" w:rsidRPr="0034267A" w:rsidRDefault="00E243A8" w:rsidP="004F0401">
      <w:pPr>
        <w:pBdr>
          <w:top w:val="nil"/>
          <w:left w:val="nil"/>
          <w:bottom w:val="nil"/>
          <w:right w:val="nil"/>
          <w:between w:val="nil"/>
        </w:pBdr>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Учасник гарантує Замовнику виконувати об’єм наданих послуг відповідно до вимог ДБН та чинного законодавства, визначення вартості згідно з Настановою з визначення вартості будівництва, затвердженою Наказом Міністерства розвитку громад та територій України від 1 листопада 2021 р. № 281</w:t>
      </w:r>
      <w:r w:rsidRPr="00C50403">
        <w:rPr>
          <w:rFonts w:ascii="Times New Roman" w:eastAsia="Times New Roman" w:hAnsi="Times New Roman" w:cs="Times New Roman"/>
          <w:position w:val="-1"/>
          <w:sz w:val="24"/>
          <w:szCs w:val="24"/>
          <w:highlight w:val="white"/>
          <w:lang w:val="uk-UA" w:eastAsia="ru-RU"/>
        </w:rPr>
        <w:t>.</w:t>
      </w:r>
    </w:p>
    <w:p w:rsidR="00E243A8" w:rsidRPr="0034267A" w:rsidRDefault="00E243A8" w:rsidP="004F0401">
      <w:pPr>
        <w:pBdr>
          <w:top w:val="nil"/>
          <w:left w:val="nil"/>
          <w:bottom w:val="nil"/>
          <w:right w:val="nil"/>
          <w:between w:val="nil"/>
        </w:pBdr>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Виявлені недоліки (дефекти в наданих послугах) будуть ліквідовані виконавцем за свій рахунок і в межах граничних термінів узгоджених з Замовником. </w:t>
      </w:r>
    </w:p>
    <w:p w:rsidR="00E243A8" w:rsidRPr="0034267A" w:rsidRDefault="00E243A8" w:rsidP="004F0401">
      <w:pPr>
        <w:pBdr>
          <w:top w:val="nil"/>
          <w:left w:val="nil"/>
          <w:bottom w:val="nil"/>
          <w:right w:val="nil"/>
          <w:between w:val="nil"/>
        </w:pBdr>
        <w:suppressAutoHyphens/>
        <w:spacing w:after="0" w:line="240" w:lineRule="auto"/>
        <w:ind w:firstLine="709"/>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2. Загальні вимоги:</w:t>
      </w:r>
    </w:p>
    <w:p w:rsidR="00E243A8" w:rsidRPr="0034267A" w:rsidRDefault="00E243A8" w:rsidP="004F0401">
      <w:pPr>
        <w:pBdr>
          <w:top w:val="nil"/>
          <w:left w:val="nil"/>
          <w:bottom w:val="nil"/>
          <w:right w:val="nil"/>
          <w:between w:val="nil"/>
        </w:pBdr>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Переможець тендеру на етапі укладання договору (не пізніше ніж через </w:t>
      </w:r>
      <w:r w:rsidR="00C50403">
        <w:rPr>
          <w:rFonts w:ascii="Times New Roman" w:eastAsia="Times New Roman" w:hAnsi="Times New Roman" w:cs="Times New Roman"/>
          <w:color w:val="000000"/>
          <w:position w:val="-1"/>
          <w:sz w:val="24"/>
          <w:szCs w:val="24"/>
          <w:highlight w:val="white"/>
          <w:lang w:val="uk-UA" w:eastAsia="ru-RU"/>
        </w:rPr>
        <w:t>чотири дні</w:t>
      </w:r>
      <w:r w:rsidRPr="0034267A">
        <w:rPr>
          <w:rFonts w:ascii="Times New Roman" w:eastAsia="Times New Roman" w:hAnsi="Times New Roman" w:cs="Times New Roman"/>
          <w:color w:val="000000"/>
          <w:position w:val="-1"/>
          <w:sz w:val="24"/>
          <w:szCs w:val="24"/>
          <w:highlight w:val="white"/>
          <w:lang w:val="uk-UA" w:eastAsia="ru-RU"/>
        </w:rPr>
        <w:t xml:space="preserve"> з дати оприлюднення на </w:t>
      </w:r>
      <w:proofErr w:type="spellStart"/>
      <w:r w:rsidRPr="0034267A">
        <w:rPr>
          <w:rFonts w:ascii="Times New Roman" w:eastAsia="Times New Roman" w:hAnsi="Times New Roman" w:cs="Times New Roman"/>
          <w:color w:val="000000"/>
          <w:position w:val="-1"/>
          <w:sz w:val="24"/>
          <w:szCs w:val="24"/>
          <w:highlight w:val="white"/>
          <w:lang w:val="uk-UA" w:eastAsia="ru-RU"/>
        </w:rPr>
        <w:t>веб-порталі</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Уповноваженого органу повідомлення про намір укласти договір про закупівлю) надає Замовнику розрахунок ціни тендерної пропозиції у форматі договірної ціни (з точністю до копійок), який має включати додатки, які підтверджують розрахунки за статтями витрат договірної ціни відповідно до Настанови з визначення вартості будівництва.</w:t>
      </w:r>
    </w:p>
    <w:p w:rsidR="00E243A8" w:rsidRPr="0034267A" w:rsidRDefault="00E243A8" w:rsidP="004F0401">
      <w:pPr>
        <w:pBdr>
          <w:top w:val="nil"/>
          <w:left w:val="nil"/>
          <w:bottom w:val="nil"/>
          <w:right w:val="nil"/>
          <w:between w:val="nil"/>
        </w:pBdr>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Договірна ціна, Акти </w:t>
      </w:r>
      <w:r w:rsidR="003D5100" w:rsidRPr="0034267A">
        <w:rPr>
          <w:rFonts w:ascii="Times New Roman" w:eastAsia="Times New Roman" w:hAnsi="Times New Roman" w:cs="Times New Roman"/>
          <w:color w:val="000000"/>
          <w:position w:val="-1"/>
          <w:sz w:val="24"/>
          <w:szCs w:val="24"/>
          <w:highlight w:val="white"/>
          <w:lang w:val="uk-UA" w:eastAsia="ru-RU"/>
        </w:rPr>
        <w:t>наданих послуг</w:t>
      </w:r>
      <w:r w:rsidRPr="0034267A">
        <w:rPr>
          <w:rFonts w:ascii="Times New Roman" w:eastAsia="Times New Roman" w:hAnsi="Times New Roman" w:cs="Times New Roman"/>
          <w:color w:val="000000"/>
          <w:position w:val="-1"/>
          <w:sz w:val="24"/>
          <w:szCs w:val="24"/>
          <w:highlight w:val="white"/>
          <w:lang w:val="uk-UA" w:eastAsia="ru-RU"/>
        </w:rPr>
        <w:t xml:space="preserve"> Ф-КБ-2 та довідка про вартість </w:t>
      </w:r>
      <w:r w:rsidR="003D5100" w:rsidRPr="0034267A">
        <w:rPr>
          <w:rFonts w:ascii="Times New Roman" w:eastAsia="Times New Roman" w:hAnsi="Times New Roman" w:cs="Times New Roman"/>
          <w:color w:val="000000"/>
          <w:position w:val="-1"/>
          <w:sz w:val="24"/>
          <w:szCs w:val="24"/>
          <w:highlight w:val="white"/>
          <w:lang w:val="uk-UA" w:eastAsia="ru-RU"/>
        </w:rPr>
        <w:t>наданих послуг</w:t>
      </w:r>
      <w:r w:rsidRPr="0034267A">
        <w:rPr>
          <w:rFonts w:ascii="Times New Roman" w:eastAsia="Times New Roman" w:hAnsi="Times New Roman" w:cs="Times New Roman"/>
          <w:color w:val="000000"/>
          <w:position w:val="-1"/>
          <w:sz w:val="24"/>
          <w:szCs w:val="24"/>
          <w:highlight w:val="white"/>
          <w:lang w:val="uk-UA" w:eastAsia="ru-RU"/>
        </w:rPr>
        <w:t xml:space="preserve"> та витрат Ф-КБ3 повинні надаватися у діючі версії програмного комплексу АВК.</w:t>
      </w:r>
    </w:p>
    <w:p w:rsidR="00E243A8" w:rsidRPr="0034267A" w:rsidRDefault="00E243A8" w:rsidP="004F0401">
      <w:pPr>
        <w:pBdr>
          <w:top w:val="nil"/>
          <w:left w:val="nil"/>
          <w:bottom w:val="nil"/>
          <w:right w:val="nil"/>
          <w:between w:val="nil"/>
        </w:pBdr>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Сума Актів наданих послуг не можуть перевищувати загальної вартості договірної ціни.</w:t>
      </w:r>
    </w:p>
    <w:p w:rsidR="00E243A8" w:rsidRPr="0034267A" w:rsidRDefault="00E243A8" w:rsidP="004F0401">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 xml:space="preserve">3. Порядок (послідовність, етапи) надання послуг: </w:t>
      </w:r>
      <w:r w:rsidRPr="0034267A">
        <w:rPr>
          <w:rFonts w:ascii="Times New Roman" w:eastAsia="Times New Roman" w:hAnsi="Times New Roman" w:cs="Times New Roman"/>
          <w:color w:val="000000"/>
          <w:position w:val="-1"/>
          <w:sz w:val="24"/>
          <w:szCs w:val="24"/>
          <w:highlight w:val="white"/>
          <w:lang w:val="uk-UA" w:eastAsia="ru-RU"/>
        </w:rPr>
        <w:t>відповідно до Договору.</w:t>
      </w:r>
    </w:p>
    <w:p w:rsidR="00E243A8" w:rsidRPr="0034267A" w:rsidRDefault="00E243A8" w:rsidP="004F0401">
      <w:pPr>
        <w:pBdr>
          <w:top w:val="nil"/>
          <w:left w:val="nil"/>
          <w:bottom w:val="nil"/>
          <w:right w:val="nil"/>
          <w:between w:val="nil"/>
        </w:pBdr>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4.</w:t>
      </w:r>
      <w:r w:rsidR="001455DC">
        <w:rPr>
          <w:rFonts w:ascii="Times New Roman" w:eastAsia="Times New Roman" w:hAnsi="Times New Roman" w:cs="Times New Roman"/>
          <w:b/>
          <w:color w:val="000000"/>
          <w:position w:val="-1"/>
          <w:sz w:val="24"/>
          <w:szCs w:val="24"/>
          <w:highlight w:val="white"/>
          <w:lang w:val="uk-UA" w:eastAsia="ru-RU"/>
        </w:rPr>
        <w:t xml:space="preserve"> </w:t>
      </w:r>
      <w:r w:rsidRPr="0034267A">
        <w:rPr>
          <w:rFonts w:ascii="Times New Roman" w:eastAsia="Times New Roman" w:hAnsi="Times New Roman" w:cs="Times New Roman"/>
          <w:b/>
          <w:color w:val="000000"/>
          <w:position w:val="-1"/>
          <w:sz w:val="24"/>
          <w:szCs w:val="24"/>
          <w:highlight w:val="white"/>
          <w:lang w:val="uk-UA" w:eastAsia="ru-RU"/>
        </w:rPr>
        <w:t xml:space="preserve">Вимоги щодо безпеки надання послуг: </w:t>
      </w:r>
    </w:p>
    <w:p w:rsidR="00E243A8" w:rsidRPr="0034267A" w:rsidRDefault="00E243A8" w:rsidP="004F0401">
      <w:pPr>
        <w:pBdr>
          <w:top w:val="nil"/>
          <w:left w:val="nil"/>
          <w:bottom w:val="nil"/>
          <w:right w:val="nil"/>
          <w:between w:val="nil"/>
        </w:pBdr>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Під час надання послуг Учасник зобов'язаний виконувати вимоги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 викладених в наступних документах : </w:t>
      </w:r>
    </w:p>
    <w:p w:rsidR="00E243A8" w:rsidRPr="0034267A" w:rsidRDefault="00E243A8" w:rsidP="004F0401">
      <w:pPr>
        <w:numPr>
          <w:ilvl w:val="0"/>
          <w:numId w:val="11"/>
        </w:numPr>
        <w:pBdr>
          <w:top w:val="nil"/>
          <w:left w:val="nil"/>
          <w:bottom w:val="nil"/>
          <w:right w:val="nil"/>
          <w:between w:val="nil"/>
        </w:pBdr>
        <w:tabs>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ДБН В.1.1-7:2016 «Пожежна безпека об’єктів будівництва»;</w:t>
      </w:r>
    </w:p>
    <w:p w:rsidR="00E243A8" w:rsidRPr="0034267A" w:rsidRDefault="00E243A8" w:rsidP="004F0401">
      <w:pPr>
        <w:numPr>
          <w:ilvl w:val="0"/>
          <w:numId w:val="11"/>
        </w:numPr>
        <w:pBdr>
          <w:top w:val="nil"/>
          <w:left w:val="nil"/>
          <w:bottom w:val="nil"/>
          <w:right w:val="nil"/>
          <w:between w:val="nil"/>
        </w:pBdr>
        <w:tabs>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ДБН В.2.5-56:2014 «Системи протипожежного захисту»;</w:t>
      </w:r>
    </w:p>
    <w:p w:rsidR="00E243A8" w:rsidRPr="0034267A" w:rsidRDefault="00E243A8" w:rsidP="004F0401">
      <w:pPr>
        <w:numPr>
          <w:ilvl w:val="0"/>
          <w:numId w:val="11"/>
        </w:numPr>
        <w:pBdr>
          <w:top w:val="nil"/>
          <w:left w:val="nil"/>
          <w:bottom w:val="nil"/>
          <w:right w:val="nil"/>
          <w:between w:val="nil"/>
        </w:pBdr>
        <w:tabs>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ДБН А.3.2-2-2009  «Охорона праці і промислова безпека у будівництві» та іншого чинного законодавства.</w:t>
      </w:r>
    </w:p>
    <w:p w:rsidR="00E243A8" w:rsidRPr="0034267A" w:rsidRDefault="00E243A8" w:rsidP="00E243A8">
      <w:pPr>
        <w:pBdr>
          <w:top w:val="nil"/>
          <w:left w:val="nil"/>
          <w:bottom w:val="nil"/>
          <w:right w:val="nil"/>
          <w:between w:val="nil"/>
        </w:pBdr>
        <w:tabs>
          <w:tab w:val="left" w:pos="702"/>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yellow"/>
          <w:lang w:val="uk-UA" w:eastAsia="ru-RU"/>
        </w:rPr>
      </w:pPr>
    </w:p>
    <w:p w:rsidR="00E243A8" w:rsidRPr="0034267A" w:rsidRDefault="00E243A8" w:rsidP="001455DC">
      <w:pPr>
        <w:tabs>
          <w:tab w:val="left" w:pos="0"/>
        </w:tabs>
        <w:suppressAutoHyphens/>
        <w:spacing w:after="0" w:line="240" w:lineRule="auto"/>
        <w:jc w:val="center"/>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lastRenderedPageBreak/>
        <w:t xml:space="preserve">Відомість обсягів </w:t>
      </w:r>
      <w:r w:rsidRPr="0034267A">
        <w:rPr>
          <w:rFonts w:ascii="Times New Roman" w:eastAsia="Times New Roman" w:hAnsi="Times New Roman" w:cs="Times New Roman"/>
          <w:b/>
          <w:color w:val="000000"/>
          <w:position w:val="-1"/>
          <w:sz w:val="24"/>
          <w:szCs w:val="24"/>
          <w:lang w:val="uk-UA" w:eastAsia="ru-RU"/>
        </w:rPr>
        <w:t>послуг</w:t>
      </w:r>
      <w:r w:rsidRPr="0034267A">
        <w:rPr>
          <w:rFonts w:ascii="Times New Roman" w:eastAsia="Times New Roman" w:hAnsi="Times New Roman" w:cs="Times New Roman"/>
          <w:b/>
          <w:color w:val="000000"/>
          <w:position w:val="-1"/>
          <w:sz w:val="24"/>
          <w:szCs w:val="24"/>
          <w:highlight w:val="white"/>
          <w:lang w:val="uk-UA" w:eastAsia="ru-RU"/>
        </w:rPr>
        <w:t xml:space="preserve"> з благоустрою в частині встановлення флагштоків із прапорами на в’їзді в місто по </w:t>
      </w:r>
      <w:proofErr w:type="spellStart"/>
      <w:r w:rsidRPr="0034267A">
        <w:rPr>
          <w:rFonts w:ascii="Times New Roman" w:eastAsia="Times New Roman" w:hAnsi="Times New Roman" w:cs="Times New Roman"/>
          <w:b/>
          <w:color w:val="000000"/>
          <w:position w:val="-1"/>
          <w:sz w:val="24"/>
          <w:szCs w:val="24"/>
          <w:highlight w:val="white"/>
          <w:lang w:val="uk-UA" w:eastAsia="ru-RU"/>
        </w:rPr>
        <w:t>Баштанському</w:t>
      </w:r>
      <w:proofErr w:type="spellEnd"/>
      <w:r w:rsidRPr="0034267A">
        <w:rPr>
          <w:rFonts w:ascii="Times New Roman" w:eastAsia="Times New Roman" w:hAnsi="Times New Roman" w:cs="Times New Roman"/>
          <w:b/>
          <w:color w:val="000000"/>
          <w:position w:val="-1"/>
          <w:sz w:val="24"/>
          <w:szCs w:val="24"/>
          <w:highlight w:val="white"/>
          <w:lang w:val="uk-UA" w:eastAsia="ru-RU"/>
        </w:rPr>
        <w:t xml:space="preserve"> </w:t>
      </w:r>
      <w:proofErr w:type="spellStart"/>
      <w:r w:rsidRPr="0034267A">
        <w:rPr>
          <w:rFonts w:ascii="Times New Roman" w:eastAsia="Times New Roman" w:hAnsi="Times New Roman" w:cs="Times New Roman"/>
          <w:b/>
          <w:color w:val="000000"/>
          <w:position w:val="-1"/>
          <w:sz w:val="24"/>
          <w:szCs w:val="24"/>
          <w:highlight w:val="white"/>
          <w:lang w:val="uk-UA" w:eastAsia="ru-RU"/>
        </w:rPr>
        <w:t>шоссе</w:t>
      </w:r>
      <w:proofErr w:type="spellEnd"/>
      <w:r w:rsidRPr="0034267A">
        <w:rPr>
          <w:rFonts w:ascii="Times New Roman" w:eastAsia="Times New Roman" w:hAnsi="Times New Roman" w:cs="Times New Roman"/>
          <w:b/>
          <w:color w:val="000000"/>
          <w:position w:val="-1"/>
          <w:sz w:val="24"/>
          <w:szCs w:val="24"/>
          <w:highlight w:val="white"/>
          <w:lang w:val="uk-UA" w:eastAsia="ru-RU"/>
        </w:rPr>
        <w:t xml:space="preserve"> в Інгульському районі м. Миколаєва </w:t>
      </w:r>
    </w:p>
    <w:p w:rsidR="00E243A8" w:rsidRPr="0034267A" w:rsidRDefault="00E243A8" w:rsidP="00E243A8">
      <w:pPr>
        <w:tabs>
          <w:tab w:val="left" w:pos="0"/>
        </w:tabs>
        <w:suppressAutoHyphens/>
        <w:spacing w:after="0"/>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p>
    <w:tbl>
      <w:tblPr>
        <w:tblW w:w="1008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935"/>
        <w:gridCol w:w="4980"/>
        <w:gridCol w:w="1155"/>
        <w:gridCol w:w="1335"/>
      </w:tblGrid>
      <w:tr w:rsidR="00E243A8" w:rsidRPr="0034267A" w:rsidTr="00E243A8">
        <w:trPr>
          <w:trHeight w:val="611"/>
        </w:trPr>
        <w:tc>
          <w:tcPr>
            <w:tcW w:w="675" w:type="dxa"/>
            <w:vAlign w:val="center"/>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w:t>
            </w:r>
          </w:p>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п/п</w:t>
            </w:r>
          </w:p>
        </w:tc>
        <w:tc>
          <w:tcPr>
            <w:tcW w:w="1935" w:type="dxa"/>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i/>
                <w:color w:val="000000"/>
                <w:position w:val="-1"/>
                <w:sz w:val="24"/>
                <w:szCs w:val="24"/>
                <w:highlight w:val="white"/>
                <w:lang w:val="uk-UA" w:eastAsia="ru-RU"/>
              </w:rPr>
              <w:t>Обгрунтування</w:t>
            </w:r>
            <w:proofErr w:type="spellEnd"/>
          </w:p>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(шифр норми)</w:t>
            </w:r>
            <w:r w:rsidRPr="0034267A">
              <w:rPr>
                <w:rFonts w:ascii="Times New Roman" w:eastAsia="Times New Roman" w:hAnsi="Times New Roman" w:cs="Times New Roman"/>
                <w:i/>
                <w:color w:val="000000"/>
                <w:position w:val="-1"/>
                <w:sz w:val="24"/>
                <w:szCs w:val="24"/>
                <w:highlight w:val="white"/>
                <w:vertAlign w:val="superscript"/>
                <w:lang w:val="uk-UA" w:eastAsia="ru-RU"/>
              </w:rPr>
              <w:footnoteReference w:id="1"/>
            </w:r>
          </w:p>
        </w:tc>
        <w:tc>
          <w:tcPr>
            <w:tcW w:w="4980" w:type="dxa"/>
            <w:vAlign w:val="center"/>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Найменування робіт та витрат</w:t>
            </w:r>
          </w:p>
        </w:tc>
        <w:tc>
          <w:tcPr>
            <w:tcW w:w="1155" w:type="dxa"/>
            <w:vAlign w:val="center"/>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Одиниця</w:t>
            </w:r>
          </w:p>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виміру</w:t>
            </w:r>
          </w:p>
        </w:tc>
        <w:tc>
          <w:tcPr>
            <w:tcW w:w="1335" w:type="dxa"/>
            <w:vAlign w:val="center"/>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Кількість</w:t>
            </w:r>
          </w:p>
        </w:tc>
      </w:tr>
      <w:tr w:rsidR="00E243A8" w:rsidRPr="0034267A" w:rsidTr="00E243A8">
        <w:tc>
          <w:tcPr>
            <w:tcW w:w="675" w:type="dxa"/>
            <w:vAlign w:val="center"/>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1</w:t>
            </w:r>
          </w:p>
        </w:tc>
        <w:tc>
          <w:tcPr>
            <w:tcW w:w="1935" w:type="dxa"/>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2</w:t>
            </w:r>
          </w:p>
        </w:tc>
        <w:tc>
          <w:tcPr>
            <w:tcW w:w="4980" w:type="dxa"/>
            <w:vAlign w:val="center"/>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3</w:t>
            </w:r>
          </w:p>
        </w:tc>
        <w:tc>
          <w:tcPr>
            <w:tcW w:w="1155" w:type="dxa"/>
            <w:vAlign w:val="center"/>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4</w:t>
            </w:r>
          </w:p>
        </w:tc>
        <w:tc>
          <w:tcPr>
            <w:tcW w:w="1335" w:type="dxa"/>
            <w:vAlign w:val="center"/>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5</w:t>
            </w:r>
          </w:p>
        </w:tc>
      </w:tr>
      <w:tr w:rsidR="00E243A8" w:rsidRPr="0034267A" w:rsidTr="00E243A8">
        <w:trPr>
          <w:trHeight w:val="240"/>
        </w:trPr>
        <w:tc>
          <w:tcPr>
            <w:tcW w:w="10080" w:type="dxa"/>
            <w:gridSpan w:val="5"/>
            <w:vAlign w:val="center"/>
          </w:tcPr>
          <w:p w:rsidR="00E243A8" w:rsidRPr="0034267A" w:rsidRDefault="00E243A8" w:rsidP="00E243A8">
            <w:pPr>
              <w:keepLines/>
              <w:tabs>
                <w:tab w:val="left" w:pos="6663"/>
              </w:tabs>
              <w:suppressAutoHyphens/>
              <w:spacing w:after="0"/>
              <w:ind w:leftChars="-1" w:hangingChars="1" w:hanging="2"/>
              <w:textDirection w:val="btLr"/>
              <w:textAlignment w:val="top"/>
              <w:outlineLvl w:val="0"/>
              <w:rPr>
                <w:rFonts w:ascii="Times New Roman" w:eastAsia="Times New Roman" w:hAnsi="Times New Roman" w:cs="Times New Roman"/>
                <w:i/>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Демонтажні роботи</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КР11-50-1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Відбивання штукатурки по цеглі та бетону з бетонних блоків підпірної стінки, площа відбивання в одному місці до 5м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0,612</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КБ46-34-3</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Розбирання залізобетонних стін товщ. до 200мм, вручну (ліва сторона)</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9,9</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&amp;КБМ205-701-1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Дизельгенератор</w:t>
            </w:r>
            <w:proofErr w:type="spellEnd"/>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маш.год</w:t>
            </w:r>
            <w:proofErr w:type="spellEnd"/>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10,7</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4</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КБМ270-135-П1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Перфоратор електричний, діаметр отвору 12-52 мм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маш.год</w:t>
            </w:r>
            <w:proofErr w:type="spellEnd"/>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21,4</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5</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КР1-19-2</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Копання ям вручну глибиною до 1,5м під будівельні конструкції, група </w:t>
            </w:r>
            <w:proofErr w:type="spellStart"/>
            <w:r w:rsidRPr="0034267A">
              <w:rPr>
                <w:rFonts w:ascii="Times New Roman" w:eastAsia="Times New Roman" w:hAnsi="Times New Roman" w:cs="Times New Roman"/>
                <w:color w:val="000000"/>
                <w:position w:val="-1"/>
                <w:sz w:val="24"/>
                <w:szCs w:val="24"/>
                <w:highlight w:val="white"/>
                <w:lang w:val="uk-UA" w:eastAsia="ru-RU"/>
              </w:rPr>
              <w:t>грунту</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2</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0,181</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6</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КР20-40-1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Навантаження сміття вручну</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25,83</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7</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С311-5-М</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Перевезення сміття до 5 км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25,83</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8</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КР1-6-1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Навантаження </w:t>
            </w:r>
            <w:proofErr w:type="spellStart"/>
            <w:r w:rsidRPr="0034267A">
              <w:rPr>
                <w:rFonts w:ascii="Times New Roman" w:eastAsia="Times New Roman" w:hAnsi="Times New Roman" w:cs="Times New Roman"/>
                <w:color w:val="000000"/>
                <w:position w:val="-1"/>
                <w:sz w:val="24"/>
                <w:szCs w:val="24"/>
                <w:highlight w:val="white"/>
                <w:lang w:val="uk-UA" w:eastAsia="ru-RU"/>
              </w:rPr>
              <w:t>грунту</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вручну на автомобілі-самоскиди</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0,142</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9</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С311-5</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Перевезення </w:t>
            </w:r>
            <w:proofErr w:type="spellStart"/>
            <w:r w:rsidRPr="0034267A">
              <w:rPr>
                <w:rFonts w:ascii="Times New Roman" w:eastAsia="Times New Roman" w:hAnsi="Times New Roman" w:cs="Times New Roman"/>
                <w:color w:val="000000"/>
                <w:position w:val="-1"/>
                <w:sz w:val="24"/>
                <w:szCs w:val="24"/>
                <w:highlight w:val="white"/>
                <w:lang w:val="uk-UA" w:eastAsia="ru-RU"/>
              </w:rPr>
              <w:t>грунту</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до 5 км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14,2</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КР1-14-1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Ущільнення </w:t>
            </w:r>
            <w:proofErr w:type="spellStart"/>
            <w:r w:rsidRPr="0034267A">
              <w:rPr>
                <w:rFonts w:ascii="Times New Roman" w:eastAsia="Times New Roman" w:hAnsi="Times New Roman" w:cs="Times New Roman"/>
                <w:color w:val="000000"/>
                <w:position w:val="-1"/>
                <w:sz w:val="24"/>
                <w:szCs w:val="24"/>
                <w:highlight w:val="white"/>
                <w:lang w:val="uk-UA" w:eastAsia="ru-RU"/>
              </w:rPr>
              <w:t>грунту</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пневматичними трамбівками, група </w:t>
            </w:r>
            <w:proofErr w:type="spellStart"/>
            <w:r w:rsidRPr="0034267A">
              <w:rPr>
                <w:rFonts w:ascii="Times New Roman" w:eastAsia="Times New Roman" w:hAnsi="Times New Roman" w:cs="Times New Roman"/>
                <w:color w:val="000000"/>
                <w:position w:val="-1"/>
                <w:sz w:val="24"/>
                <w:szCs w:val="24"/>
                <w:highlight w:val="white"/>
                <w:lang w:val="uk-UA" w:eastAsia="ru-RU"/>
              </w:rPr>
              <w:t>грунту</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1-2</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0,18</w:t>
            </w:r>
          </w:p>
        </w:tc>
      </w:tr>
      <w:tr w:rsidR="00E243A8" w:rsidRPr="0034267A" w:rsidTr="00E243A8">
        <w:trPr>
          <w:trHeight w:val="287"/>
        </w:trPr>
        <w:tc>
          <w:tcPr>
            <w:tcW w:w="10080" w:type="dxa"/>
            <w:gridSpan w:val="5"/>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i/>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Улаштування напівкруглої з/бетонної стіни</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11</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КБ6-1-1</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к=1,15</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Улаштування бетонної підготовки</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0,018</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12</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КР20-15-8</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Готування важкого бетону на щебені, клас бетону В7,5</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0,01836</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13</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КР2-14-3</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Улаштування залізобетонних підпірних стін і стін підвалів висотою до 3м, товщиною до 300 мм (складної конфігурації)</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0,08745</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14</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С111-816</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варіант 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Дріт сталевий низьковуглецевий різного призначення світлий, діаметр 1,2 мм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0,0027984</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15</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С112-61</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варіант 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Дошки обрізні з хвойних порід, довжина 4-6, 5м, ширина 75-150 мм, товщина 30мм і більше, ІІІ сорт</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0,75</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16</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С123-514-У</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варіант 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Щити опалубки із OSB плитами</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77,7</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17</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С124-22</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Гарячекатана арматурна сталь періодичного </w:t>
            </w:r>
            <w:r w:rsidRPr="0034267A">
              <w:rPr>
                <w:rFonts w:ascii="Times New Roman" w:eastAsia="Times New Roman" w:hAnsi="Times New Roman" w:cs="Times New Roman"/>
                <w:color w:val="000000"/>
                <w:position w:val="-1"/>
                <w:sz w:val="24"/>
                <w:szCs w:val="24"/>
                <w:highlight w:val="white"/>
                <w:lang w:val="uk-UA" w:eastAsia="ru-RU"/>
              </w:rPr>
              <w:lastRenderedPageBreak/>
              <w:t>профілю, клас А-ІІІ, діаметр 12 мм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lastRenderedPageBreak/>
              <w:t>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0,446</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lastRenderedPageBreak/>
              <w:t>18</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&amp;С126-953-5</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Саморізи</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по дереву L-55 мм, чорні</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шт.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300</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19</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С1424-11601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Суміші бетонні готові важкі, клас бетону В20 [M250], крупність заповнювача більше 40 мм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8,9</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20</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КР1-20-2</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Засипання вручну траншей, пазух котлованів та ям, група </w:t>
            </w:r>
            <w:proofErr w:type="spellStart"/>
            <w:r w:rsidRPr="0034267A">
              <w:rPr>
                <w:rFonts w:ascii="Times New Roman" w:eastAsia="Times New Roman" w:hAnsi="Times New Roman" w:cs="Times New Roman"/>
                <w:color w:val="000000"/>
                <w:position w:val="-1"/>
                <w:sz w:val="24"/>
                <w:szCs w:val="24"/>
                <w:highlight w:val="white"/>
                <w:lang w:val="uk-UA" w:eastAsia="ru-RU"/>
              </w:rPr>
              <w:t>грунту</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2</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0,1</w:t>
            </w:r>
          </w:p>
        </w:tc>
      </w:tr>
      <w:tr w:rsidR="00E243A8" w:rsidRPr="0034267A" w:rsidTr="00E243A8">
        <w:trPr>
          <w:trHeight w:val="287"/>
        </w:trPr>
        <w:tc>
          <w:tcPr>
            <w:tcW w:w="10080" w:type="dxa"/>
            <w:gridSpan w:val="5"/>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i/>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Оздоблювальні роботи</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21</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КР20-38-1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Очищення конструкцій щітками</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122,4</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22</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&amp;С111-1903-1-1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Щітка </w:t>
            </w:r>
            <w:proofErr w:type="spellStart"/>
            <w:r w:rsidRPr="0034267A">
              <w:rPr>
                <w:rFonts w:ascii="Times New Roman" w:eastAsia="Times New Roman" w:hAnsi="Times New Roman" w:cs="Times New Roman"/>
                <w:color w:val="000000"/>
                <w:position w:val="-1"/>
                <w:sz w:val="24"/>
                <w:szCs w:val="24"/>
                <w:highlight w:val="white"/>
                <w:lang w:val="uk-UA" w:eastAsia="ru-RU"/>
              </w:rPr>
              <w:t>тарельчаста</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(для турбінки)</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шт</w:t>
            </w:r>
            <w:proofErr w:type="spellEnd"/>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7</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23</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КБ13-44-9</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к=1,15</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Знепилювання бетонних стін</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122,4</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24</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КБ15-74-2</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к=1,15</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Опорядження поверхонь стін по каменю і бетону декоративною сумішшю з наповнювачем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1,224</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25</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С1113-107</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варіант 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Грунтовка</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w:t>
            </w:r>
            <w:proofErr w:type="spellStart"/>
            <w:r w:rsidRPr="0034267A">
              <w:rPr>
                <w:rFonts w:ascii="Times New Roman" w:eastAsia="Times New Roman" w:hAnsi="Times New Roman" w:cs="Times New Roman"/>
                <w:color w:val="000000"/>
                <w:position w:val="-1"/>
                <w:sz w:val="24"/>
                <w:szCs w:val="24"/>
                <w:highlight w:val="white"/>
                <w:lang w:val="uk-UA" w:eastAsia="ru-RU"/>
              </w:rPr>
              <w:t>бетоноконтакт</w:t>
            </w:r>
            <w:proofErr w:type="spellEnd"/>
            <w:r w:rsidRPr="0034267A">
              <w:rPr>
                <w:rFonts w:ascii="Times New Roman" w:eastAsia="Times New Roman" w:hAnsi="Times New Roman" w:cs="Times New Roman"/>
                <w:color w:val="000000"/>
                <w:position w:val="-1"/>
                <w:sz w:val="24"/>
                <w:szCs w:val="24"/>
                <w:highlight w:val="white"/>
                <w:lang w:val="uk-UA" w:eastAsia="ru-RU"/>
              </w:rPr>
              <w:t>”</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0,069768</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26</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С111-1347</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варіант 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Портландцемент декоративний, марка 500</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1,75</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27</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&amp;С1421-9551-1-2</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Відсів митий</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1,14</w:t>
            </w:r>
          </w:p>
        </w:tc>
      </w:tr>
      <w:tr w:rsidR="00E243A8" w:rsidRPr="0034267A" w:rsidTr="00E243A8">
        <w:trPr>
          <w:trHeight w:val="287"/>
        </w:trPr>
        <w:tc>
          <w:tcPr>
            <w:tcW w:w="10080" w:type="dxa"/>
            <w:gridSpan w:val="5"/>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i/>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Улаштування флагштоків</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28</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КР1-19-2</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Копання ям вручну глибиною до 1,5 м під будівельні конструкції, група </w:t>
            </w:r>
            <w:proofErr w:type="spellStart"/>
            <w:r w:rsidRPr="0034267A">
              <w:rPr>
                <w:rFonts w:ascii="Times New Roman" w:eastAsia="Times New Roman" w:hAnsi="Times New Roman" w:cs="Times New Roman"/>
                <w:color w:val="000000"/>
                <w:position w:val="-1"/>
                <w:sz w:val="24"/>
                <w:szCs w:val="24"/>
                <w:highlight w:val="white"/>
                <w:lang w:val="uk-UA" w:eastAsia="ru-RU"/>
              </w:rPr>
              <w:t>грунту</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2</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0,006</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29</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КР7-16-3</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Улаштування підстильного шару щебеневого товщ. 50 мм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0,03</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30</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С1421-9474</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Щебінь із природного каменю для будівельних робіт, фракція 5[3]-10 мм,марка М200-300</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0,04638</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31</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КР4-18-1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Монтаж анкерного блоку</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кг</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1,71</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32</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&amp;С124-59-1-1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Анкерний блок в комплекті</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шт.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33</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КБ6-1-13</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к=1,15</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Улаштування фундаментів стовпів бетонних під флагшток</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0,006</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34</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С1424-11601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Суміші бетонні готові важкі, клас бетону В20 [М250], крупність заповнювача більше 40 мм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0,612</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35</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КР20-12-1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Монтаж дрібних металоконструкцій вагою до 0,1 т (флагштоків)</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0,261</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36</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&amp;С124-59-1-1</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варіант 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Композитний флагшток 12 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шт.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shd w:val="clear" w:color="auto" w:fill="A4C2F4"/>
                <w:lang w:val="uk-UA" w:eastAsia="ru-RU"/>
              </w:rPr>
            </w:pP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shd w:val="clear" w:color="auto" w:fill="A4C2F4"/>
                <w:lang w:val="uk-UA" w:eastAsia="ru-RU"/>
              </w:rPr>
            </w:pP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shd w:val="clear" w:color="auto" w:fill="A4C2F4"/>
                <w:lang w:val="uk-UA" w:eastAsia="ru-RU"/>
              </w:rPr>
            </w:pP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shd w:val="clear" w:color="auto" w:fill="A4C2F4"/>
                <w:lang w:val="uk-UA" w:eastAsia="ru-RU"/>
              </w:rPr>
            </w:pP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shd w:val="clear" w:color="auto" w:fill="A4C2F4"/>
                <w:lang w:val="uk-UA" w:eastAsia="ru-RU"/>
              </w:rPr>
            </w:pP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37</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&amp;С124-59-1-2</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варіант 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Замок композитного флагштока</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шт</w:t>
            </w:r>
            <w:proofErr w:type="spellEnd"/>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38</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КБ6-9-1</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к=1,15</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Улаштування </w:t>
            </w:r>
            <w:proofErr w:type="spellStart"/>
            <w:r w:rsidRPr="0034267A">
              <w:rPr>
                <w:rFonts w:ascii="Times New Roman" w:eastAsia="Times New Roman" w:hAnsi="Times New Roman" w:cs="Times New Roman"/>
                <w:color w:val="000000"/>
                <w:position w:val="-1"/>
                <w:sz w:val="24"/>
                <w:szCs w:val="24"/>
                <w:highlight w:val="white"/>
                <w:lang w:val="uk-UA" w:eastAsia="ru-RU"/>
              </w:rPr>
              <w:t>підбетонки</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анкерного блоку після монтажу флагштоків товщиною 20 мм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00075</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lastRenderedPageBreak/>
              <w:t>39</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КБ6-9-2</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к=13</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к=1,15</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На кожні 10 мм зміни товщини підливки додавати або виключати до норми 6-9-1</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0,0075</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40</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КР20-15-10</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Готуванняя</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важкого бетону на щебені, клас бетону В15</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0,0011</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41</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КР6-25-6</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застосовано</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Встановлення прапора</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100 </w:t>
            </w:r>
            <w:proofErr w:type="spellStart"/>
            <w:r w:rsidRPr="0034267A">
              <w:rPr>
                <w:rFonts w:ascii="Times New Roman" w:eastAsia="Times New Roman" w:hAnsi="Times New Roman" w:cs="Times New Roman"/>
                <w:color w:val="000000"/>
                <w:position w:val="-1"/>
                <w:sz w:val="24"/>
                <w:szCs w:val="24"/>
                <w:highlight w:val="white"/>
                <w:lang w:val="uk-UA" w:eastAsia="ru-RU"/>
              </w:rPr>
              <w:t>шт</w:t>
            </w:r>
            <w:proofErr w:type="spellEnd"/>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0,03</w:t>
            </w:r>
          </w:p>
        </w:tc>
      </w:tr>
      <w:tr w:rsidR="00E243A8" w:rsidRPr="0034267A" w:rsidTr="00E243A8">
        <w:trPr>
          <w:trHeight w:val="287"/>
        </w:trPr>
        <w:tc>
          <w:tcPr>
            <w:tcW w:w="675" w:type="dxa"/>
          </w:tcPr>
          <w:p w:rsidR="00E243A8" w:rsidRPr="0034267A" w:rsidRDefault="00E243A8" w:rsidP="00E243A8">
            <w:pPr>
              <w:keepLines/>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42</w:t>
            </w:r>
          </w:p>
        </w:tc>
        <w:tc>
          <w:tcPr>
            <w:tcW w:w="1935" w:type="dxa"/>
          </w:tcPr>
          <w:p w:rsidR="00E243A8" w:rsidRPr="0034267A" w:rsidRDefault="00E243A8" w:rsidP="00E243A8">
            <w:pPr>
              <w:keepLines/>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&amp;550101-188-1</w:t>
            </w:r>
          </w:p>
        </w:tc>
        <w:tc>
          <w:tcPr>
            <w:tcW w:w="4980" w:type="dxa"/>
          </w:tcPr>
          <w:p w:rsidR="00E243A8" w:rsidRPr="0034267A" w:rsidRDefault="00E243A8" w:rsidP="00E243A8">
            <w:pPr>
              <w:keepLines/>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України</w:t>
            </w:r>
          </w:p>
        </w:tc>
        <w:tc>
          <w:tcPr>
            <w:tcW w:w="1155" w:type="dxa"/>
          </w:tcPr>
          <w:p w:rsidR="00E243A8" w:rsidRPr="0034267A" w:rsidRDefault="00E243A8" w:rsidP="00E243A8">
            <w:pPr>
              <w:keepLines/>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шт</w:t>
            </w:r>
            <w:proofErr w:type="spellEnd"/>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43</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&amp;550101-188-1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міста Миколаєва</w:t>
            </w:r>
          </w:p>
        </w:tc>
        <w:tc>
          <w:tcPr>
            <w:tcW w:w="115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шт</w:t>
            </w:r>
            <w:proofErr w:type="spellEnd"/>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44</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&amp;550101-188-1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Європи</w:t>
            </w:r>
          </w:p>
        </w:tc>
        <w:tc>
          <w:tcPr>
            <w:tcW w:w="115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шт</w:t>
            </w:r>
            <w:proofErr w:type="spellEnd"/>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w:t>
            </w:r>
          </w:p>
        </w:tc>
      </w:tr>
    </w:tbl>
    <w:p w:rsidR="00E243A8" w:rsidRPr="0034267A" w:rsidRDefault="00E243A8" w:rsidP="00E243A8">
      <w:pPr>
        <w:tabs>
          <w:tab w:val="left" w:pos="0"/>
        </w:tabs>
        <w:suppressAutoHyphens/>
        <w:spacing w:after="0"/>
        <w:ind w:leftChars="-1" w:hangingChars="1" w:hanging="2"/>
        <w:textDirection w:val="btLr"/>
        <w:textAlignment w:val="top"/>
        <w:outlineLvl w:val="0"/>
        <w:rPr>
          <w:rFonts w:ascii="Times New Roman" w:eastAsia="Times New Roman" w:hAnsi="Times New Roman" w:cs="Times New Roman"/>
          <w:b/>
          <w:color w:val="000000"/>
          <w:position w:val="-1"/>
          <w:sz w:val="24"/>
          <w:szCs w:val="24"/>
          <w:highlight w:val="yellow"/>
          <w:lang w:val="uk-UA" w:eastAsia="ru-RU"/>
        </w:rPr>
      </w:pPr>
    </w:p>
    <w:p w:rsidR="00E243A8" w:rsidRDefault="00E243A8" w:rsidP="004F0401">
      <w:pP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Погоджуємося </w:t>
      </w:r>
      <w:r w:rsidR="003D5100" w:rsidRPr="0034267A">
        <w:rPr>
          <w:rFonts w:ascii="Times New Roman" w:eastAsia="Times New Roman" w:hAnsi="Times New Roman" w:cs="Times New Roman"/>
          <w:color w:val="000000"/>
          <w:position w:val="-1"/>
          <w:sz w:val="24"/>
          <w:szCs w:val="24"/>
          <w:highlight w:val="white"/>
          <w:lang w:val="uk-UA" w:eastAsia="ru-RU"/>
        </w:rPr>
        <w:t>надати всі послуги</w:t>
      </w:r>
      <w:r w:rsidRPr="0034267A">
        <w:rPr>
          <w:rFonts w:ascii="Times New Roman" w:eastAsia="Times New Roman" w:hAnsi="Times New Roman" w:cs="Times New Roman"/>
          <w:color w:val="000000"/>
          <w:position w:val="-1"/>
          <w:sz w:val="24"/>
          <w:szCs w:val="24"/>
          <w:highlight w:val="white"/>
          <w:lang w:val="uk-UA" w:eastAsia="ru-RU"/>
        </w:rPr>
        <w:t xml:space="preserve"> визначені відомістю обсягів </w:t>
      </w:r>
      <w:r w:rsidR="003D5100" w:rsidRPr="0034267A">
        <w:rPr>
          <w:rFonts w:ascii="Times New Roman" w:eastAsia="Times New Roman" w:hAnsi="Times New Roman" w:cs="Times New Roman"/>
          <w:color w:val="000000"/>
          <w:position w:val="-1"/>
          <w:sz w:val="24"/>
          <w:szCs w:val="24"/>
          <w:highlight w:val="white"/>
          <w:lang w:val="uk-UA" w:eastAsia="ru-RU"/>
        </w:rPr>
        <w:t>послуг</w:t>
      </w:r>
      <w:r w:rsidRPr="0034267A">
        <w:rPr>
          <w:rFonts w:ascii="Times New Roman" w:eastAsia="Times New Roman" w:hAnsi="Times New Roman" w:cs="Times New Roman"/>
          <w:color w:val="000000"/>
          <w:position w:val="-1"/>
          <w:sz w:val="24"/>
          <w:szCs w:val="24"/>
          <w:highlight w:val="white"/>
          <w:lang w:val="uk-UA" w:eastAsia="ru-RU"/>
        </w:rPr>
        <w:t xml:space="preserve"> та договором.</w:t>
      </w:r>
    </w:p>
    <w:p w:rsidR="001455DC" w:rsidRPr="0034267A" w:rsidRDefault="001455DC" w:rsidP="004F0401">
      <w:pP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34267A" w:rsidRDefault="00E243A8" w:rsidP="001455DC">
      <w:pPr>
        <w:widowControl w:val="0"/>
        <w:suppressAutoHyphens/>
        <w:spacing w:after="0" w:line="240" w:lineRule="auto"/>
        <w:ind w:firstLine="709"/>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Кількісна характеристика:</w:t>
      </w:r>
    </w:p>
    <w:p w:rsidR="00E243A8" w:rsidRPr="0034267A" w:rsidRDefault="003D5100" w:rsidP="001455DC">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yellow"/>
          <w:vertAlign w:val="superscript"/>
          <w:lang w:val="uk-UA" w:eastAsia="ru-RU"/>
        </w:rPr>
      </w:pPr>
      <w:r w:rsidRPr="0034267A">
        <w:rPr>
          <w:rFonts w:ascii="Times New Roman" w:eastAsia="Times New Roman" w:hAnsi="Times New Roman" w:cs="Times New Roman"/>
          <w:color w:val="000000"/>
          <w:position w:val="-1"/>
          <w:sz w:val="24"/>
          <w:szCs w:val="24"/>
          <w:highlight w:val="white"/>
          <w:lang w:val="uk-UA" w:eastAsia="ru-RU"/>
        </w:rPr>
        <w:t>Загальний обсяг послуг</w:t>
      </w:r>
      <w:r w:rsidR="00E243A8" w:rsidRPr="0034267A">
        <w:rPr>
          <w:rFonts w:ascii="Times New Roman" w:eastAsia="Times New Roman" w:hAnsi="Times New Roman" w:cs="Times New Roman"/>
          <w:color w:val="000000"/>
          <w:position w:val="-1"/>
          <w:sz w:val="24"/>
          <w:szCs w:val="24"/>
          <w:highlight w:val="white"/>
          <w:lang w:val="uk-UA" w:eastAsia="ru-RU"/>
        </w:rPr>
        <w:t xml:space="preserve"> – визначається відповідно до Відомості обсягів послуг з благоустрою в частині встановлення флагштоків із прапорами на в’їзді в місто по </w:t>
      </w:r>
      <w:proofErr w:type="spellStart"/>
      <w:r w:rsidR="00E243A8" w:rsidRPr="0034267A">
        <w:rPr>
          <w:rFonts w:ascii="Times New Roman" w:eastAsia="Times New Roman" w:hAnsi="Times New Roman" w:cs="Times New Roman"/>
          <w:color w:val="000000"/>
          <w:position w:val="-1"/>
          <w:sz w:val="24"/>
          <w:szCs w:val="24"/>
          <w:highlight w:val="white"/>
          <w:lang w:val="uk-UA" w:eastAsia="ru-RU"/>
        </w:rPr>
        <w:t>Баштанському</w:t>
      </w:r>
      <w:proofErr w:type="spellEnd"/>
      <w:r w:rsidR="00E243A8" w:rsidRPr="0034267A">
        <w:rPr>
          <w:rFonts w:ascii="Times New Roman" w:eastAsia="Times New Roman" w:hAnsi="Times New Roman" w:cs="Times New Roman"/>
          <w:color w:val="000000"/>
          <w:position w:val="-1"/>
          <w:sz w:val="24"/>
          <w:szCs w:val="24"/>
          <w:highlight w:val="white"/>
          <w:lang w:val="uk-UA" w:eastAsia="ru-RU"/>
        </w:rPr>
        <w:t xml:space="preserve"> </w:t>
      </w:r>
      <w:proofErr w:type="spellStart"/>
      <w:r w:rsidR="00E243A8" w:rsidRPr="0034267A">
        <w:rPr>
          <w:rFonts w:ascii="Times New Roman" w:eastAsia="Times New Roman" w:hAnsi="Times New Roman" w:cs="Times New Roman"/>
          <w:color w:val="000000"/>
          <w:position w:val="-1"/>
          <w:sz w:val="24"/>
          <w:szCs w:val="24"/>
          <w:highlight w:val="white"/>
          <w:lang w:val="uk-UA" w:eastAsia="ru-RU"/>
        </w:rPr>
        <w:t>шоссе</w:t>
      </w:r>
      <w:proofErr w:type="spellEnd"/>
      <w:r w:rsidR="00E243A8" w:rsidRPr="0034267A">
        <w:rPr>
          <w:rFonts w:ascii="Times New Roman" w:eastAsia="Times New Roman" w:hAnsi="Times New Roman" w:cs="Times New Roman"/>
          <w:color w:val="000000"/>
          <w:position w:val="-1"/>
          <w:sz w:val="24"/>
          <w:szCs w:val="24"/>
          <w:highlight w:val="white"/>
          <w:lang w:val="uk-UA" w:eastAsia="ru-RU"/>
        </w:rPr>
        <w:t xml:space="preserve"> в Ін</w:t>
      </w:r>
      <w:r w:rsidR="00796F40">
        <w:rPr>
          <w:rFonts w:ascii="Times New Roman" w:eastAsia="Times New Roman" w:hAnsi="Times New Roman" w:cs="Times New Roman"/>
          <w:color w:val="000000"/>
          <w:position w:val="-1"/>
          <w:sz w:val="24"/>
          <w:szCs w:val="24"/>
          <w:highlight w:val="white"/>
          <w:lang w:val="uk-UA" w:eastAsia="ru-RU"/>
        </w:rPr>
        <w:t>гульському районі м. Миколаєва.</w:t>
      </w:r>
    </w:p>
    <w:p w:rsidR="00E243A8" w:rsidRPr="0034267A" w:rsidRDefault="00E243A8" w:rsidP="001455DC">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b/>
          <w:color w:val="000000"/>
          <w:position w:val="-1"/>
          <w:sz w:val="24"/>
          <w:szCs w:val="24"/>
          <w:highlight w:val="yellow"/>
          <w:lang w:val="uk-UA" w:eastAsia="ru-RU"/>
        </w:rPr>
      </w:pPr>
    </w:p>
    <w:p w:rsidR="00E243A8" w:rsidRPr="0034267A" w:rsidRDefault="00E243A8" w:rsidP="001455DC">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Технічні характеристики:</w:t>
      </w:r>
    </w:p>
    <w:p w:rsidR="00E243A8" w:rsidRPr="0034267A" w:rsidRDefault="00E243A8" w:rsidP="001455DC">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При розрахунку пропозиції торгів враховуються </w:t>
      </w:r>
      <w:r w:rsidR="003D5100" w:rsidRPr="0034267A">
        <w:rPr>
          <w:rFonts w:ascii="Times New Roman" w:eastAsia="Times New Roman" w:hAnsi="Times New Roman" w:cs="Times New Roman"/>
          <w:color w:val="000000"/>
          <w:position w:val="-1"/>
          <w:sz w:val="24"/>
          <w:szCs w:val="24"/>
          <w:highlight w:val="white"/>
          <w:lang w:val="uk-UA" w:eastAsia="ru-RU"/>
        </w:rPr>
        <w:t xml:space="preserve">послуги </w:t>
      </w:r>
      <w:r w:rsidRPr="0034267A">
        <w:rPr>
          <w:rFonts w:ascii="Times New Roman" w:eastAsia="Times New Roman" w:hAnsi="Times New Roman" w:cs="Times New Roman"/>
          <w:color w:val="000000"/>
          <w:position w:val="-1"/>
          <w:sz w:val="24"/>
          <w:szCs w:val="24"/>
          <w:highlight w:val="white"/>
          <w:lang w:val="uk-UA" w:eastAsia="ru-RU"/>
        </w:rPr>
        <w:t>з вивезення будівельного сміття.</w:t>
      </w:r>
    </w:p>
    <w:p w:rsidR="00E243A8" w:rsidRPr="0034267A" w:rsidRDefault="00E243A8" w:rsidP="001455DC">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Погоджуємося з тим, що Учасник повинен використовувати обладнання та матеріали, які не спричиняють шкоди довкіллю, забезпечити унеможливлення розсипання зібраного сміття, що є наслідком надання послуг,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rsidR="00E243A8" w:rsidRPr="0034267A" w:rsidRDefault="00E243A8" w:rsidP="004F0401">
      <w:pP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34267A" w:rsidRDefault="00E243A8" w:rsidP="00E243A8">
      <w:pP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tbl>
      <w:tblPr>
        <w:tblW w:w="1056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950"/>
        <w:gridCol w:w="1890"/>
        <w:gridCol w:w="4335"/>
        <w:gridCol w:w="1095"/>
        <w:gridCol w:w="825"/>
      </w:tblGrid>
      <w:tr w:rsidR="00E243A8" w:rsidRPr="0034267A" w:rsidTr="00E243A8">
        <w:tc>
          <w:tcPr>
            <w:tcW w:w="465" w:type="dxa"/>
            <w:shd w:val="clear" w:color="auto" w:fill="auto"/>
            <w:tcMar>
              <w:top w:w="100" w:type="dxa"/>
              <w:left w:w="100" w:type="dxa"/>
              <w:bottom w:w="100" w:type="dxa"/>
              <w:right w:w="100" w:type="dxa"/>
            </w:tcMar>
          </w:tcPr>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w:t>
            </w:r>
          </w:p>
        </w:tc>
        <w:tc>
          <w:tcPr>
            <w:tcW w:w="1950" w:type="dxa"/>
            <w:shd w:val="clear" w:color="auto" w:fill="auto"/>
            <w:tcMar>
              <w:top w:w="100" w:type="dxa"/>
              <w:left w:w="100" w:type="dxa"/>
              <w:bottom w:w="100" w:type="dxa"/>
              <w:right w:w="100" w:type="dxa"/>
            </w:tcMar>
          </w:tcPr>
          <w:p w:rsidR="00E243A8" w:rsidRPr="0034267A" w:rsidRDefault="00E243A8" w:rsidP="005B56E1">
            <w:pPr>
              <w:keepLines/>
              <w:tabs>
                <w:tab w:val="left" w:pos="6663"/>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i/>
                <w:color w:val="000000"/>
                <w:position w:val="-1"/>
                <w:sz w:val="24"/>
                <w:szCs w:val="24"/>
                <w:highlight w:val="white"/>
                <w:lang w:val="uk-UA" w:eastAsia="ru-RU"/>
              </w:rPr>
              <w:t>Обгрунтування</w:t>
            </w:r>
            <w:proofErr w:type="spellEnd"/>
          </w:p>
          <w:p w:rsidR="00E243A8" w:rsidRPr="0034267A" w:rsidRDefault="00E243A8" w:rsidP="005B56E1">
            <w:pPr>
              <w:keepLines/>
              <w:tabs>
                <w:tab w:val="left" w:pos="6663"/>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(шифр норми)</w:t>
            </w:r>
          </w:p>
        </w:tc>
        <w:tc>
          <w:tcPr>
            <w:tcW w:w="1890" w:type="dxa"/>
            <w:vAlign w:val="center"/>
          </w:tcPr>
          <w:p w:rsidR="00E243A8" w:rsidRPr="0034267A" w:rsidRDefault="00E243A8" w:rsidP="005B56E1">
            <w:pPr>
              <w:keepLines/>
              <w:tabs>
                <w:tab w:val="left" w:pos="6663"/>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 xml:space="preserve">Найменування </w:t>
            </w:r>
          </w:p>
        </w:tc>
        <w:tc>
          <w:tcPr>
            <w:tcW w:w="4335" w:type="dxa"/>
            <w:shd w:val="clear" w:color="auto" w:fill="auto"/>
            <w:tcMar>
              <w:top w:w="100" w:type="dxa"/>
              <w:left w:w="100" w:type="dxa"/>
              <w:bottom w:w="100" w:type="dxa"/>
              <w:right w:w="100" w:type="dxa"/>
            </w:tcMar>
          </w:tcPr>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Опис та характеристики</w:t>
            </w:r>
          </w:p>
        </w:tc>
        <w:tc>
          <w:tcPr>
            <w:tcW w:w="1095" w:type="dxa"/>
            <w:shd w:val="clear" w:color="auto" w:fill="auto"/>
            <w:tcMar>
              <w:top w:w="100" w:type="dxa"/>
              <w:left w:w="100" w:type="dxa"/>
              <w:bottom w:w="100" w:type="dxa"/>
              <w:right w:w="100" w:type="dxa"/>
            </w:tcMar>
          </w:tcPr>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Одиниці виміру</w:t>
            </w:r>
          </w:p>
        </w:tc>
        <w:tc>
          <w:tcPr>
            <w:tcW w:w="825" w:type="dxa"/>
            <w:shd w:val="clear" w:color="auto" w:fill="auto"/>
            <w:tcMar>
              <w:top w:w="100" w:type="dxa"/>
              <w:left w:w="100" w:type="dxa"/>
              <w:bottom w:w="100" w:type="dxa"/>
              <w:right w:w="100" w:type="dxa"/>
            </w:tcMar>
          </w:tcPr>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Кіль-</w:t>
            </w:r>
            <w:proofErr w:type="spellEnd"/>
          </w:p>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кість</w:t>
            </w:r>
          </w:p>
        </w:tc>
      </w:tr>
      <w:tr w:rsidR="00E243A8" w:rsidRPr="0034267A" w:rsidTr="00E243A8">
        <w:tc>
          <w:tcPr>
            <w:tcW w:w="465" w:type="dxa"/>
            <w:shd w:val="clear" w:color="auto" w:fill="auto"/>
            <w:tcMar>
              <w:top w:w="100" w:type="dxa"/>
              <w:left w:w="100" w:type="dxa"/>
              <w:bottom w:w="100" w:type="dxa"/>
              <w:right w:w="100" w:type="dxa"/>
            </w:tcMar>
          </w:tcPr>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w:t>
            </w:r>
          </w:p>
        </w:tc>
        <w:tc>
          <w:tcPr>
            <w:tcW w:w="1950"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&amp;С124-59-1-1</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варіант 1</w:t>
            </w:r>
          </w:p>
        </w:tc>
        <w:tc>
          <w:tcPr>
            <w:tcW w:w="1890"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Композитний флагшток 12 м</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noProof/>
                <w:color w:val="000000"/>
                <w:position w:val="-1"/>
                <w:sz w:val="24"/>
                <w:szCs w:val="24"/>
                <w:highlight w:val="white"/>
                <w:lang w:eastAsia="ru-RU"/>
              </w:rPr>
              <w:drawing>
                <wp:inline distT="114300" distB="114300" distL="114300" distR="114300">
                  <wp:extent cx="1066800" cy="22352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cstate="print"/>
                          <a:srcRect/>
                          <a:stretch>
                            <a:fillRect/>
                          </a:stretch>
                        </pic:blipFill>
                        <pic:spPr>
                          <a:xfrm>
                            <a:off x="0" y="0"/>
                            <a:ext cx="1066800" cy="2235200"/>
                          </a:xfrm>
                          <a:prstGeom prst="rect">
                            <a:avLst/>
                          </a:prstGeom>
                          <a:ln/>
                        </pic:spPr>
                      </pic:pic>
                    </a:graphicData>
                  </a:graphic>
                </wp:inline>
              </w:drawing>
            </w:r>
          </w:p>
        </w:tc>
        <w:tc>
          <w:tcPr>
            <w:tcW w:w="4335" w:type="dxa"/>
          </w:tcPr>
          <w:p w:rsidR="00E243A8" w:rsidRPr="0034267A" w:rsidRDefault="00E243A8" w:rsidP="005B56E1">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Флагшток виготовлений з армованого скловолокна</w:t>
            </w:r>
          </w:p>
          <w:p w:rsidR="00E243A8" w:rsidRPr="0034267A" w:rsidRDefault="00E243A8" w:rsidP="005B56E1">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Висота - 12м</w:t>
            </w:r>
          </w:p>
          <w:p w:rsidR="00E243A8" w:rsidRPr="0034267A" w:rsidRDefault="00E243A8" w:rsidP="005B56E1">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Шнур розташовується всередині флагштока, доступ до якого контролюється за допомогою замка, розташованого на висоті 1,5 м.</w:t>
            </w:r>
          </w:p>
          <w:p w:rsidR="00E243A8" w:rsidRPr="0034267A" w:rsidRDefault="00E243A8" w:rsidP="005B56E1">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піднімається вручну.</w:t>
            </w:r>
          </w:p>
          <w:p w:rsidR="00E243A8" w:rsidRPr="0034267A" w:rsidRDefault="00E243A8" w:rsidP="005B56E1">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Колір флагштока  - білий</w:t>
            </w:r>
          </w:p>
          <w:p w:rsidR="00E243A8" w:rsidRPr="0034267A" w:rsidRDefault="00E243A8" w:rsidP="005B56E1">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Анкерна система для кріплення до бетонної основи</w:t>
            </w:r>
          </w:p>
          <w:p w:rsidR="00E243A8" w:rsidRPr="0034267A" w:rsidRDefault="00E243A8" w:rsidP="005B56E1">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tc>
        <w:tc>
          <w:tcPr>
            <w:tcW w:w="1095" w:type="dxa"/>
          </w:tcPr>
          <w:p w:rsidR="00E243A8" w:rsidRPr="0034267A" w:rsidRDefault="00E243A8" w:rsidP="005B56E1">
            <w:pPr>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шт.</w:t>
            </w:r>
          </w:p>
        </w:tc>
        <w:tc>
          <w:tcPr>
            <w:tcW w:w="825"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w:t>
            </w:r>
          </w:p>
        </w:tc>
      </w:tr>
      <w:tr w:rsidR="00E243A8" w:rsidRPr="0034267A" w:rsidTr="00E243A8">
        <w:tc>
          <w:tcPr>
            <w:tcW w:w="465" w:type="dxa"/>
            <w:shd w:val="clear" w:color="auto" w:fill="auto"/>
            <w:tcMar>
              <w:top w:w="100" w:type="dxa"/>
              <w:left w:w="100" w:type="dxa"/>
              <w:bottom w:w="100" w:type="dxa"/>
              <w:right w:w="100" w:type="dxa"/>
            </w:tcMar>
          </w:tcPr>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w:t>
            </w:r>
          </w:p>
        </w:tc>
        <w:tc>
          <w:tcPr>
            <w:tcW w:w="1950"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&amp;550101-188-1</w:t>
            </w:r>
          </w:p>
        </w:tc>
        <w:tc>
          <w:tcPr>
            <w:tcW w:w="1890"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України</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noProof/>
                <w:color w:val="000000"/>
                <w:position w:val="-1"/>
                <w:sz w:val="24"/>
                <w:szCs w:val="24"/>
                <w:highlight w:val="white"/>
                <w:lang w:eastAsia="ru-RU"/>
              </w:rPr>
              <w:lastRenderedPageBreak/>
              <w:drawing>
                <wp:inline distT="114300" distB="114300" distL="114300" distR="114300">
                  <wp:extent cx="1066800" cy="7366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print"/>
                          <a:srcRect/>
                          <a:stretch>
                            <a:fillRect/>
                          </a:stretch>
                        </pic:blipFill>
                        <pic:spPr>
                          <a:xfrm>
                            <a:off x="0" y="0"/>
                            <a:ext cx="1066800" cy="736600"/>
                          </a:xfrm>
                          <a:prstGeom prst="rect">
                            <a:avLst/>
                          </a:prstGeom>
                          <a:ln/>
                        </pic:spPr>
                      </pic:pic>
                    </a:graphicData>
                  </a:graphic>
                </wp:inline>
              </w:drawing>
            </w:r>
          </w:p>
        </w:tc>
        <w:tc>
          <w:tcPr>
            <w:tcW w:w="4335" w:type="dxa"/>
            <w:shd w:val="clear" w:color="auto" w:fill="auto"/>
            <w:tcMar>
              <w:top w:w="100" w:type="dxa"/>
              <w:left w:w="100" w:type="dxa"/>
              <w:bottom w:w="100" w:type="dxa"/>
              <w:right w:w="100" w:type="dxa"/>
            </w:tcMar>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lastRenderedPageBreak/>
              <w:t>Розмір: 300 см х 200 см</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Матеріал виготовлення - плащова тканина 100% </w:t>
            </w:r>
            <w:proofErr w:type="spellStart"/>
            <w:r w:rsidRPr="0034267A">
              <w:rPr>
                <w:rFonts w:ascii="Times New Roman" w:eastAsia="Times New Roman" w:hAnsi="Times New Roman" w:cs="Times New Roman"/>
                <w:color w:val="000000"/>
                <w:position w:val="-1"/>
                <w:sz w:val="24"/>
                <w:szCs w:val="24"/>
                <w:highlight w:val="white"/>
                <w:lang w:val="uk-UA" w:eastAsia="ru-RU"/>
              </w:rPr>
              <w:t>поліестер</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щільністю не </w:t>
            </w:r>
            <w:r w:rsidRPr="0034267A">
              <w:rPr>
                <w:rFonts w:ascii="Times New Roman" w:eastAsia="Times New Roman" w:hAnsi="Times New Roman" w:cs="Times New Roman"/>
                <w:color w:val="000000"/>
                <w:position w:val="-1"/>
                <w:sz w:val="24"/>
                <w:szCs w:val="24"/>
                <w:highlight w:val="white"/>
                <w:lang w:val="uk-UA" w:eastAsia="ru-RU"/>
              </w:rPr>
              <w:lastRenderedPageBreak/>
              <w:t>менше 110г/м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має бути зшитий з двох полотен синього та жовтого кольорів (розмір у готовому виробі 300 см х 100 см кожне).</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має бути придатним до машинного прання.</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Лівий край має бути укріплений стрічкою та містити шнури-зав’язки для кріплення</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По периметру має бути виконана </w:t>
            </w:r>
            <w:proofErr w:type="spellStart"/>
            <w:r w:rsidRPr="0034267A">
              <w:rPr>
                <w:rFonts w:ascii="Times New Roman" w:eastAsia="Times New Roman" w:hAnsi="Times New Roman" w:cs="Times New Roman"/>
                <w:color w:val="000000"/>
                <w:position w:val="-1"/>
                <w:sz w:val="24"/>
                <w:szCs w:val="24"/>
                <w:highlight w:val="white"/>
                <w:lang w:val="uk-UA" w:eastAsia="ru-RU"/>
              </w:rPr>
              <w:t>отстрочка</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з подвійним підгинанням тканини.</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При підшивці прапора повинна використовуватися нитка підвищеної зносостійкості і відповідного колірного відтінку або плетена волосінь (ліска).</w:t>
            </w:r>
          </w:p>
        </w:tc>
        <w:tc>
          <w:tcPr>
            <w:tcW w:w="1095" w:type="dxa"/>
          </w:tcPr>
          <w:p w:rsidR="00E243A8" w:rsidRPr="0034267A" w:rsidRDefault="00E243A8" w:rsidP="005B56E1">
            <w:pPr>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lastRenderedPageBreak/>
              <w:t>шт</w:t>
            </w:r>
            <w:proofErr w:type="spellEnd"/>
          </w:p>
        </w:tc>
        <w:tc>
          <w:tcPr>
            <w:tcW w:w="825" w:type="dxa"/>
          </w:tcPr>
          <w:p w:rsidR="00E243A8" w:rsidRPr="0034267A" w:rsidRDefault="00E243A8" w:rsidP="005B56E1">
            <w:pPr>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w:t>
            </w:r>
          </w:p>
        </w:tc>
      </w:tr>
      <w:tr w:rsidR="00E243A8" w:rsidRPr="0034267A" w:rsidTr="00E243A8">
        <w:tc>
          <w:tcPr>
            <w:tcW w:w="465" w:type="dxa"/>
            <w:shd w:val="clear" w:color="auto" w:fill="auto"/>
            <w:tcMar>
              <w:top w:w="100" w:type="dxa"/>
              <w:left w:w="100" w:type="dxa"/>
              <w:bottom w:w="100" w:type="dxa"/>
              <w:right w:w="100" w:type="dxa"/>
            </w:tcMar>
          </w:tcPr>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lastRenderedPageBreak/>
              <w:t>3</w:t>
            </w:r>
          </w:p>
        </w:tc>
        <w:tc>
          <w:tcPr>
            <w:tcW w:w="1950"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&amp;550101-188-1</w:t>
            </w:r>
          </w:p>
        </w:tc>
        <w:tc>
          <w:tcPr>
            <w:tcW w:w="1890"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міста Миколаєва</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noProof/>
                <w:color w:val="000000"/>
                <w:position w:val="-1"/>
                <w:sz w:val="24"/>
                <w:szCs w:val="24"/>
                <w:highlight w:val="white"/>
                <w:lang w:eastAsia="ru-RU"/>
              </w:rPr>
              <w:drawing>
                <wp:inline distT="114300" distB="114300" distL="114300" distR="114300">
                  <wp:extent cx="1066800" cy="7239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cstate="print"/>
                          <a:srcRect/>
                          <a:stretch>
                            <a:fillRect/>
                          </a:stretch>
                        </pic:blipFill>
                        <pic:spPr>
                          <a:xfrm>
                            <a:off x="0" y="0"/>
                            <a:ext cx="1066800" cy="723900"/>
                          </a:xfrm>
                          <a:prstGeom prst="rect">
                            <a:avLst/>
                          </a:prstGeom>
                          <a:ln/>
                        </pic:spPr>
                      </pic:pic>
                    </a:graphicData>
                  </a:graphic>
                </wp:inline>
              </w:drawing>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tc>
        <w:tc>
          <w:tcPr>
            <w:tcW w:w="4335" w:type="dxa"/>
            <w:shd w:val="clear" w:color="auto" w:fill="auto"/>
            <w:tcMar>
              <w:top w:w="100" w:type="dxa"/>
              <w:left w:w="100" w:type="dxa"/>
              <w:bottom w:w="100" w:type="dxa"/>
              <w:right w:w="100" w:type="dxa"/>
            </w:tcMar>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Розмір: 300 см х 200 см</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Матеріал виготовлення - плащова тканина 100% </w:t>
            </w:r>
            <w:proofErr w:type="spellStart"/>
            <w:r w:rsidRPr="0034267A">
              <w:rPr>
                <w:rFonts w:ascii="Times New Roman" w:eastAsia="Times New Roman" w:hAnsi="Times New Roman" w:cs="Times New Roman"/>
                <w:color w:val="000000"/>
                <w:position w:val="-1"/>
                <w:sz w:val="24"/>
                <w:szCs w:val="24"/>
                <w:highlight w:val="white"/>
                <w:lang w:val="uk-UA" w:eastAsia="ru-RU"/>
              </w:rPr>
              <w:t>поліестер</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щільністю не менше 110г/м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Спосіб друку - двосторонній.</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При нанесенні зображення не повинна змінюватись структура та якість тканини. Прапор має бути придатним до машинного прання.</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Лівий край має бути укріплений стрічкою та містити шнури-зав’язки для кріплення</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По периметру має бути виконана </w:t>
            </w:r>
            <w:proofErr w:type="spellStart"/>
            <w:r w:rsidRPr="0034267A">
              <w:rPr>
                <w:rFonts w:ascii="Times New Roman" w:eastAsia="Times New Roman" w:hAnsi="Times New Roman" w:cs="Times New Roman"/>
                <w:color w:val="000000"/>
                <w:position w:val="-1"/>
                <w:sz w:val="24"/>
                <w:szCs w:val="24"/>
                <w:highlight w:val="white"/>
                <w:lang w:val="uk-UA" w:eastAsia="ru-RU"/>
              </w:rPr>
              <w:t>отстрочка</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з подвійним підгинанням тканини.</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При підшивці прапора повинна використовуватися нитка підвищеної зносостійкості і відповідного колірного відтінку або плетена волосінь (ліска).</w:t>
            </w:r>
          </w:p>
        </w:tc>
        <w:tc>
          <w:tcPr>
            <w:tcW w:w="1095" w:type="dxa"/>
          </w:tcPr>
          <w:p w:rsidR="00E243A8" w:rsidRPr="0034267A" w:rsidRDefault="00E243A8" w:rsidP="005B56E1">
            <w:pPr>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шт</w:t>
            </w:r>
            <w:proofErr w:type="spellEnd"/>
          </w:p>
        </w:tc>
        <w:tc>
          <w:tcPr>
            <w:tcW w:w="825" w:type="dxa"/>
          </w:tcPr>
          <w:p w:rsidR="00E243A8" w:rsidRPr="0034267A" w:rsidRDefault="00E243A8" w:rsidP="005B56E1">
            <w:pPr>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w:t>
            </w:r>
          </w:p>
        </w:tc>
      </w:tr>
      <w:tr w:rsidR="00E243A8" w:rsidRPr="0034267A" w:rsidTr="00E243A8">
        <w:tc>
          <w:tcPr>
            <w:tcW w:w="465" w:type="dxa"/>
            <w:shd w:val="clear" w:color="auto" w:fill="auto"/>
            <w:tcMar>
              <w:top w:w="100" w:type="dxa"/>
              <w:left w:w="100" w:type="dxa"/>
              <w:bottom w:w="100" w:type="dxa"/>
              <w:right w:w="100" w:type="dxa"/>
            </w:tcMar>
          </w:tcPr>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4</w:t>
            </w:r>
          </w:p>
        </w:tc>
        <w:tc>
          <w:tcPr>
            <w:tcW w:w="1950"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&amp;550101-188-1</w:t>
            </w:r>
          </w:p>
        </w:tc>
        <w:tc>
          <w:tcPr>
            <w:tcW w:w="1890"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Європи</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noProof/>
                <w:color w:val="000000"/>
                <w:position w:val="-1"/>
                <w:sz w:val="24"/>
                <w:szCs w:val="24"/>
                <w:highlight w:val="white"/>
                <w:lang w:eastAsia="ru-RU"/>
              </w:rPr>
              <w:drawing>
                <wp:inline distT="114300" distB="114300" distL="114300" distR="114300">
                  <wp:extent cx="1066800" cy="7239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cstate="print"/>
                          <a:srcRect/>
                          <a:stretch>
                            <a:fillRect/>
                          </a:stretch>
                        </pic:blipFill>
                        <pic:spPr>
                          <a:xfrm>
                            <a:off x="0" y="0"/>
                            <a:ext cx="1066800" cy="723900"/>
                          </a:xfrm>
                          <a:prstGeom prst="rect">
                            <a:avLst/>
                          </a:prstGeom>
                          <a:ln/>
                        </pic:spPr>
                      </pic:pic>
                    </a:graphicData>
                  </a:graphic>
                </wp:inline>
              </w:drawing>
            </w:r>
          </w:p>
        </w:tc>
        <w:tc>
          <w:tcPr>
            <w:tcW w:w="4335" w:type="dxa"/>
            <w:shd w:val="clear" w:color="auto" w:fill="auto"/>
            <w:tcMar>
              <w:top w:w="100" w:type="dxa"/>
              <w:left w:w="100" w:type="dxa"/>
              <w:bottom w:w="100" w:type="dxa"/>
              <w:right w:w="100" w:type="dxa"/>
            </w:tcMar>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Розмір: 300 см х 200 см</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Матеріал виготовлення - плащова тканина 100% </w:t>
            </w:r>
            <w:proofErr w:type="spellStart"/>
            <w:r w:rsidRPr="0034267A">
              <w:rPr>
                <w:rFonts w:ascii="Times New Roman" w:eastAsia="Times New Roman" w:hAnsi="Times New Roman" w:cs="Times New Roman"/>
                <w:color w:val="000000"/>
                <w:position w:val="-1"/>
                <w:sz w:val="24"/>
                <w:szCs w:val="24"/>
                <w:highlight w:val="white"/>
                <w:lang w:val="uk-UA" w:eastAsia="ru-RU"/>
              </w:rPr>
              <w:t>поліестер</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щільністю не менше 110г/м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Спосіб друку - двосторонній.</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При нанесенні зображення не повинна змінюватись структура та якість тканини. Прапор має бути придатним до машинного прання.</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Лівий край має бути укріплений стрічкою та містити шнури-зав’язки для кріплення</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По периметру має бути виконана </w:t>
            </w:r>
            <w:proofErr w:type="spellStart"/>
            <w:r w:rsidRPr="0034267A">
              <w:rPr>
                <w:rFonts w:ascii="Times New Roman" w:eastAsia="Times New Roman" w:hAnsi="Times New Roman" w:cs="Times New Roman"/>
                <w:color w:val="000000"/>
                <w:position w:val="-1"/>
                <w:sz w:val="24"/>
                <w:szCs w:val="24"/>
                <w:highlight w:val="white"/>
                <w:lang w:val="uk-UA" w:eastAsia="ru-RU"/>
              </w:rPr>
              <w:t>отстрочка</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з подвійним підгинанням </w:t>
            </w:r>
            <w:r w:rsidRPr="0034267A">
              <w:rPr>
                <w:rFonts w:ascii="Times New Roman" w:eastAsia="Times New Roman" w:hAnsi="Times New Roman" w:cs="Times New Roman"/>
                <w:color w:val="000000"/>
                <w:position w:val="-1"/>
                <w:sz w:val="24"/>
                <w:szCs w:val="24"/>
                <w:highlight w:val="white"/>
                <w:lang w:val="uk-UA" w:eastAsia="ru-RU"/>
              </w:rPr>
              <w:lastRenderedPageBreak/>
              <w:t>тканини.</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При підшивці прапора повинна використовуватися нитка підвищеної зносостійкості і відповідного колірного відтінку або плетена волосінь (ліска).</w:t>
            </w:r>
          </w:p>
        </w:tc>
        <w:tc>
          <w:tcPr>
            <w:tcW w:w="1095" w:type="dxa"/>
          </w:tcPr>
          <w:p w:rsidR="00E243A8" w:rsidRPr="0034267A" w:rsidRDefault="00E243A8" w:rsidP="005B56E1">
            <w:pPr>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lastRenderedPageBreak/>
              <w:t>шт</w:t>
            </w:r>
            <w:proofErr w:type="spellEnd"/>
          </w:p>
        </w:tc>
        <w:tc>
          <w:tcPr>
            <w:tcW w:w="825" w:type="dxa"/>
          </w:tcPr>
          <w:p w:rsidR="00E243A8" w:rsidRPr="0034267A" w:rsidRDefault="00E243A8" w:rsidP="005B56E1">
            <w:pPr>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w:t>
            </w:r>
          </w:p>
        </w:tc>
      </w:tr>
    </w:tbl>
    <w:p w:rsidR="00E243A8" w:rsidRPr="0034267A" w:rsidRDefault="00E243A8" w:rsidP="00E243A8">
      <w:pP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34267A" w:rsidRDefault="00E243A8" w:rsidP="00E243A8">
      <w:pP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yellow"/>
          <w:lang w:val="uk-UA" w:eastAsia="ru-RU"/>
        </w:rPr>
      </w:pP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bookmarkStart w:id="19" w:name="_heading=h.2s8eyo1" w:colFirst="0" w:colLast="0"/>
      <w:bookmarkEnd w:id="19"/>
      <w:r w:rsidRPr="0034267A">
        <w:rPr>
          <w:rFonts w:ascii="Times New Roman" w:eastAsia="Times New Roman" w:hAnsi="Times New Roman" w:cs="Times New Roman"/>
          <w:b/>
          <w:color w:val="000000"/>
          <w:position w:val="-1"/>
          <w:sz w:val="24"/>
          <w:szCs w:val="24"/>
          <w:highlight w:val="white"/>
          <w:lang w:val="uk-UA" w:eastAsia="ru-RU"/>
        </w:rPr>
        <w:t>Якісні характеристики:</w:t>
      </w:r>
      <w:r w:rsidRPr="0034267A">
        <w:rPr>
          <w:rFonts w:ascii="Times New Roman" w:eastAsia="Times New Roman" w:hAnsi="Times New Roman" w:cs="Times New Roman"/>
          <w:color w:val="000000"/>
          <w:position w:val="-1"/>
          <w:sz w:val="24"/>
          <w:szCs w:val="24"/>
          <w:highlight w:val="white"/>
          <w:lang w:val="uk-UA" w:eastAsia="ru-RU"/>
        </w:rPr>
        <w:t xml:space="preserve"> </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Гарантуємо, що 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bookmarkStart w:id="20" w:name="_heading=h.17dp8vu" w:colFirst="0" w:colLast="0"/>
      <w:bookmarkEnd w:id="20"/>
      <w:r w:rsidRPr="0034267A">
        <w:rPr>
          <w:rFonts w:ascii="Times New Roman" w:eastAsia="Times New Roman" w:hAnsi="Times New Roman" w:cs="Times New Roman"/>
          <w:color w:val="000000"/>
          <w:position w:val="-1"/>
          <w:sz w:val="24"/>
          <w:szCs w:val="24"/>
          <w:highlight w:val="white"/>
          <w:lang w:val="uk-UA" w:eastAsia="ru-RU"/>
        </w:rPr>
        <w:t>Зокрема: з урахуваннями Настанови з визначення вартості будівництва, затвердженої Наказом Міністерства розвитку громад та територій України від 1 листопада 2021 р. № 281</w:t>
      </w:r>
      <w:r w:rsidRPr="0034267A">
        <w:rPr>
          <w:rFonts w:ascii="Times New Roman" w:eastAsia="Times New Roman" w:hAnsi="Times New Roman" w:cs="Times New Roman"/>
          <w:color w:val="FF0000"/>
          <w:position w:val="-1"/>
          <w:sz w:val="24"/>
          <w:szCs w:val="24"/>
          <w:highlight w:val="white"/>
          <w:lang w:val="uk-UA" w:eastAsia="ru-RU"/>
        </w:rPr>
        <w:t xml:space="preserve">. </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Розуміємо, що нагляд за якістю </w:t>
      </w:r>
      <w:r w:rsidR="003D5100" w:rsidRPr="0034267A">
        <w:rPr>
          <w:rFonts w:ascii="Times New Roman" w:eastAsia="Times New Roman" w:hAnsi="Times New Roman" w:cs="Times New Roman"/>
          <w:color w:val="000000"/>
          <w:position w:val="-1"/>
          <w:sz w:val="24"/>
          <w:szCs w:val="24"/>
          <w:highlight w:val="white"/>
          <w:lang w:val="uk-UA" w:eastAsia="ru-RU"/>
        </w:rPr>
        <w:t>надання послуг</w:t>
      </w:r>
      <w:r w:rsidRPr="0034267A">
        <w:rPr>
          <w:rFonts w:ascii="Times New Roman" w:eastAsia="Times New Roman" w:hAnsi="Times New Roman" w:cs="Times New Roman"/>
          <w:color w:val="000000"/>
          <w:position w:val="-1"/>
          <w:sz w:val="24"/>
          <w:szCs w:val="24"/>
          <w:highlight w:val="white"/>
          <w:lang w:val="uk-UA" w:eastAsia="ru-RU"/>
        </w:rPr>
        <w:t>,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послуги не оплачують та вживаються заходи, спрямовані на покращення якості, інше (визначено в договорі).</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Державна символіка (прапори) повинна витримувати механічні, теплові навантаження, а також вплив вологості, сонячного випромінювання та інших кліматичних факторів.</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yellow"/>
          <w:lang w:val="uk-UA" w:eastAsia="ru-RU"/>
        </w:rPr>
      </w:pPr>
    </w:p>
    <w:p w:rsidR="00E243A8" w:rsidRPr="0034267A" w:rsidRDefault="00E243A8" w:rsidP="00B207A4">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bookmarkStart w:id="21" w:name="_heading=h.3rdcrjn" w:colFirst="0" w:colLast="0"/>
      <w:bookmarkEnd w:id="21"/>
      <w:r w:rsidRPr="0034267A">
        <w:rPr>
          <w:rFonts w:ascii="Times New Roman" w:eastAsia="Times New Roman" w:hAnsi="Times New Roman" w:cs="Times New Roman"/>
          <w:b/>
          <w:color w:val="000000"/>
          <w:position w:val="-1"/>
          <w:sz w:val="24"/>
          <w:szCs w:val="24"/>
          <w:highlight w:val="white"/>
          <w:lang w:val="uk-UA" w:eastAsia="ru-RU"/>
        </w:rPr>
        <w:t xml:space="preserve">Інші характеристики та вимоги: </w:t>
      </w:r>
    </w:p>
    <w:p w:rsidR="00E243A8" w:rsidRDefault="00E243A8" w:rsidP="00B207A4">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bookmarkStart w:id="22" w:name="_heading=h.26in1rg" w:colFirst="0" w:colLast="0"/>
      <w:bookmarkEnd w:id="22"/>
      <w:r w:rsidRPr="0034267A">
        <w:rPr>
          <w:rFonts w:ascii="Times New Roman" w:eastAsia="Times New Roman" w:hAnsi="Times New Roman" w:cs="Times New Roman"/>
          <w:color w:val="000000"/>
          <w:position w:val="-1"/>
          <w:sz w:val="24"/>
          <w:szCs w:val="24"/>
          <w:highlight w:val="white"/>
          <w:lang w:val="uk-UA" w:eastAsia="ru-RU"/>
        </w:rPr>
        <w:t xml:space="preserve">Визначаємо вартість </w:t>
      </w:r>
      <w:r w:rsidR="003D5100" w:rsidRPr="0034267A">
        <w:rPr>
          <w:rFonts w:ascii="Times New Roman" w:eastAsia="Times New Roman" w:hAnsi="Times New Roman" w:cs="Times New Roman"/>
          <w:color w:val="000000"/>
          <w:position w:val="-1"/>
          <w:sz w:val="24"/>
          <w:szCs w:val="24"/>
          <w:highlight w:val="white"/>
          <w:lang w:val="uk-UA" w:eastAsia="ru-RU"/>
        </w:rPr>
        <w:t>послуг</w:t>
      </w:r>
      <w:r w:rsidRPr="0034267A">
        <w:rPr>
          <w:rFonts w:ascii="Times New Roman" w:eastAsia="Times New Roman" w:hAnsi="Times New Roman" w:cs="Times New Roman"/>
          <w:color w:val="000000"/>
          <w:position w:val="-1"/>
          <w:sz w:val="24"/>
          <w:szCs w:val="24"/>
          <w:highlight w:val="white"/>
          <w:lang w:val="uk-UA" w:eastAsia="ru-RU"/>
        </w:rPr>
        <w:t xml:space="preserve">, які пропонується виконати за Договором, у відповідності з Державними стандартами України (Настанови з визначення вартості будівництва) на підставі нормативної потреби в трудових і матеріально-технічних ресурсах, необхідних для здійснення необхідних рішень по об’єкту поточного ремонту згідно умов їх виконання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w:t>
      </w:r>
      <w:r w:rsidR="00B25C4F">
        <w:rPr>
          <w:rFonts w:ascii="Times New Roman" w:eastAsia="Times New Roman" w:hAnsi="Times New Roman" w:cs="Times New Roman"/>
          <w:color w:val="000000"/>
          <w:position w:val="-1"/>
          <w:sz w:val="24"/>
          <w:szCs w:val="24"/>
          <w:highlight w:val="white"/>
          <w:lang w:val="uk-UA" w:eastAsia="ru-RU"/>
        </w:rPr>
        <w:t>послуг</w:t>
      </w:r>
      <w:r w:rsidRPr="0034267A">
        <w:rPr>
          <w:rFonts w:ascii="Times New Roman" w:eastAsia="Times New Roman" w:hAnsi="Times New Roman" w:cs="Times New Roman"/>
          <w:color w:val="000000"/>
          <w:position w:val="-1"/>
          <w:sz w:val="24"/>
          <w:szCs w:val="24"/>
          <w:highlight w:val="white"/>
          <w:lang w:val="uk-UA" w:eastAsia="ru-RU"/>
        </w:rPr>
        <w:t xml:space="preserve"> з/без ПДВ.</w:t>
      </w:r>
    </w:p>
    <w:p w:rsidR="001455DC" w:rsidRPr="0034267A" w:rsidRDefault="001455DC" w:rsidP="00B207A4">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1455DC" w:rsidRDefault="00E243A8" w:rsidP="00B207A4">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bookmarkStart w:id="23" w:name="_heading=h.t3trf2gsoyt0" w:colFirst="0" w:colLast="0"/>
      <w:bookmarkEnd w:id="23"/>
      <w:r w:rsidRPr="001455DC">
        <w:rPr>
          <w:rFonts w:ascii="Times New Roman" w:eastAsia="Times New Roman" w:hAnsi="Times New Roman" w:cs="Times New Roman"/>
          <w:b/>
          <w:color w:val="000000"/>
          <w:position w:val="-1"/>
          <w:sz w:val="24"/>
          <w:szCs w:val="24"/>
          <w:highlight w:val="white"/>
          <w:lang w:val="uk-UA" w:eastAsia="ru-RU"/>
        </w:rPr>
        <w:t>Переможець торгів, до укладання договору, повинен надати Замовнику складені із дотриманням вимог Кошторисних норм України у будівництві, затверджених наказом Міністерства розвитку громад та територій України від 01.11.2021 №</w:t>
      </w:r>
      <w:r w:rsidR="001455DC" w:rsidRPr="001455DC">
        <w:rPr>
          <w:rFonts w:ascii="Times New Roman" w:eastAsia="Times New Roman" w:hAnsi="Times New Roman" w:cs="Times New Roman"/>
          <w:b/>
          <w:color w:val="000000"/>
          <w:position w:val="-1"/>
          <w:sz w:val="24"/>
          <w:szCs w:val="24"/>
          <w:highlight w:val="white"/>
          <w:lang w:val="uk-UA" w:eastAsia="ru-RU"/>
        </w:rPr>
        <w:t xml:space="preserve"> </w:t>
      </w:r>
      <w:r w:rsidRPr="001455DC">
        <w:rPr>
          <w:rFonts w:ascii="Times New Roman" w:eastAsia="Times New Roman" w:hAnsi="Times New Roman" w:cs="Times New Roman"/>
          <w:b/>
          <w:color w:val="000000"/>
          <w:position w:val="-1"/>
          <w:sz w:val="24"/>
          <w:szCs w:val="24"/>
          <w:highlight w:val="white"/>
          <w:lang w:val="uk-UA" w:eastAsia="ru-RU"/>
        </w:rPr>
        <w:t>281, наступні документи:</w:t>
      </w:r>
    </w:p>
    <w:p w:rsidR="00E243A8" w:rsidRPr="001455DC" w:rsidRDefault="00E243A8" w:rsidP="00B207A4">
      <w:pPr>
        <w:widowControl w:val="0"/>
        <w:numPr>
          <w:ilvl w:val="0"/>
          <w:numId w:val="12"/>
        </w:numPr>
        <w:suppressAutoHyphens/>
        <w:spacing w:after="0" w:line="240" w:lineRule="auto"/>
        <w:ind w:left="0"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bookmarkStart w:id="24" w:name="_heading=h.vdoutgv8fcs5" w:colFirst="0" w:colLast="0"/>
      <w:bookmarkEnd w:id="24"/>
      <w:r w:rsidRPr="001455DC">
        <w:rPr>
          <w:rFonts w:ascii="Times New Roman" w:eastAsia="Times New Roman" w:hAnsi="Times New Roman" w:cs="Times New Roman"/>
          <w:b/>
          <w:color w:val="000000"/>
          <w:position w:val="-1"/>
          <w:sz w:val="24"/>
          <w:szCs w:val="24"/>
          <w:highlight w:val="white"/>
          <w:lang w:val="uk-UA" w:eastAsia="ru-RU"/>
        </w:rPr>
        <w:t>договірну ціну,  з точністю до копійок;</w:t>
      </w:r>
    </w:p>
    <w:p w:rsidR="00E243A8" w:rsidRPr="001455DC" w:rsidRDefault="00E243A8" w:rsidP="00B207A4">
      <w:pPr>
        <w:widowControl w:val="0"/>
        <w:numPr>
          <w:ilvl w:val="0"/>
          <w:numId w:val="12"/>
        </w:numPr>
        <w:suppressAutoHyphens/>
        <w:spacing w:after="0" w:line="240" w:lineRule="auto"/>
        <w:ind w:left="0"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bookmarkStart w:id="25" w:name="_heading=h.xq273ykmxjy5" w:colFirst="0" w:colLast="0"/>
      <w:bookmarkEnd w:id="25"/>
      <w:r w:rsidRPr="001455DC">
        <w:rPr>
          <w:rFonts w:ascii="Times New Roman" w:eastAsia="Times New Roman" w:hAnsi="Times New Roman" w:cs="Times New Roman"/>
          <w:b/>
          <w:color w:val="000000"/>
          <w:position w:val="-1"/>
          <w:sz w:val="24"/>
          <w:szCs w:val="24"/>
          <w:highlight w:val="white"/>
          <w:lang w:val="uk-UA" w:eastAsia="ru-RU"/>
        </w:rPr>
        <w:t xml:space="preserve">зведений кошторисний розрахунок вартості об’єкта,  із включенням в главу 10 </w:t>
      </w:r>
      <w:proofErr w:type="spellStart"/>
      <w:r w:rsidRPr="001455DC">
        <w:rPr>
          <w:rFonts w:ascii="Times New Roman" w:eastAsia="Times New Roman" w:hAnsi="Times New Roman" w:cs="Times New Roman"/>
          <w:b/>
          <w:color w:val="000000"/>
          <w:position w:val="-1"/>
          <w:sz w:val="24"/>
          <w:szCs w:val="24"/>
          <w:highlight w:val="white"/>
          <w:lang w:val="uk-UA" w:eastAsia="ru-RU"/>
        </w:rPr>
        <w:t>Утимання</w:t>
      </w:r>
      <w:proofErr w:type="spellEnd"/>
      <w:r w:rsidRPr="001455DC">
        <w:rPr>
          <w:rFonts w:ascii="Times New Roman" w:eastAsia="Times New Roman" w:hAnsi="Times New Roman" w:cs="Times New Roman"/>
          <w:b/>
          <w:color w:val="000000"/>
          <w:position w:val="-1"/>
          <w:sz w:val="24"/>
          <w:szCs w:val="24"/>
          <w:highlight w:val="white"/>
          <w:lang w:val="uk-UA" w:eastAsia="ru-RU"/>
        </w:rPr>
        <w:t xml:space="preserve"> служби замовника 1,5% на технічний нагляд;</w:t>
      </w:r>
    </w:p>
    <w:p w:rsidR="00E243A8" w:rsidRPr="001455DC" w:rsidRDefault="00E243A8" w:rsidP="00B207A4">
      <w:pPr>
        <w:widowControl w:val="0"/>
        <w:numPr>
          <w:ilvl w:val="0"/>
          <w:numId w:val="12"/>
        </w:numPr>
        <w:suppressAutoHyphens/>
        <w:spacing w:after="0" w:line="240" w:lineRule="auto"/>
        <w:ind w:left="0"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bookmarkStart w:id="26" w:name="_heading=h.2rbjr6gvyy9u" w:colFirst="0" w:colLast="0"/>
      <w:bookmarkEnd w:id="26"/>
      <w:r w:rsidRPr="001455DC">
        <w:rPr>
          <w:rFonts w:ascii="Times New Roman" w:eastAsia="Times New Roman" w:hAnsi="Times New Roman" w:cs="Times New Roman"/>
          <w:b/>
          <w:color w:val="000000"/>
          <w:position w:val="-1"/>
          <w:sz w:val="24"/>
          <w:szCs w:val="24"/>
          <w:highlight w:val="white"/>
          <w:lang w:val="uk-UA" w:eastAsia="ru-RU"/>
        </w:rPr>
        <w:t>локальний кошторис на роботи;</w:t>
      </w:r>
    </w:p>
    <w:p w:rsidR="00E243A8" w:rsidRPr="001455DC" w:rsidRDefault="00E243A8" w:rsidP="00B207A4">
      <w:pPr>
        <w:widowControl w:val="0"/>
        <w:numPr>
          <w:ilvl w:val="0"/>
          <w:numId w:val="12"/>
        </w:numPr>
        <w:suppressAutoHyphens/>
        <w:spacing w:after="0" w:line="240" w:lineRule="auto"/>
        <w:ind w:left="0"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bookmarkStart w:id="27" w:name="_heading=h.u7kvhjtkw3wk" w:colFirst="0" w:colLast="0"/>
      <w:bookmarkEnd w:id="27"/>
      <w:r w:rsidRPr="001455DC">
        <w:rPr>
          <w:rFonts w:ascii="Times New Roman" w:eastAsia="Times New Roman" w:hAnsi="Times New Roman" w:cs="Times New Roman"/>
          <w:b/>
          <w:color w:val="000000"/>
          <w:position w:val="-1"/>
          <w:sz w:val="24"/>
          <w:szCs w:val="24"/>
          <w:highlight w:val="white"/>
          <w:lang w:val="uk-UA" w:eastAsia="ru-RU"/>
        </w:rPr>
        <w:t>підсумкову відомість ресурсів до локального кошторису;</w:t>
      </w:r>
    </w:p>
    <w:p w:rsidR="00E243A8" w:rsidRPr="001455DC" w:rsidRDefault="00E243A8" w:rsidP="00B207A4">
      <w:pPr>
        <w:widowControl w:val="0"/>
        <w:numPr>
          <w:ilvl w:val="0"/>
          <w:numId w:val="12"/>
        </w:numPr>
        <w:suppressAutoHyphens/>
        <w:spacing w:after="0" w:line="240" w:lineRule="auto"/>
        <w:ind w:left="0"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bookmarkStart w:id="28" w:name="_heading=h.vxw1002gdlzk" w:colFirst="0" w:colLast="0"/>
      <w:bookmarkEnd w:id="28"/>
      <w:r w:rsidRPr="001455DC">
        <w:rPr>
          <w:rFonts w:ascii="Times New Roman" w:eastAsia="Times New Roman" w:hAnsi="Times New Roman" w:cs="Times New Roman"/>
          <w:b/>
          <w:color w:val="000000"/>
          <w:position w:val="-1"/>
          <w:sz w:val="24"/>
          <w:szCs w:val="24"/>
          <w:highlight w:val="white"/>
          <w:lang w:val="uk-UA" w:eastAsia="ru-RU"/>
        </w:rPr>
        <w:t>розрахунок загальновиробничих та адміністративних витрат;</w:t>
      </w:r>
    </w:p>
    <w:p w:rsidR="00E243A8" w:rsidRDefault="00E243A8" w:rsidP="00B207A4">
      <w:pPr>
        <w:widowControl w:val="0"/>
        <w:numPr>
          <w:ilvl w:val="0"/>
          <w:numId w:val="12"/>
        </w:numPr>
        <w:suppressAutoHyphens/>
        <w:spacing w:after="0" w:line="240" w:lineRule="auto"/>
        <w:ind w:left="0"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bookmarkStart w:id="29" w:name="_heading=h.v4sfeurjjr09" w:colFirst="0" w:colLast="0"/>
      <w:bookmarkEnd w:id="29"/>
      <w:r w:rsidRPr="001455DC">
        <w:rPr>
          <w:rFonts w:ascii="Times New Roman" w:eastAsia="Times New Roman" w:hAnsi="Times New Roman" w:cs="Times New Roman"/>
          <w:b/>
          <w:color w:val="000000"/>
          <w:position w:val="-1"/>
          <w:sz w:val="24"/>
          <w:szCs w:val="24"/>
          <w:highlight w:val="white"/>
          <w:lang w:val="uk-UA" w:eastAsia="ru-RU"/>
        </w:rPr>
        <w:t>пояснювальну записку щодо загальної кошторисної трудомісткості; нормативної трудомісткості послуг, яка передбачається у прямих витратах загальної кошторисної заробітної плати.</w:t>
      </w:r>
    </w:p>
    <w:p w:rsidR="00C26ECC" w:rsidRDefault="00C26ECC" w:rsidP="00C26ECC">
      <w:pPr>
        <w:widowControl w:val="0"/>
        <w:suppressAutoHyphens/>
        <w:spacing w:after="0" w:line="240" w:lineRule="auto"/>
        <w:ind w:left="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p>
    <w:p w:rsidR="001455DC" w:rsidRDefault="00C26ECC" w:rsidP="00C26ECC">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C26ECC">
        <w:rPr>
          <w:rFonts w:ascii="Times New Roman" w:eastAsia="Times New Roman" w:hAnsi="Times New Roman" w:cs="Times New Roman"/>
          <w:b/>
          <w:color w:val="000000"/>
          <w:position w:val="-1"/>
          <w:sz w:val="24"/>
          <w:szCs w:val="24"/>
          <w:highlight w:val="yellow"/>
          <w:lang w:val="uk-UA" w:eastAsia="ru-RU"/>
        </w:rPr>
        <w:t>Також, Переможець торгів під час підписання договору надає Замовнику локальні кошторисні розрахунки та відомості ресурсів до них у форматі файлів відповідного комплексу для створення кошторисної документації (.</w:t>
      </w:r>
      <w:proofErr w:type="spellStart"/>
      <w:r w:rsidRPr="00C26ECC">
        <w:rPr>
          <w:rFonts w:ascii="Times New Roman" w:eastAsia="Times New Roman" w:hAnsi="Times New Roman" w:cs="Times New Roman"/>
          <w:b/>
          <w:color w:val="000000"/>
          <w:position w:val="-1"/>
          <w:sz w:val="24"/>
          <w:szCs w:val="24"/>
          <w:highlight w:val="yellow"/>
          <w:lang w:val="en-US" w:eastAsia="ru-RU"/>
        </w:rPr>
        <w:t>xls</w:t>
      </w:r>
      <w:proofErr w:type="spellEnd"/>
      <w:r w:rsidRPr="00C26ECC">
        <w:rPr>
          <w:rFonts w:ascii="Times New Roman" w:eastAsia="Times New Roman" w:hAnsi="Times New Roman" w:cs="Times New Roman"/>
          <w:b/>
          <w:color w:val="000000"/>
          <w:position w:val="-1"/>
          <w:sz w:val="24"/>
          <w:szCs w:val="24"/>
          <w:highlight w:val="yellow"/>
          <w:lang w:val="uk-UA" w:eastAsia="ru-RU"/>
        </w:rPr>
        <w:t>, .</w:t>
      </w:r>
      <w:proofErr w:type="spellStart"/>
      <w:r w:rsidRPr="00C26ECC">
        <w:rPr>
          <w:rFonts w:ascii="Times New Roman" w:eastAsia="Times New Roman" w:hAnsi="Times New Roman" w:cs="Times New Roman"/>
          <w:b/>
          <w:color w:val="000000"/>
          <w:position w:val="-1"/>
          <w:sz w:val="24"/>
          <w:szCs w:val="24"/>
          <w:highlight w:val="yellow"/>
          <w:lang w:val="en-US" w:eastAsia="ru-RU"/>
        </w:rPr>
        <w:t>xlsx</w:t>
      </w:r>
      <w:proofErr w:type="spellEnd"/>
      <w:r w:rsidRPr="00C26ECC">
        <w:rPr>
          <w:rFonts w:ascii="Times New Roman" w:eastAsia="Times New Roman" w:hAnsi="Times New Roman" w:cs="Times New Roman"/>
          <w:b/>
          <w:color w:val="000000"/>
          <w:position w:val="-1"/>
          <w:sz w:val="24"/>
          <w:szCs w:val="24"/>
          <w:highlight w:val="yellow"/>
          <w:lang w:val="uk-UA" w:eastAsia="ru-RU"/>
        </w:rPr>
        <w:t>, .</w:t>
      </w:r>
      <w:proofErr w:type="spellStart"/>
      <w:r w:rsidRPr="00C26ECC">
        <w:rPr>
          <w:rFonts w:ascii="Times New Roman" w:eastAsia="Times New Roman" w:hAnsi="Times New Roman" w:cs="Times New Roman"/>
          <w:b/>
          <w:color w:val="000000"/>
          <w:position w:val="-1"/>
          <w:sz w:val="24"/>
          <w:szCs w:val="24"/>
          <w:highlight w:val="yellow"/>
          <w:lang w:val="en-US" w:eastAsia="ru-RU"/>
        </w:rPr>
        <w:t>ims</w:t>
      </w:r>
      <w:proofErr w:type="spellEnd"/>
      <w:r w:rsidRPr="00C26ECC">
        <w:rPr>
          <w:rFonts w:ascii="Times New Roman" w:eastAsia="Times New Roman" w:hAnsi="Times New Roman" w:cs="Times New Roman"/>
          <w:b/>
          <w:color w:val="000000"/>
          <w:position w:val="-1"/>
          <w:sz w:val="24"/>
          <w:szCs w:val="24"/>
          <w:highlight w:val="yellow"/>
          <w:lang w:val="uk-UA" w:eastAsia="ru-RU"/>
        </w:rPr>
        <w:t>, .</w:t>
      </w:r>
      <w:proofErr w:type="spellStart"/>
      <w:r w:rsidRPr="00C26ECC">
        <w:rPr>
          <w:rFonts w:ascii="Times New Roman" w:eastAsia="Times New Roman" w:hAnsi="Times New Roman" w:cs="Times New Roman"/>
          <w:b/>
          <w:color w:val="000000"/>
          <w:position w:val="-1"/>
          <w:sz w:val="24"/>
          <w:szCs w:val="24"/>
          <w:highlight w:val="yellow"/>
          <w:lang w:val="en-US" w:eastAsia="ru-RU"/>
        </w:rPr>
        <w:t>imd</w:t>
      </w:r>
      <w:proofErr w:type="spellEnd"/>
      <w:r w:rsidRPr="00C26ECC">
        <w:rPr>
          <w:rFonts w:ascii="Times New Roman" w:eastAsia="Times New Roman" w:hAnsi="Times New Roman" w:cs="Times New Roman"/>
          <w:b/>
          <w:color w:val="000000"/>
          <w:position w:val="-1"/>
          <w:sz w:val="24"/>
          <w:szCs w:val="24"/>
          <w:highlight w:val="yellow"/>
          <w:lang w:val="uk-UA" w:eastAsia="ru-RU"/>
        </w:rPr>
        <w:t>, .</w:t>
      </w:r>
      <w:r w:rsidRPr="00C26ECC">
        <w:rPr>
          <w:rFonts w:ascii="Times New Roman" w:eastAsia="Times New Roman" w:hAnsi="Times New Roman" w:cs="Times New Roman"/>
          <w:b/>
          <w:color w:val="000000"/>
          <w:position w:val="-1"/>
          <w:sz w:val="24"/>
          <w:szCs w:val="24"/>
          <w:highlight w:val="yellow"/>
          <w:lang w:val="en-US" w:eastAsia="ru-RU"/>
        </w:rPr>
        <w:t>imp</w:t>
      </w:r>
      <w:r w:rsidRPr="00C26ECC">
        <w:rPr>
          <w:rFonts w:ascii="Times New Roman" w:eastAsia="Times New Roman" w:hAnsi="Times New Roman" w:cs="Times New Roman"/>
          <w:b/>
          <w:color w:val="000000"/>
          <w:position w:val="-1"/>
          <w:sz w:val="24"/>
          <w:szCs w:val="24"/>
          <w:highlight w:val="yellow"/>
          <w:lang w:val="uk-UA" w:eastAsia="ru-RU"/>
        </w:rPr>
        <w:t xml:space="preserve"> тощо).</w:t>
      </w:r>
    </w:p>
    <w:p w:rsidR="00C26ECC" w:rsidRPr="00C26ECC" w:rsidRDefault="00C26ECC" w:rsidP="00C26ECC">
      <w:pPr>
        <w:widowControl w:val="0"/>
        <w:suppressAutoHyphens/>
        <w:spacing w:after="0" w:line="240" w:lineRule="auto"/>
        <w:ind w:left="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p>
    <w:p w:rsidR="00E243A8" w:rsidRDefault="00E243A8" w:rsidP="00B207A4">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 xml:space="preserve">Рівень середньомісячної заробітної плати </w:t>
      </w:r>
      <w:proofErr w:type="spellStart"/>
      <w:r w:rsidRPr="0034267A">
        <w:rPr>
          <w:rFonts w:ascii="Times New Roman" w:eastAsia="Times New Roman" w:hAnsi="Times New Roman" w:cs="Times New Roman"/>
          <w:b/>
          <w:color w:val="000000"/>
          <w:position w:val="-1"/>
          <w:sz w:val="24"/>
          <w:szCs w:val="24"/>
          <w:highlight w:val="white"/>
          <w:lang w:val="uk-UA" w:eastAsia="ru-RU"/>
        </w:rPr>
        <w:t>інвесторської</w:t>
      </w:r>
      <w:proofErr w:type="spellEnd"/>
      <w:r w:rsidRPr="0034267A">
        <w:rPr>
          <w:rFonts w:ascii="Times New Roman" w:eastAsia="Times New Roman" w:hAnsi="Times New Roman" w:cs="Times New Roman"/>
          <w:b/>
          <w:color w:val="000000"/>
          <w:position w:val="-1"/>
          <w:sz w:val="24"/>
          <w:szCs w:val="24"/>
          <w:highlight w:val="white"/>
          <w:lang w:val="uk-UA" w:eastAsia="ru-RU"/>
        </w:rPr>
        <w:t xml:space="preserve"> кошторисної документації, </w:t>
      </w:r>
      <w:r w:rsidRPr="0034267A">
        <w:rPr>
          <w:rFonts w:ascii="Times New Roman" w:eastAsia="Times New Roman" w:hAnsi="Times New Roman" w:cs="Times New Roman"/>
          <w:b/>
          <w:color w:val="000000"/>
          <w:position w:val="-1"/>
          <w:sz w:val="24"/>
          <w:szCs w:val="24"/>
          <w:highlight w:val="white"/>
          <w:lang w:val="uk-UA" w:eastAsia="ru-RU"/>
        </w:rPr>
        <w:lastRenderedPageBreak/>
        <w:t>при середньому розряді складності робіт - 3,8, не повинен перевищувати 12 943,33 грн.</w:t>
      </w:r>
    </w:p>
    <w:p w:rsidR="00C26ECC" w:rsidRPr="0034267A" w:rsidRDefault="00C26ECC" w:rsidP="00B207A4">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p>
    <w:p w:rsidR="00E243A8" w:rsidRPr="0034267A" w:rsidRDefault="00E243A8" w:rsidP="00B207A4">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Гар</w:t>
      </w:r>
      <w:r w:rsidR="003D5100" w:rsidRPr="0034267A">
        <w:rPr>
          <w:rFonts w:ascii="Times New Roman" w:eastAsia="Times New Roman" w:hAnsi="Times New Roman" w:cs="Times New Roman"/>
          <w:color w:val="000000"/>
          <w:position w:val="-1"/>
          <w:sz w:val="24"/>
          <w:szCs w:val="24"/>
          <w:highlight w:val="white"/>
          <w:lang w:val="uk-UA" w:eastAsia="ru-RU"/>
        </w:rPr>
        <w:t>антійний строк наданих послуг</w:t>
      </w:r>
      <w:r w:rsidRPr="0034267A">
        <w:rPr>
          <w:rFonts w:ascii="Times New Roman" w:eastAsia="Times New Roman" w:hAnsi="Times New Roman" w:cs="Times New Roman"/>
          <w:color w:val="000000"/>
          <w:position w:val="-1"/>
          <w:sz w:val="24"/>
          <w:szCs w:val="24"/>
          <w:highlight w:val="white"/>
          <w:lang w:val="uk-UA" w:eastAsia="ru-RU"/>
        </w:rPr>
        <w:t xml:space="preserve"> Учасника, якого визначено Переможцем встановлюється з дати прийняття об’єкта в експлуатацію і в період визначений договором. </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Ми, (</w:t>
      </w:r>
      <w:r w:rsidRPr="0034267A">
        <w:rPr>
          <w:rFonts w:ascii="Times New Roman" w:eastAsia="Times New Roman" w:hAnsi="Times New Roman" w:cs="Times New Roman"/>
          <w:i/>
          <w:color w:val="000000"/>
          <w:position w:val="-1"/>
          <w:sz w:val="24"/>
          <w:szCs w:val="24"/>
          <w:highlight w:val="white"/>
          <w:lang w:val="uk-UA" w:eastAsia="ru-RU"/>
        </w:rPr>
        <w:t>назва Учасника</w:t>
      </w:r>
      <w:r w:rsidRPr="0034267A">
        <w:rPr>
          <w:rFonts w:ascii="Times New Roman" w:eastAsia="Times New Roman" w:hAnsi="Times New Roman" w:cs="Times New Roman"/>
          <w:color w:val="000000"/>
          <w:position w:val="-1"/>
          <w:sz w:val="24"/>
          <w:szCs w:val="24"/>
          <w:highlight w:val="white"/>
          <w:lang w:val="uk-UA" w:eastAsia="ru-RU"/>
        </w:rPr>
        <w:t xml:space="preserve">), уважно вивчили тендерну документацію та провели, згідно зазначених обсягів </w:t>
      </w:r>
      <w:r w:rsidR="003D5100" w:rsidRPr="0034267A">
        <w:rPr>
          <w:rFonts w:ascii="Times New Roman" w:eastAsia="Times New Roman" w:hAnsi="Times New Roman" w:cs="Times New Roman"/>
          <w:color w:val="000000"/>
          <w:position w:val="-1"/>
          <w:sz w:val="24"/>
          <w:szCs w:val="24"/>
          <w:highlight w:val="white"/>
          <w:lang w:val="uk-UA" w:eastAsia="ru-RU"/>
        </w:rPr>
        <w:t>послуг,</w:t>
      </w:r>
      <w:r w:rsidRPr="0034267A">
        <w:rPr>
          <w:rFonts w:ascii="Times New Roman" w:eastAsia="Times New Roman" w:hAnsi="Times New Roman" w:cs="Times New Roman"/>
          <w:color w:val="000000"/>
          <w:position w:val="-1"/>
          <w:sz w:val="24"/>
          <w:szCs w:val="24"/>
          <w:highlight w:val="white"/>
          <w:lang w:val="uk-UA" w:eastAsia="ru-RU"/>
        </w:rPr>
        <w:t xml:space="preserve"> розрахунок ціни з урахуванням усіх витрат, податків і зборів, що сплачуються або мають бути сплачені, вартості матеріалів, інших витрат.</w:t>
      </w:r>
      <w:r w:rsidRPr="0034267A">
        <w:rPr>
          <w:rFonts w:ascii="Times New Roman" w:eastAsia="Times New Roman" w:hAnsi="Times New Roman" w:cs="Times New Roman"/>
          <w:b/>
          <w:color w:val="000000"/>
          <w:position w:val="-1"/>
          <w:sz w:val="24"/>
          <w:szCs w:val="24"/>
          <w:highlight w:val="white"/>
          <w:lang w:val="uk-UA" w:eastAsia="ru-RU"/>
        </w:rPr>
        <w:t xml:space="preserve"> </w:t>
      </w:r>
      <w:r w:rsidRPr="0034267A">
        <w:rPr>
          <w:rFonts w:ascii="Times New Roman" w:eastAsia="Times New Roman" w:hAnsi="Times New Roman" w:cs="Times New Roman"/>
          <w:color w:val="000000"/>
          <w:position w:val="-1"/>
          <w:sz w:val="24"/>
          <w:szCs w:val="24"/>
          <w:highlight w:val="white"/>
          <w:lang w:val="uk-UA" w:eastAsia="ru-RU"/>
        </w:rPr>
        <w:t xml:space="preserve">Вартість нашої тендерної пропозиції (та ціни вказаної під час аукціону) та всі інші ціни чітко визначені нами. </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Якщо під час надання послуг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Якщо ми будемо визнані Переможцем торгів, ми беремо на себе зобов’язання підписати Договір із Замовником не раніше ніж через 10 днів з дати оприлюднення на </w:t>
      </w:r>
      <w:proofErr w:type="spellStart"/>
      <w:r w:rsidRPr="0034267A">
        <w:rPr>
          <w:rFonts w:ascii="Times New Roman" w:eastAsia="Times New Roman" w:hAnsi="Times New Roman" w:cs="Times New Roman"/>
          <w:color w:val="000000"/>
          <w:position w:val="-1"/>
          <w:sz w:val="24"/>
          <w:szCs w:val="24"/>
          <w:highlight w:val="white"/>
          <w:lang w:val="uk-UA" w:eastAsia="ru-RU"/>
        </w:rPr>
        <w:t>веб-порталі</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Ми погоджуємося дотримуватися умов цієї пропозиції протягом 90 календарних днів з дня розкриття тендерних пропозицій. </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243A8" w:rsidRPr="0034267A" w:rsidRDefault="00E243A8" w:rsidP="001455DC">
      <w:pPr>
        <w:suppressAutoHyphens/>
        <w:spacing w:after="0"/>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Ми гарантуємо, що послуги будуть такими, що не матимуть негативного впливу на навколишнє середовище.</w:t>
      </w:r>
    </w:p>
    <w:p w:rsidR="00E243A8" w:rsidRPr="0034267A" w:rsidRDefault="00E243A8" w:rsidP="001455DC">
      <w:pPr>
        <w:suppressAutoHyphens/>
        <w:spacing w:after="0"/>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34267A" w:rsidRDefault="00E243A8" w:rsidP="001455DC">
      <w:pPr>
        <w:suppressAutoHyphens/>
        <w:spacing w:after="0" w:line="228"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З вищевикладеним – згоден.</w:t>
      </w:r>
    </w:p>
    <w:p w:rsidR="00E243A8" w:rsidRPr="0034267A" w:rsidRDefault="00E243A8" w:rsidP="004F0401">
      <w:pPr>
        <w:suppressAutoHyphens/>
        <w:spacing w:after="0"/>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tbl>
      <w:tblPr>
        <w:tblW w:w="9786" w:type="dxa"/>
        <w:tblInd w:w="-318" w:type="dxa"/>
        <w:tblLayout w:type="fixed"/>
        <w:tblLook w:val="0000" w:firstRow="0" w:lastRow="0" w:firstColumn="0" w:lastColumn="0" w:noHBand="0" w:noVBand="0"/>
      </w:tblPr>
      <w:tblGrid>
        <w:gridCol w:w="5813"/>
        <w:gridCol w:w="3973"/>
      </w:tblGrid>
      <w:tr w:rsidR="00E243A8" w:rsidRPr="0034267A" w:rsidTr="00E243A8">
        <w:tc>
          <w:tcPr>
            <w:tcW w:w="5813" w:type="dxa"/>
            <w:tcBorders>
              <w:top w:val="dotted" w:sz="6" w:space="0" w:color="000000"/>
              <w:left w:val="nil"/>
              <w:bottom w:val="nil"/>
              <w:right w:val="nil"/>
            </w:tcBorders>
          </w:tcPr>
          <w:p w:rsidR="00E243A8" w:rsidRPr="0034267A" w:rsidRDefault="00E243A8" w:rsidP="004F0401">
            <w:pPr>
              <w:suppressAutoHyphens/>
              <w:spacing w:after="0"/>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       (посада особи, що підписує форму)</w:t>
            </w:r>
          </w:p>
          <w:p w:rsidR="00E243A8" w:rsidRPr="0034267A" w:rsidRDefault="00E243A8" w:rsidP="004F0401">
            <w:pPr>
              <w:suppressAutoHyphens/>
              <w:spacing w:after="0"/>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                                                                М. П.  *</w:t>
            </w:r>
          </w:p>
        </w:tc>
        <w:tc>
          <w:tcPr>
            <w:tcW w:w="3973" w:type="dxa"/>
            <w:tcBorders>
              <w:top w:val="dotted" w:sz="6" w:space="0" w:color="000000"/>
              <w:left w:val="nil"/>
              <w:bottom w:val="nil"/>
              <w:right w:val="nil"/>
            </w:tcBorders>
          </w:tcPr>
          <w:p w:rsidR="00E243A8" w:rsidRPr="0034267A" w:rsidRDefault="00E243A8" w:rsidP="004F0401">
            <w:pPr>
              <w:suppressAutoHyphens/>
              <w:spacing w:after="0"/>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 (підпис)                            (П.І.Б.)</w:t>
            </w:r>
          </w:p>
        </w:tc>
      </w:tr>
    </w:tbl>
    <w:p w:rsidR="00E243A8" w:rsidRPr="0034267A" w:rsidRDefault="00E243A8" w:rsidP="004F0401">
      <w:pPr>
        <w:suppressAutoHyphens/>
        <w:spacing w:after="0"/>
        <w:jc w:val="both"/>
        <w:textDirection w:val="btLr"/>
        <w:textAlignment w:val="top"/>
        <w:outlineLvl w:val="0"/>
        <w:rPr>
          <w:rFonts w:ascii="Times New Roman" w:eastAsia="Times New Roman" w:hAnsi="Times New Roman" w:cs="Times New Roman"/>
          <w:i/>
          <w:color w:val="000000"/>
          <w:position w:val="-1"/>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Ця вимога не стосується учасників, які здійснюють діяльність без печатки згідно з чинним законодавством.</w:t>
      </w: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901E36" w:rsidRPr="0034267A" w:rsidRDefault="00E1140C" w:rsidP="007650FB">
      <w:pPr>
        <w:spacing w:after="0" w:line="240" w:lineRule="auto"/>
        <w:ind w:left="7788" w:firstLine="397"/>
        <w:jc w:val="right"/>
        <w:rPr>
          <w:rFonts w:ascii="Times New Roman" w:hAnsi="Times New Roman" w:cs="Times New Roman"/>
          <w:sz w:val="24"/>
          <w:szCs w:val="24"/>
          <w:lang w:val="uk-UA"/>
        </w:rPr>
      </w:pPr>
      <w:r w:rsidRPr="0034267A">
        <w:rPr>
          <w:rFonts w:ascii="Times New Roman" w:hAnsi="Times New Roman" w:cs="Times New Roman"/>
          <w:sz w:val="24"/>
          <w:szCs w:val="24"/>
          <w:lang w:val="uk-UA"/>
        </w:rPr>
        <w:lastRenderedPageBreak/>
        <w:t>Додаток</w:t>
      </w:r>
      <w:r w:rsidR="007650FB" w:rsidRPr="0034267A">
        <w:rPr>
          <w:rFonts w:ascii="Times New Roman" w:hAnsi="Times New Roman" w:cs="Times New Roman"/>
          <w:sz w:val="24"/>
          <w:szCs w:val="24"/>
          <w:lang w:val="uk-UA"/>
        </w:rPr>
        <w:t xml:space="preserve"> №</w:t>
      </w:r>
      <w:r w:rsidRPr="0034267A">
        <w:rPr>
          <w:rFonts w:ascii="Times New Roman" w:hAnsi="Times New Roman" w:cs="Times New Roman"/>
          <w:sz w:val="24"/>
          <w:szCs w:val="24"/>
          <w:lang w:val="uk-UA"/>
        </w:rPr>
        <w:t xml:space="preserve"> 3</w:t>
      </w:r>
    </w:p>
    <w:p w:rsidR="00E1140C" w:rsidRPr="0034267A" w:rsidRDefault="00E1140C" w:rsidP="00E1140C">
      <w:pPr>
        <w:jc w:val="right"/>
        <w:rPr>
          <w:rFonts w:ascii="Times New Roman" w:hAnsi="Times New Roman" w:cs="Times New Roman"/>
          <w:sz w:val="24"/>
          <w:szCs w:val="24"/>
          <w:lang w:val="uk-UA"/>
        </w:rPr>
      </w:pPr>
    </w:p>
    <w:p w:rsidR="00901E36" w:rsidRPr="0034267A" w:rsidRDefault="00901E36" w:rsidP="00E1140C">
      <w:pPr>
        <w:spacing w:after="0" w:line="240" w:lineRule="auto"/>
        <w:jc w:val="center"/>
        <w:rPr>
          <w:rFonts w:ascii="Times New Roman" w:hAnsi="Times New Roman" w:cs="Times New Roman"/>
          <w:b/>
          <w:sz w:val="24"/>
          <w:szCs w:val="24"/>
          <w:lang w:val="uk-UA"/>
        </w:rPr>
      </w:pPr>
      <w:r w:rsidRPr="0034267A">
        <w:rPr>
          <w:rFonts w:ascii="Times New Roman" w:hAnsi="Times New Roman" w:cs="Times New Roman"/>
          <w:b/>
          <w:sz w:val="24"/>
          <w:szCs w:val="24"/>
          <w:lang w:val="uk-UA"/>
        </w:rPr>
        <w:t>Кваліфікаційні критерії учасників</w:t>
      </w:r>
    </w:p>
    <w:p w:rsidR="00901E36" w:rsidRPr="0034267A" w:rsidRDefault="00901E36" w:rsidP="00901E36">
      <w:pPr>
        <w:spacing w:after="120" w:line="240" w:lineRule="auto"/>
        <w:ind w:left="360"/>
        <w:jc w:val="center"/>
        <w:rPr>
          <w:rFonts w:ascii="Times New Roman" w:eastAsia="Times New Roman" w:hAnsi="Times New Roman" w:cs="Times New Roman"/>
          <w:b/>
          <w:bCs/>
          <w:sz w:val="24"/>
          <w:szCs w:val="24"/>
          <w:lang w:val="uk-UA" w:eastAsia="zh-CN"/>
        </w:rPr>
      </w:pPr>
      <w:r w:rsidRPr="0034267A">
        <w:rPr>
          <w:rFonts w:ascii="Times New Roman" w:eastAsia="Times New Roman" w:hAnsi="Times New Roman" w:cs="Times New Roman"/>
          <w:b/>
          <w:bCs/>
          <w:sz w:val="24"/>
          <w:szCs w:val="24"/>
          <w:lang w:val="uk-UA" w:eastAsia="zh-CN"/>
        </w:rPr>
        <w:t>1. Інформація про наявність обладнання, матеріально-технічної бази та технологій.</w:t>
      </w:r>
    </w:p>
    <w:p w:rsidR="001455DC" w:rsidRDefault="00901E36" w:rsidP="001455DC">
      <w:pPr>
        <w:suppressAutoHyphens/>
        <w:spacing w:after="0" w:line="240" w:lineRule="auto"/>
        <w:ind w:right="22"/>
        <w:jc w:val="center"/>
        <w:rPr>
          <w:rFonts w:ascii="Times New Roman" w:eastAsia="Times New Roman" w:hAnsi="Times New Roman" w:cs="Times New Roman"/>
          <w:i/>
          <w:iCs/>
          <w:sz w:val="24"/>
          <w:szCs w:val="24"/>
          <w:lang w:val="uk-UA" w:eastAsia="zh-CN"/>
        </w:rPr>
      </w:pPr>
      <w:r w:rsidRPr="0034267A">
        <w:rPr>
          <w:rFonts w:ascii="Times New Roman" w:eastAsia="Times New Roman" w:hAnsi="Times New Roman" w:cs="Times New Roman"/>
          <w:i/>
          <w:iCs/>
          <w:sz w:val="24"/>
          <w:szCs w:val="24"/>
          <w:lang w:val="uk-UA" w:eastAsia="zh-CN"/>
        </w:rPr>
        <w:t>Надати інформацію відповідно таблиці №1</w:t>
      </w:r>
    </w:p>
    <w:p w:rsidR="00901E36" w:rsidRDefault="00901E36" w:rsidP="001455DC">
      <w:pPr>
        <w:suppressAutoHyphens/>
        <w:spacing w:after="0" w:line="240" w:lineRule="auto"/>
        <w:ind w:right="22"/>
        <w:jc w:val="center"/>
        <w:rPr>
          <w:rFonts w:ascii="Times New Roman" w:eastAsia="Times New Roman" w:hAnsi="Times New Roman" w:cs="Times New Roman"/>
          <w:i/>
          <w:iCs/>
          <w:sz w:val="24"/>
          <w:szCs w:val="24"/>
          <w:lang w:val="uk-UA" w:eastAsia="zh-CN"/>
        </w:rPr>
      </w:pPr>
      <w:r w:rsidRPr="0034267A">
        <w:rPr>
          <w:rFonts w:ascii="Times New Roman" w:eastAsia="Times New Roman" w:hAnsi="Times New Roman" w:cs="Times New Roman"/>
          <w:i/>
          <w:iCs/>
          <w:sz w:val="24"/>
          <w:szCs w:val="24"/>
          <w:lang w:val="uk-UA" w:eastAsia="zh-CN"/>
        </w:rPr>
        <w:t>(нижче зазначена необхідна кількість основної техніки, яка обов’язково має бути у Учасника)</w:t>
      </w:r>
    </w:p>
    <w:p w:rsidR="001455DC" w:rsidRPr="0034267A" w:rsidRDefault="001455DC" w:rsidP="001455DC">
      <w:pPr>
        <w:suppressAutoHyphens/>
        <w:spacing w:after="0" w:line="240" w:lineRule="auto"/>
        <w:ind w:right="22"/>
        <w:jc w:val="center"/>
        <w:rPr>
          <w:rFonts w:ascii="Times New Roman" w:eastAsia="Times New Roman" w:hAnsi="Times New Roman" w:cs="Times New Roman"/>
          <w:i/>
          <w:iCs/>
          <w:sz w:val="24"/>
          <w:szCs w:val="24"/>
          <w:lang w:val="uk-UA" w:eastAsia="zh-CN"/>
        </w:rPr>
      </w:pPr>
    </w:p>
    <w:p w:rsidR="00901E36" w:rsidRPr="0034267A" w:rsidRDefault="00901E36" w:rsidP="00901E36">
      <w:pPr>
        <w:suppressAutoHyphens/>
        <w:spacing w:after="0" w:line="240" w:lineRule="auto"/>
        <w:ind w:right="22"/>
        <w:jc w:val="right"/>
        <w:rPr>
          <w:rFonts w:ascii="Times New Roman" w:eastAsia="Times New Roman" w:hAnsi="Times New Roman" w:cs="Times New Roman"/>
          <w:b/>
          <w:iCs/>
          <w:sz w:val="24"/>
          <w:szCs w:val="24"/>
          <w:lang w:val="uk-UA" w:eastAsia="zh-CN"/>
        </w:rPr>
      </w:pPr>
      <w:r w:rsidRPr="0034267A">
        <w:rPr>
          <w:rFonts w:ascii="Times New Roman" w:eastAsia="Times New Roman" w:hAnsi="Times New Roman" w:cs="Times New Roman"/>
          <w:b/>
          <w:iCs/>
          <w:sz w:val="24"/>
          <w:szCs w:val="24"/>
          <w:lang w:val="uk-UA" w:eastAsia="zh-CN"/>
        </w:rPr>
        <w:t>Таблиця № 1</w:t>
      </w:r>
    </w:p>
    <w:p w:rsidR="00901E36" w:rsidRPr="0034267A" w:rsidRDefault="00901E36" w:rsidP="00901E36">
      <w:pPr>
        <w:suppressAutoHyphens/>
        <w:spacing w:after="0" w:line="240" w:lineRule="auto"/>
        <w:ind w:right="22"/>
        <w:jc w:val="right"/>
        <w:rPr>
          <w:rFonts w:ascii="Times New Roman" w:eastAsia="Times New Roman" w:hAnsi="Times New Roman" w:cs="Times New Roman"/>
          <w:sz w:val="24"/>
          <w:szCs w:val="24"/>
          <w:lang w:val="uk-UA" w:eastAsia="zh-CN"/>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658"/>
        <w:gridCol w:w="1177"/>
        <w:gridCol w:w="2354"/>
        <w:gridCol w:w="3544"/>
      </w:tblGrid>
      <w:tr w:rsidR="00901E36" w:rsidRPr="0034267A" w:rsidTr="00987DE7">
        <w:trPr>
          <w:trHeight w:val="2518"/>
        </w:trPr>
        <w:tc>
          <w:tcPr>
            <w:tcW w:w="517" w:type="dxa"/>
            <w:shd w:val="clear" w:color="auto" w:fill="auto"/>
          </w:tcPr>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w:t>
            </w:r>
          </w:p>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з/п</w:t>
            </w:r>
          </w:p>
        </w:tc>
        <w:tc>
          <w:tcPr>
            <w:tcW w:w="2658"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Найменування</w:t>
            </w:r>
          </w:p>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обладнання,</w:t>
            </w:r>
          </w:p>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машин чи механізм</w:t>
            </w:r>
          </w:p>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(тип, марка або модель)</w:t>
            </w:r>
          </w:p>
        </w:tc>
        <w:tc>
          <w:tcPr>
            <w:tcW w:w="1177"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Кількість</w:t>
            </w:r>
          </w:p>
        </w:tc>
        <w:tc>
          <w:tcPr>
            <w:tcW w:w="2354"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Реєстраційний номер (номерні знаки) або інвентарний номер</w:t>
            </w:r>
          </w:p>
        </w:tc>
        <w:tc>
          <w:tcPr>
            <w:tcW w:w="3544"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Власне, орендоване, за договором лізингу, чи   субпідрядної організації, чи за договором надання послуг*</w:t>
            </w:r>
          </w:p>
        </w:tc>
      </w:tr>
      <w:tr w:rsidR="00901E36" w:rsidRPr="0034267A" w:rsidTr="00987DE7">
        <w:tc>
          <w:tcPr>
            <w:tcW w:w="517"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p>
        </w:tc>
        <w:tc>
          <w:tcPr>
            <w:tcW w:w="2658"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p>
        </w:tc>
        <w:tc>
          <w:tcPr>
            <w:tcW w:w="1177"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p>
        </w:tc>
        <w:tc>
          <w:tcPr>
            <w:tcW w:w="2354"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p>
        </w:tc>
        <w:tc>
          <w:tcPr>
            <w:tcW w:w="3544"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p>
        </w:tc>
      </w:tr>
      <w:tr w:rsidR="00901E36" w:rsidRPr="0034267A" w:rsidTr="00987DE7">
        <w:tc>
          <w:tcPr>
            <w:tcW w:w="517" w:type="dxa"/>
            <w:shd w:val="clear" w:color="auto" w:fill="auto"/>
          </w:tcPr>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p>
        </w:tc>
        <w:tc>
          <w:tcPr>
            <w:tcW w:w="2658" w:type="dxa"/>
            <w:shd w:val="clear" w:color="auto" w:fill="auto"/>
          </w:tcPr>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p>
        </w:tc>
        <w:tc>
          <w:tcPr>
            <w:tcW w:w="1177" w:type="dxa"/>
            <w:shd w:val="clear" w:color="auto" w:fill="auto"/>
          </w:tcPr>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p>
        </w:tc>
        <w:tc>
          <w:tcPr>
            <w:tcW w:w="2354" w:type="dxa"/>
            <w:shd w:val="clear" w:color="auto" w:fill="auto"/>
          </w:tcPr>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p>
        </w:tc>
        <w:tc>
          <w:tcPr>
            <w:tcW w:w="3544" w:type="dxa"/>
            <w:shd w:val="clear" w:color="auto" w:fill="auto"/>
          </w:tcPr>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p>
        </w:tc>
      </w:tr>
    </w:tbl>
    <w:p w:rsidR="00987DE7" w:rsidRPr="0034267A" w:rsidRDefault="00987DE7" w:rsidP="00901E36">
      <w:pPr>
        <w:suppressAutoHyphens/>
        <w:spacing w:after="0" w:line="240" w:lineRule="auto"/>
        <w:jc w:val="both"/>
        <w:rPr>
          <w:rFonts w:ascii="Times New Roman" w:eastAsia="Times New Roman" w:hAnsi="Times New Roman" w:cs="Times New Roman"/>
          <w:sz w:val="24"/>
          <w:szCs w:val="24"/>
          <w:lang w:val="uk-UA" w:eastAsia="zh-CN"/>
        </w:rPr>
      </w:pPr>
    </w:p>
    <w:p w:rsidR="00901E36" w:rsidRPr="001455DC" w:rsidRDefault="00901E36" w:rsidP="001455DC">
      <w:pPr>
        <w:suppressAutoHyphens/>
        <w:spacing w:after="0" w:line="240" w:lineRule="auto"/>
        <w:ind w:firstLine="709"/>
        <w:jc w:val="both"/>
        <w:rPr>
          <w:rFonts w:ascii="Times New Roman" w:eastAsia="Times New Roman" w:hAnsi="Times New Roman" w:cs="Times New Roman"/>
          <w:i/>
          <w:sz w:val="24"/>
          <w:szCs w:val="24"/>
          <w:lang w:val="uk-UA" w:eastAsia="zh-CN"/>
        </w:rPr>
      </w:pPr>
      <w:r w:rsidRPr="001455DC">
        <w:rPr>
          <w:rFonts w:ascii="Times New Roman" w:eastAsia="Times New Roman" w:hAnsi="Times New Roman" w:cs="Times New Roman"/>
          <w:i/>
          <w:sz w:val="24"/>
          <w:szCs w:val="24"/>
          <w:lang w:val="uk-UA" w:eastAsia="zh-CN"/>
        </w:rPr>
        <w:t xml:space="preserve">*Якщо учасник є власником, зазначається – «власний», в інших випадках – зазначається власник, номер, дата, </w:t>
      </w:r>
      <w:r w:rsidR="001455DC">
        <w:rPr>
          <w:rFonts w:ascii="Times New Roman" w:eastAsia="Times New Roman" w:hAnsi="Times New Roman" w:cs="Times New Roman"/>
          <w:i/>
          <w:sz w:val="24"/>
          <w:szCs w:val="24"/>
          <w:lang w:val="uk-UA" w:eastAsia="zh-CN"/>
        </w:rPr>
        <w:t>строк</w:t>
      </w:r>
      <w:r w:rsidRPr="001455DC">
        <w:rPr>
          <w:rFonts w:ascii="Times New Roman" w:eastAsia="Times New Roman" w:hAnsi="Times New Roman" w:cs="Times New Roman"/>
          <w:i/>
          <w:sz w:val="24"/>
          <w:szCs w:val="24"/>
          <w:lang w:val="uk-UA" w:eastAsia="zh-CN"/>
        </w:rPr>
        <w:t xml:space="preserve"> дії договору, який надає учаснику право користування майном, а саме: договору надання послуг, виконання договору субпідрядної організації, тощо.</w:t>
      </w:r>
    </w:p>
    <w:p w:rsidR="001455DC" w:rsidRPr="0034267A" w:rsidRDefault="001455DC" w:rsidP="00901E36">
      <w:pPr>
        <w:suppressAutoHyphens/>
        <w:spacing w:after="0" w:line="240" w:lineRule="auto"/>
        <w:jc w:val="both"/>
        <w:rPr>
          <w:rFonts w:ascii="Times New Roman" w:eastAsia="Times New Roman" w:hAnsi="Times New Roman" w:cs="Times New Roman"/>
          <w:sz w:val="24"/>
          <w:szCs w:val="24"/>
          <w:lang w:val="uk-UA" w:eastAsia="zh-CN"/>
        </w:rPr>
      </w:pPr>
    </w:p>
    <w:p w:rsidR="00901E36" w:rsidRPr="0034267A" w:rsidRDefault="00901E36" w:rsidP="00901E36">
      <w:pPr>
        <w:spacing w:after="0" w:line="240" w:lineRule="auto"/>
        <w:ind w:firstLine="397"/>
        <w:jc w:val="both"/>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 xml:space="preserve">В переліку машин (спецтехніки) обов’язкова наявність наступної спеціальної техніки та обладнання: </w:t>
      </w:r>
    </w:p>
    <w:p w:rsidR="00901E36" w:rsidRPr="00B207A4" w:rsidRDefault="00150BA9"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Самоскид;</w:t>
      </w:r>
    </w:p>
    <w:p w:rsidR="00355FD3" w:rsidRPr="00B207A4" w:rsidRDefault="001455DC"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Екскаватор-</w:t>
      </w:r>
      <w:r w:rsidR="00355FD3" w:rsidRPr="00B207A4">
        <w:rPr>
          <w:rFonts w:ascii="Times New Roman" w:eastAsia="Times New Roman" w:hAnsi="Times New Roman" w:cs="Times New Roman"/>
          <w:sz w:val="24"/>
          <w:szCs w:val="24"/>
          <w:lang w:val="uk-UA"/>
        </w:rPr>
        <w:t>навантажувач з об’ємом ковша не менше 0,5 м</w:t>
      </w:r>
      <w:r w:rsidR="00355FD3" w:rsidRPr="00B207A4">
        <w:rPr>
          <w:rFonts w:ascii="Times New Roman" w:eastAsia="Times New Roman" w:hAnsi="Times New Roman" w:cs="Times New Roman"/>
          <w:sz w:val="24"/>
          <w:szCs w:val="24"/>
          <w:vertAlign w:val="superscript"/>
          <w:lang w:val="uk-UA"/>
        </w:rPr>
        <w:t>3</w:t>
      </w:r>
      <w:r w:rsidR="00355FD3" w:rsidRPr="00B207A4">
        <w:rPr>
          <w:rFonts w:ascii="Times New Roman" w:eastAsia="Times New Roman" w:hAnsi="Times New Roman" w:cs="Times New Roman"/>
          <w:sz w:val="24"/>
          <w:szCs w:val="24"/>
          <w:lang w:val="uk-UA"/>
        </w:rPr>
        <w:t>;</w:t>
      </w:r>
    </w:p>
    <w:p w:rsidR="001B0B93" w:rsidRPr="00B207A4" w:rsidRDefault="001B0B93"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Генератор дизельний, номінальною потужністю не менше 3,5 к.Вт.</w:t>
      </w:r>
      <w:r w:rsidR="00355FD3" w:rsidRPr="00B207A4">
        <w:rPr>
          <w:rFonts w:ascii="Times New Roman" w:eastAsia="Times New Roman" w:hAnsi="Times New Roman" w:cs="Times New Roman"/>
          <w:sz w:val="24"/>
          <w:szCs w:val="24"/>
          <w:lang w:val="uk-UA"/>
        </w:rPr>
        <w:t>;</w:t>
      </w:r>
    </w:p>
    <w:p w:rsidR="00150BA9" w:rsidRPr="00B207A4" w:rsidRDefault="00150BA9"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Перфоратор електричний з діаметром буріння 12-52 мм;</w:t>
      </w:r>
    </w:p>
    <w:p w:rsidR="00901E36" w:rsidRPr="00B207A4" w:rsidRDefault="001455DC"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Бето</w:t>
      </w:r>
      <w:r w:rsidR="00355FD3" w:rsidRPr="00B207A4">
        <w:rPr>
          <w:rFonts w:ascii="Times New Roman" w:eastAsia="Times New Roman" w:hAnsi="Times New Roman" w:cs="Times New Roman"/>
          <w:sz w:val="24"/>
          <w:szCs w:val="24"/>
          <w:lang w:val="uk-UA"/>
        </w:rPr>
        <w:t>нозмішувач примусової дії, пересувний</w:t>
      </w:r>
      <w:r w:rsidR="00D81BB7" w:rsidRPr="00B207A4">
        <w:rPr>
          <w:rFonts w:ascii="Times New Roman" w:eastAsia="Times New Roman" w:hAnsi="Times New Roman" w:cs="Times New Roman"/>
          <w:sz w:val="24"/>
          <w:szCs w:val="24"/>
          <w:lang w:val="uk-UA"/>
        </w:rPr>
        <w:t>,</w:t>
      </w:r>
      <w:r w:rsidR="00355FD3" w:rsidRPr="00B207A4">
        <w:rPr>
          <w:rFonts w:ascii="Times New Roman" w:eastAsia="Times New Roman" w:hAnsi="Times New Roman" w:cs="Times New Roman"/>
          <w:sz w:val="24"/>
          <w:szCs w:val="24"/>
          <w:lang w:val="uk-UA"/>
        </w:rPr>
        <w:t xml:space="preserve"> об’ємом не менше 250 л</w:t>
      </w:r>
      <w:r w:rsidR="00901E36" w:rsidRPr="00B207A4">
        <w:rPr>
          <w:rFonts w:ascii="Times New Roman" w:eastAsia="Times New Roman" w:hAnsi="Times New Roman" w:cs="Times New Roman"/>
          <w:sz w:val="24"/>
          <w:szCs w:val="24"/>
          <w:lang w:val="uk-UA"/>
        </w:rPr>
        <w:t>.</w:t>
      </w:r>
      <w:r w:rsidR="00355FD3" w:rsidRPr="00B207A4">
        <w:rPr>
          <w:rFonts w:ascii="Times New Roman" w:eastAsia="Times New Roman" w:hAnsi="Times New Roman" w:cs="Times New Roman"/>
          <w:sz w:val="24"/>
          <w:szCs w:val="24"/>
          <w:lang w:val="uk-UA"/>
        </w:rPr>
        <w:t>;</w:t>
      </w:r>
    </w:p>
    <w:p w:rsidR="00355FD3" w:rsidRPr="00B207A4" w:rsidRDefault="00355FD3"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Пристрій зварювальний пересувний з номінальним зварювальним струмом не менше 250 А.;</w:t>
      </w:r>
    </w:p>
    <w:p w:rsidR="00355FD3" w:rsidRPr="00B207A4" w:rsidRDefault="00355FD3" w:rsidP="00355FD3">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Компресор пересувний</w:t>
      </w:r>
      <w:r w:rsidR="00357D0E">
        <w:rPr>
          <w:rFonts w:ascii="Times New Roman" w:eastAsia="Times New Roman" w:hAnsi="Times New Roman" w:cs="Times New Roman"/>
          <w:sz w:val="24"/>
          <w:szCs w:val="24"/>
          <w:lang w:val="uk-UA"/>
        </w:rPr>
        <w:t xml:space="preserve"> з електродвигуном</w:t>
      </w:r>
      <w:r w:rsidRPr="00B207A4">
        <w:rPr>
          <w:rFonts w:ascii="Times New Roman" w:eastAsia="Times New Roman" w:hAnsi="Times New Roman" w:cs="Times New Roman"/>
          <w:sz w:val="24"/>
          <w:szCs w:val="24"/>
          <w:lang w:val="uk-UA"/>
        </w:rPr>
        <w:t>, продуктивністю не менше 0,5 м</w:t>
      </w:r>
      <w:r w:rsidRPr="00B207A4">
        <w:rPr>
          <w:rFonts w:ascii="Times New Roman" w:eastAsia="Times New Roman" w:hAnsi="Times New Roman" w:cs="Times New Roman"/>
          <w:sz w:val="24"/>
          <w:szCs w:val="24"/>
          <w:vertAlign w:val="superscript"/>
          <w:lang w:val="uk-UA"/>
        </w:rPr>
        <w:t>3</w:t>
      </w:r>
      <w:r w:rsidRPr="00B207A4">
        <w:rPr>
          <w:rFonts w:ascii="Times New Roman" w:eastAsia="Times New Roman" w:hAnsi="Times New Roman" w:cs="Times New Roman"/>
          <w:sz w:val="24"/>
          <w:szCs w:val="24"/>
          <w:lang w:val="uk-UA"/>
        </w:rPr>
        <w:t>/хв.;</w:t>
      </w:r>
    </w:p>
    <w:p w:rsidR="00355FD3" w:rsidRPr="00B207A4" w:rsidRDefault="00355FD3"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Компресор пересувний</w:t>
      </w:r>
      <w:r w:rsidR="00357D0E">
        <w:rPr>
          <w:rFonts w:ascii="Times New Roman" w:eastAsia="Times New Roman" w:hAnsi="Times New Roman" w:cs="Times New Roman"/>
          <w:sz w:val="24"/>
          <w:szCs w:val="24"/>
          <w:lang w:val="uk-UA"/>
        </w:rPr>
        <w:t xml:space="preserve"> з двигуном внутрішнього згоряння</w:t>
      </w:r>
      <w:r w:rsidRPr="00B207A4">
        <w:rPr>
          <w:rFonts w:ascii="Times New Roman" w:eastAsia="Times New Roman" w:hAnsi="Times New Roman" w:cs="Times New Roman"/>
          <w:sz w:val="24"/>
          <w:szCs w:val="24"/>
          <w:lang w:val="uk-UA"/>
        </w:rPr>
        <w:t>, продуктивністю не менше 2,2 м</w:t>
      </w:r>
      <w:r w:rsidRPr="00B207A4">
        <w:rPr>
          <w:rFonts w:ascii="Times New Roman" w:eastAsia="Times New Roman" w:hAnsi="Times New Roman" w:cs="Times New Roman"/>
          <w:sz w:val="24"/>
          <w:szCs w:val="24"/>
          <w:vertAlign w:val="superscript"/>
          <w:lang w:val="uk-UA"/>
        </w:rPr>
        <w:t>3</w:t>
      </w:r>
      <w:r w:rsidRPr="00B207A4">
        <w:rPr>
          <w:rFonts w:ascii="Times New Roman" w:eastAsia="Times New Roman" w:hAnsi="Times New Roman" w:cs="Times New Roman"/>
          <w:sz w:val="24"/>
          <w:szCs w:val="24"/>
          <w:lang w:val="uk-UA"/>
        </w:rPr>
        <w:t>/хв.;</w:t>
      </w:r>
    </w:p>
    <w:p w:rsidR="00355FD3" w:rsidRPr="00B207A4" w:rsidRDefault="00355FD3"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 xml:space="preserve">Пристрій для зварювання </w:t>
      </w:r>
      <w:r w:rsidR="00D81BB7" w:rsidRPr="00B207A4">
        <w:rPr>
          <w:rFonts w:ascii="Times New Roman" w:eastAsia="Times New Roman" w:hAnsi="Times New Roman" w:cs="Times New Roman"/>
          <w:sz w:val="24"/>
          <w:szCs w:val="24"/>
          <w:lang w:val="uk-UA"/>
        </w:rPr>
        <w:t>ручного дугового (постійного струму);</w:t>
      </w:r>
    </w:p>
    <w:p w:rsidR="00D81BB7" w:rsidRPr="00B207A4" w:rsidRDefault="00D81BB7"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Пристрій для газового зварювання та різання;</w:t>
      </w:r>
    </w:p>
    <w:p w:rsidR="00D81BB7" w:rsidRPr="00B207A4" w:rsidRDefault="00D81BB7"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Дриль електрична;</w:t>
      </w:r>
    </w:p>
    <w:p w:rsidR="00D81BB7" w:rsidRPr="00B207A4" w:rsidRDefault="00D81BB7"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Трамбівка пневматична;</w:t>
      </w:r>
    </w:p>
    <w:p w:rsidR="00D81BB7" w:rsidRPr="00B207A4" w:rsidRDefault="00D81BB7"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Вібратор поверхневий;</w:t>
      </w:r>
    </w:p>
    <w:p w:rsidR="00D81BB7" w:rsidRPr="00B207A4" w:rsidRDefault="00D81BB7"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Вібратор глибинний з потужністю двигуна не менше 2,3 к.Вт.;</w:t>
      </w:r>
    </w:p>
    <w:p w:rsidR="00901E36" w:rsidRPr="0034267A" w:rsidRDefault="00901E36" w:rsidP="00901E36">
      <w:pPr>
        <w:spacing w:after="0" w:line="240" w:lineRule="auto"/>
        <w:jc w:val="both"/>
        <w:rPr>
          <w:rFonts w:ascii="Times New Roman" w:eastAsia="Times New Roman" w:hAnsi="Times New Roman" w:cs="Times New Roman"/>
          <w:sz w:val="24"/>
          <w:szCs w:val="24"/>
          <w:lang w:val="uk-UA"/>
        </w:rPr>
      </w:pPr>
    </w:p>
    <w:p w:rsidR="00901E36" w:rsidRPr="0034267A" w:rsidRDefault="00901E36" w:rsidP="001455DC">
      <w:pPr>
        <w:suppressAutoHyphens/>
        <w:spacing w:after="0" w:line="240" w:lineRule="auto"/>
        <w:ind w:firstLine="709"/>
        <w:jc w:val="both"/>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Довідка довільної форми про наявність матеріально-технічної бази (територія</w:t>
      </w:r>
      <w:r w:rsidR="001455DC">
        <w:rPr>
          <w:rFonts w:ascii="Times New Roman" w:eastAsia="Times New Roman" w:hAnsi="Times New Roman" w:cs="Times New Roman"/>
          <w:sz w:val="24"/>
          <w:szCs w:val="24"/>
          <w:lang w:val="uk-UA" w:eastAsia="zh-CN"/>
        </w:rPr>
        <w:t xml:space="preserve"> для </w:t>
      </w:r>
      <w:proofErr w:type="spellStart"/>
      <w:r w:rsidR="001455DC">
        <w:rPr>
          <w:rFonts w:ascii="Times New Roman" w:eastAsia="Times New Roman" w:hAnsi="Times New Roman" w:cs="Times New Roman"/>
          <w:sz w:val="24"/>
          <w:szCs w:val="24"/>
          <w:lang w:val="uk-UA" w:eastAsia="zh-CN"/>
        </w:rPr>
        <w:t>г</w:t>
      </w:r>
      <w:r w:rsidRPr="0034267A">
        <w:rPr>
          <w:rFonts w:ascii="Times New Roman" w:eastAsia="Times New Roman" w:hAnsi="Times New Roman" w:cs="Times New Roman"/>
          <w:sz w:val="24"/>
          <w:szCs w:val="24"/>
          <w:lang w:val="uk-UA" w:eastAsia="zh-CN"/>
        </w:rPr>
        <w:t>аражування</w:t>
      </w:r>
      <w:proofErr w:type="spellEnd"/>
      <w:r w:rsidRPr="0034267A">
        <w:rPr>
          <w:rFonts w:ascii="Times New Roman" w:eastAsia="Times New Roman" w:hAnsi="Times New Roman" w:cs="Times New Roman"/>
          <w:sz w:val="24"/>
          <w:szCs w:val="24"/>
          <w:lang w:val="uk-UA" w:eastAsia="zh-CN"/>
        </w:rPr>
        <w:t xml:space="preserve"> та обслуговування всієї вказаної учасником техніки (гараж, майданчик,територія, приміщення)  для забезпечення належного рівня надання визначених послуг (із зазначенням власне або таке, що перебуває в користуванні) та наявного обладнання, автомобільних транспортних засобів.</w:t>
      </w:r>
    </w:p>
    <w:p w:rsidR="00901E36" w:rsidRPr="0034267A" w:rsidRDefault="00901E36" w:rsidP="00901E36">
      <w:pPr>
        <w:suppressAutoHyphens/>
        <w:spacing w:after="0" w:line="240" w:lineRule="auto"/>
        <w:ind w:firstLine="708"/>
        <w:jc w:val="both"/>
        <w:rPr>
          <w:rFonts w:ascii="Times New Roman" w:eastAsia="Times New Roman" w:hAnsi="Times New Roman" w:cs="Times New Roman"/>
          <w:sz w:val="24"/>
          <w:szCs w:val="24"/>
          <w:lang w:val="uk-UA" w:eastAsia="zh-CN"/>
        </w:rPr>
      </w:pPr>
      <w:r w:rsidRPr="00C26ECC">
        <w:rPr>
          <w:rFonts w:ascii="Times New Roman" w:eastAsia="Times New Roman" w:hAnsi="Times New Roman" w:cs="Times New Roman"/>
          <w:sz w:val="24"/>
          <w:szCs w:val="24"/>
          <w:highlight w:val="yellow"/>
          <w:lang w:val="uk-UA" w:eastAsia="zh-CN"/>
        </w:rPr>
        <w:lastRenderedPageBreak/>
        <w:t>Для підтвердження наявності зазначеного в довідці обладнання необхідно надати скановані з оригіналів документи</w:t>
      </w:r>
      <w:r w:rsidR="00D81BB7" w:rsidRPr="00C26ECC">
        <w:rPr>
          <w:rFonts w:ascii="Times New Roman" w:eastAsia="Times New Roman" w:hAnsi="Times New Roman" w:cs="Times New Roman"/>
          <w:sz w:val="24"/>
          <w:szCs w:val="24"/>
          <w:highlight w:val="yellow"/>
          <w:lang w:val="uk-UA" w:eastAsia="zh-CN"/>
        </w:rPr>
        <w:t xml:space="preserve"> або належним чином завірені копії</w:t>
      </w:r>
      <w:r w:rsidRPr="00C26ECC">
        <w:rPr>
          <w:rFonts w:ascii="Times New Roman" w:eastAsia="Times New Roman" w:hAnsi="Times New Roman" w:cs="Times New Roman"/>
          <w:sz w:val="24"/>
          <w:szCs w:val="24"/>
          <w:highlight w:val="yellow"/>
          <w:lang w:val="uk-UA" w:eastAsia="zh-CN"/>
        </w:rPr>
        <w:t>, які підтверджують право власності на нього: свідоцтва про реєстрацію транспортного засобу (технічний паспорт) або</w:t>
      </w:r>
      <w:r w:rsidR="00082E11" w:rsidRPr="00C26ECC">
        <w:rPr>
          <w:rFonts w:ascii="Times New Roman" w:eastAsia="Times New Roman" w:hAnsi="Times New Roman" w:cs="Times New Roman"/>
          <w:sz w:val="24"/>
          <w:szCs w:val="24"/>
          <w:highlight w:val="yellow"/>
          <w:lang w:val="uk-UA" w:eastAsia="zh-CN"/>
        </w:rPr>
        <w:t xml:space="preserve"> видаткові накладні, </w:t>
      </w:r>
      <w:r w:rsidRPr="00C26ECC">
        <w:rPr>
          <w:rFonts w:ascii="Times New Roman" w:eastAsia="Times New Roman" w:hAnsi="Times New Roman" w:cs="Times New Roman"/>
          <w:sz w:val="24"/>
          <w:szCs w:val="24"/>
          <w:highlight w:val="yellow"/>
          <w:lang w:val="uk-UA" w:eastAsia="zh-CN"/>
        </w:rPr>
        <w:t xml:space="preserve"> інвентарну картку, балансову довідку тощо.</w:t>
      </w:r>
    </w:p>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p>
    <w:p w:rsidR="00901E36" w:rsidRPr="0034267A" w:rsidRDefault="00901E36" w:rsidP="00901E36">
      <w:pPr>
        <w:suppressAutoHyphens/>
        <w:spacing w:after="0" w:line="240" w:lineRule="auto"/>
        <w:ind w:firstLine="708"/>
        <w:jc w:val="both"/>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 xml:space="preserve">У разі залучення до надання послуг обладнання або матеріально-технічної бази, які не є власністю учасника - надаються копії документів, що підтверджують права користування таким майном (договори оренди/найму, лізингу, позичка тощо; договори повинні бути чинними на дату подання пропозиції і термін його дії повинен бути не меншим ніж до кінцевого строку </w:t>
      </w:r>
      <w:r w:rsidR="00D81BB7" w:rsidRPr="0034267A">
        <w:rPr>
          <w:rFonts w:ascii="Times New Roman" w:eastAsia="Times New Roman" w:hAnsi="Times New Roman" w:cs="Times New Roman"/>
          <w:sz w:val="24"/>
          <w:szCs w:val="24"/>
          <w:lang w:val="uk-UA" w:eastAsia="zh-CN"/>
        </w:rPr>
        <w:t>дії договору (</w:t>
      </w:r>
      <w:r w:rsidRPr="0034267A">
        <w:rPr>
          <w:rFonts w:ascii="Times New Roman" w:eastAsia="Times New Roman" w:hAnsi="Times New Roman" w:cs="Times New Roman"/>
          <w:sz w:val="24"/>
          <w:szCs w:val="24"/>
          <w:lang w:val="uk-UA" w:eastAsia="zh-CN"/>
        </w:rPr>
        <w:t>31.12.2023 року</w:t>
      </w:r>
      <w:r w:rsidR="00D81BB7" w:rsidRPr="0034267A">
        <w:rPr>
          <w:rFonts w:ascii="Times New Roman" w:eastAsia="Times New Roman" w:hAnsi="Times New Roman" w:cs="Times New Roman"/>
          <w:sz w:val="24"/>
          <w:szCs w:val="24"/>
          <w:lang w:val="uk-UA" w:eastAsia="zh-CN"/>
        </w:rPr>
        <w:t>)</w:t>
      </w:r>
      <w:r w:rsidRPr="0034267A">
        <w:rPr>
          <w:rFonts w:ascii="Times New Roman" w:eastAsia="Times New Roman" w:hAnsi="Times New Roman" w:cs="Times New Roman"/>
          <w:sz w:val="24"/>
          <w:szCs w:val="24"/>
          <w:lang w:val="uk-UA" w:eastAsia="zh-CN"/>
        </w:rPr>
        <w:t xml:space="preserve">. У разі, якщо умови договору передбачають пролонгацію, надати докази погодження сторонами пролонгації та дії договору). Також обов’язково надається скановані з оригіналу листа-підтвердження орендодавця або </w:t>
      </w:r>
      <w:proofErr w:type="spellStart"/>
      <w:r w:rsidRPr="0034267A">
        <w:rPr>
          <w:rFonts w:ascii="Times New Roman" w:eastAsia="Times New Roman" w:hAnsi="Times New Roman" w:cs="Times New Roman"/>
          <w:sz w:val="24"/>
          <w:szCs w:val="24"/>
          <w:lang w:val="uk-UA" w:eastAsia="zh-CN"/>
        </w:rPr>
        <w:t>лізингодавця</w:t>
      </w:r>
      <w:proofErr w:type="spellEnd"/>
      <w:r w:rsidRPr="0034267A">
        <w:rPr>
          <w:rFonts w:ascii="Times New Roman" w:eastAsia="Times New Roman" w:hAnsi="Times New Roman" w:cs="Times New Roman"/>
          <w:sz w:val="24"/>
          <w:szCs w:val="24"/>
          <w:lang w:val="uk-UA" w:eastAsia="zh-CN"/>
        </w:rPr>
        <w:t xml:space="preserve"> або надавача послуг щодо не заперечення використання його машин та механізмів для надання послуг учасником за предметом закупівлі на весь термін </w:t>
      </w:r>
      <w:r w:rsidR="00D81BB7" w:rsidRPr="0034267A">
        <w:rPr>
          <w:rFonts w:ascii="Times New Roman" w:eastAsia="Times New Roman" w:hAnsi="Times New Roman" w:cs="Times New Roman"/>
          <w:sz w:val="24"/>
          <w:szCs w:val="24"/>
          <w:lang w:val="uk-UA" w:eastAsia="zh-CN"/>
        </w:rPr>
        <w:t>надання послуг</w:t>
      </w:r>
      <w:r w:rsidRPr="0034267A">
        <w:rPr>
          <w:rFonts w:ascii="Times New Roman" w:eastAsia="Times New Roman" w:hAnsi="Times New Roman" w:cs="Times New Roman"/>
          <w:sz w:val="24"/>
          <w:szCs w:val="24"/>
          <w:lang w:val="uk-UA" w:eastAsia="zh-CN"/>
        </w:rPr>
        <w:t xml:space="preserve">. </w:t>
      </w:r>
    </w:p>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p>
    <w:p w:rsidR="00901E36" w:rsidRPr="0034267A" w:rsidRDefault="00901E36" w:rsidP="00901E36">
      <w:pPr>
        <w:widowControl w:val="0"/>
        <w:spacing w:after="0" w:line="240" w:lineRule="auto"/>
        <w:ind w:right="113" w:firstLine="459"/>
        <w:jc w:val="both"/>
        <w:rPr>
          <w:rFonts w:ascii="Times New Roman" w:eastAsia="Times New Roman" w:hAnsi="Times New Roman" w:cs="Times New Roman"/>
          <w:sz w:val="24"/>
          <w:szCs w:val="24"/>
          <w:lang w:val="uk-UA" w:eastAsia="ru-RU"/>
        </w:rPr>
      </w:pPr>
      <w:r w:rsidRPr="0034267A">
        <w:rPr>
          <w:rFonts w:ascii="Times New Roman" w:eastAsia="Times New Roman" w:hAnsi="Times New Roman" w:cs="Times New Roman"/>
          <w:sz w:val="24"/>
          <w:szCs w:val="24"/>
          <w:lang w:val="uk-UA" w:eastAsia="ru-RU"/>
        </w:rPr>
        <w:t xml:space="preserve">Також, необхідно надати на усі вказані транспортні засоби – скановані з оригіналу свідоцтва про реєстрацію транспортного засобу (технічний паспорт) на такі ТЗ. </w:t>
      </w:r>
    </w:p>
    <w:p w:rsidR="00901E36" w:rsidRPr="0034267A" w:rsidRDefault="00901E36" w:rsidP="00901E36">
      <w:pPr>
        <w:pStyle w:val="3"/>
        <w:widowControl w:val="0"/>
        <w:ind w:right="113" w:firstLine="397"/>
        <w:jc w:val="both"/>
        <w:rPr>
          <w:sz w:val="24"/>
          <w:szCs w:val="24"/>
        </w:rPr>
      </w:pPr>
    </w:p>
    <w:p w:rsidR="00901E36" w:rsidRPr="0034267A" w:rsidRDefault="00901E36" w:rsidP="00901E36">
      <w:pPr>
        <w:spacing w:after="0" w:line="240" w:lineRule="auto"/>
        <w:jc w:val="both"/>
        <w:rPr>
          <w:rFonts w:ascii="Times New Roman" w:eastAsia="Times New Roman" w:hAnsi="Times New Roman" w:cs="Times New Roman"/>
          <w:b/>
          <w:i/>
          <w:sz w:val="24"/>
          <w:szCs w:val="24"/>
          <w:lang w:val="uk-UA" w:eastAsia="zh-CN"/>
        </w:rPr>
      </w:pPr>
      <w:r w:rsidRPr="0034267A">
        <w:rPr>
          <w:rFonts w:ascii="Times New Roman" w:eastAsia="Times New Roman" w:hAnsi="Times New Roman" w:cs="Times New Roman"/>
          <w:b/>
          <w:i/>
          <w:sz w:val="24"/>
          <w:szCs w:val="24"/>
          <w:lang w:val="uk-UA" w:eastAsia="zh-CN"/>
        </w:rPr>
        <w:t>Учасник має право зазначити інформацію про обладнання, матеріально-технічну базу та технології  субпідрядників/співвиконавців, у разі їх залучення, з обов’язковим наданням усіх документів передбачених цим кваліфікаційним критерієм</w:t>
      </w:r>
    </w:p>
    <w:p w:rsidR="009C4948" w:rsidRPr="0034267A" w:rsidRDefault="009C4948" w:rsidP="005370A6">
      <w:pPr>
        <w:pStyle w:val="11"/>
        <w:rPr>
          <w:lang w:val="uk-UA"/>
        </w:rPr>
      </w:pPr>
    </w:p>
    <w:p w:rsidR="005370A6" w:rsidRPr="0034267A" w:rsidRDefault="00D81BB7" w:rsidP="005370A6">
      <w:pPr>
        <w:suppressAutoHyphens/>
        <w:spacing w:after="160" w:line="259" w:lineRule="auto"/>
        <w:jc w:val="center"/>
        <w:rPr>
          <w:rFonts w:ascii="Times New Roman" w:eastAsia="Times New Roman" w:hAnsi="Times New Roman" w:cs="Times New Roman"/>
          <w:b/>
          <w:bCs/>
          <w:iCs/>
          <w:sz w:val="24"/>
          <w:szCs w:val="24"/>
          <w:u w:val="single"/>
          <w:lang w:val="uk-UA" w:eastAsia="zh-CN"/>
        </w:rPr>
      </w:pPr>
      <w:r w:rsidRPr="0034267A">
        <w:rPr>
          <w:rFonts w:ascii="Times New Roman" w:eastAsia="Times New Roman" w:hAnsi="Times New Roman" w:cs="Times New Roman"/>
          <w:b/>
          <w:bCs/>
          <w:sz w:val="24"/>
          <w:szCs w:val="24"/>
          <w:lang w:val="uk-UA" w:eastAsia="zh-CN"/>
        </w:rPr>
        <w:t>2</w:t>
      </w:r>
      <w:r w:rsidR="005370A6" w:rsidRPr="0034267A">
        <w:rPr>
          <w:rFonts w:ascii="Times New Roman" w:eastAsia="Times New Roman" w:hAnsi="Times New Roman" w:cs="Times New Roman"/>
          <w:b/>
          <w:bCs/>
          <w:sz w:val="24"/>
          <w:szCs w:val="24"/>
          <w:lang w:val="uk-UA" w:eastAsia="zh-CN"/>
        </w:rPr>
        <w:t>. Інформація про  наявність працівників, які мають необхідні знання та досвід роботи.</w:t>
      </w:r>
    </w:p>
    <w:p w:rsidR="005370A6" w:rsidRPr="0034267A" w:rsidRDefault="005370A6" w:rsidP="005370A6">
      <w:pPr>
        <w:suppressAutoHyphens/>
        <w:spacing w:after="0" w:line="240" w:lineRule="auto"/>
        <w:ind w:right="22"/>
        <w:jc w:val="both"/>
        <w:rPr>
          <w:rFonts w:ascii="Times New Roman" w:eastAsia="Times New Roman" w:hAnsi="Times New Roman" w:cs="Times New Roman"/>
          <w:i/>
          <w:iCs/>
          <w:sz w:val="24"/>
          <w:szCs w:val="24"/>
          <w:lang w:val="uk-UA" w:eastAsia="zh-CN"/>
        </w:rPr>
      </w:pPr>
      <w:r w:rsidRPr="0034267A">
        <w:rPr>
          <w:rFonts w:ascii="Times New Roman" w:eastAsia="Times New Roman" w:hAnsi="Times New Roman" w:cs="Times New Roman"/>
          <w:i/>
          <w:iCs/>
          <w:sz w:val="24"/>
          <w:szCs w:val="24"/>
          <w:lang w:val="uk-UA" w:eastAsia="zh-CN"/>
        </w:rPr>
        <w:t>Надати інформаці</w:t>
      </w:r>
      <w:r w:rsidR="006B3AA6" w:rsidRPr="0034267A">
        <w:rPr>
          <w:rFonts w:ascii="Times New Roman" w:eastAsia="Times New Roman" w:hAnsi="Times New Roman" w:cs="Times New Roman"/>
          <w:i/>
          <w:iCs/>
          <w:sz w:val="24"/>
          <w:szCs w:val="24"/>
          <w:lang w:val="uk-UA" w:eastAsia="zh-CN"/>
        </w:rPr>
        <w:t>ю у відповідності до Таблиці № 2</w:t>
      </w:r>
      <w:r w:rsidRPr="0034267A">
        <w:rPr>
          <w:rFonts w:ascii="Times New Roman" w:eastAsia="Times New Roman" w:hAnsi="Times New Roman" w:cs="Times New Roman"/>
          <w:i/>
          <w:iCs/>
          <w:sz w:val="24"/>
          <w:szCs w:val="24"/>
          <w:lang w:val="uk-UA" w:eastAsia="zh-CN"/>
        </w:rPr>
        <w:t xml:space="preserve"> (наявність працівників відповідної кваліфікації, які мають необхідні знання та досвід, необхідні для виконання умов договору, що знаходяться у штаті Учасника або виконують роботи на інших законних засадах, у формі довідки Учасника за нижченаведеною формою)</w:t>
      </w:r>
    </w:p>
    <w:p w:rsidR="005370A6" w:rsidRPr="0034267A" w:rsidRDefault="005370A6" w:rsidP="005370A6">
      <w:pPr>
        <w:suppressAutoHyphens/>
        <w:spacing w:after="0" w:line="240" w:lineRule="auto"/>
        <w:ind w:right="22"/>
        <w:jc w:val="right"/>
        <w:rPr>
          <w:rFonts w:ascii="Times New Roman" w:eastAsia="Times New Roman" w:hAnsi="Times New Roman" w:cs="Times New Roman"/>
          <w:b/>
          <w:iCs/>
          <w:sz w:val="24"/>
          <w:szCs w:val="24"/>
          <w:lang w:val="uk-UA" w:eastAsia="zh-CN"/>
        </w:rPr>
      </w:pPr>
    </w:p>
    <w:p w:rsidR="005370A6" w:rsidRPr="0034267A" w:rsidRDefault="005370A6" w:rsidP="005370A6">
      <w:pPr>
        <w:suppressAutoHyphens/>
        <w:spacing w:after="0" w:line="240" w:lineRule="auto"/>
        <w:ind w:right="22"/>
        <w:jc w:val="right"/>
        <w:rPr>
          <w:rFonts w:ascii="Times New Roman" w:eastAsia="Times New Roman" w:hAnsi="Times New Roman" w:cs="Times New Roman"/>
          <w:b/>
          <w:iCs/>
          <w:sz w:val="24"/>
          <w:szCs w:val="24"/>
          <w:lang w:val="uk-UA" w:eastAsia="zh-CN"/>
        </w:rPr>
      </w:pPr>
    </w:p>
    <w:p w:rsidR="005370A6" w:rsidRPr="0034267A" w:rsidRDefault="00D81BB7" w:rsidP="005370A6">
      <w:pPr>
        <w:suppressAutoHyphens/>
        <w:spacing w:after="0" w:line="240" w:lineRule="auto"/>
        <w:ind w:right="22"/>
        <w:jc w:val="right"/>
        <w:rPr>
          <w:rFonts w:ascii="Times New Roman" w:eastAsia="Times New Roman" w:hAnsi="Times New Roman" w:cs="Times New Roman"/>
          <w:b/>
          <w:iCs/>
          <w:sz w:val="24"/>
          <w:szCs w:val="24"/>
          <w:lang w:val="uk-UA" w:eastAsia="zh-CN"/>
        </w:rPr>
      </w:pPr>
      <w:r w:rsidRPr="0034267A">
        <w:rPr>
          <w:rFonts w:ascii="Times New Roman" w:eastAsia="Times New Roman" w:hAnsi="Times New Roman" w:cs="Times New Roman"/>
          <w:b/>
          <w:iCs/>
          <w:sz w:val="24"/>
          <w:szCs w:val="24"/>
          <w:lang w:val="uk-UA" w:eastAsia="zh-CN"/>
        </w:rPr>
        <w:t>Таблиця №2</w:t>
      </w:r>
    </w:p>
    <w:p w:rsidR="005370A6" w:rsidRPr="0034267A" w:rsidRDefault="005370A6" w:rsidP="005370A6">
      <w:pPr>
        <w:spacing w:after="0" w:line="240" w:lineRule="auto"/>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Довідка </w:t>
      </w:r>
    </w:p>
    <w:p w:rsidR="005370A6" w:rsidRPr="0034267A" w:rsidRDefault="005370A6" w:rsidP="005370A6">
      <w:pPr>
        <w:spacing w:after="0" w:line="240" w:lineRule="auto"/>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про наявність працівників відповідної кваліфікації, які мають необхідні знання та досвід</w:t>
      </w:r>
    </w:p>
    <w:p w:rsidR="005370A6" w:rsidRPr="0034267A" w:rsidRDefault="005370A6" w:rsidP="005370A6">
      <w:pPr>
        <w:spacing w:after="0" w:line="240" w:lineRule="auto"/>
        <w:jc w:val="center"/>
        <w:rPr>
          <w:rFonts w:ascii="Times New Roman" w:hAnsi="Times New Roman" w:cs="Times New Roman"/>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026"/>
        <w:gridCol w:w="1605"/>
        <w:gridCol w:w="2050"/>
        <w:gridCol w:w="1235"/>
        <w:gridCol w:w="3575"/>
      </w:tblGrid>
      <w:tr w:rsidR="005370A6" w:rsidRPr="0034267A" w:rsidTr="00D27F40">
        <w:tc>
          <w:tcPr>
            <w:tcW w:w="851" w:type="dxa"/>
            <w:shd w:val="clear" w:color="auto" w:fill="auto"/>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lang w:val="uk-UA" w:eastAsia="zh-CN"/>
              </w:rPr>
              <w:t>№ з/п</w:t>
            </w:r>
          </w:p>
        </w:tc>
        <w:tc>
          <w:tcPr>
            <w:tcW w:w="1026" w:type="dxa"/>
            <w:shd w:val="clear" w:color="auto" w:fill="auto"/>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lang w:val="uk-UA" w:eastAsia="zh-CN"/>
              </w:rPr>
              <w:t>ПІБ</w:t>
            </w:r>
          </w:p>
        </w:tc>
        <w:tc>
          <w:tcPr>
            <w:tcW w:w="1605" w:type="dxa"/>
            <w:shd w:val="clear" w:color="auto" w:fill="auto"/>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lang w:val="uk-UA" w:eastAsia="zh-CN"/>
              </w:rPr>
              <w:t>Посада та/або спеціальність</w:t>
            </w:r>
          </w:p>
        </w:tc>
        <w:tc>
          <w:tcPr>
            <w:tcW w:w="2050" w:type="dxa"/>
            <w:shd w:val="clear" w:color="auto" w:fill="auto"/>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lang w:val="uk-UA" w:eastAsia="zh-CN"/>
              </w:rPr>
              <w:t>Найменування і реквізити документа, який підтверджує наявність трудових (цивільно-правових) відносин між працівником та учасником</w:t>
            </w:r>
          </w:p>
        </w:tc>
        <w:tc>
          <w:tcPr>
            <w:tcW w:w="1235" w:type="dxa"/>
          </w:tcPr>
          <w:p w:rsidR="005370A6" w:rsidRPr="0034267A" w:rsidRDefault="005370A6" w:rsidP="005370A6">
            <w:pPr>
              <w:widowControl w:val="0"/>
              <w:tabs>
                <w:tab w:val="left" w:pos="10381"/>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val="uk-UA" w:eastAsia="zh-CN"/>
              </w:rPr>
            </w:pPr>
            <w:r w:rsidRPr="0034267A">
              <w:rPr>
                <w:rFonts w:ascii="Times New Roman" w:eastAsia="Times New Roman" w:hAnsi="Times New Roman" w:cs="Times New Roman"/>
                <w:bCs/>
                <w:lang w:val="uk-UA" w:eastAsia="zh-CN"/>
              </w:rPr>
              <w:t xml:space="preserve">Досвід роботи </w:t>
            </w:r>
          </w:p>
        </w:tc>
        <w:tc>
          <w:tcPr>
            <w:tcW w:w="3575" w:type="dxa"/>
          </w:tcPr>
          <w:p w:rsidR="005370A6" w:rsidRPr="0034267A" w:rsidRDefault="005370A6" w:rsidP="005370A6">
            <w:pPr>
              <w:widowControl w:val="0"/>
              <w:tabs>
                <w:tab w:val="left" w:pos="10381"/>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val="uk-UA" w:eastAsia="zh-CN"/>
              </w:rPr>
            </w:pPr>
            <w:r w:rsidRPr="0034267A">
              <w:rPr>
                <w:rFonts w:ascii="Times New Roman" w:eastAsia="Times New Roman" w:hAnsi="Times New Roman" w:cs="Times New Roman"/>
                <w:bCs/>
                <w:lang w:val="uk-UA" w:eastAsia="zh-CN"/>
              </w:rPr>
              <w:t xml:space="preserve">Працівник учасника або працівник, який буде залучений субпідрядником/співвиконавцем  </w:t>
            </w:r>
          </w:p>
        </w:tc>
      </w:tr>
      <w:tr w:rsidR="005370A6" w:rsidRPr="0034267A" w:rsidTr="00D27F40">
        <w:tc>
          <w:tcPr>
            <w:tcW w:w="851" w:type="dxa"/>
            <w:shd w:val="clear" w:color="auto" w:fill="auto"/>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p>
        </w:tc>
        <w:tc>
          <w:tcPr>
            <w:tcW w:w="1026" w:type="dxa"/>
            <w:shd w:val="clear" w:color="auto" w:fill="auto"/>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p>
        </w:tc>
        <w:tc>
          <w:tcPr>
            <w:tcW w:w="1605" w:type="dxa"/>
            <w:shd w:val="clear" w:color="auto" w:fill="auto"/>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p>
        </w:tc>
        <w:tc>
          <w:tcPr>
            <w:tcW w:w="2050" w:type="dxa"/>
            <w:shd w:val="clear" w:color="auto" w:fill="auto"/>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p>
        </w:tc>
        <w:tc>
          <w:tcPr>
            <w:tcW w:w="1235" w:type="dxa"/>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p>
        </w:tc>
        <w:tc>
          <w:tcPr>
            <w:tcW w:w="3575" w:type="dxa"/>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p>
        </w:tc>
      </w:tr>
    </w:tbl>
    <w:p w:rsidR="005370A6" w:rsidRPr="0034267A" w:rsidRDefault="005370A6" w:rsidP="005370A6">
      <w:pPr>
        <w:pStyle w:val="11"/>
        <w:rPr>
          <w:lang w:val="uk-UA"/>
        </w:rPr>
      </w:pPr>
    </w:p>
    <w:p w:rsidR="00552C29" w:rsidRPr="0034267A" w:rsidRDefault="00552C29" w:rsidP="00552C29">
      <w:pPr>
        <w:tabs>
          <w:tab w:val="num" w:pos="720"/>
        </w:tabs>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На підтвердження учасник подає: </w:t>
      </w:r>
    </w:p>
    <w:p w:rsidR="00552C29" w:rsidRPr="0034267A" w:rsidRDefault="00552C29" w:rsidP="00552C29">
      <w:pPr>
        <w:tabs>
          <w:tab w:val="num" w:pos="720"/>
        </w:tabs>
        <w:spacing w:after="0" w:line="240" w:lineRule="auto"/>
        <w:ind w:firstLine="397"/>
        <w:jc w:val="both"/>
        <w:rPr>
          <w:rFonts w:ascii="Times New Roman" w:hAnsi="Times New Roman" w:cs="Times New Roman"/>
          <w:bCs/>
          <w:sz w:val="24"/>
          <w:szCs w:val="24"/>
          <w:lang w:val="uk-UA"/>
        </w:rPr>
      </w:pPr>
      <w:r w:rsidRPr="0034267A">
        <w:rPr>
          <w:rFonts w:ascii="Times New Roman" w:hAnsi="Times New Roman" w:cs="Times New Roman"/>
          <w:sz w:val="24"/>
          <w:szCs w:val="24"/>
          <w:lang w:val="uk-UA"/>
        </w:rPr>
        <w:t xml:space="preserve">- скановану копію довідки про </w:t>
      </w:r>
      <w:r w:rsidRPr="0034267A">
        <w:rPr>
          <w:rFonts w:ascii="Times New Roman" w:hAnsi="Times New Roman" w:cs="Times New Roman"/>
          <w:bCs/>
          <w:sz w:val="24"/>
          <w:szCs w:val="24"/>
          <w:lang w:val="uk-UA"/>
        </w:rPr>
        <w:t>наявність достатньої кількості працівників відповідної кваліфікації, які будуть залучені виключно до надання послуг, що передбачені предметом цієї закупівлі за формою, передбаченою у Додатку 3</w:t>
      </w:r>
      <w:r w:rsidR="00D81BB7" w:rsidRPr="0034267A">
        <w:rPr>
          <w:rFonts w:ascii="Times New Roman" w:hAnsi="Times New Roman" w:cs="Times New Roman"/>
          <w:bCs/>
          <w:sz w:val="24"/>
          <w:szCs w:val="24"/>
          <w:lang w:val="uk-UA"/>
        </w:rPr>
        <w:t>, Таблиця 2</w:t>
      </w:r>
      <w:r w:rsidRPr="0034267A">
        <w:rPr>
          <w:rFonts w:ascii="Times New Roman" w:hAnsi="Times New Roman" w:cs="Times New Roman"/>
          <w:bCs/>
          <w:sz w:val="24"/>
          <w:szCs w:val="24"/>
          <w:lang w:val="uk-UA"/>
        </w:rPr>
        <w:t>;</w:t>
      </w:r>
    </w:p>
    <w:p w:rsidR="00552C29" w:rsidRPr="0034267A" w:rsidRDefault="00552C29" w:rsidP="00552C29">
      <w:pPr>
        <w:tabs>
          <w:tab w:val="num" w:pos="720"/>
        </w:tabs>
        <w:spacing w:after="0" w:line="240" w:lineRule="auto"/>
        <w:ind w:firstLine="397"/>
        <w:jc w:val="both"/>
        <w:rPr>
          <w:rFonts w:ascii="Times New Roman" w:hAnsi="Times New Roman" w:cs="Times New Roman"/>
          <w:bCs/>
          <w:sz w:val="24"/>
          <w:szCs w:val="24"/>
          <w:lang w:val="uk-UA"/>
        </w:rPr>
      </w:pPr>
      <w:r w:rsidRPr="0034267A">
        <w:rPr>
          <w:rFonts w:ascii="Times New Roman" w:hAnsi="Times New Roman" w:cs="Times New Roman"/>
          <w:bCs/>
          <w:sz w:val="24"/>
          <w:szCs w:val="24"/>
          <w:lang w:val="uk-UA"/>
        </w:rPr>
        <w:t>- скановану копію посвідчень працівників, які будуть залучені до надання послуг, на право керування технікою, зазначеною у цій тендерній документації;</w:t>
      </w:r>
    </w:p>
    <w:p w:rsidR="00407FD8" w:rsidRPr="0034267A" w:rsidRDefault="00407FD8" w:rsidP="00901E36">
      <w:pPr>
        <w:suppressAutoHyphens/>
        <w:spacing w:after="0" w:line="240" w:lineRule="auto"/>
        <w:jc w:val="both"/>
        <w:rPr>
          <w:rFonts w:ascii="Times New Roman" w:eastAsia="Times New Roman" w:hAnsi="Times New Roman" w:cs="Times New Roman"/>
          <w:sz w:val="24"/>
          <w:szCs w:val="24"/>
          <w:lang w:val="uk-UA" w:eastAsia="zh-CN"/>
        </w:rPr>
      </w:pPr>
    </w:p>
    <w:p w:rsidR="00E1140C" w:rsidRPr="0034267A" w:rsidRDefault="00552C29" w:rsidP="00E1140C">
      <w:pPr>
        <w:widowControl w:val="0"/>
        <w:tabs>
          <w:tab w:val="left" w:pos="804"/>
        </w:tabs>
        <w:autoSpaceDE w:val="0"/>
        <w:autoSpaceDN w:val="0"/>
        <w:adjustRightInd w:val="0"/>
        <w:spacing w:line="240" w:lineRule="auto"/>
        <w:jc w:val="both"/>
        <w:rPr>
          <w:rFonts w:ascii="Times New Roman" w:eastAsia="Times New Roman" w:hAnsi="Times New Roman" w:cs="Times New Roman"/>
          <w:sz w:val="24"/>
          <w:szCs w:val="24"/>
          <w:lang w:val="uk-UA"/>
        </w:rPr>
      </w:pPr>
      <w:r w:rsidRPr="0034267A">
        <w:rPr>
          <w:rFonts w:ascii="Times New Roman" w:eastAsia="Times New Roman" w:hAnsi="Times New Roman" w:cs="Times New Roman"/>
          <w:sz w:val="24"/>
          <w:szCs w:val="24"/>
          <w:lang w:val="uk-UA"/>
        </w:rPr>
        <w:lastRenderedPageBreak/>
        <w:t xml:space="preserve">         </w:t>
      </w:r>
      <w:r w:rsidR="00E1140C" w:rsidRPr="0034267A">
        <w:rPr>
          <w:rFonts w:ascii="Times New Roman" w:eastAsia="Times New Roman" w:hAnsi="Times New Roman" w:cs="Times New Roman"/>
          <w:sz w:val="24"/>
          <w:szCs w:val="24"/>
          <w:lang w:val="uk-UA"/>
        </w:rPr>
        <w:t>У складі тендерної пропозиції Учасник повинен надати документи, які підтверджують наявність трудових відносин між учасником/субпідрядником/співвиконавцем та вказаними у довідці працівниками (накази про прийняття на роботу</w:t>
      </w:r>
      <w:r w:rsidR="00BC38B6" w:rsidRPr="0034267A">
        <w:rPr>
          <w:rFonts w:ascii="Times New Roman" w:eastAsia="Times New Roman" w:hAnsi="Times New Roman" w:cs="Times New Roman"/>
          <w:sz w:val="24"/>
          <w:szCs w:val="24"/>
          <w:lang w:val="uk-UA"/>
        </w:rPr>
        <w:t>,</w:t>
      </w:r>
      <w:r w:rsidR="00E1140C" w:rsidRPr="0034267A">
        <w:rPr>
          <w:rFonts w:ascii="Times New Roman" w:eastAsia="Times New Roman" w:hAnsi="Times New Roman" w:cs="Times New Roman"/>
          <w:sz w:val="24"/>
          <w:szCs w:val="24"/>
          <w:lang w:val="uk-UA"/>
        </w:rPr>
        <w:t xml:space="preserve"> та/ або трудові книжки* (всі сторінки, які містять записи)</w:t>
      </w:r>
      <w:r w:rsidR="00BC38B6" w:rsidRPr="0034267A">
        <w:rPr>
          <w:rFonts w:ascii="Times New Roman" w:eastAsia="Times New Roman" w:hAnsi="Times New Roman" w:cs="Times New Roman"/>
          <w:sz w:val="24"/>
          <w:szCs w:val="24"/>
          <w:lang w:val="uk-UA"/>
        </w:rPr>
        <w:t xml:space="preserve">, </w:t>
      </w:r>
      <w:r w:rsidR="00A904B8" w:rsidRPr="0034267A">
        <w:rPr>
          <w:rFonts w:ascii="Times New Roman" w:eastAsia="Times New Roman" w:hAnsi="Times New Roman" w:cs="Times New Roman"/>
          <w:sz w:val="24"/>
          <w:szCs w:val="24"/>
          <w:lang w:val="uk-UA"/>
        </w:rPr>
        <w:t xml:space="preserve">та/або трудові контракти, </w:t>
      </w:r>
      <w:r w:rsidR="00BC38B6" w:rsidRPr="0034267A">
        <w:rPr>
          <w:rFonts w:ascii="Times New Roman" w:eastAsia="Times New Roman" w:hAnsi="Times New Roman" w:cs="Times New Roman"/>
          <w:sz w:val="24"/>
          <w:szCs w:val="24"/>
          <w:lang w:val="uk-UA"/>
        </w:rPr>
        <w:t>та/або договори цивільно-правового характеру</w:t>
      </w:r>
      <w:r w:rsidR="00E1140C" w:rsidRPr="0034267A">
        <w:rPr>
          <w:rFonts w:ascii="Times New Roman" w:eastAsia="Times New Roman" w:hAnsi="Times New Roman" w:cs="Times New Roman"/>
          <w:sz w:val="24"/>
          <w:szCs w:val="24"/>
          <w:lang w:val="uk-UA"/>
        </w:rPr>
        <w:t>.</w:t>
      </w:r>
    </w:p>
    <w:p w:rsidR="00E1140C" w:rsidRPr="0034267A" w:rsidRDefault="00D81BB7" w:rsidP="00D81BB7">
      <w:pPr>
        <w:pStyle w:val="11"/>
        <w:rPr>
          <w:rFonts w:ascii="Times New Roman" w:eastAsia="Times New Roman" w:hAnsi="Times New Roman" w:cs="Times New Roman"/>
          <w:i/>
          <w:color w:val="auto"/>
          <w:sz w:val="24"/>
          <w:szCs w:val="24"/>
          <w:lang w:val="uk-UA" w:eastAsia="uk-UA"/>
        </w:rPr>
      </w:pPr>
      <w:r w:rsidRPr="0034267A">
        <w:rPr>
          <w:rFonts w:ascii="Times New Roman" w:eastAsia="Times New Roman" w:hAnsi="Times New Roman" w:cs="Times New Roman"/>
          <w:i/>
          <w:color w:val="auto"/>
          <w:sz w:val="24"/>
          <w:szCs w:val="24"/>
          <w:lang w:val="uk-UA" w:eastAsia="uk-UA"/>
        </w:rPr>
        <w:t>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w:t>
      </w:r>
    </w:p>
    <w:p w:rsidR="00D81BB7" w:rsidRPr="0034267A" w:rsidRDefault="00D81BB7" w:rsidP="00D81BB7">
      <w:pPr>
        <w:pStyle w:val="11"/>
        <w:rPr>
          <w:lang w:val="uk-UA"/>
        </w:rPr>
      </w:pPr>
    </w:p>
    <w:p w:rsidR="00E1140C" w:rsidRPr="0034267A" w:rsidRDefault="00E1140C" w:rsidP="00E1140C">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b/>
          <w:i/>
          <w:sz w:val="24"/>
          <w:szCs w:val="24"/>
          <w:lang w:val="uk-UA"/>
        </w:rPr>
      </w:pPr>
      <w:r w:rsidRPr="0034267A">
        <w:rPr>
          <w:rFonts w:ascii="Times New Roman" w:eastAsia="Times New Roman" w:hAnsi="Times New Roman" w:cs="Times New Roman"/>
          <w:sz w:val="24"/>
          <w:szCs w:val="24"/>
          <w:lang w:val="uk-UA"/>
        </w:rPr>
        <w:t>*</w:t>
      </w:r>
      <w:r w:rsidRPr="0034267A">
        <w:rPr>
          <w:rFonts w:ascii="Times New Roman" w:eastAsia="Times New Roman" w:hAnsi="Times New Roman" w:cs="Times New Roman"/>
          <w:b/>
          <w:i/>
          <w:sz w:val="24"/>
          <w:szCs w:val="24"/>
          <w:lang w:val="uk-UA"/>
        </w:rPr>
        <w:t>Допускається подання трудових книжок мовою оригінала</w:t>
      </w:r>
      <w:r w:rsidRPr="0034267A">
        <w:rPr>
          <w:rFonts w:ascii="Times New Roman" w:eastAsia="Times New Roman" w:hAnsi="Times New Roman" w:cs="Times New Roman"/>
          <w:sz w:val="24"/>
          <w:szCs w:val="24"/>
          <w:lang w:val="uk-UA"/>
        </w:rPr>
        <w:t xml:space="preserve"> </w:t>
      </w:r>
      <w:r w:rsidRPr="0034267A">
        <w:rPr>
          <w:rFonts w:ascii="Times New Roman" w:eastAsia="Times New Roman" w:hAnsi="Times New Roman" w:cs="Times New Roman"/>
          <w:b/>
          <w:i/>
          <w:sz w:val="24"/>
          <w:szCs w:val="24"/>
          <w:lang w:val="uk-UA"/>
        </w:rPr>
        <w:t>без одночасного надання автентичного перекладу українською мовою.</w:t>
      </w:r>
    </w:p>
    <w:p w:rsidR="00BB296B" w:rsidRPr="0034267A" w:rsidRDefault="00BB296B" w:rsidP="00B543D0">
      <w:pPr>
        <w:jc w:val="right"/>
        <w:rPr>
          <w:rFonts w:ascii="Times New Roman" w:eastAsia="Times New Roman" w:hAnsi="Times New Roman" w:cs="Times New Roman"/>
          <w:b/>
          <w:i/>
          <w:sz w:val="24"/>
          <w:szCs w:val="24"/>
          <w:lang w:val="uk-UA"/>
        </w:rPr>
      </w:pPr>
      <w:r w:rsidRPr="0034267A">
        <w:rPr>
          <w:rFonts w:ascii="Times New Roman" w:eastAsia="Times New Roman" w:hAnsi="Times New Roman" w:cs="Times New Roman"/>
          <w:b/>
          <w:i/>
          <w:sz w:val="24"/>
          <w:szCs w:val="24"/>
          <w:lang w:val="uk-UA"/>
        </w:rPr>
        <w:br w:type="page"/>
      </w:r>
      <w:r w:rsidRPr="0034267A">
        <w:rPr>
          <w:rFonts w:ascii="Times New Roman" w:eastAsia="Times New Roman" w:hAnsi="Times New Roman" w:cs="Times New Roman"/>
          <w:sz w:val="24"/>
          <w:szCs w:val="24"/>
          <w:lang w:val="uk-UA"/>
        </w:rPr>
        <w:lastRenderedPageBreak/>
        <w:t>Додаток</w:t>
      </w:r>
      <w:r w:rsidR="007650FB" w:rsidRPr="0034267A">
        <w:rPr>
          <w:rFonts w:ascii="Times New Roman" w:eastAsia="Times New Roman" w:hAnsi="Times New Roman" w:cs="Times New Roman"/>
          <w:sz w:val="24"/>
          <w:szCs w:val="24"/>
          <w:lang w:val="uk-UA"/>
        </w:rPr>
        <w:t xml:space="preserve"> №</w:t>
      </w:r>
      <w:r w:rsidRPr="0034267A">
        <w:rPr>
          <w:rFonts w:ascii="Times New Roman" w:eastAsia="Times New Roman" w:hAnsi="Times New Roman" w:cs="Times New Roman"/>
          <w:sz w:val="24"/>
          <w:szCs w:val="24"/>
          <w:lang w:val="uk-UA"/>
        </w:rPr>
        <w:t xml:space="preserve"> 4</w:t>
      </w:r>
    </w:p>
    <w:p w:rsidR="00BB296B" w:rsidRPr="0034267A" w:rsidRDefault="00BB296B" w:rsidP="00BB296B">
      <w:pPr>
        <w:tabs>
          <w:tab w:val="left" w:pos="1080"/>
        </w:tabs>
        <w:suppressAutoHyphens/>
        <w:spacing w:after="0" w:line="240" w:lineRule="auto"/>
        <w:jc w:val="both"/>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b/>
          <w:i/>
          <w:sz w:val="28"/>
          <w:szCs w:val="28"/>
          <w:lang w:val="uk-UA" w:eastAsia="zh-CN"/>
        </w:rPr>
        <w:t>Перелік документів та інформації для підтвердження відповідності учасника, та учасника-переможця вимогам, визначеним у п. 47 Особливостей</w:t>
      </w:r>
    </w:p>
    <w:p w:rsidR="00BB296B" w:rsidRPr="0034267A" w:rsidRDefault="00BB296B" w:rsidP="00BB296B">
      <w:pPr>
        <w:suppressAutoHyphens/>
        <w:spacing w:after="0" w:line="240" w:lineRule="auto"/>
        <w:rPr>
          <w:rFonts w:ascii="Times New Roman" w:eastAsia="Times New Roman" w:hAnsi="Times New Roman" w:cs="Times New Roman"/>
          <w:i/>
          <w:sz w:val="26"/>
          <w:szCs w:val="26"/>
          <w:lang w:val="uk-UA" w:eastAsia="zh-CN"/>
        </w:rPr>
      </w:pPr>
    </w:p>
    <w:p w:rsidR="00BB296B" w:rsidRPr="0034267A" w:rsidRDefault="00BB296B" w:rsidP="00BB296B">
      <w:pPr>
        <w:spacing w:after="160" w:line="240" w:lineRule="auto"/>
        <w:jc w:val="center"/>
        <w:rPr>
          <w:rFonts w:ascii="Times New Roman" w:eastAsia="Times New Roman" w:hAnsi="Times New Roman" w:cs="Times New Roman"/>
          <w:sz w:val="24"/>
          <w:szCs w:val="24"/>
          <w:lang w:val="uk-UA" w:eastAsia="uk-UA"/>
        </w:rPr>
      </w:pPr>
      <w:bookmarkStart w:id="30" w:name="_Hlk136279121"/>
      <w:r w:rsidRPr="0034267A">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p w:rsidR="00BB296B" w:rsidRPr="0034267A" w:rsidRDefault="00BB296B" w:rsidP="00BB296B">
      <w:pPr>
        <w:suppressAutoHyphens/>
        <w:spacing w:after="0" w:line="240" w:lineRule="auto"/>
        <w:rPr>
          <w:rFonts w:ascii="Times New Roman" w:eastAsia="Times New Roman" w:hAnsi="Times New Roman" w:cs="Times New Roman"/>
          <w:i/>
          <w:sz w:val="26"/>
          <w:szCs w:val="26"/>
          <w:lang w:val="uk-UA" w:eastAsia="zh-CN"/>
        </w:rPr>
      </w:pPr>
    </w:p>
    <w:tbl>
      <w:tblPr>
        <w:tblW w:w="11022" w:type="dxa"/>
        <w:tblInd w:w="-318" w:type="dxa"/>
        <w:tblCellMar>
          <w:top w:w="15" w:type="dxa"/>
          <w:left w:w="15" w:type="dxa"/>
          <w:bottom w:w="15" w:type="dxa"/>
          <w:right w:w="15" w:type="dxa"/>
        </w:tblCellMar>
        <w:tblLook w:val="04A0" w:firstRow="1" w:lastRow="0" w:firstColumn="1" w:lastColumn="0" w:noHBand="0" w:noVBand="1"/>
      </w:tblPr>
      <w:tblGrid>
        <w:gridCol w:w="534"/>
        <w:gridCol w:w="3661"/>
        <w:gridCol w:w="3271"/>
        <w:gridCol w:w="3556"/>
      </w:tblGrid>
      <w:tr w:rsidR="00BB296B" w:rsidRPr="00C26ECC"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96B" w:rsidRPr="0034267A" w:rsidRDefault="00BB296B" w:rsidP="00BB296B">
            <w:pPr>
              <w:suppressAutoHyphens/>
              <w:spacing w:after="0" w:line="0" w:lineRule="atLeast"/>
              <w:jc w:val="center"/>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b/>
                <w:bCs/>
                <w:sz w:val="24"/>
                <w:szCs w:val="24"/>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96B" w:rsidRPr="0034267A" w:rsidRDefault="00BB296B" w:rsidP="00BB296B">
            <w:pPr>
              <w:suppressAutoHyphens/>
              <w:spacing w:after="0" w:line="240" w:lineRule="auto"/>
              <w:jc w:val="center"/>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b/>
                <w:bCs/>
                <w:sz w:val="24"/>
                <w:szCs w:val="24"/>
                <w:lang w:val="uk-UA" w:eastAsia="uk-UA"/>
              </w:rPr>
              <w:t>Підстави для відмови в участі у процедурі закупівлі</w:t>
            </w:r>
          </w:p>
          <w:p w:rsidR="00BB296B" w:rsidRPr="0034267A" w:rsidRDefault="00BB296B" w:rsidP="00BB296B">
            <w:pPr>
              <w:suppressAutoHyphens/>
              <w:spacing w:after="0" w:line="0" w:lineRule="atLeast"/>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96B" w:rsidRPr="0034267A" w:rsidRDefault="00BB296B" w:rsidP="00BB296B">
            <w:pPr>
              <w:suppressAutoHyphens/>
              <w:spacing w:after="0" w:line="0" w:lineRule="atLeast"/>
              <w:jc w:val="center"/>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b/>
                <w:bCs/>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96B" w:rsidRPr="0034267A" w:rsidRDefault="00BB296B" w:rsidP="00BB296B">
            <w:pPr>
              <w:suppressAutoHyphens/>
              <w:spacing w:after="0" w:line="0" w:lineRule="atLeast"/>
              <w:jc w:val="center"/>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b/>
                <w:bCs/>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B296B" w:rsidRPr="0034267A"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не надає підтвердження своєї відповідності.</w:t>
            </w:r>
          </w:p>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p>
          <w:p w:rsidR="00BB296B" w:rsidRPr="0034267A" w:rsidRDefault="00BB296B" w:rsidP="00BB296B">
            <w:pPr>
              <w:suppressAutoHyphens/>
              <w:spacing w:after="0" w:line="240" w:lineRule="auto"/>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w:t>
            </w:r>
            <w:r w:rsidRPr="0034267A">
              <w:rPr>
                <w:rFonts w:ascii="Times New Roman" w:eastAsia="Times New Roman" w:hAnsi="Times New Roman" w:cs="Times New Roman"/>
                <w:i/>
                <w:sz w:val="24"/>
                <w:szCs w:val="24"/>
                <w:shd w:val="clear" w:color="auto" w:fill="FFFFFF"/>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34267A">
              <w:rPr>
                <w:rFonts w:ascii="Times New Roman" w:eastAsia="Times New Roman" w:hAnsi="Times New Roman" w:cs="Times New Roman"/>
                <w:i/>
                <w:sz w:val="24"/>
                <w:szCs w:val="24"/>
                <w:lang w:val="uk-UA" w:eastAsia="zh-CN"/>
              </w:rPr>
              <w:t>цим пунктом</w:t>
            </w:r>
            <w:r w:rsidRPr="0034267A">
              <w:rPr>
                <w:rFonts w:ascii="Times New Roman" w:eastAsia="Times New Roman" w:hAnsi="Times New Roman" w:cs="Times New Roman"/>
                <w:i/>
                <w:sz w:val="24"/>
                <w:szCs w:val="24"/>
                <w:shd w:val="clear" w:color="auto" w:fill="FFFFFF"/>
                <w:lang w:val="uk-UA" w:eastAsia="zh-CN"/>
              </w:rPr>
              <w:t>.</w:t>
            </w:r>
            <w:r w:rsidRPr="0034267A">
              <w:rPr>
                <w:rFonts w:ascii="Times New Roman" w:eastAsia="Times New Roman" w:hAnsi="Times New Roman" w:cs="Times New Roman"/>
                <w:i/>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BB296B" w:rsidRPr="0034267A"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BB296B" w:rsidRPr="00C26ECC"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A96B1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Переможець має надати витяг</w:t>
            </w:r>
            <w:r w:rsidR="00BB296B" w:rsidRPr="0034267A">
              <w:rPr>
                <w:rFonts w:ascii="Times New Roman" w:eastAsia="Times New Roman" w:hAnsi="Times New Roman" w:cs="Times New Roman"/>
                <w:sz w:val="24"/>
                <w:szCs w:val="24"/>
                <w:lang w:val="uk-UA" w:eastAsia="uk-UA"/>
              </w:rPr>
              <w:t xml:space="preserve"> </w:t>
            </w:r>
            <w:r w:rsidRPr="0034267A">
              <w:rPr>
                <w:rFonts w:ascii="Times New Roman" w:eastAsia="Times New Roman" w:hAnsi="Times New Roman" w:cs="Times New Roman"/>
                <w:sz w:val="24"/>
                <w:szCs w:val="24"/>
                <w:lang w:val="uk-UA" w:eastAsia="uk-UA"/>
              </w:rPr>
              <w:t xml:space="preserve">або </w:t>
            </w:r>
            <w:r w:rsidR="00BB296B" w:rsidRPr="0034267A">
              <w:rPr>
                <w:rFonts w:ascii="Times New Roman" w:eastAsia="Times New Roman" w:hAnsi="Times New Roman" w:cs="Times New Roman"/>
                <w:sz w:val="24"/>
                <w:szCs w:val="24"/>
                <w:lang w:val="uk-UA" w:eastAsia="uk-UA"/>
              </w:rPr>
              <w:t xml:space="preserve">довідку з Єдиного державного реєстру осіб, які вчинили корупційні правопорушення  про те, що </w:t>
            </w:r>
            <w:r w:rsidR="00BB296B" w:rsidRPr="0034267A">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w:t>
            </w:r>
            <w:r w:rsidR="00BB296B" w:rsidRPr="0034267A">
              <w:rPr>
                <w:rFonts w:ascii="Times New Roman" w:eastAsia="Times New Roman" w:hAnsi="Times New Roman" w:cs="Times New Roman"/>
                <w:sz w:val="24"/>
                <w:szCs w:val="24"/>
                <w:shd w:val="clear" w:color="auto" w:fill="FFFFFF"/>
                <w:lang w:val="uk-UA" w:eastAsia="uk-UA"/>
              </w:rPr>
              <w:lastRenderedPageBreak/>
              <w:t>вчинення корупційного правопорушення або правопорушення, пов’язаного з корупцією</w:t>
            </w:r>
            <w:r w:rsidRPr="0034267A">
              <w:rPr>
                <w:rFonts w:ascii="Times New Roman" w:eastAsia="Times New Roman" w:hAnsi="Times New Roman" w:cs="Times New Roman"/>
                <w:sz w:val="24"/>
                <w:szCs w:val="24"/>
                <w:shd w:val="clear" w:color="auto" w:fill="FFFFFF"/>
                <w:lang w:val="uk-UA" w:eastAsia="uk-UA"/>
              </w:rPr>
              <w:t>, датовану пізніше дати оприлюднення оголошення про проведення цих відкритих торгів.</w:t>
            </w:r>
          </w:p>
        </w:tc>
      </w:tr>
      <w:tr w:rsidR="00BB296B" w:rsidRPr="0034267A"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267A">
              <w:rPr>
                <w:rFonts w:ascii="Times New Roman" w:eastAsia="Times New Roman" w:hAnsi="Times New Roman" w:cs="Times New Roman"/>
                <w:sz w:val="24"/>
                <w:szCs w:val="24"/>
                <w:shd w:val="clear" w:color="auto" w:fill="FFFFFF"/>
                <w:lang w:val="uk-UA" w:eastAsia="uk-UA"/>
              </w:rPr>
              <w:t>антиконкурентних</w:t>
            </w:r>
            <w:proofErr w:type="spellEnd"/>
            <w:r w:rsidRPr="0034267A">
              <w:rPr>
                <w:rFonts w:ascii="Times New Roman" w:eastAsia="Times New Roman" w:hAnsi="Times New Roman" w:cs="Times New Roman"/>
                <w:sz w:val="24"/>
                <w:szCs w:val="24"/>
                <w:shd w:val="clear" w:color="auto" w:fill="FFFFFF"/>
                <w:lang w:val="uk-UA" w:eastAsia="uk-UA"/>
              </w:rPr>
              <w:t xml:space="preserve"> узгоджених дій, що стосуються спотворення результатів тендерів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BB296B" w:rsidRPr="00C26ECC"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34267A">
              <w:rPr>
                <w:rFonts w:ascii="Times New Roman" w:eastAsia="Times New Roman" w:hAnsi="Times New Roman" w:cs="Times New Roman"/>
                <w:sz w:val="24"/>
                <w:szCs w:val="24"/>
                <w:lang w:val="uk-UA" w:eastAsia="uk-UA"/>
              </w:rPr>
              <w:t>незнятої</w:t>
            </w:r>
            <w:proofErr w:type="spellEnd"/>
            <w:r w:rsidRPr="0034267A">
              <w:rPr>
                <w:rFonts w:ascii="Times New Roman" w:eastAsia="Times New Roman" w:hAnsi="Times New Roman" w:cs="Times New Roman"/>
                <w:sz w:val="24"/>
                <w:szCs w:val="24"/>
                <w:lang w:val="uk-UA" w:eastAsia="uk-UA"/>
              </w:rPr>
              <w:t xml:space="preserve"> чи непогашеної судимості не має та в розшуку не перебуває</w:t>
            </w:r>
            <w:r w:rsidR="0023152C" w:rsidRPr="0034267A">
              <w:rPr>
                <w:rFonts w:ascii="Times New Roman" w:eastAsia="Times New Roman" w:hAnsi="Times New Roman" w:cs="Times New Roman"/>
                <w:sz w:val="24"/>
                <w:szCs w:val="24"/>
                <w:lang w:val="uk-UA" w:eastAsia="uk-UA"/>
              </w:rPr>
              <w:t>,</w:t>
            </w:r>
            <w:r w:rsidR="0023152C" w:rsidRPr="0034267A">
              <w:rPr>
                <w:rFonts w:ascii="Times New Roman" w:eastAsia="Times New Roman" w:hAnsi="Times New Roman" w:cs="Times New Roman"/>
                <w:sz w:val="24"/>
                <w:szCs w:val="24"/>
                <w:shd w:val="clear" w:color="auto" w:fill="FFFFFF"/>
                <w:lang w:val="uk-UA" w:eastAsia="uk-UA"/>
              </w:rPr>
              <w:t xml:space="preserve"> датовану пізніше дати оприлюднення оголошення про проведення цих відкритих торгів.</w:t>
            </w:r>
          </w:p>
        </w:tc>
      </w:tr>
      <w:tr w:rsidR="00BB296B" w:rsidRPr="00C26ECC"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4267A">
              <w:rPr>
                <w:rFonts w:ascii="Times New Roman" w:eastAsia="Times New Roman" w:hAnsi="Times New Roman" w:cs="Times New Roman"/>
                <w:i/>
                <w:iCs/>
                <w:sz w:val="24"/>
                <w:szCs w:val="24"/>
                <w:shd w:val="clear" w:color="auto" w:fill="FFFFFF"/>
                <w:lang w:val="uk-UA"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34267A">
              <w:rPr>
                <w:rFonts w:ascii="Times New Roman" w:eastAsia="Times New Roman" w:hAnsi="Times New Roman" w:cs="Times New Roman"/>
                <w:sz w:val="24"/>
                <w:szCs w:val="24"/>
                <w:lang w:val="uk-UA" w:eastAsia="uk-UA"/>
              </w:rPr>
              <w:t>незнятої</w:t>
            </w:r>
            <w:proofErr w:type="spellEnd"/>
            <w:r w:rsidRPr="0034267A">
              <w:rPr>
                <w:rFonts w:ascii="Times New Roman" w:eastAsia="Times New Roman" w:hAnsi="Times New Roman" w:cs="Times New Roman"/>
                <w:sz w:val="24"/>
                <w:szCs w:val="24"/>
                <w:lang w:val="uk-UA" w:eastAsia="uk-UA"/>
              </w:rPr>
              <w:t xml:space="preserve"> чи </w:t>
            </w:r>
            <w:r w:rsidRPr="0034267A">
              <w:rPr>
                <w:rFonts w:ascii="Times New Roman" w:eastAsia="Times New Roman" w:hAnsi="Times New Roman" w:cs="Times New Roman"/>
                <w:sz w:val="24"/>
                <w:szCs w:val="24"/>
                <w:lang w:val="uk-UA" w:eastAsia="uk-UA"/>
              </w:rPr>
              <w:lastRenderedPageBreak/>
              <w:t>непогашеної судимості не має та в розшуку не перебуває</w:t>
            </w:r>
            <w:r w:rsidR="0023152C" w:rsidRPr="0034267A">
              <w:rPr>
                <w:rFonts w:ascii="Times New Roman" w:eastAsia="Times New Roman" w:hAnsi="Times New Roman" w:cs="Times New Roman"/>
                <w:sz w:val="24"/>
                <w:szCs w:val="24"/>
                <w:lang w:val="uk-UA" w:eastAsia="uk-UA"/>
              </w:rPr>
              <w:t>,</w:t>
            </w:r>
            <w:r w:rsidR="0023152C" w:rsidRPr="0034267A">
              <w:rPr>
                <w:rFonts w:ascii="Times New Roman" w:eastAsia="Times New Roman" w:hAnsi="Times New Roman" w:cs="Times New Roman"/>
                <w:sz w:val="24"/>
                <w:szCs w:val="24"/>
                <w:shd w:val="clear" w:color="auto" w:fill="FFFFFF"/>
                <w:lang w:val="uk-UA" w:eastAsia="uk-UA"/>
              </w:rPr>
              <w:t xml:space="preserve"> датовану пізніше дати оприлюднення оголошення про проведення цих відкритих торгів.</w:t>
            </w:r>
          </w:p>
        </w:tc>
      </w:tr>
      <w:tr w:rsidR="00BB296B" w:rsidRPr="0034267A"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не надає підтвердження своєї відповідності.</w:t>
            </w:r>
          </w:p>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p>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w:t>
            </w:r>
            <w:r w:rsidRPr="0034267A">
              <w:rPr>
                <w:rFonts w:ascii="Times New Roman" w:eastAsia="Times New Roman" w:hAnsi="Times New Roman" w:cs="Times New Roman"/>
                <w:i/>
                <w:sz w:val="24"/>
                <w:szCs w:val="24"/>
                <w:shd w:val="clear" w:color="auto" w:fill="FFFFFF"/>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34267A">
              <w:rPr>
                <w:rFonts w:ascii="Times New Roman" w:eastAsia="Times New Roman" w:hAnsi="Times New Roman" w:cs="Times New Roman"/>
                <w:i/>
                <w:sz w:val="24"/>
                <w:szCs w:val="24"/>
                <w:lang w:val="uk-UA" w:eastAsia="zh-CN"/>
              </w:rPr>
              <w:t>цим пунктом</w:t>
            </w:r>
            <w:r w:rsidRPr="0034267A">
              <w:rPr>
                <w:rFonts w:ascii="Times New Roman" w:eastAsia="Times New Roman" w:hAnsi="Times New Roman" w:cs="Times New Roman"/>
                <w:i/>
                <w:sz w:val="24"/>
                <w:szCs w:val="24"/>
                <w:shd w:val="clear" w:color="auto" w:fill="FFFFFF"/>
                <w:lang w:val="uk-UA" w:eastAsia="zh-CN"/>
              </w:rPr>
              <w:t>.</w:t>
            </w:r>
            <w:r w:rsidRPr="0034267A">
              <w:rPr>
                <w:rFonts w:ascii="Times New Roman" w:eastAsia="Times New Roman" w:hAnsi="Times New Roman" w:cs="Times New Roman"/>
                <w:i/>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BB296B" w:rsidRPr="0034267A"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23152C"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BB296B" w:rsidRPr="0034267A"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BB296B" w:rsidRPr="0034267A"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240" w:lineRule="auto"/>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4267A">
              <w:rPr>
                <w:rFonts w:ascii="Times New Roman" w:eastAsia="Times New Roman" w:hAnsi="Times New Roman" w:cs="Times New Roman"/>
                <w:i/>
                <w:iCs/>
                <w:sz w:val="24"/>
                <w:szCs w:val="24"/>
                <w:lang w:val="uk-UA" w:eastAsia="uk-UA"/>
              </w:rPr>
              <w:t> </w:t>
            </w:r>
          </w:p>
          <w:p w:rsidR="00BB296B" w:rsidRPr="0034267A" w:rsidRDefault="00BB296B" w:rsidP="00BB296B">
            <w:pPr>
              <w:suppressAutoHyphens/>
              <w:spacing w:after="0" w:line="240" w:lineRule="auto"/>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i/>
                <w:iCs/>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BB296B" w:rsidRPr="0034267A"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учасник процедури закупівлі або </w:t>
            </w:r>
            <w:r w:rsidRPr="0034267A">
              <w:rPr>
                <w:rFonts w:ascii="Times New Roman" w:eastAsia="Times New Roman" w:hAnsi="Times New Roman" w:cs="Times New Roman"/>
                <w:sz w:val="24"/>
                <w:szCs w:val="24"/>
                <w:shd w:val="clear" w:color="auto" w:fill="FFFFFF"/>
                <w:lang w:val="uk-UA" w:eastAsia="uk-UA"/>
              </w:rPr>
              <w:lastRenderedPageBreak/>
              <w:t xml:space="preserve">кінцевий </w:t>
            </w:r>
            <w:proofErr w:type="spellStart"/>
            <w:r w:rsidRPr="0034267A">
              <w:rPr>
                <w:rFonts w:ascii="Times New Roman" w:eastAsia="Times New Roman" w:hAnsi="Times New Roman" w:cs="Times New Roman"/>
                <w:sz w:val="24"/>
                <w:szCs w:val="24"/>
                <w:shd w:val="clear" w:color="auto" w:fill="FFFFFF"/>
                <w:lang w:val="uk-UA" w:eastAsia="uk-UA"/>
              </w:rPr>
              <w:t>бенефіціарний</w:t>
            </w:r>
            <w:proofErr w:type="spellEnd"/>
            <w:r w:rsidRPr="0034267A">
              <w:rPr>
                <w:rFonts w:ascii="Times New Roman" w:eastAsia="Times New Roman" w:hAnsi="Times New Roman" w:cs="Times New Roman"/>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lastRenderedPageBreak/>
              <w:t xml:space="preserve">Учасник процедури закупівлі </w:t>
            </w:r>
            <w:r w:rsidRPr="0034267A">
              <w:rPr>
                <w:rFonts w:ascii="Times New Roman" w:eastAsia="Times New Roman" w:hAnsi="Times New Roman" w:cs="Times New Roman"/>
                <w:sz w:val="24"/>
                <w:szCs w:val="24"/>
                <w:lang w:val="uk-UA" w:eastAsia="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lastRenderedPageBreak/>
              <w:t xml:space="preserve">Переможець не надає </w:t>
            </w:r>
            <w:r w:rsidRPr="0034267A">
              <w:rPr>
                <w:rFonts w:ascii="Times New Roman" w:eastAsia="Times New Roman" w:hAnsi="Times New Roman" w:cs="Times New Roman"/>
                <w:sz w:val="24"/>
                <w:szCs w:val="24"/>
                <w:lang w:val="uk-UA" w:eastAsia="uk-UA"/>
              </w:rPr>
              <w:lastRenderedPageBreak/>
              <w:t>підтвердження своєї відповідності.</w:t>
            </w:r>
          </w:p>
        </w:tc>
      </w:tr>
      <w:tr w:rsidR="00BB296B" w:rsidRPr="00C26ECC"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4267A">
              <w:rPr>
                <w:rFonts w:ascii="Times New Roman" w:eastAsia="Times New Roman" w:hAnsi="Times New Roman" w:cs="Times New Roman"/>
                <w:i/>
                <w:iCs/>
                <w:sz w:val="24"/>
                <w:szCs w:val="24"/>
                <w:shd w:val="clear" w:color="auto" w:fill="FFFFFF"/>
                <w:lang w:val="uk-UA"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60230A">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 xml:space="preserve">Переможець </w:t>
            </w:r>
            <w:r w:rsidR="0060230A" w:rsidRPr="0034267A">
              <w:rPr>
                <w:rFonts w:ascii="Times New Roman" w:eastAsia="Times New Roman" w:hAnsi="Times New Roman" w:cs="Times New Roman"/>
                <w:sz w:val="24"/>
                <w:szCs w:val="24"/>
                <w:lang w:val="uk-UA" w:eastAsia="uk-UA"/>
              </w:rPr>
              <w:t xml:space="preserve">надає довідку у довільній формі, </w:t>
            </w:r>
            <w:r w:rsidR="0060230A" w:rsidRPr="0034267A">
              <w:rPr>
                <w:rFonts w:ascii="Times New Roman" w:eastAsia="Times New Roman" w:hAnsi="Times New Roman" w:cs="Times New Roman"/>
                <w:sz w:val="24"/>
                <w:szCs w:val="24"/>
                <w:lang w:val="uk-UA"/>
              </w:rPr>
              <w:t>що підтверджує відсутність  підстави: керівника переможця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B296B" w:rsidRPr="00C26ECC" w:rsidTr="00987DE7">
        <w:trPr>
          <w:trHeight w:val="47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160" w:line="240" w:lineRule="auto"/>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34267A">
              <w:rPr>
                <w:rFonts w:ascii="Times New Roman" w:eastAsia="Times New Roman" w:hAnsi="Times New Roman" w:cs="Times New Roman"/>
                <w:sz w:val="24"/>
                <w:szCs w:val="24"/>
                <w:lang w:val="uk-UA" w:eastAsia="uk-UA"/>
              </w:rPr>
              <w:lastRenderedPageBreak/>
              <w:t xml:space="preserve">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4267A">
              <w:rPr>
                <w:rFonts w:ascii="Times New Roman" w:eastAsia="Times New Roman" w:hAnsi="Times New Roman" w:cs="Times New Roman"/>
                <w:i/>
                <w:iCs/>
                <w:sz w:val="24"/>
                <w:szCs w:val="24"/>
                <w:lang w:val="uk-UA"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160" w:line="240" w:lineRule="auto"/>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lastRenderedPageBreak/>
              <w:t>Учасник процедури закупівлі має надати:</w:t>
            </w:r>
          </w:p>
          <w:p w:rsidR="00BB296B" w:rsidRPr="0034267A" w:rsidRDefault="00BB296B" w:rsidP="00BB296B">
            <w:pPr>
              <w:numPr>
                <w:ilvl w:val="0"/>
                <w:numId w:val="8"/>
              </w:numPr>
              <w:tabs>
                <w:tab w:val="num" w:pos="393"/>
              </w:tabs>
              <w:suppressAutoHyphens/>
              <w:spacing w:after="0" w:line="240" w:lineRule="auto"/>
              <w:ind w:left="410" w:right="78"/>
              <w:jc w:val="both"/>
              <w:textAlignment w:val="baseline"/>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p>
          <w:p w:rsidR="00BB296B" w:rsidRPr="0034267A" w:rsidRDefault="00BB296B" w:rsidP="00BB296B">
            <w:pPr>
              <w:suppressAutoHyphens/>
              <w:spacing w:after="160" w:line="240" w:lineRule="auto"/>
              <w:ind w:left="50"/>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або </w:t>
            </w:r>
          </w:p>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 xml:space="preserve">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w:t>
            </w:r>
            <w:r w:rsidRPr="0034267A">
              <w:rPr>
                <w:rFonts w:ascii="Times New Roman" w:eastAsia="Times New Roman" w:hAnsi="Times New Roman" w:cs="Times New Roman"/>
                <w:sz w:val="24"/>
                <w:szCs w:val="24"/>
                <w:lang w:val="uk-UA" w:eastAsia="uk-UA"/>
              </w:rPr>
              <w:lastRenderedPageBreak/>
              <w:t>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240" w:lineRule="auto"/>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BB296B" w:rsidRPr="0034267A" w:rsidRDefault="00BB296B" w:rsidP="00BB296B">
            <w:pPr>
              <w:suppressAutoHyphens/>
              <w:spacing w:after="0" w:line="240" w:lineRule="auto"/>
              <w:rPr>
                <w:rFonts w:ascii="Times New Roman" w:eastAsia="Times New Roman" w:hAnsi="Times New Roman" w:cs="Times New Roman"/>
                <w:sz w:val="24"/>
                <w:szCs w:val="24"/>
                <w:lang w:val="uk-UA" w:eastAsia="uk-UA"/>
              </w:rPr>
            </w:pPr>
          </w:p>
          <w:p w:rsidR="00BB296B" w:rsidRPr="0034267A" w:rsidRDefault="00BB296B" w:rsidP="00BB296B">
            <w:pPr>
              <w:suppressAutoHyphens/>
              <w:spacing w:after="0" w:line="240" w:lineRule="auto"/>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або</w:t>
            </w:r>
          </w:p>
          <w:p w:rsidR="00BB296B" w:rsidRPr="0034267A" w:rsidRDefault="00BB296B" w:rsidP="00BB296B">
            <w:pPr>
              <w:suppressAutoHyphens/>
              <w:spacing w:after="0" w:line="240" w:lineRule="auto"/>
              <w:rPr>
                <w:rFonts w:ascii="Times New Roman" w:eastAsia="Times New Roman" w:hAnsi="Times New Roman" w:cs="Times New Roman"/>
                <w:sz w:val="24"/>
                <w:szCs w:val="24"/>
                <w:lang w:val="uk-UA" w:eastAsia="uk-UA"/>
              </w:rPr>
            </w:pPr>
          </w:p>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34267A">
              <w:rPr>
                <w:rFonts w:ascii="Times New Roman" w:eastAsia="Times New Roman" w:hAnsi="Times New Roman" w:cs="Times New Roman"/>
                <w:sz w:val="24"/>
                <w:szCs w:val="24"/>
                <w:lang w:val="uk-UA" w:eastAsia="uk-UA"/>
              </w:rPr>
              <w:lastRenderedPageBreak/>
              <w:t>сплатити відповідні зобов’язання та відшкодування завданих збитків.</w:t>
            </w:r>
          </w:p>
        </w:tc>
      </w:tr>
    </w:tbl>
    <w:p w:rsidR="00BB296B" w:rsidRPr="0034267A" w:rsidRDefault="00BB296B" w:rsidP="00BB296B">
      <w:pPr>
        <w:suppressAutoHyphens/>
        <w:spacing w:after="0" w:line="240" w:lineRule="auto"/>
        <w:rPr>
          <w:rFonts w:ascii="Times New Roman" w:eastAsia="Times New Roman" w:hAnsi="Times New Roman" w:cs="Times New Roman"/>
          <w:sz w:val="24"/>
          <w:szCs w:val="24"/>
          <w:lang w:val="uk-UA" w:eastAsia="uk-UA"/>
        </w:rPr>
      </w:pPr>
    </w:p>
    <w:p w:rsidR="00BB296B" w:rsidRPr="0034267A" w:rsidRDefault="0022600B" w:rsidP="0022600B">
      <w:pPr>
        <w:widowControl w:val="0"/>
        <w:autoSpaceDE w:val="0"/>
        <w:autoSpaceDN w:val="0"/>
        <w:adjustRightInd w:val="0"/>
        <w:spacing w:after="0" w:line="240" w:lineRule="auto"/>
        <w:ind w:firstLine="454"/>
        <w:contextualSpacing/>
        <w:jc w:val="both"/>
        <w:rPr>
          <w:rFonts w:ascii="Times New Roman" w:eastAsia="Times New Roman" w:hAnsi="Times New Roman" w:cs="Times New Roman"/>
          <w:sz w:val="20"/>
          <w:szCs w:val="20"/>
          <w:lang w:val="uk-UA" w:eastAsia="zh-CN"/>
        </w:rPr>
      </w:pPr>
      <w:r w:rsidRPr="0034267A">
        <w:rPr>
          <w:rFonts w:ascii="Times New Roman" w:hAnsi="Times New Roman" w:cs="Times New Roman"/>
          <w:sz w:val="24"/>
          <w:szCs w:val="24"/>
          <w:lang w:val="uk-UA"/>
        </w:rPr>
        <w:t xml:space="preserve">Окрім зазначеної інформації у Додатку 4, Переможець процедури закупівлі надає </w:t>
      </w:r>
      <w:r w:rsidRPr="0034267A">
        <w:rPr>
          <w:rFonts w:ascii="Times New Roman" w:hAnsi="Times New Roman" w:cs="Times New Roman"/>
          <w:sz w:val="24"/>
          <w:szCs w:val="24"/>
          <w:lang w:val="uk-UA" w:eastAsia="uk-UA"/>
        </w:rPr>
        <w:t>скановану копію ліцензії або документа дозвільного характеру, отриману саме переможцем закупівлі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довідки в довільній формі, складеної учасником, із поясненнями про причини відсутності у нього ліцензії або документа дозвільного характеру.</w:t>
      </w:r>
    </w:p>
    <w:bookmarkEnd w:id="30"/>
    <w:p w:rsidR="00BB296B" w:rsidRPr="0034267A" w:rsidRDefault="00BB296B" w:rsidP="005B56E1">
      <w:pPr>
        <w:suppressAutoHyphens/>
        <w:spacing w:after="0" w:line="240" w:lineRule="auto"/>
        <w:ind w:firstLine="709"/>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357D0E">
        <w:rPr>
          <w:rFonts w:ascii="Times New Roman" w:eastAsia="Times New Roman" w:hAnsi="Times New Roman" w:cs="Times New Roman"/>
          <w:sz w:val="24"/>
          <w:szCs w:val="24"/>
          <w:lang w:val="uk-UA" w:eastAsia="uk-UA"/>
        </w:rPr>
        <w:t>О</w:t>
      </w:r>
      <w:r w:rsidRPr="0034267A">
        <w:rPr>
          <w:rFonts w:ascii="Times New Roman" w:eastAsia="Times New Roman" w:hAnsi="Times New Roman" w:cs="Times New Roman"/>
          <w:sz w:val="24"/>
          <w:szCs w:val="24"/>
          <w:lang w:val="uk-UA" w:eastAsia="uk-UA"/>
        </w:rPr>
        <w:t>собливостей.</w:t>
      </w:r>
    </w:p>
    <w:p w:rsidR="00BB296B" w:rsidRPr="0034267A" w:rsidRDefault="00BB296B" w:rsidP="005B56E1">
      <w:pPr>
        <w:suppressAutoHyphens/>
        <w:spacing w:after="0" w:line="240" w:lineRule="auto"/>
        <w:ind w:firstLine="709"/>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5B56E1">
        <w:rPr>
          <w:rFonts w:ascii="Times New Roman" w:eastAsia="Times New Roman" w:hAnsi="Times New Roman" w:cs="Times New Roman"/>
          <w:sz w:val="24"/>
          <w:szCs w:val="24"/>
          <w:lang w:val="uk-UA" w:eastAsia="uk-UA"/>
        </w:rPr>
        <w:t>О</w:t>
      </w:r>
      <w:r w:rsidRPr="0034267A">
        <w:rPr>
          <w:rFonts w:ascii="Times New Roman" w:eastAsia="Times New Roman" w:hAnsi="Times New Roman" w:cs="Times New Roman"/>
          <w:sz w:val="24"/>
          <w:szCs w:val="24"/>
          <w:lang w:val="uk-UA" w:eastAsia="uk-UA"/>
        </w:rPr>
        <w:t>собливостей.</w:t>
      </w:r>
    </w:p>
    <w:p w:rsidR="00BB296B" w:rsidRPr="0034267A" w:rsidRDefault="00BB296B" w:rsidP="00BB296B">
      <w:pPr>
        <w:suppressAutoHyphens/>
        <w:spacing w:after="0" w:line="240" w:lineRule="auto"/>
        <w:rPr>
          <w:rFonts w:ascii="Times New Roman" w:eastAsia="Times New Roman" w:hAnsi="Times New Roman" w:cs="Times New Roman"/>
          <w:sz w:val="20"/>
          <w:szCs w:val="20"/>
          <w:lang w:val="uk-UA" w:eastAsia="zh-CN"/>
        </w:rPr>
      </w:pPr>
    </w:p>
    <w:p w:rsidR="00BB296B" w:rsidRPr="0034267A" w:rsidRDefault="00BB296B" w:rsidP="00BB296B">
      <w:pPr>
        <w:rPr>
          <w:rFonts w:ascii="Times New Roman" w:eastAsia="Times New Roman" w:hAnsi="Times New Roman" w:cs="Times New Roman"/>
          <w:sz w:val="24"/>
          <w:szCs w:val="24"/>
          <w:lang w:val="uk-UA"/>
        </w:rPr>
      </w:pPr>
    </w:p>
    <w:p w:rsidR="00552C29" w:rsidRPr="0034267A" w:rsidRDefault="00552C29" w:rsidP="00E1140C">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b/>
          <w:i/>
          <w:sz w:val="24"/>
          <w:szCs w:val="24"/>
          <w:lang w:val="uk-UA"/>
        </w:rPr>
      </w:pPr>
    </w:p>
    <w:p w:rsidR="00E1140C" w:rsidRPr="0034267A" w:rsidRDefault="00E1140C" w:rsidP="00E1140C">
      <w:pPr>
        <w:spacing w:line="240" w:lineRule="auto"/>
        <w:jc w:val="center"/>
        <w:rPr>
          <w:rFonts w:ascii="Times New Roman" w:eastAsia="Arial" w:hAnsi="Times New Roman" w:cs="Times New Roman"/>
          <w:b/>
          <w:i/>
          <w:color w:val="000000"/>
          <w:sz w:val="24"/>
          <w:szCs w:val="24"/>
          <w:u w:val="single"/>
          <w:lang w:val="uk-UA"/>
        </w:rPr>
      </w:pPr>
    </w:p>
    <w:p w:rsidR="00E1140C" w:rsidRPr="0034267A" w:rsidRDefault="00E1140C" w:rsidP="00E1140C">
      <w:pPr>
        <w:spacing w:after="0" w:line="240" w:lineRule="auto"/>
        <w:ind w:firstLine="397"/>
        <w:rPr>
          <w:rFonts w:ascii="Times New Roman" w:hAnsi="Times New Roman" w:cs="Times New Roman"/>
          <w:szCs w:val="24"/>
          <w:lang w:val="uk-UA"/>
        </w:rPr>
      </w:pPr>
    </w:p>
    <w:p w:rsidR="00E1140C" w:rsidRPr="0034267A" w:rsidRDefault="00E1140C" w:rsidP="00E1140C">
      <w:pPr>
        <w:spacing w:after="0" w:line="240" w:lineRule="auto"/>
        <w:ind w:firstLine="709"/>
        <w:rPr>
          <w:rFonts w:ascii="Times New Roman" w:hAnsi="Times New Roman" w:cs="Times New Roman"/>
          <w:sz w:val="24"/>
          <w:szCs w:val="24"/>
          <w:lang w:val="uk-UA"/>
        </w:rPr>
      </w:pPr>
    </w:p>
    <w:p w:rsidR="00E1140C" w:rsidRPr="0034267A" w:rsidRDefault="00E1140C" w:rsidP="00E1140C">
      <w:pPr>
        <w:spacing w:after="0" w:line="240" w:lineRule="auto"/>
        <w:ind w:firstLine="709"/>
        <w:rPr>
          <w:rFonts w:ascii="Times New Roman" w:hAnsi="Times New Roman" w:cs="Times New Roman"/>
          <w:sz w:val="24"/>
          <w:szCs w:val="24"/>
          <w:lang w:val="uk-UA"/>
        </w:rPr>
      </w:pPr>
    </w:p>
    <w:p w:rsidR="00E1140C" w:rsidRPr="0034267A" w:rsidRDefault="00E1140C" w:rsidP="00E1140C">
      <w:pPr>
        <w:spacing w:after="0" w:line="240" w:lineRule="auto"/>
        <w:ind w:firstLine="709"/>
        <w:rPr>
          <w:rFonts w:ascii="Times New Roman" w:hAnsi="Times New Roman" w:cs="Times New Roman"/>
          <w:sz w:val="24"/>
          <w:szCs w:val="24"/>
          <w:lang w:val="uk-UA"/>
        </w:rPr>
      </w:pPr>
    </w:p>
    <w:p w:rsidR="00E1140C" w:rsidRPr="0034267A" w:rsidRDefault="00E1140C" w:rsidP="00E1140C">
      <w:pPr>
        <w:spacing w:after="0" w:line="240" w:lineRule="auto"/>
        <w:ind w:firstLine="709"/>
        <w:rPr>
          <w:rFonts w:ascii="Times New Roman" w:hAnsi="Times New Roman" w:cs="Times New Roman"/>
          <w:sz w:val="24"/>
          <w:szCs w:val="24"/>
          <w:lang w:val="uk-UA"/>
        </w:rPr>
      </w:pPr>
    </w:p>
    <w:p w:rsidR="00E1140C" w:rsidRPr="0034267A" w:rsidRDefault="00E1140C" w:rsidP="00E1140C">
      <w:pPr>
        <w:spacing w:after="0" w:line="240" w:lineRule="auto"/>
        <w:ind w:firstLine="709"/>
        <w:rPr>
          <w:rFonts w:ascii="Times New Roman" w:hAnsi="Times New Roman" w:cs="Times New Roman"/>
          <w:sz w:val="24"/>
          <w:szCs w:val="24"/>
          <w:lang w:val="uk-UA"/>
        </w:rPr>
      </w:pPr>
    </w:p>
    <w:p w:rsidR="005B56E1" w:rsidRDefault="005B56E1" w:rsidP="00E1140C">
      <w:pPr>
        <w:spacing w:after="0" w:line="240" w:lineRule="auto"/>
        <w:ind w:firstLine="397"/>
        <w:jc w:val="right"/>
        <w:rPr>
          <w:rFonts w:ascii="Times New Roman" w:hAnsi="Times New Roman" w:cs="Times New Roman"/>
          <w:sz w:val="24"/>
          <w:szCs w:val="24"/>
          <w:lang w:val="uk-UA"/>
        </w:rPr>
      </w:pPr>
    </w:p>
    <w:p w:rsidR="00E1140C" w:rsidRPr="0034267A" w:rsidRDefault="007650FB" w:rsidP="00E1140C">
      <w:pPr>
        <w:spacing w:after="0" w:line="240" w:lineRule="auto"/>
        <w:ind w:firstLine="397"/>
        <w:jc w:val="right"/>
        <w:rPr>
          <w:rFonts w:ascii="Times New Roman" w:hAnsi="Times New Roman" w:cs="Times New Roman"/>
          <w:sz w:val="24"/>
          <w:szCs w:val="24"/>
          <w:lang w:val="uk-UA"/>
        </w:rPr>
      </w:pPr>
      <w:r w:rsidRPr="0034267A">
        <w:rPr>
          <w:rFonts w:ascii="Times New Roman" w:hAnsi="Times New Roman" w:cs="Times New Roman"/>
          <w:sz w:val="24"/>
          <w:szCs w:val="24"/>
          <w:lang w:val="uk-UA"/>
        </w:rPr>
        <w:lastRenderedPageBreak/>
        <w:t>Додаток №</w:t>
      </w:r>
      <w:r w:rsidR="00306F80" w:rsidRPr="0034267A">
        <w:rPr>
          <w:rFonts w:ascii="Times New Roman" w:hAnsi="Times New Roman" w:cs="Times New Roman"/>
          <w:sz w:val="24"/>
          <w:szCs w:val="24"/>
          <w:lang w:val="uk-UA"/>
        </w:rPr>
        <w:t xml:space="preserve"> </w:t>
      </w:r>
      <w:r w:rsidRPr="0034267A">
        <w:rPr>
          <w:rFonts w:ascii="Times New Roman" w:hAnsi="Times New Roman" w:cs="Times New Roman"/>
          <w:sz w:val="24"/>
          <w:szCs w:val="24"/>
          <w:lang w:val="uk-UA"/>
        </w:rPr>
        <w:t>5</w:t>
      </w:r>
    </w:p>
    <w:p w:rsidR="00E1140C" w:rsidRPr="0034267A" w:rsidRDefault="00E1140C" w:rsidP="00E1140C">
      <w:pPr>
        <w:spacing w:after="0" w:line="240" w:lineRule="auto"/>
        <w:ind w:firstLine="397"/>
        <w:jc w:val="right"/>
        <w:rPr>
          <w:rFonts w:ascii="Times New Roman" w:hAnsi="Times New Roman" w:cs="Times New Roman"/>
          <w:sz w:val="24"/>
          <w:szCs w:val="24"/>
          <w:lang w:val="uk-UA"/>
        </w:rPr>
      </w:pPr>
    </w:p>
    <w:p w:rsidR="00E1140C" w:rsidRPr="0034267A" w:rsidRDefault="00E1140C" w:rsidP="00E1140C">
      <w:pPr>
        <w:spacing w:after="0" w:line="240" w:lineRule="auto"/>
        <w:ind w:firstLine="397"/>
        <w:jc w:val="center"/>
        <w:outlineLvl w:val="0"/>
        <w:rPr>
          <w:rFonts w:ascii="Times New Roman" w:hAnsi="Times New Roman" w:cs="Times New Roman"/>
          <w:b/>
          <w:sz w:val="24"/>
          <w:szCs w:val="24"/>
          <w:lang w:val="uk-UA"/>
        </w:rPr>
      </w:pPr>
      <w:r w:rsidRPr="0034267A">
        <w:rPr>
          <w:rFonts w:ascii="Times New Roman" w:hAnsi="Times New Roman" w:cs="Times New Roman"/>
          <w:b/>
          <w:sz w:val="24"/>
          <w:szCs w:val="24"/>
          <w:lang w:val="uk-UA"/>
        </w:rPr>
        <w:t xml:space="preserve">ФОРМА ТЕНДЕРНОЇ ПРОПОЗИЦІЇ </w:t>
      </w:r>
    </w:p>
    <w:p w:rsidR="00E1140C" w:rsidRPr="0034267A" w:rsidRDefault="00E1140C" w:rsidP="00E1140C">
      <w:pPr>
        <w:spacing w:after="0" w:line="240" w:lineRule="auto"/>
        <w:ind w:firstLine="397"/>
        <w:jc w:val="center"/>
        <w:rPr>
          <w:rFonts w:ascii="Times New Roman" w:hAnsi="Times New Roman" w:cs="Times New Roman"/>
          <w:i/>
          <w:szCs w:val="24"/>
          <w:lang w:val="uk-UA"/>
        </w:rPr>
      </w:pPr>
      <w:r w:rsidRPr="0034267A">
        <w:rPr>
          <w:rFonts w:ascii="Times New Roman" w:hAnsi="Times New Roman" w:cs="Times New Roman"/>
          <w:i/>
          <w:szCs w:val="24"/>
          <w:lang w:val="uk-UA"/>
        </w:rPr>
        <w:t xml:space="preserve">(форма, яка подається Переможцем процедури закупівлі на фірмовому бланку </w:t>
      </w:r>
    </w:p>
    <w:p w:rsidR="00E1140C" w:rsidRPr="0034267A" w:rsidRDefault="00E1140C" w:rsidP="00E1140C">
      <w:pPr>
        <w:spacing w:after="0" w:line="240" w:lineRule="auto"/>
        <w:ind w:firstLine="397"/>
        <w:jc w:val="center"/>
        <w:rPr>
          <w:rFonts w:ascii="Times New Roman" w:hAnsi="Times New Roman" w:cs="Times New Roman"/>
          <w:sz w:val="24"/>
          <w:szCs w:val="24"/>
          <w:lang w:val="uk-UA"/>
        </w:rPr>
      </w:pPr>
      <w:r w:rsidRPr="0034267A">
        <w:rPr>
          <w:rFonts w:ascii="Times New Roman" w:hAnsi="Times New Roman" w:cs="Times New Roman"/>
          <w:i/>
          <w:szCs w:val="24"/>
          <w:lang w:val="uk-UA"/>
        </w:rPr>
        <w:t>(в разі його наявності)</w:t>
      </w:r>
    </w:p>
    <w:p w:rsidR="00E1140C" w:rsidRPr="0034267A" w:rsidRDefault="00E1140C" w:rsidP="00E1140C">
      <w:pPr>
        <w:spacing w:after="0" w:line="240" w:lineRule="auto"/>
        <w:ind w:firstLine="397"/>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w:t>
      </w:r>
    </w:p>
    <w:p w:rsidR="00E1140C" w:rsidRPr="0034267A" w:rsidRDefault="00E1140C" w:rsidP="00E1140C">
      <w:pPr>
        <w:spacing w:after="0" w:line="240" w:lineRule="auto"/>
        <w:ind w:firstLine="397"/>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в електронній системі закупівель сканованої копії цієї форми)</w:t>
      </w:r>
    </w:p>
    <w:p w:rsidR="00E1140C" w:rsidRPr="0034267A" w:rsidRDefault="00E1140C" w:rsidP="00E1140C">
      <w:pPr>
        <w:spacing w:after="0" w:line="240" w:lineRule="auto"/>
        <w:ind w:firstLine="397"/>
        <w:rPr>
          <w:rFonts w:ascii="Times New Roman" w:hAnsi="Times New Roman" w:cs="Times New Roman"/>
          <w:sz w:val="24"/>
          <w:szCs w:val="24"/>
          <w:lang w:val="uk-UA"/>
        </w:rPr>
      </w:pPr>
    </w:p>
    <w:p w:rsidR="00E1140C" w:rsidRPr="0034267A" w:rsidRDefault="00E1140C" w:rsidP="00E1140C">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«Уважно вивчивши тендерну документацію та за результатами процедури закупівлі, погоджуємось з умовами тендерної документації Замовника та подаємо свою пропозицію:</w:t>
      </w:r>
    </w:p>
    <w:p w:rsidR="00E1140C" w:rsidRPr="0034267A" w:rsidRDefault="00E1140C" w:rsidP="00E1140C">
      <w:pPr>
        <w:spacing w:after="0" w:line="240" w:lineRule="auto"/>
        <w:ind w:firstLine="397"/>
        <w:rPr>
          <w:rFonts w:ascii="Times New Roman" w:hAnsi="Times New Roman" w:cs="Times New Roman"/>
          <w:sz w:val="24"/>
          <w:szCs w:val="24"/>
          <w:lang w:val="uk-UA"/>
        </w:rPr>
      </w:pPr>
    </w:p>
    <w:p w:rsidR="00E1140C" w:rsidRPr="0034267A" w:rsidRDefault="00E1140C" w:rsidP="00E1140C">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1. Повне найменування Переможця: _____________________________________________</w:t>
      </w:r>
    </w:p>
    <w:p w:rsidR="00A63874" w:rsidRPr="0034267A" w:rsidRDefault="00A63874" w:rsidP="00E1140C">
      <w:pPr>
        <w:spacing w:after="0" w:line="240" w:lineRule="auto"/>
        <w:jc w:val="both"/>
        <w:rPr>
          <w:rFonts w:ascii="Times New Roman" w:hAnsi="Times New Roman" w:cs="Times New Roman"/>
          <w:sz w:val="24"/>
          <w:szCs w:val="24"/>
          <w:lang w:val="uk-UA"/>
        </w:rPr>
      </w:pPr>
    </w:p>
    <w:p w:rsidR="00E1140C" w:rsidRPr="0034267A" w:rsidRDefault="00E1140C" w:rsidP="00E1140C">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2. Адреса (місце знаходження): __________________________________________________</w:t>
      </w:r>
    </w:p>
    <w:p w:rsidR="00A63874" w:rsidRPr="0034267A" w:rsidRDefault="00A63874" w:rsidP="00E1140C">
      <w:pPr>
        <w:spacing w:after="0" w:line="240" w:lineRule="auto"/>
        <w:jc w:val="both"/>
        <w:rPr>
          <w:rFonts w:ascii="Times New Roman" w:hAnsi="Times New Roman" w:cs="Times New Roman"/>
          <w:sz w:val="24"/>
          <w:szCs w:val="24"/>
          <w:lang w:val="uk-UA"/>
        </w:rPr>
      </w:pPr>
    </w:p>
    <w:p w:rsidR="00E1140C" w:rsidRPr="0034267A" w:rsidRDefault="00E1140C" w:rsidP="00E1140C">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3. Телефон/факс:______________________________________________________________</w:t>
      </w:r>
    </w:p>
    <w:p w:rsidR="00A63874" w:rsidRPr="0034267A" w:rsidRDefault="00A63874" w:rsidP="00E1140C">
      <w:pPr>
        <w:spacing w:after="0" w:line="240" w:lineRule="auto"/>
        <w:jc w:val="both"/>
        <w:rPr>
          <w:rFonts w:ascii="Times New Roman" w:hAnsi="Times New Roman" w:cs="Times New Roman"/>
          <w:sz w:val="24"/>
          <w:szCs w:val="24"/>
          <w:lang w:val="uk-UA"/>
        </w:rPr>
      </w:pPr>
    </w:p>
    <w:p w:rsidR="00E1140C" w:rsidRPr="0034267A" w:rsidRDefault="00E1140C" w:rsidP="00E1140C">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4. Електронна адреса:__________________________________________________________</w:t>
      </w:r>
    </w:p>
    <w:p w:rsidR="00A63874" w:rsidRPr="0034267A" w:rsidRDefault="00A63874" w:rsidP="00E1140C">
      <w:pPr>
        <w:spacing w:after="0" w:line="240" w:lineRule="auto"/>
        <w:jc w:val="both"/>
        <w:rPr>
          <w:rFonts w:ascii="Times New Roman" w:hAnsi="Times New Roman" w:cs="Times New Roman"/>
          <w:sz w:val="24"/>
          <w:szCs w:val="24"/>
          <w:lang w:val="uk-UA"/>
        </w:rPr>
      </w:pPr>
    </w:p>
    <w:p w:rsidR="00E1140C" w:rsidRPr="0034267A" w:rsidRDefault="00E1140C" w:rsidP="00E1140C">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5. Керівник (прізвище, ім’я по батькові): __________________________________________</w:t>
      </w:r>
    </w:p>
    <w:p w:rsidR="00A63874" w:rsidRPr="0034267A" w:rsidRDefault="00A63874" w:rsidP="00E1140C">
      <w:pPr>
        <w:spacing w:after="0" w:line="240" w:lineRule="auto"/>
        <w:rPr>
          <w:rFonts w:ascii="Times New Roman" w:hAnsi="Times New Roman" w:cs="Times New Roman"/>
          <w:sz w:val="24"/>
          <w:szCs w:val="24"/>
          <w:lang w:val="uk-UA"/>
        </w:rPr>
      </w:pPr>
    </w:p>
    <w:p w:rsidR="00E1140C" w:rsidRPr="0034267A" w:rsidRDefault="00E1140C" w:rsidP="00E1140C">
      <w:pPr>
        <w:spacing w:after="0" w:line="240" w:lineRule="auto"/>
        <w:rPr>
          <w:rFonts w:ascii="Times New Roman" w:hAnsi="Times New Roman" w:cs="Times New Roman"/>
          <w:sz w:val="24"/>
          <w:szCs w:val="24"/>
          <w:lang w:val="uk-UA"/>
        </w:rPr>
      </w:pPr>
      <w:r w:rsidRPr="0034267A">
        <w:rPr>
          <w:rFonts w:ascii="Times New Roman" w:hAnsi="Times New Roman" w:cs="Times New Roman"/>
          <w:sz w:val="24"/>
          <w:szCs w:val="24"/>
          <w:lang w:val="uk-UA"/>
        </w:rPr>
        <w:t>6. Банківські реквізити: ________________________________________________________</w:t>
      </w:r>
    </w:p>
    <w:p w:rsidR="00A63874" w:rsidRPr="0034267A" w:rsidRDefault="00A63874" w:rsidP="00E1140C">
      <w:pPr>
        <w:spacing w:after="0" w:line="240" w:lineRule="auto"/>
        <w:jc w:val="both"/>
        <w:rPr>
          <w:rFonts w:ascii="Times New Roman" w:hAnsi="Times New Roman" w:cs="Times New Roman"/>
          <w:sz w:val="24"/>
          <w:szCs w:val="24"/>
          <w:lang w:val="uk-UA"/>
        </w:rPr>
      </w:pPr>
    </w:p>
    <w:p w:rsidR="00E1140C" w:rsidRPr="0034267A" w:rsidRDefault="00E1140C" w:rsidP="00E1140C">
      <w:pPr>
        <w:spacing w:after="0" w:line="240" w:lineRule="auto"/>
        <w:jc w:val="both"/>
        <w:rPr>
          <w:rFonts w:ascii="Times New Roman" w:hAnsi="Times New Roman" w:cs="Times New Roman"/>
          <w:b/>
          <w:sz w:val="24"/>
          <w:szCs w:val="24"/>
          <w:lang w:val="uk-UA"/>
        </w:rPr>
      </w:pPr>
      <w:r w:rsidRPr="0034267A">
        <w:rPr>
          <w:rFonts w:ascii="Times New Roman" w:hAnsi="Times New Roman" w:cs="Times New Roman"/>
          <w:sz w:val="24"/>
          <w:szCs w:val="24"/>
          <w:lang w:val="uk-UA"/>
        </w:rPr>
        <w:t xml:space="preserve">7. Вартість пропозиції, визначена за результатами процедури закупівлі за предметом закупівлі: </w:t>
      </w:r>
      <w:r w:rsidR="002C1EB8" w:rsidRPr="0034267A">
        <w:rPr>
          <w:rFonts w:ascii="Times New Roman" w:eastAsia="Times New Roman" w:hAnsi="Times New Roman" w:cs="Times New Roman"/>
          <w:sz w:val="24"/>
          <w:szCs w:val="24"/>
          <w:highlight w:val="white"/>
          <w:lang w:val="uk-UA"/>
        </w:rPr>
        <w:t xml:space="preserve">Послуги з благоустрою в частині встановлення флагштоків із прапорами на в’їзді в місто по </w:t>
      </w:r>
      <w:proofErr w:type="spellStart"/>
      <w:r w:rsidR="002C1EB8" w:rsidRPr="0034267A">
        <w:rPr>
          <w:rFonts w:ascii="Times New Roman" w:eastAsia="Times New Roman" w:hAnsi="Times New Roman" w:cs="Times New Roman"/>
          <w:sz w:val="24"/>
          <w:szCs w:val="24"/>
          <w:highlight w:val="white"/>
          <w:lang w:val="uk-UA"/>
        </w:rPr>
        <w:t>Баштанському</w:t>
      </w:r>
      <w:proofErr w:type="spellEnd"/>
      <w:r w:rsidR="002C1EB8" w:rsidRPr="0034267A">
        <w:rPr>
          <w:rFonts w:ascii="Times New Roman" w:eastAsia="Times New Roman" w:hAnsi="Times New Roman" w:cs="Times New Roman"/>
          <w:sz w:val="24"/>
          <w:szCs w:val="24"/>
          <w:highlight w:val="white"/>
          <w:lang w:val="uk-UA"/>
        </w:rPr>
        <w:t xml:space="preserve"> </w:t>
      </w:r>
      <w:proofErr w:type="spellStart"/>
      <w:r w:rsidR="002C1EB8" w:rsidRPr="0034267A">
        <w:rPr>
          <w:rFonts w:ascii="Times New Roman" w:eastAsia="Times New Roman" w:hAnsi="Times New Roman" w:cs="Times New Roman"/>
          <w:sz w:val="24"/>
          <w:szCs w:val="24"/>
          <w:highlight w:val="white"/>
          <w:lang w:val="uk-UA"/>
        </w:rPr>
        <w:t>шоссе</w:t>
      </w:r>
      <w:proofErr w:type="spellEnd"/>
      <w:r w:rsidR="002C1EB8" w:rsidRPr="0034267A">
        <w:rPr>
          <w:rFonts w:ascii="Times New Roman" w:eastAsia="Times New Roman" w:hAnsi="Times New Roman" w:cs="Times New Roman"/>
          <w:sz w:val="24"/>
          <w:szCs w:val="24"/>
          <w:highlight w:val="white"/>
          <w:lang w:val="uk-UA"/>
        </w:rPr>
        <w:t xml:space="preserve"> в Інгульському районі м. Миколаєва (ДК 021:2015 (51120000-9) – послуги зі встановлення механічного обладнання)</w:t>
      </w:r>
      <w:r w:rsidR="007650FB" w:rsidRPr="0034267A">
        <w:rPr>
          <w:rFonts w:ascii="Times New Roman" w:eastAsia="Times New Roman" w:hAnsi="Times New Roman" w:cs="Times New Roman"/>
          <w:sz w:val="24"/>
          <w:szCs w:val="24"/>
          <w:lang w:val="uk-UA"/>
        </w:rPr>
        <w:t>, складає</w:t>
      </w:r>
      <w:r w:rsidRPr="0034267A">
        <w:rPr>
          <w:rFonts w:ascii="Times New Roman" w:hAnsi="Times New Roman" w:cs="Times New Roman"/>
          <w:sz w:val="24"/>
          <w:szCs w:val="24"/>
          <w:lang w:val="uk-UA"/>
        </w:rPr>
        <w:t xml:space="preserve"> цифрами _______ прописом _________________ в грн., в т. ч. ПДВ (якщо Переможець є платником ПДВ).</w:t>
      </w:r>
    </w:p>
    <w:p w:rsidR="00E1140C" w:rsidRPr="0034267A" w:rsidRDefault="00E1140C" w:rsidP="00A63874">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При розрахунку ціни пропозиції враховані всі витрати, необхідні для надання послуг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 </w:t>
      </w:r>
    </w:p>
    <w:p w:rsidR="00E1140C" w:rsidRPr="0034267A" w:rsidRDefault="00E1140C" w:rsidP="00E1140C">
      <w:pPr>
        <w:spacing w:after="0" w:line="240" w:lineRule="auto"/>
        <w:ind w:firstLine="397"/>
        <w:jc w:val="center"/>
        <w:rPr>
          <w:rFonts w:ascii="Times New Roman" w:hAnsi="Times New Roman" w:cs="Times New Roman"/>
          <w:b/>
          <w:sz w:val="24"/>
          <w:szCs w:val="24"/>
          <w:lang w:val="uk-UA"/>
        </w:rPr>
      </w:pPr>
    </w:p>
    <w:p w:rsidR="00E1140C" w:rsidRPr="0034267A" w:rsidRDefault="00E1140C" w:rsidP="00E1140C">
      <w:pPr>
        <w:spacing w:after="0" w:line="240" w:lineRule="auto"/>
        <w:ind w:firstLine="397"/>
        <w:jc w:val="center"/>
        <w:rPr>
          <w:rFonts w:ascii="Times New Roman" w:hAnsi="Times New Roman" w:cs="Times New Roman"/>
          <w:b/>
          <w:sz w:val="24"/>
          <w:szCs w:val="24"/>
          <w:lang w:val="uk-UA"/>
        </w:rPr>
      </w:pPr>
      <w:r w:rsidRPr="0034267A">
        <w:rPr>
          <w:rFonts w:ascii="Times New Roman" w:hAnsi="Times New Roman" w:cs="Times New Roman"/>
          <w:b/>
          <w:sz w:val="24"/>
          <w:szCs w:val="24"/>
          <w:lang w:val="uk-UA"/>
        </w:rPr>
        <w:t>Розрахунок вартості тендерної пропозиції:</w:t>
      </w:r>
    </w:p>
    <w:p w:rsidR="00E1140C" w:rsidRPr="0034267A" w:rsidRDefault="00E1140C" w:rsidP="00E1140C">
      <w:pPr>
        <w:spacing w:after="0" w:line="240" w:lineRule="auto"/>
        <w:ind w:firstLine="397"/>
        <w:jc w:val="center"/>
        <w:rPr>
          <w:rFonts w:ascii="Times New Roman" w:hAnsi="Times New Roman" w:cs="Times New Roman"/>
          <w:b/>
          <w:sz w:val="24"/>
          <w:szCs w:val="24"/>
          <w:lang w:val="uk-UA"/>
        </w:rPr>
      </w:pPr>
    </w:p>
    <w:p w:rsidR="00A63874" w:rsidRPr="0034267A" w:rsidRDefault="00A63874" w:rsidP="00A63874">
      <w:pPr>
        <w:widowControl w:val="0"/>
        <w:spacing w:after="0" w:line="240" w:lineRule="auto"/>
        <w:ind w:firstLine="709"/>
        <w:jc w:val="both"/>
        <w:rPr>
          <w:rFonts w:ascii="Times New Roman" w:eastAsia="Times New Roman" w:hAnsi="Times New Roman" w:cs="Times New Roman"/>
          <w:b/>
          <w:sz w:val="24"/>
          <w:szCs w:val="24"/>
          <w:highlight w:val="white"/>
          <w:lang w:val="uk-UA"/>
        </w:rPr>
      </w:pPr>
      <w:r w:rsidRPr="0034267A">
        <w:rPr>
          <w:rFonts w:ascii="Times New Roman" w:eastAsia="Times New Roman" w:hAnsi="Times New Roman" w:cs="Times New Roman"/>
          <w:b/>
          <w:sz w:val="24"/>
          <w:szCs w:val="24"/>
          <w:highlight w:val="white"/>
          <w:lang w:val="uk-UA"/>
        </w:rPr>
        <w:t xml:space="preserve">Переможець торгів, </w:t>
      </w:r>
      <w:r w:rsidRPr="0034267A">
        <w:rPr>
          <w:rFonts w:ascii="Times New Roman" w:hAnsi="Times New Roman" w:cs="Times New Roman"/>
          <w:b/>
          <w:sz w:val="24"/>
          <w:szCs w:val="24"/>
          <w:lang w:val="uk-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34267A">
        <w:rPr>
          <w:rFonts w:ascii="Times New Roman" w:eastAsia="Times New Roman" w:hAnsi="Times New Roman" w:cs="Times New Roman"/>
          <w:b/>
          <w:sz w:val="24"/>
          <w:szCs w:val="24"/>
          <w:highlight w:val="white"/>
          <w:lang w:val="uk-UA"/>
        </w:rPr>
        <w:t>, повинен надати Замовнику складені із дотриманням вимог Кошторисних норм України у будівництві, затверджених наказом Міністерства розвитку громад та територій України від 01.11.2021 №</w:t>
      </w:r>
      <w:r w:rsidR="00112661" w:rsidRPr="0034267A">
        <w:rPr>
          <w:rFonts w:ascii="Times New Roman" w:eastAsia="Times New Roman" w:hAnsi="Times New Roman" w:cs="Times New Roman"/>
          <w:b/>
          <w:sz w:val="24"/>
          <w:szCs w:val="24"/>
          <w:highlight w:val="white"/>
          <w:lang w:val="uk-UA"/>
        </w:rPr>
        <w:t xml:space="preserve"> </w:t>
      </w:r>
      <w:r w:rsidRPr="0034267A">
        <w:rPr>
          <w:rFonts w:ascii="Times New Roman" w:eastAsia="Times New Roman" w:hAnsi="Times New Roman" w:cs="Times New Roman"/>
          <w:b/>
          <w:sz w:val="24"/>
          <w:szCs w:val="24"/>
          <w:highlight w:val="white"/>
          <w:lang w:val="uk-UA"/>
        </w:rPr>
        <w:t>281, наступні документи:</w:t>
      </w:r>
    </w:p>
    <w:p w:rsidR="00A63874" w:rsidRPr="0034267A"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34267A">
        <w:rPr>
          <w:rFonts w:ascii="Times New Roman" w:eastAsia="Times New Roman" w:hAnsi="Times New Roman" w:cs="Times New Roman"/>
          <w:b/>
          <w:sz w:val="24"/>
          <w:szCs w:val="24"/>
          <w:highlight w:val="white"/>
          <w:lang w:val="uk-UA"/>
        </w:rPr>
        <w:t>договірну ціну,  з точністю до копійок;</w:t>
      </w:r>
    </w:p>
    <w:p w:rsidR="00A63874" w:rsidRPr="0034267A"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34267A">
        <w:rPr>
          <w:rFonts w:ascii="Times New Roman" w:eastAsia="Times New Roman" w:hAnsi="Times New Roman" w:cs="Times New Roman"/>
          <w:b/>
          <w:sz w:val="24"/>
          <w:szCs w:val="24"/>
          <w:highlight w:val="white"/>
          <w:lang w:val="uk-UA"/>
        </w:rPr>
        <w:t>зведений кошторисний розрахунок вартості об’єкта, із включенням в главу 10 Утримання служби замовника 1,5% на технічний нагляд;</w:t>
      </w:r>
    </w:p>
    <w:p w:rsidR="00A63874" w:rsidRPr="0034267A"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34267A">
        <w:rPr>
          <w:rFonts w:ascii="Times New Roman" w:eastAsia="Times New Roman" w:hAnsi="Times New Roman" w:cs="Times New Roman"/>
          <w:b/>
          <w:sz w:val="24"/>
          <w:szCs w:val="24"/>
          <w:highlight w:val="white"/>
          <w:lang w:val="uk-UA"/>
        </w:rPr>
        <w:t>локальний кошторис на роботи;</w:t>
      </w:r>
    </w:p>
    <w:p w:rsidR="00A63874" w:rsidRPr="0034267A"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34267A">
        <w:rPr>
          <w:rFonts w:ascii="Times New Roman" w:eastAsia="Times New Roman" w:hAnsi="Times New Roman" w:cs="Times New Roman"/>
          <w:b/>
          <w:sz w:val="24"/>
          <w:szCs w:val="24"/>
          <w:highlight w:val="white"/>
          <w:lang w:val="uk-UA"/>
        </w:rPr>
        <w:t>підсумкову відомість ресурсів до локального кошторису;</w:t>
      </w:r>
    </w:p>
    <w:p w:rsidR="00A63874" w:rsidRPr="0034267A"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34267A">
        <w:rPr>
          <w:rFonts w:ascii="Times New Roman" w:eastAsia="Times New Roman" w:hAnsi="Times New Roman" w:cs="Times New Roman"/>
          <w:b/>
          <w:sz w:val="24"/>
          <w:szCs w:val="24"/>
          <w:highlight w:val="white"/>
          <w:lang w:val="uk-UA"/>
        </w:rPr>
        <w:t>розрахунок загальновиробничих та адміністративних витрат;</w:t>
      </w:r>
    </w:p>
    <w:p w:rsidR="00E1140C" w:rsidRPr="0034267A" w:rsidRDefault="00A63874" w:rsidP="00A63874">
      <w:pPr>
        <w:spacing w:after="0" w:line="240" w:lineRule="auto"/>
        <w:ind w:firstLine="709"/>
        <w:jc w:val="both"/>
        <w:rPr>
          <w:rFonts w:ascii="Times New Roman" w:hAnsi="Times New Roman" w:cs="Times New Roman"/>
          <w:sz w:val="24"/>
          <w:szCs w:val="24"/>
          <w:lang w:val="uk-UA"/>
        </w:rPr>
      </w:pPr>
      <w:r w:rsidRPr="0034267A">
        <w:rPr>
          <w:rFonts w:ascii="Times New Roman" w:eastAsia="Times New Roman" w:hAnsi="Times New Roman" w:cs="Times New Roman"/>
          <w:b/>
          <w:sz w:val="24"/>
          <w:szCs w:val="24"/>
          <w:highlight w:val="white"/>
          <w:lang w:val="uk-UA"/>
        </w:rPr>
        <w:t>пояснювальну записку щодо загальної кошторисної трудомісткості; нормативної трудомісткості послуг, яка передбачається у прямих витратах загальної кошторисної заробітної плати.</w:t>
      </w:r>
    </w:p>
    <w:p w:rsidR="00E1140C" w:rsidRPr="0034267A" w:rsidRDefault="00E1140C" w:rsidP="00E1140C">
      <w:pPr>
        <w:pStyle w:val="a4"/>
        <w:spacing w:before="0" w:after="0"/>
        <w:ind w:firstLine="397"/>
        <w:rPr>
          <w:rFonts w:ascii="Times New Roman" w:eastAsia="Arial" w:hAnsi="Times New Roman" w:cs="Times New Roman"/>
          <w:lang w:val="uk-UA"/>
        </w:rPr>
      </w:pPr>
    </w:p>
    <w:p w:rsidR="00E1140C" w:rsidRPr="0034267A" w:rsidRDefault="00E1140C" w:rsidP="00E1140C">
      <w:pPr>
        <w:tabs>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34267A">
        <w:rPr>
          <w:rFonts w:ascii="Times New Roman" w:hAnsi="Times New Roman" w:cs="Times New Roman"/>
          <w:sz w:val="24"/>
          <w:szCs w:val="24"/>
          <w:lang w:val="uk-UA"/>
        </w:rPr>
        <w:t>8. Уповноважений представник Переможця на підписання документів тендерної пропозиції:</w:t>
      </w:r>
    </w:p>
    <w:p w:rsidR="00E1140C" w:rsidRPr="0034267A" w:rsidRDefault="00E1140C" w:rsidP="003925DF">
      <w:pPr>
        <w:spacing w:after="0" w:line="240" w:lineRule="auto"/>
        <w:rPr>
          <w:rFonts w:ascii="Times New Roman" w:hAnsi="Times New Roman" w:cs="Times New Roman"/>
          <w:sz w:val="24"/>
          <w:szCs w:val="24"/>
          <w:lang w:val="uk-UA"/>
        </w:rPr>
      </w:pPr>
      <w:r w:rsidRPr="0034267A">
        <w:rPr>
          <w:rFonts w:ascii="Times New Roman" w:hAnsi="Times New Roman" w:cs="Times New Roman"/>
          <w:sz w:val="24"/>
          <w:szCs w:val="24"/>
          <w:lang w:val="uk-UA"/>
        </w:rPr>
        <w:t>_____________________________________________________________________________</w:t>
      </w:r>
    </w:p>
    <w:p w:rsidR="00E1140C" w:rsidRPr="0034267A" w:rsidRDefault="00E1140C" w:rsidP="00A63874">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До моменту підписання договору Ваша тендерна документація разом з нашою тендерною пропозицією (при її відповідності всім вимогам) мають силу протоколу намірів між нами.</w:t>
      </w:r>
    </w:p>
    <w:p w:rsidR="00E1140C" w:rsidRPr="0034267A" w:rsidRDefault="00E1140C" w:rsidP="00A63874">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Ми згодні дотримуватися умов цієї пропозиції протягом 90 днів з дати розкриття тендерних пропозицій.</w:t>
      </w:r>
    </w:p>
    <w:p w:rsidR="00E1140C" w:rsidRPr="0034267A" w:rsidRDefault="00E1140C" w:rsidP="00E1140C">
      <w:pPr>
        <w:tabs>
          <w:tab w:val="left" w:pos="0"/>
        </w:tabs>
        <w:spacing w:after="0" w:line="240" w:lineRule="auto"/>
        <w:ind w:firstLine="397"/>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________________________________________________</w:t>
      </w:r>
    </w:p>
    <w:p w:rsidR="00E1140C" w:rsidRPr="0034267A"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spacing w:after="0" w:line="240" w:lineRule="auto"/>
        <w:ind w:left="8496" w:firstLine="709"/>
        <w:rPr>
          <w:rFonts w:ascii="Times New Roman" w:hAnsi="Times New Roman" w:cs="Times New Roman"/>
          <w:sz w:val="24"/>
          <w:szCs w:val="24"/>
          <w:lang w:val="uk-UA"/>
        </w:rPr>
      </w:pPr>
    </w:p>
    <w:p w:rsidR="00A63874" w:rsidRPr="0034267A" w:rsidRDefault="003925DF" w:rsidP="00E1140C">
      <w:pPr>
        <w:spacing w:after="0" w:line="240" w:lineRule="auto"/>
        <w:ind w:left="7788"/>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      </w:t>
      </w:r>
    </w:p>
    <w:p w:rsidR="00A63874" w:rsidRPr="0034267A" w:rsidRDefault="00A63874">
      <w:pPr>
        <w:rPr>
          <w:rFonts w:ascii="Times New Roman" w:hAnsi="Times New Roman" w:cs="Times New Roman"/>
          <w:sz w:val="24"/>
          <w:szCs w:val="24"/>
          <w:lang w:val="uk-UA"/>
        </w:rPr>
      </w:pPr>
      <w:r w:rsidRPr="0034267A">
        <w:rPr>
          <w:rFonts w:ascii="Times New Roman" w:hAnsi="Times New Roman" w:cs="Times New Roman"/>
          <w:sz w:val="24"/>
          <w:szCs w:val="24"/>
          <w:lang w:val="uk-UA"/>
        </w:rPr>
        <w:br w:type="page"/>
      </w:r>
    </w:p>
    <w:p w:rsidR="00E1140C" w:rsidRPr="0034267A" w:rsidRDefault="003925DF" w:rsidP="007650FB">
      <w:pPr>
        <w:spacing w:after="0" w:line="240" w:lineRule="auto"/>
        <w:ind w:left="7788"/>
        <w:jc w:val="right"/>
        <w:rPr>
          <w:rFonts w:ascii="Times New Roman" w:hAnsi="Times New Roman" w:cs="Times New Roman"/>
          <w:sz w:val="24"/>
          <w:szCs w:val="24"/>
          <w:lang w:val="uk-UA"/>
        </w:rPr>
      </w:pPr>
      <w:r w:rsidRPr="0034267A">
        <w:rPr>
          <w:rFonts w:ascii="Times New Roman" w:hAnsi="Times New Roman" w:cs="Times New Roman"/>
          <w:sz w:val="24"/>
          <w:szCs w:val="24"/>
          <w:lang w:val="uk-UA"/>
        </w:rPr>
        <w:lastRenderedPageBreak/>
        <w:t xml:space="preserve"> </w:t>
      </w:r>
      <w:r w:rsidR="00E1140C" w:rsidRPr="0034267A">
        <w:rPr>
          <w:rFonts w:ascii="Times New Roman" w:hAnsi="Times New Roman" w:cs="Times New Roman"/>
          <w:sz w:val="24"/>
          <w:szCs w:val="24"/>
          <w:lang w:val="uk-UA"/>
        </w:rPr>
        <w:t xml:space="preserve">Додаток </w:t>
      </w:r>
      <w:r w:rsidR="007650FB" w:rsidRPr="0034267A">
        <w:rPr>
          <w:rFonts w:ascii="Times New Roman" w:hAnsi="Times New Roman" w:cs="Times New Roman"/>
          <w:sz w:val="24"/>
          <w:szCs w:val="24"/>
          <w:lang w:val="uk-UA"/>
        </w:rPr>
        <w:t>№ 6</w:t>
      </w:r>
    </w:p>
    <w:p w:rsidR="00E1140C" w:rsidRPr="0034267A" w:rsidRDefault="00E1140C" w:rsidP="00E1140C">
      <w:pPr>
        <w:pStyle w:val="a9"/>
        <w:rPr>
          <w:rFonts w:ascii="Times New Roman" w:hAnsi="Times New Roman"/>
          <w:b/>
          <w:i/>
          <w:sz w:val="24"/>
          <w:szCs w:val="24"/>
          <w:lang w:val="uk-UA"/>
        </w:rPr>
      </w:pPr>
    </w:p>
    <w:p w:rsidR="00E1140C" w:rsidRPr="0034267A" w:rsidRDefault="00E1140C" w:rsidP="00E1140C">
      <w:pPr>
        <w:spacing w:after="0" w:line="240" w:lineRule="auto"/>
        <w:jc w:val="center"/>
        <w:rPr>
          <w:rFonts w:ascii="Times New Roman" w:hAnsi="Times New Roman" w:cs="Times New Roman"/>
          <w:b/>
          <w:i/>
          <w:sz w:val="24"/>
          <w:szCs w:val="24"/>
          <w:lang w:val="uk-UA"/>
        </w:rPr>
      </w:pPr>
      <w:r w:rsidRPr="0034267A">
        <w:rPr>
          <w:rFonts w:ascii="Times New Roman" w:hAnsi="Times New Roman" w:cs="Times New Roman"/>
          <w:b/>
          <w:i/>
          <w:sz w:val="24"/>
          <w:szCs w:val="24"/>
          <w:lang w:val="uk-UA"/>
        </w:rPr>
        <w:t xml:space="preserve">Гарантія щодо  додержання вимог Закону України </w:t>
      </w:r>
    </w:p>
    <w:p w:rsidR="00E1140C" w:rsidRPr="0034267A" w:rsidRDefault="00E1140C" w:rsidP="00E1140C">
      <w:pPr>
        <w:spacing w:after="0" w:line="240" w:lineRule="auto"/>
        <w:jc w:val="center"/>
        <w:rPr>
          <w:rFonts w:ascii="Times New Roman" w:hAnsi="Times New Roman" w:cs="Times New Roman"/>
          <w:b/>
          <w:i/>
          <w:sz w:val="24"/>
          <w:szCs w:val="24"/>
          <w:lang w:val="uk-UA"/>
        </w:rPr>
      </w:pPr>
      <w:r w:rsidRPr="0034267A">
        <w:rPr>
          <w:rFonts w:ascii="Times New Roman" w:hAnsi="Times New Roman" w:cs="Times New Roman"/>
          <w:b/>
          <w:i/>
          <w:sz w:val="24"/>
          <w:szCs w:val="24"/>
          <w:lang w:val="uk-UA"/>
        </w:rPr>
        <w:t>“Про захист персональних даних”</w:t>
      </w:r>
    </w:p>
    <w:p w:rsidR="00E1140C" w:rsidRPr="0034267A" w:rsidRDefault="00E1140C" w:rsidP="00E1140C">
      <w:pPr>
        <w:spacing w:after="0" w:line="240" w:lineRule="auto"/>
        <w:jc w:val="center"/>
        <w:rPr>
          <w:rFonts w:ascii="Times New Roman" w:hAnsi="Times New Roman" w:cs="Times New Roman"/>
          <w:b/>
          <w:i/>
          <w:sz w:val="24"/>
          <w:szCs w:val="24"/>
          <w:lang w:val="uk-UA"/>
        </w:rPr>
      </w:pPr>
    </w:p>
    <w:p w:rsidR="00E1140C" w:rsidRPr="0034267A" w:rsidRDefault="00E1140C" w:rsidP="00E1140C">
      <w:pPr>
        <w:spacing w:after="0" w:line="240" w:lineRule="auto"/>
        <w:jc w:val="center"/>
        <w:rPr>
          <w:rFonts w:ascii="Times New Roman" w:hAnsi="Times New Roman" w:cs="Times New Roman"/>
          <w:b/>
          <w:i/>
          <w:sz w:val="24"/>
          <w:szCs w:val="24"/>
          <w:lang w:val="uk-UA"/>
        </w:rPr>
      </w:pPr>
    </w:p>
    <w:p w:rsidR="00E1140C" w:rsidRPr="0034267A" w:rsidRDefault="00E1140C" w:rsidP="00E1140C">
      <w:pPr>
        <w:spacing w:after="0" w:line="240" w:lineRule="auto"/>
        <w:jc w:val="center"/>
        <w:rPr>
          <w:rFonts w:ascii="Times New Roman" w:hAnsi="Times New Roman" w:cs="Times New Roman"/>
          <w:b/>
          <w:i/>
          <w:sz w:val="24"/>
          <w:szCs w:val="24"/>
          <w:lang w:val="uk-UA"/>
        </w:rPr>
      </w:pPr>
    </w:p>
    <w:p w:rsidR="00E1140C" w:rsidRPr="0034267A" w:rsidRDefault="00E1140C" w:rsidP="00E1140C">
      <w:pPr>
        <w:spacing w:after="0" w:line="240" w:lineRule="auto"/>
        <w:jc w:val="center"/>
        <w:rPr>
          <w:rFonts w:ascii="Times New Roman" w:hAnsi="Times New Roman" w:cs="Times New Roman"/>
          <w:b/>
          <w:i/>
          <w:sz w:val="24"/>
          <w:szCs w:val="24"/>
          <w:lang w:val="uk-UA"/>
        </w:rPr>
      </w:pPr>
    </w:p>
    <w:p w:rsidR="00E1140C" w:rsidRPr="0034267A" w:rsidRDefault="00E1140C" w:rsidP="00E1140C">
      <w:pPr>
        <w:spacing w:line="240" w:lineRule="auto"/>
        <w:jc w:val="both"/>
        <w:rPr>
          <w:rFonts w:ascii="Times New Roman" w:hAnsi="Times New Roman" w:cs="Times New Roman"/>
          <w:b/>
          <w:sz w:val="24"/>
          <w:szCs w:val="24"/>
          <w:lang w:val="uk-UA"/>
        </w:rPr>
      </w:pPr>
      <w:r w:rsidRPr="0034267A">
        <w:rPr>
          <w:rFonts w:ascii="Times New Roman" w:hAnsi="Times New Roman" w:cs="Times New Roman"/>
          <w:b/>
          <w:sz w:val="24"/>
          <w:szCs w:val="24"/>
          <w:lang w:val="uk-UA"/>
        </w:rPr>
        <w:t>_____________________________________________________________________________</w:t>
      </w:r>
    </w:p>
    <w:p w:rsidR="00E1140C" w:rsidRPr="0034267A" w:rsidRDefault="00E1140C" w:rsidP="00E1140C">
      <w:pPr>
        <w:spacing w:line="240" w:lineRule="auto"/>
        <w:jc w:val="center"/>
        <w:rPr>
          <w:rFonts w:ascii="Times New Roman" w:hAnsi="Times New Roman" w:cs="Times New Roman"/>
          <w:b/>
          <w:sz w:val="24"/>
          <w:szCs w:val="24"/>
          <w:lang w:val="uk-UA"/>
        </w:rPr>
      </w:pPr>
      <w:r w:rsidRPr="0034267A">
        <w:rPr>
          <w:rFonts w:ascii="Times New Roman" w:hAnsi="Times New Roman" w:cs="Times New Roman"/>
          <w:b/>
          <w:sz w:val="24"/>
          <w:szCs w:val="24"/>
          <w:lang w:val="uk-UA"/>
        </w:rPr>
        <w:t>(Найменування Учасника)</w:t>
      </w:r>
    </w:p>
    <w:p w:rsidR="00E1140C" w:rsidRPr="0034267A" w:rsidRDefault="00E1140C" w:rsidP="00E1140C">
      <w:pPr>
        <w:spacing w:line="240" w:lineRule="auto"/>
        <w:jc w:val="both"/>
        <w:rPr>
          <w:rFonts w:ascii="Times New Roman" w:hAnsi="Times New Roman" w:cs="Times New Roman"/>
          <w:sz w:val="24"/>
          <w:szCs w:val="24"/>
          <w:lang w:val="uk-UA"/>
        </w:rPr>
      </w:pPr>
      <w:r w:rsidRPr="0034267A">
        <w:rPr>
          <w:rFonts w:ascii="Times New Roman" w:hAnsi="Times New Roman" w:cs="Times New Roman"/>
          <w:b/>
          <w:sz w:val="24"/>
          <w:szCs w:val="24"/>
          <w:lang w:val="uk-UA"/>
        </w:rPr>
        <w:t>гарантує</w:t>
      </w:r>
      <w:r w:rsidRPr="0034267A">
        <w:rPr>
          <w:rFonts w:ascii="Times New Roman" w:hAnsi="Times New Roman" w:cs="Times New Roman"/>
          <w:sz w:val="24"/>
          <w:szCs w:val="24"/>
          <w:lang w:val="uk-UA"/>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34267A">
        <w:rPr>
          <w:rFonts w:ascii="Times New Roman" w:hAnsi="Times New Roman" w:cs="Times New Roman"/>
          <w:sz w:val="24"/>
          <w:szCs w:val="24"/>
          <w:lang w:val="uk-UA"/>
        </w:rPr>
        <w:t>Веб-порталі</w:t>
      </w:r>
      <w:proofErr w:type="spellEnd"/>
      <w:r w:rsidRPr="0034267A">
        <w:rPr>
          <w:rFonts w:ascii="Times New Roman" w:hAnsi="Times New Roman" w:cs="Times New Roman"/>
          <w:sz w:val="24"/>
          <w:szCs w:val="24"/>
          <w:lang w:val="uk-UA"/>
        </w:rPr>
        <w:t xml:space="preserve"> Уповноваженого органу – </w:t>
      </w:r>
      <w:proofErr w:type="spellStart"/>
      <w:r w:rsidRPr="0034267A">
        <w:rPr>
          <w:rFonts w:ascii="Times New Roman" w:hAnsi="Times New Roman" w:cs="Times New Roman"/>
          <w:sz w:val="24"/>
          <w:szCs w:val="24"/>
          <w:lang w:val="uk-UA"/>
        </w:rPr>
        <w:t>www.prozorro.gov.ua</w:t>
      </w:r>
      <w:proofErr w:type="spellEnd"/>
      <w:r w:rsidRPr="0034267A">
        <w:rPr>
          <w:rFonts w:ascii="Times New Roman" w:hAnsi="Times New Roman" w:cs="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E1140C" w:rsidRPr="0034267A" w:rsidRDefault="00E1140C" w:rsidP="00E1140C">
      <w:pPr>
        <w:spacing w:line="240" w:lineRule="auto"/>
        <w:jc w:val="both"/>
        <w:rPr>
          <w:rFonts w:ascii="Times New Roman" w:hAnsi="Times New Roman" w:cs="Times New Roman"/>
          <w:sz w:val="24"/>
          <w:szCs w:val="24"/>
          <w:lang w:val="uk-UA"/>
        </w:rPr>
      </w:pPr>
    </w:p>
    <w:p w:rsidR="00E1140C" w:rsidRPr="0034267A" w:rsidRDefault="00E1140C" w:rsidP="00E1140C">
      <w:pPr>
        <w:spacing w:line="240" w:lineRule="auto"/>
        <w:jc w:val="both"/>
        <w:rPr>
          <w:rFonts w:ascii="Times New Roman" w:hAnsi="Times New Roman" w:cs="Times New Roman"/>
          <w:sz w:val="24"/>
          <w:szCs w:val="24"/>
          <w:lang w:val="uk-UA"/>
        </w:rPr>
      </w:pPr>
    </w:p>
    <w:p w:rsidR="00E1140C" w:rsidRPr="0034267A" w:rsidRDefault="00E1140C" w:rsidP="00E1140C">
      <w:pPr>
        <w:pStyle w:val="a9"/>
        <w:rPr>
          <w:rFonts w:ascii="Times New Roman" w:hAnsi="Times New Roman"/>
          <w:lang w:val="uk-UA"/>
        </w:rPr>
      </w:pPr>
      <w:r w:rsidRPr="0034267A">
        <w:rPr>
          <w:rFonts w:ascii="Times New Roman" w:hAnsi="Times New Roman"/>
          <w:lang w:val="uk-UA"/>
        </w:rPr>
        <w:t>_______________</w:t>
      </w:r>
      <w:r w:rsidRPr="0034267A">
        <w:rPr>
          <w:rFonts w:ascii="Times New Roman" w:hAnsi="Times New Roman"/>
          <w:lang w:val="uk-UA"/>
        </w:rPr>
        <w:tab/>
      </w:r>
      <w:r w:rsidRPr="0034267A">
        <w:rPr>
          <w:rFonts w:ascii="Times New Roman" w:hAnsi="Times New Roman"/>
          <w:lang w:val="uk-UA"/>
        </w:rPr>
        <w:tab/>
      </w:r>
      <w:r w:rsidRPr="0034267A">
        <w:rPr>
          <w:rFonts w:ascii="Times New Roman" w:hAnsi="Times New Roman"/>
          <w:lang w:val="uk-UA"/>
        </w:rPr>
        <w:tab/>
        <w:t xml:space="preserve"> ____________</w:t>
      </w:r>
      <w:r w:rsidRPr="0034267A">
        <w:rPr>
          <w:rFonts w:ascii="Times New Roman" w:hAnsi="Times New Roman"/>
          <w:lang w:val="uk-UA"/>
        </w:rPr>
        <w:tab/>
      </w:r>
      <w:r w:rsidRPr="0034267A">
        <w:rPr>
          <w:rFonts w:ascii="Times New Roman" w:hAnsi="Times New Roman"/>
          <w:lang w:val="uk-UA"/>
        </w:rPr>
        <w:tab/>
      </w:r>
      <w:r w:rsidRPr="0034267A">
        <w:rPr>
          <w:rFonts w:ascii="Times New Roman" w:hAnsi="Times New Roman"/>
          <w:lang w:val="uk-UA"/>
        </w:rPr>
        <w:tab/>
        <w:t xml:space="preserve">                           ___________</w:t>
      </w:r>
    </w:p>
    <w:p w:rsidR="00E1140C" w:rsidRPr="0034267A" w:rsidRDefault="00E1140C" w:rsidP="00E1140C">
      <w:pPr>
        <w:pStyle w:val="a9"/>
        <w:rPr>
          <w:rFonts w:ascii="Times New Roman" w:hAnsi="Times New Roman"/>
          <w:lang w:val="uk-UA"/>
        </w:rPr>
      </w:pPr>
      <w:r w:rsidRPr="0034267A">
        <w:rPr>
          <w:rFonts w:ascii="Times New Roman" w:hAnsi="Times New Roman"/>
          <w:lang w:val="uk-UA"/>
        </w:rPr>
        <w:t xml:space="preserve">           Посада                                 підпис уповноваженої особи Учасника </w:t>
      </w:r>
      <w:r w:rsidRPr="0034267A">
        <w:rPr>
          <w:rFonts w:ascii="Times New Roman" w:hAnsi="Times New Roman"/>
          <w:lang w:val="uk-UA"/>
        </w:rPr>
        <w:tab/>
        <w:t xml:space="preserve"> </w:t>
      </w:r>
      <w:r w:rsidRPr="0034267A">
        <w:rPr>
          <w:rFonts w:ascii="Times New Roman" w:hAnsi="Times New Roman"/>
          <w:lang w:val="uk-UA"/>
        </w:rPr>
        <w:tab/>
        <w:t xml:space="preserve">         ПІБ</w:t>
      </w:r>
    </w:p>
    <w:p w:rsidR="00E1140C" w:rsidRPr="0034267A" w:rsidRDefault="00E1140C" w:rsidP="00E1140C">
      <w:pPr>
        <w:pStyle w:val="a9"/>
        <w:rPr>
          <w:rFonts w:ascii="Times New Roman" w:hAnsi="Times New Roman"/>
          <w:lang w:val="uk-UA"/>
        </w:rPr>
      </w:pPr>
      <w:r w:rsidRPr="0034267A">
        <w:rPr>
          <w:rFonts w:ascii="Times New Roman" w:hAnsi="Times New Roman"/>
          <w:lang w:val="uk-UA"/>
        </w:rPr>
        <w:t xml:space="preserve">                          </w:t>
      </w:r>
      <w:r w:rsidR="003925DF" w:rsidRPr="0034267A">
        <w:rPr>
          <w:rFonts w:ascii="Times New Roman" w:hAnsi="Times New Roman"/>
          <w:lang w:val="uk-UA"/>
        </w:rPr>
        <w:t xml:space="preserve">                             </w:t>
      </w:r>
      <w:r w:rsidRPr="0034267A">
        <w:rPr>
          <w:rFonts w:ascii="Times New Roman" w:hAnsi="Times New Roman"/>
          <w:lang w:val="uk-UA"/>
        </w:rPr>
        <w:t>завіряється печаткою (у разі наявності)</w:t>
      </w: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sz w:val="18"/>
          <w:lang w:val="uk-UA"/>
        </w:rPr>
      </w:pPr>
    </w:p>
    <w:p w:rsidR="00E1140C" w:rsidRPr="0034267A" w:rsidRDefault="00E1140C" w:rsidP="00E1140C">
      <w:pPr>
        <w:pStyle w:val="a9"/>
        <w:rPr>
          <w:rFonts w:ascii="Times New Roman" w:hAnsi="Times New Roman"/>
          <w:i/>
          <w:sz w:val="20"/>
          <w:szCs w:val="24"/>
          <w:lang w:val="uk-UA"/>
        </w:rPr>
      </w:pPr>
      <w:r w:rsidRPr="0034267A">
        <w:rPr>
          <w:rFonts w:ascii="Times New Roman" w:hAnsi="Times New Roman"/>
          <w:i/>
          <w:sz w:val="20"/>
          <w:szCs w:val="24"/>
          <w:lang w:val="uk-UA"/>
        </w:rPr>
        <w:t>*Учасник не повинен відступати від даної форми, окрім випадків заповнення необхідної інформації</w:t>
      </w: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3925DF" w:rsidRPr="0034267A" w:rsidRDefault="003925DF" w:rsidP="00E1140C">
      <w:pPr>
        <w:spacing w:after="0" w:line="240" w:lineRule="auto"/>
        <w:ind w:left="7788"/>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        </w:t>
      </w:r>
    </w:p>
    <w:p w:rsidR="003925DF" w:rsidRPr="0034267A" w:rsidRDefault="003925DF">
      <w:pPr>
        <w:rPr>
          <w:rFonts w:ascii="Times New Roman" w:hAnsi="Times New Roman" w:cs="Times New Roman"/>
          <w:sz w:val="24"/>
          <w:szCs w:val="24"/>
          <w:lang w:val="uk-UA"/>
        </w:rPr>
      </w:pPr>
      <w:r w:rsidRPr="0034267A">
        <w:rPr>
          <w:rFonts w:ascii="Times New Roman" w:hAnsi="Times New Roman" w:cs="Times New Roman"/>
          <w:sz w:val="24"/>
          <w:szCs w:val="24"/>
          <w:lang w:val="uk-UA"/>
        </w:rPr>
        <w:br w:type="page"/>
      </w:r>
    </w:p>
    <w:p w:rsidR="00E1140C" w:rsidRPr="0034267A" w:rsidRDefault="007650FB" w:rsidP="007650FB">
      <w:pPr>
        <w:spacing w:after="0" w:line="240" w:lineRule="auto"/>
        <w:ind w:left="7788"/>
        <w:jc w:val="right"/>
        <w:rPr>
          <w:rFonts w:ascii="Times New Roman" w:hAnsi="Times New Roman" w:cs="Times New Roman"/>
          <w:sz w:val="24"/>
          <w:szCs w:val="24"/>
          <w:lang w:val="uk-UA"/>
        </w:rPr>
      </w:pPr>
      <w:r w:rsidRPr="0034267A">
        <w:rPr>
          <w:rFonts w:ascii="Times New Roman" w:hAnsi="Times New Roman" w:cs="Times New Roman"/>
          <w:sz w:val="24"/>
          <w:szCs w:val="24"/>
          <w:lang w:val="uk-UA"/>
        </w:rPr>
        <w:lastRenderedPageBreak/>
        <w:t>Додаток №7</w:t>
      </w:r>
    </w:p>
    <w:p w:rsidR="00E1140C" w:rsidRPr="0034267A" w:rsidRDefault="00E1140C" w:rsidP="00E1140C">
      <w:pPr>
        <w:widowControl w:val="0"/>
        <w:autoSpaceDE w:val="0"/>
        <w:autoSpaceDN w:val="0"/>
        <w:adjustRightInd w:val="0"/>
        <w:spacing w:before="480" w:after="240"/>
        <w:jc w:val="center"/>
        <w:rPr>
          <w:rFonts w:ascii="Times New Roman" w:hAnsi="Times New Roman" w:cs="Times New Roman"/>
          <w:bCs/>
          <w:i/>
          <w:sz w:val="24"/>
          <w:szCs w:val="24"/>
          <w:lang w:val="uk-UA"/>
        </w:rPr>
      </w:pPr>
      <w:r w:rsidRPr="0034267A">
        <w:rPr>
          <w:rFonts w:ascii="Times New Roman" w:hAnsi="Times New Roman" w:cs="Times New Roman"/>
          <w:bCs/>
          <w:i/>
          <w:sz w:val="24"/>
          <w:szCs w:val="24"/>
          <w:lang w:val="uk-UA"/>
        </w:rPr>
        <w:t>НА БЛАНКУ УЧАСНИКА (за наявності)</w:t>
      </w:r>
    </w:p>
    <w:p w:rsidR="00E1140C" w:rsidRPr="0034267A" w:rsidRDefault="00E1140C" w:rsidP="00E1140C">
      <w:pPr>
        <w:pStyle w:val="6"/>
        <w:numPr>
          <w:ilvl w:val="12"/>
          <w:numId w:val="0"/>
        </w:numPr>
        <w:spacing w:before="0"/>
        <w:jc w:val="center"/>
        <w:rPr>
          <w:rFonts w:ascii="Times New Roman" w:hAnsi="Times New Roman" w:cs="Times New Roman"/>
          <w:caps/>
          <w:color w:val="auto"/>
          <w:sz w:val="24"/>
          <w:szCs w:val="24"/>
          <w:lang w:val="uk-UA"/>
        </w:rPr>
      </w:pPr>
      <w:r w:rsidRPr="0034267A">
        <w:rPr>
          <w:rFonts w:ascii="Times New Roman" w:hAnsi="Times New Roman" w:cs="Times New Roman"/>
          <w:caps/>
          <w:color w:val="auto"/>
          <w:sz w:val="24"/>
          <w:szCs w:val="24"/>
          <w:lang w:val="uk-UA"/>
        </w:rPr>
        <w:t>загальні Відомості про Учасника</w:t>
      </w:r>
    </w:p>
    <w:p w:rsidR="00E1140C" w:rsidRPr="0034267A" w:rsidRDefault="00E1140C" w:rsidP="00E1140C">
      <w:pPr>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для юридичної особи/ фізичної особи – підприємця*</w:t>
      </w:r>
    </w:p>
    <w:p w:rsidR="00E1140C" w:rsidRPr="0034267A"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b/>
          <w:sz w:val="24"/>
          <w:szCs w:val="24"/>
          <w:lang w:val="uk-UA"/>
        </w:rPr>
      </w:pPr>
      <w:r w:rsidRPr="0034267A">
        <w:rPr>
          <w:rFonts w:ascii="Times New Roman" w:eastAsia="Calibri" w:hAnsi="Times New Roman" w:cs="Times New Roman"/>
          <w:b/>
          <w:sz w:val="24"/>
          <w:szCs w:val="24"/>
          <w:lang w:val="uk-UA"/>
        </w:rPr>
        <w:t xml:space="preserve">Повна назва/Прізвище, ім'я, по батькові: </w:t>
      </w:r>
      <w:r w:rsidRPr="0034267A">
        <w:rPr>
          <w:rFonts w:ascii="Times New Roman" w:eastAsia="Calibri" w:hAnsi="Times New Roman" w:cs="Times New Roman"/>
          <w:sz w:val="24"/>
          <w:szCs w:val="24"/>
          <w:lang w:val="uk-UA"/>
        </w:rPr>
        <w:t>_______________________________________________</w:t>
      </w:r>
    </w:p>
    <w:p w:rsidR="00E1140C" w:rsidRPr="0034267A"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34267A">
        <w:rPr>
          <w:rFonts w:ascii="Times New Roman" w:eastAsia="Calibri" w:hAnsi="Times New Roman" w:cs="Times New Roman"/>
          <w:b/>
          <w:sz w:val="24"/>
          <w:szCs w:val="24"/>
          <w:lang w:val="uk-UA"/>
        </w:rPr>
        <w:t xml:space="preserve">Код ЄДРПОУ/ Ідентифікаційний номер фізичної особи - платника податків: </w:t>
      </w:r>
      <w:r w:rsidRPr="0034267A">
        <w:rPr>
          <w:rFonts w:ascii="Times New Roman" w:eastAsia="Calibri" w:hAnsi="Times New Roman" w:cs="Times New Roman"/>
          <w:sz w:val="24"/>
          <w:szCs w:val="24"/>
          <w:lang w:val="uk-UA"/>
        </w:rPr>
        <w:t>_______________</w:t>
      </w:r>
      <w:r w:rsidR="003925DF" w:rsidRPr="0034267A">
        <w:rPr>
          <w:rFonts w:ascii="Times New Roman" w:eastAsia="Calibri" w:hAnsi="Times New Roman" w:cs="Times New Roman"/>
          <w:sz w:val="24"/>
          <w:szCs w:val="24"/>
          <w:lang w:val="uk-UA"/>
        </w:rPr>
        <w:t>____________</w:t>
      </w:r>
    </w:p>
    <w:p w:rsidR="00E1140C" w:rsidRPr="0034267A"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34267A">
        <w:rPr>
          <w:rFonts w:ascii="Times New Roman" w:eastAsia="Calibri" w:hAnsi="Times New Roman" w:cs="Times New Roman"/>
          <w:b/>
          <w:sz w:val="24"/>
          <w:szCs w:val="24"/>
          <w:lang w:val="uk-UA"/>
        </w:rPr>
        <w:t xml:space="preserve">Юридична адреса/ Місце проживання: </w:t>
      </w:r>
      <w:r w:rsidRPr="0034267A">
        <w:rPr>
          <w:rFonts w:ascii="Times New Roman" w:eastAsia="Calibri" w:hAnsi="Times New Roman" w:cs="Times New Roman"/>
          <w:sz w:val="24"/>
          <w:szCs w:val="24"/>
          <w:lang w:val="uk-UA"/>
        </w:rPr>
        <w:t>_________________________________________________</w:t>
      </w:r>
    </w:p>
    <w:p w:rsidR="00E1140C" w:rsidRPr="0034267A"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34267A">
        <w:rPr>
          <w:rFonts w:ascii="Times New Roman" w:eastAsia="Calibri" w:hAnsi="Times New Roman" w:cs="Times New Roman"/>
          <w:b/>
          <w:sz w:val="24"/>
          <w:szCs w:val="24"/>
          <w:lang w:val="uk-UA"/>
        </w:rPr>
        <w:t>Телефон:</w:t>
      </w:r>
      <w:r w:rsidRPr="0034267A">
        <w:rPr>
          <w:rFonts w:ascii="Times New Roman" w:eastAsia="Calibri" w:hAnsi="Times New Roman" w:cs="Times New Roman"/>
          <w:sz w:val="24"/>
          <w:szCs w:val="24"/>
          <w:lang w:val="uk-UA"/>
        </w:rPr>
        <w:t xml:space="preserve"> ___________________________________________________________________________</w:t>
      </w:r>
    </w:p>
    <w:p w:rsidR="00E1140C" w:rsidRPr="0034267A"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34267A">
        <w:rPr>
          <w:rFonts w:ascii="Times New Roman" w:eastAsia="Calibri" w:hAnsi="Times New Roman" w:cs="Times New Roman"/>
          <w:b/>
          <w:sz w:val="24"/>
          <w:szCs w:val="24"/>
          <w:lang w:val="uk-UA"/>
        </w:rPr>
        <w:t xml:space="preserve">Факс: </w:t>
      </w:r>
      <w:r w:rsidRPr="0034267A">
        <w:rPr>
          <w:rFonts w:ascii="Times New Roman" w:eastAsia="Calibri" w:hAnsi="Times New Roman" w:cs="Times New Roman"/>
          <w:sz w:val="24"/>
          <w:szCs w:val="24"/>
          <w:lang w:val="uk-UA"/>
        </w:rPr>
        <w:t>_____________________________________________________________________________</w:t>
      </w:r>
    </w:p>
    <w:p w:rsidR="00E1140C" w:rsidRPr="0034267A"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b/>
          <w:sz w:val="24"/>
          <w:szCs w:val="24"/>
          <w:lang w:val="uk-UA"/>
        </w:rPr>
      </w:pPr>
      <w:r w:rsidRPr="0034267A">
        <w:rPr>
          <w:rFonts w:ascii="Times New Roman" w:eastAsia="Calibri" w:hAnsi="Times New Roman" w:cs="Times New Roman"/>
          <w:b/>
          <w:sz w:val="24"/>
          <w:szCs w:val="24"/>
          <w:lang w:val="uk-UA"/>
        </w:rPr>
        <w:t xml:space="preserve">Адреса електронної пошти: </w:t>
      </w:r>
      <w:r w:rsidRPr="0034267A">
        <w:rPr>
          <w:rFonts w:ascii="Times New Roman" w:eastAsia="Calibri" w:hAnsi="Times New Roman" w:cs="Times New Roman"/>
          <w:sz w:val="24"/>
          <w:szCs w:val="24"/>
          <w:lang w:val="uk-UA"/>
        </w:rPr>
        <w:t>___________________________________________________________</w:t>
      </w:r>
    </w:p>
    <w:p w:rsidR="00E1140C" w:rsidRPr="0034267A"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34267A">
        <w:rPr>
          <w:rFonts w:ascii="Times New Roman" w:eastAsia="Calibri" w:hAnsi="Times New Roman" w:cs="Times New Roman"/>
          <w:b/>
          <w:sz w:val="24"/>
          <w:szCs w:val="24"/>
          <w:lang w:val="uk-UA"/>
        </w:rPr>
        <w:t>Основний напрямок діяльності, згідно ЄДР юридичних осіб та фізичних осіб-підприємців</w:t>
      </w:r>
      <w:r w:rsidRPr="0034267A">
        <w:rPr>
          <w:rFonts w:ascii="Times New Roman" w:eastAsia="Calibri" w:hAnsi="Times New Roman" w:cs="Times New Roman"/>
          <w:sz w:val="24"/>
          <w:szCs w:val="24"/>
          <w:lang w:val="uk-UA"/>
        </w:rPr>
        <w:t>: ___________________________________________________________________________</w:t>
      </w:r>
    </w:p>
    <w:p w:rsidR="00E1140C" w:rsidRPr="0034267A" w:rsidRDefault="00E1140C" w:rsidP="003925DF">
      <w:pPr>
        <w:numPr>
          <w:ilvl w:val="0"/>
          <w:numId w:val="2"/>
        </w:numPr>
        <w:tabs>
          <w:tab w:val="left" w:pos="284"/>
        </w:tabs>
        <w:spacing w:after="120" w:line="240" w:lineRule="auto"/>
        <w:ind w:left="0" w:firstLine="0"/>
        <w:rPr>
          <w:rFonts w:ascii="Times New Roman" w:eastAsia="Calibri" w:hAnsi="Times New Roman" w:cs="Times New Roman"/>
          <w:sz w:val="24"/>
          <w:szCs w:val="24"/>
          <w:lang w:val="uk-UA"/>
        </w:rPr>
      </w:pPr>
      <w:r w:rsidRPr="0034267A">
        <w:rPr>
          <w:rFonts w:ascii="Times New Roman" w:eastAsia="Calibri" w:hAnsi="Times New Roman" w:cs="Times New Roman"/>
          <w:b/>
          <w:sz w:val="24"/>
          <w:szCs w:val="24"/>
          <w:lang w:val="uk-UA"/>
        </w:rPr>
        <w:t xml:space="preserve">Найменування обслуговуючого банку із зазначенням його реквізитів (найменування, адреса, відділення, МФО): </w:t>
      </w:r>
      <w:r w:rsidRPr="0034267A">
        <w:rPr>
          <w:rFonts w:ascii="Times New Roman" w:eastAsia="Calibri" w:hAnsi="Times New Roman" w:cs="Times New Roman"/>
          <w:sz w:val="24"/>
          <w:szCs w:val="24"/>
          <w:lang w:val="uk-UA"/>
        </w:rPr>
        <w:t>______________________________________________________________________</w:t>
      </w:r>
    </w:p>
    <w:p w:rsidR="00E1140C" w:rsidRPr="0034267A" w:rsidRDefault="00E1140C" w:rsidP="003925DF">
      <w:pPr>
        <w:numPr>
          <w:ilvl w:val="0"/>
          <w:numId w:val="2"/>
        </w:numPr>
        <w:tabs>
          <w:tab w:val="left" w:pos="284"/>
        </w:tabs>
        <w:spacing w:after="120" w:line="240" w:lineRule="auto"/>
        <w:ind w:left="0" w:firstLine="0"/>
        <w:rPr>
          <w:rFonts w:ascii="Times New Roman" w:eastAsia="Calibri" w:hAnsi="Times New Roman" w:cs="Times New Roman"/>
          <w:b/>
          <w:sz w:val="24"/>
          <w:szCs w:val="24"/>
          <w:lang w:val="uk-UA"/>
        </w:rPr>
      </w:pPr>
      <w:r w:rsidRPr="0034267A">
        <w:rPr>
          <w:rFonts w:ascii="Times New Roman" w:eastAsia="Calibri" w:hAnsi="Times New Roman" w:cs="Times New Roman"/>
          <w:b/>
          <w:sz w:val="24"/>
          <w:szCs w:val="24"/>
          <w:lang w:val="uk-UA"/>
        </w:rPr>
        <w:t xml:space="preserve">Поточний (розрахунковий) рахунок: </w:t>
      </w:r>
      <w:r w:rsidRPr="0034267A">
        <w:rPr>
          <w:rFonts w:ascii="Times New Roman" w:eastAsia="Calibri" w:hAnsi="Times New Roman" w:cs="Times New Roman"/>
          <w:sz w:val="24"/>
          <w:szCs w:val="24"/>
          <w:lang w:val="uk-UA"/>
        </w:rPr>
        <w:t>_________________________________________________</w:t>
      </w:r>
    </w:p>
    <w:p w:rsidR="00E1140C" w:rsidRPr="0034267A" w:rsidRDefault="00E1140C" w:rsidP="003925DF">
      <w:pPr>
        <w:numPr>
          <w:ilvl w:val="0"/>
          <w:numId w:val="2"/>
        </w:numPr>
        <w:tabs>
          <w:tab w:val="left" w:pos="284"/>
        </w:tabs>
        <w:spacing w:after="120" w:line="240" w:lineRule="auto"/>
        <w:ind w:left="0" w:firstLine="0"/>
        <w:rPr>
          <w:rFonts w:ascii="Times New Roman" w:eastAsia="Calibri" w:hAnsi="Times New Roman" w:cs="Times New Roman"/>
          <w:b/>
          <w:sz w:val="24"/>
          <w:szCs w:val="24"/>
          <w:lang w:val="uk-UA"/>
        </w:rPr>
      </w:pPr>
      <w:r w:rsidRPr="0034267A">
        <w:rPr>
          <w:rFonts w:ascii="Times New Roman" w:hAnsi="Times New Roman" w:cs="Times New Roman"/>
          <w:b/>
          <w:sz w:val="24"/>
          <w:szCs w:val="24"/>
          <w:lang w:val="uk-UA"/>
        </w:rPr>
        <w:t>Прізвище, ім’я, по-батькові та посада керівника (для юридичних осіб): ____________________________________________________________________________</w:t>
      </w:r>
    </w:p>
    <w:p w:rsidR="00E1140C" w:rsidRPr="0034267A" w:rsidRDefault="00E1140C" w:rsidP="00E1140C">
      <w:pPr>
        <w:pStyle w:val="30"/>
        <w:spacing w:after="0" w:line="240" w:lineRule="auto"/>
        <w:jc w:val="both"/>
        <w:rPr>
          <w:rFonts w:ascii="Times New Roman" w:hAnsi="Times New Roman"/>
          <w:i/>
          <w:sz w:val="24"/>
          <w:szCs w:val="24"/>
          <w:lang w:val="uk-UA"/>
        </w:rPr>
      </w:pPr>
      <w:r w:rsidRPr="0034267A">
        <w:rPr>
          <w:rFonts w:ascii="Times New Roman" w:hAnsi="Times New Roman"/>
          <w:i/>
          <w:sz w:val="24"/>
          <w:szCs w:val="24"/>
          <w:lang w:val="uk-UA"/>
        </w:rPr>
        <w:t>* У разі участі об’єднання учасників інформаційна довідка надається стосовно кожного учасника окремо.</w:t>
      </w:r>
    </w:p>
    <w:p w:rsidR="00E1140C" w:rsidRPr="0034267A" w:rsidRDefault="00E1140C" w:rsidP="00E1140C">
      <w:pPr>
        <w:pStyle w:val="30"/>
        <w:spacing w:after="0" w:line="240" w:lineRule="auto"/>
        <w:jc w:val="both"/>
        <w:rPr>
          <w:rFonts w:ascii="Times New Roman" w:hAnsi="Times New Roman"/>
          <w:i/>
          <w:sz w:val="24"/>
          <w:szCs w:val="24"/>
          <w:lang w:val="uk-UA"/>
        </w:rPr>
      </w:pPr>
    </w:p>
    <w:p w:rsidR="00E1140C" w:rsidRPr="0034267A" w:rsidRDefault="00E1140C" w:rsidP="00E1140C">
      <w:pPr>
        <w:pStyle w:val="30"/>
        <w:spacing w:after="0" w:line="240" w:lineRule="auto"/>
        <w:jc w:val="both"/>
        <w:rPr>
          <w:rFonts w:ascii="Times New Roman" w:hAnsi="Times New Roman"/>
          <w:sz w:val="24"/>
          <w:szCs w:val="24"/>
          <w:lang w:val="uk-UA"/>
        </w:rPr>
      </w:pPr>
    </w:p>
    <w:tbl>
      <w:tblPr>
        <w:tblW w:w="1021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40"/>
        <w:gridCol w:w="3693"/>
        <w:gridCol w:w="2079"/>
      </w:tblGrid>
      <w:tr w:rsidR="00E1140C" w:rsidRPr="0034267A" w:rsidTr="003925DF">
        <w:trPr>
          <w:trHeight w:val="527"/>
        </w:trPr>
        <w:tc>
          <w:tcPr>
            <w:tcW w:w="4440" w:type="dxa"/>
          </w:tcPr>
          <w:p w:rsidR="00E1140C" w:rsidRPr="0034267A" w:rsidRDefault="00E1140C" w:rsidP="00E1140C">
            <w:pPr>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________________________</w:t>
            </w:r>
          </w:p>
        </w:tc>
        <w:tc>
          <w:tcPr>
            <w:tcW w:w="3693" w:type="dxa"/>
          </w:tcPr>
          <w:p w:rsidR="00E1140C" w:rsidRPr="0034267A" w:rsidRDefault="00E1140C" w:rsidP="00E1140C">
            <w:pPr>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________________________</w:t>
            </w:r>
          </w:p>
        </w:tc>
        <w:tc>
          <w:tcPr>
            <w:tcW w:w="2079" w:type="dxa"/>
          </w:tcPr>
          <w:p w:rsidR="00E1140C" w:rsidRPr="0034267A" w:rsidRDefault="00E1140C" w:rsidP="00E1140C">
            <w:pPr>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_____________</w:t>
            </w:r>
          </w:p>
        </w:tc>
      </w:tr>
      <w:tr w:rsidR="00E1140C" w:rsidRPr="0034267A" w:rsidTr="003925DF">
        <w:trPr>
          <w:trHeight w:val="855"/>
        </w:trPr>
        <w:tc>
          <w:tcPr>
            <w:tcW w:w="4440" w:type="dxa"/>
          </w:tcPr>
          <w:p w:rsidR="00E1140C" w:rsidRPr="0034267A" w:rsidRDefault="00E1140C" w:rsidP="00E1140C">
            <w:pPr>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посада уповноваженої особи Учасника</w:t>
            </w:r>
          </w:p>
        </w:tc>
        <w:tc>
          <w:tcPr>
            <w:tcW w:w="3693" w:type="dxa"/>
          </w:tcPr>
          <w:p w:rsidR="00E1140C" w:rsidRPr="0034267A" w:rsidRDefault="00E1140C" w:rsidP="00E1140C">
            <w:pPr>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підпис </w:t>
            </w:r>
          </w:p>
        </w:tc>
        <w:tc>
          <w:tcPr>
            <w:tcW w:w="2079" w:type="dxa"/>
          </w:tcPr>
          <w:p w:rsidR="00E1140C" w:rsidRPr="0034267A" w:rsidRDefault="00E1140C" w:rsidP="00E1140C">
            <w:pPr>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прізвище, ініціали</w:t>
            </w:r>
          </w:p>
        </w:tc>
      </w:tr>
    </w:tbl>
    <w:p w:rsidR="00447342" w:rsidRPr="0034267A" w:rsidRDefault="00447342" w:rsidP="003925DF">
      <w:pPr>
        <w:rPr>
          <w:rFonts w:ascii="Times New Roman" w:hAnsi="Times New Roman" w:cs="Times New Roman"/>
          <w:lang w:val="uk-UA"/>
        </w:rPr>
      </w:pPr>
    </w:p>
    <w:sectPr w:rsidR="00447342" w:rsidRPr="0034267A" w:rsidSect="00D27F40">
      <w:footerReference w:type="default" r:id="rId19"/>
      <w:pgSz w:w="11906" w:h="16838"/>
      <w:pgMar w:top="1134" w:right="850"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3B" w:rsidRDefault="000C533B" w:rsidP="00E1140C">
      <w:pPr>
        <w:spacing w:after="0" w:line="240" w:lineRule="auto"/>
      </w:pPr>
      <w:r>
        <w:separator/>
      </w:r>
    </w:p>
  </w:endnote>
  <w:endnote w:type="continuationSeparator" w:id="0">
    <w:p w:rsidR="000C533B" w:rsidRDefault="000C533B" w:rsidP="00E1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57517"/>
      <w:docPartObj>
        <w:docPartGallery w:val="Page Numbers (Bottom of Page)"/>
        <w:docPartUnique/>
      </w:docPartObj>
    </w:sdtPr>
    <w:sdtEndPr>
      <w:rPr>
        <w:rFonts w:ascii="Times New Roman" w:hAnsi="Times New Roman" w:cs="Times New Roman"/>
      </w:rPr>
    </w:sdtEndPr>
    <w:sdtContent>
      <w:p w:rsidR="00C26ECC" w:rsidRPr="003925DF" w:rsidRDefault="00C26ECC">
        <w:pPr>
          <w:pStyle w:val="ad"/>
          <w:jc w:val="right"/>
          <w:rPr>
            <w:rFonts w:ascii="Times New Roman" w:hAnsi="Times New Roman" w:cs="Times New Roman"/>
          </w:rPr>
        </w:pPr>
        <w:r w:rsidRPr="003925DF">
          <w:rPr>
            <w:rFonts w:ascii="Times New Roman" w:hAnsi="Times New Roman" w:cs="Times New Roman"/>
          </w:rPr>
          <w:fldChar w:fldCharType="begin"/>
        </w:r>
        <w:r w:rsidRPr="003925DF">
          <w:rPr>
            <w:rFonts w:ascii="Times New Roman" w:hAnsi="Times New Roman" w:cs="Times New Roman"/>
          </w:rPr>
          <w:instrText>PAGE   \* MERGEFORMAT</w:instrText>
        </w:r>
        <w:r w:rsidRPr="003925DF">
          <w:rPr>
            <w:rFonts w:ascii="Times New Roman" w:hAnsi="Times New Roman" w:cs="Times New Roman"/>
          </w:rPr>
          <w:fldChar w:fldCharType="separate"/>
        </w:r>
        <w:r w:rsidR="00E40510">
          <w:rPr>
            <w:rFonts w:ascii="Times New Roman" w:hAnsi="Times New Roman" w:cs="Times New Roman"/>
            <w:noProof/>
          </w:rPr>
          <w:t>33</w:t>
        </w:r>
        <w:r w:rsidRPr="003925DF">
          <w:rPr>
            <w:rFonts w:ascii="Times New Roman" w:hAnsi="Times New Roman" w:cs="Times New Roman"/>
          </w:rPr>
          <w:fldChar w:fldCharType="end"/>
        </w:r>
      </w:p>
    </w:sdtContent>
  </w:sdt>
  <w:p w:rsidR="00C26ECC" w:rsidRPr="003925DF" w:rsidRDefault="00C26ECC">
    <w:pPr>
      <w:pStyle w:val="ad"/>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3B" w:rsidRDefault="000C533B" w:rsidP="00E1140C">
      <w:pPr>
        <w:spacing w:after="0" w:line="240" w:lineRule="auto"/>
      </w:pPr>
      <w:r>
        <w:separator/>
      </w:r>
    </w:p>
  </w:footnote>
  <w:footnote w:type="continuationSeparator" w:id="0">
    <w:p w:rsidR="000C533B" w:rsidRDefault="000C533B" w:rsidP="00E1140C">
      <w:pPr>
        <w:spacing w:after="0" w:line="240" w:lineRule="auto"/>
      </w:pPr>
      <w:r>
        <w:continuationSeparator/>
      </w:r>
    </w:p>
  </w:footnote>
  <w:footnote w:id="1">
    <w:p w:rsidR="00C26ECC" w:rsidRPr="004F0401" w:rsidRDefault="00C26ECC" w:rsidP="00E243A8">
      <w:pPr>
        <w:spacing w:line="240" w:lineRule="auto"/>
        <w:ind w:hanging="2"/>
        <w:jc w:val="both"/>
        <w:rPr>
          <w:rFonts w:ascii="Times New Roman" w:eastAsia="Times New Roman" w:hAnsi="Times New Roman" w:cs="Times New Roman"/>
          <w:lang w:val="uk-UA"/>
        </w:rPr>
      </w:pPr>
      <w:r w:rsidRPr="004F0401">
        <w:rPr>
          <w:rFonts w:ascii="Times New Roman" w:hAnsi="Times New Roman" w:cs="Times New Roman"/>
          <w:vertAlign w:val="superscript"/>
          <w:lang w:val="uk-UA"/>
        </w:rPr>
        <w:footnoteRef/>
      </w:r>
      <w:r w:rsidRPr="004F0401">
        <w:rPr>
          <w:rFonts w:ascii="Times New Roman" w:hAnsi="Times New Roman" w:cs="Times New Roman"/>
          <w:lang w:val="uk-UA"/>
        </w:rPr>
        <w:t xml:space="preserve"> </w:t>
      </w:r>
      <w:r w:rsidRPr="004F0401">
        <w:rPr>
          <w:rFonts w:ascii="Times New Roman" w:eastAsia="Times New Roman" w:hAnsi="Times New Roman" w:cs="Times New Roman"/>
          <w:lang w:val="uk-UA"/>
        </w:rPr>
        <w:t xml:space="preserve">При підготовці кошторисної документації повинні застосовуватися кошторисні норми та розцінки, передбачені відомістю обсягів послуг з «Благоустрою в частині встановлення флагштоків із прапорами на в’їзді в місто по </w:t>
      </w:r>
      <w:proofErr w:type="spellStart"/>
      <w:r w:rsidRPr="004F0401">
        <w:rPr>
          <w:rFonts w:ascii="Times New Roman" w:eastAsia="Times New Roman" w:hAnsi="Times New Roman" w:cs="Times New Roman"/>
          <w:lang w:val="uk-UA"/>
        </w:rPr>
        <w:t>Баштанському</w:t>
      </w:r>
      <w:proofErr w:type="spellEnd"/>
      <w:r w:rsidRPr="004F0401">
        <w:rPr>
          <w:rFonts w:ascii="Times New Roman" w:eastAsia="Times New Roman" w:hAnsi="Times New Roman" w:cs="Times New Roman"/>
          <w:lang w:val="uk-UA"/>
        </w:rPr>
        <w:t xml:space="preserve"> </w:t>
      </w:r>
      <w:proofErr w:type="spellStart"/>
      <w:r w:rsidRPr="004F0401">
        <w:rPr>
          <w:rFonts w:ascii="Times New Roman" w:eastAsia="Times New Roman" w:hAnsi="Times New Roman" w:cs="Times New Roman"/>
          <w:lang w:val="uk-UA"/>
        </w:rPr>
        <w:t>шоссе</w:t>
      </w:r>
      <w:proofErr w:type="spellEnd"/>
      <w:r w:rsidRPr="004F0401">
        <w:rPr>
          <w:rFonts w:ascii="Times New Roman" w:eastAsia="Times New Roman" w:hAnsi="Times New Roman" w:cs="Times New Roman"/>
          <w:lang w:val="uk-UA"/>
        </w:rPr>
        <w:t xml:space="preserve"> в Інгульському районі м. Миколаєва»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1">
    <w:nsid w:val="021459C6"/>
    <w:multiLevelType w:val="multilevel"/>
    <w:tmpl w:val="7AAC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2616EB"/>
    <w:multiLevelType w:val="multilevel"/>
    <w:tmpl w:val="F342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33C02"/>
    <w:multiLevelType w:val="multilevel"/>
    <w:tmpl w:val="B582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CA1E7F"/>
    <w:multiLevelType w:val="multilevel"/>
    <w:tmpl w:val="49E2E2C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39A06BD"/>
    <w:multiLevelType w:val="hybridMultilevel"/>
    <w:tmpl w:val="1DD26A44"/>
    <w:lvl w:ilvl="0" w:tplc="CA0CC2AE">
      <w:start w:val="1"/>
      <w:numFmt w:val="decimal"/>
      <w:lvlText w:val="%1)"/>
      <w:lvlJc w:val="left"/>
      <w:pPr>
        <w:ind w:left="795" w:hanging="43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nsid w:val="2BA92CB8"/>
    <w:multiLevelType w:val="hybridMultilevel"/>
    <w:tmpl w:val="7C02DCA8"/>
    <w:lvl w:ilvl="0" w:tplc="7986AF24">
      <w:start w:val="5"/>
      <w:numFmt w:val="bullet"/>
      <w:lvlText w:val="-"/>
      <w:lvlJc w:val="left"/>
      <w:pPr>
        <w:ind w:left="1117" w:hanging="360"/>
      </w:pPr>
      <w:rPr>
        <w:rFonts w:ascii="Times New Roman" w:eastAsia="Times New Roman" w:hAnsi="Times New Roman" w:cs="Times New Roman"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46E504B9"/>
    <w:multiLevelType w:val="multilevel"/>
    <w:tmpl w:val="A774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B2008"/>
    <w:multiLevelType w:val="multilevel"/>
    <w:tmpl w:val="35740CB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5E45389"/>
    <w:multiLevelType w:val="multilevel"/>
    <w:tmpl w:val="D144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B235DA"/>
    <w:multiLevelType w:val="multilevel"/>
    <w:tmpl w:val="6E401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8E156E2"/>
    <w:multiLevelType w:val="multilevel"/>
    <w:tmpl w:val="AC68C4D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2"/>
  </w:num>
  <w:num w:numId="5">
    <w:abstractNumId w:val="8"/>
  </w:num>
  <w:num w:numId="6">
    <w:abstractNumId w:val="1"/>
  </w:num>
  <w:num w:numId="7">
    <w:abstractNumId w:val="6"/>
  </w:num>
  <w:num w:numId="8">
    <w:abstractNumId w:val="7"/>
  </w:num>
  <w:num w:numId="9">
    <w:abstractNumId w:val="4"/>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0474"/>
    <w:rsid w:val="00082E11"/>
    <w:rsid w:val="00084D65"/>
    <w:rsid w:val="000C533B"/>
    <w:rsid w:val="000E7316"/>
    <w:rsid w:val="00112661"/>
    <w:rsid w:val="001455DC"/>
    <w:rsid w:val="00147007"/>
    <w:rsid w:val="00150BA9"/>
    <w:rsid w:val="00176768"/>
    <w:rsid w:val="001B0B93"/>
    <w:rsid w:val="001C21C0"/>
    <w:rsid w:val="001D26C7"/>
    <w:rsid w:val="001E3DA6"/>
    <w:rsid w:val="002100C7"/>
    <w:rsid w:val="0022600B"/>
    <w:rsid w:val="0023152C"/>
    <w:rsid w:val="00236CFA"/>
    <w:rsid w:val="002541D3"/>
    <w:rsid w:val="00276B20"/>
    <w:rsid w:val="002A4BD2"/>
    <w:rsid w:val="002C1EB8"/>
    <w:rsid w:val="002E7B30"/>
    <w:rsid w:val="00306F80"/>
    <w:rsid w:val="003149C4"/>
    <w:rsid w:val="00340109"/>
    <w:rsid w:val="0034267A"/>
    <w:rsid w:val="00355FD3"/>
    <w:rsid w:val="00357D0E"/>
    <w:rsid w:val="003925DF"/>
    <w:rsid w:val="003B27AC"/>
    <w:rsid w:val="003C26CD"/>
    <w:rsid w:val="003D203F"/>
    <w:rsid w:val="003D5100"/>
    <w:rsid w:val="003F2E83"/>
    <w:rsid w:val="00407FD8"/>
    <w:rsid w:val="004155EA"/>
    <w:rsid w:val="0041605F"/>
    <w:rsid w:val="00447342"/>
    <w:rsid w:val="00467090"/>
    <w:rsid w:val="004A4C1D"/>
    <w:rsid w:val="004F0401"/>
    <w:rsid w:val="005370A6"/>
    <w:rsid w:val="00552C29"/>
    <w:rsid w:val="005535A9"/>
    <w:rsid w:val="00555A5C"/>
    <w:rsid w:val="005943D2"/>
    <w:rsid w:val="005B56E1"/>
    <w:rsid w:val="005C5260"/>
    <w:rsid w:val="0060230A"/>
    <w:rsid w:val="006B3AA6"/>
    <w:rsid w:val="006C07A3"/>
    <w:rsid w:val="00714240"/>
    <w:rsid w:val="007650FB"/>
    <w:rsid w:val="0078368B"/>
    <w:rsid w:val="00796F40"/>
    <w:rsid w:val="007B7886"/>
    <w:rsid w:val="007C3FB5"/>
    <w:rsid w:val="007D271B"/>
    <w:rsid w:val="007D4382"/>
    <w:rsid w:val="00813547"/>
    <w:rsid w:val="0083125A"/>
    <w:rsid w:val="00835FD6"/>
    <w:rsid w:val="008567CD"/>
    <w:rsid w:val="00883D55"/>
    <w:rsid w:val="00901E36"/>
    <w:rsid w:val="00974681"/>
    <w:rsid w:val="00981605"/>
    <w:rsid w:val="00987DE7"/>
    <w:rsid w:val="009A234E"/>
    <w:rsid w:val="009A70A9"/>
    <w:rsid w:val="009C4948"/>
    <w:rsid w:val="00A11AB8"/>
    <w:rsid w:val="00A17F76"/>
    <w:rsid w:val="00A56DF7"/>
    <w:rsid w:val="00A63874"/>
    <w:rsid w:val="00A904B8"/>
    <w:rsid w:val="00A95F5B"/>
    <w:rsid w:val="00A96B1B"/>
    <w:rsid w:val="00AD0734"/>
    <w:rsid w:val="00B05222"/>
    <w:rsid w:val="00B125C8"/>
    <w:rsid w:val="00B1769C"/>
    <w:rsid w:val="00B207A4"/>
    <w:rsid w:val="00B25C4F"/>
    <w:rsid w:val="00B40474"/>
    <w:rsid w:val="00B543D0"/>
    <w:rsid w:val="00B70EB5"/>
    <w:rsid w:val="00B965C5"/>
    <w:rsid w:val="00BA1810"/>
    <w:rsid w:val="00BB296B"/>
    <w:rsid w:val="00BB557A"/>
    <w:rsid w:val="00BC38B6"/>
    <w:rsid w:val="00C12D84"/>
    <w:rsid w:val="00C26ECC"/>
    <w:rsid w:val="00C2782F"/>
    <w:rsid w:val="00C50403"/>
    <w:rsid w:val="00C70179"/>
    <w:rsid w:val="00C80CDB"/>
    <w:rsid w:val="00CF2952"/>
    <w:rsid w:val="00D01E29"/>
    <w:rsid w:val="00D27F40"/>
    <w:rsid w:val="00D3488C"/>
    <w:rsid w:val="00D77AFB"/>
    <w:rsid w:val="00D817C0"/>
    <w:rsid w:val="00D81BB7"/>
    <w:rsid w:val="00DD6095"/>
    <w:rsid w:val="00E065F9"/>
    <w:rsid w:val="00E1140C"/>
    <w:rsid w:val="00E243A8"/>
    <w:rsid w:val="00E40510"/>
    <w:rsid w:val="00E546D2"/>
    <w:rsid w:val="00E8523B"/>
    <w:rsid w:val="00E94E8E"/>
    <w:rsid w:val="00EC2EB6"/>
    <w:rsid w:val="00EE11A2"/>
    <w:rsid w:val="00EE3912"/>
    <w:rsid w:val="00EE7465"/>
    <w:rsid w:val="00F10953"/>
    <w:rsid w:val="00F13E54"/>
    <w:rsid w:val="00F14E4C"/>
    <w:rsid w:val="00F91D01"/>
    <w:rsid w:val="00FA27DE"/>
    <w:rsid w:val="00FB5265"/>
    <w:rsid w:val="00FC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3D2"/>
  </w:style>
  <w:style w:type="paragraph" w:styleId="1">
    <w:name w:val="heading 1"/>
    <w:basedOn w:val="a"/>
    <w:next w:val="a"/>
    <w:link w:val="10"/>
    <w:uiPriority w:val="9"/>
    <w:qFormat/>
    <w:rsid w:val="003D51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11"/>
    <w:next w:val="11"/>
    <w:link w:val="50"/>
    <w:qFormat/>
    <w:rsid w:val="00E1140C"/>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E114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E1140C"/>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E1140C"/>
    <w:rPr>
      <w:color w:val="0000FF"/>
      <w:u w:val="single"/>
    </w:rPr>
  </w:style>
  <w:style w:type="character" w:customStyle="1" w:styleId="HTML">
    <w:name w:val="Стандартный HTML Знак"/>
    <w:aliases w:val="Знак Знак"/>
    <w:basedOn w:val="a0"/>
    <w:link w:val="HTML0"/>
    <w:semiHidden/>
    <w:qFormat/>
    <w:locked/>
    <w:rsid w:val="00E1140C"/>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E1140C"/>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1">
    <w:name w:val="Стандартный HTML Знак1"/>
    <w:basedOn w:val="a0"/>
    <w:uiPriority w:val="99"/>
    <w:semiHidden/>
    <w:rsid w:val="00E1140C"/>
    <w:rPr>
      <w:rFonts w:ascii="Consolas" w:hAnsi="Consolas" w:cs="Consolas"/>
      <w:sz w:val="20"/>
      <w:szCs w:val="20"/>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1"/>
    <w:next w:val="11"/>
    <w:link w:val="a5"/>
    <w:uiPriority w:val="99"/>
    <w:unhideWhenUsed/>
    <w:qFormat/>
    <w:rsid w:val="00E1140C"/>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E1140C"/>
    <w:rPr>
      <w:rFonts w:ascii="Georgia" w:eastAsia="Georgia" w:hAnsi="Georgia" w:cs="Georgia"/>
      <w:i/>
      <w:color w:val="666666"/>
      <w:sz w:val="48"/>
      <w:szCs w:val="48"/>
      <w:lang w:eastAsia="ru-RU"/>
    </w:rPr>
  </w:style>
  <w:style w:type="paragraph" w:customStyle="1" w:styleId="rvps2">
    <w:name w:val="rvps2"/>
    <w:basedOn w:val="a"/>
    <w:qFormat/>
    <w:rsid w:val="00E1140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E1140C"/>
    <w:pPr>
      <w:tabs>
        <w:tab w:val="left" w:pos="708"/>
      </w:tabs>
      <w:spacing w:after="0"/>
    </w:pPr>
    <w:rPr>
      <w:rFonts w:ascii="Arial" w:eastAsia="Arial" w:hAnsi="Arial" w:cs="Arial"/>
      <w:color w:val="000000"/>
      <w:lang w:eastAsia="zh-CN"/>
    </w:rPr>
  </w:style>
  <w:style w:type="paragraph" w:customStyle="1" w:styleId="110">
    <w:name w:val="Обычный11"/>
    <w:uiPriority w:val="99"/>
    <w:rsid w:val="00E1140C"/>
    <w:pPr>
      <w:tabs>
        <w:tab w:val="left" w:pos="708"/>
      </w:tabs>
      <w:spacing w:after="0"/>
    </w:pPr>
    <w:rPr>
      <w:rFonts w:ascii="Arial" w:eastAsia="Arial" w:hAnsi="Arial" w:cs="Arial"/>
      <w:color w:val="000000"/>
      <w:lang w:eastAsia="ru-RU"/>
    </w:rPr>
  </w:style>
  <w:style w:type="paragraph" w:customStyle="1" w:styleId="2">
    <w:name w:val="Обычный2"/>
    <w:rsid w:val="00E1140C"/>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E1140C"/>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E1140C"/>
    <w:pPr>
      <w:tabs>
        <w:tab w:val="left" w:pos="708"/>
      </w:tabs>
      <w:spacing w:before="120" w:after="0" w:line="240" w:lineRule="auto"/>
      <w:ind w:firstLine="567"/>
    </w:pPr>
    <w:rPr>
      <w:rFonts w:ascii="Antiqua" w:eastAsia="Times New Roman" w:hAnsi="Antiqua" w:cs="Times New Roman"/>
      <w:sz w:val="26"/>
      <w:szCs w:val="20"/>
      <w:lang w:val="uk-UA" w:eastAsia="ru-RU"/>
    </w:rPr>
  </w:style>
  <w:style w:type="character" w:customStyle="1" w:styleId="rvts0">
    <w:name w:val="rvts0"/>
    <w:basedOn w:val="a0"/>
    <w:uiPriority w:val="99"/>
    <w:qFormat/>
    <w:rsid w:val="00E1140C"/>
  </w:style>
  <w:style w:type="character" w:customStyle="1" w:styleId="50">
    <w:name w:val="Заголовок 5 Знак"/>
    <w:basedOn w:val="a0"/>
    <w:link w:val="5"/>
    <w:rsid w:val="00E1140C"/>
    <w:rPr>
      <w:rFonts w:ascii="Arial" w:eastAsia="Arial" w:hAnsi="Arial" w:cs="Arial"/>
      <w:b/>
      <w:color w:val="000000"/>
      <w:lang w:eastAsia="ru-RU"/>
    </w:rPr>
  </w:style>
  <w:style w:type="paragraph" w:styleId="a7">
    <w:name w:val="Subtitle"/>
    <w:basedOn w:val="11"/>
    <w:next w:val="11"/>
    <w:link w:val="a8"/>
    <w:uiPriority w:val="99"/>
    <w:qFormat/>
    <w:rsid w:val="00E1140C"/>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E1140C"/>
    <w:rPr>
      <w:rFonts w:ascii="Georgia" w:eastAsia="Georgia" w:hAnsi="Georgia" w:cs="Georgia"/>
      <w:i/>
      <w:color w:val="666666"/>
      <w:sz w:val="48"/>
      <w:szCs w:val="48"/>
      <w:lang w:eastAsia="ru-RU"/>
    </w:rPr>
  </w:style>
  <w:style w:type="character" w:customStyle="1" w:styleId="60">
    <w:name w:val="Заголовок 6 Знак"/>
    <w:basedOn w:val="a0"/>
    <w:link w:val="6"/>
    <w:uiPriority w:val="9"/>
    <w:semiHidden/>
    <w:rsid w:val="00E1140C"/>
    <w:rPr>
      <w:rFonts w:asciiTheme="majorHAnsi" w:eastAsiaTheme="majorEastAsia" w:hAnsiTheme="majorHAnsi" w:cstheme="majorBidi"/>
      <w:i/>
      <w:iCs/>
      <w:color w:val="243F60" w:themeColor="accent1" w:themeShade="7F"/>
    </w:rPr>
  </w:style>
  <w:style w:type="paragraph" w:styleId="a9">
    <w:name w:val="No Spacing"/>
    <w:link w:val="aa"/>
    <w:qFormat/>
    <w:rsid w:val="00E1140C"/>
    <w:pPr>
      <w:spacing w:after="0" w:line="240" w:lineRule="auto"/>
    </w:pPr>
    <w:rPr>
      <w:rFonts w:ascii="Calibri" w:eastAsia="Times New Roman" w:hAnsi="Calibri" w:cs="Times New Roman"/>
      <w:lang w:eastAsia="ru-RU"/>
    </w:rPr>
  </w:style>
  <w:style w:type="character" w:customStyle="1" w:styleId="aa">
    <w:name w:val="Без интервала Знак"/>
    <w:link w:val="a9"/>
    <w:rsid w:val="00E1140C"/>
    <w:rPr>
      <w:rFonts w:ascii="Calibri" w:eastAsia="Times New Roman" w:hAnsi="Calibri" w:cs="Times New Roman"/>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E1140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ru-RU"/>
    </w:rPr>
  </w:style>
  <w:style w:type="paragraph" w:styleId="30">
    <w:name w:val="Body Text 3"/>
    <w:basedOn w:val="a"/>
    <w:link w:val="31"/>
    <w:uiPriority w:val="99"/>
    <w:unhideWhenUsed/>
    <w:rsid w:val="00E1140C"/>
    <w:pPr>
      <w:spacing w:after="120"/>
    </w:pPr>
    <w:rPr>
      <w:rFonts w:ascii="Calibri" w:eastAsia="Calibri" w:hAnsi="Calibri" w:cs="Times New Roman"/>
      <w:sz w:val="16"/>
      <w:szCs w:val="16"/>
    </w:rPr>
  </w:style>
  <w:style w:type="character" w:customStyle="1" w:styleId="31">
    <w:name w:val="Основной текст 3 Знак"/>
    <w:basedOn w:val="a0"/>
    <w:link w:val="30"/>
    <w:uiPriority w:val="99"/>
    <w:rsid w:val="00E1140C"/>
    <w:rPr>
      <w:rFonts w:ascii="Calibri" w:eastAsia="Calibri" w:hAnsi="Calibri" w:cs="Times New Roman"/>
      <w:sz w:val="16"/>
      <w:szCs w:val="16"/>
    </w:rPr>
  </w:style>
  <w:style w:type="paragraph" w:styleId="ab">
    <w:name w:val="header"/>
    <w:basedOn w:val="a"/>
    <w:link w:val="ac"/>
    <w:uiPriority w:val="99"/>
    <w:unhideWhenUsed/>
    <w:rsid w:val="003925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925DF"/>
  </w:style>
  <w:style w:type="paragraph" w:styleId="ad">
    <w:name w:val="footer"/>
    <w:basedOn w:val="a"/>
    <w:link w:val="ae"/>
    <w:uiPriority w:val="99"/>
    <w:unhideWhenUsed/>
    <w:rsid w:val="003925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25DF"/>
  </w:style>
  <w:style w:type="paragraph" w:styleId="af">
    <w:name w:val="List Paragraph"/>
    <w:basedOn w:val="a"/>
    <w:uiPriority w:val="34"/>
    <w:qFormat/>
    <w:rsid w:val="00901E36"/>
    <w:pPr>
      <w:ind w:left="720"/>
      <w:contextualSpacing/>
    </w:pPr>
  </w:style>
  <w:style w:type="character" w:customStyle="1" w:styleId="12">
    <w:name w:val="Основной шрифт абзаца1"/>
    <w:rsid w:val="00407FD8"/>
    <w:rPr>
      <w:rFonts w:ascii="Verdana" w:eastAsia="Verdana" w:hAnsi="Verdana" w:cs="Verdana"/>
      <w:lang w:bidi="ar-SA"/>
    </w:rPr>
  </w:style>
  <w:style w:type="paragraph" w:customStyle="1" w:styleId="4">
    <w:name w:val="Обычный4"/>
    <w:rsid w:val="00D27F40"/>
    <w:pPr>
      <w:spacing w:after="0" w:line="240" w:lineRule="auto"/>
    </w:pPr>
    <w:rPr>
      <w:rFonts w:ascii="Arial" w:eastAsia="Arial" w:hAnsi="Arial" w:cs="Arial"/>
      <w:sz w:val="20"/>
      <w:szCs w:val="20"/>
      <w:lang w:val="uk-UA" w:eastAsia="ru-RU"/>
    </w:rPr>
  </w:style>
  <w:style w:type="table" w:styleId="af0">
    <w:name w:val="Table Grid"/>
    <w:basedOn w:val="a1"/>
    <w:uiPriority w:val="59"/>
    <w:rsid w:val="00F14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E243A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243A8"/>
    <w:rPr>
      <w:rFonts w:ascii="Tahoma" w:hAnsi="Tahoma" w:cs="Tahoma"/>
      <w:sz w:val="16"/>
      <w:szCs w:val="16"/>
    </w:rPr>
  </w:style>
  <w:style w:type="character" w:customStyle="1" w:styleId="10">
    <w:name w:val="Заголовок 1 Знак"/>
    <w:basedOn w:val="a0"/>
    <w:link w:val="1"/>
    <w:rsid w:val="003D51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51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11"/>
    <w:next w:val="11"/>
    <w:link w:val="50"/>
    <w:qFormat/>
    <w:rsid w:val="00E1140C"/>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E114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E1140C"/>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E1140C"/>
    <w:rPr>
      <w:color w:val="0000FF"/>
      <w:u w:val="single"/>
    </w:rPr>
  </w:style>
  <w:style w:type="character" w:customStyle="1" w:styleId="HTML">
    <w:name w:val="Стандартный HTML Знак"/>
    <w:aliases w:val="Знак Знак"/>
    <w:basedOn w:val="a0"/>
    <w:link w:val="HTML0"/>
    <w:semiHidden/>
    <w:qFormat/>
    <w:locked/>
    <w:rsid w:val="00E1140C"/>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E1140C"/>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1">
    <w:name w:val="Стандартный HTML Знак1"/>
    <w:basedOn w:val="a0"/>
    <w:uiPriority w:val="99"/>
    <w:semiHidden/>
    <w:rsid w:val="00E1140C"/>
    <w:rPr>
      <w:rFonts w:ascii="Consolas" w:hAnsi="Consolas" w:cs="Consolas"/>
      <w:sz w:val="20"/>
      <w:szCs w:val="20"/>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1"/>
    <w:next w:val="11"/>
    <w:link w:val="a5"/>
    <w:uiPriority w:val="99"/>
    <w:unhideWhenUsed/>
    <w:qFormat/>
    <w:rsid w:val="00E1140C"/>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E1140C"/>
    <w:rPr>
      <w:rFonts w:ascii="Georgia" w:eastAsia="Georgia" w:hAnsi="Georgia" w:cs="Georgia"/>
      <w:i/>
      <w:color w:val="666666"/>
      <w:sz w:val="48"/>
      <w:szCs w:val="48"/>
      <w:lang w:eastAsia="ru-RU"/>
    </w:rPr>
  </w:style>
  <w:style w:type="paragraph" w:customStyle="1" w:styleId="rvps2">
    <w:name w:val="rvps2"/>
    <w:basedOn w:val="a"/>
    <w:qFormat/>
    <w:rsid w:val="00E1140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E1140C"/>
    <w:pPr>
      <w:tabs>
        <w:tab w:val="left" w:pos="708"/>
      </w:tabs>
      <w:spacing w:after="0"/>
    </w:pPr>
    <w:rPr>
      <w:rFonts w:ascii="Arial" w:eastAsia="Arial" w:hAnsi="Arial" w:cs="Arial"/>
      <w:color w:val="000000"/>
      <w:lang w:eastAsia="zh-CN"/>
    </w:rPr>
  </w:style>
  <w:style w:type="paragraph" w:customStyle="1" w:styleId="110">
    <w:name w:val="Обычный11"/>
    <w:uiPriority w:val="99"/>
    <w:rsid w:val="00E1140C"/>
    <w:pPr>
      <w:tabs>
        <w:tab w:val="left" w:pos="708"/>
      </w:tabs>
      <w:spacing w:after="0"/>
    </w:pPr>
    <w:rPr>
      <w:rFonts w:ascii="Arial" w:eastAsia="Arial" w:hAnsi="Arial" w:cs="Arial"/>
      <w:color w:val="000000"/>
      <w:lang w:eastAsia="ru-RU"/>
    </w:rPr>
  </w:style>
  <w:style w:type="paragraph" w:customStyle="1" w:styleId="2">
    <w:name w:val="Обычный2"/>
    <w:rsid w:val="00E1140C"/>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E1140C"/>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E1140C"/>
    <w:pPr>
      <w:tabs>
        <w:tab w:val="left" w:pos="708"/>
      </w:tabs>
      <w:spacing w:before="120" w:after="0" w:line="240" w:lineRule="auto"/>
      <w:ind w:firstLine="567"/>
    </w:pPr>
    <w:rPr>
      <w:rFonts w:ascii="Antiqua" w:eastAsia="Times New Roman" w:hAnsi="Antiqua" w:cs="Times New Roman"/>
      <w:sz w:val="26"/>
      <w:szCs w:val="20"/>
      <w:lang w:val="uk-UA" w:eastAsia="ru-RU"/>
    </w:rPr>
  </w:style>
  <w:style w:type="character" w:customStyle="1" w:styleId="rvts0">
    <w:name w:val="rvts0"/>
    <w:basedOn w:val="a0"/>
    <w:uiPriority w:val="99"/>
    <w:qFormat/>
    <w:rsid w:val="00E1140C"/>
  </w:style>
  <w:style w:type="character" w:customStyle="1" w:styleId="50">
    <w:name w:val="Заголовок 5 Знак"/>
    <w:basedOn w:val="a0"/>
    <w:link w:val="5"/>
    <w:rsid w:val="00E1140C"/>
    <w:rPr>
      <w:rFonts w:ascii="Arial" w:eastAsia="Arial" w:hAnsi="Arial" w:cs="Arial"/>
      <w:b/>
      <w:color w:val="000000"/>
      <w:lang w:eastAsia="ru-RU"/>
    </w:rPr>
  </w:style>
  <w:style w:type="paragraph" w:styleId="a7">
    <w:name w:val="Subtitle"/>
    <w:basedOn w:val="11"/>
    <w:next w:val="11"/>
    <w:link w:val="a8"/>
    <w:uiPriority w:val="99"/>
    <w:qFormat/>
    <w:rsid w:val="00E1140C"/>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E1140C"/>
    <w:rPr>
      <w:rFonts w:ascii="Georgia" w:eastAsia="Georgia" w:hAnsi="Georgia" w:cs="Georgia"/>
      <w:i/>
      <w:color w:val="666666"/>
      <w:sz w:val="48"/>
      <w:szCs w:val="48"/>
      <w:lang w:eastAsia="ru-RU"/>
    </w:rPr>
  </w:style>
  <w:style w:type="character" w:customStyle="1" w:styleId="60">
    <w:name w:val="Заголовок 6 Знак"/>
    <w:basedOn w:val="a0"/>
    <w:link w:val="6"/>
    <w:uiPriority w:val="9"/>
    <w:semiHidden/>
    <w:rsid w:val="00E1140C"/>
    <w:rPr>
      <w:rFonts w:asciiTheme="majorHAnsi" w:eastAsiaTheme="majorEastAsia" w:hAnsiTheme="majorHAnsi" w:cstheme="majorBidi"/>
      <w:i/>
      <w:iCs/>
      <w:color w:val="243F60" w:themeColor="accent1" w:themeShade="7F"/>
    </w:rPr>
  </w:style>
  <w:style w:type="paragraph" w:styleId="a9">
    <w:name w:val="No Spacing"/>
    <w:link w:val="aa"/>
    <w:qFormat/>
    <w:rsid w:val="00E1140C"/>
    <w:pPr>
      <w:spacing w:after="0" w:line="240" w:lineRule="auto"/>
    </w:pPr>
    <w:rPr>
      <w:rFonts w:ascii="Calibri" w:eastAsia="Times New Roman" w:hAnsi="Calibri" w:cs="Times New Roman"/>
      <w:lang w:eastAsia="ru-RU"/>
    </w:rPr>
  </w:style>
  <w:style w:type="character" w:customStyle="1" w:styleId="aa">
    <w:name w:val="Без интервала Знак"/>
    <w:link w:val="a9"/>
    <w:rsid w:val="00E1140C"/>
    <w:rPr>
      <w:rFonts w:ascii="Calibri" w:eastAsia="Times New Roman" w:hAnsi="Calibri" w:cs="Times New Roman"/>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E1140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ru-RU"/>
    </w:rPr>
  </w:style>
  <w:style w:type="paragraph" w:styleId="30">
    <w:name w:val="Body Text 3"/>
    <w:basedOn w:val="a"/>
    <w:link w:val="31"/>
    <w:uiPriority w:val="99"/>
    <w:unhideWhenUsed/>
    <w:rsid w:val="00E1140C"/>
    <w:pPr>
      <w:spacing w:after="120"/>
    </w:pPr>
    <w:rPr>
      <w:rFonts w:ascii="Calibri" w:eastAsia="Calibri" w:hAnsi="Calibri" w:cs="Times New Roman"/>
      <w:sz w:val="16"/>
      <w:szCs w:val="16"/>
    </w:rPr>
  </w:style>
  <w:style w:type="character" w:customStyle="1" w:styleId="31">
    <w:name w:val="Основной текст 3 Знак"/>
    <w:basedOn w:val="a0"/>
    <w:link w:val="30"/>
    <w:uiPriority w:val="99"/>
    <w:rsid w:val="00E1140C"/>
    <w:rPr>
      <w:rFonts w:ascii="Calibri" w:eastAsia="Calibri" w:hAnsi="Calibri" w:cs="Times New Roman"/>
      <w:sz w:val="16"/>
      <w:szCs w:val="16"/>
    </w:rPr>
  </w:style>
  <w:style w:type="paragraph" w:styleId="ab">
    <w:name w:val="header"/>
    <w:basedOn w:val="a"/>
    <w:link w:val="ac"/>
    <w:uiPriority w:val="99"/>
    <w:unhideWhenUsed/>
    <w:rsid w:val="003925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925DF"/>
  </w:style>
  <w:style w:type="paragraph" w:styleId="ad">
    <w:name w:val="footer"/>
    <w:basedOn w:val="a"/>
    <w:link w:val="ae"/>
    <w:uiPriority w:val="99"/>
    <w:unhideWhenUsed/>
    <w:rsid w:val="003925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25DF"/>
  </w:style>
  <w:style w:type="paragraph" w:styleId="af">
    <w:name w:val="List Paragraph"/>
    <w:basedOn w:val="a"/>
    <w:uiPriority w:val="34"/>
    <w:qFormat/>
    <w:rsid w:val="00901E36"/>
    <w:pPr>
      <w:ind w:left="720"/>
      <w:contextualSpacing/>
    </w:pPr>
  </w:style>
  <w:style w:type="character" w:customStyle="1" w:styleId="12">
    <w:name w:val="Основной шрифт абзаца1"/>
    <w:rsid w:val="00407FD8"/>
    <w:rPr>
      <w:rFonts w:ascii="Verdana" w:eastAsia="Verdana" w:hAnsi="Verdana" w:cs="Verdana"/>
      <w:lang w:bidi="ar-SA"/>
    </w:rPr>
  </w:style>
  <w:style w:type="paragraph" w:customStyle="1" w:styleId="4">
    <w:name w:val="Обычный4"/>
    <w:rsid w:val="00D27F40"/>
    <w:pPr>
      <w:spacing w:after="0" w:line="240" w:lineRule="auto"/>
    </w:pPr>
    <w:rPr>
      <w:rFonts w:ascii="Arial" w:eastAsia="Arial" w:hAnsi="Arial" w:cs="Arial"/>
      <w:sz w:val="20"/>
      <w:szCs w:val="20"/>
      <w:lang w:val="uk-UA" w:eastAsia="ru-RU"/>
    </w:rPr>
  </w:style>
  <w:style w:type="table" w:styleId="af0">
    <w:name w:val="Table Grid"/>
    <w:basedOn w:val="a1"/>
    <w:uiPriority w:val="59"/>
    <w:rsid w:val="00F14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E243A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243A8"/>
    <w:rPr>
      <w:rFonts w:ascii="Tahoma" w:hAnsi="Tahoma" w:cs="Tahoma"/>
      <w:sz w:val="16"/>
      <w:szCs w:val="16"/>
    </w:rPr>
  </w:style>
  <w:style w:type="character" w:customStyle="1" w:styleId="10">
    <w:name w:val="Заголовок 1 Знак"/>
    <w:basedOn w:val="a0"/>
    <w:link w:val="1"/>
    <w:rsid w:val="003D51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find=1&amp;text=%D0%BD%D0%B5+%D0%BF%D1%80%D0%BE%D0%B2%D0%BE%D0%B4%D0%B8%D1%82%D1%8C"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find=1&amp;text=%D1%81%D1%83%D0%B1%D0%BF%D1%96%D0%B4%D1%80%D1%8F%D0%B4"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AA12-4A63-4A0B-B562-91949FC1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44</Pages>
  <Words>16282</Words>
  <Characters>92811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2023-07-26T10:48:00Z</cp:lastPrinted>
  <dcterms:created xsi:type="dcterms:W3CDTF">2023-08-09T12:41:00Z</dcterms:created>
  <dcterms:modified xsi:type="dcterms:W3CDTF">2023-08-16T11:32:00Z</dcterms:modified>
</cp:coreProperties>
</file>