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A9" w:rsidRPr="007705D8" w:rsidRDefault="00A656A9" w:rsidP="00A656A9">
      <w:pPr>
        <w:tabs>
          <w:tab w:val="left" w:pos="0"/>
          <w:tab w:val="center" w:pos="4153"/>
          <w:tab w:val="right" w:pos="8306"/>
        </w:tabs>
        <w:jc w:val="right"/>
        <w:rPr>
          <w:b/>
          <w:bCs/>
          <w:lang w:val="uk-UA"/>
        </w:rPr>
      </w:pPr>
      <w:r w:rsidRPr="007705D8">
        <w:rPr>
          <w:b/>
          <w:bCs/>
          <w:lang w:val="uk-UA"/>
        </w:rPr>
        <w:t>ДОДАТОК №1</w:t>
      </w:r>
    </w:p>
    <w:p w:rsidR="00A656A9" w:rsidRDefault="00A656A9" w:rsidP="00A656A9">
      <w:pPr>
        <w:jc w:val="center"/>
        <w:rPr>
          <w:b/>
          <w:bCs/>
          <w:lang w:val="uk-UA"/>
        </w:rPr>
      </w:pPr>
      <w:r w:rsidRPr="007705D8">
        <w:rPr>
          <w:b/>
          <w:bCs/>
          <w:lang w:val="uk-UA"/>
        </w:rPr>
        <w:t xml:space="preserve">ПЕРЕЛІК ДОКУМЕНТІВ, ЯКІ ВИМАГАЮТЬСЯ ДЛЯ ПІДТВЕРДЖЕННЯ ВІДПОВІДНОСТІ ПРОПОЗИЦІЇ </w:t>
      </w:r>
      <w:r>
        <w:rPr>
          <w:b/>
          <w:bCs/>
          <w:lang w:val="uk-UA"/>
        </w:rPr>
        <w:t>ПОСТАЧАЛЬНИК</w:t>
      </w:r>
      <w:r w:rsidRPr="007705D8">
        <w:rPr>
          <w:b/>
          <w:bCs/>
          <w:lang w:val="uk-UA"/>
        </w:rPr>
        <w:t>А КВАЛІФІКАЦІЙНИМ ТА ІНШИМ ВИМОГАМ ЗАМОВНИКА</w:t>
      </w:r>
    </w:p>
    <w:p w:rsidR="00A656A9" w:rsidRPr="003D3FA1" w:rsidRDefault="00A656A9" w:rsidP="00A656A9">
      <w:pPr>
        <w:jc w:val="center"/>
        <w:rPr>
          <w:rFonts w:eastAsia="Times New Roman"/>
          <w:b/>
          <w:bCs/>
          <w:sz w:val="28"/>
          <w:szCs w:val="28"/>
          <w:lang w:val="uk-UA"/>
        </w:rPr>
      </w:pPr>
      <w:r w:rsidRPr="003D3FA1">
        <w:rPr>
          <w:rFonts w:eastAsia="Times New Roman"/>
          <w:b/>
          <w:bCs/>
          <w:sz w:val="28"/>
          <w:szCs w:val="28"/>
          <w:lang w:val="uk-UA"/>
        </w:rPr>
        <w:t xml:space="preserve">ДК 021:2015: 44221100-6 Вікна </w:t>
      </w:r>
    </w:p>
    <w:p w:rsidR="00A656A9" w:rsidRDefault="00A656A9" w:rsidP="00A656A9">
      <w:pPr>
        <w:jc w:val="center"/>
        <w:rPr>
          <w:rFonts w:eastAsia="Times New Roman"/>
          <w:b/>
          <w:bCs/>
          <w:sz w:val="28"/>
          <w:szCs w:val="28"/>
          <w:lang w:val="uk-UA"/>
        </w:rPr>
      </w:pPr>
      <w:r w:rsidRPr="003D3FA1">
        <w:rPr>
          <w:rFonts w:eastAsia="Times New Roman"/>
          <w:b/>
          <w:bCs/>
          <w:sz w:val="28"/>
          <w:szCs w:val="28"/>
          <w:lang w:val="uk-UA"/>
        </w:rPr>
        <w:t>(Металопластикові вікна  )</w:t>
      </w:r>
    </w:p>
    <w:p w:rsidR="00A656A9" w:rsidRPr="003D3FA1" w:rsidRDefault="00A656A9" w:rsidP="00A656A9">
      <w:pPr>
        <w:jc w:val="center"/>
        <w:rPr>
          <w:rFonts w:eastAsia="Times New Roman"/>
          <w:b/>
          <w:bCs/>
          <w:sz w:val="28"/>
          <w:szCs w:val="28"/>
          <w:lang w:val="uk-UA"/>
        </w:rPr>
      </w:pPr>
    </w:p>
    <w:p w:rsidR="00A656A9" w:rsidRPr="007705D8" w:rsidRDefault="00A656A9" w:rsidP="00A656A9">
      <w:pPr>
        <w:jc w:val="center"/>
        <w:rPr>
          <w:b/>
          <w:lang w:val="uk-UA"/>
        </w:rPr>
      </w:pPr>
      <w:r w:rsidRPr="007705D8">
        <w:rPr>
          <w:b/>
          <w:lang w:val="uk-UA"/>
        </w:rPr>
        <w:t xml:space="preserve">Таблиця 1. Документи, які повинен надати </w:t>
      </w:r>
      <w:r>
        <w:rPr>
          <w:b/>
          <w:lang w:val="uk-UA"/>
        </w:rPr>
        <w:t>Постачальник</w:t>
      </w:r>
      <w:r w:rsidRPr="007705D8">
        <w:rPr>
          <w:b/>
          <w:lang w:val="uk-UA"/>
        </w:rPr>
        <w:t xml:space="preserve"> у складі тендерної пропозиції, для підтвердження відповідності кваліфікаційним критеріям встановленим замовником відповідно до ст. 16 Закону України </w:t>
      </w:r>
      <w:r>
        <w:rPr>
          <w:b/>
          <w:lang w:val="uk-UA"/>
        </w:rPr>
        <w:t>,,</w:t>
      </w:r>
      <w:r w:rsidRPr="007705D8">
        <w:rPr>
          <w:b/>
          <w:lang w:val="uk-UA"/>
        </w:rPr>
        <w:t>Про публічні закупівлі</w:t>
      </w:r>
      <w:r>
        <w:rPr>
          <w:b/>
          <w:lang w:val="uk-UA"/>
        </w:rPr>
        <w:t>»</w:t>
      </w:r>
      <w:r w:rsidRPr="007705D8">
        <w:rPr>
          <w:b/>
          <w:lang w:val="uk-UA"/>
        </w:rPr>
        <w:t>:</w:t>
      </w:r>
    </w:p>
    <w:tbl>
      <w:tblPr>
        <w:tblW w:w="10064" w:type="dxa"/>
        <w:tblInd w:w="250" w:type="dxa"/>
        <w:tblLayout w:type="fixed"/>
        <w:tblLook w:val="04A0"/>
      </w:tblPr>
      <w:tblGrid>
        <w:gridCol w:w="709"/>
        <w:gridCol w:w="2834"/>
        <w:gridCol w:w="6521"/>
      </w:tblGrid>
      <w:tr w:rsidR="00A656A9" w:rsidRPr="007705D8" w:rsidTr="00A656A9">
        <w:trPr>
          <w:trHeight w:val="62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6A9" w:rsidRPr="007705D8" w:rsidRDefault="00A656A9" w:rsidP="003732F7">
            <w:pPr>
              <w:widowControl w:val="0"/>
              <w:tabs>
                <w:tab w:val="left" w:pos="1080"/>
              </w:tabs>
              <w:jc w:val="center"/>
              <w:rPr>
                <w:rFonts w:eastAsia="Times New Roman"/>
                <w:b/>
                <w:bCs/>
                <w:lang w:val="uk-UA"/>
              </w:rPr>
            </w:pPr>
            <w:r w:rsidRPr="007705D8">
              <w:rPr>
                <w:b/>
                <w:bCs/>
                <w:lang w:val="uk-UA"/>
              </w:rPr>
              <w:t>№ з.п.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6A9" w:rsidRPr="007705D8" w:rsidRDefault="00A656A9" w:rsidP="003732F7">
            <w:pPr>
              <w:tabs>
                <w:tab w:val="left" w:pos="1080"/>
              </w:tabs>
              <w:jc w:val="center"/>
              <w:rPr>
                <w:rFonts w:eastAsia="Times New Roman"/>
                <w:b/>
                <w:bCs/>
                <w:lang w:val="uk-UA"/>
              </w:rPr>
            </w:pPr>
            <w:r w:rsidRPr="007705D8">
              <w:rPr>
                <w:b/>
                <w:bCs/>
                <w:lang w:val="uk-UA"/>
              </w:rPr>
              <w:t>Кваліфікаційні критерії</w:t>
            </w:r>
          </w:p>
          <w:p w:rsidR="00A656A9" w:rsidRPr="007705D8" w:rsidRDefault="00A656A9" w:rsidP="003732F7">
            <w:pPr>
              <w:widowControl w:val="0"/>
              <w:tabs>
                <w:tab w:val="left" w:pos="1080"/>
              </w:tabs>
              <w:jc w:val="center"/>
              <w:rPr>
                <w:rFonts w:eastAsia="Times New Roman"/>
                <w:b/>
                <w:bCs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A9" w:rsidRPr="007705D8" w:rsidRDefault="00A656A9" w:rsidP="003732F7">
            <w:pPr>
              <w:widowControl w:val="0"/>
              <w:tabs>
                <w:tab w:val="left" w:pos="1080"/>
              </w:tabs>
              <w:jc w:val="center"/>
              <w:rPr>
                <w:rFonts w:eastAsia="Times New Roman"/>
                <w:b/>
                <w:bCs/>
                <w:lang w:val="uk-UA"/>
              </w:rPr>
            </w:pPr>
            <w:r w:rsidRPr="007705D8">
              <w:rPr>
                <w:b/>
                <w:bCs/>
                <w:lang w:val="uk-UA"/>
              </w:rPr>
              <w:t xml:space="preserve">Документи, підтверджують відповідність </w:t>
            </w:r>
            <w:r>
              <w:rPr>
                <w:b/>
                <w:bCs/>
                <w:lang w:val="uk-UA"/>
              </w:rPr>
              <w:t>Постачальник</w:t>
            </w:r>
            <w:r w:rsidRPr="007705D8">
              <w:rPr>
                <w:b/>
                <w:bCs/>
                <w:lang w:val="uk-UA"/>
              </w:rPr>
              <w:t>а кваліфікаційним критеріям</w:t>
            </w:r>
          </w:p>
        </w:tc>
      </w:tr>
      <w:tr w:rsidR="00A656A9" w:rsidRPr="007705D8" w:rsidTr="00A656A9">
        <w:trPr>
          <w:trHeight w:val="5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6A9" w:rsidRPr="007705D8" w:rsidRDefault="00A656A9" w:rsidP="003732F7">
            <w:pPr>
              <w:widowControl w:val="0"/>
              <w:tabs>
                <w:tab w:val="left" w:pos="1080"/>
              </w:tabs>
              <w:jc w:val="center"/>
              <w:rPr>
                <w:rFonts w:eastAsia="Times New Roman"/>
                <w:b/>
                <w:lang w:val="uk-UA"/>
              </w:rPr>
            </w:pPr>
            <w:r w:rsidRPr="007705D8">
              <w:rPr>
                <w:b/>
                <w:bCs/>
                <w:lang w:val="uk-UA"/>
              </w:rPr>
              <w:t xml:space="preserve">1.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A9" w:rsidRPr="007705D8" w:rsidRDefault="00A656A9" w:rsidP="003732F7">
            <w:pPr>
              <w:widowControl w:val="0"/>
              <w:tabs>
                <w:tab w:val="left" w:pos="1080"/>
              </w:tabs>
              <w:rPr>
                <w:rFonts w:eastAsia="Times New Roman"/>
                <w:b/>
                <w:lang w:val="uk-UA"/>
              </w:rPr>
            </w:pPr>
            <w:r w:rsidRPr="007705D8">
              <w:rPr>
                <w:b/>
              </w:rPr>
              <w:t xml:space="preserve">Наявність в </w:t>
            </w:r>
            <w:r>
              <w:rPr>
                <w:b/>
              </w:rPr>
              <w:t>Постачальник</w:t>
            </w:r>
            <w:r w:rsidRPr="007705D8">
              <w:rPr>
                <w:b/>
              </w:rPr>
              <w:t>а процедури закупі</w:t>
            </w:r>
            <w:proofErr w:type="gramStart"/>
            <w:r w:rsidRPr="007705D8">
              <w:rPr>
                <w:b/>
              </w:rPr>
              <w:t>вл</w:t>
            </w:r>
            <w:proofErr w:type="gramEnd"/>
            <w:r w:rsidRPr="007705D8">
              <w:rPr>
                <w:b/>
              </w:rPr>
              <w:t>і обладнання, матеріально-технічної бази та технологій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A9" w:rsidRPr="007705D8" w:rsidRDefault="00A656A9" w:rsidP="003732F7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7705D8">
              <w:rPr>
                <w:lang w:val="uk-UA" w:eastAsia="uk-UA"/>
              </w:rPr>
              <w:t xml:space="preserve">1.1. Довідка у довільній формі, що містить інформацію про наявність обладнання, матеріально-технічної бази, які будуть використовуватися </w:t>
            </w:r>
            <w:r>
              <w:rPr>
                <w:lang w:val="uk-UA" w:eastAsia="uk-UA"/>
              </w:rPr>
              <w:t>Постачальник</w:t>
            </w:r>
            <w:r w:rsidRPr="007705D8">
              <w:rPr>
                <w:lang w:val="uk-UA" w:eastAsia="uk-UA"/>
              </w:rPr>
              <w:t>ом при виконанні договору.</w:t>
            </w:r>
          </w:p>
          <w:p w:rsidR="00A656A9" w:rsidRPr="007705D8" w:rsidRDefault="00A656A9" w:rsidP="003732F7">
            <w:pPr>
              <w:jc w:val="both"/>
              <w:rPr>
                <w:lang w:val="uk-UA"/>
              </w:rPr>
            </w:pPr>
            <w:r w:rsidRPr="007705D8">
              <w:rPr>
                <w:lang w:val="uk-UA" w:eastAsia="uk-UA"/>
              </w:rPr>
              <w:t xml:space="preserve">1.2. </w:t>
            </w:r>
            <w:r w:rsidRPr="007705D8">
              <w:rPr>
                <w:lang w:val="uk-UA"/>
              </w:rPr>
              <w:t xml:space="preserve">В </w:t>
            </w:r>
            <w:r>
              <w:rPr>
                <w:lang w:val="uk-UA"/>
              </w:rPr>
              <w:t>Постачальник</w:t>
            </w:r>
            <w:r w:rsidRPr="007705D8">
              <w:rPr>
                <w:lang w:val="uk-UA"/>
              </w:rPr>
              <w:t xml:space="preserve">а повинно бути у власності або в користуванні не менше одного транспортного засобу призначеного для перевезення запропонованого товару. На підтвердження у складі тендерної пропозиції </w:t>
            </w:r>
            <w:r>
              <w:rPr>
                <w:lang w:val="uk-UA"/>
              </w:rPr>
              <w:t>Постачальник</w:t>
            </w:r>
            <w:r w:rsidRPr="007705D8">
              <w:rPr>
                <w:lang w:val="uk-UA"/>
              </w:rPr>
              <w:t xml:space="preserve"> подає документи, що підтверджують наявність транспортного засобу у власності або в користуванні; технічний паспорт (чи свідоцтво про реєстрацію транспортного засобу) на відповідний транспортний засіб. </w:t>
            </w:r>
          </w:p>
        </w:tc>
      </w:tr>
      <w:tr w:rsidR="00A656A9" w:rsidRPr="007705D8" w:rsidTr="00A656A9">
        <w:trPr>
          <w:trHeight w:val="21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6A9" w:rsidRPr="007705D8" w:rsidRDefault="00A656A9" w:rsidP="003732F7">
            <w:pPr>
              <w:widowControl w:val="0"/>
              <w:tabs>
                <w:tab w:val="left" w:pos="1080"/>
              </w:tabs>
              <w:jc w:val="center"/>
              <w:rPr>
                <w:rFonts w:eastAsia="Times New Roman"/>
                <w:b/>
                <w:lang w:val="uk-UA"/>
              </w:rPr>
            </w:pPr>
            <w:r w:rsidRPr="007705D8">
              <w:rPr>
                <w:b/>
                <w:bCs/>
                <w:lang w:val="uk-UA"/>
              </w:rPr>
              <w:t>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A9" w:rsidRPr="007705D8" w:rsidRDefault="00A656A9" w:rsidP="003732F7">
            <w:pPr>
              <w:widowControl w:val="0"/>
              <w:tabs>
                <w:tab w:val="left" w:pos="1080"/>
              </w:tabs>
              <w:rPr>
                <w:rFonts w:eastAsia="Times New Roman"/>
                <w:b/>
                <w:lang w:val="uk-UA"/>
              </w:rPr>
            </w:pPr>
            <w:r w:rsidRPr="007705D8">
              <w:rPr>
                <w:b/>
                <w:lang w:val="uk-UA" w:eastAsia="zh-CN"/>
              </w:rPr>
              <w:t xml:space="preserve">Наявність в </w:t>
            </w:r>
            <w:r>
              <w:rPr>
                <w:b/>
                <w:lang w:val="uk-UA" w:eastAsia="zh-CN"/>
              </w:rPr>
              <w:t>Постачальник</w:t>
            </w:r>
            <w:r w:rsidRPr="007705D8">
              <w:rPr>
                <w:b/>
                <w:lang w:val="uk-UA" w:eastAsia="zh-CN"/>
              </w:rPr>
              <w:t>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A9" w:rsidRPr="007705D8" w:rsidRDefault="00A656A9" w:rsidP="003732F7">
            <w:pPr>
              <w:pStyle w:val="xfmc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705D8">
              <w:rPr>
                <w:lang w:val="uk-UA"/>
              </w:rPr>
              <w:t>2.1. Довідка</w:t>
            </w:r>
            <w:r w:rsidRPr="007705D8">
              <w:rPr>
                <w:iCs/>
                <w:lang w:val="uk-UA"/>
              </w:rPr>
              <w:t xml:space="preserve"> у довільній формі</w:t>
            </w:r>
            <w:r w:rsidRPr="007705D8">
              <w:rPr>
                <w:lang w:val="uk-UA"/>
              </w:rPr>
              <w:t>, що містить інформацію про працівників, які будуть залучатися до виконання договору.</w:t>
            </w:r>
          </w:p>
          <w:p w:rsidR="00A656A9" w:rsidRPr="007705D8" w:rsidRDefault="00A656A9" w:rsidP="003732F7">
            <w:pPr>
              <w:jc w:val="both"/>
              <w:rPr>
                <w:lang w:val="uk-UA"/>
              </w:rPr>
            </w:pPr>
            <w:r w:rsidRPr="007705D8">
              <w:rPr>
                <w:lang w:val="uk-UA"/>
              </w:rPr>
              <w:t>2.2. На підтвердження наявності працівників надати копії наказів про прийняття та штатний розпис.</w:t>
            </w:r>
          </w:p>
          <w:p w:rsidR="00A656A9" w:rsidRPr="007705D8" w:rsidRDefault="00A656A9" w:rsidP="003732F7">
            <w:pPr>
              <w:jc w:val="both"/>
              <w:rPr>
                <w:lang w:val="uk-UA"/>
              </w:rPr>
            </w:pPr>
            <w:r w:rsidRPr="007705D8">
              <w:rPr>
                <w:lang w:val="uk-UA"/>
              </w:rPr>
              <w:t xml:space="preserve">2.3. Для встановлення, налаштування та транспортування товару до місця призначення, обов’язкова наявність в </w:t>
            </w:r>
            <w:r>
              <w:rPr>
                <w:lang w:val="uk-UA"/>
              </w:rPr>
              <w:t>Постачальник</w:t>
            </w:r>
            <w:r w:rsidRPr="007705D8">
              <w:rPr>
                <w:lang w:val="uk-UA"/>
              </w:rPr>
              <w:t>а наступних працівників: водій автотранспортних засобів, не менше 2-х монтажників.</w:t>
            </w:r>
          </w:p>
        </w:tc>
      </w:tr>
      <w:tr w:rsidR="00A656A9" w:rsidRPr="007705D8" w:rsidTr="00A656A9">
        <w:trPr>
          <w:trHeight w:val="13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6A9" w:rsidRPr="007705D8" w:rsidRDefault="00A656A9" w:rsidP="003732F7">
            <w:pPr>
              <w:widowControl w:val="0"/>
              <w:tabs>
                <w:tab w:val="left" w:pos="1080"/>
              </w:tabs>
              <w:jc w:val="center"/>
              <w:rPr>
                <w:b/>
                <w:bCs/>
                <w:lang w:val="uk-UA"/>
              </w:rPr>
            </w:pPr>
            <w:r w:rsidRPr="007705D8">
              <w:rPr>
                <w:b/>
                <w:bCs/>
                <w:lang w:val="uk-UA"/>
              </w:rPr>
              <w:t xml:space="preserve">3.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A9" w:rsidRPr="007705D8" w:rsidRDefault="00A656A9" w:rsidP="003732F7">
            <w:pPr>
              <w:widowControl w:val="0"/>
              <w:tabs>
                <w:tab w:val="left" w:pos="1080"/>
              </w:tabs>
              <w:rPr>
                <w:b/>
                <w:lang w:val="uk-UA"/>
              </w:rPr>
            </w:pPr>
            <w:r w:rsidRPr="007705D8">
              <w:rPr>
                <w:b/>
              </w:rPr>
              <w:t xml:space="preserve">Наявність документально </w:t>
            </w:r>
            <w:proofErr w:type="gramStart"/>
            <w:r w:rsidRPr="007705D8">
              <w:rPr>
                <w:b/>
              </w:rPr>
              <w:t>п</w:t>
            </w:r>
            <w:proofErr w:type="gramEnd"/>
            <w:r w:rsidRPr="007705D8">
              <w:rPr>
                <w:b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A9" w:rsidRPr="007705D8" w:rsidRDefault="00A656A9" w:rsidP="003732F7">
            <w:pPr>
              <w:jc w:val="both"/>
              <w:rPr>
                <w:lang w:val="uk-UA"/>
              </w:rPr>
            </w:pPr>
            <w:r w:rsidRPr="007705D8">
              <w:rPr>
                <w:lang w:val="uk-UA"/>
              </w:rPr>
              <w:t>3.1. Довідка про виконання аналогічного договору, де зазначено найменування замовника згідно такого договору; його адреса та контактний номер телефону; відомості про найменування поставлених товарів чи предмет договору (крім відомостей, що становлять комерційну таємницю чи конфіденційну інформацію) (не менше одного).</w:t>
            </w:r>
          </w:p>
          <w:p w:rsidR="00A656A9" w:rsidRPr="007705D8" w:rsidRDefault="00A656A9" w:rsidP="003732F7">
            <w:pPr>
              <w:jc w:val="both"/>
              <w:rPr>
                <w:lang w:val="uk-UA"/>
              </w:rPr>
            </w:pPr>
            <w:r w:rsidRPr="007705D8">
              <w:rPr>
                <w:lang w:val="uk-UA"/>
              </w:rPr>
              <w:t>3.2. Договір про поставку аналогічних товарів, згідно довідки по п. 3.1 (не менше одного).</w:t>
            </w:r>
          </w:p>
          <w:p w:rsidR="00A656A9" w:rsidRPr="007705D8" w:rsidRDefault="00A656A9" w:rsidP="003732F7">
            <w:pPr>
              <w:jc w:val="both"/>
              <w:rPr>
                <w:rFonts w:cs="Times New Roman CYR"/>
                <w:lang w:val="uk-UA"/>
              </w:rPr>
            </w:pPr>
            <w:r w:rsidRPr="007705D8">
              <w:rPr>
                <w:lang w:val="uk-UA"/>
              </w:rPr>
              <w:t xml:space="preserve">3.3. </w:t>
            </w:r>
            <w:r w:rsidRPr="007705D8">
              <w:t>Відгук</w:t>
            </w:r>
            <w:r w:rsidRPr="007705D8">
              <w:rPr>
                <w:lang w:val="uk-UA"/>
              </w:rPr>
              <w:t xml:space="preserve"> </w:t>
            </w:r>
            <w:r w:rsidRPr="007705D8">
              <w:t xml:space="preserve">/ рекомендаційний лист про належне виконання </w:t>
            </w:r>
            <w:r>
              <w:t>Постачальник</w:t>
            </w:r>
            <w:r w:rsidRPr="007705D8">
              <w:t xml:space="preserve">ом договору зазначеного в </w:t>
            </w:r>
            <w:r w:rsidRPr="007705D8">
              <w:rPr>
                <w:lang w:val="uk-UA"/>
              </w:rPr>
              <w:t>довідці</w:t>
            </w:r>
            <w:r w:rsidRPr="007705D8">
              <w:t xml:space="preserve"> (оформлений за </w:t>
            </w:r>
            <w:proofErr w:type="gramStart"/>
            <w:r w:rsidRPr="007705D8">
              <w:t>п</w:t>
            </w:r>
            <w:proofErr w:type="gramEnd"/>
            <w:r w:rsidRPr="007705D8">
              <w:t>ідписом керівника або уповноваженої особи</w:t>
            </w:r>
            <w:r w:rsidRPr="007705D8">
              <w:rPr>
                <w:lang w:val="uk-UA"/>
              </w:rPr>
              <w:t xml:space="preserve"> замовника та печаткою</w:t>
            </w:r>
            <w:r w:rsidRPr="007705D8">
              <w:t>)</w:t>
            </w:r>
            <w:r w:rsidRPr="007705D8">
              <w:rPr>
                <w:lang w:val="uk-UA"/>
              </w:rPr>
              <w:t xml:space="preserve"> (не менше одного).</w:t>
            </w:r>
          </w:p>
          <w:p w:rsidR="00A656A9" w:rsidRPr="007705D8" w:rsidRDefault="00A656A9" w:rsidP="003732F7">
            <w:pPr>
              <w:jc w:val="both"/>
              <w:rPr>
                <w:b/>
                <w:i/>
                <w:lang w:val="uk-UA"/>
              </w:rPr>
            </w:pPr>
            <w:r w:rsidRPr="007705D8">
              <w:rPr>
                <w:b/>
                <w:i/>
                <w:sz w:val="22"/>
                <w:szCs w:val="22"/>
                <w:lang w:val="uk-UA"/>
              </w:rPr>
              <w:t>Примітки:</w:t>
            </w:r>
          </w:p>
          <w:p w:rsidR="00A656A9" w:rsidRPr="007705D8" w:rsidRDefault="00A656A9" w:rsidP="003732F7">
            <w:pPr>
              <w:jc w:val="both"/>
              <w:rPr>
                <w:i/>
                <w:lang w:val="uk-UA"/>
              </w:rPr>
            </w:pPr>
            <w:r w:rsidRPr="007705D8">
              <w:rPr>
                <w:i/>
                <w:sz w:val="22"/>
                <w:szCs w:val="22"/>
                <w:lang w:val="uk-UA"/>
              </w:rPr>
              <w:t xml:space="preserve">* у випадку, якщо у предметі договору не зазначається конкретна назва товару, які постачалися за договором – </w:t>
            </w:r>
            <w:r>
              <w:rPr>
                <w:i/>
                <w:sz w:val="22"/>
                <w:szCs w:val="22"/>
                <w:lang w:val="uk-UA"/>
              </w:rPr>
              <w:t>Постачальник</w:t>
            </w:r>
            <w:r w:rsidRPr="007705D8">
              <w:rPr>
                <w:i/>
                <w:sz w:val="22"/>
                <w:szCs w:val="22"/>
                <w:lang w:val="uk-UA"/>
              </w:rPr>
              <w:t xml:space="preserve"> обов’язково до копії такого договору долучає належним чином оформлені додатки (тобто додатки, які підписані обома сторонами договору), з яких Замовник зможе визначити товари, які постачалися </w:t>
            </w:r>
            <w:r>
              <w:rPr>
                <w:i/>
                <w:sz w:val="22"/>
                <w:szCs w:val="22"/>
                <w:lang w:val="uk-UA"/>
              </w:rPr>
              <w:t>Постачальник</w:t>
            </w:r>
            <w:r w:rsidRPr="007705D8">
              <w:rPr>
                <w:i/>
                <w:sz w:val="22"/>
                <w:szCs w:val="22"/>
                <w:lang w:val="uk-UA"/>
              </w:rPr>
              <w:t>ом;</w:t>
            </w:r>
          </w:p>
          <w:p w:rsidR="00A656A9" w:rsidRPr="007705D8" w:rsidRDefault="00A656A9" w:rsidP="003732F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val="uk-UA"/>
              </w:rPr>
            </w:pPr>
            <w:r w:rsidRPr="007705D8">
              <w:rPr>
                <w:i/>
                <w:sz w:val="22"/>
                <w:szCs w:val="22"/>
                <w:lang w:val="uk-UA"/>
              </w:rPr>
              <w:t xml:space="preserve">** у випадку, якщо у предметі договору зазначається конкретні найменування товару, який постачався за договором – </w:t>
            </w:r>
            <w:r>
              <w:rPr>
                <w:i/>
                <w:sz w:val="22"/>
                <w:szCs w:val="22"/>
                <w:lang w:val="uk-UA"/>
              </w:rPr>
              <w:t>Постачальник</w:t>
            </w:r>
            <w:r w:rsidRPr="007705D8">
              <w:rPr>
                <w:i/>
                <w:sz w:val="22"/>
                <w:szCs w:val="22"/>
                <w:lang w:val="uk-UA"/>
              </w:rPr>
              <w:t xml:space="preserve">и мають право подавати копії договорів без </w:t>
            </w:r>
            <w:r w:rsidRPr="007705D8">
              <w:rPr>
                <w:i/>
                <w:sz w:val="22"/>
                <w:szCs w:val="22"/>
                <w:lang w:val="uk-UA"/>
              </w:rPr>
              <w:lastRenderedPageBreak/>
              <w:t>додатків.</w:t>
            </w:r>
          </w:p>
          <w:p w:rsidR="00A656A9" w:rsidRPr="007705D8" w:rsidRDefault="00A656A9" w:rsidP="003732F7">
            <w:pPr>
              <w:widowControl w:val="0"/>
              <w:tabs>
                <w:tab w:val="left" w:pos="1080"/>
              </w:tabs>
              <w:jc w:val="both"/>
              <w:rPr>
                <w:lang w:val="uk-UA"/>
              </w:rPr>
            </w:pPr>
            <w:r w:rsidRPr="007705D8">
              <w:rPr>
                <w:i/>
                <w:sz w:val="22"/>
                <w:szCs w:val="22"/>
                <w:lang w:val="uk-UA"/>
              </w:rPr>
              <w:t xml:space="preserve">*** Аналогічними договорами відповідно до умов цієї Документації є договори, які підтверджують наявність в </w:t>
            </w:r>
            <w:r>
              <w:rPr>
                <w:i/>
                <w:sz w:val="22"/>
                <w:szCs w:val="22"/>
                <w:lang w:val="uk-UA"/>
              </w:rPr>
              <w:t>Постачальник</w:t>
            </w:r>
            <w:r w:rsidRPr="007705D8">
              <w:rPr>
                <w:i/>
                <w:sz w:val="22"/>
                <w:szCs w:val="22"/>
                <w:lang w:val="uk-UA"/>
              </w:rPr>
              <w:t>а досвіду щодо постачання того ж товару, що є предметом закупівлі</w:t>
            </w:r>
            <w:r w:rsidRPr="007705D8">
              <w:rPr>
                <w:bCs/>
                <w:i/>
                <w:sz w:val="22"/>
                <w:szCs w:val="22"/>
                <w:lang w:val="uk-UA"/>
              </w:rPr>
              <w:t xml:space="preserve"> даних торгів </w:t>
            </w:r>
            <w:r w:rsidRPr="007705D8">
              <w:rPr>
                <w:i/>
                <w:sz w:val="22"/>
                <w:szCs w:val="22"/>
                <w:lang w:val="uk-UA"/>
              </w:rPr>
              <w:t xml:space="preserve">/ або договори щодо постачання товару з найбільш схожими характеристиками чи призначенням / або договір щодо постачання товару по тому ж коду ДК 021:2015 “Єдиний закупівельний словник” / або договір з іншим кодом ДК 021:2015 “Єдиний закупівельний словник”, але при цьому усі або окремі позиції такого договору співпадають з усіма або окремими позиціями товару по даних торгах. </w:t>
            </w:r>
          </w:p>
        </w:tc>
      </w:tr>
    </w:tbl>
    <w:p w:rsidR="00A656A9" w:rsidRPr="007705D8" w:rsidRDefault="00A656A9" w:rsidP="00A656A9">
      <w:pPr>
        <w:jc w:val="center"/>
        <w:rPr>
          <w:b/>
          <w:lang w:val="uk-UA"/>
        </w:rPr>
      </w:pPr>
      <w:r w:rsidRPr="007705D8">
        <w:rPr>
          <w:i/>
          <w:sz w:val="22"/>
          <w:szCs w:val="22"/>
          <w:lang w:val="uk-UA"/>
        </w:rPr>
        <w:lastRenderedPageBreak/>
        <w:t xml:space="preserve">* У разі участі у процедурі об’єднання </w:t>
      </w:r>
      <w:r>
        <w:rPr>
          <w:i/>
          <w:sz w:val="22"/>
          <w:szCs w:val="22"/>
          <w:lang w:val="uk-UA"/>
        </w:rPr>
        <w:t>Постачальник</w:t>
      </w:r>
      <w:r w:rsidRPr="007705D8">
        <w:rPr>
          <w:i/>
          <w:sz w:val="22"/>
          <w:szCs w:val="22"/>
          <w:lang w:val="uk-UA"/>
        </w:rPr>
        <w:t xml:space="preserve">ів підтвердження відповідності кваліфікаційним критеріям може здійснюватися як з урахуванням узагальнених об’єднаних показників кожного </w:t>
      </w:r>
      <w:r>
        <w:rPr>
          <w:i/>
          <w:sz w:val="22"/>
          <w:szCs w:val="22"/>
          <w:lang w:val="uk-UA"/>
        </w:rPr>
        <w:t>Постачальник</w:t>
      </w:r>
      <w:r w:rsidRPr="007705D8">
        <w:rPr>
          <w:i/>
          <w:sz w:val="22"/>
          <w:szCs w:val="22"/>
          <w:lang w:val="uk-UA"/>
        </w:rPr>
        <w:t xml:space="preserve">а такого об’єднання на підставі наданої об’єднанням інформації / або подаються документи та інформація щодо окремого </w:t>
      </w:r>
      <w:r>
        <w:rPr>
          <w:i/>
          <w:sz w:val="22"/>
          <w:szCs w:val="22"/>
          <w:lang w:val="uk-UA"/>
        </w:rPr>
        <w:t>Постачальник</w:t>
      </w:r>
      <w:r w:rsidRPr="007705D8">
        <w:rPr>
          <w:i/>
          <w:sz w:val="22"/>
          <w:szCs w:val="22"/>
          <w:lang w:val="uk-UA"/>
        </w:rPr>
        <w:t>а такого об'єднання.</w:t>
      </w:r>
    </w:p>
    <w:p w:rsidR="00A656A9" w:rsidRPr="007705D8" w:rsidRDefault="00A656A9" w:rsidP="00A656A9">
      <w:pPr>
        <w:jc w:val="center"/>
        <w:rPr>
          <w:b/>
          <w:lang w:val="uk-UA"/>
        </w:rPr>
      </w:pPr>
    </w:p>
    <w:p w:rsidR="00A656A9" w:rsidRPr="007705D8" w:rsidRDefault="00A656A9" w:rsidP="00A656A9">
      <w:pPr>
        <w:widowControl w:val="0"/>
        <w:tabs>
          <w:tab w:val="left" w:pos="1080"/>
        </w:tabs>
        <w:jc w:val="center"/>
        <w:rPr>
          <w:rFonts w:eastAsia="Times New Roman"/>
          <w:b/>
          <w:u w:val="single"/>
        </w:rPr>
      </w:pPr>
      <w:r w:rsidRPr="007705D8">
        <w:rPr>
          <w:b/>
        </w:rPr>
        <w:t xml:space="preserve">Таблиця 2. </w:t>
      </w:r>
      <w:r w:rsidRPr="007705D8">
        <w:rPr>
          <w:rFonts w:eastAsia="Times New Roman"/>
          <w:b/>
          <w:u w:val="single"/>
        </w:rPr>
        <w:t xml:space="preserve">Перелік документів та інформації  для </w:t>
      </w:r>
      <w:proofErr w:type="gramStart"/>
      <w:r w:rsidRPr="007705D8">
        <w:rPr>
          <w:rFonts w:eastAsia="Times New Roman"/>
          <w:b/>
          <w:u w:val="single"/>
        </w:rPr>
        <w:t>п</w:t>
      </w:r>
      <w:proofErr w:type="gramEnd"/>
      <w:r w:rsidRPr="007705D8">
        <w:rPr>
          <w:rFonts w:eastAsia="Times New Roman"/>
          <w:b/>
          <w:u w:val="single"/>
        </w:rPr>
        <w:t xml:space="preserve">ідтвердження відсутності підстав для відхилення </w:t>
      </w:r>
      <w:r>
        <w:rPr>
          <w:rFonts w:eastAsia="Times New Roman"/>
          <w:b/>
          <w:u w:val="single"/>
        </w:rPr>
        <w:t>Постачальник</w:t>
      </w:r>
      <w:r w:rsidRPr="007705D8">
        <w:rPr>
          <w:rFonts w:eastAsia="Times New Roman"/>
          <w:b/>
          <w:u w:val="single"/>
        </w:rPr>
        <w:t xml:space="preserve">а (в тому числі для об’єднання </w:t>
      </w:r>
      <w:r>
        <w:rPr>
          <w:rFonts w:eastAsia="Times New Roman"/>
          <w:b/>
          <w:u w:val="single"/>
        </w:rPr>
        <w:t>Постачальник</w:t>
      </w:r>
      <w:r w:rsidRPr="007705D8">
        <w:rPr>
          <w:rFonts w:eastAsia="Times New Roman"/>
          <w:b/>
          <w:u w:val="single"/>
        </w:rPr>
        <w:t xml:space="preserve">ів як </w:t>
      </w:r>
      <w:r>
        <w:rPr>
          <w:rFonts w:eastAsia="Times New Roman"/>
          <w:b/>
          <w:u w:val="single"/>
        </w:rPr>
        <w:t>Постачальник</w:t>
      </w:r>
      <w:r w:rsidRPr="007705D8">
        <w:rPr>
          <w:rFonts w:eastAsia="Times New Roman"/>
          <w:b/>
          <w:u w:val="single"/>
        </w:rPr>
        <w:t>а процедури) /</w:t>
      </w:r>
      <w:r>
        <w:rPr>
          <w:rFonts w:eastAsia="Times New Roman"/>
          <w:b/>
          <w:u w:val="single"/>
        </w:rPr>
        <w:t>Постачальник</w:t>
      </w:r>
      <w:r w:rsidRPr="007705D8">
        <w:rPr>
          <w:rFonts w:eastAsia="Times New Roman"/>
          <w:b/>
          <w:u w:val="single"/>
        </w:rPr>
        <w:t>а-переможця відповідно до  вимог, визначених п.47 Особливостей</w:t>
      </w:r>
    </w:p>
    <w:p w:rsidR="00A656A9" w:rsidRPr="007705D8" w:rsidRDefault="00A656A9" w:rsidP="00A656A9">
      <w:pPr>
        <w:widowControl w:val="0"/>
        <w:jc w:val="both"/>
        <w:rPr>
          <w:rFonts w:eastAsia="Times New Roman"/>
          <w:i/>
        </w:rPr>
      </w:pPr>
      <w:r w:rsidRPr="007705D8">
        <w:rPr>
          <w:rFonts w:eastAsia="Times New Roman"/>
          <w:i/>
        </w:rPr>
        <w:tab/>
      </w:r>
    </w:p>
    <w:p w:rsidR="00A656A9" w:rsidRPr="007705D8" w:rsidRDefault="00A656A9" w:rsidP="00A656A9">
      <w:pPr>
        <w:widowControl w:val="0"/>
        <w:ind w:firstLine="708"/>
        <w:jc w:val="both"/>
        <w:rPr>
          <w:rFonts w:eastAsia="Times New Roman"/>
          <w:b/>
          <w:u w:val="single"/>
        </w:rPr>
      </w:pPr>
      <w:proofErr w:type="gramStart"/>
      <w:r w:rsidRPr="007705D8">
        <w:rPr>
          <w:rFonts w:eastAsia="Times New Roman"/>
          <w:b/>
          <w:u w:val="single"/>
        </w:rPr>
        <w:t>П</w:t>
      </w:r>
      <w:proofErr w:type="gramEnd"/>
      <w:r w:rsidRPr="007705D8">
        <w:rPr>
          <w:rFonts w:eastAsia="Times New Roman"/>
          <w:b/>
          <w:u w:val="single"/>
        </w:rPr>
        <w:t xml:space="preserve">ідтвердження відповідності </w:t>
      </w:r>
      <w:r>
        <w:rPr>
          <w:rFonts w:eastAsia="Times New Roman"/>
          <w:b/>
          <w:u w:val="single"/>
        </w:rPr>
        <w:t>ПОСТАЧАЛЬНИК</w:t>
      </w:r>
      <w:r w:rsidRPr="007705D8">
        <w:rPr>
          <w:rFonts w:eastAsia="Times New Roman"/>
          <w:b/>
          <w:u w:val="single"/>
        </w:rPr>
        <w:t xml:space="preserve">А (в тому числі для об’єднання </w:t>
      </w:r>
      <w:r>
        <w:rPr>
          <w:rFonts w:eastAsia="Times New Roman"/>
          <w:b/>
          <w:u w:val="single"/>
        </w:rPr>
        <w:t>Постачальник</w:t>
      </w:r>
      <w:r w:rsidRPr="007705D8">
        <w:rPr>
          <w:rFonts w:eastAsia="Times New Roman"/>
          <w:b/>
          <w:u w:val="single"/>
        </w:rPr>
        <w:t xml:space="preserve">ів як </w:t>
      </w:r>
      <w:r>
        <w:rPr>
          <w:rFonts w:eastAsia="Times New Roman"/>
          <w:b/>
          <w:u w:val="single"/>
        </w:rPr>
        <w:t>Постачальник</w:t>
      </w:r>
      <w:r w:rsidRPr="007705D8">
        <w:rPr>
          <w:rFonts w:eastAsia="Times New Roman"/>
          <w:b/>
          <w:u w:val="single"/>
        </w:rPr>
        <w:t>а процедури)  вимогам, визначеним у пункті 47 Особливостей.</w:t>
      </w:r>
    </w:p>
    <w:p w:rsidR="00A656A9" w:rsidRPr="007705D8" w:rsidRDefault="00A656A9" w:rsidP="00A656A9">
      <w:pPr>
        <w:widowControl w:val="0"/>
        <w:ind w:firstLine="708"/>
        <w:jc w:val="both"/>
        <w:rPr>
          <w:rFonts w:eastAsia="Times New Roman"/>
        </w:rPr>
      </w:pPr>
      <w:r w:rsidRPr="007705D8">
        <w:rPr>
          <w:rFonts w:eastAsia="Times New Roman"/>
        </w:rPr>
        <w:t xml:space="preserve">Замовник не вимагає від </w:t>
      </w:r>
      <w:r>
        <w:rPr>
          <w:rFonts w:eastAsia="Times New Roman"/>
        </w:rPr>
        <w:t>Постачальник</w:t>
      </w:r>
      <w:r w:rsidRPr="007705D8">
        <w:rPr>
          <w:rFonts w:eastAsia="Times New Roman"/>
        </w:rPr>
        <w:t>а процедури закупі</w:t>
      </w:r>
      <w:proofErr w:type="gramStart"/>
      <w:r w:rsidRPr="007705D8">
        <w:rPr>
          <w:rFonts w:eastAsia="Times New Roman"/>
        </w:rPr>
        <w:t>вл</w:t>
      </w:r>
      <w:proofErr w:type="gramEnd"/>
      <w:r w:rsidRPr="007705D8">
        <w:rPr>
          <w:rFonts w:eastAsia="Times New Roman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цьому пункті (крім абзацу чотирнадцятого цього пункту), крім самостійного декларування відсутності таких підстав </w:t>
      </w:r>
      <w:r>
        <w:rPr>
          <w:rFonts w:eastAsia="Times New Roman"/>
        </w:rPr>
        <w:t>Постачальник</w:t>
      </w:r>
      <w:r w:rsidRPr="007705D8">
        <w:rPr>
          <w:rFonts w:eastAsia="Times New Roman"/>
        </w:rPr>
        <w:t>ом процедури закупівлі відповідно до абзацу шістнадцятого пункту 47 Особливостей.</w:t>
      </w:r>
    </w:p>
    <w:p w:rsidR="00A656A9" w:rsidRPr="007705D8" w:rsidRDefault="00A656A9" w:rsidP="00A656A9">
      <w:pPr>
        <w:widowControl w:val="0"/>
        <w:ind w:firstLine="708"/>
        <w:jc w:val="both"/>
        <w:rPr>
          <w:rFonts w:eastAsia="Times New Roman"/>
        </w:rPr>
      </w:pPr>
    </w:p>
    <w:p w:rsidR="00A656A9" w:rsidRPr="007705D8" w:rsidRDefault="00A656A9" w:rsidP="00A656A9">
      <w:pPr>
        <w:widowControl w:val="0"/>
        <w:ind w:firstLine="708"/>
        <w:jc w:val="both"/>
        <w:rPr>
          <w:rFonts w:eastAsia="Times New Roman"/>
        </w:rPr>
      </w:pPr>
      <w:r w:rsidRPr="007705D8">
        <w:rPr>
          <w:rFonts w:eastAsia="Times New Roman"/>
        </w:rPr>
        <w:t xml:space="preserve">Замовник самостійно за результатами розгляду тендерної пропозиції </w:t>
      </w:r>
      <w:r>
        <w:rPr>
          <w:rFonts w:eastAsia="Times New Roman"/>
        </w:rPr>
        <w:t>Постачальник</w:t>
      </w:r>
      <w:r w:rsidRPr="007705D8">
        <w:rPr>
          <w:rFonts w:eastAsia="Times New Roman"/>
        </w:rPr>
        <w:t>а процедури закупі</w:t>
      </w:r>
      <w:proofErr w:type="gramStart"/>
      <w:r w:rsidRPr="007705D8">
        <w:rPr>
          <w:rFonts w:eastAsia="Times New Roman"/>
        </w:rPr>
        <w:t>вл</w:t>
      </w:r>
      <w:proofErr w:type="gramEnd"/>
      <w:r w:rsidRPr="007705D8">
        <w:rPr>
          <w:rFonts w:eastAsia="Times New Roman"/>
        </w:rPr>
        <w:t xml:space="preserve">і підтверджує в електронній системі закупівель відсутність в </w:t>
      </w:r>
      <w:r>
        <w:rPr>
          <w:rFonts w:eastAsia="Times New Roman"/>
        </w:rPr>
        <w:t>Постачальник</w:t>
      </w:r>
      <w:r w:rsidRPr="007705D8">
        <w:rPr>
          <w:rFonts w:eastAsia="Times New Roman"/>
        </w:rPr>
        <w:t>а процедури закупівлі підстав, визначених підпунктами 1 і 7 пункту 47 Особливостей.</w:t>
      </w:r>
    </w:p>
    <w:p w:rsidR="00A656A9" w:rsidRPr="007705D8" w:rsidRDefault="00A656A9" w:rsidP="00A656A9">
      <w:pPr>
        <w:widowControl w:val="0"/>
        <w:ind w:firstLine="708"/>
        <w:jc w:val="both"/>
        <w:rPr>
          <w:rFonts w:eastAsia="Times New Roman"/>
        </w:rPr>
      </w:pPr>
    </w:p>
    <w:p w:rsidR="00A656A9" w:rsidRPr="007705D8" w:rsidRDefault="00A656A9" w:rsidP="00A656A9">
      <w:pPr>
        <w:widowControl w:val="0"/>
        <w:ind w:firstLine="708"/>
        <w:jc w:val="both"/>
        <w:rPr>
          <w:rFonts w:eastAsia="Times New Roman"/>
        </w:rPr>
      </w:pPr>
      <w:r>
        <w:rPr>
          <w:rFonts w:eastAsia="Times New Roman"/>
        </w:rPr>
        <w:t>Постачальник</w:t>
      </w:r>
      <w:r w:rsidRPr="007705D8">
        <w:rPr>
          <w:rFonts w:eastAsia="Times New Roman"/>
        </w:rPr>
        <w:t xml:space="preserve"> процедури закупі</w:t>
      </w:r>
      <w:proofErr w:type="gramStart"/>
      <w:r w:rsidRPr="007705D8">
        <w:rPr>
          <w:rFonts w:eastAsia="Times New Roman"/>
        </w:rPr>
        <w:t>вл</w:t>
      </w:r>
      <w:proofErr w:type="gramEnd"/>
      <w:r w:rsidRPr="007705D8">
        <w:rPr>
          <w:rFonts w:eastAsia="Times New Roman"/>
        </w:rPr>
        <w:t xml:space="preserve">і підтверджує відсутність підстав, зазначених в цьому пункті (крім підпунктів 1 і 7, абзацу чотирнадцятого цього пункту), </w:t>
      </w:r>
      <w:r w:rsidRPr="007705D8">
        <w:rPr>
          <w:rFonts w:eastAsia="Times New Roman"/>
          <w:b/>
        </w:rPr>
        <w:t>шляхом самостійного декларування</w:t>
      </w:r>
      <w:r w:rsidRPr="007705D8">
        <w:rPr>
          <w:rFonts w:eastAsia="Times New Roman"/>
        </w:rPr>
        <w:t xml:space="preserve"> відсутності таких підстав в електронній системі закупівель під час подання тендерної пропозиції.</w:t>
      </w:r>
    </w:p>
    <w:p w:rsidR="00A656A9" w:rsidRPr="007705D8" w:rsidRDefault="00A656A9" w:rsidP="00A656A9">
      <w:pPr>
        <w:widowControl w:val="0"/>
        <w:ind w:firstLine="708"/>
        <w:jc w:val="both"/>
        <w:rPr>
          <w:rFonts w:eastAsia="Times New Roman"/>
        </w:rPr>
      </w:pPr>
    </w:p>
    <w:p w:rsidR="00A656A9" w:rsidRPr="007705D8" w:rsidRDefault="00A656A9" w:rsidP="00A656A9">
      <w:pPr>
        <w:widowControl w:val="0"/>
        <w:ind w:firstLine="708"/>
        <w:jc w:val="both"/>
        <w:rPr>
          <w:rFonts w:eastAsia="Times New Roman"/>
        </w:rPr>
      </w:pPr>
      <w:r>
        <w:rPr>
          <w:rFonts w:eastAsia="Times New Roman"/>
        </w:rPr>
        <w:t>Постачальник</w:t>
      </w:r>
      <w:r w:rsidRPr="007705D8">
        <w:rPr>
          <w:rFonts w:eastAsia="Times New Roman"/>
        </w:rPr>
        <w:t xml:space="preserve">  повинен надати </w:t>
      </w:r>
      <w:r w:rsidRPr="007705D8">
        <w:rPr>
          <w:rFonts w:eastAsia="Times New Roman"/>
          <w:b/>
        </w:rPr>
        <w:t>довідку у довільній формі</w:t>
      </w:r>
      <w:r w:rsidRPr="007705D8">
        <w:rPr>
          <w:rFonts w:eastAsia="Times New Roman"/>
        </w:rPr>
        <w:t xml:space="preserve"> щодо відсутності </w:t>
      </w:r>
      <w:proofErr w:type="gramStart"/>
      <w:r w:rsidRPr="007705D8">
        <w:rPr>
          <w:rFonts w:eastAsia="Times New Roman"/>
        </w:rPr>
        <w:t>п</w:t>
      </w:r>
      <w:proofErr w:type="gramEnd"/>
      <w:r w:rsidRPr="007705D8">
        <w:rPr>
          <w:rFonts w:eastAsia="Times New Roman"/>
        </w:rPr>
        <w:t xml:space="preserve">ідстави для  відмови </w:t>
      </w:r>
      <w:r>
        <w:rPr>
          <w:rFonts w:eastAsia="Times New Roman"/>
        </w:rPr>
        <w:t>Постачальник</w:t>
      </w:r>
      <w:r w:rsidRPr="007705D8">
        <w:rPr>
          <w:rFonts w:eastAsia="Times New Roman"/>
        </w:rPr>
        <w:t xml:space="preserve">у процедури закупівлі в участі у відкритих торгах, встановленої в абзаці 14 пункту 47 Особливостей. </w:t>
      </w:r>
      <w:r>
        <w:rPr>
          <w:rFonts w:eastAsia="Times New Roman"/>
        </w:rPr>
        <w:t>Постачальник</w:t>
      </w:r>
      <w:r w:rsidRPr="007705D8">
        <w:rPr>
          <w:rFonts w:eastAsia="Times New Roman"/>
        </w:rPr>
        <w:t xml:space="preserve"> процедури закупі</w:t>
      </w:r>
      <w:proofErr w:type="gramStart"/>
      <w:r w:rsidRPr="007705D8">
        <w:rPr>
          <w:rFonts w:eastAsia="Times New Roman"/>
        </w:rPr>
        <w:t>вл</w:t>
      </w:r>
      <w:proofErr w:type="gramEnd"/>
      <w:r w:rsidRPr="007705D8">
        <w:rPr>
          <w:rFonts w:eastAsia="Times New Roman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</w:t>
      </w:r>
      <w:r>
        <w:rPr>
          <w:rFonts w:eastAsia="Times New Roman"/>
        </w:rPr>
        <w:t>Постачальник</w:t>
      </w:r>
      <w:r w:rsidRPr="007705D8">
        <w:rPr>
          <w:rFonts w:eastAsia="Times New Roman"/>
        </w:rPr>
        <w:t xml:space="preserve">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7705D8">
        <w:rPr>
          <w:rFonts w:eastAsia="Times New Roman"/>
        </w:rPr>
        <w:t>п</w:t>
      </w:r>
      <w:proofErr w:type="gramEnd"/>
      <w:r w:rsidRPr="007705D8">
        <w:rPr>
          <w:rFonts w:eastAsia="Times New Roman"/>
        </w:rPr>
        <w:t xml:space="preserve">ідтвердження достатнім, </w:t>
      </w:r>
      <w:r>
        <w:rPr>
          <w:rFonts w:eastAsia="Times New Roman"/>
        </w:rPr>
        <w:t>Постачальник</w:t>
      </w:r>
      <w:r w:rsidRPr="007705D8">
        <w:rPr>
          <w:rFonts w:eastAsia="Times New Roman"/>
        </w:rPr>
        <w:t>у процедури закупівлі не може бути відмовлено в участі в процедурі закупівлі.</w:t>
      </w:r>
    </w:p>
    <w:p w:rsidR="00A656A9" w:rsidRPr="007705D8" w:rsidRDefault="00A656A9" w:rsidP="00A656A9">
      <w:pPr>
        <w:widowControl w:val="0"/>
        <w:ind w:firstLine="708"/>
        <w:jc w:val="both"/>
        <w:rPr>
          <w:rFonts w:eastAsia="Times New Roman"/>
        </w:rPr>
      </w:pPr>
      <w:r w:rsidRPr="007705D8">
        <w:rPr>
          <w:rFonts w:eastAsia="Times New Roman"/>
        </w:rPr>
        <w:t xml:space="preserve">У разі коли </w:t>
      </w:r>
      <w:r>
        <w:rPr>
          <w:rFonts w:eastAsia="Times New Roman"/>
        </w:rPr>
        <w:t>Постачальник</w:t>
      </w:r>
      <w:r w:rsidRPr="007705D8">
        <w:rPr>
          <w:rFonts w:eastAsia="Times New Roman"/>
        </w:rPr>
        <w:t xml:space="preserve"> процедури закупівлі має намір залучити інших суб’єктів господарювання як субпідрядників/співвиконавців </w:t>
      </w:r>
      <w:proofErr w:type="gramStart"/>
      <w:r w:rsidRPr="007705D8">
        <w:rPr>
          <w:rFonts w:eastAsia="Times New Roman"/>
        </w:rPr>
        <w:t>в</w:t>
      </w:r>
      <w:proofErr w:type="gramEnd"/>
      <w:r w:rsidRPr="007705D8">
        <w:rPr>
          <w:rFonts w:eastAsia="Times New Roman"/>
        </w:rPr>
        <w:t xml:space="preserve">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(</w:t>
      </w:r>
      <w:r w:rsidRPr="007705D8">
        <w:rPr>
          <w:rFonts w:eastAsia="Times New Roman"/>
          <w:i/>
        </w:rPr>
        <w:t xml:space="preserve">у разі застосування таких критеріїв до </w:t>
      </w:r>
      <w:r>
        <w:rPr>
          <w:rFonts w:eastAsia="Times New Roman"/>
          <w:i/>
        </w:rPr>
        <w:t>Постачальник</w:t>
      </w:r>
      <w:r w:rsidRPr="007705D8">
        <w:rPr>
          <w:rFonts w:eastAsia="Times New Roman"/>
          <w:i/>
        </w:rPr>
        <w:t>а процедури закупі</w:t>
      </w:r>
      <w:proofErr w:type="gramStart"/>
      <w:r w:rsidRPr="007705D8">
        <w:rPr>
          <w:rFonts w:eastAsia="Times New Roman"/>
          <w:i/>
        </w:rPr>
        <w:t>вл</w:t>
      </w:r>
      <w:proofErr w:type="gramEnd"/>
      <w:r w:rsidRPr="007705D8">
        <w:rPr>
          <w:rFonts w:eastAsia="Times New Roman"/>
          <w:i/>
        </w:rPr>
        <w:t>і</w:t>
      </w:r>
      <w:r w:rsidRPr="007705D8">
        <w:rPr>
          <w:rFonts w:eastAsia="Times New Roman"/>
        </w:rPr>
        <w:t>), замовник перевіряє таких суб’єктів господарювання щодо відсутності підстав, визначених цим пунктом.</w:t>
      </w:r>
    </w:p>
    <w:p w:rsidR="00A656A9" w:rsidRPr="007705D8" w:rsidRDefault="00A656A9" w:rsidP="00A656A9">
      <w:pPr>
        <w:widowControl w:val="0"/>
        <w:jc w:val="both"/>
        <w:rPr>
          <w:rFonts w:eastAsia="Times New Roman"/>
        </w:rPr>
      </w:pPr>
    </w:p>
    <w:p w:rsidR="00A656A9" w:rsidRPr="007705D8" w:rsidRDefault="00A656A9" w:rsidP="00A656A9">
      <w:pPr>
        <w:widowControl w:val="0"/>
        <w:jc w:val="both"/>
        <w:rPr>
          <w:rFonts w:eastAsia="Times New Roman"/>
          <w:i/>
          <w:shd w:val="clear" w:color="auto" w:fill="FBFBFB"/>
        </w:rPr>
      </w:pPr>
      <w:r w:rsidRPr="007705D8">
        <w:rPr>
          <w:rFonts w:eastAsia="Times New Roman"/>
          <w:b/>
          <w:i/>
          <w:shd w:val="clear" w:color="auto" w:fill="FBFBFB"/>
        </w:rPr>
        <w:t>УВАГА!</w:t>
      </w:r>
      <w:r w:rsidRPr="007705D8">
        <w:rPr>
          <w:rFonts w:eastAsia="Times New Roman"/>
          <w:i/>
          <w:shd w:val="clear" w:color="auto" w:fill="FBFBFB"/>
        </w:rPr>
        <w:t xml:space="preserve"> Якщо при здійсненні самостійного декларування відсутності </w:t>
      </w:r>
      <w:proofErr w:type="gramStart"/>
      <w:r w:rsidRPr="007705D8">
        <w:rPr>
          <w:rFonts w:eastAsia="Times New Roman"/>
          <w:i/>
          <w:shd w:val="clear" w:color="auto" w:fill="FBFBFB"/>
        </w:rPr>
        <w:t>п</w:t>
      </w:r>
      <w:proofErr w:type="gramEnd"/>
      <w:r w:rsidRPr="007705D8">
        <w:rPr>
          <w:rFonts w:eastAsia="Times New Roman"/>
          <w:i/>
          <w:shd w:val="clear" w:color="auto" w:fill="FBFBFB"/>
        </w:rPr>
        <w:t xml:space="preserve">ідстав, зазначених в пункті 47 Особливостей (крім підпунктів 1 і 7, абзацу чотирнадцятого цього пункту), в електронній системі буде визначено підтвердження інформації щодо службової (посадової) особи </w:t>
      </w:r>
      <w:r>
        <w:rPr>
          <w:rFonts w:eastAsia="Times New Roman"/>
          <w:i/>
          <w:shd w:val="clear" w:color="auto" w:fill="FBFBFB"/>
        </w:rPr>
        <w:t>Постачальник</w:t>
      </w:r>
      <w:r w:rsidRPr="007705D8">
        <w:rPr>
          <w:rFonts w:eastAsia="Times New Roman"/>
          <w:i/>
          <w:shd w:val="clear" w:color="auto" w:fill="FBFBFB"/>
        </w:rPr>
        <w:t xml:space="preserve">а процедури закупівлі, яка підписала тендерну пропозицію, </w:t>
      </w:r>
      <w:r>
        <w:rPr>
          <w:rFonts w:eastAsia="Times New Roman"/>
          <w:i/>
          <w:shd w:val="clear" w:color="auto" w:fill="FBFBFB"/>
        </w:rPr>
        <w:t>Постачальник</w:t>
      </w:r>
      <w:r w:rsidRPr="007705D8">
        <w:rPr>
          <w:rFonts w:eastAsia="Times New Roman"/>
          <w:i/>
          <w:shd w:val="clear" w:color="auto" w:fill="FBFBFB"/>
        </w:rPr>
        <w:t xml:space="preserve"> шляхом самостійного декларування відсутності таких підстав в електронній системі закупівель </w:t>
      </w:r>
      <w:proofErr w:type="gramStart"/>
      <w:r w:rsidRPr="007705D8">
        <w:rPr>
          <w:rFonts w:eastAsia="Times New Roman"/>
          <w:i/>
          <w:shd w:val="clear" w:color="auto" w:fill="FBFBFB"/>
        </w:rPr>
        <w:t>п</w:t>
      </w:r>
      <w:proofErr w:type="gramEnd"/>
      <w:r w:rsidRPr="007705D8">
        <w:rPr>
          <w:rFonts w:eastAsia="Times New Roman"/>
          <w:i/>
          <w:shd w:val="clear" w:color="auto" w:fill="FBFBFB"/>
        </w:rPr>
        <w:t xml:space="preserve">ід час подання тендерної пропозиції, в місцях де є підтвердження інформації щодо службової (посадової) особи </w:t>
      </w:r>
      <w:r>
        <w:rPr>
          <w:rFonts w:eastAsia="Times New Roman"/>
          <w:i/>
          <w:shd w:val="clear" w:color="auto" w:fill="FBFBFB"/>
        </w:rPr>
        <w:t>Постачальник</w:t>
      </w:r>
      <w:r w:rsidRPr="007705D8">
        <w:rPr>
          <w:rFonts w:eastAsia="Times New Roman"/>
          <w:i/>
          <w:shd w:val="clear" w:color="auto" w:fill="FBFBFB"/>
        </w:rPr>
        <w:t xml:space="preserve">а процедури закупівлі, яка підписала тендерну пропозицію, підтверджує інформацію саме щодо керівника </w:t>
      </w:r>
      <w:r>
        <w:rPr>
          <w:rFonts w:eastAsia="Times New Roman"/>
          <w:i/>
          <w:shd w:val="clear" w:color="auto" w:fill="FBFBFB"/>
        </w:rPr>
        <w:t>Постачальник</w:t>
      </w:r>
      <w:r w:rsidRPr="007705D8">
        <w:rPr>
          <w:rFonts w:eastAsia="Times New Roman"/>
          <w:i/>
          <w:shd w:val="clear" w:color="auto" w:fill="FBFBFB"/>
        </w:rPr>
        <w:t>а.</w:t>
      </w:r>
    </w:p>
    <w:p w:rsidR="00A656A9" w:rsidRPr="007705D8" w:rsidRDefault="00A656A9" w:rsidP="00A656A9">
      <w:pPr>
        <w:widowControl w:val="0"/>
        <w:jc w:val="both"/>
        <w:rPr>
          <w:rFonts w:eastAsia="Times New Roman"/>
          <w:i/>
          <w:shd w:val="clear" w:color="auto" w:fill="FBFBFB"/>
        </w:rPr>
      </w:pPr>
    </w:p>
    <w:p w:rsidR="00A656A9" w:rsidRPr="007705D8" w:rsidRDefault="00A656A9" w:rsidP="00A656A9">
      <w:pPr>
        <w:widowControl w:val="0"/>
        <w:ind w:firstLine="708"/>
        <w:jc w:val="both"/>
        <w:rPr>
          <w:rFonts w:eastAsia="Times New Roman"/>
          <w:b/>
          <w:u w:val="single"/>
        </w:rPr>
      </w:pPr>
      <w:r w:rsidRPr="007705D8">
        <w:rPr>
          <w:rFonts w:eastAsia="Times New Roman"/>
          <w:b/>
          <w:u w:val="single"/>
        </w:rPr>
        <w:t xml:space="preserve">Перелік документів та інформації  для </w:t>
      </w:r>
      <w:proofErr w:type="gramStart"/>
      <w:r w:rsidRPr="007705D8">
        <w:rPr>
          <w:rFonts w:eastAsia="Times New Roman"/>
          <w:b/>
          <w:u w:val="single"/>
        </w:rPr>
        <w:t>п</w:t>
      </w:r>
      <w:proofErr w:type="gramEnd"/>
      <w:r w:rsidRPr="007705D8">
        <w:rPr>
          <w:rFonts w:eastAsia="Times New Roman"/>
          <w:b/>
          <w:u w:val="single"/>
        </w:rPr>
        <w:t>ідтвердження відповідності ПЕРЕМОЖЦЯ вимогам, визначеним у пункті 47 Особливостей:</w:t>
      </w:r>
    </w:p>
    <w:p w:rsidR="00A656A9" w:rsidRPr="007705D8" w:rsidRDefault="00A656A9" w:rsidP="00A656A9">
      <w:pPr>
        <w:widowControl w:val="0"/>
        <w:ind w:firstLine="708"/>
        <w:jc w:val="both"/>
        <w:rPr>
          <w:rFonts w:eastAsia="Times New Roman"/>
        </w:rPr>
      </w:pPr>
      <w:r w:rsidRPr="007705D8">
        <w:rPr>
          <w:rFonts w:eastAsia="Times New Roman"/>
        </w:rPr>
        <w:t>Переможець процедури закупі</w:t>
      </w:r>
      <w:proofErr w:type="gramStart"/>
      <w:r w:rsidRPr="007705D8">
        <w:rPr>
          <w:rFonts w:eastAsia="Times New Roman"/>
        </w:rPr>
        <w:t>вл</w:t>
      </w:r>
      <w:proofErr w:type="gramEnd"/>
      <w:r w:rsidRPr="007705D8">
        <w:rPr>
          <w:rFonts w:eastAsia="Times New Roman"/>
        </w:rPr>
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A656A9" w:rsidRPr="007705D8" w:rsidRDefault="00A656A9" w:rsidP="00A656A9">
      <w:pPr>
        <w:widowControl w:val="0"/>
        <w:ind w:firstLine="708"/>
        <w:jc w:val="both"/>
        <w:rPr>
          <w:rFonts w:eastAsia="Times New Roman"/>
        </w:rPr>
      </w:pPr>
      <w:proofErr w:type="gramStart"/>
      <w:r w:rsidRPr="007705D8">
        <w:rPr>
          <w:rFonts w:eastAsia="Times New Roman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A656A9" w:rsidRPr="007705D8" w:rsidRDefault="00A656A9" w:rsidP="00A656A9">
      <w:pPr>
        <w:widowControl w:val="0"/>
        <w:rPr>
          <w:rFonts w:eastAsia="Times New Roman"/>
          <w:b/>
        </w:rPr>
      </w:pPr>
    </w:p>
    <w:p w:rsidR="00A656A9" w:rsidRPr="007705D8" w:rsidRDefault="00A656A9" w:rsidP="00A656A9">
      <w:pPr>
        <w:widowControl w:val="0"/>
        <w:jc w:val="center"/>
        <w:rPr>
          <w:rFonts w:eastAsia="Times New Roman"/>
          <w:b/>
        </w:rPr>
      </w:pPr>
      <w:r w:rsidRPr="007705D8">
        <w:rPr>
          <w:rFonts w:eastAsia="Times New Roman"/>
          <w:b/>
        </w:rPr>
        <w:t xml:space="preserve">Документи, які надаються  ПЕРЕМОЖЦЕМ (юридичною </w:t>
      </w:r>
      <w:proofErr w:type="gramStart"/>
      <w:r w:rsidRPr="007705D8">
        <w:rPr>
          <w:rFonts w:eastAsia="Times New Roman"/>
          <w:b/>
        </w:rPr>
        <w:t>особою</w:t>
      </w:r>
      <w:proofErr w:type="gramEnd"/>
      <w:r w:rsidRPr="007705D8">
        <w:rPr>
          <w:rFonts w:eastAsia="Times New Roman"/>
          <w:b/>
        </w:rPr>
        <w:t>):</w:t>
      </w:r>
    </w:p>
    <w:tbl>
      <w:tblPr>
        <w:tblW w:w="10406" w:type="dxa"/>
        <w:tblInd w:w="-100" w:type="dxa"/>
        <w:tblLayout w:type="fixed"/>
        <w:tblLook w:val="0400"/>
      </w:tblPr>
      <w:tblGrid>
        <w:gridCol w:w="765"/>
        <w:gridCol w:w="4680"/>
        <w:gridCol w:w="4961"/>
      </w:tblGrid>
      <w:tr w:rsidR="00A656A9" w:rsidRPr="007705D8" w:rsidTr="003732F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6A9" w:rsidRPr="007705D8" w:rsidRDefault="00A656A9" w:rsidP="003732F7">
            <w:pPr>
              <w:widowControl w:val="0"/>
              <w:jc w:val="center"/>
              <w:rPr>
                <w:rFonts w:eastAsia="Times New Roman"/>
              </w:rPr>
            </w:pPr>
            <w:r w:rsidRPr="007705D8">
              <w:rPr>
                <w:rFonts w:eastAsia="Times New Roman"/>
                <w:b/>
              </w:rPr>
              <w:t>№</w:t>
            </w:r>
          </w:p>
          <w:p w:rsidR="00A656A9" w:rsidRPr="007705D8" w:rsidRDefault="00A656A9" w:rsidP="003732F7">
            <w:pPr>
              <w:widowControl w:val="0"/>
              <w:jc w:val="center"/>
              <w:rPr>
                <w:rFonts w:eastAsia="Times New Roman"/>
              </w:rPr>
            </w:pPr>
            <w:r w:rsidRPr="007705D8">
              <w:rPr>
                <w:rFonts w:eastAsia="Times New Roman"/>
                <w:b/>
              </w:rPr>
              <w:t>з/</w:t>
            </w:r>
            <w:proofErr w:type="gramStart"/>
            <w:r w:rsidRPr="007705D8">
              <w:rPr>
                <w:rFonts w:eastAsia="Times New Roman"/>
                <w:b/>
              </w:rPr>
              <w:t>п</w:t>
            </w:r>
            <w:proofErr w:type="gramEnd"/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6A9" w:rsidRPr="007705D8" w:rsidRDefault="00A656A9" w:rsidP="003732F7">
            <w:pPr>
              <w:widowControl w:val="0"/>
              <w:jc w:val="center"/>
              <w:rPr>
                <w:rFonts w:eastAsia="Times New Roman"/>
              </w:rPr>
            </w:pPr>
            <w:r w:rsidRPr="007705D8">
              <w:rPr>
                <w:rFonts w:eastAsia="Times New Roman"/>
                <w:b/>
              </w:rPr>
              <w:t xml:space="preserve">Вимоги </w:t>
            </w:r>
            <w:r w:rsidRPr="007705D8">
              <w:rPr>
                <w:rFonts w:eastAsia="Times New Roman"/>
              </w:rPr>
              <w:t>згідно п. 47 Особливостей</w:t>
            </w:r>
          </w:p>
          <w:p w:rsidR="00A656A9" w:rsidRPr="007705D8" w:rsidRDefault="00A656A9" w:rsidP="003732F7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6A9" w:rsidRPr="007705D8" w:rsidRDefault="00A656A9" w:rsidP="003732F7">
            <w:pPr>
              <w:widowControl w:val="0"/>
              <w:jc w:val="center"/>
              <w:rPr>
                <w:rFonts w:eastAsia="Times New Roman"/>
              </w:rPr>
            </w:pPr>
            <w:r w:rsidRPr="007705D8">
              <w:rPr>
                <w:rFonts w:eastAsia="Times New Roman"/>
                <w:b/>
              </w:rPr>
              <w:t xml:space="preserve">Переможець торгів на виконання вимоги </w:t>
            </w:r>
            <w:r w:rsidRPr="007705D8">
              <w:rPr>
                <w:rFonts w:eastAsia="Times New Roman"/>
              </w:rPr>
              <w:t>згідно п. 47 Особливостей</w:t>
            </w:r>
            <w:r w:rsidRPr="007705D8">
              <w:rPr>
                <w:rFonts w:eastAsia="Times New Roman"/>
                <w:b/>
              </w:rPr>
              <w:t xml:space="preserve"> (</w:t>
            </w:r>
            <w:proofErr w:type="gramStart"/>
            <w:r w:rsidRPr="007705D8">
              <w:rPr>
                <w:rFonts w:eastAsia="Times New Roman"/>
                <w:b/>
              </w:rPr>
              <w:t>п</w:t>
            </w:r>
            <w:proofErr w:type="gramEnd"/>
            <w:r w:rsidRPr="007705D8">
              <w:rPr>
                <w:rFonts w:eastAsia="Times New Roman"/>
                <w:b/>
              </w:rPr>
              <w:t>ідтвердження відсутності підстав) повинен надати таку інформацію:</w:t>
            </w:r>
          </w:p>
        </w:tc>
      </w:tr>
      <w:tr w:rsidR="00A656A9" w:rsidRPr="007705D8" w:rsidTr="003732F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6A9" w:rsidRPr="007705D8" w:rsidRDefault="00A656A9" w:rsidP="003732F7">
            <w:pPr>
              <w:widowControl w:val="0"/>
              <w:jc w:val="center"/>
              <w:rPr>
                <w:rFonts w:eastAsia="Times New Roman"/>
              </w:rPr>
            </w:pPr>
            <w:r w:rsidRPr="007705D8">
              <w:rPr>
                <w:rFonts w:eastAsia="Times New Roman"/>
                <w:b/>
              </w:rPr>
              <w:t>1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6A9" w:rsidRPr="007705D8" w:rsidRDefault="00A656A9" w:rsidP="003732F7">
            <w:pPr>
              <w:widowControl w:val="0"/>
              <w:jc w:val="both"/>
              <w:rPr>
                <w:rFonts w:eastAsia="Times New Roman"/>
              </w:rPr>
            </w:pPr>
            <w:r w:rsidRPr="007705D8">
              <w:rPr>
                <w:rFonts w:eastAsia="Times New Roman"/>
              </w:rPr>
              <w:t xml:space="preserve">Керівника </w:t>
            </w:r>
            <w:r>
              <w:rPr>
                <w:rFonts w:eastAsia="Times New Roman"/>
              </w:rPr>
              <w:t>Постачальник</w:t>
            </w:r>
            <w:r w:rsidRPr="007705D8">
              <w:rPr>
                <w:rFonts w:eastAsia="Times New Roman"/>
              </w:rPr>
              <w:t>а процедури закупі</w:t>
            </w:r>
            <w:proofErr w:type="gramStart"/>
            <w:r w:rsidRPr="007705D8">
              <w:rPr>
                <w:rFonts w:eastAsia="Times New Roman"/>
              </w:rPr>
              <w:t>вл</w:t>
            </w:r>
            <w:proofErr w:type="gramEnd"/>
            <w:r w:rsidRPr="007705D8">
              <w:rPr>
                <w:rFonts w:eastAsia="Times New Roman"/>
              </w:rPr>
              <w:t>і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A656A9" w:rsidRPr="007705D8" w:rsidRDefault="00A656A9" w:rsidP="003732F7">
            <w:pPr>
              <w:widowControl w:val="0"/>
              <w:jc w:val="both"/>
              <w:rPr>
                <w:rFonts w:eastAsia="Times New Roman"/>
                <w:b/>
              </w:rPr>
            </w:pPr>
            <w:r w:rsidRPr="007705D8">
              <w:rPr>
                <w:rFonts w:eastAsia="Times New Roman"/>
                <w:b/>
              </w:rPr>
              <w:t>(</w:t>
            </w:r>
            <w:proofErr w:type="gramStart"/>
            <w:r w:rsidRPr="007705D8">
              <w:rPr>
                <w:rFonts w:eastAsia="Times New Roman"/>
                <w:b/>
              </w:rPr>
              <w:t>п</w:t>
            </w:r>
            <w:proofErr w:type="gramEnd"/>
            <w:r w:rsidRPr="007705D8">
              <w:rPr>
                <w:rFonts w:eastAsia="Times New Roman"/>
                <w:b/>
              </w:rPr>
              <w:t>ідпункт 3 пункт 47 Особливостей)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6A9" w:rsidRPr="007705D8" w:rsidRDefault="00A656A9" w:rsidP="003732F7">
            <w:pPr>
              <w:widowControl w:val="0"/>
              <w:jc w:val="both"/>
              <w:rPr>
                <w:rFonts w:eastAsia="Times New Roman"/>
                <w:bCs/>
                <w:shd w:val="clear" w:color="auto" w:fill="FFFFFF"/>
              </w:rPr>
            </w:pPr>
            <w:r w:rsidRPr="007705D8">
              <w:rPr>
                <w:rFonts w:eastAsia="Times New Roman"/>
                <w:b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7705D8">
              <w:rPr>
                <w:rFonts w:eastAsia="Times New Roman"/>
              </w:rPr>
              <w:t>керівника</w:t>
            </w:r>
            <w:r w:rsidRPr="007705D8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Постачальник</w:t>
            </w:r>
            <w:r w:rsidRPr="007705D8">
              <w:rPr>
                <w:rFonts w:eastAsia="Times New Roman"/>
                <w:b/>
              </w:rPr>
              <w:t>а процедури закупі</w:t>
            </w:r>
            <w:proofErr w:type="gramStart"/>
            <w:r w:rsidRPr="007705D8">
              <w:rPr>
                <w:rFonts w:eastAsia="Times New Roman"/>
                <w:b/>
              </w:rPr>
              <w:t>вл</w:t>
            </w:r>
            <w:proofErr w:type="gramEnd"/>
            <w:r w:rsidRPr="007705D8">
              <w:rPr>
                <w:rFonts w:eastAsia="Times New Roman"/>
                <w:b/>
              </w:rPr>
              <w:t xml:space="preserve">і або </w:t>
            </w:r>
            <w:r w:rsidRPr="007705D8">
              <w:rPr>
                <w:rFonts w:eastAsia="Times New Roman"/>
                <w:b/>
                <w:shd w:val="clear" w:color="auto" w:fill="FFFFFF"/>
              </w:rPr>
              <w:t>гарантійний лист/довідка у довільній формі.</w:t>
            </w:r>
          </w:p>
          <w:p w:rsidR="00A656A9" w:rsidRPr="007705D8" w:rsidRDefault="00A656A9" w:rsidP="003732F7">
            <w:pPr>
              <w:widowControl w:val="0"/>
              <w:jc w:val="both"/>
              <w:rPr>
                <w:rFonts w:eastAsia="Times New Roman"/>
              </w:rPr>
            </w:pPr>
            <w:r w:rsidRPr="007705D8">
              <w:rPr>
                <w:rFonts w:eastAsia="Times New Roman"/>
                <w:b/>
              </w:rPr>
              <w:t xml:space="preserve">Довідка 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</w:t>
            </w:r>
            <w:proofErr w:type="gramStart"/>
            <w:r w:rsidRPr="007705D8">
              <w:rPr>
                <w:rFonts w:eastAsia="Times New Roman"/>
                <w:b/>
              </w:rPr>
              <w:t>пов’язан</w:t>
            </w:r>
            <w:proofErr w:type="gramEnd"/>
            <w:r w:rsidRPr="007705D8">
              <w:rPr>
                <w:rFonts w:eastAsia="Times New Roman"/>
                <w:b/>
              </w:rPr>
              <w:t>і з корупцією правопорушення, яка не стосується запитувача.</w:t>
            </w:r>
          </w:p>
        </w:tc>
      </w:tr>
      <w:tr w:rsidR="00A656A9" w:rsidRPr="007705D8" w:rsidTr="003732F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6A9" w:rsidRPr="007705D8" w:rsidRDefault="00A656A9" w:rsidP="003732F7">
            <w:pPr>
              <w:widowControl w:val="0"/>
              <w:jc w:val="center"/>
              <w:rPr>
                <w:rFonts w:eastAsia="Times New Roman"/>
              </w:rPr>
            </w:pPr>
            <w:r w:rsidRPr="007705D8">
              <w:rPr>
                <w:rFonts w:eastAsia="Times New Roman"/>
                <w:b/>
              </w:rPr>
              <w:t>2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6A9" w:rsidRPr="007705D8" w:rsidRDefault="00A656A9" w:rsidP="003732F7">
            <w:pPr>
              <w:widowControl w:val="0"/>
              <w:jc w:val="both"/>
              <w:rPr>
                <w:rFonts w:eastAsia="Times New Roman"/>
              </w:rPr>
            </w:pPr>
            <w:r w:rsidRPr="007705D8">
              <w:rPr>
                <w:rFonts w:eastAsia="Times New Roman"/>
              </w:rPr>
              <w:t xml:space="preserve">Керівник </w:t>
            </w:r>
            <w:r>
              <w:rPr>
                <w:rFonts w:eastAsia="Times New Roman"/>
              </w:rPr>
              <w:t>Постачальник</w:t>
            </w:r>
            <w:r w:rsidRPr="007705D8">
              <w:rPr>
                <w:rFonts w:eastAsia="Times New Roman"/>
              </w:rPr>
              <w:t>а процедури закупі</w:t>
            </w:r>
            <w:proofErr w:type="gramStart"/>
            <w:r w:rsidRPr="007705D8">
              <w:rPr>
                <w:rFonts w:eastAsia="Times New Roman"/>
              </w:rPr>
              <w:t>вл</w:t>
            </w:r>
            <w:proofErr w:type="gramEnd"/>
            <w:r w:rsidRPr="007705D8">
              <w:rPr>
                <w:rFonts w:eastAsia="Times New Roman"/>
              </w:rPr>
              <w:t xml:space="preserve"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</w:p>
          <w:p w:rsidR="00A656A9" w:rsidRPr="007705D8" w:rsidRDefault="00A656A9" w:rsidP="003732F7">
            <w:pPr>
              <w:widowControl w:val="0"/>
              <w:jc w:val="both"/>
              <w:rPr>
                <w:rFonts w:eastAsia="Times New Roman"/>
              </w:rPr>
            </w:pPr>
            <w:r w:rsidRPr="007705D8">
              <w:rPr>
                <w:rFonts w:eastAsia="Times New Roman"/>
              </w:rPr>
              <w:t>(</w:t>
            </w:r>
            <w:proofErr w:type="gramStart"/>
            <w:r w:rsidRPr="007705D8">
              <w:rPr>
                <w:rFonts w:eastAsia="Times New Roman"/>
              </w:rPr>
              <w:t>п</w:t>
            </w:r>
            <w:proofErr w:type="gramEnd"/>
            <w:r w:rsidRPr="007705D8">
              <w:rPr>
                <w:rFonts w:eastAsia="Times New Roman"/>
              </w:rPr>
              <w:t>ідпункт 6 пункт 47 Особливостей)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6A9" w:rsidRPr="007705D8" w:rsidRDefault="00A656A9" w:rsidP="003732F7">
            <w:pPr>
              <w:widowControl w:val="0"/>
              <w:jc w:val="both"/>
              <w:rPr>
                <w:rFonts w:eastAsia="Times New Roman"/>
                <w:b/>
              </w:rPr>
            </w:pPr>
            <w:r w:rsidRPr="007705D8">
              <w:rPr>
                <w:rFonts w:eastAsia="Times New Roman"/>
                <w:b/>
              </w:rPr>
              <w:t>Повний витяг з інформаційно-аналітичної системи</w:t>
            </w:r>
            <w:proofErr w:type="gramStart"/>
            <w:r w:rsidRPr="007705D8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,</w:t>
            </w:r>
            <w:proofErr w:type="gramEnd"/>
            <w:r>
              <w:rPr>
                <w:rFonts w:eastAsia="Times New Roman"/>
                <w:b/>
              </w:rPr>
              <w:t>,</w:t>
            </w:r>
            <w:r w:rsidRPr="007705D8">
              <w:rPr>
                <w:rFonts w:eastAsia="Times New Roman"/>
                <w:b/>
              </w:rPr>
              <w:t>Облік відомостей про притягнення особи до кримінальної відповідальності та наявності судимості</w:t>
            </w:r>
            <w:r>
              <w:rPr>
                <w:rFonts w:eastAsia="Times New Roman"/>
                <w:b/>
              </w:rPr>
              <w:t>»</w:t>
            </w:r>
            <w:r w:rsidRPr="007705D8">
              <w:rPr>
                <w:rFonts w:eastAsia="Times New Roman"/>
                <w:b/>
              </w:rPr>
              <w:t xml:space="preserve">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</w:t>
            </w:r>
            <w:r>
              <w:rPr>
                <w:rFonts w:eastAsia="Times New Roman"/>
                <w:b/>
              </w:rPr>
              <w:t>Постачальник</w:t>
            </w:r>
            <w:r w:rsidRPr="007705D8">
              <w:rPr>
                <w:rFonts w:eastAsia="Times New Roman"/>
                <w:b/>
              </w:rPr>
              <w:t xml:space="preserve">а процедури закупівлі, яка підписала тендерну пропозицію. </w:t>
            </w:r>
          </w:p>
          <w:p w:rsidR="00A656A9" w:rsidRPr="007705D8" w:rsidRDefault="00A656A9" w:rsidP="003732F7">
            <w:pPr>
              <w:widowControl w:val="0"/>
              <w:jc w:val="both"/>
              <w:rPr>
                <w:rFonts w:eastAsia="Times New Roman"/>
                <w:b/>
              </w:rPr>
            </w:pPr>
          </w:p>
          <w:p w:rsidR="00A656A9" w:rsidRPr="007705D8" w:rsidRDefault="00A656A9" w:rsidP="003732F7">
            <w:pPr>
              <w:widowControl w:val="0"/>
              <w:jc w:val="both"/>
              <w:rPr>
                <w:rFonts w:eastAsia="Times New Roman"/>
              </w:rPr>
            </w:pPr>
            <w:r w:rsidRPr="007705D8">
              <w:rPr>
                <w:rFonts w:eastAsia="Times New Roman"/>
                <w:b/>
              </w:rPr>
              <w:t>Документ повинен бути виданим не більше місячної давнини відносно дати оприлюдненого в електронній системі закупівель повідомлення про намі</w:t>
            </w:r>
            <w:proofErr w:type="gramStart"/>
            <w:r w:rsidRPr="007705D8">
              <w:rPr>
                <w:rFonts w:eastAsia="Times New Roman"/>
                <w:b/>
              </w:rPr>
              <w:t>р</w:t>
            </w:r>
            <w:proofErr w:type="gramEnd"/>
            <w:r w:rsidRPr="007705D8">
              <w:rPr>
                <w:rFonts w:eastAsia="Times New Roman"/>
                <w:b/>
              </w:rPr>
              <w:t xml:space="preserve"> укласти договір про закупівлю.</w:t>
            </w:r>
          </w:p>
        </w:tc>
      </w:tr>
      <w:tr w:rsidR="00A656A9" w:rsidRPr="007705D8" w:rsidTr="003732F7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6A9" w:rsidRPr="007705D8" w:rsidRDefault="00A656A9" w:rsidP="003732F7">
            <w:pPr>
              <w:widowControl w:val="0"/>
              <w:jc w:val="center"/>
              <w:rPr>
                <w:rFonts w:eastAsia="Times New Roman"/>
              </w:rPr>
            </w:pPr>
            <w:r w:rsidRPr="007705D8">
              <w:rPr>
                <w:rFonts w:eastAsia="Times New Roman"/>
                <w:b/>
              </w:rPr>
              <w:t>3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6A9" w:rsidRPr="007705D8" w:rsidRDefault="00A656A9" w:rsidP="003732F7">
            <w:pPr>
              <w:widowControl w:val="0"/>
              <w:jc w:val="both"/>
              <w:rPr>
                <w:rFonts w:eastAsia="Times New Roman"/>
                <w:b/>
              </w:rPr>
            </w:pPr>
            <w:r w:rsidRPr="007705D8">
              <w:rPr>
                <w:rFonts w:eastAsia="Times New Roman"/>
              </w:rPr>
              <w:t xml:space="preserve">Керівника </w:t>
            </w:r>
            <w:r>
              <w:rPr>
                <w:rFonts w:eastAsia="Times New Roman"/>
              </w:rPr>
              <w:t>Постачальник</w:t>
            </w:r>
            <w:r w:rsidRPr="007705D8">
              <w:rPr>
                <w:rFonts w:eastAsia="Times New Roman"/>
              </w:rPr>
              <w:t>а процедури закупі</w:t>
            </w:r>
            <w:proofErr w:type="gramStart"/>
            <w:r w:rsidRPr="007705D8">
              <w:rPr>
                <w:rFonts w:eastAsia="Times New Roman"/>
              </w:rPr>
              <w:t>вл</w:t>
            </w:r>
            <w:proofErr w:type="gramEnd"/>
            <w:r w:rsidRPr="007705D8">
              <w:rPr>
                <w:rFonts w:eastAsia="Times New Roman"/>
              </w:rPr>
              <w:t xml:space="preserve">і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7705D8">
              <w:rPr>
                <w:rFonts w:eastAsia="Times New Roman"/>
                <w:b/>
              </w:rPr>
              <w:t>(підпункт 12 пункт 47 Особливостей)</w:t>
            </w: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6A9" w:rsidRPr="007705D8" w:rsidRDefault="00A656A9" w:rsidP="003732F7">
            <w:pPr>
              <w:widowControl w:val="0"/>
              <w:rPr>
                <w:rFonts w:eastAsia="Times New Roman"/>
                <w:b/>
              </w:rPr>
            </w:pPr>
          </w:p>
        </w:tc>
      </w:tr>
      <w:tr w:rsidR="00A656A9" w:rsidRPr="007705D8" w:rsidTr="003732F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6A9" w:rsidRPr="007705D8" w:rsidRDefault="00A656A9" w:rsidP="003732F7">
            <w:pPr>
              <w:widowControl w:val="0"/>
              <w:jc w:val="center"/>
              <w:rPr>
                <w:rFonts w:eastAsia="Times New Roman"/>
                <w:b/>
              </w:rPr>
            </w:pPr>
            <w:r w:rsidRPr="007705D8">
              <w:rPr>
                <w:rFonts w:eastAsia="Times New Roman"/>
                <w:b/>
              </w:rPr>
              <w:t>4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6A9" w:rsidRPr="007705D8" w:rsidRDefault="00A656A9" w:rsidP="003732F7">
            <w:pPr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Постачальник</w:t>
            </w:r>
            <w:r w:rsidRPr="007705D8">
              <w:rPr>
                <w:rFonts w:eastAsia="Times New Roman"/>
              </w:rPr>
              <w:t xml:space="preserve"> процедури закупі</w:t>
            </w:r>
            <w:proofErr w:type="gramStart"/>
            <w:r w:rsidRPr="007705D8">
              <w:rPr>
                <w:rFonts w:eastAsia="Times New Roman"/>
              </w:rPr>
              <w:t>вл</w:t>
            </w:r>
            <w:proofErr w:type="gramEnd"/>
            <w:r w:rsidRPr="007705D8">
              <w:rPr>
                <w:rFonts w:eastAsia="Times New Roman"/>
              </w:rPr>
              <w:t xml:space="preserve"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</w:t>
            </w:r>
            <w:r>
              <w:rPr>
                <w:rFonts w:eastAsia="Times New Roman"/>
              </w:rPr>
              <w:t>Постачальник</w:t>
            </w:r>
            <w:r w:rsidRPr="007705D8">
              <w:rPr>
                <w:rFonts w:eastAsia="Times New Roman"/>
              </w:rPr>
              <w:t xml:space="preserve"> процедури закупі</w:t>
            </w:r>
            <w:proofErr w:type="gramStart"/>
            <w:r w:rsidRPr="007705D8">
              <w:rPr>
                <w:rFonts w:eastAsia="Times New Roman"/>
              </w:rPr>
              <w:t>вл</w:t>
            </w:r>
            <w:proofErr w:type="gramEnd"/>
            <w:r w:rsidRPr="007705D8">
              <w:rPr>
                <w:rFonts w:eastAsia="Times New Roman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A656A9" w:rsidRPr="007705D8" w:rsidRDefault="00A656A9" w:rsidP="003732F7">
            <w:pPr>
              <w:widowControl w:val="0"/>
              <w:jc w:val="both"/>
              <w:rPr>
                <w:rFonts w:eastAsia="Times New Roman"/>
                <w:b/>
              </w:rPr>
            </w:pPr>
            <w:r w:rsidRPr="007705D8">
              <w:rPr>
                <w:rFonts w:eastAsia="Times New Roman"/>
                <w:b/>
              </w:rPr>
              <w:t>(абзац 14 пункт 47 Особливостей)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6A9" w:rsidRPr="007705D8" w:rsidRDefault="00A656A9" w:rsidP="003732F7">
            <w:pPr>
              <w:widowControl w:val="0"/>
              <w:jc w:val="both"/>
              <w:rPr>
                <w:rFonts w:eastAsia="Times New Roman"/>
              </w:rPr>
            </w:pPr>
            <w:r w:rsidRPr="007705D8">
              <w:rPr>
                <w:rFonts w:eastAsia="Times New Roman"/>
                <w:b/>
              </w:rPr>
              <w:t>Довідка в довільній формі</w:t>
            </w:r>
            <w:r w:rsidRPr="007705D8">
              <w:rPr>
                <w:rFonts w:eastAsia="Times New Roman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7705D8">
              <w:rPr>
                <w:rFonts w:eastAsia="Times New Roman"/>
              </w:rPr>
              <w:t>вл</w:t>
            </w:r>
            <w:proofErr w:type="gramEnd"/>
            <w:r w:rsidRPr="007705D8">
              <w:rPr>
                <w:rFonts w:eastAsia="Times New Roman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7705D8">
              <w:rPr>
                <w:rFonts w:eastAsia="Times New Roman"/>
              </w:rPr>
              <w:t>п</w:t>
            </w:r>
            <w:proofErr w:type="gramEnd"/>
            <w:r w:rsidRPr="007705D8">
              <w:rPr>
                <w:rFonts w:eastAsia="Times New Roman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7705D8">
              <w:rPr>
                <w:rFonts w:eastAsia="Times New Roman"/>
              </w:rPr>
              <w:t>повинен</w:t>
            </w:r>
            <w:proofErr w:type="gramEnd"/>
            <w:r w:rsidRPr="007705D8">
              <w:rPr>
                <w:rFonts w:eastAsia="Times New Roman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A656A9" w:rsidRPr="007705D8" w:rsidRDefault="00A656A9" w:rsidP="00A656A9">
      <w:pPr>
        <w:widowControl w:val="0"/>
        <w:rPr>
          <w:rFonts w:eastAsia="Times New Roman"/>
          <w:b/>
        </w:rPr>
      </w:pPr>
    </w:p>
    <w:p w:rsidR="00A656A9" w:rsidRPr="007705D8" w:rsidRDefault="00A656A9" w:rsidP="00A656A9">
      <w:pPr>
        <w:widowControl w:val="0"/>
        <w:jc w:val="center"/>
        <w:rPr>
          <w:rFonts w:eastAsia="Times New Roman"/>
          <w:b/>
        </w:rPr>
      </w:pPr>
      <w:r w:rsidRPr="007705D8">
        <w:rPr>
          <w:rFonts w:eastAsia="Times New Roman"/>
          <w:b/>
        </w:rPr>
        <w:t xml:space="preserve">Документи, які надаються ПЕРЕМОЖЦЕМ (фізичною особою чи фізичною особою — </w:t>
      </w:r>
      <w:proofErr w:type="gramStart"/>
      <w:r w:rsidRPr="007705D8">
        <w:rPr>
          <w:rFonts w:eastAsia="Times New Roman"/>
          <w:b/>
        </w:rPr>
        <w:t>п</w:t>
      </w:r>
      <w:proofErr w:type="gramEnd"/>
      <w:r w:rsidRPr="007705D8">
        <w:rPr>
          <w:rFonts w:eastAsia="Times New Roman"/>
          <w:b/>
        </w:rPr>
        <w:t>ідприємцем):</w:t>
      </w:r>
    </w:p>
    <w:p w:rsidR="00A656A9" w:rsidRPr="007705D8" w:rsidRDefault="00A656A9" w:rsidP="00A656A9">
      <w:pPr>
        <w:widowControl w:val="0"/>
        <w:jc w:val="center"/>
        <w:rPr>
          <w:rFonts w:eastAsia="Times New Roman"/>
        </w:rPr>
      </w:pPr>
    </w:p>
    <w:tbl>
      <w:tblPr>
        <w:tblW w:w="10406" w:type="dxa"/>
        <w:tblInd w:w="-100" w:type="dxa"/>
        <w:tblLayout w:type="fixed"/>
        <w:tblLook w:val="0400"/>
      </w:tblPr>
      <w:tblGrid>
        <w:gridCol w:w="587"/>
        <w:gridCol w:w="4858"/>
        <w:gridCol w:w="4961"/>
      </w:tblGrid>
      <w:tr w:rsidR="00A656A9" w:rsidRPr="007705D8" w:rsidTr="003732F7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6A9" w:rsidRPr="007705D8" w:rsidRDefault="00A656A9" w:rsidP="003732F7">
            <w:pPr>
              <w:widowControl w:val="0"/>
              <w:jc w:val="center"/>
              <w:rPr>
                <w:rFonts w:eastAsia="Times New Roman"/>
              </w:rPr>
            </w:pPr>
            <w:r w:rsidRPr="007705D8">
              <w:rPr>
                <w:rFonts w:eastAsia="Times New Roman"/>
                <w:b/>
              </w:rPr>
              <w:t>№</w:t>
            </w:r>
          </w:p>
          <w:p w:rsidR="00A656A9" w:rsidRPr="007705D8" w:rsidRDefault="00A656A9" w:rsidP="003732F7">
            <w:pPr>
              <w:widowControl w:val="0"/>
              <w:jc w:val="center"/>
              <w:rPr>
                <w:rFonts w:eastAsia="Times New Roman"/>
              </w:rPr>
            </w:pPr>
            <w:r w:rsidRPr="007705D8">
              <w:rPr>
                <w:rFonts w:eastAsia="Times New Roman"/>
                <w:b/>
              </w:rPr>
              <w:t>з/</w:t>
            </w:r>
            <w:proofErr w:type="gramStart"/>
            <w:r w:rsidRPr="007705D8">
              <w:rPr>
                <w:rFonts w:eastAsia="Times New Roman"/>
                <w:b/>
              </w:rPr>
              <w:t>п</w:t>
            </w:r>
            <w:proofErr w:type="gramEnd"/>
          </w:p>
        </w:tc>
        <w:tc>
          <w:tcPr>
            <w:tcW w:w="4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6A9" w:rsidRPr="007705D8" w:rsidRDefault="00A656A9" w:rsidP="003732F7">
            <w:pPr>
              <w:widowControl w:val="0"/>
              <w:jc w:val="center"/>
              <w:rPr>
                <w:rFonts w:eastAsia="Times New Roman"/>
              </w:rPr>
            </w:pPr>
            <w:r w:rsidRPr="007705D8">
              <w:rPr>
                <w:rFonts w:eastAsia="Times New Roman"/>
                <w:b/>
              </w:rPr>
              <w:t xml:space="preserve">Вимоги </w:t>
            </w:r>
            <w:r w:rsidRPr="007705D8">
              <w:rPr>
                <w:rFonts w:eastAsia="Times New Roman"/>
              </w:rPr>
              <w:t>згідно пункту 47 Особливостей</w:t>
            </w:r>
          </w:p>
          <w:p w:rsidR="00A656A9" w:rsidRPr="007705D8" w:rsidRDefault="00A656A9" w:rsidP="003732F7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6A9" w:rsidRPr="007705D8" w:rsidRDefault="00A656A9" w:rsidP="003732F7">
            <w:pPr>
              <w:widowControl w:val="0"/>
              <w:jc w:val="center"/>
              <w:rPr>
                <w:rFonts w:eastAsia="Times New Roman"/>
              </w:rPr>
            </w:pPr>
            <w:r w:rsidRPr="007705D8">
              <w:rPr>
                <w:rFonts w:eastAsia="Times New Roman"/>
                <w:b/>
              </w:rPr>
              <w:t xml:space="preserve">Переможець торгів на виконання вимоги </w:t>
            </w:r>
            <w:r w:rsidRPr="007705D8">
              <w:rPr>
                <w:rFonts w:eastAsia="Times New Roman"/>
              </w:rPr>
              <w:t>згідно пункту 47 Особливостей</w:t>
            </w:r>
            <w:r w:rsidRPr="007705D8">
              <w:rPr>
                <w:rFonts w:eastAsia="Times New Roman"/>
                <w:b/>
              </w:rPr>
              <w:t xml:space="preserve"> (</w:t>
            </w:r>
            <w:proofErr w:type="gramStart"/>
            <w:r w:rsidRPr="007705D8">
              <w:rPr>
                <w:rFonts w:eastAsia="Times New Roman"/>
                <w:b/>
              </w:rPr>
              <w:t>п</w:t>
            </w:r>
            <w:proofErr w:type="gramEnd"/>
            <w:r w:rsidRPr="007705D8">
              <w:rPr>
                <w:rFonts w:eastAsia="Times New Roman"/>
                <w:b/>
              </w:rPr>
              <w:t>ідтвердження відсутності підстав) повинен надати таку інформацію:</w:t>
            </w:r>
          </w:p>
        </w:tc>
      </w:tr>
      <w:tr w:rsidR="00A656A9" w:rsidRPr="007705D8" w:rsidTr="003732F7">
        <w:trPr>
          <w:trHeight w:val="447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6A9" w:rsidRPr="007705D8" w:rsidRDefault="00A656A9" w:rsidP="003732F7">
            <w:pPr>
              <w:widowControl w:val="0"/>
              <w:jc w:val="center"/>
              <w:rPr>
                <w:rFonts w:eastAsia="Times New Roman"/>
              </w:rPr>
            </w:pPr>
            <w:r w:rsidRPr="007705D8">
              <w:rPr>
                <w:rFonts w:eastAsia="Times New Roman"/>
                <w:b/>
              </w:rPr>
              <w:t>1</w:t>
            </w:r>
          </w:p>
        </w:tc>
        <w:tc>
          <w:tcPr>
            <w:tcW w:w="4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6A9" w:rsidRPr="007705D8" w:rsidRDefault="00A656A9" w:rsidP="003732F7">
            <w:pPr>
              <w:widowControl w:val="0"/>
              <w:jc w:val="both"/>
              <w:rPr>
                <w:rFonts w:eastAsia="Times New Roman"/>
              </w:rPr>
            </w:pPr>
            <w:r w:rsidRPr="007705D8">
              <w:rPr>
                <w:rFonts w:eastAsia="Times New Roman"/>
              </w:rPr>
              <w:t xml:space="preserve">Фізичну особу, яка є </w:t>
            </w:r>
            <w:r>
              <w:rPr>
                <w:rFonts w:eastAsia="Times New Roman"/>
              </w:rPr>
              <w:t>Постачальник</w:t>
            </w:r>
            <w:r w:rsidRPr="007705D8">
              <w:rPr>
                <w:rFonts w:eastAsia="Times New Roman"/>
              </w:rPr>
              <w:t>ом процедури закупі</w:t>
            </w:r>
            <w:proofErr w:type="gramStart"/>
            <w:r w:rsidRPr="007705D8">
              <w:rPr>
                <w:rFonts w:eastAsia="Times New Roman"/>
              </w:rPr>
              <w:t>вл</w:t>
            </w:r>
            <w:proofErr w:type="gramEnd"/>
            <w:r w:rsidRPr="007705D8">
              <w:rPr>
                <w:rFonts w:eastAsia="Times New Roman"/>
              </w:rPr>
              <w:t>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A656A9" w:rsidRPr="007705D8" w:rsidRDefault="00A656A9" w:rsidP="003732F7">
            <w:pPr>
              <w:widowControl w:val="0"/>
              <w:jc w:val="both"/>
              <w:rPr>
                <w:rFonts w:eastAsia="Times New Roman"/>
                <w:b/>
              </w:rPr>
            </w:pPr>
            <w:r w:rsidRPr="007705D8">
              <w:rPr>
                <w:rFonts w:eastAsia="Times New Roman"/>
                <w:b/>
              </w:rPr>
              <w:t>(</w:t>
            </w:r>
            <w:proofErr w:type="gramStart"/>
            <w:r w:rsidRPr="007705D8">
              <w:rPr>
                <w:rFonts w:eastAsia="Times New Roman"/>
                <w:b/>
              </w:rPr>
              <w:t>п</w:t>
            </w:r>
            <w:proofErr w:type="gramEnd"/>
            <w:r w:rsidRPr="007705D8">
              <w:rPr>
                <w:rFonts w:eastAsia="Times New Roman"/>
                <w:b/>
              </w:rPr>
              <w:t>ідпункт 3 пункт 47 Особливостей)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6A9" w:rsidRPr="007705D8" w:rsidRDefault="00A656A9" w:rsidP="003732F7">
            <w:pPr>
              <w:widowControl w:val="0"/>
              <w:jc w:val="both"/>
              <w:rPr>
                <w:rFonts w:eastAsia="Times New Roman"/>
                <w:bCs/>
                <w:shd w:val="clear" w:color="auto" w:fill="FFFFFF"/>
              </w:rPr>
            </w:pPr>
            <w:r w:rsidRPr="007705D8">
              <w:rPr>
                <w:rFonts w:eastAsia="Times New Roman"/>
                <w:b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7705D8">
              <w:rPr>
                <w:rFonts w:eastAsia="Times New Roman"/>
              </w:rPr>
              <w:t>керівника</w:t>
            </w:r>
            <w:r w:rsidRPr="007705D8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Постачальник</w:t>
            </w:r>
            <w:r w:rsidRPr="007705D8">
              <w:rPr>
                <w:rFonts w:eastAsia="Times New Roman"/>
                <w:b/>
              </w:rPr>
              <w:t>а процедури закупі</w:t>
            </w:r>
            <w:proofErr w:type="gramStart"/>
            <w:r w:rsidRPr="007705D8">
              <w:rPr>
                <w:rFonts w:eastAsia="Times New Roman"/>
                <w:b/>
              </w:rPr>
              <w:t>вл</w:t>
            </w:r>
            <w:proofErr w:type="gramEnd"/>
            <w:r w:rsidRPr="007705D8">
              <w:rPr>
                <w:rFonts w:eastAsia="Times New Roman"/>
                <w:b/>
              </w:rPr>
              <w:t xml:space="preserve">і або </w:t>
            </w:r>
            <w:r w:rsidRPr="007705D8">
              <w:rPr>
                <w:rFonts w:eastAsia="Times New Roman"/>
                <w:b/>
                <w:shd w:val="clear" w:color="auto" w:fill="FFFFFF"/>
              </w:rPr>
              <w:t>гарантійний лист/довідка у довільній формі.</w:t>
            </w:r>
          </w:p>
          <w:p w:rsidR="00A656A9" w:rsidRPr="007705D8" w:rsidRDefault="00A656A9" w:rsidP="003732F7">
            <w:pPr>
              <w:widowControl w:val="0"/>
              <w:jc w:val="both"/>
              <w:rPr>
                <w:rFonts w:eastAsia="Times New Roman"/>
              </w:rPr>
            </w:pPr>
            <w:r w:rsidRPr="007705D8">
              <w:rPr>
                <w:rFonts w:eastAsia="Times New Roman"/>
                <w:b/>
              </w:rPr>
              <w:t xml:space="preserve">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7705D8">
              <w:rPr>
                <w:rFonts w:eastAsia="Times New Roman"/>
                <w:b/>
              </w:rPr>
              <w:t>пов’язан</w:t>
            </w:r>
            <w:proofErr w:type="gramEnd"/>
            <w:r w:rsidRPr="007705D8">
              <w:rPr>
                <w:rFonts w:eastAsia="Times New Roman"/>
                <w:b/>
              </w:rPr>
              <w:t>і з корупцією правопорушення, яка не стосується запитувача.</w:t>
            </w:r>
          </w:p>
        </w:tc>
      </w:tr>
      <w:tr w:rsidR="00A656A9" w:rsidRPr="007705D8" w:rsidTr="003732F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6A9" w:rsidRPr="007705D8" w:rsidRDefault="00A656A9" w:rsidP="003732F7">
            <w:pPr>
              <w:widowControl w:val="0"/>
              <w:jc w:val="center"/>
              <w:rPr>
                <w:rFonts w:eastAsia="Times New Roman"/>
              </w:rPr>
            </w:pPr>
            <w:r w:rsidRPr="007705D8">
              <w:rPr>
                <w:rFonts w:eastAsia="Times New Roman"/>
                <w:b/>
              </w:rPr>
              <w:t>2</w:t>
            </w:r>
          </w:p>
        </w:tc>
        <w:tc>
          <w:tcPr>
            <w:tcW w:w="4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6A9" w:rsidRPr="007705D8" w:rsidRDefault="00A656A9" w:rsidP="003732F7">
            <w:pPr>
              <w:widowControl w:val="0"/>
              <w:jc w:val="both"/>
              <w:rPr>
                <w:rFonts w:eastAsia="Times New Roman"/>
              </w:rPr>
            </w:pPr>
            <w:r w:rsidRPr="007705D8">
              <w:rPr>
                <w:rFonts w:eastAsia="Times New Roman"/>
              </w:rPr>
              <w:t xml:space="preserve">Фізична особа, яка є </w:t>
            </w:r>
            <w:r>
              <w:rPr>
                <w:rFonts w:eastAsia="Times New Roman"/>
              </w:rPr>
              <w:t>Постачальник</w:t>
            </w:r>
            <w:r w:rsidRPr="007705D8">
              <w:rPr>
                <w:rFonts w:eastAsia="Times New Roman"/>
              </w:rPr>
              <w:t>ом процедури закупі</w:t>
            </w:r>
            <w:proofErr w:type="gramStart"/>
            <w:r w:rsidRPr="007705D8">
              <w:rPr>
                <w:rFonts w:eastAsia="Times New Roman"/>
              </w:rPr>
              <w:t>вл</w:t>
            </w:r>
            <w:proofErr w:type="gramEnd"/>
            <w:r w:rsidRPr="007705D8">
              <w:rPr>
                <w:rFonts w:eastAsia="Times New Roman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A656A9" w:rsidRPr="007705D8" w:rsidRDefault="00A656A9" w:rsidP="003732F7">
            <w:pPr>
              <w:widowControl w:val="0"/>
              <w:jc w:val="both"/>
              <w:rPr>
                <w:rFonts w:eastAsia="Times New Roman"/>
                <w:b/>
              </w:rPr>
            </w:pPr>
            <w:r w:rsidRPr="007705D8">
              <w:rPr>
                <w:rFonts w:eastAsia="Times New Roman"/>
                <w:b/>
              </w:rPr>
              <w:t>(</w:t>
            </w:r>
            <w:proofErr w:type="gramStart"/>
            <w:r w:rsidRPr="007705D8">
              <w:rPr>
                <w:rFonts w:eastAsia="Times New Roman"/>
                <w:b/>
              </w:rPr>
              <w:t>п</w:t>
            </w:r>
            <w:proofErr w:type="gramEnd"/>
            <w:r w:rsidRPr="007705D8">
              <w:rPr>
                <w:rFonts w:eastAsia="Times New Roman"/>
                <w:b/>
              </w:rPr>
              <w:t>ідпункт 5 пункт 47 Особливостей)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6A9" w:rsidRPr="007705D8" w:rsidRDefault="00A656A9" w:rsidP="003732F7">
            <w:pPr>
              <w:widowControl w:val="0"/>
              <w:jc w:val="both"/>
              <w:rPr>
                <w:rFonts w:eastAsia="Times New Roman"/>
                <w:b/>
              </w:rPr>
            </w:pPr>
            <w:r w:rsidRPr="007705D8">
              <w:rPr>
                <w:rFonts w:eastAsia="Times New Roman"/>
                <w:b/>
              </w:rPr>
              <w:t>Повний витяг з інформаційно-аналітичної системи</w:t>
            </w:r>
            <w:proofErr w:type="gramStart"/>
            <w:r w:rsidRPr="007705D8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,</w:t>
            </w:r>
            <w:proofErr w:type="gramEnd"/>
            <w:r>
              <w:rPr>
                <w:rFonts w:eastAsia="Times New Roman"/>
                <w:b/>
              </w:rPr>
              <w:t>,</w:t>
            </w:r>
            <w:r w:rsidRPr="007705D8">
              <w:rPr>
                <w:rFonts w:eastAsia="Times New Roman"/>
                <w:b/>
              </w:rPr>
              <w:t>Облік відомостей про притягнення особи до кримінальної відповідальності та наявності судимості</w:t>
            </w:r>
            <w:r>
              <w:rPr>
                <w:rFonts w:eastAsia="Times New Roman"/>
                <w:b/>
              </w:rPr>
              <w:t>»</w:t>
            </w:r>
            <w:r w:rsidRPr="007705D8">
              <w:rPr>
                <w:rFonts w:eastAsia="Times New Roman"/>
                <w:b/>
              </w:rPr>
              <w:t xml:space="preserve">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</w:t>
            </w:r>
            <w:r>
              <w:rPr>
                <w:rFonts w:eastAsia="Times New Roman"/>
                <w:b/>
              </w:rPr>
              <w:t>Постачальник</w:t>
            </w:r>
            <w:r w:rsidRPr="007705D8">
              <w:rPr>
                <w:rFonts w:eastAsia="Times New Roman"/>
                <w:b/>
              </w:rPr>
              <w:t xml:space="preserve">ом процедури закупівлі. </w:t>
            </w:r>
          </w:p>
          <w:p w:rsidR="00A656A9" w:rsidRPr="007705D8" w:rsidRDefault="00A656A9" w:rsidP="003732F7">
            <w:pPr>
              <w:widowControl w:val="0"/>
              <w:jc w:val="both"/>
              <w:rPr>
                <w:rFonts w:eastAsia="Times New Roman"/>
                <w:b/>
              </w:rPr>
            </w:pPr>
          </w:p>
          <w:p w:rsidR="00A656A9" w:rsidRPr="007705D8" w:rsidRDefault="00A656A9" w:rsidP="003732F7">
            <w:pPr>
              <w:widowControl w:val="0"/>
              <w:jc w:val="both"/>
              <w:rPr>
                <w:rFonts w:eastAsia="Times New Roman"/>
              </w:rPr>
            </w:pPr>
            <w:r w:rsidRPr="007705D8">
              <w:rPr>
                <w:rFonts w:eastAsia="Times New Roman"/>
                <w:b/>
              </w:rPr>
              <w:t>Документ повинен бути виданим не більше місячної давнини відносно дати оприлюдненого в електронній системі закупівель повідомлення про намі</w:t>
            </w:r>
            <w:proofErr w:type="gramStart"/>
            <w:r w:rsidRPr="007705D8">
              <w:rPr>
                <w:rFonts w:eastAsia="Times New Roman"/>
                <w:b/>
              </w:rPr>
              <w:t>р</w:t>
            </w:r>
            <w:proofErr w:type="gramEnd"/>
            <w:r w:rsidRPr="007705D8">
              <w:rPr>
                <w:rFonts w:eastAsia="Times New Roman"/>
                <w:b/>
              </w:rPr>
              <w:t xml:space="preserve"> укласти договір про закупівлю.</w:t>
            </w:r>
          </w:p>
        </w:tc>
      </w:tr>
      <w:tr w:rsidR="00A656A9" w:rsidRPr="007705D8" w:rsidTr="003732F7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6A9" w:rsidRPr="007705D8" w:rsidRDefault="00A656A9" w:rsidP="003732F7">
            <w:pPr>
              <w:widowControl w:val="0"/>
              <w:jc w:val="center"/>
              <w:rPr>
                <w:rFonts w:eastAsia="Times New Roman"/>
              </w:rPr>
            </w:pPr>
            <w:r w:rsidRPr="007705D8">
              <w:rPr>
                <w:rFonts w:eastAsia="Times New Roman"/>
                <w:b/>
              </w:rPr>
              <w:t>3</w:t>
            </w:r>
          </w:p>
        </w:tc>
        <w:tc>
          <w:tcPr>
            <w:tcW w:w="4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6A9" w:rsidRPr="007705D8" w:rsidRDefault="00A656A9" w:rsidP="003732F7">
            <w:pPr>
              <w:widowControl w:val="0"/>
              <w:jc w:val="both"/>
              <w:rPr>
                <w:rFonts w:eastAsia="Times New Roman"/>
              </w:rPr>
            </w:pPr>
            <w:r w:rsidRPr="007705D8">
              <w:rPr>
                <w:rFonts w:eastAsia="Times New Roman"/>
              </w:rPr>
              <w:t xml:space="preserve">Фізичну особу, яка є </w:t>
            </w:r>
            <w:r>
              <w:rPr>
                <w:rFonts w:eastAsia="Times New Roman"/>
              </w:rPr>
              <w:t>Постачальник</w:t>
            </w:r>
            <w:r w:rsidRPr="007705D8">
              <w:rPr>
                <w:rFonts w:eastAsia="Times New Roman"/>
              </w:rPr>
              <w:t>ом процедури закупі</w:t>
            </w:r>
            <w:proofErr w:type="gramStart"/>
            <w:r w:rsidRPr="007705D8">
              <w:rPr>
                <w:rFonts w:eastAsia="Times New Roman"/>
              </w:rPr>
              <w:t>вл</w:t>
            </w:r>
            <w:proofErr w:type="gramEnd"/>
            <w:r w:rsidRPr="007705D8">
              <w:rPr>
                <w:rFonts w:eastAsia="Times New Roman"/>
              </w:rPr>
              <w:t>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A656A9" w:rsidRPr="007705D8" w:rsidRDefault="00A656A9" w:rsidP="003732F7">
            <w:pPr>
              <w:widowControl w:val="0"/>
              <w:jc w:val="both"/>
              <w:rPr>
                <w:rFonts w:eastAsia="Times New Roman"/>
              </w:rPr>
            </w:pPr>
            <w:r w:rsidRPr="007705D8">
              <w:rPr>
                <w:rFonts w:eastAsia="Times New Roman"/>
                <w:b/>
              </w:rPr>
              <w:t>(</w:t>
            </w:r>
            <w:proofErr w:type="gramStart"/>
            <w:r w:rsidRPr="007705D8">
              <w:rPr>
                <w:rFonts w:eastAsia="Times New Roman"/>
                <w:b/>
              </w:rPr>
              <w:t>п</w:t>
            </w:r>
            <w:proofErr w:type="gramEnd"/>
            <w:r w:rsidRPr="007705D8">
              <w:rPr>
                <w:rFonts w:eastAsia="Times New Roman"/>
                <w:b/>
              </w:rPr>
              <w:t>ідпункт 12 пункт 47 Особливостей)</w:t>
            </w: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6A9" w:rsidRPr="007705D8" w:rsidRDefault="00A656A9" w:rsidP="003732F7">
            <w:pPr>
              <w:widowControl w:val="0"/>
              <w:rPr>
                <w:rFonts w:eastAsia="Times New Roman"/>
              </w:rPr>
            </w:pPr>
          </w:p>
        </w:tc>
      </w:tr>
      <w:tr w:rsidR="00A656A9" w:rsidRPr="007705D8" w:rsidTr="003732F7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6A9" w:rsidRPr="007705D8" w:rsidRDefault="00A656A9" w:rsidP="003732F7">
            <w:pPr>
              <w:widowControl w:val="0"/>
              <w:jc w:val="center"/>
              <w:rPr>
                <w:rFonts w:eastAsia="Times New Roman"/>
                <w:b/>
              </w:rPr>
            </w:pPr>
            <w:r w:rsidRPr="007705D8">
              <w:rPr>
                <w:rFonts w:eastAsia="Times New Roman"/>
                <w:b/>
              </w:rPr>
              <w:t>4</w:t>
            </w:r>
          </w:p>
        </w:tc>
        <w:tc>
          <w:tcPr>
            <w:tcW w:w="4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6A9" w:rsidRPr="007705D8" w:rsidRDefault="00A656A9" w:rsidP="003732F7">
            <w:pPr>
              <w:widowControl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Постачальник</w:t>
            </w:r>
            <w:r w:rsidRPr="007705D8">
              <w:rPr>
                <w:rFonts w:eastAsia="Times New Roman"/>
              </w:rPr>
              <w:t xml:space="preserve"> процедури закупі</w:t>
            </w:r>
            <w:proofErr w:type="gramStart"/>
            <w:r w:rsidRPr="007705D8">
              <w:rPr>
                <w:rFonts w:eastAsia="Times New Roman"/>
              </w:rPr>
              <w:t>вл</w:t>
            </w:r>
            <w:proofErr w:type="gramEnd"/>
            <w:r w:rsidRPr="007705D8">
              <w:rPr>
                <w:rFonts w:eastAsia="Times New Roman"/>
              </w:rPr>
              <w:t xml:space="preserve"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</w:t>
            </w:r>
            <w:r>
              <w:rPr>
                <w:rFonts w:eastAsia="Times New Roman"/>
              </w:rPr>
              <w:t>Постачальник</w:t>
            </w:r>
            <w:r w:rsidRPr="007705D8">
              <w:rPr>
                <w:rFonts w:eastAsia="Times New Roman"/>
              </w:rPr>
              <w:t xml:space="preserve"> процедури закупі</w:t>
            </w:r>
            <w:proofErr w:type="gramStart"/>
            <w:r w:rsidRPr="007705D8">
              <w:rPr>
                <w:rFonts w:eastAsia="Times New Roman"/>
              </w:rPr>
              <w:t>вл</w:t>
            </w:r>
            <w:proofErr w:type="gramEnd"/>
            <w:r w:rsidRPr="007705D8">
              <w:rPr>
                <w:rFonts w:eastAsia="Times New Roman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A656A9" w:rsidRPr="007705D8" w:rsidRDefault="00A656A9" w:rsidP="003732F7">
            <w:pPr>
              <w:widowControl w:val="0"/>
              <w:jc w:val="both"/>
              <w:rPr>
                <w:rFonts w:eastAsia="Times New Roman"/>
                <w:b/>
              </w:rPr>
            </w:pPr>
            <w:r w:rsidRPr="007705D8">
              <w:rPr>
                <w:rFonts w:eastAsia="Times New Roman"/>
                <w:b/>
              </w:rPr>
              <w:t>(абзац 14 пункт 47 Особливостей)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6A9" w:rsidRPr="007705D8" w:rsidRDefault="00A656A9" w:rsidP="003732F7">
            <w:pPr>
              <w:widowControl w:val="0"/>
              <w:jc w:val="both"/>
              <w:rPr>
                <w:rFonts w:eastAsia="Times New Roman"/>
              </w:rPr>
            </w:pPr>
            <w:r w:rsidRPr="007705D8">
              <w:rPr>
                <w:rFonts w:eastAsia="Times New Roman"/>
                <w:b/>
              </w:rPr>
              <w:t>Довідка в довільній формі</w:t>
            </w:r>
            <w:r w:rsidRPr="007705D8">
              <w:rPr>
                <w:rFonts w:eastAsia="Times New Roman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7705D8">
              <w:rPr>
                <w:rFonts w:eastAsia="Times New Roman"/>
              </w:rPr>
              <w:t>вл</w:t>
            </w:r>
            <w:proofErr w:type="gramEnd"/>
            <w:r w:rsidRPr="007705D8">
              <w:rPr>
                <w:rFonts w:eastAsia="Times New Roman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7705D8">
              <w:rPr>
                <w:rFonts w:eastAsia="Times New Roman"/>
              </w:rPr>
              <w:t>п</w:t>
            </w:r>
            <w:proofErr w:type="gramEnd"/>
            <w:r w:rsidRPr="007705D8">
              <w:rPr>
                <w:rFonts w:eastAsia="Times New Roman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7705D8">
              <w:rPr>
                <w:rFonts w:eastAsia="Times New Roman"/>
              </w:rPr>
              <w:t>повинен</w:t>
            </w:r>
            <w:proofErr w:type="gramEnd"/>
            <w:r w:rsidRPr="007705D8">
              <w:rPr>
                <w:rFonts w:eastAsia="Times New Roman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A656A9" w:rsidRPr="007705D8" w:rsidRDefault="00A656A9" w:rsidP="00A656A9">
      <w:pPr>
        <w:shd w:val="clear" w:color="auto" w:fill="FFFFFF"/>
        <w:jc w:val="both"/>
        <w:rPr>
          <w:rFonts w:eastAsia="Times New Roman"/>
          <w:i/>
          <w:color w:val="000000"/>
        </w:rPr>
      </w:pPr>
      <w:r w:rsidRPr="007705D8">
        <w:rPr>
          <w:rFonts w:eastAsia="Times New Roman"/>
          <w:i/>
          <w:color w:val="000000"/>
        </w:rPr>
        <w:t>*</w:t>
      </w:r>
      <w:r w:rsidRPr="007705D8">
        <w:rPr>
          <w:i/>
        </w:rPr>
        <w:t xml:space="preserve"> </w:t>
      </w:r>
      <w:r w:rsidRPr="007705D8">
        <w:rPr>
          <w:rFonts w:eastAsia="Times New Roman"/>
          <w:i/>
          <w:color w:val="000000"/>
        </w:rPr>
        <w:t xml:space="preserve">Замовник не вимагає документального </w:t>
      </w:r>
      <w:proofErr w:type="gramStart"/>
      <w:r w:rsidRPr="007705D8">
        <w:rPr>
          <w:rFonts w:eastAsia="Times New Roman"/>
          <w:i/>
          <w:color w:val="000000"/>
        </w:rPr>
        <w:t>п</w:t>
      </w:r>
      <w:proofErr w:type="gramEnd"/>
      <w:r w:rsidRPr="007705D8">
        <w:rPr>
          <w:rFonts w:eastAsia="Times New Roman"/>
          <w:i/>
          <w:color w:val="000000"/>
        </w:rPr>
        <w:t>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</w:t>
      </w:r>
      <w:proofErr w:type="gramStart"/>
      <w:r w:rsidRPr="007705D8">
        <w:rPr>
          <w:rFonts w:eastAsia="Times New Roman"/>
          <w:i/>
          <w:color w:val="000000"/>
        </w:rPr>
        <w:t>в</w:t>
      </w:r>
      <w:proofErr w:type="gramEnd"/>
      <w:r w:rsidRPr="007705D8">
        <w:rPr>
          <w:rFonts w:eastAsia="Times New Roman"/>
          <w:i/>
          <w:color w:val="000000"/>
        </w:rPr>
        <w:t>.</w:t>
      </w:r>
    </w:p>
    <w:p w:rsidR="00A656A9" w:rsidRPr="007705D8" w:rsidRDefault="00A656A9" w:rsidP="00A656A9">
      <w:pPr>
        <w:rPr>
          <w:b/>
          <w:lang w:val="uk-UA"/>
        </w:rPr>
      </w:pPr>
      <w:r w:rsidRPr="007705D8">
        <w:rPr>
          <w:b/>
          <w:lang w:val="uk-UA"/>
        </w:rPr>
        <w:t>Таблиця 3. Інші документи:</w:t>
      </w:r>
    </w:p>
    <w:tbl>
      <w:tblPr>
        <w:tblW w:w="5245" w:type="pct"/>
        <w:tblInd w:w="-176" w:type="dxa"/>
        <w:tblLayout w:type="fixed"/>
        <w:tblLook w:val="04A0"/>
      </w:tblPr>
      <w:tblGrid>
        <w:gridCol w:w="554"/>
        <w:gridCol w:w="2479"/>
        <w:gridCol w:w="7305"/>
      </w:tblGrid>
      <w:tr w:rsidR="00A656A9" w:rsidRPr="007705D8" w:rsidTr="003732F7">
        <w:trPr>
          <w:trHeight w:val="375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6A9" w:rsidRPr="007705D8" w:rsidRDefault="00A656A9" w:rsidP="003732F7">
            <w:pPr>
              <w:widowControl w:val="0"/>
              <w:jc w:val="center"/>
              <w:rPr>
                <w:lang w:val="uk-UA" w:eastAsia="en-US"/>
              </w:rPr>
            </w:pPr>
            <w:r w:rsidRPr="007705D8">
              <w:rPr>
                <w:b/>
                <w:bCs/>
                <w:lang w:val="uk-UA"/>
              </w:rPr>
              <w:t>1.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6A9" w:rsidRPr="007705D8" w:rsidRDefault="00A656A9" w:rsidP="003732F7">
            <w:pPr>
              <w:widowControl w:val="0"/>
              <w:rPr>
                <w:lang w:val="uk-UA" w:eastAsia="en-US"/>
              </w:rPr>
            </w:pPr>
            <w:r w:rsidRPr="007705D8">
              <w:rPr>
                <w:lang w:val="uk-UA"/>
              </w:rPr>
              <w:t xml:space="preserve">Правомочність на укладення договору про закупівлю та підписання </w:t>
            </w:r>
            <w:r w:rsidRPr="007705D8">
              <w:rPr>
                <w:bCs/>
                <w:lang w:val="uk-UA"/>
              </w:rPr>
              <w:t>тендерних</w:t>
            </w:r>
            <w:r w:rsidRPr="007705D8">
              <w:rPr>
                <w:lang w:val="uk-UA"/>
              </w:rPr>
              <w:t xml:space="preserve"> пропозиції </w:t>
            </w:r>
          </w:p>
        </w:tc>
        <w:tc>
          <w:tcPr>
            <w:tcW w:w="3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A9" w:rsidRPr="007705D8" w:rsidRDefault="00A656A9" w:rsidP="003732F7">
            <w:pPr>
              <w:suppressAutoHyphens/>
              <w:ind w:firstLine="284"/>
              <w:jc w:val="both"/>
              <w:rPr>
                <w:rFonts w:eastAsia="Times New Roman"/>
                <w:b/>
                <w:u w:val="single"/>
                <w:lang w:val="uk-UA" w:eastAsia="en-US"/>
              </w:rPr>
            </w:pPr>
            <w:r w:rsidRPr="007705D8">
              <w:rPr>
                <w:rFonts w:eastAsia="Times New Roman"/>
                <w:b/>
                <w:u w:val="single"/>
              </w:rPr>
              <w:t xml:space="preserve">Для юридичних </w:t>
            </w:r>
            <w:proofErr w:type="gramStart"/>
            <w:r w:rsidRPr="007705D8">
              <w:rPr>
                <w:rFonts w:eastAsia="Times New Roman"/>
                <w:b/>
                <w:u w:val="single"/>
              </w:rPr>
              <w:t>осіб</w:t>
            </w:r>
            <w:proofErr w:type="gramEnd"/>
            <w:r w:rsidRPr="007705D8">
              <w:rPr>
                <w:rFonts w:eastAsia="Times New Roman"/>
                <w:b/>
                <w:u w:val="single"/>
                <w:lang w:val="uk-UA"/>
              </w:rPr>
              <w:t>:</w:t>
            </w:r>
          </w:p>
          <w:p w:rsidR="00A656A9" w:rsidRPr="007705D8" w:rsidRDefault="00A656A9" w:rsidP="003732F7">
            <w:pPr>
              <w:tabs>
                <w:tab w:val="left" w:pos="1080"/>
              </w:tabs>
              <w:suppressAutoHyphens/>
              <w:ind w:right="22"/>
              <w:jc w:val="both"/>
              <w:rPr>
                <w:rFonts w:eastAsia="Times New Roman"/>
              </w:rPr>
            </w:pPr>
            <w:r w:rsidRPr="007705D8">
              <w:rPr>
                <w:rFonts w:eastAsia="Times New Roman"/>
              </w:rPr>
              <w:t xml:space="preserve">1.1. Інформаційна довідка, щодо осіб, які мають право </w:t>
            </w:r>
            <w:proofErr w:type="gramStart"/>
            <w:r w:rsidRPr="007705D8">
              <w:rPr>
                <w:rFonts w:eastAsia="Times New Roman"/>
              </w:rPr>
              <w:t>п</w:t>
            </w:r>
            <w:proofErr w:type="gramEnd"/>
            <w:r w:rsidRPr="007705D8">
              <w:rPr>
                <w:rFonts w:eastAsia="Times New Roman"/>
              </w:rPr>
              <w:t xml:space="preserve">ідписувати документи тендерної пропозиції та укладати договори (угоди) про закупівлю. У разі наявності обмежень щодо </w:t>
            </w:r>
            <w:proofErr w:type="gramStart"/>
            <w:r w:rsidRPr="007705D8">
              <w:rPr>
                <w:rFonts w:eastAsia="Times New Roman"/>
              </w:rPr>
              <w:t>п</w:t>
            </w:r>
            <w:proofErr w:type="gramEnd"/>
            <w:r w:rsidRPr="007705D8">
              <w:rPr>
                <w:rFonts w:eastAsia="Times New Roman"/>
              </w:rPr>
              <w:t xml:space="preserve">ідписання договору, необхідності додаткового погодження з вищестоящим органом (наприклад загальними зборами, власником) тощо, додатково необхідно надати документ про наявність в особи таких повноважень. </w:t>
            </w:r>
          </w:p>
          <w:p w:rsidR="00A656A9" w:rsidRPr="007705D8" w:rsidRDefault="00A656A9" w:rsidP="003732F7">
            <w:pPr>
              <w:widowControl w:val="0"/>
              <w:suppressAutoHyphens/>
              <w:ind w:left="23"/>
              <w:jc w:val="both"/>
              <w:rPr>
                <w:rFonts w:eastAsia="Times New Roman"/>
              </w:rPr>
            </w:pPr>
            <w:r w:rsidRPr="007705D8">
              <w:rPr>
                <w:rFonts w:eastAsia="Times New Roman"/>
              </w:rPr>
              <w:t xml:space="preserve">1.2. </w:t>
            </w:r>
            <w:r w:rsidRPr="007705D8">
              <w:rPr>
                <w:rFonts w:eastAsia="Times New Roman"/>
                <w:lang w:val="uk-UA"/>
              </w:rPr>
              <w:t>Д</w:t>
            </w:r>
            <w:r w:rsidRPr="007705D8">
              <w:rPr>
                <w:rFonts w:eastAsia="Times New Roman"/>
              </w:rPr>
              <w:t>окумент</w:t>
            </w:r>
            <w:r w:rsidRPr="007705D8">
              <w:rPr>
                <w:rFonts w:eastAsia="Times New Roman"/>
                <w:lang w:val="uk-UA"/>
              </w:rPr>
              <w:t xml:space="preserve"> </w:t>
            </w:r>
            <w:r w:rsidRPr="007705D8">
              <w:rPr>
                <w:rFonts w:eastAsia="Times New Roman"/>
              </w:rPr>
              <w:t>(</w:t>
            </w:r>
            <w:r w:rsidRPr="007705D8">
              <w:rPr>
                <w:rFonts w:eastAsia="Times New Roman"/>
                <w:lang w:val="uk-UA"/>
              </w:rPr>
              <w:t>-и</w:t>
            </w:r>
            <w:r w:rsidRPr="007705D8">
              <w:rPr>
                <w:rFonts w:eastAsia="Times New Roman"/>
              </w:rPr>
              <w:t xml:space="preserve">), що підтверджує повноваження особи, на підпис </w:t>
            </w:r>
            <w:r w:rsidRPr="007705D8">
              <w:rPr>
                <w:rFonts w:eastAsia="Times New Roman"/>
                <w:bCs/>
              </w:rPr>
              <w:t>тендерної</w:t>
            </w:r>
            <w:r w:rsidRPr="007705D8">
              <w:rPr>
                <w:rFonts w:eastAsia="Times New Roman"/>
              </w:rPr>
              <w:t xml:space="preserve"> пропозиції та повноваження на підписання договору про закупівлю (один із запропонованих документів, на вибір </w:t>
            </w:r>
            <w:r>
              <w:rPr>
                <w:rFonts w:eastAsia="Times New Roman"/>
              </w:rPr>
              <w:t>Постачальник</w:t>
            </w:r>
            <w:r w:rsidRPr="007705D8">
              <w:rPr>
                <w:rFonts w:eastAsia="Times New Roman"/>
              </w:rPr>
              <w:t>а):</w:t>
            </w:r>
          </w:p>
          <w:p w:rsidR="00A656A9" w:rsidRPr="007705D8" w:rsidRDefault="00A656A9" w:rsidP="003732F7">
            <w:pPr>
              <w:suppressAutoHyphens/>
              <w:ind w:firstLine="284"/>
              <w:jc w:val="both"/>
              <w:rPr>
                <w:rFonts w:eastAsia="Times New Roman"/>
              </w:rPr>
            </w:pPr>
            <w:r w:rsidRPr="007705D8">
              <w:rPr>
                <w:rFonts w:eastAsia="Times New Roman"/>
              </w:rPr>
              <w:t>- виписка з протоколу засновників або копія протоколу засновникі</w:t>
            </w:r>
            <w:proofErr w:type="gramStart"/>
            <w:r w:rsidRPr="007705D8">
              <w:rPr>
                <w:rFonts w:eastAsia="Times New Roman"/>
              </w:rPr>
              <w:t>в</w:t>
            </w:r>
            <w:proofErr w:type="gramEnd"/>
            <w:r w:rsidRPr="007705D8">
              <w:rPr>
                <w:rFonts w:eastAsia="Times New Roman"/>
              </w:rPr>
              <w:t>;</w:t>
            </w:r>
          </w:p>
          <w:p w:rsidR="00A656A9" w:rsidRPr="007705D8" w:rsidRDefault="00A656A9" w:rsidP="003732F7">
            <w:pPr>
              <w:suppressAutoHyphens/>
              <w:ind w:firstLine="284"/>
              <w:jc w:val="both"/>
              <w:rPr>
                <w:rFonts w:eastAsia="Times New Roman"/>
              </w:rPr>
            </w:pPr>
            <w:r w:rsidRPr="007705D8">
              <w:rPr>
                <w:rFonts w:eastAsia="Times New Roman"/>
              </w:rPr>
              <w:t>- наказ про призначення;</w:t>
            </w:r>
          </w:p>
          <w:p w:rsidR="00A656A9" w:rsidRPr="007705D8" w:rsidRDefault="00A656A9" w:rsidP="003732F7">
            <w:pPr>
              <w:suppressAutoHyphens/>
              <w:ind w:firstLine="284"/>
              <w:jc w:val="both"/>
              <w:rPr>
                <w:rFonts w:eastAsia="Times New Roman"/>
              </w:rPr>
            </w:pPr>
            <w:r w:rsidRPr="007705D8">
              <w:rPr>
                <w:rFonts w:eastAsia="Times New Roman"/>
              </w:rPr>
              <w:t xml:space="preserve">- довіреність або доручення; </w:t>
            </w:r>
          </w:p>
          <w:p w:rsidR="00A656A9" w:rsidRPr="007705D8" w:rsidRDefault="00A656A9" w:rsidP="003732F7">
            <w:pPr>
              <w:suppressAutoHyphens/>
              <w:ind w:firstLine="284"/>
              <w:jc w:val="both"/>
              <w:rPr>
                <w:rFonts w:eastAsia="Times New Roman"/>
              </w:rPr>
            </w:pPr>
            <w:r w:rsidRPr="007705D8">
              <w:rPr>
                <w:rFonts w:eastAsia="Times New Roman"/>
              </w:rPr>
              <w:t xml:space="preserve">- інший документ, що </w:t>
            </w:r>
            <w:proofErr w:type="gramStart"/>
            <w:r w:rsidRPr="007705D8">
              <w:rPr>
                <w:rFonts w:eastAsia="Times New Roman"/>
              </w:rPr>
              <w:t>п</w:t>
            </w:r>
            <w:proofErr w:type="gramEnd"/>
            <w:r w:rsidRPr="007705D8">
              <w:rPr>
                <w:rFonts w:eastAsia="Times New Roman"/>
              </w:rPr>
              <w:t xml:space="preserve">ідтверджує повноваження посадової особи </w:t>
            </w:r>
            <w:r>
              <w:rPr>
                <w:rFonts w:eastAsia="Times New Roman"/>
              </w:rPr>
              <w:t>Постачальник</w:t>
            </w:r>
            <w:r w:rsidRPr="007705D8">
              <w:rPr>
                <w:rFonts w:eastAsia="Times New Roman"/>
              </w:rPr>
              <w:t>а на підписання документів.</w:t>
            </w:r>
          </w:p>
          <w:p w:rsidR="00A656A9" w:rsidRPr="007705D8" w:rsidRDefault="00A656A9" w:rsidP="003732F7">
            <w:pPr>
              <w:suppressAutoHyphens/>
              <w:ind w:firstLine="284"/>
              <w:jc w:val="both"/>
              <w:rPr>
                <w:rFonts w:eastAsia="Times New Roman"/>
              </w:rPr>
            </w:pPr>
            <w:r w:rsidRPr="007705D8">
              <w:rPr>
                <w:rFonts w:eastAsia="Times New Roman"/>
              </w:rPr>
              <w:t xml:space="preserve">1.3. Статут із змінами </w:t>
            </w:r>
            <w:r w:rsidRPr="007705D8">
              <w:rPr>
                <w:rFonts w:eastAsia="Times New Roman"/>
                <w:i/>
                <w:iCs/>
              </w:rPr>
              <w:t>(в разі їх наявності)</w:t>
            </w:r>
            <w:r w:rsidRPr="007705D8">
              <w:rPr>
                <w:rFonts w:eastAsia="Times New Roman"/>
              </w:rPr>
              <w:t xml:space="preserve"> або іншого установчого документу (для юридичних осіб). У разі, якщо </w:t>
            </w:r>
            <w:r>
              <w:rPr>
                <w:rFonts w:eastAsia="Times New Roman"/>
              </w:rPr>
              <w:t>Постачальник</w:t>
            </w:r>
            <w:r w:rsidRPr="007705D8">
              <w:rPr>
                <w:rFonts w:eastAsia="Times New Roman"/>
              </w:rPr>
              <w:t xml:space="preserve"> здійснює діяльність на </w:t>
            </w:r>
            <w:proofErr w:type="gramStart"/>
            <w:r w:rsidRPr="007705D8">
              <w:rPr>
                <w:rFonts w:eastAsia="Times New Roman"/>
              </w:rPr>
              <w:t>п</w:t>
            </w:r>
            <w:proofErr w:type="gramEnd"/>
            <w:r w:rsidRPr="007705D8">
              <w:rPr>
                <w:rFonts w:eastAsia="Times New Roman"/>
              </w:rPr>
              <w:t>ідставі модельного статуту, необхідно надати копію рішення засновників про створення такої юридичної особи.</w:t>
            </w:r>
            <w:r w:rsidRPr="007705D8">
              <w:rPr>
                <w:rFonts w:eastAsia="Times New Roman"/>
                <w:sz w:val="28"/>
                <w:szCs w:val="22"/>
                <w:lang w:eastAsia="en-US"/>
              </w:rPr>
              <w:t xml:space="preserve"> Я</w:t>
            </w:r>
            <w:r w:rsidRPr="007705D8">
              <w:rPr>
                <w:rFonts w:eastAsia="Times New Roman"/>
              </w:rPr>
              <w:t xml:space="preserve">кщо державна реєстрація </w:t>
            </w:r>
            <w:r>
              <w:rPr>
                <w:rFonts w:eastAsia="Times New Roman"/>
              </w:rPr>
              <w:t>Постачальник</w:t>
            </w:r>
            <w:r w:rsidRPr="007705D8">
              <w:rPr>
                <w:rFonts w:eastAsia="Times New Roman"/>
              </w:rPr>
              <w:t xml:space="preserve">а була здійснена </w:t>
            </w:r>
            <w:proofErr w:type="gramStart"/>
            <w:r w:rsidRPr="007705D8">
              <w:rPr>
                <w:rFonts w:eastAsia="Times New Roman"/>
              </w:rPr>
              <w:t>п</w:t>
            </w:r>
            <w:proofErr w:type="gramEnd"/>
            <w:r w:rsidRPr="007705D8">
              <w:rPr>
                <w:rFonts w:eastAsia="Times New Roman"/>
              </w:rPr>
              <w:t xml:space="preserve">ісля 01.01.2016 року, то </w:t>
            </w:r>
            <w:r>
              <w:rPr>
                <w:rFonts w:eastAsia="Times New Roman"/>
              </w:rPr>
              <w:t>Постачальник</w:t>
            </w:r>
            <w:r w:rsidRPr="007705D8">
              <w:rPr>
                <w:rFonts w:eastAsia="Times New Roman"/>
              </w:rPr>
              <w:t xml:space="preserve"> має право надати опис документів, що надаються юридичною особою державному реєстратору для проведення державної реєстрації юридичної особи із зазначенням унікального коду, що дає можливість доступу до результатів надання адміністративних послуг у сфері державної реєстрації, у тому числі до установчих документів юридичної особи. В описі документів повинні бути зазначені: унікальний код, веб-сайт за яким Замовник має можливість перевірити установчі документи юридичної особи, дата формування витягу, а також </w:t>
            </w:r>
            <w:proofErr w:type="gramStart"/>
            <w:r w:rsidRPr="007705D8">
              <w:rPr>
                <w:rFonts w:eastAsia="Times New Roman"/>
              </w:rPr>
              <w:t>п</w:t>
            </w:r>
            <w:proofErr w:type="gramEnd"/>
            <w:r w:rsidRPr="007705D8">
              <w:rPr>
                <w:rFonts w:eastAsia="Times New Roman"/>
              </w:rPr>
              <w:t>ідпис та ініціали реєстратора, який здійснює державну реєстрацію юридичної особи.</w:t>
            </w:r>
          </w:p>
          <w:p w:rsidR="00A656A9" w:rsidRPr="007705D8" w:rsidRDefault="00A656A9" w:rsidP="003732F7">
            <w:pPr>
              <w:suppressAutoHyphens/>
              <w:ind w:firstLine="284"/>
              <w:jc w:val="both"/>
              <w:rPr>
                <w:rFonts w:eastAsia="Times New Roman"/>
                <w:lang w:val="uk-UA"/>
              </w:rPr>
            </w:pPr>
            <w:r w:rsidRPr="007705D8">
              <w:rPr>
                <w:rFonts w:eastAsia="Times New Roman"/>
                <w:b/>
                <w:bCs/>
                <w:u w:val="single"/>
                <w:lang w:val="uk-UA"/>
              </w:rPr>
              <w:t>Для фізичних осіб-підприємців</w:t>
            </w:r>
            <w:r w:rsidRPr="007705D8">
              <w:rPr>
                <w:rFonts w:eastAsia="Times New Roman"/>
                <w:b/>
                <w:u w:val="single"/>
                <w:lang w:val="uk-UA"/>
              </w:rPr>
              <w:t xml:space="preserve"> та фізичних осіб</w:t>
            </w:r>
            <w:r w:rsidRPr="007705D8">
              <w:rPr>
                <w:rFonts w:eastAsia="Times New Roman"/>
                <w:b/>
                <w:bCs/>
                <w:u w:val="single"/>
                <w:lang w:val="uk-UA"/>
              </w:rPr>
              <w:t>:</w:t>
            </w:r>
          </w:p>
          <w:p w:rsidR="00A656A9" w:rsidRPr="007705D8" w:rsidRDefault="00A656A9" w:rsidP="003732F7">
            <w:pPr>
              <w:widowControl w:val="0"/>
              <w:suppressAutoHyphens/>
              <w:ind w:left="23"/>
              <w:jc w:val="both"/>
              <w:rPr>
                <w:rFonts w:eastAsia="Times New Roman"/>
              </w:rPr>
            </w:pPr>
            <w:r w:rsidRPr="007705D8">
              <w:rPr>
                <w:rFonts w:eastAsia="Times New Roman"/>
              </w:rPr>
              <w:t>1.4. Паспорт (</w:t>
            </w:r>
            <w:r w:rsidRPr="007705D8">
              <w:rPr>
                <w:rFonts w:eastAsia="Times New Roman"/>
                <w:lang w:val="uk-UA"/>
              </w:rPr>
              <w:t>тільки</w:t>
            </w:r>
            <w:r w:rsidRPr="007705D8">
              <w:rPr>
                <w:rFonts w:eastAsia="Times New Roman"/>
              </w:rPr>
              <w:t xml:space="preserve"> заповнені сторінки), у випадку, якщо такий паспорт оформлено у вигляді книжечки / або двостороння копія паспорту громадянина України у випадку, якщо такий паспорт оформлено у формі картки, що містить безконтактний електронний носій,  або копія іншого документу, передбаченого статтею 13 Закону України</w:t>
            </w:r>
            <w:proofErr w:type="gramStart"/>
            <w:r w:rsidRPr="007705D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,</w:t>
            </w:r>
            <w:proofErr w:type="gramEnd"/>
            <w:r>
              <w:rPr>
                <w:rFonts w:eastAsia="Times New Roman"/>
              </w:rPr>
              <w:t>,</w:t>
            </w:r>
            <w:r w:rsidRPr="007705D8">
              <w:rPr>
                <w:rFonts w:eastAsia="Times New Roman"/>
              </w:rPr>
              <w:t xml:space="preserve">Про Єдиний державний  демографічний реєстр та документи, що </w:t>
            </w:r>
            <w:proofErr w:type="gramStart"/>
            <w:r w:rsidRPr="007705D8">
              <w:rPr>
                <w:rFonts w:eastAsia="Times New Roman"/>
              </w:rPr>
              <w:t>п</w:t>
            </w:r>
            <w:proofErr w:type="gramEnd"/>
            <w:r w:rsidRPr="007705D8">
              <w:rPr>
                <w:rFonts w:eastAsia="Times New Roman"/>
              </w:rPr>
              <w:t>ідтверджують громадянство України, посвідчують особу чи її спеціальний статус</w:t>
            </w:r>
            <w:r>
              <w:rPr>
                <w:rFonts w:eastAsia="Times New Roman"/>
              </w:rPr>
              <w:t>»</w:t>
            </w:r>
            <w:r w:rsidRPr="007705D8">
              <w:rPr>
                <w:rFonts w:eastAsia="Times New Roman"/>
              </w:rPr>
              <w:t xml:space="preserve"> від 20.11.2012 № 5492</w:t>
            </w:r>
            <w:r w:rsidRPr="007705D8">
              <w:rPr>
                <w:rFonts w:eastAsia="Times New Roman"/>
              </w:rPr>
              <w:softHyphen/>
              <w:t>VI, зі змінами. (подається на особу/осіб уповноважених на підписання документів тендерної пропозиції та договору про закупівлю)</w:t>
            </w:r>
            <w:r w:rsidRPr="007705D8">
              <w:rPr>
                <w:rFonts w:eastAsia="Times New Roman"/>
                <w:b/>
                <w:bCs/>
              </w:rPr>
              <w:t xml:space="preserve"> </w:t>
            </w:r>
            <w:r w:rsidRPr="007705D8">
              <w:rPr>
                <w:rFonts w:eastAsia="Times New Roman"/>
                <w:bCs/>
              </w:rPr>
              <w:t>(для фізичних осіб-підприємців</w:t>
            </w:r>
            <w:r w:rsidRPr="007705D8">
              <w:rPr>
                <w:rFonts w:eastAsia="Times New Roman"/>
              </w:rPr>
              <w:t xml:space="preserve"> та фізичних осіб).</w:t>
            </w:r>
          </w:p>
          <w:p w:rsidR="00A656A9" w:rsidRPr="007705D8" w:rsidRDefault="00A656A9" w:rsidP="003732F7">
            <w:pPr>
              <w:jc w:val="both"/>
              <w:rPr>
                <w:lang w:val="uk-UA" w:eastAsia="uk-UA"/>
              </w:rPr>
            </w:pPr>
            <w:r w:rsidRPr="007705D8">
              <w:rPr>
                <w:rFonts w:eastAsia="Times New Roman"/>
              </w:rPr>
              <w:t xml:space="preserve">1.5. Довідка про присвоєння ідентифікаційного коду (у разі відсутності з </w:t>
            </w:r>
            <w:proofErr w:type="gramStart"/>
            <w:r w:rsidRPr="007705D8">
              <w:rPr>
                <w:rFonts w:eastAsia="Times New Roman"/>
              </w:rPr>
              <w:t>рел</w:t>
            </w:r>
            <w:proofErr w:type="gramEnd"/>
            <w:r w:rsidRPr="007705D8">
              <w:rPr>
                <w:rFonts w:eastAsia="Times New Roman"/>
              </w:rPr>
              <w:t>ігійних переконань, копію сторінки паспорта з відповідною відміткою  або лист-пояснення із зазначенням законодавчих підстав ненадання документу) (подається на особу/осіб уповноважених на підписання документів тендерної пропозиції та договору про закупівлю) (для фізичних осіб-підприємці</w:t>
            </w:r>
            <w:proofErr w:type="gramStart"/>
            <w:r w:rsidRPr="007705D8">
              <w:rPr>
                <w:rFonts w:eastAsia="Times New Roman"/>
              </w:rPr>
              <w:t>в</w:t>
            </w:r>
            <w:proofErr w:type="gramEnd"/>
            <w:r w:rsidRPr="007705D8">
              <w:rPr>
                <w:rFonts w:eastAsia="Times New Roman"/>
              </w:rPr>
              <w:t xml:space="preserve"> </w:t>
            </w:r>
            <w:proofErr w:type="gramStart"/>
            <w:r w:rsidRPr="007705D8">
              <w:rPr>
                <w:rFonts w:eastAsia="Times New Roman"/>
              </w:rPr>
              <w:t>та</w:t>
            </w:r>
            <w:proofErr w:type="gramEnd"/>
            <w:r w:rsidRPr="007705D8">
              <w:rPr>
                <w:rFonts w:eastAsia="Times New Roman"/>
              </w:rPr>
              <w:t xml:space="preserve"> фізичних осіб).</w:t>
            </w:r>
          </w:p>
        </w:tc>
      </w:tr>
      <w:tr w:rsidR="00A656A9" w:rsidRPr="007705D8" w:rsidTr="003732F7">
        <w:trPr>
          <w:trHeight w:val="375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6A9" w:rsidRPr="007705D8" w:rsidRDefault="00A656A9" w:rsidP="003732F7">
            <w:pPr>
              <w:widowControl w:val="0"/>
              <w:jc w:val="center"/>
              <w:rPr>
                <w:b/>
                <w:bCs/>
                <w:lang w:val="uk-UA" w:eastAsia="en-US"/>
              </w:rPr>
            </w:pPr>
            <w:r w:rsidRPr="007705D8">
              <w:rPr>
                <w:b/>
                <w:bCs/>
                <w:lang w:val="uk-UA"/>
              </w:rPr>
              <w:t>2.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6A9" w:rsidRPr="007705D8" w:rsidRDefault="00A656A9" w:rsidP="003732F7">
            <w:pPr>
              <w:widowControl w:val="0"/>
              <w:rPr>
                <w:lang w:val="uk-UA" w:eastAsia="en-US"/>
              </w:rPr>
            </w:pPr>
            <w:r w:rsidRPr="007705D8">
              <w:rPr>
                <w:lang w:val="uk-UA"/>
              </w:rPr>
              <w:t xml:space="preserve">Відомості про </w:t>
            </w:r>
            <w:r>
              <w:rPr>
                <w:lang w:val="uk-UA"/>
              </w:rPr>
              <w:t>Постачальник</w:t>
            </w:r>
            <w:r w:rsidRPr="007705D8">
              <w:rPr>
                <w:lang w:val="uk-UA"/>
              </w:rPr>
              <w:t>а</w:t>
            </w:r>
          </w:p>
        </w:tc>
        <w:tc>
          <w:tcPr>
            <w:tcW w:w="3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A9" w:rsidRPr="007705D8" w:rsidRDefault="00A656A9" w:rsidP="003732F7">
            <w:pPr>
              <w:ind w:firstLine="284"/>
              <w:jc w:val="both"/>
              <w:rPr>
                <w:lang w:val="uk-UA"/>
              </w:rPr>
            </w:pPr>
            <w:r w:rsidRPr="007705D8">
              <w:rPr>
                <w:lang w:val="uk-UA"/>
              </w:rPr>
              <w:t xml:space="preserve">Відомості про </w:t>
            </w:r>
            <w:r>
              <w:rPr>
                <w:lang w:val="uk-UA"/>
              </w:rPr>
              <w:t>Постачальник</w:t>
            </w:r>
            <w:r w:rsidRPr="007705D8">
              <w:rPr>
                <w:lang w:val="uk-UA"/>
              </w:rPr>
              <w:t>а мають включати наступну інформацію:</w:t>
            </w:r>
          </w:p>
          <w:p w:rsidR="00A656A9" w:rsidRPr="007705D8" w:rsidRDefault="00A656A9" w:rsidP="003732F7">
            <w:pPr>
              <w:pStyle w:val="a7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05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Форма “ВІДОМОСТІ ПРО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ПОСТАЧАЛЬНИК</w:t>
            </w:r>
            <w:r w:rsidRPr="007705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А”.</w:t>
            </w:r>
          </w:p>
          <w:p w:rsidR="00A656A9" w:rsidRPr="007705D8" w:rsidRDefault="00A656A9" w:rsidP="00A656A9">
            <w:pPr>
              <w:pStyle w:val="a7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та скорочена назва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Постачальник</w:t>
            </w:r>
            <w:r w:rsidRPr="00770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а:</w:t>
            </w:r>
          </w:p>
          <w:p w:rsidR="00A656A9" w:rsidRPr="007705D8" w:rsidRDefault="00A656A9" w:rsidP="00A656A9">
            <w:pPr>
              <w:pStyle w:val="a7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Статус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Постачальник</w:t>
            </w:r>
            <w:r w:rsidRPr="00770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Pr="007705D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(виробник або надавач послуг або виконавець робіт, дилер, представник або інше)</w:t>
            </w:r>
            <w:r w:rsidRPr="007705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A656A9" w:rsidRPr="007705D8" w:rsidRDefault="00A656A9" w:rsidP="00A656A9">
            <w:pPr>
              <w:pStyle w:val="a7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Організаційно-правова форма:</w:t>
            </w:r>
          </w:p>
          <w:p w:rsidR="00A656A9" w:rsidRPr="007705D8" w:rsidRDefault="00A656A9" w:rsidP="00A656A9">
            <w:pPr>
              <w:pStyle w:val="a7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власності:</w:t>
            </w:r>
          </w:p>
          <w:p w:rsidR="00A656A9" w:rsidRPr="007705D8" w:rsidRDefault="00A656A9" w:rsidP="00A656A9">
            <w:pPr>
              <w:pStyle w:val="a7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Юридична адреса:</w:t>
            </w:r>
          </w:p>
          <w:p w:rsidR="00A656A9" w:rsidRPr="007705D8" w:rsidRDefault="00A656A9" w:rsidP="00A656A9">
            <w:pPr>
              <w:pStyle w:val="a7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Поштова адреса: </w:t>
            </w:r>
          </w:p>
          <w:p w:rsidR="00A656A9" w:rsidRPr="007705D8" w:rsidRDefault="00A656A9" w:rsidP="00A656A9">
            <w:pPr>
              <w:pStyle w:val="a7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770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Реквізити банку/банків (номер рахунку (у разі наявності), найменування банку та його код МФО), у якому (яких) обслуговується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Постачальник</w:t>
            </w:r>
            <w:r w:rsidRPr="00770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(</w:t>
            </w:r>
            <w:r w:rsidRPr="007705D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у даному пункті зазначаються реквізити банку (банків) у якому (яких) обслуговується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Постачальник</w:t>
            </w:r>
            <w:r w:rsidRPr="007705D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  <w:r w:rsidRPr="00770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656A9" w:rsidRPr="007705D8" w:rsidTr="003732F7">
        <w:trPr>
          <w:trHeight w:val="375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6A9" w:rsidRPr="007705D8" w:rsidRDefault="00A656A9" w:rsidP="003732F7">
            <w:pPr>
              <w:widowControl w:val="0"/>
              <w:jc w:val="center"/>
              <w:rPr>
                <w:b/>
                <w:bCs/>
                <w:lang w:val="uk-UA" w:eastAsia="en-US"/>
              </w:rPr>
            </w:pPr>
            <w:r w:rsidRPr="007705D8">
              <w:rPr>
                <w:b/>
                <w:bCs/>
                <w:lang w:val="uk-UA"/>
              </w:rPr>
              <w:t>3.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6A9" w:rsidRPr="007705D8" w:rsidRDefault="00A656A9" w:rsidP="003732F7">
            <w:pPr>
              <w:widowControl w:val="0"/>
              <w:rPr>
                <w:lang w:val="uk-UA" w:eastAsia="en-US"/>
              </w:rPr>
            </w:pPr>
            <w:r w:rsidRPr="007705D8">
              <w:rPr>
                <w:lang w:val="uk-UA"/>
              </w:rPr>
              <w:t xml:space="preserve">Відомості щодо сплати податків та зборів </w:t>
            </w:r>
          </w:p>
        </w:tc>
        <w:tc>
          <w:tcPr>
            <w:tcW w:w="3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A9" w:rsidRPr="007705D8" w:rsidRDefault="00A656A9" w:rsidP="003732F7">
            <w:pPr>
              <w:ind w:firstLine="284"/>
              <w:jc w:val="both"/>
              <w:rPr>
                <w:lang w:val="uk-UA" w:eastAsia="en-US"/>
              </w:rPr>
            </w:pPr>
            <w:r w:rsidRPr="007705D8">
              <w:rPr>
                <w:lang w:val="uk-UA"/>
              </w:rPr>
              <w:t>Для платників ПДВ:</w:t>
            </w:r>
          </w:p>
          <w:p w:rsidR="00A656A9" w:rsidRPr="007705D8" w:rsidRDefault="00A656A9" w:rsidP="003732F7">
            <w:pPr>
              <w:keepNext/>
              <w:keepLines/>
              <w:suppressAutoHyphens/>
              <w:ind w:firstLine="284"/>
              <w:jc w:val="both"/>
              <w:rPr>
                <w:kern w:val="2"/>
                <w:lang w:val="uk-UA" w:eastAsia="ar-SA"/>
              </w:rPr>
            </w:pPr>
            <w:r w:rsidRPr="007705D8">
              <w:rPr>
                <w:kern w:val="2"/>
                <w:lang w:val="uk-UA" w:eastAsia="ar-SA"/>
              </w:rPr>
              <w:t>- Свідоцтво про реєстрацію платника ПДВ або витяг з реєстру платників ПДВ</w:t>
            </w:r>
            <w:r w:rsidRPr="007705D8">
              <w:rPr>
                <w:lang w:val="uk-UA"/>
              </w:rPr>
              <w:t>.</w:t>
            </w:r>
          </w:p>
          <w:p w:rsidR="00A656A9" w:rsidRPr="007705D8" w:rsidRDefault="00A656A9" w:rsidP="003732F7">
            <w:pPr>
              <w:ind w:firstLine="284"/>
              <w:jc w:val="both"/>
              <w:rPr>
                <w:lang w:val="uk-UA" w:eastAsia="en-US"/>
              </w:rPr>
            </w:pPr>
            <w:r w:rsidRPr="007705D8">
              <w:rPr>
                <w:lang w:val="uk-UA"/>
              </w:rPr>
              <w:t>Для платників єдиного податку:</w:t>
            </w:r>
          </w:p>
          <w:p w:rsidR="00A656A9" w:rsidRPr="007705D8" w:rsidRDefault="00A656A9" w:rsidP="003732F7">
            <w:pPr>
              <w:jc w:val="both"/>
              <w:rPr>
                <w:kern w:val="2"/>
                <w:lang w:val="uk-UA" w:eastAsia="ar-SA"/>
              </w:rPr>
            </w:pPr>
            <w:r w:rsidRPr="007705D8">
              <w:rPr>
                <w:kern w:val="2"/>
                <w:lang w:val="uk-UA" w:eastAsia="ar-SA"/>
              </w:rPr>
              <w:t>- Свідоцтво про сплату єдиного податку або витяг з реєстру платників єдиного податку.</w:t>
            </w:r>
          </w:p>
        </w:tc>
      </w:tr>
      <w:tr w:rsidR="00A656A9" w:rsidRPr="007705D8" w:rsidTr="003732F7">
        <w:trPr>
          <w:trHeight w:val="375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6A9" w:rsidRPr="007705D8" w:rsidRDefault="00A656A9" w:rsidP="003732F7">
            <w:pPr>
              <w:widowControl w:val="0"/>
              <w:jc w:val="center"/>
              <w:rPr>
                <w:b/>
                <w:bCs/>
                <w:lang w:val="uk-UA" w:eastAsia="en-US"/>
              </w:rPr>
            </w:pPr>
            <w:r w:rsidRPr="007705D8">
              <w:rPr>
                <w:b/>
                <w:bCs/>
                <w:lang w:val="uk-UA"/>
              </w:rPr>
              <w:t>4.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6A9" w:rsidRPr="007705D8" w:rsidRDefault="00A656A9" w:rsidP="003732F7">
            <w:pPr>
              <w:widowControl w:val="0"/>
              <w:rPr>
                <w:lang w:val="uk-UA" w:eastAsia="en-US"/>
              </w:rPr>
            </w:pPr>
            <w:r w:rsidRPr="007705D8">
              <w:rPr>
                <w:lang w:val="uk-UA"/>
              </w:rPr>
              <w:t xml:space="preserve">Інформація, яка підтверджує відповідність пропозиції  </w:t>
            </w:r>
            <w:r>
              <w:rPr>
                <w:lang w:val="uk-UA"/>
              </w:rPr>
              <w:t>Постачальник</w:t>
            </w:r>
            <w:r w:rsidRPr="007705D8">
              <w:rPr>
                <w:lang w:val="uk-UA"/>
              </w:rPr>
              <w:t>а технічним, якісним, кількісним та іншим вимогам до предмета закупівлі, встановленим у документації.</w:t>
            </w:r>
          </w:p>
        </w:tc>
        <w:tc>
          <w:tcPr>
            <w:tcW w:w="3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A9" w:rsidRPr="007705D8" w:rsidRDefault="00A656A9" w:rsidP="003732F7">
            <w:pPr>
              <w:rPr>
                <w:lang w:val="uk-UA"/>
              </w:rPr>
            </w:pPr>
            <w:r w:rsidRPr="007705D8">
              <w:rPr>
                <w:lang w:val="uk-UA"/>
              </w:rPr>
              <w:t xml:space="preserve">4.1. Заповнений Додаток 4 </w:t>
            </w:r>
            <w:r>
              <w:rPr>
                <w:lang w:val="uk-UA"/>
              </w:rPr>
              <w:t>,,</w:t>
            </w:r>
            <w:r w:rsidRPr="007705D8">
              <w:rPr>
                <w:lang w:val="uk-UA"/>
              </w:rPr>
              <w:t>Технічна специфікація</w:t>
            </w:r>
            <w:r>
              <w:rPr>
                <w:lang w:val="uk-UA"/>
              </w:rPr>
              <w:t>»</w:t>
            </w:r>
            <w:r w:rsidRPr="007705D8">
              <w:rPr>
                <w:lang w:val="uk-UA"/>
              </w:rPr>
              <w:t xml:space="preserve"> </w:t>
            </w:r>
            <w:r w:rsidRPr="007705D8">
              <w:rPr>
                <w:b/>
                <w:u w:val="single"/>
                <w:lang w:val="uk-UA"/>
              </w:rPr>
              <w:t xml:space="preserve">в повному обсязі (УВАГА. </w:t>
            </w:r>
            <w:r>
              <w:rPr>
                <w:b/>
                <w:u w:val="single"/>
                <w:lang w:val="uk-UA"/>
              </w:rPr>
              <w:t>Постачальник</w:t>
            </w:r>
            <w:r w:rsidRPr="007705D8">
              <w:rPr>
                <w:b/>
                <w:u w:val="single"/>
                <w:lang w:val="uk-UA"/>
              </w:rPr>
              <w:t>и зобов’язані подавати повністю Додаток 4 без скорочення чи видалення його тексту</w:t>
            </w:r>
            <w:r w:rsidRPr="007705D8">
              <w:rPr>
                <w:lang w:val="uk-UA"/>
              </w:rPr>
              <w:t xml:space="preserve">)  </w:t>
            </w:r>
          </w:p>
          <w:p w:rsidR="00A656A9" w:rsidRPr="007705D8" w:rsidRDefault="00A656A9" w:rsidP="003732F7">
            <w:pPr>
              <w:pStyle w:val="3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05D8">
              <w:rPr>
                <w:rFonts w:ascii="Times New Roman" w:hAnsi="Times New Roman"/>
                <w:sz w:val="24"/>
                <w:szCs w:val="24"/>
                <w:lang w:val="uk-UA"/>
              </w:rPr>
              <w:t>4.2. Інформація про необхідні технічні, якісні та кількісні характеристики предмета закупівлі, які передбачені в Додатку 4.</w:t>
            </w:r>
          </w:p>
          <w:p w:rsidR="00A656A9" w:rsidRPr="007705D8" w:rsidRDefault="00A656A9" w:rsidP="003732F7">
            <w:pPr>
              <w:jc w:val="both"/>
              <w:rPr>
                <w:i/>
                <w:lang w:val="uk-UA"/>
              </w:rPr>
            </w:pPr>
          </w:p>
        </w:tc>
      </w:tr>
      <w:tr w:rsidR="00A656A9" w:rsidRPr="007705D8" w:rsidTr="003732F7">
        <w:trPr>
          <w:trHeight w:val="375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6A9" w:rsidRPr="007705D8" w:rsidRDefault="00A656A9" w:rsidP="003732F7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7705D8">
              <w:rPr>
                <w:b/>
                <w:bCs/>
                <w:lang w:val="uk-UA"/>
              </w:rPr>
              <w:t>5.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6A9" w:rsidRPr="007705D8" w:rsidRDefault="00A656A9" w:rsidP="003732F7">
            <w:pPr>
              <w:widowControl w:val="0"/>
              <w:rPr>
                <w:lang w:val="uk-UA" w:eastAsia="en-US"/>
              </w:rPr>
            </w:pPr>
            <w:r w:rsidRPr="007705D8">
              <w:rPr>
                <w:lang w:val="uk-UA"/>
              </w:rPr>
              <w:t xml:space="preserve">Надання згоди на використання інформації на виконання вимог  Закону України </w:t>
            </w:r>
            <w:r>
              <w:rPr>
                <w:lang w:val="uk-UA"/>
              </w:rPr>
              <w:t>,,</w:t>
            </w:r>
            <w:r w:rsidRPr="007705D8">
              <w:rPr>
                <w:lang w:val="uk-UA"/>
              </w:rPr>
              <w:t>Про захист персональних даних</w:t>
            </w:r>
            <w:r>
              <w:rPr>
                <w:lang w:val="uk-UA"/>
              </w:rPr>
              <w:t>»</w:t>
            </w:r>
          </w:p>
        </w:tc>
        <w:tc>
          <w:tcPr>
            <w:tcW w:w="3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A9" w:rsidRPr="007705D8" w:rsidRDefault="00A656A9" w:rsidP="003732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5D8">
              <w:rPr>
                <w:rFonts w:ascii="Times New Roman" w:hAnsi="Times New Roman"/>
                <w:sz w:val="24"/>
                <w:szCs w:val="24"/>
              </w:rPr>
              <w:t xml:space="preserve">5.1. Довідка в довільній формі (чи лист-згода) про надання згоди на використання інформації згідно  вимог  Закону України </w:t>
            </w:r>
            <w:r>
              <w:rPr>
                <w:rFonts w:ascii="Times New Roman" w:hAnsi="Times New Roman"/>
                <w:sz w:val="24"/>
                <w:szCs w:val="24"/>
              </w:rPr>
              <w:t>,,</w:t>
            </w:r>
            <w:r w:rsidRPr="007705D8">
              <w:rPr>
                <w:rFonts w:ascii="Times New Roman" w:hAnsi="Times New Roman"/>
                <w:sz w:val="24"/>
                <w:szCs w:val="24"/>
              </w:rPr>
              <w:t>Про захист персональних даних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705D8">
              <w:rPr>
                <w:rFonts w:ascii="Times New Roman" w:hAnsi="Times New Roman"/>
                <w:sz w:val="24"/>
                <w:szCs w:val="24"/>
              </w:rPr>
              <w:t>, повинна бути підписана особою (особами), які уповноважені на підписання документів тендерної пропозиції, договорів.</w:t>
            </w:r>
            <w:r w:rsidRPr="007705D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A656A9" w:rsidRPr="007705D8" w:rsidTr="003732F7">
        <w:trPr>
          <w:trHeight w:val="375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6A9" w:rsidRPr="007705D8" w:rsidRDefault="00A656A9" w:rsidP="003732F7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7705D8">
              <w:rPr>
                <w:b/>
                <w:bCs/>
                <w:lang w:val="uk-UA"/>
              </w:rPr>
              <w:t>6.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6A9" w:rsidRPr="007705D8" w:rsidRDefault="00A656A9" w:rsidP="003732F7">
            <w:pPr>
              <w:widowControl w:val="0"/>
              <w:rPr>
                <w:lang w:val="uk-UA" w:eastAsia="en-US"/>
              </w:rPr>
            </w:pPr>
            <w:r w:rsidRPr="007705D8">
              <w:rPr>
                <w:lang w:val="uk-UA"/>
              </w:rPr>
              <w:t>Згода на включення Істотних умов договору до договору про закупівлю</w:t>
            </w:r>
          </w:p>
        </w:tc>
        <w:tc>
          <w:tcPr>
            <w:tcW w:w="3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A9" w:rsidRPr="007705D8" w:rsidRDefault="00A656A9" w:rsidP="003732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5D8">
              <w:rPr>
                <w:rFonts w:ascii="Times New Roman" w:hAnsi="Times New Roman"/>
                <w:sz w:val="24"/>
                <w:szCs w:val="24"/>
              </w:rPr>
              <w:t xml:space="preserve">6.1. Проєкт договору наведений </w:t>
            </w:r>
            <w:r w:rsidRPr="007705D8">
              <w:rPr>
                <w:rFonts w:ascii="Times New Roman" w:hAnsi="Times New Roman"/>
                <w:b/>
                <w:sz w:val="24"/>
                <w:szCs w:val="24"/>
              </w:rPr>
              <w:t xml:space="preserve">у Додатку №3 </w:t>
            </w:r>
            <w:r w:rsidRPr="007705D8">
              <w:rPr>
                <w:rFonts w:ascii="Times New Roman" w:hAnsi="Times New Roman"/>
                <w:sz w:val="24"/>
                <w:szCs w:val="24"/>
              </w:rPr>
              <w:t xml:space="preserve">до даної документації, подається підписаний уповноваженою особою </w:t>
            </w:r>
            <w:r>
              <w:rPr>
                <w:rFonts w:ascii="Times New Roman" w:hAnsi="Times New Roman"/>
                <w:sz w:val="24"/>
                <w:szCs w:val="24"/>
              </w:rPr>
              <w:t>Постачальник</w:t>
            </w:r>
            <w:r w:rsidRPr="007705D8">
              <w:rPr>
                <w:rFonts w:ascii="Times New Roman" w:hAnsi="Times New Roman"/>
                <w:sz w:val="24"/>
                <w:szCs w:val="24"/>
              </w:rPr>
              <w:t>а та завірений печаткою.</w:t>
            </w:r>
            <w:r w:rsidRPr="007705D8">
              <w:rPr>
                <w:rFonts w:ascii="Times New Roman" w:hAnsi="Times New Roman"/>
                <w:lang w:eastAsia="uk-UA"/>
              </w:rPr>
              <w:t xml:space="preserve"> </w:t>
            </w:r>
          </w:p>
        </w:tc>
      </w:tr>
      <w:tr w:rsidR="00A656A9" w:rsidRPr="007705D8" w:rsidTr="003732F7">
        <w:trPr>
          <w:trHeight w:val="375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6A9" w:rsidRPr="007705D8" w:rsidRDefault="00A656A9" w:rsidP="003732F7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7705D8">
              <w:rPr>
                <w:b/>
                <w:bCs/>
                <w:lang w:val="uk-UA"/>
              </w:rPr>
              <w:t>7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6A9" w:rsidRPr="007705D8" w:rsidRDefault="00A656A9" w:rsidP="003732F7">
            <w:pPr>
              <w:widowControl w:val="0"/>
            </w:pPr>
            <w:r w:rsidRPr="007705D8">
              <w:t xml:space="preserve">Документи на </w:t>
            </w:r>
            <w:proofErr w:type="gramStart"/>
            <w:r w:rsidRPr="007705D8">
              <w:t>п</w:t>
            </w:r>
            <w:proofErr w:type="gramEnd"/>
            <w:r w:rsidRPr="007705D8">
              <w:t>ідтвердження країни походження товару, кінцевих бенефіціарних власників, тимчасово окупованих територій тощо</w:t>
            </w:r>
          </w:p>
        </w:tc>
        <w:tc>
          <w:tcPr>
            <w:tcW w:w="3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A9" w:rsidRPr="007705D8" w:rsidRDefault="00A656A9" w:rsidP="003732F7">
            <w:pPr>
              <w:pStyle w:val="a5"/>
              <w:tabs>
                <w:tab w:val="left" w:pos="709"/>
              </w:tabs>
              <w:spacing w:after="0" w:line="240" w:lineRule="auto"/>
              <w:ind w:left="0"/>
              <w:contextualSpacing w:val="0"/>
              <w:jc w:val="both"/>
              <w:rPr>
                <w:b/>
                <w:sz w:val="24"/>
                <w:szCs w:val="24"/>
                <w:u w:val="single"/>
              </w:rPr>
            </w:pPr>
            <w:r w:rsidRPr="007705D8">
              <w:rPr>
                <w:bCs/>
                <w:sz w:val="24"/>
                <w:szCs w:val="24"/>
              </w:rPr>
              <w:t>7.1. Довідка у довільній формі</w:t>
            </w:r>
            <w:r w:rsidRPr="007705D8">
              <w:rPr>
                <w:sz w:val="24"/>
                <w:szCs w:val="24"/>
              </w:rPr>
              <w:t xml:space="preserve">, що містить відомості </w:t>
            </w:r>
            <w:r w:rsidRPr="007705D8">
              <w:rPr>
                <w:b/>
                <w:sz w:val="24"/>
                <w:szCs w:val="24"/>
                <w:u w:val="single"/>
              </w:rPr>
              <w:t xml:space="preserve">про </w:t>
            </w:r>
            <w:r w:rsidRPr="007705D8">
              <w:rPr>
                <w:b/>
                <w:sz w:val="24"/>
                <w:szCs w:val="24"/>
                <w:u w:val="single"/>
                <w:lang w:val="uk-UA"/>
              </w:rPr>
              <w:t xml:space="preserve">виробника та </w:t>
            </w:r>
            <w:r w:rsidRPr="007705D8">
              <w:rPr>
                <w:b/>
                <w:sz w:val="24"/>
                <w:szCs w:val="24"/>
                <w:u w:val="single"/>
              </w:rPr>
              <w:t xml:space="preserve">країну </w:t>
            </w:r>
            <w:r w:rsidRPr="007705D8">
              <w:rPr>
                <w:b/>
                <w:bCs/>
                <w:sz w:val="24"/>
                <w:szCs w:val="24"/>
                <w:u w:val="single"/>
              </w:rPr>
              <w:t xml:space="preserve">походження </w:t>
            </w:r>
            <w:r w:rsidRPr="007705D8">
              <w:rPr>
                <w:b/>
                <w:sz w:val="24"/>
                <w:szCs w:val="24"/>
                <w:u w:val="single"/>
              </w:rPr>
              <w:t>товару.</w:t>
            </w:r>
          </w:p>
          <w:p w:rsidR="00A656A9" w:rsidRPr="007705D8" w:rsidRDefault="00A656A9" w:rsidP="003732F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05D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7.1.1. У разі, якщо країною походження товару є не Україна, з метою забезпечення дотримання </w:t>
            </w:r>
            <w:r w:rsidRPr="007705D8">
              <w:rPr>
                <w:rFonts w:ascii="Times New Roman" w:hAnsi="Times New Roman"/>
                <w:sz w:val="24"/>
                <w:szCs w:val="24"/>
                <w:lang w:val="uk-UA"/>
              </w:rPr>
              <w:t>вимог</w:t>
            </w:r>
            <w:r w:rsidRPr="007705D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постанови Кабінету Міністрів України від 30.12.2015 № 1147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,,</w:t>
            </w:r>
            <w:r w:rsidRPr="007705D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 заборону ввезення на митну територію України товарів, що походять з Російської Федерації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»</w:t>
            </w:r>
            <w:r w:rsidRPr="007705D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і</w:t>
            </w:r>
            <w:r w:rsidRPr="00770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постанови Кабінету Міністрів України </w:t>
            </w:r>
            <w:r w:rsidRPr="007705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 09.04.2022 № 426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,,</w:t>
            </w:r>
            <w:r w:rsidRPr="007705D8">
              <w:rPr>
                <w:rFonts w:ascii="Times New Roman" w:hAnsi="Times New Roman"/>
                <w:sz w:val="24"/>
                <w:szCs w:val="24"/>
                <w:lang w:val="uk-UA"/>
              </w:rPr>
              <w:t>Про застосування заборони ввезення товарів з Російської Федерації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7705D8"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Постачальник</w:t>
            </w:r>
            <w:r w:rsidRPr="007705D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705D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має надати </w:t>
            </w:r>
            <w:r w:rsidRPr="007705D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гарантійний лист, яким підтверджує, що товар, який пропонує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Постачальник</w:t>
            </w:r>
            <w:r w:rsidRPr="007705D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для продажу замовнику в цій закупівлі та за договором, який сторони укладуть в разі обрання переможцем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Постачальник</w:t>
            </w:r>
            <w:r w:rsidRPr="007705D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а, не походить з російської федерації</w:t>
            </w:r>
            <w:r w:rsidRPr="00770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тощо.</w:t>
            </w:r>
          </w:p>
          <w:p w:rsidR="00A656A9" w:rsidRPr="007705D8" w:rsidRDefault="00A656A9" w:rsidP="003732F7">
            <w:pPr>
              <w:pStyle w:val="a8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</w:pPr>
            <w:r w:rsidRPr="007705D8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* </w:t>
            </w:r>
            <w:r w:rsidRPr="007705D8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  <w:t>товари, переміщення яких територією російської федерації здійснено транзитом, та товари, ввезені з російської федерації, у тому числі товари походженням з третіх країн, можуть бути поміщені в митний режим імпорту, якщо їх ввезення в Україну здійснено до 24.02.2022 включно.</w:t>
            </w:r>
          </w:p>
          <w:p w:rsidR="00A656A9" w:rsidRPr="007705D8" w:rsidRDefault="00A656A9" w:rsidP="003732F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5D8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  <w:t xml:space="preserve">7.2. </w:t>
            </w:r>
            <w:r w:rsidRPr="007705D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Довідка від імені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Постачальник</w:t>
            </w:r>
            <w:r w:rsidRPr="007705D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 / АБО</w:t>
            </w:r>
            <w:r w:rsidRPr="007705D8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7705D8">
              <w:rPr>
                <w:rFonts w:ascii="Times New Roman" w:hAnsi="Times New Roman"/>
                <w:b/>
                <w:sz w:val="24"/>
                <w:szCs w:val="24"/>
              </w:rPr>
              <w:t xml:space="preserve">Витяг </w:t>
            </w:r>
            <w:r w:rsidRPr="007705D8">
              <w:rPr>
                <w:rFonts w:ascii="Times New Roman" w:hAnsi="Times New Roman"/>
                <w:sz w:val="24"/>
                <w:szCs w:val="24"/>
              </w:rPr>
              <w:t xml:space="preserve">з Єдиного державного реєстру юридичних осіб, фізичних осіб-підприємців та громадських формувань(далі – ЄДР), що містить </w:t>
            </w:r>
            <w:r w:rsidRPr="007705D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актуальну інформацію  про кінцевих бенефіціарних власників </w:t>
            </w:r>
            <w:r w:rsidRPr="007705D8">
              <w:rPr>
                <w:rFonts w:ascii="Times New Roman" w:hAnsi="Times New Roman"/>
                <w:sz w:val="24"/>
                <w:szCs w:val="24"/>
              </w:rPr>
              <w:t xml:space="preserve">(дана вимога стосується тільки </w:t>
            </w:r>
            <w:r>
              <w:rPr>
                <w:rFonts w:ascii="Times New Roman" w:hAnsi="Times New Roman"/>
                <w:sz w:val="24"/>
                <w:szCs w:val="24"/>
              </w:rPr>
              <w:t>Постачальник</w:t>
            </w:r>
            <w:r w:rsidRPr="007705D8">
              <w:rPr>
                <w:rFonts w:ascii="Times New Roman" w:hAnsi="Times New Roman"/>
                <w:sz w:val="24"/>
                <w:szCs w:val="24"/>
              </w:rPr>
              <w:t>ів – юридичних осіб)</w:t>
            </w:r>
          </w:p>
          <w:p w:rsidR="00A656A9" w:rsidRPr="007705D8" w:rsidRDefault="00A656A9" w:rsidP="003732F7">
            <w:pPr>
              <w:widowControl w:val="0"/>
              <w:shd w:val="clear" w:color="auto" w:fill="FFFFFF"/>
              <w:tabs>
                <w:tab w:val="left" w:pos="709"/>
              </w:tabs>
              <w:jc w:val="both"/>
              <w:rPr>
                <w:rFonts w:eastAsia="Times New Roman"/>
                <w:lang w:val="uk-UA"/>
              </w:rPr>
            </w:pPr>
            <w:r w:rsidRPr="007705D8">
              <w:rPr>
                <w:rFonts w:eastAsia="Times New Roman"/>
                <w:lang w:val="uk-UA"/>
              </w:rPr>
              <w:tab/>
              <w:t xml:space="preserve">У разі, </w:t>
            </w:r>
            <w:r w:rsidRPr="007705D8">
              <w:rPr>
                <w:rFonts w:eastAsia="Times New Roman"/>
                <w:b/>
                <w:lang w:val="uk-UA"/>
              </w:rPr>
              <w:t xml:space="preserve">якщо </w:t>
            </w:r>
            <w:r>
              <w:rPr>
                <w:rFonts w:eastAsia="Times New Roman"/>
                <w:b/>
                <w:lang w:val="uk-UA"/>
              </w:rPr>
              <w:t>Постачальник</w:t>
            </w:r>
            <w:r w:rsidRPr="007705D8">
              <w:rPr>
                <w:rFonts w:eastAsia="Times New Roman"/>
                <w:b/>
                <w:lang w:val="uk-UA"/>
              </w:rPr>
              <w:t>ом закупівлі є громадяни російської федерації</w:t>
            </w:r>
            <w:r w:rsidRPr="007705D8">
              <w:rPr>
                <w:rFonts w:eastAsia="Times New Roman"/>
                <w:lang w:val="uk-UA"/>
              </w:rPr>
              <w:t>/</w:t>
            </w:r>
            <w:r w:rsidRPr="007705D8">
              <w:rPr>
                <w:rFonts w:eastAsia="Times New Roman"/>
                <w:b/>
                <w:lang w:val="uk-UA"/>
              </w:rPr>
              <w:t>юридичні особи</w:t>
            </w:r>
            <w:r w:rsidRPr="007705D8">
              <w:rPr>
                <w:rFonts w:eastAsia="Times New Roman"/>
                <w:lang w:val="uk-UA"/>
              </w:rPr>
              <w:t xml:space="preserve">, створені та зареєстровані відповідно до законодавства України, </w:t>
            </w:r>
            <w:r w:rsidRPr="007705D8">
              <w:rPr>
                <w:rFonts w:eastAsia="Times New Roman"/>
                <w:b/>
                <w:lang w:val="uk-UA"/>
              </w:rPr>
              <w:t xml:space="preserve">кінцевим бенефіціарним власником, членом або </w:t>
            </w:r>
            <w:r>
              <w:rPr>
                <w:rFonts w:eastAsia="Times New Roman"/>
                <w:b/>
                <w:lang w:val="uk-UA"/>
              </w:rPr>
              <w:t>Постачальник</w:t>
            </w:r>
            <w:r w:rsidRPr="007705D8">
              <w:rPr>
                <w:rFonts w:eastAsia="Times New Roman"/>
                <w:b/>
                <w:lang w:val="uk-UA"/>
              </w:rPr>
              <w:t>ом (акціонером)</w:t>
            </w:r>
            <w:r w:rsidRPr="007705D8">
              <w:rPr>
                <w:rFonts w:eastAsia="Times New Roman"/>
                <w:lang w:val="uk-UA"/>
              </w:rPr>
              <w:t xml:space="preserve">, що має частку в статутному капіталі 10 і більше відсотків, якої є громадянин російської федерації, то такий </w:t>
            </w:r>
            <w:r>
              <w:rPr>
                <w:rFonts w:eastAsia="Times New Roman"/>
                <w:lang w:val="uk-UA"/>
              </w:rPr>
              <w:t>Постачальник</w:t>
            </w:r>
            <w:r w:rsidRPr="007705D8">
              <w:rPr>
                <w:rFonts w:eastAsia="Times New Roman"/>
                <w:lang w:val="uk-UA"/>
              </w:rPr>
              <w:t xml:space="preserve"> </w:t>
            </w:r>
            <w:r w:rsidRPr="007705D8">
              <w:rPr>
                <w:rFonts w:eastAsia="Times New Roman"/>
                <w:b/>
                <w:lang w:val="uk-UA"/>
              </w:rPr>
              <w:t>додатково надає</w:t>
            </w:r>
            <w:r w:rsidRPr="007705D8">
              <w:rPr>
                <w:b/>
                <w:bCs/>
                <w:lang w:val="uk-UA"/>
              </w:rPr>
              <w:t xml:space="preserve">належним чином завірену копіюпосвідки </w:t>
            </w:r>
            <w:r w:rsidRPr="007705D8">
              <w:rPr>
                <w:rFonts w:eastAsia="Times New Roman"/>
                <w:b/>
                <w:lang w:val="uk-UA"/>
              </w:rPr>
              <w:t>про тимчасове чи постійне місце проживання на території України такого громадянина російської федерації*</w:t>
            </w:r>
            <w:r w:rsidRPr="007705D8">
              <w:rPr>
                <w:rFonts w:eastAsia="Times New Roman"/>
                <w:lang w:val="uk-UA"/>
              </w:rPr>
              <w:t xml:space="preserve">, видану у відповідності до Закону України </w:t>
            </w:r>
            <w:r>
              <w:rPr>
                <w:rFonts w:eastAsia="Times New Roman"/>
                <w:lang w:val="uk-UA"/>
              </w:rPr>
              <w:t>,,</w:t>
            </w:r>
            <w:r w:rsidRPr="007705D8">
              <w:rPr>
                <w:rFonts w:eastAsia="Times New Roman"/>
                <w:lang w:val="uk-UA"/>
              </w:rPr>
              <w:t>Про Єдиний державний демографічний реєстр та документи, що підтверджують громадянство України, посвідчують особу чи її спеціальний статус</w:t>
            </w:r>
            <w:r>
              <w:rPr>
                <w:rFonts w:eastAsia="Times New Roman"/>
                <w:lang w:val="uk-UA"/>
              </w:rPr>
              <w:t>»</w:t>
            </w:r>
            <w:r w:rsidRPr="007705D8">
              <w:rPr>
                <w:rFonts w:eastAsia="Times New Roman"/>
                <w:lang w:val="uk-UA"/>
              </w:rPr>
              <w:t>.</w:t>
            </w:r>
          </w:p>
          <w:p w:rsidR="00A656A9" w:rsidRPr="007705D8" w:rsidRDefault="00A656A9" w:rsidP="003732F7">
            <w:pPr>
              <w:widowControl w:val="0"/>
              <w:shd w:val="clear" w:color="auto" w:fill="FFFFFF"/>
              <w:ind w:firstLine="709"/>
              <w:jc w:val="both"/>
              <w:rPr>
                <w:rFonts w:eastAsia="Times New Roman"/>
                <w:i/>
                <w:iCs/>
              </w:rPr>
            </w:pPr>
            <w:r w:rsidRPr="007705D8">
              <w:rPr>
                <w:rFonts w:eastAsia="Times New Roman"/>
                <w:lang w:val="uk-UA"/>
              </w:rPr>
              <w:t>*</w:t>
            </w:r>
            <w:r w:rsidRPr="007705D8">
              <w:rPr>
                <w:rFonts w:eastAsia="Times New Roman"/>
                <w:i/>
                <w:iCs/>
                <w:lang w:val="uk-UA"/>
              </w:rPr>
              <w:t xml:space="preserve"> Відповідно до пп. 1 п. 1 постанови Кабінету Міністрів України </w:t>
            </w:r>
            <w:r w:rsidRPr="007705D8">
              <w:rPr>
                <w:i/>
                <w:iCs/>
                <w:lang w:val="uk-UA"/>
              </w:rPr>
              <w:t xml:space="preserve">від 03.03.2022 № 187 </w:t>
            </w:r>
            <w:r>
              <w:rPr>
                <w:i/>
                <w:iCs/>
                <w:lang w:val="uk-UA"/>
              </w:rPr>
              <w:t>,,</w:t>
            </w:r>
            <w:r w:rsidRPr="007705D8">
              <w:rPr>
                <w:i/>
                <w:iCs/>
                <w:lang w:val="uk-UA"/>
              </w:rPr>
              <w:t xml:space="preserve">Про забезпечення захисту національних інтересів за майбутніми позовами держави Україна у зв’язку з військовою агресією </w:t>
            </w:r>
            <w:r w:rsidRPr="007705D8">
              <w:rPr>
                <w:i/>
                <w:iCs/>
              </w:rPr>
              <w:t>Російської Федерації</w:t>
            </w:r>
            <w:r>
              <w:rPr>
                <w:i/>
                <w:iCs/>
              </w:rPr>
              <w:t>»</w:t>
            </w:r>
            <w:r w:rsidRPr="007705D8">
              <w:rPr>
                <w:i/>
                <w:iCs/>
              </w:rPr>
              <w:t xml:space="preserve"> </w:t>
            </w:r>
            <w:r w:rsidRPr="007705D8">
              <w:rPr>
                <w:bCs/>
                <w:i/>
                <w:iCs/>
              </w:rPr>
              <w:t>визначено установити до прийняття та набрання чинності Законом України щодо врегулювання відносин за участю осіб, пов'язаних з державою-агресором, мораторій (заборону) на виконання, у тому числі в примусовому порядку, грошових та інших зобов'язань, кредиторами</w:t>
            </w:r>
            <w:r w:rsidRPr="007705D8">
              <w:rPr>
                <w:i/>
                <w:iCs/>
              </w:rPr>
              <w:t xml:space="preserve"> (стягувачами) за якими є російська федерація або такі особи:</w:t>
            </w:r>
          </w:p>
          <w:p w:rsidR="00A656A9" w:rsidRPr="007705D8" w:rsidRDefault="00A656A9" w:rsidP="00A656A9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284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7705D8">
              <w:rPr>
                <w:i/>
                <w:iCs/>
                <w:sz w:val="24"/>
                <w:szCs w:val="24"/>
              </w:rPr>
              <w:t>громадяни російської федерації (крім тих, що проживають на території України на законних підставах);</w:t>
            </w:r>
          </w:p>
          <w:p w:rsidR="00A656A9" w:rsidRPr="007705D8" w:rsidRDefault="00A656A9" w:rsidP="00A656A9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left="0" w:firstLine="284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7705D8">
              <w:rPr>
                <w:i/>
                <w:iCs/>
                <w:sz w:val="24"/>
                <w:szCs w:val="24"/>
              </w:rPr>
              <w:t xml:space="preserve">юридичні особи, створені та зареєстровані відповідно до законодавства України, кінцевим бенефіціарним власником, членом або </w:t>
            </w:r>
            <w:r>
              <w:rPr>
                <w:i/>
                <w:iCs/>
                <w:sz w:val="24"/>
                <w:szCs w:val="24"/>
              </w:rPr>
              <w:t>Постачальник</w:t>
            </w:r>
            <w:r w:rsidRPr="007705D8">
              <w:rPr>
                <w:i/>
                <w:iCs/>
                <w:sz w:val="24"/>
                <w:szCs w:val="24"/>
              </w:rPr>
              <w:t>ом (акціонером), що має частку в статутному капіталі 10 і більше відсотків, якої є російська федерація, громадянин російської федерації (крім того, що проживає на території України на законних підставах), або юридична особа, створена та зареєстрована відповідно до законодавства Російської Федерації.</w:t>
            </w:r>
          </w:p>
          <w:p w:rsidR="00A656A9" w:rsidRPr="007705D8" w:rsidRDefault="00A656A9" w:rsidP="003732F7">
            <w:pPr>
              <w:widowControl w:val="0"/>
              <w:shd w:val="clear" w:color="auto" w:fill="FFFFFF"/>
              <w:tabs>
                <w:tab w:val="left" w:pos="993"/>
              </w:tabs>
              <w:jc w:val="both"/>
              <w:rPr>
                <w:bCs/>
              </w:rPr>
            </w:pPr>
            <w:r w:rsidRPr="007705D8">
              <w:rPr>
                <w:rFonts w:eastAsia="Times New Roman"/>
              </w:rPr>
              <w:tab/>
              <w:t xml:space="preserve">У разі, якщо відомості </w:t>
            </w:r>
            <w:r w:rsidRPr="007705D8">
              <w:rPr>
                <w:b/>
              </w:rPr>
              <w:t xml:space="preserve">про кінцевого бенефіціарного власника не внесені до </w:t>
            </w:r>
            <w:r w:rsidRPr="007705D8">
              <w:t>Є</w:t>
            </w:r>
            <w:proofErr w:type="gramStart"/>
            <w:r w:rsidRPr="007705D8">
              <w:t>ДР</w:t>
            </w:r>
            <w:proofErr w:type="gramEnd"/>
            <w:r w:rsidRPr="007705D8">
              <w:t xml:space="preserve"> з визначених законодавством України підстав, то </w:t>
            </w:r>
            <w:r w:rsidRPr="007705D8">
              <w:rPr>
                <w:b/>
              </w:rPr>
              <w:t>інформація про відповідні підстави</w:t>
            </w:r>
            <w:r w:rsidRPr="007705D8">
              <w:t xml:space="preserve">та </w:t>
            </w:r>
            <w:r w:rsidRPr="007705D8">
              <w:rPr>
                <w:b/>
              </w:rPr>
              <w:t>відомості про кінцевих бенефіціарних власників</w:t>
            </w:r>
            <w:r w:rsidRPr="007705D8">
              <w:rPr>
                <w:rFonts w:eastAsia="Times New Roman"/>
                <w:b/>
              </w:rPr>
              <w:t xml:space="preserve">, членів або </w:t>
            </w:r>
            <w:r>
              <w:rPr>
                <w:rFonts w:eastAsia="Times New Roman"/>
                <w:b/>
              </w:rPr>
              <w:t>Постачальник</w:t>
            </w:r>
            <w:r w:rsidRPr="007705D8">
              <w:rPr>
                <w:rFonts w:eastAsia="Times New Roman"/>
                <w:b/>
              </w:rPr>
              <w:t>ів (акціонерів)</w:t>
            </w:r>
            <w:r w:rsidRPr="007705D8">
              <w:rPr>
                <w:rFonts w:eastAsia="Times New Roman"/>
              </w:rPr>
              <w:t>, що мають частку в статутному капіталі 10 і більше відсотків</w:t>
            </w:r>
            <w:proofErr w:type="gramStart"/>
            <w:r w:rsidRPr="007705D8">
              <w:t>,в</w:t>
            </w:r>
            <w:proofErr w:type="gramEnd"/>
            <w:r w:rsidRPr="007705D8">
              <w:t xml:space="preserve">ідображається у гарантійному листі, який надається </w:t>
            </w:r>
            <w:r>
              <w:t>Постачальник</w:t>
            </w:r>
            <w:r w:rsidRPr="007705D8">
              <w:t xml:space="preserve">ом у складі пропозиції. Якщо серед зазначених у такому гарантійному листі осіб є </w:t>
            </w:r>
            <w:r w:rsidRPr="007705D8">
              <w:rPr>
                <w:rFonts w:eastAsia="Times New Roman"/>
              </w:rPr>
              <w:t xml:space="preserve">громадянин російської федерації, який має частку в статутному капіталі 10 і більше відсотків, то по такій особі надається </w:t>
            </w:r>
            <w:r w:rsidRPr="007705D8">
              <w:rPr>
                <w:b/>
                <w:bCs/>
              </w:rPr>
              <w:t>належним чином завірена копіяпосвідки</w:t>
            </w:r>
            <w:r w:rsidRPr="007705D8">
              <w:rPr>
                <w:rFonts w:eastAsia="Times New Roman"/>
                <w:bCs/>
              </w:rPr>
              <w:t>про тимчасове чи постійне місце проживання на території України такого громадянина російської федерації</w:t>
            </w:r>
            <w:r w:rsidRPr="007705D8">
              <w:rPr>
                <w:bCs/>
              </w:rPr>
              <w:t xml:space="preserve"> згідно з вимогами, зазначеними в цьому пункті.</w:t>
            </w:r>
          </w:p>
          <w:p w:rsidR="00A656A9" w:rsidRPr="007705D8" w:rsidRDefault="00A656A9" w:rsidP="003732F7">
            <w:pPr>
              <w:jc w:val="both"/>
            </w:pPr>
            <w:r w:rsidRPr="007705D8">
              <w:t>7.</w:t>
            </w:r>
            <w:r w:rsidRPr="007705D8">
              <w:rPr>
                <w:lang w:val="uk-UA"/>
              </w:rPr>
              <w:t>3</w:t>
            </w:r>
            <w:r w:rsidRPr="007705D8">
              <w:t xml:space="preserve">. Лист-гарантія, який містить інформацію про те, що населений пункт, який є місцезнаходженням </w:t>
            </w:r>
            <w:r>
              <w:t>Постачальник</w:t>
            </w:r>
            <w:r w:rsidRPr="007705D8">
              <w:t>а або походженням предмета закупі</w:t>
            </w:r>
            <w:proofErr w:type="gramStart"/>
            <w:r w:rsidRPr="007705D8">
              <w:t>вл</w:t>
            </w:r>
            <w:proofErr w:type="gramEnd"/>
            <w:r w:rsidRPr="007705D8">
              <w:t>і, який закуповується замовником згідно з умовами цього оголошення, не визнано в умовах воєнного стану тимчасово окупованою територію, згідно законодавств</w:t>
            </w:r>
            <w:r w:rsidRPr="007705D8">
              <w:rPr>
                <w:lang w:val="uk-UA"/>
              </w:rPr>
              <w:t>а</w:t>
            </w:r>
            <w:r w:rsidRPr="007705D8">
              <w:t>.</w:t>
            </w:r>
          </w:p>
          <w:p w:rsidR="00A656A9" w:rsidRPr="007705D8" w:rsidRDefault="00A656A9" w:rsidP="003732F7">
            <w:pPr>
              <w:widowControl w:val="0"/>
              <w:shd w:val="clear" w:color="auto" w:fill="FFFFFF"/>
              <w:ind w:firstLine="709"/>
              <w:jc w:val="both"/>
            </w:pPr>
            <w:r w:rsidRPr="007705D8">
              <w:t xml:space="preserve">У випадку не врахування </w:t>
            </w:r>
            <w:r>
              <w:t>Постачальник</w:t>
            </w:r>
            <w:r w:rsidRPr="007705D8">
              <w:t xml:space="preserve">ом під час подання пропозиції зазначених вимог та вказаних нормативно-правових актів, пропозиція </w:t>
            </w:r>
            <w:r>
              <w:t>Постачальник</w:t>
            </w:r>
            <w:r w:rsidRPr="007705D8">
              <w:t xml:space="preserve">а </w:t>
            </w:r>
            <w:r w:rsidRPr="007705D8">
              <w:rPr>
                <w:b/>
                <w:bCs/>
              </w:rPr>
              <w:t xml:space="preserve">відхиляється </w:t>
            </w:r>
            <w:r w:rsidRPr="007705D8">
              <w:t>на підстав</w:t>
            </w:r>
            <w:proofErr w:type="gramStart"/>
            <w:r w:rsidRPr="007705D8">
              <w:t>і П</w:t>
            </w:r>
            <w:proofErr w:type="gramEnd"/>
            <w:r w:rsidRPr="007705D8">
              <w:t>останови про особливості закупівель.</w:t>
            </w:r>
          </w:p>
        </w:tc>
      </w:tr>
    </w:tbl>
    <w:p w:rsidR="00A656A9" w:rsidRPr="007705D8" w:rsidRDefault="00A656A9" w:rsidP="00A656A9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2"/>
          <w:szCs w:val="22"/>
          <w:lang w:val="uk-UA"/>
        </w:rPr>
      </w:pPr>
      <w:r w:rsidRPr="007705D8">
        <w:rPr>
          <w:b/>
          <w:i/>
          <w:iCs/>
          <w:sz w:val="22"/>
          <w:szCs w:val="22"/>
          <w:lang w:val="uk-UA"/>
        </w:rPr>
        <w:t>Примітки:</w:t>
      </w:r>
      <w:r w:rsidRPr="007705D8">
        <w:rPr>
          <w:i/>
          <w:iCs/>
          <w:sz w:val="22"/>
          <w:szCs w:val="22"/>
          <w:lang w:val="uk-UA"/>
        </w:rPr>
        <w:t xml:space="preserve"> а) у разі необхідності Замовник має право звернутися за підтвердженням інформації, наданої </w:t>
      </w:r>
      <w:r>
        <w:rPr>
          <w:i/>
          <w:iCs/>
          <w:sz w:val="22"/>
          <w:szCs w:val="22"/>
          <w:lang w:val="uk-UA"/>
        </w:rPr>
        <w:t>Постачальник</w:t>
      </w:r>
      <w:r w:rsidRPr="007705D8">
        <w:rPr>
          <w:i/>
          <w:iCs/>
          <w:sz w:val="22"/>
          <w:szCs w:val="22"/>
          <w:lang w:val="uk-UA"/>
        </w:rPr>
        <w:t>ом, до органів державної влади, підприємств, установ, організацій відповідно до їх компетенції; б)</w:t>
      </w:r>
      <w:r w:rsidRPr="007705D8">
        <w:rPr>
          <w:i/>
          <w:sz w:val="22"/>
          <w:szCs w:val="22"/>
          <w:lang w:val="uk-UA"/>
        </w:rPr>
        <w:t xml:space="preserve"> </w:t>
      </w:r>
      <w:r w:rsidRPr="007705D8">
        <w:rPr>
          <w:i/>
          <w:iCs/>
          <w:sz w:val="22"/>
          <w:szCs w:val="22"/>
          <w:lang w:val="uk-UA"/>
        </w:rPr>
        <w:t>документи, які не передбачені чинним законодавством України для суб'єктів підприємницької діяльності, чи для фізичних осіб, чи для нерезидентів, чи для даного предмета закупівлі - не подаються останніми в складі своєї пропозиції.</w:t>
      </w:r>
      <w:r w:rsidRPr="007705D8">
        <w:rPr>
          <w:i/>
          <w:sz w:val="22"/>
          <w:szCs w:val="22"/>
          <w:lang w:val="uk-UA"/>
        </w:rPr>
        <w:t xml:space="preserve"> </w:t>
      </w:r>
      <w:r w:rsidRPr="007705D8">
        <w:rPr>
          <w:i/>
          <w:sz w:val="22"/>
          <w:szCs w:val="22"/>
        </w:rPr>
        <w:t xml:space="preserve">Про це такий </w:t>
      </w:r>
      <w:r>
        <w:rPr>
          <w:i/>
          <w:sz w:val="22"/>
          <w:szCs w:val="22"/>
        </w:rPr>
        <w:t>Постачальник</w:t>
      </w:r>
      <w:r w:rsidRPr="007705D8">
        <w:rPr>
          <w:i/>
          <w:sz w:val="22"/>
          <w:szCs w:val="22"/>
        </w:rPr>
        <w:t xml:space="preserve"> повинен зазначити у </w:t>
      </w:r>
      <w:proofErr w:type="gramStart"/>
      <w:r w:rsidRPr="007705D8">
        <w:rPr>
          <w:i/>
          <w:sz w:val="22"/>
          <w:szCs w:val="22"/>
        </w:rPr>
        <w:t>своїй</w:t>
      </w:r>
      <w:proofErr w:type="gramEnd"/>
      <w:r w:rsidRPr="007705D8">
        <w:rPr>
          <w:i/>
          <w:sz w:val="22"/>
          <w:szCs w:val="22"/>
        </w:rPr>
        <w:t xml:space="preserve"> пропозиції, включаючи обґрунтування та причини неподання документів та інформації</w:t>
      </w:r>
      <w:r w:rsidRPr="007705D8">
        <w:rPr>
          <w:i/>
          <w:iCs/>
          <w:sz w:val="22"/>
          <w:szCs w:val="22"/>
        </w:rPr>
        <w:t xml:space="preserve">; в) у випадку, якщо на виконання будь-якої вимоги документації в </w:t>
      </w:r>
      <w:r>
        <w:rPr>
          <w:i/>
          <w:iCs/>
          <w:sz w:val="22"/>
          <w:szCs w:val="22"/>
        </w:rPr>
        <w:t>Постачальник</w:t>
      </w:r>
      <w:r w:rsidRPr="007705D8">
        <w:rPr>
          <w:i/>
          <w:iCs/>
          <w:sz w:val="22"/>
          <w:szCs w:val="22"/>
        </w:rPr>
        <w:t xml:space="preserve">а наявні однакові документи, </w:t>
      </w:r>
      <w:r>
        <w:rPr>
          <w:i/>
          <w:iCs/>
          <w:sz w:val="22"/>
          <w:szCs w:val="22"/>
        </w:rPr>
        <w:t>Постачальник</w:t>
      </w:r>
      <w:r w:rsidRPr="007705D8">
        <w:rPr>
          <w:i/>
          <w:iCs/>
          <w:sz w:val="22"/>
          <w:szCs w:val="22"/>
        </w:rPr>
        <w:t xml:space="preserve"> має право подавати </w:t>
      </w:r>
      <w:r w:rsidRPr="007705D8">
        <w:rPr>
          <w:i/>
          <w:sz w:val="22"/>
          <w:szCs w:val="22"/>
        </w:rPr>
        <w:t xml:space="preserve">(завантажувати у електронному вигляді) </w:t>
      </w:r>
      <w:r w:rsidRPr="007705D8">
        <w:rPr>
          <w:i/>
          <w:iCs/>
          <w:sz w:val="22"/>
          <w:szCs w:val="22"/>
        </w:rPr>
        <w:t xml:space="preserve">один екземпляр зазначеного документу, без необхідності його дублювання; </w:t>
      </w:r>
      <w:r w:rsidRPr="007705D8">
        <w:rPr>
          <w:i/>
          <w:iCs/>
          <w:sz w:val="22"/>
          <w:szCs w:val="22"/>
          <w:lang w:val="uk-UA"/>
        </w:rPr>
        <w:t>г)</w:t>
      </w:r>
      <w:r w:rsidRPr="007705D8">
        <w:t xml:space="preserve"> </w:t>
      </w:r>
      <w:r>
        <w:rPr>
          <w:i/>
          <w:sz w:val="22"/>
          <w:szCs w:val="22"/>
        </w:rPr>
        <w:t>Постачальник</w:t>
      </w:r>
      <w:r w:rsidRPr="007705D8">
        <w:rPr>
          <w:i/>
          <w:sz w:val="22"/>
          <w:szCs w:val="22"/>
        </w:rPr>
        <w:t xml:space="preserve"> несе відповідальність за недостовірність інформації в поданих документах відповідно до чинного законодавства;</w:t>
      </w:r>
      <w:r w:rsidRPr="007705D8">
        <w:rPr>
          <w:i/>
          <w:iCs/>
          <w:sz w:val="22"/>
          <w:szCs w:val="22"/>
        </w:rPr>
        <w:t xml:space="preserve"> ґ)</w:t>
      </w:r>
      <w:r w:rsidRPr="007705D8">
        <w:rPr>
          <w:i/>
          <w:sz w:val="22"/>
          <w:szCs w:val="22"/>
        </w:rPr>
        <w:t xml:space="preserve"> </w:t>
      </w:r>
      <w:r w:rsidRPr="007705D8">
        <w:rPr>
          <w:i/>
          <w:sz w:val="22"/>
          <w:szCs w:val="22"/>
          <w:u w:val="single"/>
        </w:rPr>
        <w:t>якщо у будь-якому пункті документації не конкретизовано форми</w:t>
      </w:r>
      <w:r w:rsidRPr="007705D8">
        <w:rPr>
          <w:i/>
          <w:sz w:val="22"/>
          <w:szCs w:val="22"/>
        </w:rPr>
        <w:t xml:space="preserve"> подання (завантаження у електронному вигляді) документів, то в такому випадку </w:t>
      </w:r>
      <w:r>
        <w:rPr>
          <w:i/>
          <w:sz w:val="22"/>
          <w:szCs w:val="22"/>
        </w:rPr>
        <w:t>Постачальник</w:t>
      </w:r>
      <w:r w:rsidRPr="007705D8">
        <w:rPr>
          <w:i/>
          <w:sz w:val="22"/>
          <w:szCs w:val="22"/>
        </w:rPr>
        <w:t xml:space="preserve">и мають право подавати (завантажувати у електронному вигляді) документи у будь-якій формі, на власний розсуд. А саме, прийнятною буде одна з форм подання (завантаження у електронному вигляді): або електронного документа / або </w:t>
      </w:r>
      <w:proofErr w:type="gramStart"/>
      <w:r w:rsidRPr="007705D8">
        <w:rPr>
          <w:i/>
          <w:sz w:val="22"/>
          <w:szCs w:val="22"/>
        </w:rPr>
        <w:t>скан-коп</w:t>
      </w:r>
      <w:proofErr w:type="gramEnd"/>
      <w:r w:rsidRPr="007705D8">
        <w:rPr>
          <w:i/>
          <w:sz w:val="22"/>
          <w:szCs w:val="22"/>
        </w:rPr>
        <w:t xml:space="preserve">ії з оригіналу / або скан-копії з нотаріально завіреної копії / або скан-копії із завіреної копії документа; д) якщо </w:t>
      </w:r>
      <w:r>
        <w:rPr>
          <w:i/>
          <w:sz w:val="22"/>
          <w:szCs w:val="22"/>
        </w:rPr>
        <w:t>Постачальник</w:t>
      </w:r>
      <w:r w:rsidRPr="007705D8">
        <w:rPr>
          <w:i/>
          <w:sz w:val="22"/>
          <w:szCs w:val="22"/>
        </w:rPr>
        <w:t xml:space="preserve"> подає (завантажує у електронному вигляді) копію будь-яких документів – такі копії мають бути чіткими, щоб була можливість прочитати текст та </w:t>
      </w:r>
      <w:proofErr w:type="gramStart"/>
      <w:r w:rsidRPr="007705D8">
        <w:rPr>
          <w:i/>
          <w:sz w:val="22"/>
          <w:szCs w:val="22"/>
        </w:rPr>
        <w:t>вс</w:t>
      </w:r>
      <w:proofErr w:type="gramEnd"/>
      <w:r w:rsidRPr="007705D8">
        <w:rPr>
          <w:i/>
          <w:sz w:val="22"/>
          <w:szCs w:val="22"/>
        </w:rPr>
        <w:t xml:space="preserve">і реквізити документа; е) якщо документацією передбачено подання (завантаження у електронному вигляді) копії будь-якого документа, а </w:t>
      </w:r>
      <w:r>
        <w:rPr>
          <w:i/>
          <w:sz w:val="22"/>
          <w:szCs w:val="22"/>
        </w:rPr>
        <w:t>Постачальник</w:t>
      </w:r>
      <w:r w:rsidRPr="007705D8">
        <w:rPr>
          <w:i/>
          <w:sz w:val="22"/>
          <w:szCs w:val="22"/>
        </w:rPr>
        <w:t xml:space="preserve"> натомість подасть (завантажить у електронному вигляді)  електронний докумнет / або скан-копію з оригіналу / або скан-копію з нотаріальної копії цього документа  - це буде вважатися замовником як відповідність вимогам даної Документації та не буде </w:t>
      </w:r>
      <w:proofErr w:type="gramStart"/>
      <w:r w:rsidRPr="007705D8">
        <w:rPr>
          <w:i/>
          <w:sz w:val="22"/>
          <w:szCs w:val="22"/>
        </w:rPr>
        <w:t>п</w:t>
      </w:r>
      <w:proofErr w:type="gramEnd"/>
      <w:r w:rsidRPr="007705D8">
        <w:rPr>
          <w:i/>
          <w:sz w:val="22"/>
          <w:szCs w:val="22"/>
        </w:rPr>
        <w:t>ідставою для відхилення; є) якщо на виконання будь-якої вимоги документації про надання (завантаження у електронному вигляді) документа, довідки, відомостей тощо наявний відкритий єдиний державний реє</w:t>
      </w:r>
      <w:proofErr w:type="gramStart"/>
      <w:r w:rsidRPr="007705D8">
        <w:rPr>
          <w:i/>
          <w:sz w:val="22"/>
          <w:szCs w:val="22"/>
        </w:rPr>
        <w:t>стр</w:t>
      </w:r>
      <w:proofErr w:type="gramEnd"/>
      <w:r w:rsidRPr="007705D8">
        <w:rPr>
          <w:i/>
          <w:sz w:val="22"/>
          <w:szCs w:val="22"/>
        </w:rPr>
        <w:t xml:space="preserve"> з можливістю самостійної перевірки Замовником інформації чи наявна публічна інформація – </w:t>
      </w:r>
      <w:r>
        <w:rPr>
          <w:i/>
          <w:sz w:val="22"/>
          <w:szCs w:val="22"/>
        </w:rPr>
        <w:t>Постачальник</w:t>
      </w:r>
      <w:r w:rsidRPr="007705D8">
        <w:rPr>
          <w:i/>
          <w:sz w:val="22"/>
          <w:szCs w:val="22"/>
        </w:rPr>
        <w:t xml:space="preserve"> має право не подавати такі документа, довідки, відомості, але зазначає інформацію про наявність такого відкритого</w:t>
      </w:r>
      <w:r w:rsidRPr="007705D8">
        <w:rPr>
          <w:b/>
          <w:i/>
          <w:sz w:val="22"/>
          <w:szCs w:val="22"/>
        </w:rPr>
        <w:t xml:space="preserve"> </w:t>
      </w:r>
      <w:r w:rsidRPr="007705D8">
        <w:rPr>
          <w:i/>
          <w:sz w:val="22"/>
          <w:szCs w:val="22"/>
        </w:rPr>
        <w:t>єдиного державного реєстру чи публічної інформації; ж) У випадку виявлення будь-яких суперечностей між положеннями даної Документації та нормами чинного законодавства України чи ЗУ</w:t>
      </w:r>
      <w:proofErr w:type="gramStart"/>
      <w:r w:rsidRPr="007705D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,</w:t>
      </w:r>
      <w:proofErr w:type="gramEnd"/>
      <w:r>
        <w:rPr>
          <w:i/>
          <w:sz w:val="22"/>
          <w:szCs w:val="22"/>
        </w:rPr>
        <w:t>,</w:t>
      </w:r>
      <w:r w:rsidRPr="007705D8">
        <w:rPr>
          <w:i/>
          <w:sz w:val="22"/>
          <w:szCs w:val="22"/>
        </w:rPr>
        <w:t>Про публічні закупівлі</w:t>
      </w:r>
      <w:r>
        <w:rPr>
          <w:i/>
          <w:sz w:val="22"/>
          <w:szCs w:val="22"/>
        </w:rPr>
        <w:t>»</w:t>
      </w:r>
      <w:r w:rsidRPr="007705D8">
        <w:rPr>
          <w:i/>
          <w:sz w:val="22"/>
          <w:szCs w:val="22"/>
        </w:rPr>
        <w:t xml:space="preserve"> – застосовуються норми чинного законодавства, зокрема і ЗУ </w:t>
      </w:r>
      <w:r>
        <w:rPr>
          <w:i/>
          <w:sz w:val="22"/>
          <w:szCs w:val="22"/>
        </w:rPr>
        <w:t>,,</w:t>
      </w:r>
      <w:r w:rsidRPr="007705D8">
        <w:rPr>
          <w:i/>
          <w:sz w:val="22"/>
          <w:szCs w:val="22"/>
        </w:rPr>
        <w:t>Про публічні закупівлі</w:t>
      </w:r>
      <w:r>
        <w:rPr>
          <w:i/>
          <w:sz w:val="22"/>
          <w:szCs w:val="22"/>
        </w:rPr>
        <w:t>»</w:t>
      </w:r>
      <w:r w:rsidRPr="007705D8">
        <w:rPr>
          <w:i/>
          <w:sz w:val="22"/>
          <w:szCs w:val="22"/>
        </w:rPr>
        <w:t>; з) для вірного розуміння вимог даної документації, термін</w:t>
      </w:r>
      <w:proofErr w:type="gramStart"/>
      <w:r w:rsidRPr="007705D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,</w:t>
      </w:r>
      <w:proofErr w:type="gramEnd"/>
      <w:r>
        <w:rPr>
          <w:i/>
          <w:sz w:val="22"/>
          <w:szCs w:val="22"/>
        </w:rPr>
        <w:t>,</w:t>
      </w:r>
      <w:r w:rsidRPr="007705D8">
        <w:rPr>
          <w:i/>
          <w:sz w:val="22"/>
          <w:szCs w:val="22"/>
        </w:rPr>
        <w:t>подання</w:t>
      </w:r>
      <w:r>
        <w:rPr>
          <w:i/>
          <w:sz w:val="22"/>
          <w:szCs w:val="22"/>
        </w:rPr>
        <w:t>»</w:t>
      </w:r>
      <w:r w:rsidRPr="007705D8">
        <w:rPr>
          <w:i/>
          <w:sz w:val="22"/>
          <w:szCs w:val="22"/>
        </w:rPr>
        <w:t xml:space="preserve"> документа, який вживається у даній документації та стосується документів тендерної пропозиції </w:t>
      </w:r>
      <w:r>
        <w:rPr>
          <w:i/>
          <w:sz w:val="22"/>
          <w:szCs w:val="22"/>
        </w:rPr>
        <w:t>Постачальник</w:t>
      </w:r>
      <w:r w:rsidRPr="007705D8">
        <w:rPr>
          <w:i/>
          <w:sz w:val="22"/>
          <w:szCs w:val="22"/>
        </w:rPr>
        <w:t xml:space="preserve">а –означає, що такий документ має бути або електронний документ / або сканований з друкованої форми / чи іншим чином переведений у електронний формат </w:t>
      </w:r>
      <w:r w:rsidRPr="007705D8">
        <w:rPr>
          <w:rFonts w:eastAsia="Times New Roman"/>
          <w:i/>
          <w:sz w:val="22"/>
          <w:szCs w:val="22"/>
          <w:lang w:val="uk-UA" w:eastAsia="zh-CN"/>
        </w:rPr>
        <w:t>( *.pdf, .jpg, .</w:t>
      </w:r>
      <w:r w:rsidRPr="007705D8">
        <w:rPr>
          <w:rFonts w:eastAsia="Times New Roman"/>
          <w:i/>
          <w:sz w:val="22"/>
          <w:szCs w:val="22"/>
          <w:lang w:val="en-US" w:eastAsia="zh-CN"/>
        </w:rPr>
        <w:t>word</w:t>
      </w:r>
      <w:r w:rsidRPr="007705D8">
        <w:rPr>
          <w:rFonts w:eastAsia="Times New Roman"/>
          <w:i/>
          <w:sz w:val="22"/>
          <w:szCs w:val="22"/>
          <w:lang w:eastAsia="zh-CN"/>
        </w:rPr>
        <w:t xml:space="preserve"> (</w:t>
      </w:r>
      <w:r w:rsidRPr="007705D8">
        <w:rPr>
          <w:rFonts w:eastAsia="Times New Roman"/>
          <w:i/>
          <w:sz w:val="22"/>
          <w:szCs w:val="22"/>
          <w:lang w:val="en-US" w:eastAsia="zh-CN"/>
        </w:rPr>
        <w:t>doc</w:t>
      </w:r>
      <w:r w:rsidRPr="007705D8">
        <w:rPr>
          <w:rFonts w:eastAsia="Times New Roman"/>
          <w:i/>
          <w:sz w:val="22"/>
          <w:szCs w:val="22"/>
          <w:lang w:eastAsia="zh-CN"/>
        </w:rPr>
        <w:t>), .</w:t>
      </w:r>
      <w:r w:rsidRPr="007705D8">
        <w:rPr>
          <w:rFonts w:eastAsia="Times New Roman"/>
          <w:i/>
          <w:sz w:val="22"/>
          <w:szCs w:val="22"/>
          <w:lang w:val="en-US" w:eastAsia="zh-CN"/>
        </w:rPr>
        <w:t>exel</w:t>
      </w:r>
      <w:r w:rsidRPr="007705D8">
        <w:rPr>
          <w:rFonts w:eastAsia="Times New Roman"/>
          <w:i/>
          <w:sz w:val="22"/>
          <w:szCs w:val="22"/>
          <w:lang w:eastAsia="zh-CN"/>
        </w:rPr>
        <w:t xml:space="preserve"> (</w:t>
      </w:r>
      <w:r w:rsidRPr="007705D8">
        <w:rPr>
          <w:rFonts w:eastAsia="Times New Roman"/>
          <w:i/>
          <w:sz w:val="22"/>
          <w:szCs w:val="22"/>
          <w:lang w:val="en-US" w:eastAsia="zh-CN"/>
        </w:rPr>
        <w:t>xls</w:t>
      </w:r>
      <w:r w:rsidRPr="007705D8">
        <w:rPr>
          <w:rFonts w:eastAsia="Times New Roman"/>
          <w:i/>
          <w:sz w:val="22"/>
          <w:szCs w:val="22"/>
          <w:lang w:eastAsia="zh-CN"/>
        </w:rPr>
        <w:t>)</w:t>
      </w:r>
      <w:r w:rsidRPr="007705D8">
        <w:rPr>
          <w:rFonts w:eastAsia="Times New Roman"/>
          <w:i/>
          <w:sz w:val="22"/>
          <w:szCs w:val="22"/>
          <w:lang w:val="uk-UA" w:eastAsia="zh-CN"/>
        </w:rPr>
        <w:t xml:space="preserve"> /</w:t>
      </w:r>
      <w:r w:rsidRPr="007705D8">
        <w:rPr>
          <w:i/>
          <w:sz w:val="22"/>
          <w:szCs w:val="22"/>
          <w:lang w:val="uk-UA" w:eastAsia="ar-SA"/>
        </w:rPr>
        <w:t xml:space="preserve"> або розширення програм, що здійснюють архівацію даних (WinRAR, 7-Zip)), </w:t>
      </w:r>
      <w:r w:rsidRPr="007705D8">
        <w:rPr>
          <w:i/>
          <w:sz w:val="22"/>
          <w:szCs w:val="22"/>
        </w:rPr>
        <w:t xml:space="preserve">та завантажений у електронному вигляді через майданчик </w:t>
      </w:r>
      <w:r>
        <w:rPr>
          <w:i/>
          <w:sz w:val="22"/>
          <w:szCs w:val="22"/>
        </w:rPr>
        <w:t>Постачальник</w:t>
      </w:r>
      <w:r w:rsidRPr="007705D8">
        <w:rPr>
          <w:i/>
          <w:sz w:val="22"/>
          <w:szCs w:val="22"/>
        </w:rPr>
        <w:t>а до даної закупівлі.</w:t>
      </w:r>
    </w:p>
    <w:p w:rsidR="00A656A9" w:rsidRPr="007705D8" w:rsidRDefault="00A656A9" w:rsidP="00A656A9">
      <w:pPr>
        <w:jc w:val="right"/>
        <w:rPr>
          <w:b/>
          <w:lang w:val="uk-UA"/>
        </w:rPr>
      </w:pPr>
    </w:p>
    <w:p w:rsidR="00A656A9" w:rsidRDefault="00A656A9" w:rsidP="00A656A9">
      <w:pPr>
        <w:jc w:val="right"/>
        <w:rPr>
          <w:b/>
          <w:lang w:val="uk-UA"/>
        </w:rPr>
      </w:pPr>
    </w:p>
    <w:p w:rsidR="004765FE" w:rsidRDefault="004765FE" w:rsidP="00A656A9">
      <w:pPr>
        <w:jc w:val="right"/>
        <w:rPr>
          <w:b/>
          <w:lang w:val="uk-UA"/>
        </w:rPr>
      </w:pPr>
    </w:p>
    <w:p w:rsidR="004765FE" w:rsidRDefault="004765FE" w:rsidP="00A656A9">
      <w:pPr>
        <w:jc w:val="right"/>
        <w:rPr>
          <w:b/>
          <w:lang w:val="uk-UA"/>
        </w:rPr>
      </w:pPr>
    </w:p>
    <w:p w:rsidR="004765FE" w:rsidRDefault="004765FE" w:rsidP="00A656A9">
      <w:pPr>
        <w:jc w:val="right"/>
        <w:rPr>
          <w:b/>
          <w:lang w:val="uk-UA"/>
        </w:rPr>
      </w:pPr>
    </w:p>
    <w:p w:rsidR="004765FE" w:rsidRDefault="004765FE" w:rsidP="00A656A9">
      <w:pPr>
        <w:jc w:val="right"/>
        <w:rPr>
          <w:b/>
          <w:lang w:val="uk-UA"/>
        </w:rPr>
      </w:pPr>
    </w:p>
    <w:p w:rsidR="004765FE" w:rsidRDefault="004765FE" w:rsidP="00A656A9">
      <w:pPr>
        <w:jc w:val="right"/>
        <w:rPr>
          <w:b/>
          <w:lang w:val="uk-UA"/>
        </w:rPr>
      </w:pPr>
    </w:p>
    <w:p w:rsidR="004765FE" w:rsidRPr="007705D8" w:rsidRDefault="004765FE" w:rsidP="00A656A9">
      <w:pPr>
        <w:jc w:val="right"/>
        <w:rPr>
          <w:b/>
          <w:lang w:val="uk-UA"/>
        </w:rPr>
      </w:pPr>
    </w:p>
    <w:p w:rsidR="00A656A9" w:rsidRPr="007705D8" w:rsidRDefault="00A656A9" w:rsidP="00A656A9">
      <w:pPr>
        <w:jc w:val="right"/>
        <w:rPr>
          <w:b/>
          <w:lang w:val="uk-UA"/>
        </w:rPr>
      </w:pPr>
    </w:p>
    <w:p w:rsidR="004765FE" w:rsidRPr="00EE678C" w:rsidRDefault="004765FE" w:rsidP="004765FE">
      <w:pPr>
        <w:jc w:val="center"/>
        <w:rPr>
          <w:b/>
          <w:bCs/>
        </w:rPr>
      </w:pPr>
      <w:r w:rsidRPr="00EE678C">
        <w:rPr>
          <w:b/>
          <w:bCs/>
        </w:rPr>
        <w:t xml:space="preserve">ПРИМІРНА Форма – лист </w:t>
      </w:r>
      <w:proofErr w:type="gramStart"/>
      <w:r w:rsidRPr="00EE678C">
        <w:rPr>
          <w:b/>
          <w:bCs/>
        </w:rPr>
        <w:t>п</w:t>
      </w:r>
      <w:proofErr w:type="gramEnd"/>
      <w:r w:rsidRPr="00EE678C">
        <w:rPr>
          <w:b/>
          <w:bCs/>
        </w:rPr>
        <w:t>ідтвердження згоди щодо обробки персональних даних</w:t>
      </w:r>
    </w:p>
    <w:p w:rsidR="004765FE" w:rsidRDefault="004765FE" w:rsidP="004765FE">
      <w:pPr>
        <w:autoSpaceDE w:val="0"/>
        <w:autoSpaceDN w:val="0"/>
        <w:adjustRightInd w:val="0"/>
        <w:jc w:val="center"/>
        <w:rPr>
          <w:rFonts w:eastAsia="Arial"/>
          <w:b/>
          <w:bCs/>
          <w:color w:val="000000"/>
        </w:rPr>
      </w:pPr>
      <w:r w:rsidRPr="00EE678C">
        <w:rPr>
          <w:rFonts w:eastAsia="Arial"/>
          <w:b/>
          <w:bCs/>
          <w:color w:val="000000"/>
        </w:rPr>
        <w:t>(</w:t>
      </w:r>
      <w:r w:rsidRPr="00EE678C">
        <w:rPr>
          <w:rFonts w:eastAsia="Arial"/>
          <w:b/>
          <w:bCs/>
          <w:color w:val="000000"/>
          <w:u w:val="single"/>
        </w:rPr>
        <w:t xml:space="preserve">надається окремим файлом </w:t>
      </w:r>
      <w:proofErr w:type="gramStart"/>
      <w:r w:rsidRPr="00EE678C">
        <w:rPr>
          <w:rFonts w:eastAsia="Arial"/>
          <w:b/>
          <w:bCs/>
          <w:color w:val="000000"/>
          <w:u w:val="single"/>
        </w:rPr>
        <w:t>у</w:t>
      </w:r>
      <w:proofErr w:type="gramEnd"/>
      <w:r w:rsidRPr="00EE678C">
        <w:rPr>
          <w:rFonts w:eastAsia="Arial"/>
          <w:b/>
          <w:bCs/>
          <w:color w:val="000000"/>
          <w:u w:val="single"/>
        </w:rPr>
        <w:t xml:space="preserve"> складі тендерної пропозиції</w:t>
      </w:r>
      <w:r w:rsidRPr="00EE678C">
        <w:rPr>
          <w:rFonts w:eastAsia="Arial"/>
          <w:b/>
          <w:bCs/>
          <w:color w:val="000000"/>
        </w:rPr>
        <w:t>)</w:t>
      </w:r>
    </w:p>
    <w:p w:rsidR="004765FE" w:rsidRDefault="004765FE" w:rsidP="004765FE">
      <w:pPr>
        <w:autoSpaceDE w:val="0"/>
        <w:autoSpaceDN w:val="0"/>
        <w:adjustRightInd w:val="0"/>
        <w:jc w:val="center"/>
        <w:rPr>
          <w:rFonts w:eastAsia="Arial"/>
          <w:b/>
          <w:bCs/>
          <w:color w:val="000000"/>
        </w:rPr>
      </w:pPr>
    </w:p>
    <w:p w:rsidR="004765FE" w:rsidRPr="00913763" w:rsidRDefault="004765FE" w:rsidP="004765FE">
      <w:pPr>
        <w:rPr>
          <w:bCs/>
        </w:rPr>
      </w:pPr>
    </w:p>
    <w:p w:rsidR="004765FE" w:rsidRPr="00137CE7" w:rsidRDefault="004765FE" w:rsidP="004765FE">
      <w:pPr>
        <w:widowControl w:val="0"/>
        <w:tabs>
          <w:tab w:val="left" w:pos="2475"/>
          <w:tab w:val="center" w:pos="4890"/>
        </w:tabs>
        <w:spacing w:before="60" w:after="60"/>
        <w:rPr>
          <w:b/>
          <w:bCs/>
        </w:rPr>
      </w:pP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                                      </w:t>
      </w:r>
      <w:r w:rsidRPr="00137CE7">
        <w:rPr>
          <w:b/>
          <w:bCs/>
        </w:rPr>
        <w:t>Начальник</w:t>
      </w:r>
      <w:r>
        <w:rPr>
          <w:b/>
          <w:bCs/>
        </w:rPr>
        <w:t>у</w:t>
      </w:r>
      <w:r w:rsidRPr="00137CE7">
        <w:rPr>
          <w:b/>
          <w:bCs/>
        </w:rPr>
        <w:t xml:space="preserve"> 4 ДПРЗ</w:t>
      </w:r>
    </w:p>
    <w:p w:rsidR="004765FE" w:rsidRPr="00137CE7" w:rsidRDefault="004765FE" w:rsidP="004765FE">
      <w:pPr>
        <w:widowControl w:val="0"/>
        <w:spacing w:before="60" w:after="60"/>
        <w:jc w:val="right"/>
        <w:rPr>
          <w:b/>
          <w:bCs/>
        </w:rPr>
      </w:pPr>
      <w:r w:rsidRPr="00137CE7">
        <w:rPr>
          <w:b/>
          <w:bCs/>
        </w:rPr>
        <w:t xml:space="preserve">ГУ ДСНС України  у Львівській області  </w:t>
      </w:r>
    </w:p>
    <w:p w:rsidR="004765FE" w:rsidRDefault="004765FE" w:rsidP="004765FE">
      <w:pPr>
        <w:shd w:val="clear" w:color="auto" w:fill="FFFFFF"/>
        <w:rPr>
          <w:bCs/>
        </w:rPr>
      </w:pPr>
      <w:r>
        <w:rPr>
          <w:b/>
          <w:bCs/>
        </w:rPr>
        <w:t xml:space="preserve">                                                                                          </w:t>
      </w:r>
      <w:r w:rsidRPr="00137CE7">
        <w:rPr>
          <w:b/>
          <w:bCs/>
        </w:rPr>
        <w:t>Олексі</w:t>
      </w:r>
      <w:r>
        <w:rPr>
          <w:b/>
          <w:bCs/>
        </w:rPr>
        <w:t>ю</w:t>
      </w:r>
      <w:r w:rsidRPr="00137CE7">
        <w:rPr>
          <w:b/>
          <w:bCs/>
        </w:rPr>
        <w:t xml:space="preserve"> СКРІБЕНЕЦ</w:t>
      </w:r>
      <w:r>
        <w:rPr>
          <w:b/>
          <w:bCs/>
        </w:rPr>
        <w:t>Ю</w:t>
      </w:r>
    </w:p>
    <w:p w:rsidR="004765FE" w:rsidRDefault="004765FE" w:rsidP="004765FE">
      <w:pPr>
        <w:shd w:val="clear" w:color="auto" w:fill="FFFFFF"/>
        <w:rPr>
          <w:bCs/>
        </w:rPr>
      </w:pPr>
    </w:p>
    <w:p w:rsidR="004765FE" w:rsidRDefault="004765FE" w:rsidP="004765FE">
      <w:pPr>
        <w:shd w:val="clear" w:color="auto" w:fill="FFFFFF"/>
        <w:rPr>
          <w:bCs/>
        </w:rPr>
      </w:pPr>
    </w:p>
    <w:p w:rsidR="004765FE" w:rsidRPr="00523FCC" w:rsidRDefault="004765FE" w:rsidP="004765FE">
      <w:pPr>
        <w:shd w:val="clear" w:color="auto" w:fill="FFFFFF"/>
        <w:jc w:val="center"/>
        <w:rPr>
          <w:bCs/>
        </w:rPr>
      </w:pPr>
      <w:r>
        <w:rPr>
          <w:bCs/>
        </w:rPr>
        <w:t>Лист-згода</w:t>
      </w:r>
    </w:p>
    <w:p w:rsidR="004765FE" w:rsidRDefault="004765FE" w:rsidP="004765FE">
      <w:pPr>
        <w:shd w:val="clear" w:color="auto" w:fill="FFFFFF"/>
        <w:ind w:firstLine="708"/>
        <w:jc w:val="both"/>
        <w:rPr>
          <w:bCs/>
        </w:rPr>
      </w:pPr>
      <w:r w:rsidRPr="001764D9">
        <w:rPr>
          <w:bCs/>
        </w:rPr>
        <w:t>Відповідно до Закону України</w:t>
      </w:r>
      <w:proofErr w:type="gramStart"/>
      <w:r w:rsidRPr="001764D9">
        <w:rPr>
          <w:bCs/>
        </w:rPr>
        <w:t xml:space="preserve"> </w:t>
      </w:r>
      <w:r>
        <w:rPr>
          <w:bCs/>
        </w:rPr>
        <w:t>,</w:t>
      </w:r>
      <w:proofErr w:type="gramEnd"/>
      <w:r>
        <w:rPr>
          <w:bCs/>
        </w:rPr>
        <w:t>,</w:t>
      </w:r>
      <w:r w:rsidRPr="001764D9">
        <w:rPr>
          <w:bCs/>
        </w:rPr>
        <w:t>Про захист персональних даних</w:t>
      </w:r>
      <w:r>
        <w:rPr>
          <w:bCs/>
        </w:rPr>
        <w:t>”</w:t>
      </w:r>
      <w:r w:rsidRPr="001764D9">
        <w:rPr>
          <w:bCs/>
        </w:rPr>
        <w:t xml:space="preserve"> Я__________________________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електронні і</w:t>
      </w:r>
      <w:proofErr w:type="gramStart"/>
      <w:r w:rsidRPr="001764D9">
        <w:rPr>
          <w:bCs/>
        </w:rPr>
        <w:t>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  <w:proofErr w:type="gramEnd"/>
    </w:p>
    <w:p w:rsidR="004765FE" w:rsidRPr="001764D9" w:rsidRDefault="004765FE" w:rsidP="004765FE">
      <w:pPr>
        <w:shd w:val="clear" w:color="auto" w:fill="FFFFFF"/>
        <w:jc w:val="both"/>
      </w:pPr>
    </w:p>
    <w:p w:rsidR="004765FE" w:rsidRPr="001764D9" w:rsidRDefault="004765FE" w:rsidP="004765FE">
      <w:r>
        <w:t xml:space="preserve"> _________________</w:t>
      </w:r>
      <w:r w:rsidRPr="001764D9">
        <w:t xml:space="preserve">         </w:t>
      </w:r>
      <w:r>
        <w:t xml:space="preserve">                 </w:t>
      </w:r>
      <w:r w:rsidRPr="001764D9">
        <w:t xml:space="preserve">________________    </w:t>
      </w:r>
      <w:r w:rsidRPr="001764D9">
        <w:tab/>
      </w:r>
      <w:r>
        <w:t xml:space="preserve">                                  </w:t>
      </w:r>
      <w:r w:rsidRPr="001764D9">
        <w:t>____________________</w:t>
      </w:r>
    </w:p>
    <w:p w:rsidR="004765FE" w:rsidRPr="00905768" w:rsidRDefault="004765FE" w:rsidP="004765FE">
      <w:pPr>
        <w:rPr>
          <w:sz w:val="18"/>
          <w:szCs w:val="18"/>
        </w:rPr>
      </w:pPr>
      <w:r w:rsidRPr="001764D9">
        <w:t xml:space="preserve">          </w:t>
      </w:r>
      <w:r w:rsidRPr="00905768">
        <w:rPr>
          <w:i/>
          <w:sz w:val="16"/>
          <w:szCs w:val="16"/>
        </w:rPr>
        <w:t xml:space="preserve">Дата </w:t>
      </w:r>
      <w:r w:rsidRPr="00905768">
        <w:rPr>
          <w:sz w:val="18"/>
          <w:szCs w:val="18"/>
        </w:rPr>
        <w:t xml:space="preserve">                        </w:t>
      </w:r>
      <w:r w:rsidRPr="00905768">
        <w:rPr>
          <w:sz w:val="18"/>
          <w:szCs w:val="18"/>
        </w:rPr>
        <w:tab/>
      </w:r>
      <w:r w:rsidRPr="00905768">
        <w:rPr>
          <w:sz w:val="18"/>
          <w:szCs w:val="18"/>
        </w:rPr>
        <w:tab/>
      </w:r>
      <w:r w:rsidRPr="00905768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proofErr w:type="gramStart"/>
      <w:r w:rsidRPr="00905768">
        <w:rPr>
          <w:i/>
          <w:sz w:val="16"/>
          <w:szCs w:val="16"/>
        </w:rPr>
        <w:t>П</w:t>
      </w:r>
      <w:proofErr w:type="gramEnd"/>
      <w:r w:rsidRPr="00905768">
        <w:rPr>
          <w:i/>
          <w:sz w:val="16"/>
          <w:szCs w:val="16"/>
        </w:rPr>
        <w:t xml:space="preserve">ідпис </w:t>
      </w:r>
      <w:r w:rsidRPr="00905768">
        <w:rPr>
          <w:sz w:val="16"/>
          <w:szCs w:val="16"/>
        </w:rPr>
        <w:t xml:space="preserve">     </w:t>
      </w:r>
      <w:r w:rsidRPr="00905768">
        <w:rPr>
          <w:sz w:val="18"/>
          <w:szCs w:val="18"/>
        </w:rPr>
        <w:t xml:space="preserve">    </w:t>
      </w:r>
      <w:r w:rsidRPr="00905768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 xml:space="preserve">                                                               </w:t>
      </w:r>
      <w:r>
        <w:rPr>
          <w:rFonts w:eastAsia="Arial"/>
          <w:i/>
          <w:sz w:val="16"/>
          <w:szCs w:val="16"/>
        </w:rPr>
        <w:t>П</w:t>
      </w:r>
      <w:r w:rsidRPr="00A50227">
        <w:rPr>
          <w:rFonts w:eastAsia="Arial"/>
          <w:i/>
          <w:sz w:val="16"/>
          <w:szCs w:val="16"/>
        </w:rPr>
        <w:t>різвище, ініціали</w:t>
      </w:r>
    </w:p>
    <w:p w:rsidR="004765FE" w:rsidRDefault="004765FE" w:rsidP="004765FE">
      <w:pPr>
        <w:shd w:val="clear" w:color="auto" w:fill="FFFFFF" w:themeFill="background1"/>
        <w:tabs>
          <w:tab w:val="left" w:pos="426"/>
        </w:tabs>
        <w:jc w:val="center"/>
        <w:rPr>
          <w:rFonts w:eastAsia="Times New Roman"/>
          <w:b/>
          <w:sz w:val="28"/>
          <w:szCs w:val="28"/>
        </w:rPr>
      </w:pPr>
    </w:p>
    <w:p w:rsidR="00DA672B" w:rsidRDefault="004765FE"/>
    <w:sectPr w:rsidR="00DA672B" w:rsidSect="00F674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414A24"/>
    <w:multiLevelType w:val="hybridMultilevel"/>
    <w:tmpl w:val="3320C156"/>
    <w:lvl w:ilvl="0" w:tplc="B00C562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savePreviewPicture/>
  <w:compat/>
  <w:rsids>
    <w:rsidRoot w:val="00A656A9"/>
    <w:rsid w:val="00264847"/>
    <w:rsid w:val="004765FE"/>
    <w:rsid w:val="00932358"/>
    <w:rsid w:val="00A656A9"/>
    <w:rsid w:val="00D76D08"/>
    <w:rsid w:val="00F6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A656A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56A9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No Spacing"/>
    <w:link w:val="a4"/>
    <w:qFormat/>
    <w:rsid w:val="00A656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інтервалів Знак"/>
    <w:link w:val="a3"/>
    <w:rsid w:val="00A656A9"/>
    <w:rPr>
      <w:rFonts w:ascii="Calibri" w:eastAsia="Times New Roman" w:hAnsi="Calibri" w:cs="Times New Roman"/>
    </w:rPr>
  </w:style>
  <w:style w:type="paragraph" w:styleId="a5">
    <w:name w:val="List Paragraph"/>
    <w:aliases w:val="Elenco Normale,AC List 01,EBRD List,CA bullets,Details"/>
    <w:basedOn w:val="a"/>
    <w:link w:val="a6"/>
    <w:qFormat/>
    <w:rsid w:val="00A656A9"/>
    <w:pPr>
      <w:spacing w:after="200" w:line="276" w:lineRule="auto"/>
      <w:ind w:left="720"/>
      <w:contextualSpacing/>
    </w:pPr>
    <w:rPr>
      <w:rFonts w:eastAsia="Times New Roman"/>
      <w:sz w:val="22"/>
      <w:szCs w:val="22"/>
      <w:lang w:eastAsia="en-US"/>
    </w:rPr>
  </w:style>
  <w:style w:type="paragraph" w:customStyle="1" w:styleId="a7">
    <w:name w:val="Знак Знак Знак Знак Знак"/>
    <w:basedOn w:val="a"/>
    <w:rsid w:val="00A656A9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xfmc3">
    <w:name w:val="xfmc3"/>
    <w:basedOn w:val="a"/>
    <w:rsid w:val="00A656A9"/>
    <w:pPr>
      <w:spacing w:before="100" w:beforeAutospacing="1" w:after="100" w:afterAutospacing="1"/>
    </w:pPr>
    <w:rPr>
      <w:rFonts w:eastAsia="Times New Roman"/>
    </w:rPr>
  </w:style>
  <w:style w:type="paragraph" w:styleId="a8">
    <w:name w:val="annotation text"/>
    <w:basedOn w:val="a"/>
    <w:link w:val="a9"/>
    <w:uiPriority w:val="99"/>
    <w:unhideWhenUsed/>
    <w:rsid w:val="00A656A9"/>
    <w:pPr>
      <w:jc w:val="center"/>
    </w:pPr>
    <w:rPr>
      <w:rFonts w:ascii="Calibri" w:hAnsi="Calibri"/>
      <w:sz w:val="20"/>
      <w:szCs w:val="20"/>
      <w:lang w:eastAsia="en-US"/>
    </w:rPr>
  </w:style>
  <w:style w:type="character" w:customStyle="1" w:styleId="a9">
    <w:name w:val="Текст примітки Знак"/>
    <w:basedOn w:val="a0"/>
    <w:link w:val="a8"/>
    <w:uiPriority w:val="99"/>
    <w:rsid w:val="00A656A9"/>
    <w:rPr>
      <w:rFonts w:ascii="Calibri" w:eastAsia="Calibri" w:hAnsi="Calibri" w:cs="Times New Roman"/>
      <w:sz w:val="20"/>
      <w:szCs w:val="20"/>
    </w:rPr>
  </w:style>
  <w:style w:type="character" w:customStyle="1" w:styleId="a6">
    <w:name w:val="Абзац списку Знак"/>
    <w:aliases w:val="Elenco Normale Знак,AC List 01 Знак,EBRD List Знак,CA bullets Знак,Details Знак"/>
    <w:link w:val="a5"/>
    <w:qFormat/>
    <w:rsid w:val="00A656A9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18810</Words>
  <Characters>10722</Characters>
  <Application>Microsoft Office Word</Application>
  <DocSecurity>0</DocSecurity>
  <Lines>89</Lines>
  <Paragraphs>58</Paragraphs>
  <ScaleCrop>false</ScaleCrop>
  <Company>SPecialiST RePack</Company>
  <LinksUpToDate>false</LinksUpToDate>
  <CharactersWithSpaces>29474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Хмизь</dc:creator>
  <cp:lastModifiedBy>Хмизь</cp:lastModifiedBy>
  <cp:revision>2</cp:revision>
  <dcterms:created xsi:type="dcterms:W3CDTF">2024-03-29T12:10:00Z</dcterms:created>
  <dcterms:modified xsi:type="dcterms:W3CDTF">2024-03-29T12:19:00Z</dcterms:modified>
</cp:coreProperties>
</file>