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A" w:rsidRDefault="00D741FA" w:rsidP="00F92B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741FA" w:rsidRDefault="00D741FA" w:rsidP="00F92B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70B01" w:rsidRPr="007743AF" w:rsidRDefault="00870B01" w:rsidP="00870B01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7743AF">
        <w:rPr>
          <w:rFonts w:ascii="Times New Roman" w:hAnsi="Times New Roman"/>
          <w:b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70B01" w:rsidRPr="007743AF" w:rsidRDefault="00870B01" w:rsidP="00870B0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405E">
        <w:rPr>
          <w:rFonts w:ascii="Times New Roman" w:hAnsi="Times New Roman"/>
          <w:b/>
          <w:iCs/>
          <w:sz w:val="24"/>
          <w:szCs w:val="24"/>
        </w:rPr>
        <w:t>Проект договору</w:t>
      </w:r>
    </w:p>
    <w:p w:rsidR="00870B01" w:rsidRPr="0034405E" w:rsidRDefault="00870B01" w:rsidP="00870B01">
      <w:pPr>
        <w:tabs>
          <w:tab w:val="left" w:pos="9900"/>
        </w:tabs>
        <w:spacing w:after="0" w:line="240" w:lineRule="auto"/>
        <w:ind w:right="21"/>
        <w:jc w:val="center"/>
        <w:rPr>
          <w:rFonts w:ascii="Times New Roman" w:eastAsia="Arial" w:hAnsi="Times New Roman"/>
          <w:b/>
          <w:iCs/>
          <w:color w:val="000000"/>
          <w:sz w:val="24"/>
          <w:szCs w:val="24"/>
        </w:rPr>
      </w:pPr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щодо закупівлі </w:t>
      </w:r>
    </w:p>
    <w:p w:rsidR="008323FD" w:rsidRPr="008323FD" w:rsidRDefault="00870B01" w:rsidP="008323FD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405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Код за ДК 021:2015: </w:t>
      </w:r>
      <w:r w:rsidR="008323FD" w:rsidRPr="008323FD">
        <w:rPr>
          <w:rFonts w:ascii="Times New Roman" w:eastAsia="Arial" w:hAnsi="Times New Roman"/>
          <w:b/>
          <w:sz w:val="24"/>
          <w:szCs w:val="24"/>
          <w:lang w:eastAsia="ru-RU"/>
        </w:rPr>
        <w:t>42923200-4</w:t>
      </w:r>
      <w:r w:rsidR="008323FD" w:rsidRPr="008323FD">
        <w:rPr>
          <w:rFonts w:ascii="Times New Roman" w:eastAsia="Arial" w:hAnsi="Times New Roman"/>
          <w:b/>
          <w:sz w:val="24"/>
          <w:szCs w:val="24"/>
          <w:lang w:val="ru-RU" w:eastAsia="ru-RU"/>
        </w:rPr>
        <w:t xml:space="preserve"> – </w:t>
      </w:r>
      <w:r w:rsidR="008323FD" w:rsidRPr="008323FD">
        <w:rPr>
          <w:rFonts w:ascii="Times New Roman" w:hAnsi="Times New Roman"/>
          <w:b/>
          <w:sz w:val="24"/>
          <w:szCs w:val="24"/>
        </w:rPr>
        <w:t>Ваги</w:t>
      </w:r>
      <w:r w:rsidR="008323FD" w:rsidRPr="008323FD">
        <w:rPr>
          <w:rFonts w:ascii="Times New Roman" w:hAnsi="Times New Roman"/>
          <w:b/>
          <w:sz w:val="24"/>
          <w:szCs w:val="24"/>
          <w:lang w:val="ru-RU"/>
        </w:rPr>
        <w:t xml:space="preserve"> – Платформа для автомобільної тензометричної ваги ТВА-60-20-12В(8)</w:t>
      </w:r>
    </w:p>
    <w:p w:rsidR="008323FD" w:rsidRPr="008323FD" w:rsidRDefault="008323FD" w:rsidP="008323FD">
      <w:pPr>
        <w:jc w:val="center"/>
        <w:rPr>
          <w:sz w:val="24"/>
          <w:szCs w:val="24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B01" w:rsidRPr="0034405E" w:rsidRDefault="00870B01" w:rsidP="00870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 </w:t>
      </w:r>
      <w:r w:rsidR="0052371C">
        <w:rPr>
          <w:rFonts w:ascii="Times New Roman" w:eastAsia="Times New Roman" w:hAnsi="Times New Roman"/>
          <w:b/>
          <w:sz w:val="24"/>
          <w:szCs w:val="24"/>
          <w:lang w:eastAsia="ru-RU"/>
        </w:rPr>
        <w:t>Чортків</w:t>
      </w:r>
      <w:r w:rsidRPr="0034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«___» _____________ 202</w:t>
      </w:r>
      <w:r w:rsidR="0052371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4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року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70B01" w:rsidRPr="0034405E" w:rsidRDefault="0052371C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Чортківський комбінат комунальних підприємств</w:t>
      </w:r>
      <w:r w:rsidR="00870B01"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особі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в.о.начальника</w:t>
      </w:r>
      <w:r w:rsidR="00870B01"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Запотічного Романа Володимировича</w:t>
      </w:r>
      <w:r w:rsidR="00870B01"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діє на підставі Статуту (далі – Замовник), з однієї сторони, та </w:t>
      </w:r>
      <w:r w:rsidR="00870B01" w:rsidRPr="0034405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</w:t>
      </w:r>
      <w:r w:rsidR="00870B01" w:rsidRPr="0034405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,</w:t>
      </w:r>
      <w:r w:rsidR="00870B01" w:rsidRPr="003440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70B01" w:rsidRPr="0034405E">
        <w:rPr>
          <w:rFonts w:ascii="Times New Roman" w:eastAsia="Times New Roman" w:hAnsi="Times New Roman"/>
          <w:sz w:val="24"/>
          <w:szCs w:val="24"/>
          <w:lang w:eastAsia="ru-RU"/>
        </w:rPr>
        <w:t>в особі</w:t>
      </w:r>
      <w:r w:rsidR="00870B01" w:rsidRPr="003440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 _______________________</w:t>
      </w:r>
      <w:r w:rsidR="00870B01" w:rsidRPr="0034405E">
        <w:rPr>
          <w:rFonts w:ascii="Times New Roman" w:eastAsia="Times New Roman" w:hAnsi="Times New Roman" w:cs="Arial"/>
          <w:b/>
          <w:snapToGrid w:val="0"/>
          <w:color w:val="000000"/>
          <w:sz w:val="24"/>
          <w:szCs w:val="24"/>
          <w:lang w:eastAsia="ru-RU"/>
        </w:rPr>
        <w:t>,</w:t>
      </w:r>
      <w:r w:rsidR="00870B01"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B01" w:rsidRPr="0034405E">
        <w:rPr>
          <w:rFonts w:ascii="Times New Roman" w:eastAsia="Times New Roman" w:hAnsi="Times New Roman" w:cs="Arial"/>
          <w:sz w:val="24"/>
          <w:szCs w:val="24"/>
          <w:lang w:eastAsia="ru-RU"/>
        </w:rPr>
        <w:t>що діє на підставі</w:t>
      </w:r>
      <w:r w:rsidR="00870B01" w:rsidRPr="0034405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870B01" w:rsidRPr="0034405E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</w:t>
      </w:r>
      <w:r w:rsidR="00870B01"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–Постачальник), з іншої сторони,</w:t>
      </w:r>
      <w:r w:rsidR="00870B01"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="00870B01" w:rsidRPr="0034405E">
        <w:rPr>
          <w:rFonts w:ascii="Times New Roman" w:eastAsia="Times New Roman" w:hAnsi="Times New Roman"/>
          <w:sz w:val="24"/>
          <w:szCs w:val="24"/>
          <w:lang w:eastAsia="ru-RU"/>
        </w:rPr>
        <w:t>разом - Сторони,</w:t>
      </w:r>
      <w:r w:rsidR="00870B01"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="00870B01"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уклали цей договір про таке (далі - Договір):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B01" w:rsidRPr="0034405E" w:rsidRDefault="00870B01" w:rsidP="00870B01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Предмет договору</w:t>
      </w:r>
    </w:p>
    <w:p w:rsidR="00870B01" w:rsidRPr="0034405E" w:rsidRDefault="00870B01" w:rsidP="00870B01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8323FD" w:rsidRPr="008323FD" w:rsidRDefault="00870B01" w:rsidP="008323FD">
      <w:pPr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1.1. Постачальник зобов'язується році поставити Замовникові</w:t>
      </w:r>
      <w:r w:rsidRPr="0034405E">
        <w:rPr>
          <w:rFonts w:ascii="Times New Roman" w:eastAsia="TimesNewRomanPS-BoldMT" w:hAnsi="Times New Roman"/>
          <w:color w:val="000000"/>
          <w:sz w:val="24"/>
          <w:szCs w:val="24"/>
          <w:lang w:eastAsia="uk-UA"/>
        </w:rPr>
        <w:t xml:space="preserve"> </w:t>
      </w:r>
      <w:r w:rsidR="008323FD" w:rsidRPr="008323FD">
        <w:rPr>
          <w:rFonts w:ascii="Times New Roman" w:hAnsi="Times New Roman"/>
          <w:b/>
          <w:sz w:val="24"/>
          <w:szCs w:val="24"/>
          <w:lang w:val="ru-RU"/>
        </w:rPr>
        <w:t xml:space="preserve">Платформа для </w:t>
      </w:r>
      <w:r w:rsidR="008323FD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="008323FD" w:rsidRPr="008323FD">
        <w:rPr>
          <w:rFonts w:ascii="Times New Roman" w:hAnsi="Times New Roman"/>
          <w:b/>
          <w:sz w:val="24"/>
          <w:szCs w:val="24"/>
          <w:lang w:val="ru-RU"/>
        </w:rPr>
        <w:t>автомобільної тензометричної ваги ТВА-60-20-12В(8)</w:t>
      </w:r>
      <w:r w:rsidR="008323FD" w:rsidRPr="008323FD">
        <w:rPr>
          <w:rFonts w:ascii="Times New Roman" w:eastAsia="TimesNewRomanPS-BoldMT" w:hAnsi="Times New Roman"/>
          <w:b/>
          <w:color w:val="000000"/>
          <w:sz w:val="24"/>
          <w:szCs w:val="24"/>
          <w:lang w:eastAsia="uk-UA"/>
        </w:rPr>
        <w:t xml:space="preserve"> </w:t>
      </w:r>
      <w:r w:rsidR="008323FD" w:rsidRPr="0034405E">
        <w:rPr>
          <w:rFonts w:ascii="Times New Roman" w:eastAsia="TimesNewRomanPS-BoldMT" w:hAnsi="Times New Roman"/>
          <w:b/>
          <w:color w:val="000000"/>
          <w:sz w:val="24"/>
          <w:szCs w:val="24"/>
          <w:lang w:eastAsia="uk-UA"/>
        </w:rPr>
        <w:t>-</w:t>
      </w:r>
      <w:r w:rsidR="008323FD" w:rsidRPr="0034405E">
        <w:rPr>
          <w:rFonts w:ascii="Times New Roman" w:eastAsia="TimesNewRomanPS-BoldMT" w:hAnsi="Times New Roman"/>
          <w:color w:val="000000"/>
          <w:sz w:val="24"/>
          <w:szCs w:val="24"/>
          <w:lang w:eastAsia="uk-UA"/>
        </w:rPr>
        <w:t xml:space="preserve"> </w:t>
      </w:r>
      <w:r w:rsidR="008323FD" w:rsidRPr="0034405E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Код за ДК 021:2015 </w:t>
      </w:r>
      <w:r w:rsidR="008323FD" w:rsidRPr="008323FD">
        <w:rPr>
          <w:rFonts w:ascii="Times New Roman" w:eastAsia="Arial" w:hAnsi="Times New Roman"/>
          <w:b/>
          <w:sz w:val="24"/>
          <w:szCs w:val="24"/>
          <w:lang w:eastAsia="ru-RU"/>
        </w:rPr>
        <w:t>42923200-4</w:t>
      </w:r>
      <w:r w:rsidR="008323FD" w:rsidRPr="008323FD">
        <w:rPr>
          <w:rFonts w:ascii="Times New Roman" w:eastAsia="Arial" w:hAnsi="Times New Roman"/>
          <w:b/>
          <w:sz w:val="24"/>
          <w:szCs w:val="24"/>
          <w:lang w:val="ru-RU" w:eastAsia="ru-RU"/>
        </w:rPr>
        <w:t xml:space="preserve"> – </w:t>
      </w:r>
      <w:r w:rsidR="008323FD" w:rsidRPr="008323FD">
        <w:rPr>
          <w:rFonts w:ascii="Times New Roman" w:hAnsi="Times New Roman"/>
          <w:b/>
          <w:sz w:val="24"/>
          <w:szCs w:val="24"/>
        </w:rPr>
        <w:t>Ваги</w:t>
      </w:r>
      <w:r w:rsidR="008323FD" w:rsidRPr="008323F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8323FD"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 Замовник - прийняти і оплатити так</w:t>
      </w:r>
      <w:r w:rsidR="008323F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ий</w:t>
      </w:r>
      <w:r w:rsidR="008323FD"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товар.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1.2. Найменування (номенклатура, асортимент) товару (роботи або послуги) визначаються в специфікації, яка є невід’ємною частиною договору. Кількість товарів (послуг або кількісні характеристики виконуваних за цим Договором робіт):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="008323FD" w:rsidRPr="008323FD">
        <w:rPr>
          <w:rFonts w:ascii="Times New Roman" w:hAnsi="Times New Roman"/>
          <w:b/>
          <w:sz w:val="24"/>
          <w:szCs w:val="24"/>
          <w:lang w:val="ru-RU"/>
        </w:rPr>
        <w:t xml:space="preserve">Платформа для </w:t>
      </w:r>
      <w:r w:rsidR="008323FD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="008323FD" w:rsidRPr="008323FD">
        <w:rPr>
          <w:rFonts w:ascii="Times New Roman" w:hAnsi="Times New Roman"/>
          <w:b/>
          <w:sz w:val="24"/>
          <w:szCs w:val="24"/>
          <w:lang w:val="ru-RU"/>
        </w:rPr>
        <w:t>автомобільної тензометричної ваги ТВА-60-20-12В(8)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1.3. Обсяги закупівлі товарів можуть бути зменшені залежно від реального фінансування видатків.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жерело фінансування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місцевий бюджет</w:t>
      </w:r>
      <w:r w:rsidR="005237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II. Якість товарів, робіт чи послуг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2.1. 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Постачальник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повинен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передати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(поставити)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Замовнику товар (товари),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(виконати передбачені цим Договором роботи або надати Замовнику послугу (послуги)), якість яких відповідає умовам даного договору.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III</w:t>
      </w:r>
      <w:r w:rsidRPr="0034405E">
        <w:rPr>
          <w:rFonts w:ascii="Times New Roman" w:eastAsia="Times New Roman" w:hAnsi="Times New Roman"/>
          <w:b/>
          <w:sz w:val="24"/>
          <w:szCs w:val="24"/>
          <w:lang w:eastAsia="ru-RU"/>
        </w:rPr>
        <w:t>. Ціна договору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05E">
        <w:rPr>
          <w:rFonts w:ascii="Arial" w:hAnsi="Arial"/>
        </w:rPr>
        <w:t>3</w:t>
      </w:r>
      <w:r w:rsidRPr="0034405E">
        <w:rPr>
          <w:rFonts w:ascii="Times New Roman" w:hAnsi="Times New Roman"/>
          <w:sz w:val="24"/>
          <w:szCs w:val="24"/>
        </w:rPr>
        <w:t xml:space="preserve">.1. Ціна цього Договору становить </w:t>
      </w:r>
      <w:r w:rsidRPr="0034405E">
        <w:rPr>
          <w:rFonts w:ascii="Times New Roman" w:hAnsi="Times New Roman"/>
          <w:b/>
          <w:sz w:val="24"/>
          <w:szCs w:val="24"/>
        </w:rPr>
        <w:t>_____________</w:t>
      </w:r>
      <w:r w:rsidRPr="0034405E">
        <w:rPr>
          <w:rFonts w:ascii="Times New Roman" w:hAnsi="Times New Roman"/>
          <w:sz w:val="24"/>
          <w:szCs w:val="24"/>
        </w:rPr>
        <w:t xml:space="preserve"> (______________________), у тому числі: податок на додану вартість ______________ (________________________) (ціна Договору визначається з урахуванням Закону України "Про податок на додану вартість")</w:t>
      </w:r>
      <w:r>
        <w:rPr>
          <w:rFonts w:ascii="Times New Roman" w:hAnsi="Times New Roman"/>
          <w:sz w:val="24"/>
          <w:szCs w:val="24"/>
        </w:rPr>
        <w:t>.</w:t>
      </w:r>
    </w:p>
    <w:p w:rsidR="00870B01" w:rsidRPr="0034405E" w:rsidRDefault="00870B01" w:rsidP="00870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IV. Порядок здійснення оплати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4.1. Оплата проводиться в безготівковій формі шляхом перерахування Замовником оплати на розрахунковий рахунок Постачальника</w:t>
      </w:r>
      <w:r w:rsidR="008323F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</w:t>
      </w:r>
      <w:r w:rsidR="0052371C">
        <w:rPr>
          <w:rFonts w:ascii="Times New Roman" w:eastAsia="Times New Roman" w:hAnsi="Times New Roman"/>
          <w:sz w:val="24"/>
          <w:szCs w:val="24"/>
          <w:lang w:val="ru-RU" w:eastAsia="ru-RU"/>
        </w:rPr>
        <w:t>а рахунок коштів місцевого бюджету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протягом 7 робочих днів з дня</w:t>
      </w:r>
      <w:r w:rsidR="0052371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323FD">
        <w:rPr>
          <w:rFonts w:ascii="Times New Roman" w:eastAsia="Times New Roman" w:hAnsi="Times New Roman"/>
          <w:sz w:val="24"/>
          <w:szCs w:val="24"/>
          <w:lang w:val="ru-RU" w:eastAsia="ru-RU"/>
        </w:rPr>
        <w:t>отримання товару</w:t>
      </w:r>
      <w:r w:rsidR="0052371C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870B01" w:rsidRPr="0052371C" w:rsidRDefault="0052371C" w:rsidP="0052371C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V. Поставка товарів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405E">
        <w:rPr>
          <w:rFonts w:ascii="Times New Roman" w:hAnsi="Times New Roman"/>
          <w:sz w:val="24"/>
          <w:szCs w:val="24"/>
          <w:lang w:eastAsia="ar-SA"/>
        </w:rPr>
        <w:t>5.1. Строк поставки (передачі) товару –</w:t>
      </w:r>
      <w:r>
        <w:rPr>
          <w:rFonts w:ascii="Times New Roman" w:hAnsi="Times New Roman"/>
          <w:sz w:val="24"/>
          <w:szCs w:val="24"/>
          <w:lang w:eastAsia="ar-SA"/>
        </w:rPr>
        <w:t xml:space="preserve"> до</w:t>
      </w:r>
      <w:r w:rsidRPr="0034405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="008323FD">
        <w:rPr>
          <w:rFonts w:ascii="Times New Roman" w:hAnsi="Times New Roman"/>
          <w:sz w:val="24"/>
          <w:szCs w:val="24"/>
          <w:lang w:eastAsia="ar-SA"/>
        </w:rPr>
        <w:t>1</w:t>
      </w:r>
      <w:r w:rsidRPr="003440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23FD">
        <w:rPr>
          <w:rFonts w:ascii="Times New Roman" w:hAnsi="Times New Roman"/>
          <w:sz w:val="24"/>
          <w:szCs w:val="24"/>
          <w:lang w:eastAsia="ar-SA"/>
        </w:rPr>
        <w:t>грудня</w:t>
      </w:r>
      <w:r w:rsidRPr="0034405E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8323FD">
        <w:rPr>
          <w:rFonts w:ascii="Times New Roman" w:hAnsi="Times New Roman"/>
          <w:sz w:val="24"/>
          <w:szCs w:val="24"/>
          <w:lang w:eastAsia="ar-SA"/>
        </w:rPr>
        <w:t>3</w:t>
      </w:r>
      <w:r w:rsidRPr="0034405E">
        <w:rPr>
          <w:rFonts w:ascii="Times New Roman" w:hAnsi="Times New Roman"/>
          <w:sz w:val="24"/>
          <w:szCs w:val="24"/>
          <w:lang w:eastAsia="ar-SA"/>
        </w:rPr>
        <w:t xml:space="preserve"> року.</w:t>
      </w:r>
    </w:p>
    <w:p w:rsidR="003D2DC5" w:rsidRDefault="003D2DC5" w:rsidP="003D2DC5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</w:t>
      </w:r>
      <w:r w:rsidR="00870B01" w:rsidRPr="0034405E">
        <w:rPr>
          <w:rFonts w:ascii="Times New Roman" w:hAnsi="Times New Roman"/>
          <w:sz w:val="24"/>
          <w:szCs w:val="24"/>
          <w:lang w:eastAsia="ar-SA"/>
        </w:rPr>
        <w:t xml:space="preserve">5.2. </w:t>
      </w:r>
      <w:r>
        <w:rPr>
          <w:rFonts w:ascii="Times New Roman" w:hAnsi="Times New Roman"/>
        </w:rPr>
        <w:t xml:space="preserve">Місце поставки Товару: </w:t>
      </w:r>
      <w:r>
        <w:rPr>
          <w:rFonts w:ascii="Times New Roman" w:hAnsi="Times New Roman"/>
          <w:color w:val="000000"/>
          <w:lang w:eastAsia="uk-UA"/>
        </w:rPr>
        <w:t xml:space="preserve">48505, Україна, Тернопільська обл. місто Чортків, вулиця Заводська  будинок 2. </w:t>
      </w:r>
      <w:r>
        <w:rPr>
          <w:rFonts w:ascii="Times New Roman" w:hAnsi="Times New Roman"/>
        </w:rPr>
        <w:t>Доставка товару здійснюється за рахунок учасника – переможця.</w:t>
      </w:r>
    </w:p>
    <w:p w:rsidR="003D2DC5" w:rsidRDefault="003D2DC5" w:rsidP="003D2DC5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</w:rPr>
      </w:pPr>
    </w:p>
    <w:p w:rsidR="00870B01" w:rsidRPr="0034405E" w:rsidRDefault="00870B01" w:rsidP="003D2DC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VI. Права та обов'язки сторін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6.1. Замовник зобов'язаний: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6.1.1. Своєчасно та в повному обсязі сплачувати за поставлені товари (надані послуги або виконані роботи);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6.1.2. Приймати поставлені товари (надані послуги або виконані роботи) згідно з накладною;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6.1.3. Інші обов'язки: відповідно до діючого законодавства.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6.2. Замовник має право: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6.2.1. Достроково розірвати цей Договір у разі невиконання зобов'язань Постачальник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м, повідомивши про це його у строк 10 днів;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6.2.2. Контролювати поставку товарів (виконання робіт або надання послуг) у строки, встановлені цим Договором;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6.2.3. Зменшувати обсяг закупівлі товарів (виконання робіт або надання послуг) 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6.2.4. Повернути рахунок Постачальниу без здійснення оплати в разі неналежного оформлення документів, зазначених у пункті 4.2 розділу IV цього Договору (відсутність печатки, підписів тощо);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6.2.5. Інші права: відповідно до діючого законодавства.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6.3. Постачальник зобов'язаний: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6.3.1. Забезпечити поставку товарів (виконання робіт або надання послуг) у строки, встановлені цим Договором;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6.3.2. Забезпечити  поставку  товарів  (виконання  робіт  або надання  послуг), якість яких відповідає умовам, установленим розділом II цього Договору;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6.3.3. Інші обов'язки: відповідно до діючого законодавства.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6.4. Постачальник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має право: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6.4.1. Своєчасно та в повному обсязі отримувати плату за поставлені товари (надані послуги або виконані роботи);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6.4.2. На дострокову поставку товарів (виконання робіт або надання послуг) за письмовим погодженням Замовника;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6.4.3. У разі невиконання зобов'язань Замовником Постачальник має право достроково розірвати цей Договір, повідомивши про це Замовника у строк 10 днів;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6.4.4. Інші права: відповідно до діючого законодавства.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VII. Відповідальність сторін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7.1. У  разі  невиконання або  неналежного  виконання  своїх зобов'язань  за  Договором  Сторони  несуть  відповідальність, передбачену законами та цим Договором.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7.2. У  разі  невиконання  або  несвоєчасного  виконання зобов'язань при закупівлі товарів (робіт або послуг)  за  бюджетні кошти Постачальник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сплачує Замовнику штрафні санкції (неустойка, штраф, пеня) у розмірі подвійної облікової ставки НБУ за кожен день прострочення, а  у  разі  здійснення  попередньої  оплати  Постачальник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 крім сплати зазначених  штрафних  санкцій, повертає  Замовнику  кошти  з урахуванням індексу інфляції.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7.3. Види порушень та санкції за них, установлені Договором: відповідно до діючого законодавства.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VIII. Обставини непереборної сили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8.1. Сторони звільняються від відповідальності за невиконання або  неналежне  виконання  зобов'язань  за  цим  Договором  у разі виникнення обставин непереборної сили,  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які не  існували  під  час укладання  Договору  та  виникли  поза  волею  Сторін  (аварія, катастрофа, стихійне лихо, епідемія, епізоотія, війна тощо).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8.2. Сторона,  що не  може  виконувати  зобов'язання  за  цим Договором  унаслідок  дії  обставин непереборної сили,  повинна не пізніше  ніж  протягом 10 днів  з моменту їх виникнення повідомити про це іншу Сторону у письмовій формі.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8.3. Доказом виникнення обставин непереборної сили та строку їх дії є відповідні документи, які видаються відповідними уповноваженими органами.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8.4. У  разі  коли  строк  дії  обставин  непереборної  сили продовжується більше ніж 10 днів, кожна із Сторін в установленому порядку має право розірвати цей Договір. У разі попередньої оплати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Постачальник  повертає  Замовнику  кошти  протягом  трьох  днів  з  дня розірвання цього Договору.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IX. Вирішення спорів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9.1. У випадку виникнення  спорів  або  розбіжностей  Сторони зобов'язуються  вирішувати  їх  шляхом  взаємних  переговорів  та консультацій.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9.2. У разі недосягнення Сторонами згоди спори (розбіжності) вирішуються у судовому порядку.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X. Строк дії договору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10.1. Цей Договір набирає чинності з _______________ і діє по 3</w:t>
      </w:r>
      <w:r w:rsidR="008323FD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323FD">
        <w:rPr>
          <w:rFonts w:ascii="Times New Roman" w:eastAsia="Times New Roman" w:hAnsi="Times New Roman"/>
          <w:sz w:val="24"/>
          <w:szCs w:val="24"/>
          <w:lang w:val="ru-RU" w:eastAsia="ru-RU"/>
        </w:rPr>
        <w:t>грудня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202</w:t>
      </w:r>
      <w:r w:rsidR="008323FD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року.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10.2. Цей Договір укладається і підписується у 2-х примірниках, що мають однакову юридичну силу. </w:t>
      </w: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XІ. Додатки до договору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01" w:rsidRPr="0034405E" w:rsidRDefault="00870B01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val="ru-RU" w:eastAsia="ru-RU"/>
        </w:rPr>
        <w:t>11.1. Невід'ємною частиною цього Договору є додаткові угоди до даного Договору.</w:t>
      </w:r>
    </w:p>
    <w:p w:rsidR="00870B01" w:rsidRDefault="008323FD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 Специфікація.</w:t>
      </w:r>
    </w:p>
    <w:p w:rsidR="008323FD" w:rsidRPr="0034405E" w:rsidRDefault="008323FD" w:rsidP="00870B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  <w:r w:rsidRPr="0034405E">
        <w:rPr>
          <w:rFonts w:ascii="Times New Roman" w:eastAsia="Times New Roman" w:hAnsi="Times New Roman"/>
          <w:b/>
          <w:sz w:val="24"/>
          <w:szCs w:val="24"/>
          <w:lang w:eastAsia="ru-RU"/>
        </w:rPr>
        <w:t>І. Місцезнаходження та банківські реквізити сторін</w:t>
      </w: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01" w:rsidRPr="0034405E" w:rsidRDefault="00870B01" w:rsidP="00870B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4405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Замовник                                                    </w:t>
      </w:r>
      <w:r w:rsidRPr="0034405E">
        <w:rPr>
          <w:rFonts w:ascii="Times New Roman" w:eastAsia="Times New Roman" w:hAnsi="Times New Roman"/>
          <w:b/>
          <w:sz w:val="24"/>
          <w:szCs w:val="24"/>
          <w:lang w:eastAsia="ru-RU"/>
        </w:rPr>
        <w:t>Постачальник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870B01" w:rsidRPr="0034405E" w:rsidTr="00B25F2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Чортківський комбінат комунальних підприємств </w:t>
            </w:r>
          </w:p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48500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Чортків вул. Заводська,2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IBAN: UA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163385450000026006354102420</w:t>
            </w:r>
          </w:p>
          <w:p w:rsidR="003D2DC5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 філія-Тернопільське обласне управління</w:t>
            </w:r>
          </w:p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 «Ощадбанк»</w:t>
            </w:r>
          </w:p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 __338545________________________</w:t>
            </w:r>
          </w:p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ЄДРПОУ 03353319</w:t>
            </w:r>
          </w:p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DC5" w:rsidRPr="00EA6866" w:rsidRDefault="003D2DC5" w:rsidP="003D2DC5">
            <w:pPr>
              <w:pStyle w:val="Default"/>
              <w:jc w:val="both"/>
              <w:rPr>
                <w:lang w:val="uk-UA"/>
              </w:rPr>
            </w:pPr>
            <w:r w:rsidRPr="00EA6866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___0969224811_____________</w:t>
            </w:r>
          </w:p>
          <w:p w:rsidR="003D2DC5" w:rsidRPr="00506F40" w:rsidRDefault="003D2DC5" w:rsidP="003D2DC5">
            <w:pPr>
              <w:pStyle w:val="Default"/>
              <w:rPr>
                <w:lang w:val="en-US"/>
              </w:rPr>
            </w:pPr>
            <w:r w:rsidRPr="00EA6866">
              <w:rPr>
                <w:lang w:val="uk-UA"/>
              </w:rPr>
              <w:t xml:space="preserve">E mail: </w:t>
            </w:r>
            <w:hyperlink r:id="rId7" w:history="1">
              <w:r w:rsidRPr="002A2103">
                <w:rPr>
                  <w:rStyle w:val="aa"/>
                  <w:spacing w:val="-11"/>
                  <w:lang w:val="en-US"/>
                </w:rPr>
                <w:t>kkp</w:t>
              </w:r>
              <w:r w:rsidRPr="00506F40">
                <w:rPr>
                  <w:rStyle w:val="aa"/>
                  <w:spacing w:val="-11"/>
                  <w:lang w:val="en-US"/>
                </w:rPr>
                <w:t>_</w:t>
              </w:r>
              <w:r w:rsidRPr="002A2103">
                <w:rPr>
                  <w:rStyle w:val="aa"/>
                  <w:spacing w:val="-11"/>
                  <w:lang w:val="en-US"/>
                </w:rPr>
                <w:t>chortkiv</w:t>
              </w:r>
              <w:r w:rsidRPr="00506F40">
                <w:rPr>
                  <w:rStyle w:val="aa"/>
                  <w:spacing w:val="-11"/>
                  <w:lang w:val="en-US"/>
                </w:rPr>
                <w:t>@</w:t>
              </w:r>
            </w:hyperlink>
            <w:r>
              <w:rPr>
                <w:lang w:val="en-US"/>
              </w:rPr>
              <w:t>ukr</w:t>
            </w:r>
            <w:r w:rsidRPr="00506F40">
              <w:rPr>
                <w:lang w:val="en-US"/>
              </w:rPr>
              <w:t>.</w:t>
            </w:r>
            <w:r>
              <w:rPr>
                <w:lang w:val="en-US"/>
              </w:rPr>
              <w:t>net</w:t>
            </w:r>
          </w:p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DC5" w:rsidRPr="00EA6866" w:rsidRDefault="003D2DC5" w:rsidP="003D2DC5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DC5" w:rsidRPr="00EA6866" w:rsidRDefault="003D2DC5" w:rsidP="003D2D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Р.В.Запотічний 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3D2DC5" w:rsidRPr="00EA6866" w:rsidRDefault="003D2DC5" w:rsidP="003D2D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3D2DC5" w:rsidRPr="00EA6866" w:rsidRDefault="003D2DC5" w:rsidP="003D2DC5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870B01" w:rsidRPr="0034405E" w:rsidRDefault="00870B01" w:rsidP="00B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1" w:rsidRPr="0034405E" w:rsidRDefault="00870B01" w:rsidP="00B25F2F">
            <w:pPr>
              <w:shd w:val="clear" w:color="auto" w:fill="FFFFFF"/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B01" w:rsidRPr="0034405E" w:rsidRDefault="00870B01" w:rsidP="00870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32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Default="00870B01" w:rsidP="00870B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B01" w:rsidRPr="007743AF" w:rsidRDefault="00870B01" w:rsidP="00870B01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7743AF">
        <w:rPr>
          <w:rFonts w:ascii="Times New Roman" w:hAnsi="Times New Roman"/>
          <w:b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67A3C" w:rsidRPr="00EA6866" w:rsidRDefault="00F67A3C" w:rsidP="00D3495F">
      <w:pPr>
        <w:pStyle w:val="a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6946" w:rsidRPr="00565880" w:rsidRDefault="00866946" w:rsidP="00AE14FD">
      <w:pPr>
        <w:pStyle w:val="a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88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66946" w:rsidRPr="00565880" w:rsidRDefault="00866946" w:rsidP="00272363">
      <w:pPr>
        <w:pStyle w:val="a3"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363" w:rsidRPr="00EA6866" w:rsidRDefault="00565880" w:rsidP="00272363">
      <w:pPr>
        <w:pStyle w:val="a3"/>
        <w:ind w:left="5664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72363" w:rsidRPr="00EA6866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Додаток </w:t>
      </w:r>
      <w:r w:rsidR="00232491" w:rsidRPr="00EA686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272363" w:rsidRPr="00EA6866" w:rsidRDefault="00272363" w:rsidP="00272363">
      <w:pPr>
        <w:pStyle w:val="a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8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до договору №___</w:t>
      </w:r>
    </w:p>
    <w:p w:rsidR="00272363" w:rsidRPr="00EA6866" w:rsidRDefault="00272363" w:rsidP="00272363">
      <w:pPr>
        <w:pStyle w:val="a3"/>
        <w:jc w:val="left"/>
        <w:rPr>
          <w:rFonts w:ascii="Times New Roman" w:hAnsi="Times New Roman"/>
          <w:color w:val="000000"/>
          <w:spacing w:val="25"/>
        </w:rPr>
      </w:pPr>
      <w:r w:rsidRPr="00EA68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від ____________</w:t>
      </w:r>
    </w:p>
    <w:p w:rsidR="00F63DC2" w:rsidRPr="00EA6866" w:rsidRDefault="00F63DC2" w:rsidP="00272363">
      <w:pPr>
        <w:jc w:val="center"/>
        <w:rPr>
          <w:rFonts w:ascii="Times New Roman" w:hAnsi="Times New Roman"/>
          <w:b/>
        </w:rPr>
      </w:pPr>
    </w:p>
    <w:p w:rsidR="00272363" w:rsidRPr="00EA6866" w:rsidRDefault="00272363" w:rsidP="00AA6594">
      <w:pPr>
        <w:jc w:val="center"/>
        <w:rPr>
          <w:rFonts w:ascii="Times New Roman" w:hAnsi="Times New Roman"/>
          <w:b/>
          <w:sz w:val="24"/>
          <w:szCs w:val="24"/>
        </w:rPr>
      </w:pPr>
      <w:r w:rsidRPr="00EA6866">
        <w:rPr>
          <w:rFonts w:ascii="Times New Roman" w:hAnsi="Times New Roman"/>
          <w:b/>
          <w:sz w:val="24"/>
          <w:szCs w:val="24"/>
        </w:rPr>
        <w:t>Специфікація</w:t>
      </w:r>
    </w:p>
    <w:tbl>
      <w:tblPr>
        <w:tblW w:w="0" w:type="auto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3829"/>
        <w:gridCol w:w="992"/>
        <w:gridCol w:w="1453"/>
        <w:gridCol w:w="1318"/>
        <w:gridCol w:w="1922"/>
      </w:tblGrid>
      <w:tr w:rsidR="00232491" w:rsidRPr="00EA6866">
        <w:trPr>
          <w:jc w:val="center"/>
        </w:trPr>
        <w:tc>
          <w:tcPr>
            <w:tcW w:w="532" w:type="dxa"/>
          </w:tcPr>
          <w:p w:rsidR="00232491" w:rsidRPr="00EA6866" w:rsidRDefault="00232491" w:rsidP="00EA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9" w:type="dxa"/>
          </w:tcPr>
          <w:p w:rsidR="00232491" w:rsidRPr="00EA6866" w:rsidRDefault="00232491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 w:rsidR="00AE0B89" w:rsidRPr="00EA6866">
              <w:rPr>
                <w:rFonts w:ascii="Times New Roman" w:hAnsi="Times New Roman"/>
                <w:sz w:val="24"/>
                <w:szCs w:val="24"/>
              </w:rPr>
              <w:t>товару</w:t>
            </w:r>
          </w:p>
          <w:p w:rsidR="00EA6866" w:rsidRPr="00EA6866" w:rsidRDefault="00EA6866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(асортимент)</w:t>
            </w:r>
          </w:p>
        </w:tc>
        <w:tc>
          <w:tcPr>
            <w:tcW w:w="992" w:type="dxa"/>
          </w:tcPr>
          <w:p w:rsidR="00232491" w:rsidRPr="00EA6866" w:rsidRDefault="00232491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:rsidR="00232491" w:rsidRPr="00EA6866" w:rsidRDefault="00603AC0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в</w:t>
            </w:r>
            <w:r w:rsidR="00232491" w:rsidRPr="00EA6866">
              <w:rPr>
                <w:rFonts w:ascii="Times New Roman" w:hAnsi="Times New Roman"/>
                <w:sz w:val="24"/>
                <w:szCs w:val="24"/>
              </w:rPr>
              <w:t>им</w:t>
            </w:r>
            <w:r w:rsidR="00AE0B89" w:rsidRPr="00EA6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232491" w:rsidRPr="00EA6866" w:rsidRDefault="00232491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К</w:t>
            </w:r>
            <w:r w:rsidR="00764D47" w:rsidRPr="00EA6866">
              <w:rPr>
                <w:rFonts w:ascii="Times New Roman" w:hAnsi="Times New Roman"/>
                <w:sz w:val="24"/>
                <w:szCs w:val="24"/>
              </w:rPr>
              <w:t>ількіс</w:t>
            </w:r>
            <w:r w:rsidRPr="00EA6866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1318" w:type="dxa"/>
          </w:tcPr>
          <w:p w:rsidR="00DE5CD7" w:rsidRPr="00EA6866" w:rsidRDefault="00232491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Ціна</w:t>
            </w:r>
          </w:p>
          <w:p w:rsidR="00DE5CD7" w:rsidRPr="00EA6866" w:rsidRDefault="00764D47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</w:t>
            </w:r>
            <w:r w:rsidR="00232491" w:rsidRPr="00EA6866">
              <w:rPr>
                <w:rFonts w:ascii="Times New Roman" w:hAnsi="Times New Roman"/>
                <w:sz w:val="24"/>
                <w:szCs w:val="24"/>
              </w:rPr>
              <w:t>з ПДВ</w:t>
            </w:r>
            <w:r w:rsidRPr="00EA6866">
              <w:rPr>
                <w:rFonts w:ascii="Times New Roman" w:hAnsi="Times New Roman"/>
                <w:sz w:val="24"/>
                <w:szCs w:val="24"/>
              </w:rPr>
              <w:t>)</w:t>
            </w:r>
            <w:r w:rsidR="00232491" w:rsidRPr="00EA68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491" w:rsidRPr="00EA6866" w:rsidRDefault="00232491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1922" w:type="dxa"/>
          </w:tcPr>
          <w:p w:rsidR="00232491" w:rsidRPr="00EA6866" w:rsidRDefault="00232491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Сума</w:t>
            </w:r>
          </w:p>
          <w:p w:rsidR="00DE5CD7" w:rsidRPr="00EA6866" w:rsidRDefault="00764D47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</w:t>
            </w:r>
            <w:r w:rsidR="00232491" w:rsidRPr="00EA6866">
              <w:rPr>
                <w:rFonts w:ascii="Times New Roman" w:hAnsi="Times New Roman"/>
                <w:sz w:val="24"/>
                <w:szCs w:val="24"/>
              </w:rPr>
              <w:t>з ПДВ</w:t>
            </w:r>
            <w:r w:rsidRPr="00EA6866">
              <w:rPr>
                <w:rFonts w:ascii="Times New Roman" w:hAnsi="Times New Roman"/>
                <w:sz w:val="24"/>
                <w:szCs w:val="24"/>
              </w:rPr>
              <w:t>)</w:t>
            </w:r>
            <w:r w:rsidR="00232491" w:rsidRPr="00EA68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491" w:rsidRPr="00EA6866" w:rsidRDefault="00232491" w:rsidP="00EA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21611B" w:rsidRPr="00EA6866">
        <w:trPr>
          <w:trHeight w:val="538"/>
          <w:jc w:val="center"/>
        </w:trPr>
        <w:tc>
          <w:tcPr>
            <w:tcW w:w="532" w:type="dxa"/>
            <w:vAlign w:val="bottom"/>
          </w:tcPr>
          <w:p w:rsidR="0021611B" w:rsidRPr="00866946" w:rsidRDefault="00866946" w:rsidP="00792AC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9" w:type="dxa"/>
            <w:vAlign w:val="bottom"/>
          </w:tcPr>
          <w:p w:rsidR="0021611B" w:rsidRPr="00EA6866" w:rsidRDefault="008323FD" w:rsidP="008323FD">
            <w:pPr>
              <w:shd w:val="clear" w:color="auto" w:fill="FFFFFF"/>
              <w:ind w:right="79"/>
              <w:rPr>
                <w:rFonts w:ascii="Times New Roman" w:hAnsi="Times New Roman"/>
              </w:rPr>
            </w:pPr>
            <w:r w:rsidRPr="008323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Платформа для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Pr="008323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автомобільної тензометричної ваги ТВА-60-20-12В(8)</w:t>
            </w:r>
          </w:p>
        </w:tc>
        <w:tc>
          <w:tcPr>
            <w:tcW w:w="992" w:type="dxa"/>
            <w:vAlign w:val="bottom"/>
          </w:tcPr>
          <w:p w:rsidR="0021611B" w:rsidRPr="00EA6866" w:rsidRDefault="003D2DC5" w:rsidP="00792A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53" w:type="dxa"/>
            <w:vAlign w:val="bottom"/>
          </w:tcPr>
          <w:p w:rsidR="0021611B" w:rsidRPr="00506F40" w:rsidRDefault="003D2DC5" w:rsidP="00997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8" w:type="dxa"/>
            <w:vAlign w:val="bottom"/>
          </w:tcPr>
          <w:p w:rsidR="0021611B" w:rsidRPr="00EA6866" w:rsidRDefault="0021611B" w:rsidP="00792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Align w:val="bottom"/>
          </w:tcPr>
          <w:p w:rsidR="0021611B" w:rsidRPr="00EA6866" w:rsidRDefault="0021611B" w:rsidP="00792AC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42A6D" w:rsidRPr="00EA6866">
        <w:trPr>
          <w:trHeight w:val="538"/>
          <w:jc w:val="center"/>
        </w:trPr>
        <w:tc>
          <w:tcPr>
            <w:tcW w:w="532" w:type="dxa"/>
            <w:vAlign w:val="bottom"/>
          </w:tcPr>
          <w:p w:rsidR="00242A6D" w:rsidRPr="00242A6D" w:rsidRDefault="00242A6D" w:rsidP="00792ACD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vAlign w:val="bottom"/>
          </w:tcPr>
          <w:p w:rsidR="00242A6D" w:rsidRDefault="00242A6D" w:rsidP="00792ACD">
            <w:pPr>
              <w:shd w:val="clear" w:color="auto" w:fill="FFFFFF"/>
              <w:ind w:right="79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242A6D" w:rsidRDefault="00242A6D" w:rsidP="00792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bottom"/>
          </w:tcPr>
          <w:p w:rsidR="00242A6D" w:rsidRDefault="00242A6D" w:rsidP="000B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vAlign w:val="bottom"/>
          </w:tcPr>
          <w:p w:rsidR="00242A6D" w:rsidRPr="00EA6866" w:rsidRDefault="00242A6D" w:rsidP="00792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Align w:val="bottom"/>
          </w:tcPr>
          <w:p w:rsidR="00242A6D" w:rsidRPr="00EA6866" w:rsidRDefault="00242A6D" w:rsidP="00792AC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3753D" w:rsidRPr="00EA6866">
        <w:trPr>
          <w:trHeight w:val="538"/>
          <w:jc w:val="center"/>
        </w:trPr>
        <w:tc>
          <w:tcPr>
            <w:tcW w:w="532" w:type="dxa"/>
            <w:vAlign w:val="bottom"/>
          </w:tcPr>
          <w:p w:rsidR="0023753D" w:rsidRDefault="0023753D" w:rsidP="00792ACD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vAlign w:val="bottom"/>
          </w:tcPr>
          <w:p w:rsidR="0023753D" w:rsidRDefault="0023753D" w:rsidP="00FD181E">
            <w:pPr>
              <w:shd w:val="clear" w:color="auto" w:fill="FFFFFF"/>
              <w:ind w:right="79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23753D" w:rsidRDefault="0023753D" w:rsidP="00792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bottom"/>
          </w:tcPr>
          <w:p w:rsidR="0023753D" w:rsidRDefault="0023753D" w:rsidP="000B0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vAlign w:val="bottom"/>
          </w:tcPr>
          <w:p w:rsidR="0023753D" w:rsidRPr="00EA6866" w:rsidRDefault="0023753D" w:rsidP="00792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Align w:val="bottom"/>
          </w:tcPr>
          <w:p w:rsidR="0023753D" w:rsidRPr="00EA6866" w:rsidRDefault="0023753D" w:rsidP="00792AC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E5CD7" w:rsidRPr="00EA6866">
        <w:trPr>
          <w:trHeight w:val="241"/>
          <w:jc w:val="center"/>
        </w:trPr>
        <w:tc>
          <w:tcPr>
            <w:tcW w:w="532" w:type="dxa"/>
          </w:tcPr>
          <w:p w:rsidR="00DE5CD7" w:rsidRPr="00EA6866" w:rsidRDefault="00DE5CD7" w:rsidP="00792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</w:tcPr>
          <w:p w:rsidR="00DE5CD7" w:rsidRPr="00EA6866" w:rsidRDefault="00DE5CD7" w:rsidP="00792ACD">
            <w:pPr>
              <w:shd w:val="clear" w:color="auto" w:fill="FFFFFF"/>
              <w:ind w:right="79"/>
              <w:rPr>
                <w:rFonts w:ascii="Times New Roman" w:hAnsi="Times New Roman"/>
                <w:b/>
                <w:bCs/>
              </w:rPr>
            </w:pPr>
            <w:r w:rsidRPr="00EA6866">
              <w:rPr>
                <w:rFonts w:ascii="Times New Roman" w:hAnsi="Times New Roman"/>
                <w:b/>
                <w:bCs/>
              </w:rPr>
              <w:t>Всього</w:t>
            </w:r>
          </w:p>
        </w:tc>
        <w:tc>
          <w:tcPr>
            <w:tcW w:w="992" w:type="dxa"/>
          </w:tcPr>
          <w:p w:rsidR="00DE5CD7" w:rsidRPr="00EA6866" w:rsidRDefault="00DE5CD7" w:rsidP="00792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866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453" w:type="dxa"/>
          </w:tcPr>
          <w:p w:rsidR="00DE5CD7" w:rsidRPr="00EA6866" w:rsidRDefault="00DE5CD7" w:rsidP="00792A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8" w:type="dxa"/>
          </w:tcPr>
          <w:p w:rsidR="00DE5CD7" w:rsidRPr="00EA6866" w:rsidRDefault="00DE5CD7" w:rsidP="00792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866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922" w:type="dxa"/>
          </w:tcPr>
          <w:p w:rsidR="00DE5CD7" w:rsidRPr="00EA6866" w:rsidRDefault="00DE5CD7" w:rsidP="00792ACD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232491" w:rsidRPr="00EA6866" w:rsidRDefault="00232491" w:rsidP="00272363">
      <w:pPr>
        <w:jc w:val="center"/>
        <w:rPr>
          <w:rFonts w:ascii="Times New Roman" w:hAnsi="Times New Roman"/>
          <w:b/>
        </w:rPr>
      </w:pPr>
    </w:p>
    <w:p w:rsidR="00E31FF7" w:rsidRPr="00EA6866" w:rsidRDefault="00E31FF7" w:rsidP="00272363">
      <w:pPr>
        <w:jc w:val="center"/>
        <w:rPr>
          <w:rFonts w:ascii="Times New Roman" w:hAnsi="Times New Roman"/>
          <w:b/>
        </w:rPr>
      </w:pPr>
    </w:p>
    <w:tbl>
      <w:tblPr>
        <w:tblW w:w="9894" w:type="dxa"/>
        <w:tblLook w:val="04A0"/>
      </w:tblPr>
      <w:tblGrid>
        <w:gridCol w:w="5074"/>
        <w:gridCol w:w="4820"/>
      </w:tblGrid>
      <w:tr w:rsidR="00244F0D" w:rsidRPr="00EA6866">
        <w:trPr>
          <w:trHeight w:val="898"/>
        </w:trPr>
        <w:tc>
          <w:tcPr>
            <w:tcW w:w="5074" w:type="dxa"/>
            <w:shd w:val="clear" w:color="auto" w:fill="auto"/>
          </w:tcPr>
          <w:p w:rsidR="003D2DC5" w:rsidRPr="0034405E" w:rsidRDefault="003D2DC5" w:rsidP="003D2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44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Постачальник</w:t>
            </w:r>
          </w:p>
          <w:p w:rsidR="00244F0D" w:rsidRPr="00EA6866" w:rsidRDefault="00244F0D" w:rsidP="00BB0408">
            <w:pPr>
              <w:tabs>
                <w:tab w:val="left" w:pos="459"/>
              </w:tabs>
              <w:ind w:left="34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44F0D" w:rsidRPr="00EA6866" w:rsidRDefault="003D2DC5" w:rsidP="00BB0408">
            <w:pPr>
              <w:tabs>
                <w:tab w:val="left" w:pos="459"/>
              </w:tabs>
              <w:ind w:left="34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05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Замовник </w:t>
            </w:r>
          </w:p>
        </w:tc>
      </w:tr>
      <w:tr w:rsidR="00244F0D" w:rsidRPr="00EA6866">
        <w:tc>
          <w:tcPr>
            <w:tcW w:w="5074" w:type="dxa"/>
            <w:shd w:val="clear" w:color="auto" w:fill="auto"/>
          </w:tcPr>
          <w:p w:rsidR="00244F0D" w:rsidRPr="00EA6866" w:rsidRDefault="00244F0D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544" w:rsidRPr="00EA6866" w:rsidRDefault="00E83544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544" w:rsidRPr="00EA6866" w:rsidRDefault="00E83544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544" w:rsidRPr="00EA6866" w:rsidRDefault="00E83544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544" w:rsidRPr="00EA6866" w:rsidRDefault="00E83544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544" w:rsidRPr="00EA6866" w:rsidRDefault="00E83544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544" w:rsidRPr="00EA6866" w:rsidRDefault="00E83544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544" w:rsidRPr="00EA6866" w:rsidRDefault="00E83544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544" w:rsidRPr="00EA6866" w:rsidRDefault="00E83544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F4C" w:rsidRPr="00EA6866" w:rsidRDefault="00FB2F4C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2F4C" w:rsidRPr="00EA6866" w:rsidRDefault="00FB2F4C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F0D" w:rsidRPr="00EA6866" w:rsidRDefault="00244F0D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415" w:rsidRPr="00EA6866" w:rsidRDefault="00AC7415" w:rsidP="00BB0408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F0D" w:rsidRPr="00EA6866" w:rsidRDefault="00244F0D" w:rsidP="00BB04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___________________/_______________/</w:t>
            </w:r>
          </w:p>
          <w:p w:rsidR="00E83544" w:rsidRPr="00EA6866" w:rsidRDefault="00616EB2" w:rsidP="00C61B67">
            <w:pPr>
              <w:tabs>
                <w:tab w:val="left" w:pos="459"/>
              </w:tabs>
              <w:ind w:left="34" w:firstLine="1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______________ 202</w:t>
            </w:r>
            <w:r w:rsidR="002C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244F0D" w:rsidRPr="00EA6866" w:rsidRDefault="00C61B67" w:rsidP="00C61B67">
            <w:pPr>
              <w:tabs>
                <w:tab w:val="left" w:pos="459"/>
              </w:tabs>
              <w:ind w:left="34" w:firstLine="1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244F0D" w:rsidRPr="00EA6866" w:rsidRDefault="00244F0D" w:rsidP="00BB0408">
            <w:pPr>
              <w:tabs>
                <w:tab w:val="left" w:pos="459"/>
              </w:tabs>
              <w:ind w:left="34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66946" w:rsidRPr="00EA6866" w:rsidRDefault="00866946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Чортківський комбінат комунальних підприємств </w:t>
            </w:r>
          </w:p>
          <w:p w:rsidR="00866946" w:rsidRPr="00EA6866" w:rsidRDefault="00866946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48500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Чортків вул. Заводська,2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66946" w:rsidRPr="00EA6866" w:rsidRDefault="00866946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IBAN: UA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163385450000026006354102420</w:t>
            </w:r>
          </w:p>
          <w:p w:rsidR="00565880" w:rsidRDefault="00866946" w:rsidP="00565880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65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філія-Тернопільське обласне управління</w:t>
            </w:r>
          </w:p>
          <w:p w:rsidR="00866946" w:rsidRPr="00EA6866" w:rsidRDefault="00565880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 «Ощадбанк»</w:t>
            </w:r>
          </w:p>
          <w:p w:rsidR="00866946" w:rsidRPr="00EA6866" w:rsidRDefault="00866946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 __</w:t>
            </w:r>
            <w:r w:rsidR="00565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338545________________________</w:t>
            </w:r>
          </w:p>
          <w:p w:rsidR="00866946" w:rsidRPr="00EA6866" w:rsidRDefault="00866946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ЄДРПОУ 03353319</w:t>
            </w:r>
          </w:p>
          <w:p w:rsidR="00866946" w:rsidRPr="00EA6866" w:rsidRDefault="00866946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6946" w:rsidRPr="00EA6866" w:rsidRDefault="00866946" w:rsidP="00866946">
            <w:pPr>
              <w:pStyle w:val="Default"/>
              <w:jc w:val="both"/>
              <w:rPr>
                <w:lang w:val="uk-UA"/>
              </w:rPr>
            </w:pPr>
            <w:r w:rsidRPr="00EA6866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___</w:t>
            </w:r>
            <w:r w:rsidR="002C3136">
              <w:rPr>
                <w:lang w:val="uk-UA"/>
              </w:rPr>
              <w:t>0969224811</w:t>
            </w:r>
            <w:r>
              <w:rPr>
                <w:lang w:val="uk-UA"/>
              </w:rPr>
              <w:t>_____________</w:t>
            </w:r>
          </w:p>
          <w:p w:rsidR="00866946" w:rsidRPr="00506F40" w:rsidRDefault="00866946" w:rsidP="00866946">
            <w:pPr>
              <w:pStyle w:val="Default"/>
              <w:rPr>
                <w:lang w:val="en-US"/>
              </w:rPr>
            </w:pPr>
            <w:r w:rsidRPr="00EA6866">
              <w:rPr>
                <w:lang w:val="uk-UA"/>
              </w:rPr>
              <w:t xml:space="preserve">E mail: </w:t>
            </w:r>
            <w:hyperlink r:id="rId8" w:history="1">
              <w:r w:rsidRPr="002A2103">
                <w:rPr>
                  <w:rStyle w:val="aa"/>
                  <w:spacing w:val="-11"/>
                  <w:lang w:val="en-US"/>
                </w:rPr>
                <w:t>kkp</w:t>
              </w:r>
              <w:r w:rsidRPr="00506F40">
                <w:rPr>
                  <w:rStyle w:val="aa"/>
                  <w:spacing w:val="-11"/>
                  <w:lang w:val="en-US"/>
                </w:rPr>
                <w:t>_</w:t>
              </w:r>
              <w:r w:rsidRPr="002A2103">
                <w:rPr>
                  <w:rStyle w:val="aa"/>
                  <w:spacing w:val="-11"/>
                  <w:lang w:val="en-US"/>
                </w:rPr>
                <w:t>chortkiv</w:t>
              </w:r>
              <w:r w:rsidRPr="00506F40">
                <w:rPr>
                  <w:rStyle w:val="aa"/>
                  <w:spacing w:val="-11"/>
                  <w:lang w:val="en-US"/>
                </w:rPr>
                <w:t>@</w:t>
              </w:r>
            </w:hyperlink>
            <w:r>
              <w:rPr>
                <w:lang w:val="en-US"/>
              </w:rPr>
              <w:t>ukr</w:t>
            </w:r>
            <w:r w:rsidRPr="00506F40">
              <w:rPr>
                <w:lang w:val="en-US"/>
              </w:rPr>
              <w:t>.</w:t>
            </w:r>
            <w:r>
              <w:rPr>
                <w:lang w:val="en-US"/>
              </w:rPr>
              <w:t>net</w:t>
            </w:r>
          </w:p>
          <w:p w:rsidR="00866946" w:rsidRPr="00EA6866" w:rsidRDefault="00866946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6946" w:rsidRPr="00EA6866" w:rsidRDefault="00866946" w:rsidP="00866946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6946" w:rsidRPr="00EA6866" w:rsidRDefault="00866946" w:rsidP="008669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___________________/</w:t>
            </w:r>
            <w:r w:rsidR="00616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Р.В.Запотічний</w:t>
            </w:r>
            <w:r w:rsidR="00616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866946" w:rsidRPr="00EA6866" w:rsidRDefault="00866946" w:rsidP="008669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______________ 202</w:t>
            </w:r>
            <w:r w:rsidR="002C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EA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866946" w:rsidRPr="00EA6866" w:rsidRDefault="00866946" w:rsidP="0086694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8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244F0D" w:rsidRPr="00EA6866" w:rsidRDefault="00244F0D" w:rsidP="00BB0408">
            <w:pPr>
              <w:tabs>
                <w:tab w:val="left" w:pos="459"/>
              </w:tabs>
              <w:ind w:left="34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4F0D" w:rsidRPr="00EA6866" w:rsidRDefault="00244F0D" w:rsidP="00BB0408">
            <w:pPr>
              <w:tabs>
                <w:tab w:val="left" w:pos="459"/>
              </w:tabs>
              <w:ind w:left="34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2491" w:rsidRPr="00EA6866" w:rsidRDefault="00232491" w:rsidP="00272363">
      <w:pPr>
        <w:jc w:val="center"/>
        <w:rPr>
          <w:rFonts w:ascii="Times New Roman" w:hAnsi="Times New Roman"/>
          <w:b/>
        </w:rPr>
      </w:pPr>
    </w:p>
    <w:sectPr w:rsidR="00232491" w:rsidRPr="00EA6866" w:rsidSect="00D741FA">
      <w:headerReference w:type="even" r:id="rId9"/>
      <w:headerReference w:type="default" r:id="rId10"/>
      <w:pgSz w:w="11906" w:h="16838"/>
      <w:pgMar w:top="568" w:right="566" w:bottom="36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14" w:rsidRDefault="00895014">
      <w:r>
        <w:separator/>
      </w:r>
    </w:p>
  </w:endnote>
  <w:endnote w:type="continuationSeparator" w:id="1">
    <w:p w:rsidR="00895014" w:rsidRDefault="0089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14" w:rsidRDefault="00895014">
      <w:r>
        <w:separator/>
      </w:r>
    </w:p>
  </w:footnote>
  <w:footnote w:type="continuationSeparator" w:id="1">
    <w:p w:rsidR="00895014" w:rsidRDefault="0089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6B" w:rsidRDefault="00CE0DD7" w:rsidP="00453DDB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5136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5136B" w:rsidRDefault="00A5136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6B" w:rsidRDefault="00CE0DD7" w:rsidP="00453DDB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5136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169A">
      <w:rPr>
        <w:rStyle w:val="ae"/>
        <w:noProof/>
      </w:rPr>
      <w:t>4</w:t>
    </w:r>
    <w:r>
      <w:rPr>
        <w:rStyle w:val="ae"/>
      </w:rPr>
      <w:fldChar w:fldCharType="end"/>
    </w:r>
  </w:p>
  <w:p w:rsidR="00A5136B" w:rsidRDefault="00A5136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70EE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7A6298"/>
    <w:multiLevelType w:val="multilevel"/>
    <w:tmpl w:val="284AF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187168"/>
    <w:multiLevelType w:val="hybridMultilevel"/>
    <w:tmpl w:val="99421880"/>
    <w:lvl w:ilvl="0" w:tplc="F0B84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7550"/>
    <w:multiLevelType w:val="multilevel"/>
    <w:tmpl w:val="86E69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eastAsia="Times New Roman" w:hint="default"/>
      </w:rPr>
    </w:lvl>
  </w:abstractNum>
  <w:abstractNum w:abstractNumId="4">
    <w:nsid w:val="1F5E041E"/>
    <w:multiLevelType w:val="multilevel"/>
    <w:tmpl w:val="30EC1AF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230A0073"/>
    <w:multiLevelType w:val="hybridMultilevel"/>
    <w:tmpl w:val="12BE585C"/>
    <w:lvl w:ilvl="0" w:tplc="5422FB0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2F1D1B"/>
    <w:multiLevelType w:val="multilevel"/>
    <w:tmpl w:val="82FC8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183319"/>
    <w:multiLevelType w:val="hybridMultilevel"/>
    <w:tmpl w:val="2DAEF4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AA6440"/>
    <w:rsid w:val="00015EAE"/>
    <w:rsid w:val="00021250"/>
    <w:rsid w:val="00024DFD"/>
    <w:rsid w:val="0004600F"/>
    <w:rsid w:val="00071813"/>
    <w:rsid w:val="000735BF"/>
    <w:rsid w:val="000908E6"/>
    <w:rsid w:val="00093A51"/>
    <w:rsid w:val="000A718A"/>
    <w:rsid w:val="000B04B2"/>
    <w:rsid w:val="000B2E06"/>
    <w:rsid w:val="000C0C80"/>
    <w:rsid w:val="000C4471"/>
    <w:rsid w:val="000E1F83"/>
    <w:rsid w:val="000E2BE1"/>
    <w:rsid w:val="000E3EA7"/>
    <w:rsid w:val="000E7C87"/>
    <w:rsid w:val="000F0E9A"/>
    <w:rsid w:val="000F2A59"/>
    <w:rsid w:val="001275C5"/>
    <w:rsid w:val="00133B93"/>
    <w:rsid w:val="0013661E"/>
    <w:rsid w:val="001400A2"/>
    <w:rsid w:val="001412FE"/>
    <w:rsid w:val="00145677"/>
    <w:rsid w:val="00150743"/>
    <w:rsid w:val="0017042D"/>
    <w:rsid w:val="001804FB"/>
    <w:rsid w:val="0019767B"/>
    <w:rsid w:val="001A0FB5"/>
    <w:rsid w:val="001A5224"/>
    <w:rsid w:val="001B37F4"/>
    <w:rsid w:val="001D06CE"/>
    <w:rsid w:val="001D351C"/>
    <w:rsid w:val="001D46C1"/>
    <w:rsid w:val="001E7F5D"/>
    <w:rsid w:val="001F1900"/>
    <w:rsid w:val="001F1BDB"/>
    <w:rsid w:val="001F2129"/>
    <w:rsid w:val="001F26D5"/>
    <w:rsid w:val="0021611B"/>
    <w:rsid w:val="00232491"/>
    <w:rsid w:val="0023753D"/>
    <w:rsid w:val="0024200F"/>
    <w:rsid w:val="00242A6D"/>
    <w:rsid w:val="00244F0D"/>
    <w:rsid w:val="002662BD"/>
    <w:rsid w:val="00272363"/>
    <w:rsid w:val="00283BBA"/>
    <w:rsid w:val="002974A9"/>
    <w:rsid w:val="002C293E"/>
    <w:rsid w:val="002C3136"/>
    <w:rsid w:val="002C40BA"/>
    <w:rsid w:val="002C4CD8"/>
    <w:rsid w:val="002C6E50"/>
    <w:rsid w:val="002F36EB"/>
    <w:rsid w:val="00305734"/>
    <w:rsid w:val="00334B14"/>
    <w:rsid w:val="0034073D"/>
    <w:rsid w:val="003478BD"/>
    <w:rsid w:val="003557DF"/>
    <w:rsid w:val="00373128"/>
    <w:rsid w:val="0037355C"/>
    <w:rsid w:val="00390723"/>
    <w:rsid w:val="0039720B"/>
    <w:rsid w:val="003B4B39"/>
    <w:rsid w:val="003D1440"/>
    <w:rsid w:val="003D2DC5"/>
    <w:rsid w:val="003F5353"/>
    <w:rsid w:val="0040269C"/>
    <w:rsid w:val="004106C2"/>
    <w:rsid w:val="00411834"/>
    <w:rsid w:val="00426B31"/>
    <w:rsid w:val="0043032A"/>
    <w:rsid w:val="00435D15"/>
    <w:rsid w:val="00435F44"/>
    <w:rsid w:val="004517EA"/>
    <w:rsid w:val="00453DDB"/>
    <w:rsid w:val="00471B0C"/>
    <w:rsid w:val="00471DE9"/>
    <w:rsid w:val="0048015F"/>
    <w:rsid w:val="0048590E"/>
    <w:rsid w:val="004961D7"/>
    <w:rsid w:val="004A0C32"/>
    <w:rsid w:val="004B41FB"/>
    <w:rsid w:val="004C4D25"/>
    <w:rsid w:val="004E169A"/>
    <w:rsid w:val="004F2627"/>
    <w:rsid w:val="00500C16"/>
    <w:rsid w:val="005053A7"/>
    <w:rsid w:val="00506F40"/>
    <w:rsid w:val="005141DC"/>
    <w:rsid w:val="0052371C"/>
    <w:rsid w:val="00523F59"/>
    <w:rsid w:val="005319F4"/>
    <w:rsid w:val="00534664"/>
    <w:rsid w:val="00555B65"/>
    <w:rsid w:val="00557077"/>
    <w:rsid w:val="00565880"/>
    <w:rsid w:val="00566EE2"/>
    <w:rsid w:val="005712AD"/>
    <w:rsid w:val="005926E3"/>
    <w:rsid w:val="005979A9"/>
    <w:rsid w:val="005B4649"/>
    <w:rsid w:val="005E0BB2"/>
    <w:rsid w:val="00603AC0"/>
    <w:rsid w:val="00613308"/>
    <w:rsid w:val="00616EB2"/>
    <w:rsid w:val="0064302D"/>
    <w:rsid w:val="00650F75"/>
    <w:rsid w:val="00657E0F"/>
    <w:rsid w:val="00662F32"/>
    <w:rsid w:val="00691A6C"/>
    <w:rsid w:val="006A1094"/>
    <w:rsid w:val="006B035F"/>
    <w:rsid w:val="006D188E"/>
    <w:rsid w:val="006D2688"/>
    <w:rsid w:val="006E7D12"/>
    <w:rsid w:val="006F1AD7"/>
    <w:rsid w:val="006F365C"/>
    <w:rsid w:val="006F435F"/>
    <w:rsid w:val="0070602D"/>
    <w:rsid w:val="007072CC"/>
    <w:rsid w:val="00715EE6"/>
    <w:rsid w:val="00717875"/>
    <w:rsid w:val="007229C1"/>
    <w:rsid w:val="00725022"/>
    <w:rsid w:val="007356B4"/>
    <w:rsid w:val="00750980"/>
    <w:rsid w:val="00755A8C"/>
    <w:rsid w:val="00757C5D"/>
    <w:rsid w:val="007603A3"/>
    <w:rsid w:val="00761B4C"/>
    <w:rsid w:val="00764D47"/>
    <w:rsid w:val="00766137"/>
    <w:rsid w:val="007761C9"/>
    <w:rsid w:val="00792ACD"/>
    <w:rsid w:val="007D752C"/>
    <w:rsid w:val="00806E4A"/>
    <w:rsid w:val="00812F3A"/>
    <w:rsid w:val="00815CCD"/>
    <w:rsid w:val="008265FF"/>
    <w:rsid w:val="00826D1F"/>
    <w:rsid w:val="008323FD"/>
    <w:rsid w:val="00850BD7"/>
    <w:rsid w:val="008516E4"/>
    <w:rsid w:val="008522CD"/>
    <w:rsid w:val="0085280D"/>
    <w:rsid w:val="00865F53"/>
    <w:rsid w:val="00866946"/>
    <w:rsid w:val="00867184"/>
    <w:rsid w:val="00870B01"/>
    <w:rsid w:val="00886AA9"/>
    <w:rsid w:val="00886EDC"/>
    <w:rsid w:val="00887B7E"/>
    <w:rsid w:val="00890736"/>
    <w:rsid w:val="00892C24"/>
    <w:rsid w:val="00895014"/>
    <w:rsid w:val="008C1C19"/>
    <w:rsid w:val="008C4C39"/>
    <w:rsid w:val="008C7657"/>
    <w:rsid w:val="008D5E47"/>
    <w:rsid w:val="008F720D"/>
    <w:rsid w:val="00906797"/>
    <w:rsid w:val="00920425"/>
    <w:rsid w:val="009240D1"/>
    <w:rsid w:val="00936CFD"/>
    <w:rsid w:val="00937895"/>
    <w:rsid w:val="00950236"/>
    <w:rsid w:val="0095510D"/>
    <w:rsid w:val="009613FC"/>
    <w:rsid w:val="00983599"/>
    <w:rsid w:val="009974FC"/>
    <w:rsid w:val="009B28EA"/>
    <w:rsid w:val="009B4E30"/>
    <w:rsid w:val="009E0AC0"/>
    <w:rsid w:val="009E3050"/>
    <w:rsid w:val="009E6DD8"/>
    <w:rsid w:val="009F2A89"/>
    <w:rsid w:val="009F48C7"/>
    <w:rsid w:val="00A13B32"/>
    <w:rsid w:val="00A1685B"/>
    <w:rsid w:val="00A27030"/>
    <w:rsid w:val="00A3388F"/>
    <w:rsid w:val="00A421F0"/>
    <w:rsid w:val="00A4710B"/>
    <w:rsid w:val="00A5136B"/>
    <w:rsid w:val="00A5717E"/>
    <w:rsid w:val="00A6368B"/>
    <w:rsid w:val="00A667D6"/>
    <w:rsid w:val="00A727BC"/>
    <w:rsid w:val="00A82EE1"/>
    <w:rsid w:val="00AA6440"/>
    <w:rsid w:val="00AA6594"/>
    <w:rsid w:val="00AC7415"/>
    <w:rsid w:val="00AC7F88"/>
    <w:rsid w:val="00AD4724"/>
    <w:rsid w:val="00AD530C"/>
    <w:rsid w:val="00AD733D"/>
    <w:rsid w:val="00AE0B89"/>
    <w:rsid w:val="00AE14FD"/>
    <w:rsid w:val="00AE3A85"/>
    <w:rsid w:val="00AE669F"/>
    <w:rsid w:val="00AF10ED"/>
    <w:rsid w:val="00AF4785"/>
    <w:rsid w:val="00AF7F97"/>
    <w:rsid w:val="00B01FD8"/>
    <w:rsid w:val="00B06CE4"/>
    <w:rsid w:val="00B40147"/>
    <w:rsid w:val="00B40828"/>
    <w:rsid w:val="00B41932"/>
    <w:rsid w:val="00B454EC"/>
    <w:rsid w:val="00B65975"/>
    <w:rsid w:val="00B72503"/>
    <w:rsid w:val="00B762AE"/>
    <w:rsid w:val="00B8685F"/>
    <w:rsid w:val="00B86ACC"/>
    <w:rsid w:val="00BA37ED"/>
    <w:rsid w:val="00BB0408"/>
    <w:rsid w:val="00BB3EFE"/>
    <w:rsid w:val="00BB4EA3"/>
    <w:rsid w:val="00BB5126"/>
    <w:rsid w:val="00BC77F8"/>
    <w:rsid w:val="00BD3CB0"/>
    <w:rsid w:val="00BF2C5F"/>
    <w:rsid w:val="00BF2FE2"/>
    <w:rsid w:val="00BF5516"/>
    <w:rsid w:val="00C100D1"/>
    <w:rsid w:val="00C1396F"/>
    <w:rsid w:val="00C20057"/>
    <w:rsid w:val="00C2534D"/>
    <w:rsid w:val="00C32CAC"/>
    <w:rsid w:val="00C53DD0"/>
    <w:rsid w:val="00C56CC6"/>
    <w:rsid w:val="00C60AE7"/>
    <w:rsid w:val="00C61B67"/>
    <w:rsid w:val="00C6370C"/>
    <w:rsid w:val="00C70F3D"/>
    <w:rsid w:val="00C95049"/>
    <w:rsid w:val="00C96C2B"/>
    <w:rsid w:val="00CA1D80"/>
    <w:rsid w:val="00CA6821"/>
    <w:rsid w:val="00CB4159"/>
    <w:rsid w:val="00CC7EC1"/>
    <w:rsid w:val="00CD23A7"/>
    <w:rsid w:val="00CE0DD7"/>
    <w:rsid w:val="00D03174"/>
    <w:rsid w:val="00D04140"/>
    <w:rsid w:val="00D22206"/>
    <w:rsid w:val="00D22607"/>
    <w:rsid w:val="00D23FE6"/>
    <w:rsid w:val="00D25B3C"/>
    <w:rsid w:val="00D3495F"/>
    <w:rsid w:val="00D42240"/>
    <w:rsid w:val="00D46AA4"/>
    <w:rsid w:val="00D517EC"/>
    <w:rsid w:val="00D53C11"/>
    <w:rsid w:val="00D551D2"/>
    <w:rsid w:val="00D608E1"/>
    <w:rsid w:val="00D61B87"/>
    <w:rsid w:val="00D741FA"/>
    <w:rsid w:val="00D829E9"/>
    <w:rsid w:val="00DC5A6C"/>
    <w:rsid w:val="00DE5CD7"/>
    <w:rsid w:val="00E02F07"/>
    <w:rsid w:val="00E03778"/>
    <w:rsid w:val="00E12286"/>
    <w:rsid w:val="00E14F80"/>
    <w:rsid w:val="00E27294"/>
    <w:rsid w:val="00E31FF7"/>
    <w:rsid w:val="00E340FC"/>
    <w:rsid w:val="00E40C3A"/>
    <w:rsid w:val="00E515D2"/>
    <w:rsid w:val="00E8341C"/>
    <w:rsid w:val="00E83544"/>
    <w:rsid w:val="00E86B24"/>
    <w:rsid w:val="00EA6866"/>
    <w:rsid w:val="00EA742B"/>
    <w:rsid w:val="00EE5353"/>
    <w:rsid w:val="00EE7B50"/>
    <w:rsid w:val="00EF3639"/>
    <w:rsid w:val="00EF3E90"/>
    <w:rsid w:val="00EF6D2C"/>
    <w:rsid w:val="00F00020"/>
    <w:rsid w:val="00F040F7"/>
    <w:rsid w:val="00F15661"/>
    <w:rsid w:val="00F15B8E"/>
    <w:rsid w:val="00F16C44"/>
    <w:rsid w:val="00F3258D"/>
    <w:rsid w:val="00F41AAD"/>
    <w:rsid w:val="00F438D1"/>
    <w:rsid w:val="00F4495A"/>
    <w:rsid w:val="00F54F41"/>
    <w:rsid w:val="00F63DC2"/>
    <w:rsid w:val="00F67A3C"/>
    <w:rsid w:val="00F73295"/>
    <w:rsid w:val="00F92BD3"/>
    <w:rsid w:val="00FB2F4C"/>
    <w:rsid w:val="00FC0192"/>
    <w:rsid w:val="00FC5C39"/>
    <w:rsid w:val="00FD181E"/>
    <w:rsid w:val="00FD4D72"/>
    <w:rsid w:val="00FF380B"/>
    <w:rsid w:val="00FF47AC"/>
    <w:rsid w:val="00FF6195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D42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440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Òåêñò"/>
    <w:link w:val="a5"/>
    <w:rsid w:val="00AA6440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character" w:customStyle="1" w:styleId="a5">
    <w:name w:val="Òåêñò Знак"/>
    <w:link w:val="a4"/>
    <w:rsid w:val="00AA6440"/>
    <w:rPr>
      <w:color w:val="000000"/>
      <w:lang w:val="en-US" w:eastAsia="ru-RU" w:bidi="ar-SA"/>
    </w:rPr>
  </w:style>
  <w:style w:type="table" w:styleId="a6">
    <w:name w:val="Table Grid"/>
    <w:basedOn w:val="a1"/>
    <w:rsid w:val="00AA6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у1"/>
    <w:basedOn w:val="a"/>
    <w:rsid w:val="00AA6440"/>
    <w:pPr>
      <w:ind w:left="720"/>
    </w:pPr>
    <w:rPr>
      <w:rFonts w:eastAsia="Times New Roman"/>
      <w:lang w:val="ru-RU"/>
    </w:rPr>
  </w:style>
  <w:style w:type="paragraph" w:customStyle="1" w:styleId="a7">
    <w:name w:val="Знак"/>
    <w:basedOn w:val="a"/>
    <w:rsid w:val="00AE6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Ïîäçàã3"/>
    <w:basedOn w:val="a"/>
    <w:rsid w:val="00AE669F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Style3">
    <w:name w:val="Style3"/>
    <w:basedOn w:val="a"/>
    <w:rsid w:val="0085280D"/>
    <w:pPr>
      <w:widowControl w:val="0"/>
      <w:autoSpaceDE w:val="0"/>
      <w:autoSpaceDN w:val="0"/>
      <w:adjustRightInd w:val="0"/>
      <w:spacing w:after="0" w:line="329" w:lineRule="exact"/>
      <w:ind w:firstLine="13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Название Знак"/>
    <w:link w:val="a9"/>
    <w:rsid w:val="00C70F3D"/>
    <w:rPr>
      <w:rFonts w:ascii="Cambria" w:hAnsi="Cambria"/>
      <w:b/>
      <w:bCs/>
      <w:kern w:val="28"/>
      <w:sz w:val="32"/>
      <w:szCs w:val="32"/>
      <w:lang w:val="uk-UA" w:bidi="ar-SA"/>
    </w:rPr>
  </w:style>
  <w:style w:type="paragraph" w:styleId="a9">
    <w:name w:val="Title"/>
    <w:basedOn w:val="a"/>
    <w:next w:val="a"/>
    <w:link w:val="a8"/>
    <w:qFormat/>
    <w:rsid w:val="00C70F3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uk-UA"/>
    </w:rPr>
  </w:style>
  <w:style w:type="character" w:styleId="aa">
    <w:name w:val="Hyperlink"/>
    <w:rsid w:val="00021250"/>
    <w:rPr>
      <w:color w:val="0000FF"/>
      <w:u w:val="single"/>
    </w:rPr>
  </w:style>
  <w:style w:type="character" w:customStyle="1" w:styleId="st">
    <w:name w:val="st"/>
    <w:basedOn w:val="a0"/>
    <w:rsid w:val="003478BD"/>
  </w:style>
  <w:style w:type="character" w:customStyle="1" w:styleId="2">
    <w:name w:val="Основной текст (2)_"/>
    <w:link w:val="20"/>
    <w:locked/>
    <w:rsid w:val="00D22206"/>
    <w:rPr>
      <w:lang w:bidi="ar-SA"/>
    </w:rPr>
  </w:style>
  <w:style w:type="paragraph" w:customStyle="1" w:styleId="20">
    <w:name w:val="Основной текст (2)"/>
    <w:basedOn w:val="a"/>
    <w:link w:val="2"/>
    <w:rsid w:val="00D2220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eastAsia="uk-UA"/>
    </w:rPr>
  </w:style>
  <w:style w:type="paragraph" w:styleId="ab">
    <w:name w:val="Body Text Indent"/>
    <w:basedOn w:val="a"/>
    <w:link w:val="ac"/>
    <w:unhideWhenUsed/>
    <w:rsid w:val="00D22206"/>
    <w:pPr>
      <w:spacing w:after="0" w:line="240" w:lineRule="auto"/>
      <w:ind w:firstLine="360"/>
      <w:jc w:val="both"/>
    </w:pPr>
    <w:rPr>
      <w:rFonts w:ascii="Times New Roman" w:eastAsia="Times New Roman" w:hAnsi="Times New Roman"/>
      <w:color w:val="000000"/>
      <w:sz w:val="24"/>
      <w:szCs w:val="20"/>
      <w:lang w:eastAsia="uk-UA"/>
    </w:rPr>
  </w:style>
  <w:style w:type="character" w:customStyle="1" w:styleId="ac">
    <w:name w:val="Основной текст с отступом Знак"/>
    <w:link w:val="ab"/>
    <w:rsid w:val="00D22206"/>
    <w:rPr>
      <w:color w:val="000000"/>
      <w:sz w:val="24"/>
      <w:lang w:eastAsia="uk-UA" w:bidi="ar-SA"/>
    </w:rPr>
  </w:style>
  <w:style w:type="paragraph" w:styleId="ad">
    <w:name w:val="header"/>
    <w:basedOn w:val="a"/>
    <w:rsid w:val="008D5E4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D5E47"/>
  </w:style>
  <w:style w:type="paragraph" w:customStyle="1" w:styleId="af">
    <w:name w:val="Знак"/>
    <w:basedOn w:val="a"/>
    <w:rsid w:val="008C1C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66EE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9">
    <w:name w:val="rvts9"/>
    <w:rsid w:val="001D06CE"/>
  </w:style>
  <w:style w:type="paragraph" w:styleId="af0">
    <w:name w:val="footer"/>
    <w:basedOn w:val="a"/>
    <w:link w:val="af1"/>
    <w:rsid w:val="001507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50743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3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D1440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Body Text"/>
    <w:basedOn w:val="a"/>
    <w:link w:val="af5"/>
    <w:rsid w:val="00BC77F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f5">
    <w:name w:val="Основной текст Знак"/>
    <w:basedOn w:val="a0"/>
    <w:link w:val="af4"/>
    <w:rsid w:val="00BC77F8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rvps2">
    <w:name w:val="rvps2"/>
    <w:basedOn w:val="a"/>
    <w:rsid w:val="008C76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D42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440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Òåêñò"/>
    <w:link w:val="a5"/>
    <w:rsid w:val="00AA6440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character" w:customStyle="1" w:styleId="a5">
    <w:name w:val="Òåêñò Знак"/>
    <w:link w:val="a4"/>
    <w:rsid w:val="00AA6440"/>
    <w:rPr>
      <w:color w:val="000000"/>
      <w:lang w:val="en-US" w:eastAsia="ru-RU" w:bidi="ar-SA"/>
    </w:rPr>
  </w:style>
  <w:style w:type="table" w:styleId="a6">
    <w:name w:val="Table Grid"/>
    <w:basedOn w:val="a1"/>
    <w:rsid w:val="00AA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у1"/>
    <w:basedOn w:val="a"/>
    <w:rsid w:val="00AA6440"/>
    <w:pPr>
      <w:ind w:left="720"/>
    </w:pPr>
    <w:rPr>
      <w:rFonts w:eastAsia="Times New Roman"/>
      <w:lang w:val="ru-RU"/>
    </w:rPr>
  </w:style>
  <w:style w:type="paragraph" w:customStyle="1" w:styleId="a7">
    <w:name w:val="Знак"/>
    <w:basedOn w:val="a"/>
    <w:rsid w:val="00AE6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Ïîäçàã3"/>
    <w:basedOn w:val="a"/>
    <w:rsid w:val="00AE669F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Style3">
    <w:name w:val="Style3"/>
    <w:basedOn w:val="a"/>
    <w:rsid w:val="0085280D"/>
    <w:pPr>
      <w:widowControl w:val="0"/>
      <w:autoSpaceDE w:val="0"/>
      <w:autoSpaceDN w:val="0"/>
      <w:adjustRightInd w:val="0"/>
      <w:spacing w:after="0" w:line="329" w:lineRule="exact"/>
      <w:ind w:firstLine="13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Назва Знак"/>
    <w:link w:val="a9"/>
    <w:rsid w:val="00C70F3D"/>
    <w:rPr>
      <w:rFonts w:ascii="Cambria" w:hAnsi="Cambria"/>
      <w:b/>
      <w:bCs/>
      <w:kern w:val="28"/>
      <w:sz w:val="32"/>
      <w:szCs w:val="32"/>
      <w:lang w:val="uk-UA" w:bidi="ar-SA"/>
    </w:rPr>
  </w:style>
  <w:style w:type="paragraph" w:styleId="a9">
    <w:name w:val="Title"/>
    <w:basedOn w:val="a"/>
    <w:next w:val="a"/>
    <w:link w:val="a8"/>
    <w:qFormat/>
    <w:rsid w:val="00C70F3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uk-UA"/>
    </w:rPr>
  </w:style>
  <w:style w:type="character" w:styleId="aa">
    <w:name w:val="Hyperlink"/>
    <w:rsid w:val="00021250"/>
    <w:rPr>
      <w:color w:val="0000FF"/>
      <w:u w:val="single"/>
    </w:rPr>
  </w:style>
  <w:style w:type="character" w:customStyle="1" w:styleId="st">
    <w:name w:val="st"/>
    <w:basedOn w:val="a0"/>
    <w:rsid w:val="003478BD"/>
  </w:style>
  <w:style w:type="character" w:customStyle="1" w:styleId="2">
    <w:name w:val="Основной текст (2)_"/>
    <w:link w:val="20"/>
    <w:locked/>
    <w:rsid w:val="00D22206"/>
    <w:rPr>
      <w:lang w:bidi="ar-SA"/>
    </w:rPr>
  </w:style>
  <w:style w:type="paragraph" w:customStyle="1" w:styleId="20">
    <w:name w:val="Основной текст (2)"/>
    <w:basedOn w:val="a"/>
    <w:link w:val="2"/>
    <w:rsid w:val="00D2220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eastAsia="uk-UA"/>
    </w:rPr>
  </w:style>
  <w:style w:type="paragraph" w:styleId="ab">
    <w:name w:val="Body Text Indent"/>
    <w:basedOn w:val="a"/>
    <w:link w:val="ac"/>
    <w:unhideWhenUsed/>
    <w:rsid w:val="00D22206"/>
    <w:pPr>
      <w:spacing w:after="0" w:line="240" w:lineRule="auto"/>
      <w:ind w:firstLine="360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uk-UA"/>
    </w:rPr>
  </w:style>
  <w:style w:type="character" w:customStyle="1" w:styleId="ac">
    <w:name w:val="Основний текст з відступом Знак"/>
    <w:link w:val="ab"/>
    <w:rsid w:val="00D22206"/>
    <w:rPr>
      <w:color w:val="000000"/>
      <w:sz w:val="24"/>
      <w:lang w:val="x-none" w:eastAsia="uk-UA" w:bidi="ar-SA"/>
    </w:rPr>
  </w:style>
  <w:style w:type="paragraph" w:styleId="ad">
    <w:name w:val="header"/>
    <w:basedOn w:val="a"/>
    <w:rsid w:val="008D5E4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D5E47"/>
  </w:style>
  <w:style w:type="paragraph" w:customStyle="1" w:styleId="af">
    <w:name w:val="Знак"/>
    <w:basedOn w:val="a"/>
    <w:rsid w:val="008C1C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66EE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9">
    <w:name w:val="rvts9"/>
    <w:rsid w:val="001D06CE"/>
  </w:style>
  <w:style w:type="paragraph" w:styleId="af0">
    <w:name w:val="footer"/>
    <w:basedOn w:val="a"/>
    <w:link w:val="af1"/>
    <w:rsid w:val="00150743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rsid w:val="00150743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3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rsid w:val="003D144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p_chortkiv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p_chortkiv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5214</Words>
  <Characters>2972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 ДОГОВОРУ №</vt:lpstr>
      <vt:lpstr>ПРОЕКТ  ДОГОВОРУ №</vt:lpstr>
    </vt:vector>
  </TitlesOfParts>
  <Company>Microsoft</Company>
  <LinksUpToDate>false</LinksUpToDate>
  <CharactersWithSpaces>8170</CharactersWithSpaces>
  <SharedDoc>false</SharedDoc>
  <HLinks>
    <vt:vector size="12" baseType="variant"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mailto:kru@kharkov.com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mailto:kru@kharkov.com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ДОГОВОРУ №</dc:title>
  <dc:creator>Admin</dc:creator>
  <cp:lastModifiedBy>User</cp:lastModifiedBy>
  <cp:revision>52</cp:revision>
  <cp:lastPrinted>2020-05-26T11:43:00Z</cp:lastPrinted>
  <dcterms:created xsi:type="dcterms:W3CDTF">2020-06-03T11:13:00Z</dcterms:created>
  <dcterms:modified xsi:type="dcterms:W3CDTF">2023-11-29T14:27:00Z</dcterms:modified>
</cp:coreProperties>
</file>