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27872" w14:textId="77777777" w:rsidR="00E70F53" w:rsidRPr="00E70F53" w:rsidRDefault="00E70F53" w:rsidP="00E70F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4 </w:t>
      </w:r>
    </w:p>
    <w:p w14:paraId="77837438" w14:textId="77777777" w:rsidR="00E70F53" w:rsidRPr="00E70F53" w:rsidRDefault="00E70F53" w:rsidP="00E70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14:paraId="0FD31695" w14:textId="77777777" w:rsidR="00F07502" w:rsidRDefault="00F07502" w:rsidP="00F07502">
      <w:pPr>
        <w:pStyle w:val="HTML"/>
        <w:jc w:val="both"/>
      </w:pPr>
      <w:r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(Учасник вносить в проєкт договору власні реквізити (без внесення в нього будь-яких цінових показників), видруковує проєкт договору, кожну сторінку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засвідчує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написом  «З умовами договору згідні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», підписом уповноваженої особи із зазначенням посади, прізвища та ініціалів, скріплює печаткою (у разі її використання), </w:t>
      </w:r>
      <w:r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зіскановує в PDF-форматі та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завантажує у складі документів тендерної пропозиції як згоду на істотні умови договору в розділ «Документи, що підтверджують відповідність»)</w:t>
      </w:r>
    </w:p>
    <w:p w14:paraId="090E7B23" w14:textId="77777777" w:rsidR="00E70F53" w:rsidRPr="00F07502" w:rsidRDefault="00E70F53" w:rsidP="00E70F53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0B96ABAF" w14:textId="77777777" w:rsidR="00E70F53" w:rsidRPr="00E70F53" w:rsidRDefault="00E70F53" w:rsidP="00E70F5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ПРОЄКТ ДОГОВОРУ ПРО ЗАКУПІВЛЮ </w:t>
      </w:r>
    </w:p>
    <w:p w14:paraId="2E45145E" w14:textId="77777777" w:rsidR="00E70F53" w:rsidRPr="00E70F53" w:rsidRDefault="00E70F53" w:rsidP="00E70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B2B320A" w14:textId="3E0103BB" w:rsidR="00E70F53" w:rsidRPr="00E70F53" w:rsidRDefault="00E70F53" w:rsidP="00E70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70F53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м.</w:t>
      </w:r>
      <w:r w:rsidR="00A1661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3C4F6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Молочанськ</w:t>
      </w:r>
      <w:r w:rsidR="003C4F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</w:t>
      </w:r>
      <w:r w:rsidRPr="00E70F5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E70F5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              </w:t>
      </w:r>
      <w:r w:rsidRPr="00E70F5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E70F53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>«___» ____________</w:t>
      </w:r>
      <w:r w:rsidR="00F62806">
        <w:rPr>
          <w:rFonts w:ascii="Times New Roman" w:eastAsia="Calibri" w:hAnsi="Times New Roman" w:cs="Times New Roman"/>
          <w:i/>
          <w:sz w:val="24"/>
          <w:szCs w:val="24"/>
          <w:lang w:val="uk-UA"/>
        </w:rPr>
        <w:t>2022</w:t>
      </w:r>
      <w:r w:rsidRPr="00E70F5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року</w:t>
      </w:r>
    </w:p>
    <w:p w14:paraId="332B85F2" w14:textId="77777777" w:rsidR="00E70F53" w:rsidRPr="00E70F53" w:rsidRDefault="00E70F53" w:rsidP="00E70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7BE665D" w14:textId="0B0CB39A" w:rsidR="00E70F53" w:rsidRPr="00E70F53" w:rsidRDefault="00152F94" w:rsidP="00E70F53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Замовник </w:t>
      </w:r>
      <w:r w:rsidR="003C4F66" w:rsidRPr="0062526F">
        <w:rPr>
          <w:rFonts w:ascii="Times New Roman" w:eastAsia="SimSun" w:hAnsi="Times New Roman"/>
          <w:b/>
          <w:color w:val="000000"/>
          <w:kern w:val="3"/>
          <w:sz w:val="24"/>
          <w:szCs w:val="24"/>
          <w:lang w:val="uk-UA"/>
        </w:rPr>
        <w:t>Комунальна установа «Центр фінансового та матеріально-технічного забезпечення освітніх закладів» Молочанської міської ради Запорізької області</w:t>
      </w:r>
      <w:r w:rsidR="005001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</w:t>
      </w:r>
      <w:r w:rsidR="00CF6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особі ___________________________________________________________________, що діє на підставі __________________________________________________</w:t>
      </w:r>
      <w:r w:rsidR="00E70F53"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 Постачальник «</w:t>
      </w:r>
      <w:r w:rsidR="00E70F53"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</w:t>
      </w:r>
      <w:r w:rsidR="00CF60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E70F53"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особі ______________________________________________</w:t>
      </w:r>
      <w:r w:rsidR="00DB2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  <w:r w:rsidR="00E70F53"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діє на підставі ________________________________________________________________, з другої сторони,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надалі „Постачальник”, уклали даний договір</w:t>
      </w:r>
      <w:r w:rsidR="00E70F53"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наступне :</w:t>
      </w:r>
    </w:p>
    <w:p w14:paraId="4E69C245" w14:textId="77777777" w:rsidR="00E70F53" w:rsidRPr="00E70F53" w:rsidRDefault="00E70F53" w:rsidP="00E70F53">
      <w:pPr>
        <w:spacing w:after="0" w:line="240" w:lineRule="auto"/>
        <w:ind w:left="3420" w:right="-34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 </w:t>
      </w:r>
      <w:r w:rsidR="000351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1. Предмет договору</w:t>
      </w:r>
    </w:p>
    <w:p w14:paraId="471C16A9" w14:textId="60067457" w:rsidR="00E70F53" w:rsidRDefault="00E70F53" w:rsidP="00DB23C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Постачальник зобов'язується постав</w:t>
      </w:r>
      <w:r w:rsidR="00DA3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 Замовнику </w:t>
      </w:r>
      <w:r w:rsidR="00DA3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Шкільні автобуси (</w:t>
      </w:r>
      <w:r w:rsidR="00EA3788" w:rsidRPr="00EA37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(</w:t>
      </w:r>
      <w:r w:rsidR="00EA3788" w:rsidRPr="00EA3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CPV</w:t>
      </w:r>
      <w:r w:rsidR="00EA3788" w:rsidRPr="00EA378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 </w:t>
      </w:r>
      <w:r w:rsidR="00EA3788" w:rsidRPr="00DB23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- 34120000-4 - Мототранспортні засоби для перевезення 10 і більше осіб</w:t>
      </w:r>
      <w:r w:rsidR="000351C2" w:rsidRPr="00DB23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r w:rsidR="00B37573" w:rsidRPr="00DB23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</w:t>
      </w:r>
      <w:r w:rsidR="000351C2" w:rsidRPr="00DB23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кільний автобус</w:t>
      </w:r>
      <w:r w:rsidR="000351C2" w:rsidRPr="00DB2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6763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A3716" w:rsidRPr="00DB2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A3716" w:rsidRPr="00035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DA37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A3716" w:rsidRPr="00DA3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подальшому – Товар, а Замовник прийняти та оплатити такий Товар.</w:t>
      </w:r>
      <w:r w:rsidR="00DB2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23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</w:t>
      </w:r>
      <w:r w:rsidR="00DA3716" w:rsidRPr="00DB23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Товару:</w:t>
      </w:r>
      <w:r w:rsidRPr="00DB23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763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1A4E20" w:rsidRPr="00DB23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B23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автобус.</w:t>
      </w:r>
    </w:p>
    <w:p w14:paraId="4D233FBC" w14:textId="633EACAB" w:rsidR="001A4E20" w:rsidRPr="00152F94" w:rsidRDefault="001A4E20" w:rsidP="001A4E2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</w:t>
      </w:r>
      <w:r w:rsidRPr="00152F94">
        <w:rPr>
          <w:rFonts w:ascii="Times New Roman" w:hAnsi="Times New Roman" w:cs="Times New Roman"/>
          <w:sz w:val="24"/>
          <w:szCs w:val="24"/>
          <w:lang w:val="uk-UA"/>
        </w:rPr>
        <w:t xml:space="preserve">Кінцевими Власниками Товару за Договором є юридичні особи, які визначені у Додатку №1 до Договору, який заповнюється </w:t>
      </w:r>
      <w:r w:rsidR="006763D8">
        <w:rPr>
          <w:rFonts w:ascii="Times New Roman" w:hAnsi="Times New Roman" w:cs="Times New Roman"/>
          <w:sz w:val="24"/>
          <w:szCs w:val="24"/>
          <w:lang w:val="uk-UA"/>
        </w:rPr>
        <w:t xml:space="preserve"> після </w:t>
      </w:r>
      <w:r w:rsidR="0051237A">
        <w:rPr>
          <w:rFonts w:ascii="Times New Roman" w:hAnsi="Times New Roman" w:cs="Times New Roman"/>
          <w:sz w:val="24"/>
          <w:szCs w:val="24"/>
          <w:lang w:val="uk-UA"/>
        </w:rPr>
        <w:t>фактичної поставки</w:t>
      </w:r>
      <w:r w:rsidR="006763D8">
        <w:rPr>
          <w:rFonts w:ascii="Times New Roman" w:hAnsi="Times New Roman" w:cs="Times New Roman"/>
          <w:sz w:val="24"/>
          <w:szCs w:val="24"/>
          <w:lang w:val="uk-UA"/>
        </w:rPr>
        <w:t xml:space="preserve"> автобуса</w:t>
      </w:r>
      <w:r w:rsidRPr="00152F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237A">
        <w:rPr>
          <w:rFonts w:ascii="Times New Roman" w:hAnsi="Times New Roman" w:cs="Times New Roman"/>
          <w:sz w:val="24"/>
          <w:szCs w:val="24"/>
          <w:lang w:val="uk-UA"/>
        </w:rPr>
        <w:t>із зазначенням у до</w:t>
      </w:r>
      <w:r w:rsidR="00152F94" w:rsidRPr="00152F94">
        <w:rPr>
          <w:rFonts w:ascii="Times New Roman" w:hAnsi="Times New Roman" w:cs="Times New Roman"/>
          <w:sz w:val="24"/>
          <w:szCs w:val="24"/>
          <w:lang w:val="uk-UA"/>
        </w:rPr>
        <w:t>кументах</w:t>
      </w:r>
      <w:r w:rsidRPr="00152F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2F94">
        <w:rPr>
          <w:rFonts w:ascii="Times New Roman" w:hAnsi="Times New Roman" w:cs="Times New Roman"/>
          <w:sz w:val="24"/>
          <w:szCs w:val="24"/>
        </w:rPr>
        <w:t>VIN</w:t>
      </w:r>
      <w:r w:rsidRPr="00152F94">
        <w:rPr>
          <w:rFonts w:ascii="Times New Roman" w:hAnsi="Times New Roman" w:cs="Times New Roman"/>
          <w:sz w:val="24"/>
          <w:szCs w:val="24"/>
          <w:lang w:val="uk-UA"/>
        </w:rPr>
        <w:t>-кодів, номерів кузова, двигуна колісного транспортного з</w:t>
      </w:r>
      <w:r w:rsidR="00152F94" w:rsidRPr="00152F94">
        <w:rPr>
          <w:rFonts w:ascii="Times New Roman" w:hAnsi="Times New Roman" w:cs="Times New Roman"/>
          <w:sz w:val="24"/>
          <w:szCs w:val="24"/>
          <w:lang w:val="uk-UA"/>
        </w:rPr>
        <w:t>асобу</w:t>
      </w:r>
      <w:r w:rsidRPr="00152F94">
        <w:rPr>
          <w:rFonts w:ascii="Times New Roman" w:hAnsi="Times New Roman" w:cs="Times New Roman"/>
          <w:sz w:val="24"/>
          <w:szCs w:val="24"/>
          <w:lang w:val="uk-UA"/>
        </w:rPr>
        <w:t>, виданих для першої державної реєстрації та за наявним співфінансуванням з місцевих бюджетів Власників або їх засновників».</w:t>
      </w:r>
    </w:p>
    <w:p w14:paraId="4DE9421A" w14:textId="1111D210" w:rsidR="001A4E20" w:rsidRPr="00152F94" w:rsidRDefault="00152F94" w:rsidP="001A4E2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F94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1A4E20" w:rsidRPr="00152F94">
        <w:rPr>
          <w:rFonts w:ascii="Times New Roman" w:hAnsi="Times New Roman" w:cs="Times New Roman"/>
          <w:sz w:val="24"/>
          <w:szCs w:val="24"/>
          <w:lang w:val="uk-UA"/>
        </w:rPr>
        <w:t xml:space="preserve"> Власники Товару здійснюють першу державну реєстрацію транспортного засобу в органах МВС або інших уповноважених органах відпо</w:t>
      </w:r>
      <w:r w:rsidRPr="00152F94">
        <w:rPr>
          <w:rFonts w:ascii="Times New Roman" w:hAnsi="Times New Roman" w:cs="Times New Roman"/>
          <w:sz w:val="24"/>
          <w:szCs w:val="24"/>
          <w:lang w:val="uk-UA"/>
        </w:rPr>
        <w:t>відно до чинного законодавства.</w:t>
      </w:r>
    </w:p>
    <w:p w14:paraId="1B9E27F0" w14:textId="77777777" w:rsidR="00DA3716" w:rsidRPr="00DA3716" w:rsidRDefault="00DA3716" w:rsidP="00DA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6EF429" w14:textId="426FB4F1" w:rsidR="00E70F53" w:rsidRPr="00E70F53" w:rsidRDefault="000351C2" w:rsidP="00E70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Якість </w:t>
      </w:r>
      <w:r w:rsidR="001A4E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товару</w:t>
      </w:r>
    </w:p>
    <w:p w14:paraId="449997CB" w14:textId="77777777" w:rsidR="00E70F53" w:rsidRPr="00E70F53" w:rsidRDefault="00E70F53" w:rsidP="00E70F5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2.1.</w:t>
      </w:r>
      <w:r w:rsidR="00DA37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Постачальник повинен поставити Замовнику новий Товар, якість якого відповідає умовам, встановленим чинним законодавством України до цієї категорії товарів. Технічні, якісні характеристики Товару повинні відповідати встановленим/зареєстрованим діючим нормативним актам діючого законодавства, державним стандартам (технічним умовам), які передбачають застосування заходів із захисту довкілля.</w:t>
      </w:r>
    </w:p>
    <w:p w14:paraId="53612AD9" w14:textId="77777777" w:rsidR="00F24368" w:rsidRDefault="00E70F53" w:rsidP="00E70F5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2.2.</w:t>
      </w:r>
      <w:r w:rsidR="00DA37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 та якісні характеристики Товару повинні відповідати діючим державним стандартам.</w:t>
      </w:r>
    </w:p>
    <w:p w14:paraId="51B5BA72" w14:textId="77777777" w:rsidR="00795E22" w:rsidRDefault="00795E22" w:rsidP="00E70F5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2.3. Замовник має право відмовитися від прийняття Товару, який не відповідає за якістю умовам Договору. Товар н</w:t>
      </w:r>
      <w:r w:rsidR="003423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 належної якості підлягає обов’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язковому поверненню По</w:t>
      </w:r>
      <w:r w:rsidR="001C6A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стачальнику. Постачальник зобов</w:t>
      </w:r>
      <w:r w:rsidR="001C6AE2" w:rsidRPr="001C6A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язаний змінити де</w:t>
      </w:r>
      <w:r w:rsidR="001C6A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фектний Товар. Всі витрати, пов</w:t>
      </w:r>
      <w:r w:rsidR="001C6AE2" w:rsidRPr="001C6A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язані із заміною Товару по якості, несе Постачальник.</w:t>
      </w:r>
    </w:p>
    <w:p w14:paraId="43BE8BAB" w14:textId="77777777" w:rsidR="00795E22" w:rsidRDefault="00795E22" w:rsidP="00E70F5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2.4. У разі поставки Товару неналежної якості, або виявлення недоліків поставленого Товару, Постачальник зобов’язується за свій рахунок усунути недоліки або замінити неякісний Товар на новий Товар належної якості в строк 1 місяць.</w:t>
      </w:r>
    </w:p>
    <w:p w14:paraId="0000FA50" w14:textId="77777777" w:rsidR="00795E22" w:rsidRDefault="00795E22" w:rsidP="00E70F5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08F84B6" w14:textId="4854003D" w:rsidR="00E70F53" w:rsidRPr="00E70F53" w:rsidRDefault="000351C2" w:rsidP="00E70F53">
      <w:pPr>
        <w:spacing w:after="20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Сума визначена у договорі</w:t>
      </w:r>
    </w:p>
    <w:p w14:paraId="5CE3160E" w14:textId="18AB5EF4" w:rsidR="00E70F53" w:rsidRPr="00E70F53" w:rsidRDefault="00E70F53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lastRenderedPageBreak/>
        <w:t>3</w:t>
      </w: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.1. </w:t>
      </w:r>
      <w:r w:rsidR="00965755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Сума, визначена у Договорі, з урахуванням всіх витрат, зборів та податків Постачальника, становить ___________________(____),  в тому числі: ПДВ____(____)/або без ПДВ</w:t>
      </w:r>
      <w:r w:rsidR="0051237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="00965755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(для неплатників ПДВ).</w:t>
      </w:r>
    </w:p>
    <w:p w14:paraId="0ED1F9EB" w14:textId="77777777" w:rsidR="00E70F53" w:rsidRPr="00E70F53" w:rsidRDefault="00E70F53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3</w:t>
      </w: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.2. </w:t>
      </w:r>
      <w:r w:rsidR="00965755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Сума визначена у Дого</w:t>
      </w:r>
      <w:r w:rsidR="001C6AE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ворі, може бути зменшена за взає</w:t>
      </w:r>
      <w:r w:rsidR="00965755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мною згодою Сторін.</w:t>
      </w:r>
    </w:p>
    <w:p w14:paraId="286D7641" w14:textId="77777777" w:rsidR="00965755" w:rsidRDefault="00E70F53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3</w:t>
      </w: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.3.  </w:t>
      </w:r>
      <w:r w:rsidR="00965755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Постачальник не може змінювати ціну на Товар, крім випадків корегування ціни договору згідно чинного законодавства України.</w:t>
      </w:r>
    </w:p>
    <w:p w14:paraId="20AB6931" w14:textId="77777777" w:rsidR="001C6AE2" w:rsidRDefault="001C6AE2" w:rsidP="00E70F53">
      <w:pPr>
        <w:spacing w:after="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</w:p>
    <w:p w14:paraId="6AEF31EC" w14:textId="77777777" w:rsidR="00E70F53" w:rsidRPr="00E70F53" w:rsidRDefault="000351C2" w:rsidP="00E70F53">
      <w:pPr>
        <w:spacing w:after="0" w:line="240" w:lineRule="auto"/>
        <w:ind w:right="43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4. Порядок здійснення оплати</w:t>
      </w:r>
    </w:p>
    <w:p w14:paraId="755B229E" w14:textId="77777777" w:rsidR="00E70F53" w:rsidRPr="00E70F53" w:rsidRDefault="00E70F53" w:rsidP="00E7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44BF937" w14:textId="417A3163" w:rsidR="00E70F53" w:rsidRPr="00E70F53" w:rsidRDefault="00E70F53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Розрахунки </w:t>
      </w:r>
      <w:r w:rsidR="00965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поставлений Товар здійснюються на підставі ст. 49 Бюджетного Кодексу України </w:t>
      </w:r>
      <w:r w:rsidR="00965755" w:rsidRPr="00D96D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після фактичної поставки Товару</w:t>
      </w:r>
      <w:r w:rsidR="00965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відстроченням платежу до </w:t>
      </w:r>
      <w:r w:rsidR="00A41760" w:rsidRPr="00DD1B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="009657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70F53">
        <w:rPr>
          <w:rFonts w:ascii="Times New Roman" w:eastAsia="Tahoma" w:hAnsi="Times New Roman" w:cs="Lohit Devanagari"/>
          <w:color w:val="00000A"/>
          <w:sz w:val="24"/>
          <w:szCs w:val="24"/>
          <w:lang w:val="uk-UA" w:eastAsia="zh-CN" w:bidi="hi-IN"/>
        </w:rPr>
        <w:t xml:space="preserve"> календарних днів</w:t>
      </w: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1A48986" w14:textId="77777777" w:rsidR="00E70F53" w:rsidRDefault="00E70F53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4.2. </w:t>
      </w:r>
      <w:r w:rsidR="00965755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Моментом оплати поставленого Товару є дата списання грошових коштів з реєстраційного рахунку З</w:t>
      </w:r>
      <w:r w:rsidR="0096366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амовника.</w:t>
      </w:r>
    </w:p>
    <w:p w14:paraId="103CABA8" w14:textId="77777777" w:rsidR="00963660" w:rsidRDefault="00963660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4.3. Усі платіжні документи за цим Договором оформлюються із дотриманням усіх вимог законодавства України, що зазвичай ставляться до змісту і форми таких документів.</w:t>
      </w:r>
    </w:p>
    <w:p w14:paraId="0291F492" w14:textId="77777777" w:rsidR="00963660" w:rsidRDefault="00963660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4.4. Сторони дійшли спільної згоди, що оплата поставленого Товару проводитиметься Замовником з урахуванням фінансового ресурсу Єдиного казначейського рахунку, реального надходження грошових коштів (та/або фінансування видатків) Державного бюджету України на зазначені цілі Замовника.</w:t>
      </w:r>
    </w:p>
    <w:p w14:paraId="346042C8" w14:textId="77777777" w:rsidR="00963660" w:rsidRDefault="00963660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4.5. Керуючись вимогами бюджетного законодавства України, сторони погодились, що Замовник має право продовжувати строк оплати вартості поставленого товару в межах фінансового зобов’язання поточного року, у разі зняття (та/або перенесення) кошторисних призначень, проведених Головним розпорядником коштів.</w:t>
      </w:r>
    </w:p>
    <w:p w14:paraId="1FBFB9B0" w14:textId="5CC57D31" w:rsidR="009C4FDE" w:rsidRPr="009B779D" w:rsidRDefault="00DE3E1B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4.6.</w:t>
      </w:r>
      <w:r w:rsidR="009C4FD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Оплата Замовником Постачальнику вартості Товару проводиться  за фактично поставлений Товар, відповідно рахунку та видатковій накладній Постачальника, за ціною, вказаною у Специфікації ( Додаток 1 до договору), на поточний рахунок Постачальника </w:t>
      </w:r>
      <w:r w:rsidR="009C4FDE" w:rsidRPr="009B779D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протягом  10 (десяти) банківських днів з дати підписання уповноваженими представниками сторін відповідної видаткової накладної.</w:t>
      </w:r>
    </w:p>
    <w:p w14:paraId="492BEEEA" w14:textId="77777777" w:rsidR="009C4FDE" w:rsidRDefault="009C4FDE" w:rsidP="00F24368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14:paraId="144ADA55" w14:textId="77777777" w:rsidR="00F24368" w:rsidRPr="000351C2" w:rsidRDefault="000351C2" w:rsidP="009C4FDE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Поставка товару</w:t>
      </w:r>
    </w:p>
    <w:p w14:paraId="16A6AC53" w14:textId="77777777" w:rsidR="00F24368" w:rsidRPr="00C53C93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132D9D88" w14:textId="6B2BC75B" w:rsidR="00F24368" w:rsidRPr="00431B75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31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Поставка Товару Замовнику здійснюється Постачальником до</w:t>
      </w:r>
      <w:r w:rsidR="00E807C9" w:rsidRPr="00431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D1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25</w:t>
      </w:r>
      <w:bookmarkStart w:id="0" w:name="_GoBack"/>
      <w:bookmarkEnd w:id="0"/>
      <w:r w:rsidR="009C4FDE" w:rsidRPr="00370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грудня 2022 року</w:t>
      </w:r>
      <w:r w:rsidR="009C4FDE" w:rsidRPr="00431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431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14:paraId="580138C8" w14:textId="0F9F656A" w:rsidR="00F24368" w:rsidRPr="00C53C93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Місце поставки </w:t>
      </w:r>
      <w:r w:rsidR="00D96D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товару: за адресою </w:t>
      </w:r>
      <w:r w:rsidR="00D96D33" w:rsidRPr="00431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м. Запоріжжя, вул. Патріаотична, буд</w:t>
      </w:r>
      <w:r w:rsidR="00D96D33" w:rsidRPr="000708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7</w:t>
      </w: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41EC2A58" w14:textId="45DEBB84" w:rsidR="00F24368" w:rsidRPr="00C53C93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C215C12" w14:textId="77777777" w:rsidR="00F24368" w:rsidRPr="00431B75" w:rsidRDefault="00F24368" w:rsidP="00F24368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31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відповідності до умов поставки Постачальник разом із товаром передає Замовнику у вказаному місці наступні документи:</w:t>
      </w:r>
    </w:p>
    <w:p w14:paraId="46D5D9CF" w14:textId="77777777" w:rsidR="00F24368" w:rsidRPr="00431B75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31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акт приймання - передачі Товару;</w:t>
      </w:r>
    </w:p>
    <w:p w14:paraId="1511A7AE" w14:textId="77777777" w:rsidR="00F24368" w:rsidRPr="00431B75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31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видаткова накладна;</w:t>
      </w:r>
    </w:p>
    <w:p w14:paraId="615A6AA4" w14:textId="77777777" w:rsidR="00F24368" w:rsidRPr="00431B75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31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інструкція по експлуатації;</w:t>
      </w:r>
    </w:p>
    <w:p w14:paraId="503BDE57" w14:textId="19E3AB7F" w:rsidR="00F24368" w:rsidRPr="00F64131" w:rsidRDefault="00F24368" w:rsidP="00F243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31B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сертифікат відповідності (типу).</w:t>
      </w:r>
    </w:p>
    <w:p w14:paraId="1DD9DAB4" w14:textId="512880D7" w:rsidR="00F24368" w:rsidRDefault="00F64131" w:rsidP="00F64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="00F24368"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Прийом та передача Товару разом з супровідними документами, зазначеними в п.5.3 цього Договору, відбувається на підставі акту приймання - передачі та видаткової накладної.</w:t>
      </w:r>
    </w:p>
    <w:p w14:paraId="3961EA21" w14:textId="01667DFB" w:rsidR="001A4E20" w:rsidRPr="00152F94" w:rsidRDefault="001A4E20" w:rsidP="00152F94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E49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Датою поставки Товару вважається день передачі Товару Постачальником Власнику за актом приймання-передачі. Акт приймання-передачі оформлюється Постачальником у трьох примірниках, кожен примірник документів підписується уповноваженими особами Постачальника, Замовника і Власника; один примірник залишається у Постачальника, один – у Замовника, один – у Власника.</w:t>
      </w:r>
      <w:r w:rsidR="00152F94" w:rsidRPr="006E49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Право власності на Товар переходить від Постачальника до Власника після повного розрахунку за Товар Замовником</w:t>
      </w:r>
      <w:r w:rsidR="0051237A" w:rsidRPr="006E49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48D893EA" w14:textId="77777777" w:rsidR="00F24368" w:rsidRPr="00F24368" w:rsidRDefault="00A16619" w:rsidP="000351C2">
      <w:pPr>
        <w:pStyle w:val="a5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6. Права та обов’</w:t>
      </w:r>
      <w:r w:rsidR="00035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язки сторін</w:t>
      </w:r>
    </w:p>
    <w:p w14:paraId="37AF5213" w14:textId="77777777" w:rsidR="00F24368" w:rsidRPr="00C53C93" w:rsidRDefault="00F24368" w:rsidP="00F243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5BEC631D" w14:textId="77777777" w:rsidR="00F24368" w:rsidRPr="00C53C93" w:rsidRDefault="00F24368" w:rsidP="00F24368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Замовник зобов'язаний:</w:t>
      </w:r>
    </w:p>
    <w:p w14:paraId="16A342ED" w14:textId="77777777" w:rsidR="00F24368" w:rsidRPr="00C53C93" w:rsidRDefault="00F24368" w:rsidP="00F24368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своєчасно та в повному обсязі (за наявності бюдже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тного фінансування) сплатити за </w:t>
      </w: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поставлений Товар;</w:t>
      </w:r>
    </w:p>
    <w:p w14:paraId="104B4D73" w14:textId="77777777" w:rsidR="00F24368" w:rsidRPr="00C53C93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Замовник має право:</w:t>
      </w:r>
    </w:p>
    <w:p w14:paraId="33E6F5F7" w14:textId="77777777" w:rsidR="00F24368" w:rsidRPr="00C53C93" w:rsidRDefault="00F24368" w:rsidP="00F24368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невиконання зобов’язань Учасником Замовник має право достроково розірвати Договір, повідомивши про це Постачальника;</w:t>
      </w:r>
    </w:p>
    <w:p w14:paraId="3E76DF9E" w14:textId="77777777" w:rsidR="00F24368" w:rsidRPr="00C53C93" w:rsidRDefault="00F24368" w:rsidP="00F24368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контролювати поставку Товару у строки, встановлені цим Договором;</w:t>
      </w:r>
    </w:p>
    <w:p w14:paraId="716D96E6" w14:textId="77777777" w:rsidR="00F24368" w:rsidRPr="00C53C93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зобов'язаний:</w:t>
      </w:r>
    </w:p>
    <w:p w14:paraId="1442E1FB" w14:textId="77777777" w:rsidR="00F24368" w:rsidRPr="00C53C93" w:rsidRDefault="00F24368" w:rsidP="00F24368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забезпечити поставку якісного Товару у строки, встановлені цим Договором;</w:t>
      </w:r>
    </w:p>
    <w:p w14:paraId="64E4075D" w14:textId="77777777" w:rsidR="00F24368" w:rsidRPr="00C53C93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має право:</w:t>
      </w:r>
    </w:p>
    <w:p w14:paraId="1AFB68EF" w14:textId="5DB4C68F" w:rsidR="00F24368" w:rsidRPr="00C53C93" w:rsidRDefault="00F24368" w:rsidP="00F24368">
      <w:pPr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своєчасно та в повному обсязі отрим</w:t>
      </w:r>
      <w:r w:rsidR="009B49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ти плату за поставлений Товар;</w:t>
      </w:r>
    </w:p>
    <w:p w14:paraId="39F54CC0" w14:textId="77777777" w:rsidR="00F24368" w:rsidRPr="00C53C93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Замовник може зменшувати обсяги закупівлі залежно від реального фінансування видатків шляхом укладання додаткової угоди, попередивши про це Постачальника протягом трьох робочих днів.</w:t>
      </w:r>
    </w:p>
    <w:p w14:paraId="128E36DF" w14:textId="77777777" w:rsidR="00F24368" w:rsidRPr="00C53C93" w:rsidRDefault="00F24368" w:rsidP="00F24368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C93">
        <w:rPr>
          <w:rFonts w:ascii="Times New Roman" w:hAnsi="Times New Roman" w:cs="Times New Roman"/>
          <w:b/>
          <w:bCs/>
          <w:sz w:val="24"/>
          <w:szCs w:val="24"/>
        </w:rPr>
        <w:t>Гарантійні зобов’язання</w:t>
      </w:r>
    </w:p>
    <w:p w14:paraId="74DBC9AC" w14:textId="77777777" w:rsidR="00F24368" w:rsidRPr="00C53C93" w:rsidRDefault="00F24368" w:rsidP="00F24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4C252" w14:textId="73A52E08" w:rsidR="00F24368" w:rsidRPr="00143ED7" w:rsidRDefault="00F24368" w:rsidP="00F24368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43E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Товар, що поставляється - є новим. Постачальник гарантує, що реалізований ним Товар не перебуває у розшуку, не обтяжений Договором застави та іншими зобов’язаннями, пов’язаними з переходом права власності до </w:t>
      </w:r>
      <w:r w:rsidR="00143E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кінцевого </w:t>
      </w:r>
      <w:r w:rsidR="001A4E20" w:rsidRPr="00143E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Власника</w:t>
      </w:r>
      <w:r w:rsidRPr="00143E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14:paraId="332FA0ED" w14:textId="77777777" w:rsidR="00F24368" w:rsidRPr="00C53C93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43E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зобов’язується, що протягом строку гарантійного ремонту всі вузли і</w:t>
      </w: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деталі проданого Товару, несправність яких виникла в результаті виробничого дефекту або дефекту матеріалу, з якого ці вузли і деталі виготовлені, будуть безкоштовно відремонтовані або замінені на нові. Необхідність заміни або можливість ремонту визначає Постачальник;</w:t>
      </w:r>
    </w:p>
    <w:p w14:paraId="453D7578" w14:textId="5C218BBF" w:rsidR="00F24368" w:rsidRPr="00143ED7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Для визнання гарантійних зобов’язань по дефектах, виявлених протягом гарантійного періоду, </w:t>
      </w:r>
      <w:r w:rsidR="00143ED7" w:rsidRPr="00143E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кінцевому </w:t>
      </w:r>
      <w:r w:rsidR="001A4E20" w:rsidRPr="00143E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Власнику</w:t>
      </w:r>
      <w:r w:rsidRPr="00143E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необхідно виконувати наступні умови:</w:t>
      </w:r>
    </w:p>
    <w:p w14:paraId="61D06079" w14:textId="77777777" w:rsidR="00F24368" w:rsidRPr="00C53C93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43E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 товар повинен експлуатуватися</w:t>
      </w: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відповідно до вимог, викладених в Інструкції з експлуатації і цьому договорі;</w:t>
      </w:r>
    </w:p>
    <w:p w14:paraId="1211E0AB" w14:textId="67C18180" w:rsidR="00F24368" w:rsidRPr="00C53C93" w:rsidRDefault="00143ED7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кінцевому власнику </w:t>
      </w:r>
      <w:r w:rsidR="001A4E20" w:rsidRPr="00143E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Власнику</w:t>
      </w:r>
      <w:r w:rsidR="00F24368" w:rsidRPr="00143E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забороняється протягом гарантійного періоду самостійно (або із залученням третіх осіб) ремонтувати</w:t>
      </w:r>
      <w:r w:rsidR="00F24368"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або модифікувати Товар, розбирати окремі вузли і агрегати.</w:t>
      </w:r>
    </w:p>
    <w:p w14:paraId="52E4CA60" w14:textId="77777777" w:rsidR="00F24368" w:rsidRPr="00C00E55" w:rsidRDefault="00F24368" w:rsidP="00F24368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00E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звільняється від гарантійних зобов’язань по проданому Товару в наступних випадках:</w:t>
      </w:r>
    </w:p>
    <w:p w14:paraId="2E349EF1" w14:textId="13B29AFD" w:rsidR="00F24368" w:rsidRPr="00C00E55" w:rsidRDefault="00F24368" w:rsidP="00F24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00E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 при порушенні </w:t>
      </w:r>
      <w:r w:rsidR="0051237A" w:rsidRPr="00C00E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Власником</w:t>
      </w:r>
      <w:r w:rsidR="002426F8" w:rsidRPr="00C00E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вимог п. 7.3 </w:t>
      </w:r>
      <w:r w:rsidRPr="00C00E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даного договору;</w:t>
      </w:r>
    </w:p>
    <w:p w14:paraId="33C243C4" w14:textId="77777777" w:rsidR="00F24368" w:rsidRPr="00C00E55" w:rsidRDefault="00F24368" w:rsidP="00F243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00E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 при виникненні несправностей під впливом різних зовнішніх факторів, таких як: кислотні дощі, смолисті опади, промислові викиди, град, блискавки, удари каменів, вплив солі, вплив інших природних факторів, зберігання Товару у невідповідних умовах, а також у випадку заподіяння обладнанню шкоди третіми особами.</w:t>
      </w:r>
    </w:p>
    <w:p w14:paraId="3EAE833B" w14:textId="1D02794D" w:rsidR="00F24368" w:rsidRPr="00C00E55" w:rsidRDefault="00F24368" w:rsidP="00F24368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00E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Гарантійний строк експлуатації товару становить 24 місяці або 100 тис. км пробігу з дня введення його в експлуатацію. Перебіг гарантійного строку починається з дати підписання акту приймання-передачі товару.</w:t>
      </w:r>
      <w:r w:rsidR="001A4E20" w:rsidRPr="00C00E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Умови та гарантії щодо Товару поширюються на </w:t>
      </w:r>
      <w:r w:rsidR="00143ED7" w:rsidRPr="00C00E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кінцевого </w:t>
      </w:r>
      <w:r w:rsidR="001A4E20" w:rsidRPr="00C00E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Власника.</w:t>
      </w:r>
    </w:p>
    <w:p w14:paraId="47ED3DC8" w14:textId="77777777" w:rsidR="00F24368" w:rsidRPr="00C53C93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3680934" w14:textId="77777777" w:rsidR="00F24368" w:rsidRDefault="00F24368" w:rsidP="00F24368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Відповідальність сторін</w:t>
      </w:r>
    </w:p>
    <w:p w14:paraId="79361124" w14:textId="77777777" w:rsidR="00F24368" w:rsidRPr="00C53C93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2A3C78A8" w14:textId="77777777" w:rsidR="00F24368" w:rsidRPr="00C53C93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14:paraId="6CED9221" w14:textId="77777777" w:rsidR="00F24368" w:rsidRPr="00C53C93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затримки поставки товару або поставки не в повному обсязі партії товару, заявленої Покупцем, Постачальник сплачує неустойку у розмірі подвійної облікової ставки НБУ від суми непоставленого товару за кожний день затримки.</w:t>
      </w:r>
    </w:p>
    <w:p w14:paraId="710BF8AB" w14:textId="77777777" w:rsidR="00F24368" w:rsidRPr="00C53C93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Виплата винною стороною, передбачених цим Договором штрафних санкцій, не звільняє сторони від обов'язку виконати всі свої зобов'язання за Договором.</w:t>
      </w:r>
    </w:p>
    <w:p w14:paraId="734F9B8C" w14:textId="16967293" w:rsidR="00F24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24B6409B" w14:textId="22DF200B" w:rsidR="00DB23C8" w:rsidRDefault="00DB23C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64DD0981" w14:textId="77777777" w:rsidR="00DB23C8" w:rsidRDefault="00DB23C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500F4B8F" w14:textId="77777777" w:rsidR="00F24368" w:rsidRDefault="00F24368" w:rsidP="00F2436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Обставини непереборної сили</w:t>
      </w:r>
    </w:p>
    <w:p w14:paraId="75D296F8" w14:textId="77777777" w:rsidR="00F24368" w:rsidRPr="00C53C93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2AF6A91F" w14:textId="77777777" w:rsidR="00F24368" w:rsidRPr="00C53C93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14:paraId="53C2DC02" w14:textId="77777777" w:rsidR="00F24368" w:rsidRPr="00C53C93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757F1915" w14:textId="77777777" w:rsidR="00F24368" w:rsidRPr="00C53C93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Доказом виникнення обставин непереборної сили та строку їх дії є відповідні документи, які видаються уповноваженими органами.</w:t>
      </w:r>
    </w:p>
    <w:p w14:paraId="27F22B19" w14:textId="19EE4595" w:rsidR="00F24368" w:rsidRPr="00C53C93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разі коли строк дії обставин непереборної сили продовжується більше ніж </w:t>
      </w:r>
      <w:r w:rsidR="001A4E2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30</w:t>
      </w: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днів, кожна із Сторін в установленому порядку має право розірвати цей Договір.</w:t>
      </w:r>
    </w:p>
    <w:p w14:paraId="106C2A4A" w14:textId="77777777" w:rsidR="00F24368" w:rsidRDefault="00F24368" w:rsidP="00F24368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43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Вирішення спорів</w:t>
      </w:r>
    </w:p>
    <w:p w14:paraId="209F01F2" w14:textId="77777777" w:rsidR="00F24368" w:rsidRPr="0024330F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0F1A6913" w14:textId="77777777" w:rsidR="00F24368" w:rsidRPr="00C53C93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10.1. </w:t>
      </w: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033DAE4F" w14:textId="77777777" w:rsidR="00F24368" w:rsidRPr="00C53C93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10.2. </w:t>
      </w: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недосягнення Сторонами згоди спори (розбіжності) вирішуються у судовому порядку.</w:t>
      </w:r>
    </w:p>
    <w:p w14:paraId="7054CD36" w14:textId="77777777" w:rsidR="00F24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10.3 </w:t>
      </w: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14:paraId="00517986" w14:textId="77777777" w:rsidR="00F24368" w:rsidRPr="00C53C93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0AFB942" w14:textId="77777777" w:rsidR="00F24368" w:rsidRPr="00C53C93" w:rsidRDefault="00F24368" w:rsidP="00F2436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Строк дії договору</w:t>
      </w:r>
    </w:p>
    <w:p w14:paraId="0062FFEF" w14:textId="10EE7E97" w:rsidR="00F24368" w:rsidRPr="00C53C93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Договір набуває чинності з дати його підписання Сторонами або їх уповноваженими представниками і скріплення печатками Сторін та діє до 31 грудня 202</w:t>
      </w:r>
      <w:r w:rsidR="00F628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14:paraId="71012559" w14:textId="77777777" w:rsidR="00F24368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Договір укладається і підписується у двох примірниках, що мають однакову юридичну силу, з яких один примірник знаходитися у Постачальника, другий - у Замовника.</w:t>
      </w:r>
    </w:p>
    <w:p w14:paraId="5402CA02" w14:textId="77777777" w:rsidR="00F24368" w:rsidRPr="00C53C93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A0C8E90" w14:textId="77777777" w:rsidR="00F24368" w:rsidRDefault="00F24368" w:rsidP="00F2436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Інші умови</w:t>
      </w:r>
    </w:p>
    <w:p w14:paraId="1EC5EA01" w14:textId="77777777" w:rsidR="00F24368" w:rsidRPr="00C53C93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29AEEAFA" w14:textId="77777777" w:rsidR="00F24368" w:rsidRPr="00C53C93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випадках, не передбачених даним Договором, Сторони керуються законодавством України.</w:t>
      </w:r>
    </w:p>
    <w:p w14:paraId="36793EA8" w14:textId="77777777" w:rsidR="00F24368" w:rsidRPr="00C53C93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Усі зміни і доповнення до цього Договору дійсні лише в тому випадку, якщо вони зроблені в письмовій формі у вигляді додаткової угоди до Договору і підписані обома Сторонами.</w:t>
      </w:r>
    </w:p>
    <w:p w14:paraId="64657198" w14:textId="77777777" w:rsidR="00F24368" w:rsidRPr="00C53C93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Замовник є неприбутковою бюджетною установою.</w:t>
      </w:r>
    </w:p>
    <w:p w14:paraId="22C3C7C3" w14:textId="77777777" w:rsidR="00F24368" w:rsidRPr="00C53C93" w:rsidRDefault="00F24368" w:rsidP="00F2436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Договір укладений у 2 (двох) аутентичних примірниках, які мають однакову юридичну силу, один з яких знаходиться у Замовника, один - у Постачальника.</w:t>
      </w:r>
    </w:p>
    <w:p w14:paraId="4BD33AC3" w14:textId="77777777" w:rsidR="00F24368" w:rsidRPr="00C53C93" w:rsidRDefault="00F24368" w:rsidP="00F243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01822A27" w14:textId="77777777" w:rsidR="00F24368" w:rsidRPr="0024330F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433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зменшення обсягів закупівлі, зокрема з урахуванням фактичного обсягу видатків замовника;</w:t>
      </w:r>
    </w:p>
    <w:p w14:paraId="7997CF70" w14:textId="77777777" w:rsidR="00F24368" w:rsidRPr="00C53C93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покращення якості предмета закупівлі за умови, що таке покращення не призведе до збільшення суми, визначеної в договорі;</w:t>
      </w:r>
    </w:p>
    <w:p w14:paraId="4FFE0183" w14:textId="77777777" w:rsidR="00F24368" w:rsidRPr="00C53C93" w:rsidRDefault="00F24368" w:rsidP="00F24368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продовження строку дії договору та виконання зобов’язань щодо передання товару в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14:paraId="29153E5C" w14:textId="58CE5119" w:rsidR="008E4CCF" w:rsidRPr="001B0AB4" w:rsidRDefault="00F24368" w:rsidP="001B0AB4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узгодженої зміни ціни в бік зменшення (без зміни кількості (обсягу) та </w:t>
      </w:r>
      <w:r w:rsidR="001B0AB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якості товарів, робіт і послуг).</w:t>
      </w:r>
    </w:p>
    <w:p w14:paraId="186CF7E8" w14:textId="77777777" w:rsidR="008E4CCF" w:rsidRPr="0024330F" w:rsidRDefault="008E4CCF" w:rsidP="00F243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D90796C" w14:textId="77777777" w:rsidR="00F24368" w:rsidRDefault="00F24368" w:rsidP="00F2436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1" w:name="bookmark2"/>
      <w:r w:rsidRPr="00C5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Додатки до договору</w:t>
      </w:r>
      <w:bookmarkEnd w:id="1"/>
    </w:p>
    <w:p w14:paraId="5A8F07BD" w14:textId="77777777" w:rsidR="00F24368" w:rsidRPr="00C53C93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3C28BFE4" w14:textId="77777777" w:rsidR="00F24368" w:rsidRDefault="00F24368" w:rsidP="00342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53C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13.1 Додаток № 1 - Специфікація.</w:t>
      </w:r>
    </w:p>
    <w:p w14:paraId="02566CB1" w14:textId="77777777" w:rsidR="00342333" w:rsidRDefault="00342333" w:rsidP="00342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13.2. Додаток № 2 - </w:t>
      </w:r>
      <w:r w:rsidRPr="003423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змін умов договору про закупівлю</w:t>
      </w:r>
    </w:p>
    <w:p w14:paraId="48947421" w14:textId="77777777" w:rsidR="00342333" w:rsidRPr="00E70F53" w:rsidRDefault="00342333" w:rsidP="00342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13.3. Додаток № 3 – Технічні вимоги</w:t>
      </w:r>
    </w:p>
    <w:p w14:paraId="0237E7D1" w14:textId="77777777" w:rsidR="00342333" w:rsidRDefault="00342333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5C4EE87" w14:textId="77777777" w:rsidR="000351C2" w:rsidRDefault="000351C2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EFF9453" w14:textId="77777777" w:rsidR="000351C2" w:rsidRDefault="000351C2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DEA187C" w14:textId="77777777" w:rsidR="00F24368" w:rsidRPr="00C53C93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BA08D6" w14:textId="77777777" w:rsidR="00F24368" w:rsidRDefault="00F24368" w:rsidP="00F2436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2" w:name="bookmark3"/>
      <w:r w:rsidRPr="00C5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Місцезнаходження та банківські реквізити сторін</w:t>
      </w:r>
    </w:p>
    <w:p w14:paraId="43F1F7FF" w14:textId="77777777" w:rsidR="00F24368" w:rsidRDefault="00F24368" w:rsidP="00F2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F24368" w14:paraId="6686B55E" w14:textId="77777777" w:rsidTr="00AC1674">
        <w:tc>
          <w:tcPr>
            <w:tcW w:w="5058" w:type="dxa"/>
          </w:tcPr>
          <w:p w14:paraId="34C3CDF3" w14:textId="77777777" w:rsidR="00F24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5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ab/>
            </w:r>
            <w:bookmarkEnd w:id="2"/>
            <w:r w:rsidRPr="00C5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ПОСТАЧАЛЬНИК:</w:t>
            </w:r>
          </w:p>
          <w:p w14:paraId="56C0B4B9" w14:textId="77777777" w:rsidR="00F24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9E2080E" w14:textId="77777777" w:rsidR="00F24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2F5BDBAD" w14:textId="77777777" w:rsidR="00F24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72074679" w14:textId="77777777" w:rsidR="00F24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1C278CDD" w14:textId="77777777" w:rsidR="00F24368" w:rsidRDefault="00F24368" w:rsidP="00AC16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14:paraId="3453CC55" w14:textId="77777777" w:rsidR="00F2436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8" w:type="dxa"/>
          </w:tcPr>
          <w:p w14:paraId="0DD2AEC0" w14:textId="77777777" w:rsidR="00F2436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ЗАМОВНИК:</w:t>
            </w:r>
          </w:p>
        </w:tc>
      </w:tr>
      <w:tr w:rsidR="00F24368" w14:paraId="42F3A85C" w14:textId="77777777" w:rsidTr="00AC1674">
        <w:tc>
          <w:tcPr>
            <w:tcW w:w="5058" w:type="dxa"/>
          </w:tcPr>
          <w:p w14:paraId="58E8CB23" w14:textId="77777777" w:rsidR="00F2436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</w:t>
            </w:r>
          </w:p>
        </w:tc>
        <w:tc>
          <w:tcPr>
            <w:tcW w:w="5058" w:type="dxa"/>
          </w:tcPr>
          <w:p w14:paraId="75C5DE72" w14:textId="77777777" w:rsidR="00F24368" w:rsidRDefault="00F24368" w:rsidP="00AC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</w:t>
            </w:r>
          </w:p>
        </w:tc>
      </w:tr>
      <w:tr w:rsidR="00F24368" w14:paraId="27ADA55C" w14:textId="77777777" w:rsidTr="00AC1674">
        <w:tc>
          <w:tcPr>
            <w:tcW w:w="5058" w:type="dxa"/>
          </w:tcPr>
          <w:p w14:paraId="188EAF76" w14:textId="77777777" w:rsidR="00F24368" w:rsidRDefault="00F24368" w:rsidP="00AC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 * (підпис)</w:t>
            </w:r>
          </w:p>
        </w:tc>
        <w:tc>
          <w:tcPr>
            <w:tcW w:w="5058" w:type="dxa"/>
          </w:tcPr>
          <w:p w14:paraId="34EDF3C5" w14:textId="77777777" w:rsidR="00F24368" w:rsidRDefault="00F24368" w:rsidP="00AC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 * (підпис)</w:t>
            </w:r>
          </w:p>
        </w:tc>
      </w:tr>
    </w:tbl>
    <w:p w14:paraId="4BAD7743" w14:textId="77777777" w:rsidR="00F24368" w:rsidRPr="00C53C93" w:rsidRDefault="00F24368" w:rsidP="00F24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C5320F" w14:textId="77777777" w:rsidR="00F24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01E58CC" w14:textId="77777777" w:rsidR="00F24368" w:rsidRDefault="00F24368" w:rsidP="00F24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47413A70" w14:textId="77777777" w:rsidR="00F24368" w:rsidRDefault="00F24368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6BBA99" w14:textId="77777777" w:rsidR="00F24368" w:rsidRDefault="00F24368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BE2463D" w14:textId="77777777" w:rsidR="00F24368" w:rsidRDefault="00F24368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AD7703" w14:textId="77777777" w:rsidR="00F24368" w:rsidRDefault="00F24368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3BB9AAA" w14:textId="77777777" w:rsidR="00F24368" w:rsidRDefault="00F24368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2926E0" w14:textId="77777777" w:rsidR="00F24368" w:rsidRDefault="00F24368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8C54546" w14:textId="77777777" w:rsidR="00F24368" w:rsidRDefault="00F24368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FF8FD5" w14:textId="4D57E653" w:rsidR="00F24368" w:rsidRDefault="00F24368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2BE2B5" w14:textId="72ED3644" w:rsidR="001D4938" w:rsidRDefault="001D4938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47B1B0" w14:textId="06785E78" w:rsidR="001D4938" w:rsidRDefault="001D4938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CCD78B" w14:textId="1775C0F2" w:rsidR="001D4938" w:rsidRDefault="001D4938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77C867" w14:textId="5D4FCBA4" w:rsidR="001D4938" w:rsidRDefault="001D4938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444392" w14:textId="2AE10E95" w:rsidR="001D4938" w:rsidRDefault="001D4938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F93C1A" w14:textId="77777777" w:rsidR="001D4938" w:rsidRDefault="001D4938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B5AA14" w14:textId="0E346E5A" w:rsidR="00DB23C8" w:rsidRDefault="00DB23C8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C6C4D9" w14:textId="1C953356" w:rsidR="00E70F53" w:rsidRPr="00E70F53" w:rsidRDefault="00E70F53" w:rsidP="00342333">
      <w:pPr>
        <w:spacing w:after="200" w:line="276" w:lineRule="auto"/>
        <w:ind w:left="5529" w:hanging="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№ 1 до договору                                                                                                                                                                              від ______  202</w:t>
      </w:r>
      <w:r w:rsidR="00DB2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____</w:t>
      </w:r>
    </w:p>
    <w:p w14:paraId="167A8DF4" w14:textId="446B87AE" w:rsidR="00E70F53" w:rsidRPr="00143ED7" w:rsidRDefault="00E70F53" w:rsidP="00E70F5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43E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СПЕЦИФІКАЦІЯ </w:t>
      </w:r>
    </w:p>
    <w:p w14:paraId="53F9087C" w14:textId="77777777" w:rsidR="00373A83" w:rsidRPr="00DB23C8" w:rsidRDefault="00373A83" w:rsidP="00373A8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DB23C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ЗАГАЛЬНІ ВИМОГИ</w:t>
      </w:r>
    </w:p>
    <w:p w14:paraId="13C76161" w14:textId="465590AE" w:rsidR="00373A83" w:rsidRPr="00DB23C8" w:rsidRDefault="00373A83" w:rsidP="00DB23C8">
      <w:pPr>
        <w:jc w:val="both"/>
        <w:rPr>
          <w:rFonts w:ascii="Times New Roman" w:hAnsi="Times New Roman" w:cs="Times New Roman"/>
          <w:lang w:val="uk-UA"/>
        </w:rPr>
      </w:pPr>
      <w:r w:rsidRPr="00DB23C8">
        <w:rPr>
          <w:rFonts w:ascii="Times New Roman" w:hAnsi="Times New Roman" w:cs="Times New Roman"/>
          <w:lang w:val="uk-UA"/>
        </w:rPr>
        <w:t>Найменування предмета закупівлі: ДК 021:2015 (</w:t>
      </w:r>
      <w:r w:rsidRPr="00DB23C8">
        <w:rPr>
          <w:rFonts w:ascii="Times New Roman" w:hAnsi="Times New Roman" w:cs="Times New Roman"/>
        </w:rPr>
        <w:t>CPV</w:t>
      </w:r>
      <w:r w:rsidRPr="00DB23C8">
        <w:rPr>
          <w:rFonts w:ascii="Times New Roman" w:hAnsi="Times New Roman" w:cs="Times New Roman"/>
          <w:lang w:val="uk-UA"/>
        </w:rPr>
        <w:t>) - 34120000-4 -  Мототранспортні засоби для перевезення 10 і більше осіб (</w:t>
      </w:r>
      <w:r w:rsidR="004C595B" w:rsidRPr="00DB23C8">
        <w:rPr>
          <w:rFonts w:ascii="Times New Roman" w:hAnsi="Times New Roman" w:cs="Times New Roman"/>
          <w:lang w:val="uk-UA"/>
        </w:rPr>
        <w:t>ш</w:t>
      </w:r>
      <w:r w:rsidRPr="00DB23C8">
        <w:rPr>
          <w:rFonts w:ascii="Times New Roman" w:hAnsi="Times New Roman" w:cs="Times New Roman"/>
          <w:lang w:val="uk-UA"/>
        </w:rPr>
        <w:t>кільни</w:t>
      </w:r>
      <w:r w:rsidR="005001B7">
        <w:rPr>
          <w:rFonts w:ascii="Times New Roman" w:hAnsi="Times New Roman" w:cs="Times New Roman"/>
          <w:lang w:val="uk-UA"/>
        </w:rPr>
        <w:t>й автобус)</w:t>
      </w:r>
    </w:p>
    <w:p w14:paraId="62EF8207" w14:textId="7F0FB362" w:rsidR="00373A83" w:rsidRPr="00DB23C8" w:rsidRDefault="00373A83" w:rsidP="00DB23C8">
      <w:pPr>
        <w:jc w:val="both"/>
        <w:rPr>
          <w:rFonts w:ascii="Times New Roman" w:hAnsi="Times New Roman" w:cs="Times New Roman"/>
          <w:lang w:val="uk-UA"/>
        </w:rPr>
      </w:pPr>
      <w:r w:rsidRPr="00DB23C8">
        <w:rPr>
          <w:rFonts w:ascii="Times New Roman" w:hAnsi="Times New Roman" w:cs="Times New Roman"/>
          <w:lang w:val="uk-UA"/>
        </w:rPr>
        <w:t xml:space="preserve">Кількість товару- </w:t>
      </w:r>
      <w:r w:rsidR="005001B7">
        <w:rPr>
          <w:rFonts w:ascii="Times New Roman" w:hAnsi="Times New Roman" w:cs="Times New Roman"/>
          <w:lang w:val="ru-RU"/>
        </w:rPr>
        <w:t xml:space="preserve">1 </w:t>
      </w:r>
      <w:r w:rsidRPr="00DB23C8">
        <w:rPr>
          <w:rFonts w:ascii="Times New Roman" w:hAnsi="Times New Roman" w:cs="Times New Roman"/>
          <w:lang w:val="uk-UA"/>
        </w:rPr>
        <w:t>одиниці</w:t>
      </w:r>
    </w:p>
    <w:p w14:paraId="2C3208FA" w14:textId="42230E7A" w:rsidR="00CF6903" w:rsidRPr="00143ED7" w:rsidRDefault="00CF6903" w:rsidP="00CF690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43E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Перелік закладів освіти </w:t>
      </w:r>
      <w:r w:rsidR="00143E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–</w:t>
      </w:r>
      <w:r w:rsidRPr="00143E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143E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кінцевих </w:t>
      </w:r>
      <w:r w:rsidRPr="00143E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власників транспортних засобів</w:t>
      </w:r>
    </w:p>
    <w:tbl>
      <w:tblPr>
        <w:tblW w:w="10910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59"/>
        <w:gridCol w:w="1701"/>
        <w:gridCol w:w="992"/>
        <w:gridCol w:w="709"/>
        <w:gridCol w:w="992"/>
        <w:gridCol w:w="709"/>
        <w:gridCol w:w="567"/>
        <w:gridCol w:w="662"/>
        <w:gridCol w:w="1134"/>
      </w:tblGrid>
      <w:tr w:rsidR="00AF7C06" w:rsidRPr="009B779D" w14:paraId="36A21E47" w14:textId="77777777" w:rsidTr="008319EA">
        <w:trPr>
          <w:trHeight w:val="571"/>
        </w:trPr>
        <w:tc>
          <w:tcPr>
            <w:tcW w:w="1985" w:type="dxa"/>
            <w:vAlign w:val="center"/>
          </w:tcPr>
          <w:p w14:paraId="76A495C4" w14:textId="1048394A" w:rsidR="00AF7C06" w:rsidRPr="00CF6903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Назва юридичної особи</w:t>
            </w:r>
          </w:p>
        </w:tc>
        <w:tc>
          <w:tcPr>
            <w:tcW w:w="1459" w:type="dxa"/>
          </w:tcPr>
          <w:p w14:paraId="741353F3" w14:textId="77777777" w:rsidR="00AF7C06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6DB59F06" w14:textId="77777777" w:rsidR="00AF7C06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66084885" w14:textId="77777777" w:rsidR="008319EA" w:rsidRDefault="008319EA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23126F06" w14:textId="25F972CB" w:rsidR="00AF7C06" w:rsidRPr="00CF6903" w:rsidRDefault="00AF7C06" w:rsidP="008319EA">
            <w:pPr>
              <w:spacing w:after="0" w:line="240" w:lineRule="auto"/>
              <w:ind w:left="-6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F6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Назва закладу освіти</w:t>
            </w:r>
          </w:p>
        </w:tc>
        <w:tc>
          <w:tcPr>
            <w:tcW w:w="1701" w:type="dxa"/>
            <w:vAlign w:val="center"/>
          </w:tcPr>
          <w:p w14:paraId="153A0589" w14:textId="557DB9E2" w:rsidR="00AF7C06" w:rsidRPr="00CF6903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Адреса доставки</w:t>
            </w:r>
          </w:p>
        </w:tc>
        <w:tc>
          <w:tcPr>
            <w:tcW w:w="992" w:type="dxa"/>
            <w:vAlign w:val="center"/>
          </w:tcPr>
          <w:p w14:paraId="6DF30FC4" w14:textId="1FACD243" w:rsidR="00AF7C06" w:rsidRPr="00CF6903" w:rsidRDefault="008319EA" w:rsidP="00831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Номер двигуна</w:t>
            </w:r>
          </w:p>
        </w:tc>
        <w:tc>
          <w:tcPr>
            <w:tcW w:w="709" w:type="dxa"/>
            <w:vAlign w:val="center"/>
          </w:tcPr>
          <w:p w14:paraId="044959F4" w14:textId="4B1057C1" w:rsidR="00AF7C06" w:rsidRPr="00CF6903" w:rsidRDefault="008319EA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Тип</w:t>
            </w:r>
          </w:p>
        </w:tc>
        <w:tc>
          <w:tcPr>
            <w:tcW w:w="992" w:type="dxa"/>
            <w:vAlign w:val="center"/>
          </w:tcPr>
          <w:p w14:paraId="5CF2F9FB" w14:textId="4D0368AB" w:rsidR="00AF7C06" w:rsidRPr="00CF6903" w:rsidRDefault="008319EA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Марка/ Модель</w:t>
            </w:r>
          </w:p>
        </w:tc>
        <w:tc>
          <w:tcPr>
            <w:tcW w:w="709" w:type="dxa"/>
            <w:vAlign w:val="center"/>
          </w:tcPr>
          <w:p w14:paraId="7A4D47DA" w14:textId="44706B31" w:rsidR="00AF7C06" w:rsidRPr="008319EA" w:rsidRDefault="008319EA" w:rsidP="008319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319E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  <w:r w:rsidRPr="008319E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VIN код</w:t>
            </w:r>
          </w:p>
        </w:tc>
        <w:tc>
          <w:tcPr>
            <w:tcW w:w="567" w:type="dxa"/>
            <w:vAlign w:val="center"/>
          </w:tcPr>
          <w:p w14:paraId="0EBBDFFD" w14:textId="27CD0541" w:rsidR="00AF7C06" w:rsidRPr="00CF6903" w:rsidRDefault="008319EA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РІК</w:t>
            </w:r>
          </w:p>
        </w:tc>
        <w:tc>
          <w:tcPr>
            <w:tcW w:w="662" w:type="dxa"/>
            <w:vAlign w:val="center"/>
          </w:tcPr>
          <w:p w14:paraId="209969AB" w14:textId="22343745" w:rsidR="00AF7C06" w:rsidRPr="00CF6903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F6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Номер кузова КТЗ</w:t>
            </w:r>
          </w:p>
        </w:tc>
        <w:tc>
          <w:tcPr>
            <w:tcW w:w="1134" w:type="dxa"/>
            <w:vAlign w:val="center"/>
          </w:tcPr>
          <w:p w14:paraId="20B0B87C" w14:textId="5B4C7E62" w:rsidR="00AF7C06" w:rsidRPr="00CF6903" w:rsidRDefault="00AF7C06" w:rsidP="008319EA">
            <w:pPr>
              <w:spacing w:after="0" w:line="240" w:lineRule="auto"/>
              <w:ind w:left="-61" w:right="-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F6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Вартість за одиницю, грн., з ПДВ</w:t>
            </w:r>
          </w:p>
        </w:tc>
      </w:tr>
      <w:tr w:rsidR="00AF7C06" w:rsidRPr="009B779D" w14:paraId="7D4490B2" w14:textId="77777777" w:rsidTr="008319EA">
        <w:trPr>
          <w:trHeight w:val="550"/>
        </w:trPr>
        <w:tc>
          <w:tcPr>
            <w:tcW w:w="1985" w:type="dxa"/>
            <w:vAlign w:val="center"/>
          </w:tcPr>
          <w:p w14:paraId="04704A3C" w14:textId="08F959CE" w:rsidR="00AF7C06" w:rsidRPr="001B0AB4" w:rsidRDefault="00AF7C06" w:rsidP="00AF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B0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«Центр фінансового та матеріально-технічного забезпечення освітніх закладів» Молочанської міської ради Запорізької області</w:t>
            </w:r>
          </w:p>
        </w:tc>
        <w:tc>
          <w:tcPr>
            <w:tcW w:w="1459" w:type="dxa"/>
            <w:vAlign w:val="center"/>
          </w:tcPr>
          <w:p w14:paraId="62DC9B5D" w14:textId="7ECD3003" w:rsidR="00AF7C06" w:rsidRPr="00373A83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B0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«Центр фінансового та матеріально-технічного забезпечення освітніх закладів» Молочанської міської ради Запорізької області</w:t>
            </w:r>
          </w:p>
        </w:tc>
        <w:tc>
          <w:tcPr>
            <w:tcW w:w="1701" w:type="dxa"/>
            <w:vAlign w:val="center"/>
          </w:tcPr>
          <w:p w14:paraId="44E8BF99" w14:textId="6FA8A83B" w:rsidR="00AF7C06" w:rsidRPr="00AF7C06" w:rsidRDefault="00AF7C06" w:rsidP="00AF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Pr="00AF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Запоріжжя, вул. Патріаотична, буд. 7.</w:t>
            </w:r>
          </w:p>
          <w:p w14:paraId="44412822" w14:textId="20B7E970" w:rsidR="00AF7C06" w:rsidRPr="00373A83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14:paraId="12AD8908" w14:textId="77777777" w:rsidR="00AF7C06" w:rsidRPr="001A4E20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22F8A90F" w14:textId="77777777" w:rsidR="00AF7C06" w:rsidRPr="001A4E20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14:paraId="364E388B" w14:textId="77777777" w:rsidR="00AF7C06" w:rsidRPr="001A4E20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306B3086" w14:textId="77777777" w:rsidR="00AF7C06" w:rsidRPr="001A4E20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14:paraId="6915BAE4" w14:textId="77777777" w:rsidR="00AF7C06" w:rsidRPr="001A4E20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2" w:type="dxa"/>
            <w:vAlign w:val="center"/>
          </w:tcPr>
          <w:p w14:paraId="036B5058" w14:textId="77777777" w:rsidR="00AF7C06" w:rsidRPr="001A4E20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14:paraId="266EA1DE" w14:textId="4D3EF5DF" w:rsidR="00AF7C06" w:rsidRPr="001A4E20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C06" w:rsidRPr="009B779D" w14:paraId="229DE402" w14:textId="77777777" w:rsidTr="008319EA">
        <w:trPr>
          <w:trHeight w:val="550"/>
        </w:trPr>
        <w:tc>
          <w:tcPr>
            <w:tcW w:w="1985" w:type="dxa"/>
            <w:vAlign w:val="center"/>
          </w:tcPr>
          <w:p w14:paraId="0AA976FD" w14:textId="6AED129C" w:rsidR="00AF7C06" w:rsidRPr="00F62806" w:rsidRDefault="00AF7C06" w:rsidP="00AF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459" w:type="dxa"/>
            <w:vAlign w:val="center"/>
          </w:tcPr>
          <w:p w14:paraId="22468368" w14:textId="69B8A05E" w:rsidR="00AF7C06" w:rsidRPr="00F62806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14:paraId="062BE8CD" w14:textId="1E0610A1" w:rsidR="00AF7C06" w:rsidRPr="00F62806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5D8EC6E7" w14:textId="77777777" w:rsidR="00AF7C06" w:rsidRPr="001A4E20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11E417F4" w14:textId="77777777" w:rsidR="00AF7C06" w:rsidRPr="001A4E20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14:paraId="2FD30E8C" w14:textId="77777777" w:rsidR="00AF7C06" w:rsidRPr="001A4E20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73C173FA" w14:textId="77777777" w:rsidR="00AF7C06" w:rsidRPr="001A4E20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14:paraId="638A6437" w14:textId="77777777" w:rsidR="00AF7C06" w:rsidRPr="001A4E20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2" w:type="dxa"/>
            <w:vAlign w:val="center"/>
          </w:tcPr>
          <w:p w14:paraId="7BA91028" w14:textId="77777777" w:rsidR="00AF7C06" w:rsidRPr="001A4E20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14:paraId="4971823B" w14:textId="3B104EBA" w:rsidR="00AF7C06" w:rsidRPr="001A4E20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C06" w:rsidRPr="001A4E20" w14:paraId="0B1D8F97" w14:textId="77777777" w:rsidTr="008319EA">
        <w:trPr>
          <w:trHeight w:val="550"/>
        </w:trPr>
        <w:tc>
          <w:tcPr>
            <w:tcW w:w="9776" w:type="dxa"/>
            <w:gridSpan w:val="9"/>
            <w:vAlign w:val="center"/>
          </w:tcPr>
          <w:p w14:paraId="4A6FEEB4" w14:textId="77777777" w:rsidR="00AF7C06" w:rsidRPr="001A4E20" w:rsidRDefault="00AF7C06" w:rsidP="00AF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4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ПДВ, грн:</w:t>
            </w:r>
          </w:p>
        </w:tc>
        <w:tc>
          <w:tcPr>
            <w:tcW w:w="1134" w:type="dxa"/>
            <w:vAlign w:val="center"/>
          </w:tcPr>
          <w:p w14:paraId="43255AEA" w14:textId="77777777" w:rsidR="00AF7C06" w:rsidRPr="001A4E20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C06" w:rsidRPr="001A4E20" w14:paraId="5B625FF3" w14:textId="77777777" w:rsidTr="008319EA">
        <w:trPr>
          <w:trHeight w:val="550"/>
        </w:trPr>
        <w:tc>
          <w:tcPr>
            <w:tcW w:w="9776" w:type="dxa"/>
            <w:gridSpan w:val="9"/>
            <w:vAlign w:val="center"/>
          </w:tcPr>
          <w:p w14:paraId="081A3966" w14:textId="77777777" w:rsidR="00AF7C06" w:rsidRPr="001A4E20" w:rsidRDefault="00AF7C06" w:rsidP="00AF7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4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з ПДВ,грн:</w:t>
            </w:r>
          </w:p>
        </w:tc>
        <w:tc>
          <w:tcPr>
            <w:tcW w:w="1134" w:type="dxa"/>
            <w:vAlign w:val="center"/>
          </w:tcPr>
          <w:p w14:paraId="7118B19A" w14:textId="77777777" w:rsidR="00AF7C06" w:rsidRPr="001A4E20" w:rsidRDefault="00AF7C06" w:rsidP="00A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7C06" w:rsidRPr="001A4E20" w14:paraId="0CC22355" w14:textId="77777777" w:rsidTr="008319EA">
        <w:trPr>
          <w:trHeight w:val="347"/>
        </w:trPr>
        <w:tc>
          <w:tcPr>
            <w:tcW w:w="10910" w:type="dxa"/>
            <w:gridSpan w:val="10"/>
            <w:vAlign w:val="center"/>
          </w:tcPr>
          <w:p w14:paraId="6807C29E" w14:textId="77777777" w:rsidR="00AF7C06" w:rsidRPr="001A4E20" w:rsidRDefault="00AF7C06" w:rsidP="00AF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Вартість пропозиції (</w:t>
            </w:r>
            <w:r w:rsidRPr="00CF69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прописом</w:t>
            </w:r>
            <w:r w:rsidRPr="001A4E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1A4E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    гривень</w:t>
            </w:r>
          </w:p>
        </w:tc>
      </w:tr>
    </w:tbl>
    <w:p w14:paraId="1E5860C8" w14:textId="77777777" w:rsidR="008E4CCF" w:rsidRDefault="008E4CCF" w:rsidP="00143ED7">
      <w:pPr>
        <w:widowControl w:val="0"/>
        <w:autoSpaceDE w:val="0"/>
        <w:autoSpaceDN w:val="0"/>
        <w:adjustRightInd w:val="0"/>
        <w:spacing w:after="20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D6EFAEC" w14:textId="38227E69" w:rsidR="00CF4FF1" w:rsidRPr="00143ED7" w:rsidRDefault="00CF4FF1" w:rsidP="00143ED7">
      <w:pPr>
        <w:widowControl w:val="0"/>
        <w:autoSpaceDE w:val="0"/>
        <w:autoSpaceDN w:val="0"/>
        <w:adjustRightInd w:val="0"/>
        <w:spacing w:after="20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43ED7">
        <w:rPr>
          <w:rFonts w:ascii="Times New Roman" w:hAnsi="Times New Roman" w:cs="Times New Roman"/>
          <w:sz w:val="18"/>
          <w:szCs w:val="18"/>
          <w:lang w:val="uk-UA"/>
        </w:rPr>
        <w:t>Додаток №1 може бути змінений після фактичного отримання автобусів власниками, звірки номерів КТЗ з зазначеними у документах, виданих для державної реєстрації та за наявним співфінансуванням з місцевих бюджетів.</w:t>
      </w:r>
    </w:p>
    <w:tbl>
      <w:tblPr>
        <w:tblpPr w:leftFromText="180" w:rightFromText="180" w:vertAnchor="text" w:horzAnchor="margin" w:tblpY="142"/>
        <w:tblW w:w="5000" w:type="pct"/>
        <w:tblLook w:val="0000" w:firstRow="0" w:lastRow="0" w:firstColumn="0" w:lastColumn="0" w:noHBand="0" w:noVBand="0"/>
      </w:tblPr>
      <w:tblGrid>
        <w:gridCol w:w="4964"/>
        <w:gridCol w:w="5008"/>
      </w:tblGrid>
      <w:tr w:rsidR="00E70F53" w:rsidRPr="00E70F53" w14:paraId="4AAD076A" w14:textId="77777777" w:rsidTr="00387B64">
        <w:trPr>
          <w:trHeight w:val="3771"/>
        </w:trPr>
        <w:tc>
          <w:tcPr>
            <w:tcW w:w="2489" w:type="pct"/>
          </w:tcPr>
          <w:p w14:paraId="5F35A564" w14:textId="3D292E74" w:rsidR="00E70F53" w:rsidRPr="00C542A6" w:rsidRDefault="00E70F53" w:rsidP="00C542A6">
            <w:pPr>
              <w:tabs>
                <w:tab w:val="num" w:pos="1202"/>
                <w:tab w:val="num" w:pos="1560"/>
              </w:tabs>
              <w:spacing w:after="200" w:line="276" w:lineRule="auto"/>
              <w:ind w:right="-1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0F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ПОСТАЧАЛЬНИК:</w:t>
            </w:r>
          </w:p>
          <w:p w14:paraId="0E593D7C" w14:textId="77777777" w:rsidR="00E70F53" w:rsidRPr="00E70F53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70F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_________________</w:t>
            </w:r>
          </w:p>
          <w:p w14:paraId="1098726D" w14:textId="77777777" w:rsidR="00E70F53" w:rsidRPr="00E70F53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659C93C5" w14:textId="59AC011D" w:rsidR="00E70F53" w:rsidRPr="00E70F53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70F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____________ /______________/ </w:t>
            </w:r>
          </w:p>
        </w:tc>
        <w:tc>
          <w:tcPr>
            <w:tcW w:w="2511" w:type="pct"/>
          </w:tcPr>
          <w:p w14:paraId="2E8A0030" w14:textId="2D389E84" w:rsidR="00E70F53" w:rsidRPr="00C542A6" w:rsidRDefault="00E70F53" w:rsidP="00C542A6">
            <w:pPr>
              <w:tabs>
                <w:tab w:val="left" w:pos="2127"/>
              </w:tabs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0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ЗАМОВНИК:</w:t>
            </w:r>
          </w:p>
          <w:p w14:paraId="7F35F279" w14:textId="77777777" w:rsidR="00E70F53" w:rsidRPr="00E70F53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70F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_________________</w:t>
            </w:r>
          </w:p>
          <w:p w14:paraId="53A3FF45" w14:textId="77777777" w:rsidR="00E70F53" w:rsidRPr="00E70F53" w:rsidRDefault="00E70F53" w:rsidP="00E70F5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14:paraId="66E718BD" w14:textId="39DF9413" w:rsidR="001D4938" w:rsidRPr="004C595B" w:rsidRDefault="00E70F53" w:rsidP="004C595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E70F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____________ /______________/ </w:t>
            </w:r>
          </w:p>
        </w:tc>
      </w:tr>
    </w:tbl>
    <w:p w14:paraId="1E53F291" w14:textId="77777777" w:rsidR="00C542A6" w:rsidRDefault="00C542A6" w:rsidP="00C5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8D5D1A" w14:textId="77777777" w:rsidR="00C542A6" w:rsidRDefault="00C542A6" w:rsidP="004C595B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39594D" w14:textId="77777777" w:rsidR="00C542A6" w:rsidRDefault="00C542A6" w:rsidP="004C595B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23DB48" w14:textId="77777777" w:rsidR="00C542A6" w:rsidRDefault="00C542A6" w:rsidP="004C595B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A019D3" w14:textId="77777777" w:rsidR="00C542A6" w:rsidRDefault="00C542A6" w:rsidP="004C595B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0B5DC4" w14:textId="77777777" w:rsidR="00C542A6" w:rsidRDefault="00C542A6" w:rsidP="004C595B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18DED4" w14:textId="77777777" w:rsidR="00C542A6" w:rsidRDefault="00C542A6" w:rsidP="004C595B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25FF66" w14:textId="77777777" w:rsidR="00C542A6" w:rsidRDefault="00C542A6" w:rsidP="004C595B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E4DCDF" w14:textId="64D0C96A" w:rsidR="00E70F53" w:rsidRPr="00E70F53" w:rsidRDefault="00E70F53" w:rsidP="004C595B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№ 2 до договору </w:t>
      </w:r>
    </w:p>
    <w:p w14:paraId="6CFA351F" w14:textId="37BA20F6" w:rsidR="00E70F53" w:rsidRPr="00E70F53" w:rsidRDefault="00E70F53" w:rsidP="00E70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_______202</w:t>
      </w:r>
      <w:r w:rsidR="00DB23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____   </w:t>
      </w:r>
    </w:p>
    <w:p w14:paraId="55D4C57F" w14:textId="77777777" w:rsidR="00E70F53" w:rsidRPr="00E70F53" w:rsidRDefault="00E70F53" w:rsidP="00E70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14:paraId="5EA96DE1" w14:textId="77777777" w:rsidR="00E70F53" w:rsidRPr="00E70F53" w:rsidRDefault="00E70F53" w:rsidP="00E70F53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змін умов договору про закупівлю</w:t>
      </w:r>
    </w:p>
    <w:p w14:paraId="24E93B4A" w14:textId="77777777" w:rsidR="00E70F53" w:rsidRPr="00E70F53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Зміни, що до договору про закупівлю можуть вноситись у випадках згідно із ч. 5 </w:t>
      </w:r>
      <w:r w:rsidR="001556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41 Закону «Про публічні закупівлі» та шляхом оформлюються в такій самій формі, що й договір про закупівлю, а саме у письмовій формі шляхом укладення додаткового договору (угоди).</w:t>
      </w:r>
    </w:p>
    <w:p w14:paraId="2294449A" w14:textId="77777777" w:rsidR="00E70F53" w:rsidRPr="00E70F53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Пропозицію щодо внесення змін до договору може зробити кожна із сторін договору.</w:t>
      </w:r>
    </w:p>
    <w:p w14:paraId="2D187CB2" w14:textId="77777777" w:rsidR="00E70F53" w:rsidRPr="00E70F53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1F748DB6" w14:textId="77777777" w:rsidR="00E70F53" w:rsidRPr="00E70F53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14:paraId="556D38D0" w14:textId="77777777" w:rsidR="00E70F53" w:rsidRPr="00E70F53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5A295828" w14:textId="77777777" w:rsidR="00E70F53" w:rsidRPr="00E70F53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У разі зміни договору зобов'язання сторін змінюються відповідно до змінених умов щодо предмета, місця, строків виконання тощо.</w:t>
      </w:r>
    </w:p>
    <w:p w14:paraId="7F27D324" w14:textId="77777777" w:rsidR="00E70F53" w:rsidRPr="00E70F53" w:rsidRDefault="00E70F53" w:rsidP="00E70F53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ч. 5 ст. 41 Закону.</w:t>
      </w:r>
    </w:p>
    <w:p w14:paraId="35DBF966" w14:textId="77777777" w:rsidR="00E70F53" w:rsidRPr="00E70F53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52FB987E" w14:textId="77777777" w:rsidR="00E70F53" w:rsidRPr="00E70F53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" w:name="n1040"/>
      <w:bookmarkEnd w:id="3"/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1) зменшення обсягів закупівлі, зокрема з урахуванням фактичного обсягу видатків замовника;</w:t>
      </w:r>
    </w:p>
    <w:p w14:paraId="1915FCD5" w14:textId="77777777" w:rsidR="00E70F53" w:rsidRPr="00E70F53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4" w:name="n1041"/>
      <w:bookmarkEnd w:id="4"/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</w:t>
      </w: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7B912FCC" w14:textId="77777777" w:rsidR="00E70F53" w:rsidRPr="00E70F53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5" w:name="n1042"/>
      <w:bookmarkEnd w:id="5"/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0BE39CB3" w14:textId="77777777" w:rsidR="00E70F53" w:rsidRPr="00E70F53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1043"/>
      <w:bookmarkEnd w:id="6"/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35FF2E9C" w14:textId="77777777" w:rsidR="00E70F53" w:rsidRPr="00E70F53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7" w:name="n1044"/>
      <w:bookmarkEnd w:id="7"/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19ABD743" w14:textId="77777777" w:rsidR="00E70F53" w:rsidRPr="00E70F53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8" w:name="n1045"/>
      <w:bookmarkEnd w:id="8"/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706DEED8" w14:textId="77777777" w:rsidR="00E70F53" w:rsidRPr="00E70F53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9" w:name="n1046"/>
      <w:bookmarkEnd w:id="9"/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4470B593" w14:textId="77777777" w:rsidR="00E70F53" w:rsidRPr="00E70F53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0" w:name="n1047"/>
      <w:bookmarkEnd w:id="10"/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8) зміни умов у зв’язку із застосуванням положень частини шостої цієї статті.</w:t>
      </w:r>
    </w:p>
    <w:p w14:paraId="32F2B1D4" w14:textId="77777777" w:rsidR="00E70F53" w:rsidRPr="00E70F53" w:rsidRDefault="00E70F53" w:rsidP="00E70F5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1" w:name="n1048"/>
      <w:bookmarkEnd w:id="11"/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 за яким є суб’єкт, визначений у </w:t>
      </w:r>
      <w:hyperlink r:id="rId6" w:anchor="n19" w:tgtFrame="_blank" w:history="1">
        <w:r w:rsidRPr="00E70F53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частині першій</w:t>
        </w:r>
      </w:hyperlink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статті 2 Закону України "Про особливості здійснення закупівель товарів, робіт і послуг для гарантованого забезпечення потреб оборони", а саме: обсяг закупівлі, сума договору, строк дії договору та виконання зобов’язань щодо передання товару, виконання робіт, надання послуг.</w:t>
      </w:r>
    </w:p>
    <w:p w14:paraId="239CDB4C" w14:textId="77777777" w:rsidR="00E70F53" w:rsidRPr="00E70F53" w:rsidRDefault="00E70F53" w:rsidP="00E70F53">
      <w:pPr>
        <w:widowControl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7C8263EE" w14:textId="77777777" w:rsidR="00E70F53" w:rsidRPr="00E70F53" w:rsidRDefault="00E70F5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140A26A" w14:textId="77777777" w:rsidR="00E70F53" w:rsidRDefault="00E70F5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A38737" w14:textId="77777777" w:rsidR="00911F43" w:rsidRDefault="00911F43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870020" w14:textId="276F32D5" w:rsidR="004F7265" w:rsidRDefault="004F7265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FDEE04" w14:textId="7F6F6443" w:rsidR="008E4CCF" w:rsidRDefault="008E4CCF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66613D" w14:textId="45AD4796" w:rsidR="008E4CCF" w:rsidRDefault="008E4CCF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A02B06" w14:textId="77777777" w:rsidR="008E4CCF" w:rsidRDefault="008E4CCF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1CBFD8" w14:textId="77777777" w:rsidR="004F7265" w:rsidRPr="00E70F53" w:rsidRDefault="004F7265" w:rsidP="00E70F5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F86A75" w14:textId="7DEAAE5A" w:rsidR="00E70F53" w:rsidRPr="00883952" w:rsidRDefault="00E70F53" w:rsidP="00E70F5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0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r w:rsidRPr="0088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3 до договору                                                                                                                                                                              від ______202</w:t>
      </w:r>
      <w:r w:rsidR="00DB23C8" w:rsidRPr="0088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8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____</w:t>
      </w:r>
    </w:p>
    <w:p w14:paraId="5318CBB1" w14:textId="77777777" w:rsidR="003D4613" w:rsidRPr="00883952" w:rsidRDefault="003D4613" w:rsidP="003D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883952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ТЕХНІЧНІ ВИМОГИ</w:t>
      </w:r>
    </w:p>
    <w:p w14:paraId="794B2030" w14:textId="20FBF6CC" w:rsidR="003D4613" w:rsidRPr="00883952" w:rsidRDefault="003D4613" w:rsidP="003D46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 предмета закупівлі</w:t>
      </w:r>
      <w:r w:rsidRPr="008839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 ДК 021:2015 (</w:t>
      </w:r>
      <w:r w:rsidRPr="0088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CPV</w:t>
      </w:r>
      <w:r w:rsidRPr="008839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- 34120000-4 -  Мототранспортні засоби для перевезення 10 і більше осіб (</w:t>
      </w:r>
      <w:r w:rsidR="004C595B" w:rsidRPr="008839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</w:t>
      </w:r>
      <w:r w:rsidRPr="008839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кільний автобус)</w:t>
      </w:r>
      <w:r w:rsidR="007E5086" w:rsidRPr="008839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521EB7F0" w14:textId="77777777" w:rsidR="003D4613" w:rsidRPr="00883952" w:rsidRDefault="003D4613" w:rsidP="003D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83952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ab/>
      </w:r>
    </w:p>
    <w:p w14:paraId="7F835E9B" w14:textId="77777777" w:rsidR="003D4613" w:rsidRPr="00883952" w:rsidRDefault="003D4613" w:rsidP="003D4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8930"/>
      </w:tblGrid>
      <w:tr w:rsidR="003D4613" w:rsidRPr="00883952" w14:paraId="02DC8894" w14:textId="77777777" w:rsidTr="003D46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5A24" w14:textId="77777777" w:rsidR="003D4613" w:rsidRPr="00883952" w:rsidRDefault="003D4613" w:rsidP="003D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  <w:p w14:paraId="137BFE68" w14:textId="77777777" w:rsidR="003D4613" w:rsidRPr="00883952" w:rsidRDefault="003D4613" w:rsidP="003D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A1D8" w14:textId="77777777" w:rsidR="003D4613" w:rsidRPr="00883952" w:rsidRDefault="003D4613" w:rsidP="003D4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Вимоги  замовника</w:t>
            </w:r>
          </w:p>
        </w:tc>
      </w:tr>
      <w:tr w:rsidR="00CF6903" w:rsidRPr="009B779D" w14:paraId="1F9B7226" w14:textId="77777777" w:rsidTr="00CF69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28B8" w14:textId="77777777" w:rsidR="00CF6903" w:rsidRPr="00883952" w:rsidRDefault="00CF6903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058B" w14:textId="77777777" w:rsidR="00CF6903" w:rsidRPr="00883952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Шкільний автобус (далі-«автобус») має відповідати стандарту ДСТУ 7013:2009 «Автобуси спеціалізовані для перевезення школярів. Технічні вимоги» (без урахування автобусів для перевезення школярів з обмеженою здатністю до пересування).</w:t>
            </w:r>
          </w:p>
        </w:tc>
      </w:tr>
      <w:tr w:rsidR="00CF6903" w:rsidRPr="009B779D" w14:paraId="44364712" w14:textId="77777777" w:rsidTr="00CF69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CCF8" w14:textId="07A2D16A" w:rsidR="00CF6903" w:rsidRPr="00883952" w:rsidRDefault="00AA3F65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0016" w14:textId="7B5235FC" w:rsidR="00CF6903" w:rsidRPr="00883952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Автобус повинен мати торгову ма</w:t>
            </w:r>
            <w:r w:rsidR="00DB23C8"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рку, бути новим, (не раніше 2021</w:t>
            </w: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року випуску), технічно справним, комплектуючі та матеріали – такі, що не були у вживанні.</w:t>
            </w:r>
          </w:p>
          <w:p w14:paraId="2AE23C76" w14:textId="77777777" w:rsidR="00CF6903" w:rsidRPr="00883952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 виготовленні автобуса мають застосовуватись заходи із захисту довкілля.</w:t>
            </w:r>
          </w:p>
        </w:tc>
      </w:tr>
      <w:tr w:rsidR="00CF6903" w:rsidRPr="009B779D" w14:paraId="1258464F" w14:textId="77777777" w:rsidTr="00CF69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4CF6" w14:textId="232B3302" w:rsidR="00CF6903" w:rsidRPr="00883952" w:rsidRDefault="00AA3F65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67E3" w14:textId="77777777" w:rsidR="00CF6903" w:rsidRPr="00883952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Автобус повинен бути у виконанні, передбаченому нормативно-технічною документацією виробника і готовим до експлуатації. Він повинен відповідати вимогам нормативно-правових актів України щодо допуску транспортних засобів до експлуатації, чинним на дату розкриття конкурсних пропозицій.</w:t>
            </w:r>
          </w:p>
        </w:tc>
      </w:tr>
      <w:tr w:rsidR="00CF6903" w:rsidRPr="00883952" w14:paraId="3A891203" w14:textId="77777777" w:rsidTr="00CF69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0C2E" w14:textId="5EA4FEFF" w:rsidR="00CF6903" w:rsidRPr="00883952" w:rsidRDefault="00AA3F65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257D" w14:textId="77777777" w:rsidR="00CF6903" w:rsidRPr="00883952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Основні технічні характеристики автобуса:</w:t>
            </w:r>
          </w:p>
        </w:tc>
      </w:tr>
      <w:tr w:rsidR="00CF6903" w:rsidRPr="00883952" w14:paraId="34498AAF" w14:textId="77777777" w:rsidTr="00CF69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E29E" w14:textId="78CAF913" w:rsidR="00CF6903" w:rsidRPr="00883952" w:rsidRDefault="00AA3F65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  <w:r w:rsidR="00CF6903"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A5F4" w14:textId="77777777" w:rsidR="00CF6903" w:rsidRPr="00883952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Двигун – дизель </w:t>
            </w:r>
          </w:p>
        </w:tc>
      </w:tr>
      <w:tr w:rsidR="007E5086" w:rsidRPr="009B779D" w14:paraId="663C839D" w14:textId="77777777" w:rsidTr="00CF69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0060" w14:textId="218B86AD" w:rsidR="007E5086" w:rsidRPr="00883952" w:rsidRDefault="00AA3F65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  <w:r w:rsidR="007E5086"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65A0" w14:textId="74164FA1" w:rsidR="007E5086" w:rsidRPr="00883952" w:rsidRDefault="007E5086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hAnsi="Times New Roman"/>
                <w:sz w:val="24"/>
                <w:szCs w:val="24"/>
                <w:lang w:val="uk-UA"/>
              </w:rPr>
              <w:t>Місткість паливного бака</w:t>
            </w:r>
            <w:r w:rsidR="00AA3F65" w:rsidRPr="00883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менше</w:t>
            </w:r>
            <w:r w:rsidRPr="008839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150 л</w:t>
            </w:r>
          </w:p>
        </w:tc>
      </w:tr>
      <w:tr w:rsidR="00CF6903" w:rsidRPr="009B779D" w14:paraId="19AF0B79" w14:textId="77777777" w:rsidTr="00CF69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CDC9" w14:textId="1AB2D0F9" w:rsidR="00CF6903" w:rsidRPr="00883952" w:rsidRDefault="00AA3F65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4.3</w:t>
            </w:r>
            <w:r w:rsidR="00CF6903"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784E" w14:textId="7ADB1C7B" w:rsidR="00CF6903" w:rsidRPr="00883952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Відповідність екологічним нор</w:t>
            </w:r>
            <w:r w:rsidR="00143ED7"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мам – не нижче     </w:t>
            </w: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ЄВРО -5.</w:t>
            </w:r>
          </w:p>
        </w:tc>
      </w:tr>
      <w:tr w:rsidR="00CF6903" w:rsidRPr="00883952" w14:paraId="09102132" w14:textId="77777777" w:rsidTr="00CF69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F134" w14:textId="4B6B0740" w:rsidR="00CF6903" w:rsidRPr="00883952" w:rsidRDefault="00AA3F65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4.4</w:t>
            </w:r>
            <w:r w:rsidR="00CF6903"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4656" w14:textId="77777777" w:rsidR="00CF6903" w:rsidRPr="00883952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Коробка передач – механічна .</w:t>
            </w:r>
          </w:p>
        </w:tc>
      </w:tr>
      <w:tr w:rsidR="00CF6903" w:rsidRPr="009B779D" w14:paraId="701C203E" w14:textId="77777777" w:rsidTr="00CF69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275F" w14:textId="3F6694B0" w:rsidR="00CF6903" w:rsidRPr="00883952" w:rsidRDefault="00AA3F65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4.5</w:t>
            </w:r>
            <w:r w:rsidR="00CF6903"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47CC" w14:textId="77777777" w:rsidR="00CF6903" w:rsidRPr="00883952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Максимальна швидкість не більше 70 км/год.</w:t>
            </w:r>
          </w:p>
        </w:tc>
      </w:tr>
      <w:tr w:rsidR="00CF6903" w:rsidRPr="00883952" w14:paraId="58A118C8" w14:textId="77777777" w:rsidTr="00CF69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E124" w14:textId="4356AF9C" w:rsidR="00CF6903" w:rsidRPr="00883952" w:rsidRDefault="00AA3F65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4.6</w:t>
            </w:r>
            <w:r w:rsidR="00CF6903"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C3DE" w14:textId="77777777" w:rsidR="00CF6903" w:rsidRPr="00883952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Передня підвіска – ресорна.</w:t>
            </w:r>
          </w:p>
        </w:tc>
      </w:tr>
      <w:tr w:rsidR="00CF6903" w:rsidRPr="009B779D" w14:paraId="52FB3AFA" w14:textId="77777777" w:rsidTr="00CF69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882C" w14:textId="7DF6F25F" w:rsidR="00CF6903" w:rsidRPr="00883952" w:rsidRDefault="00AA3F65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4.7</w:t>
            </w:r>
            <w:r w:rsidR="00CF6903"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DFD1" w14:textId="77777777" w:rsidR="00CF6903" w:rsidRPr="00883952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Задня підвіска – ресорна або пневмо-ресорна або пневматична.</w:t>
            </w:r>
          </w:p>
        </w:tc>
      </w:tr>
      <w:tr w:rsidR="00CF6903" w:rsidRPr="009B779D" w14:paraId="06C1567C" w14:textId="77777777" w:rsidTr="00CF69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71CC" w14:textId="5920E731" w:rsidR="00CF6903" w:rsidRPr="00883952" w:rsidRDefault="00AA3F65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  <w:r w:rsidR="00CF6903"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64F1" w14:textId="77777777" w:rsidR="00CF6903" w:rsidRPr="00883952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Автобус повинен бути оснащений двома медичними аптечками та двома порошковими вогнегасниками з зарядом  вогнегасної речовини не менше 5 кг кожний.</w:t>
            </w:r>
          </w:p>
        </w:tc>
      </w:tr>
      <w:tr w:rsidR="00CF6903" w:rsidRPr="009B779D" w14:paraId="36643290" w14:textId="77777777" w:rsidTr="00CF69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79DC" w14:textId="6C29D0CD" w:rsidR="00CF6903" w:rsidRPr="00883952" w:rsidRDefault="00AA3F65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  <w:r w:rsidR="00CF6903"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CA35" w14:textId="77777777" w:rsidR="00CF6903" w:rsidRPr="00883952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Робоче місце водія повинно бути відгороджене від салону перегородкою за сидінням водія.</w:t>
            </w:r>
          </w:p>
        </w:tc>
      </w:tr>
      <w:tr w:rsidR="00CF6903" w:rsidRPr="009B779D" w14:paraId="64E7BBDE" w14:textId="77777777" w:rsidTr="00CF69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99F3" w14:textId="256AE82B" w:rsidR="00CF6903" w:rsidRPr="00883952" w:rsidRDefault="00AA3F65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  <w:r w:rsidR="00CF6903"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DEBD" w14:textId="77777777" w:rsidR="00CF6903" w:rsidRPr="00883952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Автобус має постачатися у комплекті з запасним  колесом, знаком аварійної зупинки, противідкатними упорами та стандартним набором інструментів, що включає принаймні домкрат, колісний ключ.</w:t>
            </w:r>
          </w:p>
        </w:tc>
      </w:tr>
      <w:tr w:rsidR="00CF6903" w:rsidRPr="009B779D" w14:paraId="06A1BADE" w14:textId="77777777" w:rsidTr="00CF69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313B" w14:textId="6A8DE6F3" w:rsidR="00CF6903" w:rsidRPr="00883952" w:rsidRDefault="00AA3F65" w:rsidP="00CF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  <w:r w:rsidR="00CF6903" w:rsidRPr="0088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6865" w14:textId="545353A3" w:rsidR="00CF6903" w:rsidRPr="00CF6903" w:rsidRDefault="00CF6903" w:rsidP="00CF6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Гарантія на автобус надається не менше ніж на 24 місяці або не менше ніж на </w:t>
            </w:r>
            <w:r w:rsidR="00DB23C8"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</w:t>
            </w:r>
            <w:r w:rsidRPr="00883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100 000 км пробігу з моменту доставки та прийняття такого автобуса у місці його кінцевого призначення.</w:t>
            </w:r>
          </w:p>
        </w:tc>
      </w:tr>
    </w:tbl>
    <w:p w14:paraId="4EA1E62C" w14:textId="77777777" w:rsidR="00A16619" w:rsidRPr="00CF6903" w:rsidRDefault="00A16619" w:rsidP="00A16619">
      <w:pPr>
        <w:spacing w:after="0" w:line="240" w:lineRule="auto"/>
        <w:rPr>
          <w:lang w:val="uk-UA"/>
        </w:rPr>
      </w:pPr>
    </w:p>
    <w:sectPr w:rsidR="00A16619" w:rsidRPr="00CF6903" w:rsidSect="001D4938">
      <w:pgSz w:w="12240" w:h="15840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699" w:hanging="36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>
    <w:nsid w:val="05DC65D6"/>
    <w:multiLevelType w:val="hybridMultilevel"/>
    <w:tmpl w:val="77FC8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D6041"/>
    <w:multiLevelType w:val="hybridMultilevel"/>
    <w:tmpl w:val="13E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11636"/>
    <w:multiLevelType w:val="hybridMultilevel"/>
    <w:tmpl w:val="75CE05AA"/>
    <w:lvl w:ilvl="0" w:tplc="16C83B4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5221C"/>
    <w:multiLevelType w:val="multilevel"/>
    <w:tmpl w:val="84F2D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5B"/>
    <w:rsid w:val="000351C2"/>
    <w:rsid w:val="000708C0"/>
    <w:rsid w:val="00080EF7"/>
    <w:rsid w:val="00126F66"/>
    <w:rsid w:val="00143ED7"/>
    <w:rsid w:val="00152F94"/>
    <w:rsid w:val="001556BE"/>
    <w:rsid w:val="001A4E20"/>
    <w:rsid w:val="001B0AB4"/>
    <w:rsid w:val="001C6AE2"/>
    <w:rsid w:val="001D4938"/>
    <w:rsid w:val="002426F8"/>
    <w:rsid w:val="00342333"/>
    <w:rsid w:val="00370DA6"/>
    <w:rsid w:val="00373A83"/>
    <w:rsid w:val="003C4F66"/>
    <w:rsid w:val="003D4613"/>
    <w:rsid w:val="00431B75"/>
    <w:rsid w:val="004A236E"/>
    <w:rsid w:val="004C595B"/>
    <w:rsid w:val="004F7265"/>
    <w:rsid w:val="005001B7"/>
    <w:rsid w:val="00501A55"/>
    <w:rsid w:val="0051237A"/>
    <w:rsid w:val="0061045B"/>
    <w:rsid w:val="0062526F"/>
    <w:rsid w:val="006742DF"/>
    <w:rsid w:val="006763D8"/>
    <w:rsid w:val="006C6666"/>
    <w:rsid w:val="006E4979"/>
    <w:rsid w:val="007527F6"/>
    <w:rsid w:val="00795E22"/>
    <w:rsid w:val="007A5C9B"/>
    <w:rsid w:val="007E5086"/>
    <w:rsid w:val="007F250D"/>
    <w:rsid w:val="008319EA"/>
    <w:rsid w:val="00872D2C"/>
    <w:rsid w:val="00883952"/>
    <w:rsid w:val="008E4CCF"/>
    <w:rsid w:val="00911F43"/>
    <w:rsid w:val="00954A1F"/>
    <w:rsid w:val="00963660"/>
    <w:rsid w:val="00965755"/>
    <w:rsid w:val="009B49EC"/>
    <w:rsid w:val="009B779D"/>
    <w:rsid w:val="009C0089"/>
    <w:rsid w:val="009C4FDE"/>
    <w:rsid w:val="00A16619"/>
    <w:rsid w:val="00A41760"/>
    <w:rsid w:val="00AA3F65"/>
    <w:rsid w:val="00AB2FFF"/>
    <w:rsid w:val="00AF7C06"/>
    <w:rsid w:val="00B01ED7"/>
    <w:rsid w:val="00B37573"/>
    <w:rsid w:val="00C00E55"/>
    <w:rsid w:val="00C02074"/>
    <w:rsid w:val="00C22246"/>
    <w:rsid w:val="00C469AD"/>
    <w:rsid w:val="00C542A6"/>
    <w:rsid w:val="00CE1616"/>
    <w:rsid w:val="00CF4FF1"/>
    <w:rsid w:val="00CF603D"/>
    <w:rsid w:val="00CF6903"/>
    <w:rsid w:val="00D96D33"/>
    <w:rsid w:val="00DA3716"/>
    <w:rsid w:val="00DA4FFD"/>
    <w:rsid w:val="00DB18E7"/>
    <w:rsid w:val="00DB23C8"/>
    <w:rsid w:val="00DD184F"/>
    <w:rsid w:val="00DD1BB1"/>
    <w:rsid w:val="00DD5A5D"/>
    <w:rsid w:val="00DE3E1B"/>
    <w:rsid w:val="00DF0C99"/>
    <w:rsid w:val="00DF6400"/>
    <w:rsid w:val="00E1216B"/>
    <w:rsid w:val="00E70F53"/>
    <w:rsid w:val="00E807C9"/>
    <w:rsid w:val="00E90AA1"/>
    <w:rsid w:val="00EA3788"/>
    <w:rsid w:val="00EF2A39"/>
    <w:rsid w:val="00F07502"/>
    <w:rsid w:val="00F24368"/>
    <w:rsid w:val="00F53CE3"/>
    <w:rsid w:val="00F62806"/>
    <w:rsid w:val="00F64131"/>
    <w:rsid w:val="00FD1A17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BE51"/>
  <w15:docId w15:val="{6D4D6165-FB9A-4364-8E4C-FA1F809F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F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4368"/>
    <w:pPr>
      <w:ind w:left="720"/>
      <w:contextualSpacing/>
    </w:pPr>
  </w:style>
  <w:style w:type="table" w:styleId="a6">
    <w:name w:val="Table Grid"/>
    <w:basedOn w:val="a1"/>
    <w:uiPriority w:val="39"/>
    <w:rsid w:val="00F24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07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4"/>
      <w:szCs w:val="24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F07502"/>
    <w:rPr>
      <w:rFonts w:ascii="Courier New" w:eastAsia="Courier New" w:hAnsi="Courier New" w:cs="Courier New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356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E2E6-134B-4A0C-ADC0-CD9EE02C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3120</Words>
  <Characters>17784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23</cp:revision>
  <cp:lastPrinted>2022-11-01T12:22:00Z</cp:lastPrinted>
  <dcterms:created xsi:type="dcterms:W3CDTF">2022-11-09T08:24:00Z</dcterms:created>
  <dcterms:modified xsi:type="dcterms:W3CDTF">2022-11-28T23:16:00Z</dcterms:modified>
</cp:coreProperties>
</file>