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D9" w:rsidRPr="00350DD9" w:rsidRDefault="00350DD9" w:rsidP="00350DD9">
      <w:pPr>
        <w:autoSpaceDE w:val="0"/>
        <w:autoSpaceDN w:val="0"/>
        <w:adjustRightInd w:val="0"/>
        <w:ind w:right="-1"/>
        <w:jc w:val="right"/>
        <w:rPr>
          <w:b/>
          <w:bCs/>
          <w:color w:val="000000"/>
          <w:u w:val="single"/>
        </w:rPr>
      </w:pPr>
      <w:r w:rsidRPr="00350DD9">
        <w:rPr>
          <w:b/>
          <w:bCs/>
          <w:color w:val="000000"/>
          <w:u w:val="single"/>
        </w:rPr>
        <w:t xml:space="preserve">ДОДАТОК </w:t>
      </w:r>
      <w:r w:rsidRPr="00350DD9">
        <w:rPr>
          <w:b/>
          <w:bCs/>
          <w:color w:val="000000"/>
          <w:u w:val="single"/>
          <w:lang w:val="uk-UA"/>
        </w:rPr>
        <w:t>6</w:t>
      </w:r>
    </w:p>
    <w:p w:rsidR="00350DD9" w:rsidRPr="00350DD9" w:rsidRDefault="00350DD9" w:rsidP="00350DD9">
      <w:pPr>
        <w:ind w:left="6663" w:right="-1"/>
        <w:jc w:val="right"/>
        <w:rPr>
          <w:i/>
          <w:iCs/>
          <w:spacing w:val="-1"/>
        </w:rPr>
      </w:pPr>
      <w:r w:rsidRPr="00350DD9">
        <w:rPr>
          <w:i/>
          <w:iCs/>
          <w:spacing w:val="-1"/>
        </w:rPr>
        <w:t xml:space="preserve">до </w:t>
      </w:r>
      <w:proofErr w:type="spellStart"/>
      <w:r w:rsidRPr="00350DD9">
        <w:rPr>
          <w:i/>
          <w:iCs/>
          <w:spacing w:val="-1"/>
        </w:rPr>
        <w:t>тендерної</w:t>
      </w:r>
      <w:proofErr w:type="spellEnd"/>
      <w:r w:rsidRPr="00350DD9">
        <w:rPr>
          <w:i/>
          <w:iCs/>
          <w:spacing w:val="-1"/>
        </w:rPr>
        <w:t xml:space="preserve"> </w:t>
      </w:r>
      <w:proofErr w:type="spellStart"/>
      <w:r w:rsidRPr="00350DD9">
        <w:rPr>
          <w:i/>
          <w:iCs/>
          <w:spacing w:val="-1"/>
        </w:rPr>
        <w:t>документації</w:t>
      </w:r>
      <w:proofErr w:type="spellEnd"/>
    </w:p>
    <w:p w:rsidR="00A9515D" w:rsidRPr="00350DD9" w:rsidRDefault="00A9515D" w:rsidP="00350DD9">
      <w:pPr>
        <w:jc w:val="center"/>
        <w:rPr>
          <w:bCs/>
          <w:lang w:val="uk-UA"/>
        </w:rPr>
      </w:pPr>
    </w:p>
    <w:p w:rsidR="00892C7D" w:rsidRPr="00350DD9" w:rsidRDefault="00A9515D" w:rsidP="00350DD9">
      <w:pPr>
        <w:jc w:val="center"/>
        <w:rPr>
          <w:b/>
          <w:lang w:val="uk-UA"/>
        </w:rPr>
      </w:pPr>
      <w:r w:rsidRPr="00350DD9">
        <w:rPr>
          <w:b/>
          <w:lang w:val="uk-UA"/>
        </w:rPr>
        <w:t>П</w:t>
      </w:r>
      <w:r w:rsidR="00350DD9" w:rsidRPr="00350DD9">
        <w:rPr>
          <w:b/>
          <w:lang w:val="uk-UA"/>
        </w:rPr>
        <w:t>РОЕКТ ДОГОВОРУ</w:t>
      </w:r>
    </w:p>
    <w:p w:rsidR="00A9515D" w:rsidRPr="00350DD9" w:rsidRDefault="00A9515D" w:rsidP="00350DD9">
      <w:pPr>
        <w:jc w:val="center"/>
        <w:rPr>
          <w:bCs/>
          <w:spacing w:val="38"/>
          <w:lang w:val="uk-UA"/>
        </w:rPr>
      </w:pPr>
    </w:p>
    <w:p w:rsidR="0022500A" w:rsidRPr="00350DD9" w:rsidRDefault="0059082B" w:rsidP="00350DD9">
      <w:pPr>
        <w:jc w:val="center"/>
        <w:rPr>
          <w:b/>
          <w:lang w:val="uk-UA"/>
        </w:rPr>
      </w:pPr>
      <w:r w:rsidRPr="00350DD9">
        <w:rPr>
          <w:b/>
          <w:lang w:val="uk-UA"/>
        </w:rPr>
        <w:t>м. Суми</w:t>
      </w:r>
      <w:r w:rsidR="00350DD9" w:rsidRPr="00350DD9">
        <w:rPr>
          <w:b/>
          <w:lang w:val="uk-UA"/>
        </w:rPr>
        <w:tab/>
      </w:r>
      <w:r w:rsidR="00350DD9" w:rsidRPr="00350DD9">
        <w:rPr>
          <w:b/>
          <w:lang w:val="uk-UA"/>
        </w:rPr>
        <w:tab/>
      </w:r>
      <w:r w:rsidR="00350DD9" w:rsidRPr="00350DD9">
        <w:rPr>
          <w:b/>
          <w:lang w:val="uk-UA"/>
        </w:rPr>
        <w:tab/>
      </w:r>
      <w:r w:rsidR="00350DD9" w:rsidRPr="00350DD9">
        <w:rPr>
          <w:b/>
          <w:lang w:val="uk-UA"/>
        </w:rPr>
        <w:tab/>
      </w:r>
      <w:r w:rsidR="00350DD9" w:rsidRPr="00350DD9">
        <w:rPr>
          <w:b/>
          <w:lang w:val="uk-UA"/>
        </w:rPr>
        <w:tab/>
      </w:r>
      <w:r w:rsidR="00350DD9" w:rsidRPr="00350DD9">
        <w:rPr>
          <w:b/>
          <w:lang w:val="uk-UA"/>
        </w:rPr>
        <w:tab/>
      </w:r>
      <w:r w:rsidR="00350DD9" w:rsidRPr="00350DD9">
        <w:rPr>
          <w:b/>
          <w:lang w:val="uk-UA"/>
        </w:rPr>
        <w:tab/>
      </w:r>
      <w:r w:rsidR="00350DD9" w:rsidRPr="00350DD9">
        <w:rPr>
          <w:b/>
          <w:lang w:val="uk-UA"/>
        </w:rPr>
        <w:tab/>
      </w:r>
      <w:r w:rsidR="00350DD9" w:rsidRPr="00350DD9">
        <w:rPr>
          <w:b/>
          <w:lang w:val="uk-UA"/>
        </w:rPr>
        <w:tab/>
      </w:r>
      <w:r w:rsidR="00350DD9" w:rsidRPr="00350DD9">
        <w:rPr>
          <w:b/>
          <w:lang w:val="uk-UA"/>
        </w:rPr>
        <w:tab/>
      </w:r>
      <w:r w:rsidR="00350DD9" w:rsidRPr="00350DD9">
        <w:rPr>
          <w:b/>
          <w:lang w:val="uk-UA"/>
        </w:rPr>
        <w:tab/>
      </w:r>
      <w:r w:rsidR="00350DD9" w:rsidRPr="00350DD9">
        <w:rPr>
          <w:b/>
          <w:lang w:val="uk-UA"/>
        </w:rPr>
        <w:tab/>
      </w:r>
      <w:r w:rsidR="00350DD9" w:rsidRPr="00350DD9">
        <w:rPr>
          <w:b/>
          <w:lang w:val="uk-UA"/>
        </w:rPr>
        <w:tab/>
      </w:r>
      <w:r w:rsidRPr="00350DD9">
        <w:rPr>
          <w:b/>
          <w:spacing w:val="2"/>
          <w:lang w:val="uk-UA"/>
        </w:rPr>
        <w:t xml:space="preserve">« </w:t>
      </w:r>
      <w:r w:rsidR="00350DD9" w:rsidRPr="00350DD9">
        <w:rPr>
          <w:b/>
          <w:spacing w:val="2"/>
          <w:lang w:val="uk-UA"/>
        </w:rPr>
        <w:t>___</w:t>
      </w:r>
      <w:r w:rsidRPr="00350DD9">
        <w:rPr>
          <w:b/>
          <w:spacing w:val="2"/>
          <w:lang w:val="uk-UA"/>
        </w:rPr>
        <w:t xml:space="preserve"> » ___________ 202</w:t>
      </w:r>
      <w:r w:rsidR="00881EC0" w:rsidRPr="00350DD9">
        <w:rPr>
          <w:b/>
          <w:spacing w:val="2"/>
          <w:lang w:val="uk-UA"/>
        </w:rPr>
        <w:t>3</w:t>
      </w:r>
      <w:r w:rsidRPr="00350DD9">
        <w:rPr>
          <w:b/>
          <w:spacing w:val="2"/>
          <w:lang w:val="uk-UA"/>
        </w:rPr>
        <w:t xml:space="preserve"> р</w:t>
      </w:r>
      <w:r w:rsidR="00350DD9" w:rsidRPr="00350DD9">
        <w:rPr>
          <w:b/>
          <w:spacing w:val="2"/>
          <w:lang w:val="uk-UA"/>
        </w:rPr>
        <w:t>оку</w:t>
      </w:r>
    </w:p>
    <w:p w:rsidR="0022500A" w:rsidRPr="004F201F" w:rsidRDefault="0022500A" w:rsidP="00350DD9">
      <w:pPr>
        <w:jc w:val="center"/>
        <w:rPr>
          <w:spacing w:val="2"/>
          <w:lang w:val="uk-UA"/>
        </w:rPr>
      </w:pPr>
    </w:p>
    <w:p w:rsidR="0022500A" w:rsidRPr="00350DD9" w:rsidRDefault="0059082B" w:rsidP="00350DD9">
      <w:pPr>
        <w:ind w:firstLine="567"/>
        <w:jc w:val="both"/>
        <w:rPr>
          <w:lang w:val="uk-UA"/>
        </w:rPr>
      </w:pPr>
      <w:r w:rsidRPr="004F201F">
        <w:rPr>
          <w:bCs/>
          <w:spacing w:val="-2"/>
          <w:lang w:val="uk-UA"/>
        </w:rPr>
        <w:t>В</w:t>
      </w:r>
      <w:r w:rsidR="004F201F">
        <w:rPr>
          <w:bCs/>
          <w:spacing w:val="-2"/>
          <w:lang w:val="uk-UA"/>
        </w:rPr>
        <w:t>иконавчий  комітет  Сумської  міської  ради</w:t>
      </w:r>
      <w:r w:rsidRPr="004F201F">
        <w:rPr>
          <w:spacing w:val="-2"/>
          <w:lang w:val="uk-UA"/>
        </w:rPr>
        <w:t xml:space="preserve">, надалі </w:t>
      </w:r>
      <w:r w:rsidR="004F201F">
        <w:rPr>
          <w:spacing w:val="-2"/>
          <w:lang w:val="uk-UA"/>
        </w:rPr>
        <w:t xml:space="preserve"> </w:t>
      </w:r>
      <w:r w:rsidRPr="004F201F">
        <w:rPr>
          <w:spacing w:val="-2"/>
          <w:lang w:val="uk-UA"/>
        </w:rPr>
        <w:t xml:space="preserve">іменується - </w:t>
      </w:r>
      <w:r w:rsidRPr="004F201F">
        <w:rPr>
          <w:bCs/>
          <w:spacing w:val="-2"/>
          <w:lang w:val="uk-UA"/>
        </w:rPr>
        <w:t>«ЗАМОВНИК»</w:t>
      </w:r>
      <w:r w:rsidR="0076556D" w:rsidRPr="004F201F">
        <w:rPr>
          <w:spacing w:val="-2"/>
          <w:lang w:val="uk-UA"/>
        </w:rPr>
        <w:t>, в</w:t>
      </w:r>
      <w:r w:rsidR="0076556D" w:rsidRPr="004F201F">
        <w:rPr>
          <w:lang w:val="uk-UA"/>
        </w:rPr>
        <w:t xml:space="preserve"> особі </w:t>
      </w:r>
      <w:r w:rsidR="004F201F" w:rsidRPr="004F201F">
        <w:rPr>
          <w:lang w:val="uk-UA"/>
        </w:rPr>
        <w:t>____________________________________________</w:t>
      </w:r>
      <w:r w:rsidR="004F201F">
        <w:rPr>
          <w:lang w:val="uk-UA"/>
        </w:rPr>
        <w:t>_________</w:t>
      </w:r>
      <w:r w:rsidR="004F201F" w:rsidRPr="004F201F">
        <w:rPr>
          <w:lang w:val="uk-UA"/>
        </w:rPr>
        <w:t>______</w:t>
      </w:r>
      <w:r w:rsidR="0076556D" w:rsidRPr="004F201F">
        <w:rPr>
          <w:lang w:val="uk-UA"/>
        </w:rPr>
        <w:t xml:space="preserve">, що діє на підставі </w:t>
      </w:r>
      <w:r w:rsidR="004F201F" w:rsidRPr="004F201F">
        <w:rPr>
          <w:lang w:val="uk-UA"/>
        </w:rPr>
        <w:t>_______________________________________________________</w:t>
      </w:r>
      <w:r w:rsidR="004F201F">
        <w:rPr>
          <w:lang w:val="uk-UA"/>
        </w:rPr>
        <w:t>______</w:t>
      </w:r>
      <w:r w:rsidR="004F201F" w:rsidRPr="004F201F">
        <w:rPr>
          <w:lang w:val="uk-UA"/>
        </w:rPr>
        <w:t>__</w:t>
      </w:r>
      <w:r w:rsidR="0076556D" w:rsidRPr="004F201F">
        <w:rPr>
          <w:lang w:val="uk-UA"/>
        </w:rPr>
        <w:t>,</w:t>
      </w:r>
      <w:r w:rsidRPr="004F201F">
        <w:rPr>
          <w:spacing w:val="-2"/>
          <w:lang w:val="uk-UA"/>
        </w:rPr>
        <w:t xml:space="preserve"> з однієї сторони, та </w:t>
      </w:r>
      <w:r w:rsidR="00A9515D" w:rsidRPr="004F201F">
        <w:rPr>
          <w:bCs/>
          <w:spacing w:val="2"/>
          <w:lang w:val="uk-UA"/>
        </w:rPr>
        <w:t>_________________________</w:t>
      </w:r>
      <w:r w:rsidR="004F201F">
        <w:rPr>
          <w:bCs/>
          <w:spacing w:val="2"/>
          <w:lang w:val="uk-UA"/>
        </w:rPr>
        <w:t>____________________________________</w:t>
      </w:r>
      <w:r w:rsidR="00A9515D" w:rsidRPr="004F201F">
        <w:rPr>
          <w:bCs/>
          <w:spacing w:val="2"/>
          <w:lang w:val="uk-UA"/>
        </w:rPr>
        <w:t>_</w:t>
      </w:r>
      <w:r w:rsidRPr="004F201F">
        <w:rPr>
          <w:spacing w:val="-1"/>
          <w:lang w:val="uk-UA"/>
        </w:rPr>
        <w:t xml:space="preserve">, надалі іменується - </w:t>
      </w:r>
      <w:r w:rsidRPr="004F201F">
        <w:rPr>
          <w:rStyle w:val="FontStyle16"/>
          <w:bCs/>
          <w:spacing w:val="2"/>
          <w:sz w:val="24"/>
          <w:szCs w:val="24"/>
          <w:lang w:val="uk-UA" w:eastAsia="uk-UA"/>
        </w:rPr>
        <w:t>«</w:t>
      </w:r>
      <w:r w:rsidRPr="004F201F">
        <w:rPr>
          <w:rStyle w:val="FontStyle16"/>
          <w:bCs/>
          <w:spacing w:val="-1"/>
          <w:sz w:val="24"/>
          <w:szCs w:val="24"/>
          <w:lang w:val="uk-UA" w:eastAsia="uk-UA"/>
        </w:rPr>
        <w:t>ВИКОНАВЕЦЬ</w:t>
      </w:r>
      <w:r w:rsidRPr="004F201F">
        <w:rPr>
          <w:bCs/>
          <w:spacing w:val="2"/>
          <w:lang w:val="uk-UA"/>
        </w:rPr>
        <w:t>»</w:t>
      </w:r>
      <w:r w:rsidRPr="004F201F">
        <w:rPr>
          <w:spacing w:val="2"/>
          <w:lang w:val="uk-UA"/>
        </w:rPr>
        <w:t>,</w:t>
      </w:r>
      <w:r w:rsidRPr="004F201F">
        <w:rPr>
          <w:spacing w:val="-1"/>
          <w:lang w:val="uk-UA"/>
        </w:rPr>
        <w:t xml:space="preserve"> в</w:t>
      </w:r>
      <w:r w:rsidR="00B2638E" w:rsidRPr="004F201F">
        <w:rPr>
          <w:spacing w:val="-1"/>
          <w:lang w:val="uk-UA"/>
        </w:rPr>
        <w:t xml:space="preserve"> особі </w:t>
      </w:r>
      <w:r w:rsidR="00A9515D" w:rsidRPr="004F201F">
        <w:rPr>
          <w:spacing w:val="-1"/>
          <w:lang w:val="uk-UA"/>
        </w:rPr>
        <w:t>_______________</w:t>
      </w:r>
      <w:r w:rsidR="004F201F">
        <w:rPr>
          <w:spacing w:val="-1"/>
          <w:lang w:val="uk-UA"/>
        </w:rPr>
        <w:t>________________________________</w:t>
      </w:r>
      <w:r w:rsidR="00A9515D" w:rsidRPr="004F201F">
        <w:rPr>
          <w:spacing w:val="-1"/>
          <w:lang w:val="uk-UA"/>
        </w:rPr>
        <w:t>_</w:t>
      </w:r>
      <w:r w:rsidR="00691BAC" w:rsidRPr="004F201F">
        <w:rPr>
          <w:spacing w:val="-1"/>
          <w:lang w:val="uk-UA"/>
        </w:rPr>
        <w:t>, що діє на підставі</w:t>
      </w:r>
      <w:r w:rsidR="00691BAC" w:rsidRPr="00350DD9">
        <w:rPr>
          <w:spacing w:val="-1"/>
          <w:lang w:val="uk-UA"/>
        </w:rPr>
        <w:t xml:space="preserve"> </w:t>
      </w:r>
      <w:r w:rsidR="00A9515D" w:rsidRPr="00350DD9">
        <w:rPr>
          <w:spacing w:val="-1"/>
          <w:lang w:val="uk-UA"/>
        </w:rPr>
        <w:t>_____________</w:t>
      </w:r>
      <w:r w:rsidR="004F201F">
        <w:rPr>
          <w:spacing w:val="-1"/>
          <w:lang w:val="uk-UA"/>
        </w:rPr>
        <w:t>______________________</w:t>
      </w:r>
      <w:r w:rsidR="00A9515D" w:rsidRPr="00350DD9">
        <w:rPr>
          <w:spacing w:val="-1"/>
          <w:lang w:val="uk-UA"/>
        </w:rPr>
        <w:t>___</w:t>
      </w:r>
      <w:r w:rsidR="004F201F">
        <w:rPr>
          <w:spacing w:val="-1"/>
          <w:lang w:val="uk-UA"/>
        </w:rPr>
        <w:t>_________</w:t>
      </w:r>
      <w:r w:rsidR="00691BAC" w:rsidRPr="00350DD9">
        <w:rPr>
          <w:spacing w:val="-1"/>
          <w:lang w:val="uk-UA"/>
        </w:rPr>
        <w:t>,</w:t>
      </w:r>
      <w:r w:rsidRPr="00350DD9">
        <w:rPr>
          <w:spacing w:val="-1"/>
          <w:lang w:val="uk-UA"/>
        </w:rPr>
        <w:t xml:space="preserve"> з іншої сторони, далі спільно за текстом </w:t>
      </w:r>
      <w:r w:rsidRPr="00350DD9">
        <w:rPr>
          <w:rStyle w:val="FontStyle16"/>
          <w:spacing w:val="2"/>
          <w:sz w:val="24"/>
          <w:szCs w:val="24"/>
          <w:lang w:val="uk-UA" w:eastAsia="uk-UA"/>
        </w:rPr>
        <w:t>«</w:t>
      </w:r>
      <w:r w:rsidRPr="00350DD9">
        <w:rPr>
          <w:rStyle w:val="FontStyle16"/>
          <w:spacing w:val="-1"/>
          <w:sz w:val="24"/>
          <w:szCs w:val="24"/>
          <w:lang w:val="uk-UA" w:eastAsia="uk-UA"/>
        </w:rPr>
        <w:t>ЗАМОВНИК</w:t>
      </w:r>
      <w:r w:rsidRPr="00350DD9">
        <w:rPr>
          <w:rStyle w:val="FontStyle16"/>
          <w:spacing w:val="2"/>
          <w:sz w:val="24"/>
          <w:szCs w:val="24"/>
          <w:lang w:val="uk-UA" w:eastAsia="uk-UA"/>
        </w:rPr>
        <w:t>»</w:t>
      </w:r>
      <w:r w:rsidRPr="00350DD9">
        <w:rPr>
          <w:rStyle w:val="FontStyle16"/>
          <w:spacing w:val="-1"/>
          <w:sz w:val="24"/>
          <w:szCs w:val="24"/>
          <w:lang w:val="uk-UA" w:eastAsia="uk-UA"/>
        </w:rPr>
        <w:t xml:space="preserve"> і </w:t>
      </w:r>
      <w:r w:rsidRPr="00350DD9">
        <w:rPr>
          <w:rStyle w:val="FontStyle16"/>
          <w:spacing w:val="2"/>
          <w:sz w:val="24"/>
          <w:szCs w:val="24"/>
          <w:lang w:val="uk-UA" w:eastAsia="uk-UA"/>
        </w:rPr>
        <w:t>«</w:t>
      </w:r>
      <w:r w:rsidRPr="00350DD9">
        <w:rPr>
          <w:rStyle w:val="FontStyle16"/>
          <w:spacing w:val="-1"/>
          <w:sz w:val="24"/>
          <w:szCs w:val="24"/>
          <w:lang w:val="uk-UA" w:eastAsia="uk-UA"/>
        </w:rPr>
        <w:t>ВИКОНАВЕЦЬ</w:t>
      </w:r>
      <w:r w:rsidRPr="00350DD9">
        <w:rPr>
          <w:rStyle w:val="FontStyle16"/>
          <w:spacing w:val="2"/>
          <w:sz w:val="24"/>
          <w:szCs w:val="24"/>
          <w:lang w:val="uk-UA" w:eastAsia="uk-UA"/>
        </w:rPr>
        <w:t xml:space="preserve">» </w:t>
      </w:r>
      <w:r w:rsidRPr="00350DD9">
        <w:rPr>
          <w:spacing w:val="-1"/>
          <w:lang w:val="uk-UA"/>
        </w:rPr>
        <w:t>іменуються Сторони, а кожен окремо - Сторона, уклали  даний Договір про наступне:</w:t>
      </w:r>
    </w:p>
    <w:p w:rsidR="0022500A" w:rsidRPr="00350DD9" w:rsidRDefault="0022500A" w:rsidP="004F201F">
      <w:pPr>
        <w:jc w:val="center"/>
        <w:rPr>
          <w:spacing w:val="-1"/>
          <w:lang w:val="uk-UA"/>
        </w:rPr>
      </w:pPr>
    </w:p>
    <w:p w:rsidR="0022500A" w:rsidRPr="00350DD9" w:rsidRDefault="004F201F" w:rsidP="004F201F">
      <w:pPr>
        <w:widowControl/>
        <w:tabs>
          <w:tab w:val="left" w:pos="284"/>
        </w:tabs>
        <w:jc w:val="center"/>
      </w:pPr>
      <w:r>
        <w:rPr>
          <w:b/>
          <w:lang w:val="uk-UA"/>
        </w:rPr>
        <w:t xml:space="preserve">1. </w:t>
      </w:r>
      <w:r w:rsidR="0059082B" w:rsidRPr="00350DD9">
        <w:rPr>
          <w:b/>
          <w:lang w:val="uk-UA"/>
        </w:rPr>
        <w:t>Терміни та визначення</w:t>
      </w:r>
    </w:p>
    <w:p w:rsidR="0022500A" w:rsidRPr="00350DD9" w:rsidRDefault="0059082B" w:rsidP="004F201F">
      <w:pPr>
        <w:pStyle w:val="21"/>
        <w:keepNext w:val="0"/>
        <w:numPr>
          <w:ilvl w:val="1"/>
          <w:numId w:val="2"/>
        </w:numPr>
        <w:ind w:right="0" w:firstLine="567"/>
        <w:jc w:val="both"/>
        <w:rPr>
          <w:sz w:val="24"/>
          <w:szCs w:val="24"/>
        </w:rPr>
      </w:pPr>
      <w:r w:rsidRPr="00350DD9">
        <w:rPr>
          <w:sz w:val="24"/>
          <w:szCs w:val="24"/>
          <w:lang w:val="uk-UA"/>
        </w:rPr>
        <w:t>1.1. Об’єкти - місця, де розташоване обладнання Місцев</w:t>
      </w:r>
      <w:bookmarkStart w:id="0" w:name="__DdeLink__8632_880885074"/>
      <w:r w:rsidRPr="00350DD9">
        <w:rPr>
          <w:sz w:val="24"/>
          <w:szCs w:val="24"/>
          <w:lang w:val="uk-UA"/>
        </w:rPr>
        <w:t>ої автоматизованої системи централізованого оповіщення м. Суми</w:t>
      </w:r>
      <w:bookmarkEnd w:id="0"/>
      <w:r w:rsidRPr="00350DD9">
        <w:rPr>
          <w:sz w:val="24"/>
          <w:szCs w:val="24"/>
          <w:lang w:val="uk-UA"/>
        </w:rPr>
        <w:t xml:space="preserve"> (далі - обладнання МАСЦО).</w:t>
      </w:r>
    </w:p>
    <w:p w:rsidR="0022500A" w:rsidRPr="00350DD9" w:rsidRDefault="0059082B" w:rsidP="004F201F">
      <w:pPr>
        <w:pStyle w:val="21"/>
        <w:numPr>
          <w:ilvl w:val="1"/>
          <w:numId w:val="2"/>
        </w:numPr>
        <w:ind w:right="0" w:firstLine="567"/>
        <w:jc w:val="both"/>
        <w:rPr>
          <w:sz w:val="24"/>
          <w:szCs w:val="24"/>
        </w:rPr>
      </w:pPr>
      <w:r w:rsidRPr="00350DD9">
        <w:rPr>
          <w:sz w:val="24"/>
          <w:szCs w:val="24"/>
          <w:lang w:val="uk-UA"/>
        </w:rPr>
        <w:t>1.2. Експлуатаційно-технічне обслуговування (дистанційний контроль працездатності обладнання МАСЦО) - комплекс послуг з підтримки працездатності обладнання МАСЦО. При наданні послуг з експлуатаційно-технічного обслуговування, може бути виявлена необхідність у ремонтно-відновлювальних роботах.</w:t>
      </w:r>
    </w:p>
    <w:p w:rsidR="0022500A" w:rsidRPr="00350DD9" w:rsidRDefault="0022500A" w:rsidP="004F201F">
      <w:pPr>
        <w:jc w:val="center"/>
        <w:rPr>
          <w:lang w:val="uk-UA"/>
        </w:rPr>
      </w:pPr>
    </w:p>
    <w:p w:rsidR="0022500A" w:rsidRPr="00350DD9" w:rsidRDefault="0059082B" w:rsidP="004F201F">
      <w:pPr>
        <w:pStyle w:val="Style4"/>
        <w:widowControl/>
        <w:rPr>
          <w:lang w:val="uk-UA"/>
        </w:rPr>
      </w:pPr>
      <w:r w:rsidRPr="00350DD9">
        <w:rPr>
          <w:rStyle w:val="FontStyle19"/>
          <w:sz w:val="24"/>
          <w:szCs w:val="24"/>
          <w:lang w:val="uk-UA" w:eastAsia="uk-UA"/>
        </w:rPr>
        <w:t>2. Предмет Договору</w:t>
      </w:r>
    </w:p>
    <w:p w:rsidR="0022500A" w:rsidRPr="00350DD9" w:rsidRDefault="0059082B" w:rsidP="004F201F">
      <w:pPr>
        <w:ind w:firstLine="567"/>
        <w:jc w:val="both"/>
        <w:rPr>
          <w:lang w:val="uk-UA"/>
        </w:rPr>
      </w:pPr>
      <w:r w:rsidRPr="00350DD9">
        <w:rPr>
          <w:rStyle w:val="FontStyle21"/>
          <w:sz w:val="24"/>
          <w:szCs w:val="24"/>
          <w:lang w:val="uk-UA" w:eastAsia="uk-UA"/>
        </w:rPr>
        <w:t>2.1. «ВИКОНАВЕЦЬ» зобов</w:t>
      </w:r>
      <w:r w:rsidRPr="00350DD9">
        <w:rPr>
          <w:lang w:val="uk-UA"/>
        </w:rPr>
        <w:t>'</w:t>
      </w:r>
      <w:r w:rsidRPr="00350DD9">
        <w:rPr>
          <w:rStyle w:val="FontStyle21"/>
          <w:sz w:val="24"/>
          <w:szCs w:val="24"/>
          <w:lang w:val="uk-UA" w:eastAsia="uk-UA"/>
        </w:rPr>
        <w:t xml:space="preserve">язується надати послуги з </w:t>
      </w:r>
      <w:r w:rsidR="00FF34B5">
        <w:rPr>
          <w:rStyle w:val="FontStyle21"/>
          <w:sz w:val="24"/>
          <w:szCs w:val="24"/>
          <w:lang w:val="uk-UA" w:eastAsia="uk-UA"/>
        </w:rPr>
        <w:t>д</w:t>
      </w:r>
      <w:r w:rsidR="00FF34B5" w:rsidRPr="00FF34B5">
        <w:rPr>
          <w:rStyle w:val="FontStyle21"/>
          <w:sz w:val="24"/>
          <w:szCs w:val="24"/>
          <w:lang w:val="uk-UA" w:eastAsia="uk-UA"/>
        </w:rPr>
        <w:t>истанційн</w:t>
      </w:r>
      <w:r w:rsidR="00FF34B5">
        <w:rPr>
          <w:rStyle w:val="FontStyle21"/>
          <w:sz w:val="24"/>
          <w:szCs w:val="24"/>
          <w:lang w:val="uk-UA" w:eastAsia="uk-UA"/>
        </w:rPr>
        <w:t>ого</w:t>
      </w:r>
      <w:r w:rsidR="00FF34B5" w:rsidRPr="00FF34B5">
        <w:rPr>
          <w:rStyle w:val="FontStyle21"/>
          <w:sz w:val="24"/>
          <w:szCs w:val="24"/>
          <w:lang w:val="uk-UA" w:eastAsia="uk-UA"/>
        </w:rPr>
        <w:t xml:space="preserve"> спостереження кінцевого обладнання оповіщення</w:t>
      </w:r>
      <w:r w:rsidR="004F201F" w:rsidRPr="004F201F">
        <w:rPr>
          <w:lang w:val="uk-UA"/>
        </w:rPr>
        <w:t xml:space="preserve"> </w:t>
      </w:r>
      <w:r w:rsidR="004F201F">
        <w:rPr>
          <w:lang w:val="uk-UA"/>
        </w:rPr>
        <w:t>– к</w:t>
      </w:r>
      <w:r w:rsidR="004F201F" w:rsidRPr="004F201F">
        <w:rPr>
          <w:rStyle w:val="FontStyle21"/>
          <w:sz w:val="24"/>
          <w:szCs w:val="24"/>
          <w:lang w:val="uk-UA"/>
        </w:rPr>
        <w:t>од за ДК 021:2015 ЄЗС – 50330000-7 «Послуги з технічного обслуговування телекомунікаційного обладнання»</w:t>
      </w:r>
      <w:r w:rsidRPr="00350DD9">
        <w:rPr>
          <w:lang w:val="uk-UA"/>
        </w:rPr>
        <w:t xml:space="preserve">, </w:t>
      </w:r>
      <w:r w:rsidRPr="00350DD9">
        <w:rPr>
          <w:rStyle w:val="23"/>
          <w:sz w:val="24"/>
          <w:lang w:val="uk-UA" w:eastAsia="uk-UA"/>
        </w:rPr>
        <w:t xml:space="preserve">згідно Додатку №1, </w:t>
      </w:r>
      <w:r w:rsidRPr="00350DD9">
        <w:rPr>
          <w:lang w:val="uk-UA"/>
        </w:rPr>
        <w:t xml:space="preserve">а </w:t>
      </w:r>
      <w:r w:rsidRPr="00350DD9">
        <w:rPr>
          <w:rStyle w:val="FontStyle21"/>
          <w:sz w:val="24"/>
          <w:szCs w:val="24"/>
          <w:lang w:val="uk-UA" w:eastAsia="de-DE"/>
        </w:rPr>
        <w:t xml:space="preserve">«ЗАМОВНИК» </w:t>
      </w:r>
      <w:r w:rsidRPr="00350DD9">
        <w:rPr>
          <w:rStyle w:val="FontStyle21"/>
          <w:sz w:val="24"/>
          <w:szCs w:val="24"/>
          <w:lang w:val="uk-UA" w:eastAsia="uk-UA"/>
        </w:rPr>
        <w:t>зобов</w:t>
      </w:r>
      <w:r w:rsidRPr="00350DD9">
        <w:rPr>
          <w:lang w:val="uk-UA"/>
        </w:rPr>
        <w:t>'</w:t>
      </w:r>
      <w:r w:rsidRPr="00350DD9">
        <w:rPr>
          <w:rStyle w:val="FontStyle21"/>
          <w:sz w:val="24"/>
          <w:szCs w:val="24"/>
          <w:lang w:val="uk-UA" w:eastAsia="uk-UA"/>
        </w:rPr>
        <w:t>язується</w:t>
      </w:r>
      <w:r w:rsidRPr="00350DD9">
        <w:rPr>
          <w:rStyle w:val="FontStyle21"/>
          <w:sz w:val="24"/>
          <w:szCs w:val="24"/>
          <w:lang w:val="uk-UA" w:eastAsia="de-DE"/>
        </w:rPr>
        <w:t xml:space="preserve"> прийняти та оплатити ці послуги на умовах цього Договору.</w:t>
      </w:r>
    </w:p>
    <w:p w:rsidR="0022500A" w:rsidRPr="00350DD9" w:rsidRDefault="0059082B" w:rsidP="004F201F">
      <w:pPr>
        <w:ind w:firstLine="567"/>
        <w:jc w:val="both"/>
      </w:pPr>
      <w:r w:rsidRPr="00350DD9">
        <w:rPr>
          <w:rStyle w:val="FontStyle21"/>
          <w:sz w:val="24"/>
          <w:szCs w:val="24"/>
          <w:lang w:val="uk-UA" w:eastAsia="uk-UA"/>
        </w:rPr>
        <w:t xml:space="preserve">2.2. Перелік, періодичність та вартість послуг, що надаються згідно п. 2.1. даного Договору, наведена у </w:t>
      </w:r>
      <w:r w:rsidR="0041183D" w:rsidRPr="00350DD9">
        <w:rPr>
          <w:rStyle w:val="FontStyle21"/>
          <w:sz w:val="24"/>
          <w:szCs w:val="24"/>
          <w:lang w:val="uk-UA" w:eastAsia="uk-UA"/>
        </w:rPr>
        <w:t>Додатках № 1 та № 2</w:t>
      </w:r>
      <w:r w:rsidRPr="00350DD9">
        <w:rPr>
          <w:rStyle w:val="FontStyle21"/>
          <w:sz w:val="24"/>
          <w:szCs w:val="24"/>
          <w:lang w:val="uk-UA" w:eastAsia="uk-UA"/>
        </w:rPr>
        <w:t>.</w:t>
      </w:r>
    </w:p>
    <w:p w:rsidR="0022500A" w:rsidRPr="00350DD9" w:rsidRDefault="0059082B" w:rsidP="004F201F">
      <w:pPr>
        <w:pStyle w:val="Style2"/>
        <w:widowControl/>
        <w:spacing w:line="240" w:lineRule="auto"/>
        <w:ind w:firstLine="567"/>
      </w:pPr>
      <w:r w:rsidRPr="00350DD9">
        <w:rPr>
          <w:rStyle w:val="FontStyle21"/>
          <w:sz w:val="24"/>
          <w:szCs w:val="24"/>
          <w:lang w:val="uk-UA" w:eastAsia="uk-UA"/>
        </w:rPr>
        <w:t xml:space="preserve">2.3. Послуги оператора рухомого (мобільного) зв’язку стандарту GSM за організацію каналу зв’язку з </w:t>
      </w:r>
      <w:r w:rsidRPr="00350DD9">
        <w:rPr>
          <w:lang w:val="uk-UA"/>
        </w:rPr>
        <w:t xml:space="preserve">обладнанням оплачуються </w:t>
      </w:r>
      <w:r w:rsidRPr="00350DD9">
        <w:rPr>
          <w:rStyle w:val="FontStyle21"/>
          <w:sz w:val="24"/>
          <w:szCs w:val="24"/>
          <w:lang w:val="uk-UA" w:eastAsia="uk-UA"/>
        </w:rPr>
        <w:t>«ВИКОНАВЦЕМ».</w:t>
      </w:r>
    </w:p>
    <w:p w:rsidR="0022500A" w:rsidRPr="00350DD9" w:rsidRDefault="0022500A" w:rsidP="004F201F">
      <w:pPr>
        <w:pStyle w:val="Style2"/>
        <w:widowControl/>
        <w:spacing w:line="240" w:lineRule="auto"/>
        <w:ind w:firstLine="0"/>
        <w:jc w:val="center"/>
        <w:rPr>
          <w:lang w:val="uk-UA"/>
        </w:rPr>
      </w:pPr>
    </w:p>
    <w:p w:rsidR="0022500A" w:rsidRPr="00350DD9" w:rsidRDefault="0059082B" w:rsidP="004F201F">
      <w:pPr>
        <w:pStyle w:val="Style4"/>
        <w:widowControl/>
      </w:pPr>
      <w:r w:rsidRPr="00350DD9">
        <w:rPr>
          <w:rStyle w:val="FontStyle19"/>
          <w:sz w:val="24"/>
          <w:szCs w:val="24"/>
          <w:lang w:val="uk-UA" w:eastAsia="uk-UA"/>
        </w:rPr>
        <w:t>3. Права та обов'язки Сторін</w:t>
      </w:r>
    </w:p>
    <w:p w:rsidR="0022500A" w:rsidRPr="00350DD9" w:rsidRDefault="0059082B" w:rsidP="004F201F">
      <w:pPr>
        <w:ind w:firstLine="567"/>
        <w:jc w:val="both"/>
        <w:rPr>
          <w:lang w:val="uk-UA"/>
        </w:rPr>
      </w:pPr>
      <w:r w:rsidRPr="00350DD9">
        <w:rPr>
          <w:lang w:val="uk-UA"/>
        </w:rPr>
        <w:t>3.1. «ВИКОНАВЕЦЬ» зобов'язується:</w:t>
      </w:r>
    </w:p>
    <w:p w:rsidR="0022500A" w:rsidRPr="00350DD9" w:rsidRDefault="0059082B" w:rsidP="004F201F">
      <w:pPr>
        <w:ind w:firstLine="567"/>
        <w:jc w:val="both"/>
        <w:rPr>
          <w:lang w:val="uk-UA"/>
        </w:rPr>
      </w:pPr>
      <w:r w:rsidRPr="00350DD9">
        <w:rPr>
          <w:lang w:val="uk-UA"/>
        </w:rPr>
        <w:t xml:space="preserve">3.1.1. Своєчасно і в повному обсязі надавати послуги відповідно до п. 2.1. Договору. </w:t>
      </w:r>
    </w:p>
    <w:p w:rsidR="0022500A" w:rsidRPr="00350DD9" w:rsidRDefault="0059082B" w:rsidP="004F201F">
      <w:pPr>
        <w:ind w:firstLine="567"/>
        <w:jc w:val="both"/>
        <w:rPr>
          <w:lang w:val="uk-UA"/>
        </w:rPr>
      </w:pPr>
      <w:r w:rsidRPr="00350DD9">
        <w:rPr>
          <w:lang w:val="uk-UA"/>
        </w:rPr>
        <w:t>3.1.2. У разі зміни реквізитів підприємства, контактних телефонів керівників та відповідальних осіб повідомити їх «ЗАМОВНИКУ» у письмовій формі протягом 5 (п'яти) календарних днів.</w:t>
      </w:r>
    </w:p>
    <w:p w:rsidR="0022500A" w:rsidRPr="00350DD9" w:rsidRDefault="0059082B" w:rsidP="004F201F">
      <w:pPr>
        <w:ind w:firstLine="567"/>
        <w:jc w:val="both"/>
      </w:pPr>
      <w:r w:rsidRPr="00350DD9">
        <w:rPr>
          <w:lang w:val="uk-UA"/>
        </w:rPr>
        <w:t>3.2. У випадку несплати «ЗАМОВНИКОМ» наданих «ВИКОНАВЦЕМ» за даним Договором послуг, «ВИКОНАВЕЦЬ» має право призупинити подальше надання послуг, повідомивши про це «ЗАМОВНИКА», при цьому звільняючись від відповідальності за їх ненадання.</w:t>
      </w:r>
    </w:p>
    <w:p w:rsidR="0022500A" w:rsidRPr="00350DD9" w:rsidRDefault="0059082B" w:rsidP="004F201F">
      <w:pPr>
        <w:ind w:firstLine="567"/>
        <w:jc w:val="both"/>
        <w:rPr>
          <w:lang w:val="uk-UA"/>
        </w:rPr>
      </w:pPr>
      <w:r w:rsidRPr="00350DD9">
        <w:rPr>
          <w:lang w:val="uk-UA"/>
        </w:rPr>
        <w:t>3.3. «ЗАМОВНИК» зобов'язується:</w:t>
      </w:r>
    </w:p>
    <w:p w:rsidR="0022500A" w:rsidRPr="00350DD9" w:rsidRDefault="0059082B" w:rsidP="004F201F">
      <w:pPr>
        <w:ind w:firstLine="567"/>
        <w:jc w:val="both"/>
        <w:rPr>
          <w:lang w:val="uk-UA"/>
        </w:rPr>
      </w:pPr>
      <w:r w:rsidRPr="00350DD9">
        <w:rPr>
          <w:lang w:val="uk-UA"/>
        </w:rPr>
        <w:t xml:space="preserve">3.3.1. Для забезпечення працездатності обладнання МАСЦО призначити відповідального за його експлуатацію та підписання актів </w:t>
      </w:r>
      <w:r w:rsidRPr="00350DD9">
        <w:rPr>
          <w:rStyle w:val="FontStyle21"/>
          <w:sz w:val="24"/>
          <w:szCs w:val="24"/>
          <w:lang w:val="uk-UA" w:eastAsia="uk-UA"/>
        </w:rPr>
        <w:t xml:space="preserve">здачі-приймання </w:t>
      </w:r>
      <w:r w:rsidRPr="00350DD9">
        <w:rPr>
          <w:lang w:val="uk-UA"/>
        </w:rPr>
        <w:t>наданих послуг.</w:t>
      </w:r>
    </w:p>
    <w:p w:rsidR="0022500A" w:rsidRPr="00350DD9" w:rsidRDefault="0059082B" w:rsidP="004F201F">
      <w:pPr>
        <w:ind w:firstLine="567"/>
        <w:jc w:val="both"/>
      </w:pPr>
      <w:r w:rsidRPr="00350DD9">
        <w:rPr>
          <w:lang w:val="uk-UA"/>
        </w:rPr>
        <w:t>3.3.2. Забезпечити працездатність ліній зв’язку МАСЦО та електроживлення МАСЦО від мережі.</w:t>
      </w:r>
    </w:p>
    <w:p w:rsidR="0022500A" w:rsidRPr="00350DD9" w:rsidRDefault="0059082B" w:rsidP="004F201F">
      <w:pPr>
        <w:ind w:firstLine="567"/>
        <w:jc w:val="both"/>
        <w:rPr>
          <w:lang w:val="uk-UA"/>
        </w:rPr>
      </w:pPr>
      <w:r w:rsidRPr="00350DD9">
        <w:rPr>
          <w:lang w:val="uk-UA"/>
        </w:rPr>
        <w:t xml:space="preserve">3.3.3. Своєчасно приймати та оплачувати надані послуги. </w:t>
      </w:r>
    </w:p>
    <w:p w:rsidR="0022500A" w:rsidRPr="00350DD9" w:rsidRDefault="0059082B" w:rsidP="004F201F">
      <w:pPr>
        <w:ind w:firstLine="567"/>
        <w:jc w:val="both"/>
      </w:pPr>
      <w:r w:rsidRPr="00350DD9">
        <w:rPr>
          <w:lang w:val="uk-UA"/>
        </w:rPr>
        <w:t>3.3.</w:t>
      </w:r>
      <w:r w:rsidR="00CB694D" w:rsidRPr="00350DD9">
        <w:rPr>
          <w:lang w:val="uk-UA"/>
        </w:rPr>
        <w:t>4</w:t>
      </w:r>
      <w:r w:rsidRPr="00350DD9">
        <w:rPr>
          <w:lang w:val="uk-UA"/>
        </w:rPr>
        <w:t>. Всебічно сприяти успішному наданню послуг.</w:t>
      </w:r>
    </w:p>
    <w:p w:rsidR="0022500A" w:rsidRPr="00350DD9" w:rsidRDefault="00CB694D" w:rsidP="004F201F">
      <w:pPr>
        <w:pStyle w:val="af"/>
        <w:spacing w:after="0"/>
        <w:ind w:firstLine="567"/>
        <w:rPr>
          <w:rFonts w:ascii="Times New Roman" w:hAnsi="Times New Roman" w:cs="Times New Roman"/>
          <w:sz w:val="24"/>
        </w:rPr>
      </w:pPr>
      <w:r w:rsidRPr="00350DD9">
        <w:rPr>
          <w:rFonts w:ascii="Times New Roman" w:hAnsi="Times New Roman" w:cs="Times New Roman"/>
          <w:sz w:val="24"/>
        </w:rPr>
        <w:t>3.3.</w:t>
      </w:r>
      <w:r w:rsidRPr="00350DD9">
        <w:rPr>
          <w:rFonts w:ascii="Times New Roman" w:hAnsi="Times New Roman" w:cs="Times New Roman"/>
          <w:sz w:val="24"/>
          <w:lang w:val="ru-RU"/>
        </w:rPr>
        <w:t>5</w:t>
      </w:r>
      <w:r w:rsidR="0059082B" w:rsidRPr="00350DD9">
        <w:rPr>
          <w:rFonts w:ascii="Times New Roman" w:hAnsi="Times New Roman" w:cs="Times New Roman"/>
          <w:sz w:val="24"/>
        </w:rPr>
        <w:t xml:space="preserve">. Надавати достовірну інформацію представнику «ВИКОНАВЦЯ» щодо виявлених факторів непрацездатності обладнання МАСЦО. </w:t>
      </w:r>
    </w:p>
    <w:p w:rsidR="0022500A" w:rsidRPr="00350DD9" w:rsidRDefault="0059082B" w:rsidP="004F201F">
      <w:pPr>
        <w:ind w:firstLine="567"/>
        <w:jc w:val="both"/>
        <w:rPr>
          <w:lang w:val="uk-UA"/>
        </w:rPr>
      </w:pPr>
      <w:r w:rsidRPr="00350DD9">
        <w:rPr>
          <w:lang w:val="uk-UA"/>
        </w:rPr>
        <w:t>3.3.</w:t>
      </w:r>
      <w:r w:rsidR="00CB694D" w:rsidRPr="00350DD9">
        <w:rPr>
          <w:lang w:val="uk-UA"/>
        </w:rPr>
        <w:t>6</w:t>
      </w:r>
      <w:r w:rsidRPr="00350DD9">
        <w:rPr>
          <w:lang w:val="uk-UA"/>
        </w:rPr>
        <w:t xml:space="preserve">. У разі зміни реквізитів підприємства, контактних телефонів керівників та відповідальних осіб повідомити їх «ВИКОНАВЦЮ» у письмовій формі протягом 5 (п'яти) </w:t>
      </w:r>
      <w:r w:rsidRPr="00350DD9">
        <w:rPr>
          <w:lang w:val="uk-UA"/>
        </w:rPr>
        <w:lastRenderedPageBreak/>
        <w:t xml:space="preserve">календарних днів. </w:t>
      </w:r>
    </w:p>
    <w:p w:rsidR="0022500A" w:rsidRPr="00350DD9" w:rsidRDefault="0059082B" w:rsidP="004F201F">
      <w:pPr>
        <w:ind w:firstLine="567"/>
        <w:jc w:val="both"/>
      </w:pPr>
      <w:r w:rsidRPr="00350DD9">
        <w:rPr>
          <w:lang w:val="uk-UA"/>
        </w:rPr>
        <w:t>3.3.</w:t>
      </w:r>
      <w:r w:rsidR="00CB694D" w:rsidRPr="00350DD9">
        <w:rPr>
          <w:lang w:val="uk-UA"/>
        </w:rPr>
        <w:t>7</w:t>
      </w:r>
      <w:r w:rsidRPr="00350DD9">
        <w:rPr>
          <w:lang w:val="uk-UA"/>
        </w:rPr>
        <w:t>. У разі призупинення надання послуг за даним Договором з причини прострочення оплати, для відновлення надання послуг, «ЗАМОВНИК» зобов'язується ліквідувати заборгованість перед «ВИКОНАВЦЕМ».</w:t>
      </w:r>
    </w:p>
    <w:p w:rsidR="0022500A" w:rsidRPr="00350DD9" w:rsidRDefault="0022500A" w:rsidP="004F201F">
      <w:pPr>
        <w:jc w:val="center"/>
        <w:rPr>
          <w:lang w:val="uk-UA"/>
        </w:rPr>
      </w:pPr>
    </w:p>
    <w:p w:rsidR="0022500A" w:rsidRPr="00350DD9" w:rsidRDefault="0059082B" w:rsidP="004F201F">
      <w:pPr>
        <w:pStyle w:val="Style4"/>
        <w:widowControl/>
      </w:pPr>
      <w:r w:rsidRPr="00350DD9">
        <w:rPr>
          <w:rStyle w:val="FontStyle19"/>
          <w:sz w:val="24"/>
          <w:szCs w:val="24"/>
          <w:lang w:val="uk-UA" w:eastAsia="uk-UA"/>
        </w:rPr>
        <w:t>4. Вартість послуг та порядок розрахунків</w:t>
      </w:r>
    </w:p>
    <w:p w:rsidR="0022500A" w:rsidRPr="004F201F" w:rsidRDefault="0059082B" w:rsidP="004F201F">
      <w:pPr>
        <w:pStyle w:val="af2"/>
        <w:spacing w:before="0" w:after="0"/>
        <w:ind w:firstLine="567"/>
        <w:jc w:val="both"/>
        <w:rPr>
          <w:lang w:val="uk-UA"/>
        </w:rPr>
      </w:pPr>
      <w:r w:rsidRPr="004F201F">
        <w:rPr>
          <w:rStyle w:val="FontStyle19"/>
          <w:b w:val="0"/>
          <w:sz w:val="24"/>
          <w:szCs w:val="24"/>
          <w:lang w:val="uk-UA" w:eastAsia="uk-UA"/>
        </w:rPr>
        <w:t>4.1.</w:t>
      </w:r>
      <w:r w:rsidR="00A6455D" w:rsidRPr="004F201F">
        <w:rPr>
          <w:rStyle w:val="FontStyle19"/>
          <w:b w:val="0"/>
          <w:sz w:val="24"/>
          <w:szCs w:val="24"/>
          <w:lang w:val="uk-UA" w:eastAsia="uk-UA"/>
        </w:rPr>
        <w:t xml:space="preserve"> </w:t>
      </w:r>
      <w:r w:rsidRPr="004F201F">
        <w:rPr>
          <w:bCs/>
          <w:lang w:val="uk-UA"/>
        </w:rPr>
        <w:t>Загальна вартість послуг</w:t>
      </w:r>
      <w:r w:rsidRPr="004F201F">
        <w:rPr>
          <w:rStyle w:val="FontStyle21"/>
          <w:sz w:val="24"/>
          <w:szCs w:val="24"/>
          <w:lang w:val="uk-UA" w:eastAsia="uk-UA"/>
        </w:rPr>
        <w:t xml:space="preserve">, що надаються за пунктом 2.1. Договору, на підставі Додатку № 2 за </w:t>
      </w:r>
      <w:r w:rsidR="00691BAC" w:rsidRPr="004F201F">
        <w:rPr>
          <w:rStyle w:val="FontStyle21"/>
          <w:sz w:val="24"/>
          <w:szCs w:val="24"/>
          <w:lang w:val="uk-UA" w:eastAsia="uk-UA"/>
        </w:rPr>
        <w:t>березень-грудень</w:t>
      </w:r>
      <w:r w:rsidR="00252CAC" w:rsidRPr="004F201F">
        <w:rPr>
          <w:rStyle w:val="FontStyle21"/>
          <w:sz w:val="24"/>
          <w:szCs w:val="24"/>
          <w:lang w:val="uk-UA" w:eastAsia="uk-UA"/>
        </w:rPr>
        <w:t xml:space="preserve"> </w:t>
      </w:r>
      <w:r w:rsidRPr="004F201F">
        <w:rPr>
          <w:rStyle w:val="FontStyle21"/>
          <w:sz w:val="24"/>
          <w:szCs w:val="24"/>
          <w:lang w:val="uk-UA" w:eastAsia="uk-UA"/>
        </w:rPr>
        <w:t>202</w:t>
      </w:r>
      <w:r w:rsidR="001A16A2" w:rsidRPr="004F201F">
        <w:rPr>
          <w:rStyle w:val="FontStyle21"/>
          <w:sz w:val="24"/>
          <w:szCs w:val="24"/>
          <w:lang w:val="uk-UA" w:eastAsia="uk-UA"/>
        </w:rPr>
        <w:t>3</w:t>
      </w:r>
      <w:r w:rsidRPr="004F201F">
        <w:rPr>
          <w:rStyle w:val="FontStyle21"/>
          <w:sz w:val="24"/>
          <w:szCs w:val="24"/>
          <w:lang w:val="uk-UA" w:eastAsia="uk-UA"/>
        </w:rPr>
        <w:t xml:space="preserve"> року </w:t>
      </w:r>
      <w:r w:rsidRPr="004F201F">
        <w:rPr>
          <w:lang w:val="uk-UA"/>
        </w:rPr>
        <w:t xml:space="preserve">складає </w:t>
      </w:r>
      <w:r w:rsidR="00A9515D" w:rsidRPr="004F201F">
        <w:rPr>
          <w:lang w:val="uk-UA"/>
        </w:rPr>
        <w:t>___________</w:t>
      </w:r>
      <w:r w:rsidR="0089372A" w:rsidRPr="004F201F">
        <w:rPr>
          <w:lang w:val="uk-UA"/>
        </w:rPr>
        <w:t xml:space="preserve"> </w:t>
      </w:r>
      <w:r w:rsidRPr="004F201F">
        <w:rPr>
          <w:lang w:val="uk-UA"/>
        </w:rPr>
        <w:t xml:space="preserve">грн. </w:t>
      </w:r>
      <w:r w:rsidRPr="004F201F">
        <w:rPr>
          <w:rStyle w:val="FontStyle21"/>
          <w:sz w:val="24"/>
          <w:szCs w:val="24"/>
          <w:lang w:val="uk-UA" w:eastAsia="uk-UA"/>
        </w:rPr>
        <w:t>(</w:t>
      </w:r>
      <w:r w:rsidR="00A9515D" w:rsidRPr="004F201F">
        <w:rPr>
          <w:rStyle w:val="FontStyle21"/>
          <w:sz w:val="24"/>
          <w:szCs w:val="24"/>
          <w:lang w:val="uk-UA" w:eastAsia="uk-UA"/>
        </w:rPr>
        <w:t>______________</w:t>
      </w:r>
      <w:r w:rsidR="006C22EC" w:rsidRPr="004F201F">
        <w:rPr>
          <w:rStyle w:val="FontStyle21"/>
          <w:sz w:val="24"/>
          <w:szCs w:val="24"/>
          <w:lang w:val="uk-UA" w:eastAsia="uk-UA"/>
        </w:rPr>
        <w:t xml:space="preserve"> </w:t>
      </w:r>
      <w:r w:rsidRPr="004F201F">
        <w:rPr>
          <w:rStyle w:val="FontStyle21"/>
          <w:sz w:val="24"/>
          <w:szCs w:val="24"/>
          <w:lang w:val="uk-UA" w:eastAsia="uk-UA"/>
        </w:rPr>
        <w:t xml:space="preserve">грн. </w:t>
      </w:r>
      <w:r w:rsidR="00A9515D" w:rsidRPr="004F201F">
        <w:rPr>
          <w:rStyle w:val="FontStyle21"/>
          <w:sz w:val="24"/>
          <w:szCs w:val="24"/>
          <w:lang w:val="uk-UA" w:eastAsia="uk-UA"/>
        </w:rPr>
        <w:t>_________</w:t>
      </w:r>
      <w:r w:rsidRPr="004F201F">
        <w:rPr>
          <w:rStyle w:val="FontStyle21"/>
          <w:sz w:val="24"/>
          <w:szCs w:val="24"/>
          <w:lang w:val="uk-UA" w:eastAsia="uk-UA"/>
        </w:rPr>
        <w:t xml:space="preserve"> коп.)</w:t>
      </w:r>
      <w:r w:rsidR="004F201F" w:rsidRPr="004F201F">
        <w:rPr>
          <w:rStyle w:val="FontStyle21"/>
          <w:sz w:val="24"/>
          <w:szCs w:val="24"/>
          <w:lang w:val="uk-UA" w:eastAsia="uk-UA"/>
        </w:rPr>
        <w:t>,</w:t>
      </w:r>
      <w:r w:rsidR="00964B49" w:rsidRPr="004F201F">
        <w:rPr>
          <w:rStyle w:val="FontStyle21"/>
          <w:sz w:val="24"/>
          <w:szCs w:val="24"/>
          <w:lang w:val="uk-UA" w:eastAsia="uk-UA"/>
        </w:rPr>
        <w:t xml:space="preserve"> </w:t>
      </w:r>
      <w:r w:rsidR="00A9515D" w:rsidRPr="004F201F">
        <w:rPr>
          <w:rStyle w:val="FontStyle21"/>
          <w:sz w:val="24"/>
          <w:szCs w:val="24"/>
          <w:lang w:val="uk-UA" w:eastAsia="uk-UA"/>
        </w:rPr>
        <w:t>у тому числі ПДВ/</w:t>
      </w:r>
      <w:r w:rsidR="00964B49" w:rsidRPr="004F201F">
        <w:rPr>
          <w:rStyle w:val="FontStyle21"/>
          <w:sz w:val="24"/>
          <w:szCs w:val="24"/>
          <w:lang w:val="uk-UA" w:eastAsia="uk-UA"/>
        </w:rPr>
        <w:t>без</w:t>
      </w:r>
      <w:r w:rsidRPr="004F201F">
        <w:rPr>
          <w:lang w:val="uk-UA"/>
        </w:rPr>
        <w:t xml:space="preserve"> ПДВ.</w:t>
      </w:r>
    </w:p>
    <w:p w:rsidR="00A9515D" w:rsidRPr="004F201F" w:rsidRDefault="0059082B" w:rsidP="004F201F">
      <w:pPr>
        <w:pStyle w:val="af2"/>
        <w:spacing w:before="0" w:after="0"/>
        <w:ind w:firstLine="567"/>
        <w:jc w:val="both"/>
        <w:rPr>
          <w:lang w:val="uk-UA"/>
        </w:rPr>
      </w:pPr>
      <w:r w:rsidRPr="004F201F">
        <w:rPr>
          <w:rStyle w:val="FontStyle21"/>
          <w:sz w:val="24"/>
          <w:szCs w:val="24"/>
          <w:lang w:val="uk-UA" w:eastAsia="uk-UA"/>
        </w:rPr>
        <w:t xml:space="preserve">4.2. </w:t>
      </w:r>
      <w:r w:rsidRPr="004F201F">
        <w:rPr>
          <w:rStyle w:val="FontStyle21"/>
          <w:bCs/>
          <w:sz w:val="24"/>
          <w:szCs w:val="24"/>
          <w:lang w:val="uk-UA" w:eastAsia="uk-UA"/>
        </w:rPr>
        <w:t>За один місяць вартість послуг</w:t>
      </w:r>
      <w:r w:rsidRPr="004F201F">
        <w:rPr>
          <w:rStyle w:val="FontStyle21"/>
          <w:sz w:val="24"/>
          <w:szCs w:val="24"/>
          <w:lang w:val="uk-UA" w:eastAsia="uk-UA"/>
        </w:rPr>
        <w:t xml:space="preserve">, що надаються за пунктом 2.1. Договору, на підставі Додатку № 2 складає </w:t>
      </w:r>
      <w:r w:rsidR="00691BAC" w:rsidRPr="004F201F">
        <w:rPr>
          <w:rStyle w:val="FontStyle21"/>
          <w:sz w:val="24"/>
          <w:szCs w:val="24"/>
          <w:lang w:val="uk-UA" w:eastAsia="uk-UA"/>
        </w:rPr>
        <w:t xml:space="preserve"> </w:t>
      </w:r>
      <w:r w:rsidR="00A9515D" w:rsidRPr="004F201F">
        <w:rPr>
          <w:lang w:val="uk-UA"/>
        </w:rPr>
        <w:t>__________</w:t>
      </w:r>
      <w:r w:rsidR="0089372A" w:rsidRPr="004F201F">
        <w:rPr>
          <w:lang w:val="uk-UA"/>
        </w:rPr>
        <w:t xml:space="preserve"> </w:t>
      </w:r>
      <w:r w:rsidR="006E2592" w:rsidRPr="004F201F">
        <w:rPr>
          <w:rStyle w:val="FontStyle21"/>
          <w:sz w:val="24"/>
          <w:szCs w:val="24"/>
          <w:lang w:val="uk-UA" w:eastAsia="uk-UA"/>
        </w:rPr>
        <w:t xml:space="preserve">грн. </w:t>
      </w:r>
      <w:r w:rsidR="00A9515D" w:rsidRPr="004F201F">
        <w:rPr>
          <w:rStyle w:val="FontStyle21"/>
          <w:sz w:val="24"/>
          <w:szCs w:val="24"/>
          <w:lang w:val="uk-UA" w:eastAsia="uk-UA"/>
        </w:rPr>
        <w:t>(______________ грн. _________ коп.)</w:t>
      </w:r>
      <w:r w:rsidR="004F201F" w:rsidRPr="004F201F">
        <w:rPr>
          <w:rStyle w:val="FontStyle21"/>
          <w:sz w:val="24"/>
          <w:szCs w:val="24"/>
          <w:lang w:val="uk-UA" w:eastAsia="uk-UA"/>
        </w:rPr>
        <w:t>,</w:t>
      </w:r>
      <w:r w:rsidR="00A9515D" w:rsidRPr="004F201F">
        <w:rPr>
          <w:rStyle w:val="FontStyle21"/>
          <w:sz w:val="24"/>
          <w:szCs w:val="24"/>
          <w:lang w:val="uk-UA" w:eastAsia="uk-UA"/>
        </w:rPr>
        <w:t xml:space="preserve"> у тому числі ПДВ/без</w:t>
      </w:r>
      <w:r w:rsidR="00A9515D" w:rsidRPr="004F201F">
        <w:rPr>
          <w:lang w:val="uk-UA"/>
        </w:rPr>
        <w:t xml:space="preserve"> ПДВ.</w:t>
      </w:r>
    </w:p>
    <w:p w:rsidR="0022500A" w:rsidRPr="00350DD9" w:rsidRDefault="0059082B" w:rsidP="004F201F">
      <w:pPr>
        <w:ind w:firstLine="567"/>
        <w:jc w:val="both"/>
        <w:rPr>
          <w:lang w:val="uk-UA"/>
        </w:rPr>
      </w:pPr>
      <w:r w:rsidRPr="004F201F">
        <w:rPr>
          <w:rStyle w:val="FontStyle21"/>
          <w:sz w:val="24"/>
          <w:szCs w:val="24"/>
          <w:lang w:val="uk-UA" w:eastAsia="uk-UA"/>
        </w:rPr>
        <w:t>4.</w:t>
      </w:r>
      <w:r w:rsidR="001A16A2" w:rsidRPr="004F201F">
        <w:rPr>
          <w:rStyle w:val="FontStyle21"/>
          <w:sz w:val="24"/>
          <w:szCs w:val="24"/>
          <w:lang w:val="uk-UA" w:eastAsia="uk-UA"/>
        </w:rPr>
        <w:t>3</w:t>
      </w:r>
      <w:r w:rsidRPr="004F201F">
        <w:rPr>
          <w:rStyle w:val="FontStyle21"/>
          <w:sz w:val="24"/>
          <w:szCs w:val="24"/>
          <w:lang w:val="uk-UA" w:eastAsia="uk-UA"/>
        </w:rPr>
        <w:t>. Плата за послуги, що надаються за пунктом 2.1. Договору, перераховується «ЗАМОВНИКОМ» на розрахунковий рахунок «ВИКОНАВЦЯ» на підставі акту здачі-приймання наданих послуг за кожний місяць протяг</w:t>
      </w:r>
      <w:r w:rsidR="001F021F" w:rsidRPr="004F201F">
        <w:rPr>
          <w:rStyle w:val="FontStyle21"/>
          <w:sz w:val="24"/>
          <w:szCs w:val="24"/>
          <w:lang w:val="uk-UA" w:eastAsia="uk-UA"/>
        </w:rPr>
        <w:t>ом</w:t>
      </w:r>
      <w:r w:rsidR="001F021F" w:rsidRPr="00350DD9">
        <w:rPr>
          <w:rStyle w:val="FontStyle21"/>
          <w:sz w:val="24"/>
          <w:szCs w:val="24"/>
          <w:lang w:val="uk-UA" w:eastAsia="uk-UA"/>
        </w:rPr>
        <w:t xml:space="preserve"> </w:t>
      </w:r>
      <w:r w:rsidR="001A16A2" w:rsidRPr="00350DD9">
        <w:rPr>
          <w:rStyle w:val="FontStyle21"/>
          <w:sz w:val="24"/>
          <w:szCs w:val="24"/>
          <w:lang w:val="uk-UA" w:eastAsia="uk-UA"/>
        </w:rPr>
        <w:t>7 (семи)</w:t>
      </w:r>
      <w:r w:rsidR="001A16A2" w:rsidRPr="00350DD9">
        <w:rPr>
          <w:rStyle w:val="FontStyle21"/>
          <w:color w:val="00B0F0"/>
          <w:sz w:val="24"/>
          <w:szCs w:val="24"/>
          <w:lang w:val="uk-UA" w:eastAsia="uk-UA"/>
        </w:rPr>
        <w:t xml:space="preserve"> </w:t>
      </w:r>
      <w:r w:rsidR="001F021F" w:rsidRPr="00350DD9">
        <w:rPr>
          <w:rStyle w:val="FontStyle21"/>
          <w:sz w:val="24"/>
          <w:szCs w:val="24"/>
          <w:lang w:val="uk-UA" w:eastAsia="uk-UA"/>
        </w:rPr>
        <w:t xml:space="preserve">банківських днів  </w:t>
      </w:r>
      <w:r w:rsidRPr="00350DD9">
        <w:rPr>
          <w:rStyle w:val="FontStyle21"/>
          <w:sz w:val="24"/>
          <w:szCs w:val="24"/>
          <w:lang w:val="uk-UA" w:eastAsia="uk-UA"/>
        </w:rPr>
        <w:t xml:space="preserve">з моменту підписання </w:t>
      </w:r>
      <w:r w:rsidR="004E1548" w:rsidRPr="00350DD9">
        <w:rPr>
          <w:rStyle w:val="FontStyle21"/>
          <w:sz w:val="24"/>
          <w:szCs w:val="24"/>
          <w:lang w:val="uk-UA" w:eastAsia="uk-UA"/>
        </w:rPr>
        <w:t xml:space="preserve">відповідного </w:t>
      </w:r>
      <w:r w:rsidRPr="00350DD9">
        <w:rPr>
          <w:rStyle w:val="FontStyle21"/>
          <w:sz w:val="24"/>
          <w:szCs w:val="24"/>
          <w:lang w:val="uk-UA" w:eastAsia="uk-UA"/>
        </w:rPr>
        <w:t>акту здачі-приймання наданих послуг, шляхом безготівкового перерахування грошових коштів на поточний рахунок «ВИКОНАВЦЯ».</w:t>
      </w:r>
    </w:p>
    <w:p w:rsidR="00842A59" w:rsidRPr="00350DD9" w:rsidRDefault="0059082B" w:rsidP="004F201F">
      <w:pPr>
        <w:ind w:firstLine="567"/>
        <w:jc w:val="both"/>
        <w:rPr>
          <w:lang w:val="uk-UA"/>
        </w:rPr>
      </w:pPr>
      <w:r w:rsidRPr="00350DD9">
        <w:rPr>
          <w:rStyle w:val="FontStyle21"/>
          <w:sz w:val="24"/>
          <w:szCs w:val="24"/>
          <w:lang w:val="uk-UA" w:eastAsia="uk-UA"/>
        </w:rPr>
        <w:t>4.</w:t>
      </w:r>
      <w:r w:rsidR="001A16A2" w:rsidRPr="00350DD9">
        <w:rPr>
          <w:rStyle w:val="FontStyle21"/>
          <w:sz w:val="24"/>
          <w:szCs w:val="24"/>
          <w:lang w:val="uk-UA" w:eastAsia="uk-UA"/>
        </w:rPr>
        <w:t>4</w:t>
      </w:r>
      <w:r w:rsidRPr="00350DD9">
        <w:rPr>
          <w:rStyle w:val="FontStyle21"/>
          <w:sz w:val="24"/>
          <w:szCs w:val="24"/>
          <w:lang w:val="uk-UA" w:eastAsia="uk-UA"/>
        </w:rPr>
        <w:t xml:space="preserve">. «ВИКОНАВЕЦЬ» надсилає «ЗАМОВНИКУ» до </w:t>
      </w:r>
      <w:r w:rsidR="001A16A2" w:rsidRPr="00350DD9">
        <w:rPr>
          <w:rStyle w:val="FontStyle21"/>
          <w:sz w:val="24"/>
          <w:szCs w:val="24"/>
          <w:lang w:val="uk-UA" w:eastAsia="uk-UA"/>
        </w:rPr>
        <w:t>5</w:t>
      </w:r>
      <w:r w:rsidRPr="00350DD9">
        <w:rPr>
          <w:rStyle w:val="FontStyle21"/>
          <w:sz w:val="24"/>
          <w:szCs w:val="24"/>
          <w:lang w:val="uk-UA" w:eastAsia="uk-UA"/>
        </w:rPr>
        <w:t xml:space="preserve">-го числа місяця, що </w:t>
      </w:r>
      <w:r w:rsidR="001A16A2" w:rsidRPr="00350DD9">
        <w:rPr>
          <w:rStyle w:val="FontStyle21"/>
          <w:sz w:val="24"/>
          <w:szCs w:val="24"/>
          <w:lang w:val="uk-UA" w:eastAsia="uk-UA"/>
        </w:rPr>
        <w:t xml:space="preserve">йде наступним </w:t>
      </w:r>
      <w:r w:rsidRPr="00350DD9">
        <w:rPr>
          <w:rStyle w:val="FontStyle21"/>
          <w:sz w:val="24"/>
          <w:szCs w:val="24"/>
          <w:lang w:val="uk-UA" w:eastAsia="uk-UA"/>
        </w:rPr>
        <w:t xml:space="preserve">за місяцем надання послуг, </w:t>
      </w:r>
      <w:r w:rsidRPr="00350DD9">
        <w:rPr>
          <w:lang w:val="uk-UA"/>
        </w:rPr>
        <w:t>два примірника відповідного акту здачі-приймання наданих послуг</w:t>
      </w:r>
      <w:r w:rsidR="0009312B" w:rsidRPr="00350DD9">
        <w:rPr>
          <w:lang w:val="uk-UA"/>
        </w:rPr>
        <w:t xml:space="preserve"> </w:t>
      </w:r>
      <w:r w:rsidR="001F021F" w:rsidRPr="00350DD9">
        <w:rPr>
          <w:lang w:val="uk-UA"/>
        </w:rPr>
        <w:t>та один примірник рахунку</w:t>
      </w:r>
      <w:r w:rsidR="00842A59" w:rsidRPr="00350DD9">
        <w:rPr>
          <w:lang w:val="uk-UA"/>
        </w:rPr>
        <w:t>.</w:t>
      </w:r>
    </w:p>
    <w:p w:rsidR="0022500A" w:rsidRPr="00350DD9" w:rsidRDefault="0059082B" w:rsidP="004F201F">
      <w:pPr>
        <w:ind w:firstLine="567"/>
        <w:jc w:val="both"/>
        <w:rPr>
          <w:lang w:val="uk-UA"/>
        </w:rPr>
      </w:pPr>
      <w:r w:rsidRPr="00350DD9">
        <w:rPr>
          <w:rStyle w:val="FontStyle21"/>
          <w:sz w:val="24"/>
          <w:szCs w:val="24"/>
          <w:lang w:val="uk-UA"/>
        </w:rPr>
        <w:t>4.</w:t>
      </w:r>
      <w:r w:rsidR="001A16A2" w:rsidRPr="00350DD9">
        <w:rPr>
          <w:rStyle w:val="FontStyle21"/>
          <w:sz w:val="24"/>
          <w:szCs w:val="24"/>
          <w:lang w:val="uk-UA"/>
        </w:rPr>
        <w:t>5</w:t>
      </w:r>
      <w:r w:rsidRPr="00350DD9">
        <w:rPr>
          <w:rStyle w:val="FontStyle21"/>
          <w:sz w:val="24"/>
          <w:szCs w:val="24"/>
          <w:lang w:val="uk-UA"/>
        </w:rPr>
        <w:t>. «ЗАМОВНИК» зобов’язується на протязі 5 (п’яти) календарних днів з моменту отримання від</w:t>
      </w:r>
      <w:r w:rsidRPr="00350DD9">
        <w:rPr>
          <w:rStyle w:val="FontStyle21"/>
          <w:sz w:val="24"/>
          <w:szCs w:val="24"/>
          <w:lang w:val="uk-UA" w:eastAsia="uk-UA"/>
        </w:rPr>
        <w:t xml:space="preserve"> «ВИКОНАВЦЯ» акту здачі-приймання наданих послуг підписати його </w:t>
      </w:r>
      <w:r w:rsidRPr="00350DD9">
        <w:rPr>
          <w:rStyle w:val="FontStyle21"/>
          <w:sz w:val="24"/>
          <w:szCs w:val="24"/>
          <w:lang w:val="uk-UA"/>
        </w:rPr>
        <w:t xml:space="preserve">або надати мотивовану відмову від приймання наданих послуг. </w:t>
      </w:r>
    </w:p>
    <w:p w:rsidR="001A16A2" w:rsidRPr="00350DD9" w:rsidRDefault="001A16A2" w:rsidP="004F201F">
      <w:pPr>
        <w:ind w:firstLine="567"/>
        <w:jc w:val="both"/>
        <w:rPr>
          <w:lang w:val="uk-UA"/>
        </w:rPr>
      </w:pPr>
      <w:r w:rsidRPr="00350DD9">
        <w:rPr>
          <w:rStyle w:val="FontStyle21"/>
          <w:sz w:val="24"/>
          <w:szCs w:val="24"/>
          <w:lang w:val="uk-UA"/>
        </w:rPr>
        <w:t xml:space="preserve">4.6. Мотивована відмова від приймання наданих послуг надається </w:t>
      </w:r>
      <w:r w:rsidRPr="00350DD9">
        <w:rPr>
          <w:lang w:val="uk-UA"/>
        </w:rPr>
        <w:t>по електронній пошті</w:t>
      </w:r>
      <w:r w:rsidRPr="00350DD9">
        <w:rPr>
          <w:rStyle w:val="FontStyle21"/>
          <w:sz w:val="24"/>
          <w:szCs w:val="24"/>
          <w:lang w:val="uk-UA"/>
        </w:rPr>
        <w:t xml:space="preserve"> з подальшим підтвердженням оригіналом протягом 20 календарних днів з вихідної дати її реєстрації «ЗАМОВНИКОМ» шляхом відправлення рекомендованим листом з повідомленням про вручення, кур</w:t>
      </w:r>
      <w:r w:rsidRPr="00350DD9">
        <w:rPr>
          <w:lang w:val="uk-UA"/>
        </w:rPr>
        <w:t>'</w:t>
      </w:r>
      <w:r w:rsidRPr="00350DD9">
        <w:rPr>
          <w:rStyle w:val="FontStyle21"/>
          <w:sz w:val="24"/>
          <w:szCs w:val="24"/>
          <w:lang w:val="uk-UA"/>
        </w:rPr>
        <w:t>єрською доставкою або особисто.</w:t>
      </w:r>
    </w:p>
    <w:p w:rsidR="001A16A2" w:rsidRPr="00350DD9" w:rsidRDefault="001A16A2" w:rsidP="004F201F">
      <w:pPr>
        <w:ind w:firstLine="567"/>
        <w:jc w:val="both"/>
        <w:rPr>
          <w:rStyle w:val="FontStyle21"/>
          <w:sz w:val="24"/>
          <w:szCs w:val="24"/>
          <w:lang w:val="uk-UA"/>
        </w:rPr>
      </w:pPr>
      <w:r w:rsidRPr="00350DD9">
        <w:rPr>
          <w:rStyle w:val="FontStyle21"/>
          <w:sz w:val="24"/>
          <w:szCs w:val="24"/>
          <w:lang w:val="uk-UA"/>
        </w:rPr>
        <w:t xml:space="preserve">4.7. Якщо «ЗАМОВНИК» протягом терміну зазначеного у п. 4.5 Договору не </w:t>
      </w:r>
      <w:proofErr w:type="spellStart"/>
      <w:r w:rsidRPr="00350DD9">
        <w:rPr>
          <w:rStyle w:val="FontStyle21"/>
          <w:sz w:val="24"/>
          <w:szCs w:val="24"/>
          <w:lang w:val="uk-UA"/>
        </w:rPr>
        <w:t>надасть</w:t>
      </w:r>
      <w:proofErr w:type="spellEnd"/>
      <w:r w:rsidRPr="00350DD9">
        <w:rPr>
          <w:rStyle w:val="FontStyle21"/>
          <w:sz w:val="24"/>
          <w:szCs w:val="24"/>
          <w:lang w:val="uk-UA"/>
        </w:rPr>
        <w:t xml:space="preserve"> мотивовану відмову від приймання наданих послуг, то послуги вважаються наданими </w:t>
      </w:r>
      <w:r w:rsidRPr="00350DD9">
        <w:rPr>
          <w:lang w:val="uk-UA"/>
        </w:rPr>
        <w:t xml:space="preserve">«ВИКОНАВЦЕМ» </w:t>
      </w:r>
      <w:r w:rsidRPr="00350DD9">
        <w:rPr>
          <w:rStyle w:val="FontStyle21"/>
          <w:sz w:val="24"/>
          <w:szCs w:val="24"/>
          <w:lang w:val="uk-UA"/>
        </w:rPr>
        <w:t xml:space="preserve">та прийнятими </w:t>
      </w:r>
      <w:r w:rsidRPr="00350DD9">
        <w:rPr>
          <w:rStyle w:val="FontStyle21"/>
          <w:sz w:val="24"/>
          <w:szCs w:val="24"/>
          <w:lang w:val="uk-UA" w:eastAsia="uk-UA"/>
        </w:rPr>
        <w:t>«ЗАМОВНИКОМ»</w:t>
      </w:r>
      <w:r w:rsidRPr="00350DD9">
        <w:rPr>
          <w:rStyle w:val="FontStyle21"/>
          <w:sz w:val="24"/>
          <w:szCs w:val="24"/>
          <w:lang w:val="uk-UA"/>
        </w:rPr>
        <w:t xml:space="preserve"> за актом наданих послуг у повному обсязі та підлягають оплаті.</w:t>
      </w:r>
    </w:p>
    <w:p w:rsidR="001A16A2" w:rsidRPr="00350DD9" w:rsidRDefault="001A16A2" w:rsidP="00350DD9">
      <w:pPr>
        <w:pStyle w:val="af2"/>
        <w:spacing w:before="0" w:after="0"/>
        <w:ind w:firstLine="567"/>
        <w:jc w:val="both"/>
        <w:rPr>
          <w:lang w:val="uk-UA"/>
        </w:rPr>
      </w:pPr>
      <w:r w:rsidRPr="004F201F">
        <w:rPr>
          <w:lang w:val="uk-UA"/>
        </w:rPr>
        <w:t xml:space="preserve">4.8. </w:t>
      </w:r>
      <w:r w:rsidR="00D31F49" w:rsidRPr="004F201F">
        <w:rPr>
          <w:lang w:val="uk-UA"/>
        </w:rPr>
        <w:t xml:space="preserve">Ціна Договору може бути змінена </w:t>
      </w:r>
      <w:r w:rsidR="00D31F49" w:rsidRPr="004F201F">
        <w:rPr>
          <w:shd w:val="clear" w:color="auto" w:fill="FFFFFF"/>
          <w:lang w:val="uk-UA"/>
        </w:rPr>
        <w:t xml:space="preserve">у зв’язку з зміною ставок податків і зборів та/або зміною умов щодо надання пільг з оподаткування - </w:t>
      </w:r>
      <w:proofErr w:type="spellStart"/>
      <w:r w:rsidR="00D31F49" w:rsidRPr="004F201F">
        <w:rPr>
          <w:shd w:val="clear" w:color="auto" w:fill="FFFFFF"/>
          <w:lang w:val="uk-UA"/>
        </w:rPr>
        <w:t>пропорційно</w:t>
      </w:r>
      <w:proofErr w:type="spellEnd"/>
      <w:r w:rsidR="00D31F49" w:rsidRPr="004F201F">
        <w:rPr>
          <w:shd w:val="clear" w:color="auto" w:fill="FFFFFF"/>
          <w:lang w:val="uk-UA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="00D31F49" w:rsidRPr="004F201F">
        <w:rPr>
          <w:shd w:val="clear" w:color="auto" w:fill="FFFFFF"/>
          <w:lang w:val="uk-UA"/>
        </w:rPr>
        <w:t>пропорційно</w:t>
      </w:r>
      <w:proofErr w:type="spellEnd"/>
      <w:r w:rsidR="00D31F49" w:rsidRPr="004F201F">
        <w:rPr>
          <w:shd w:val="clear" w:color="auto" w:fill="FFFFFF"/>
          <w:lang w:val="uk-UA"/>
        </w:rPr>
        <w:t xml:space="preserve"> до зміни податкового навантаження внаслідок зміни системи оподаткування</w:t>
      </w:r>
      <w:r w:rsidRPr="004F201F">
        <w:rPr>
          <w:lang w:val="uk-UA"/>
        </w:rPr>
        <w:t>, шляхом підписання Сторонами відповідних додаткових угод до цього Договору</w:t>
      </w:r>
      <w:r w:rsidRPr="00350DD9">
        <w:rPr>
          <w:lang w:val="uk-UA"/>
        </w:rPr>
        <w:t xml:space="preserve">. </w:t>
      </w:r>
    </w:p>
    <w:p w:rsidR="0009312B" w:rsidRPr="004F201F" w:rsidRDefault="0009312B" w:rsidP="004F201F">
      <w:pPr>
        <w:pStyle w:val="Style4"/>
        <w:widowControl/>
        <w:rPr>
          <w:rStyle w:val="FontStyle19"/>
          <w:b w:val="0"/>
          <w:sz w:val="24"/>
          <w:szCs w:val="24"/>
          <w:lang w:val="uk-UA" w:eastAsia="uk-UA"/>
        </w:rPr>
      </w:pPr>
    </w:p>
    <w:p w:rsidR="0022500A" w:rsidRPr="00350DD9" w:rsidRDefault="0059082B" w:rsidP="004F201F">
      <w:pPr>
        <w:pStyle w:val="Style4"/>
        <w:widowControl/>
      </w:pPr>
      <w:r w:rsidRPr="00350DD9">
        <w:rPr>
          <w:rStyle w:val="FontStyle19"/>
          <w:sz w:val="24"/>
          <w:szCs w:val="24"/>
          <w:lang w:val="uk-UA" w:eastAsia="uk-UA"/>
        </w:rPr>
        <w:t>5. Відповідальність Сторін</w:t>
      </w:r>
    </w:p>
    <w:p w:rsidR="004A769E" w:rsidRPr="00350DD9" w:rsidRDefault="004A769E" w:rsidP="004F201F">
      <w:pPr>
        <w:pStyle w:val="Style4"/>
        <w:widowControl/>
        <w:ind w:firstLine="567"/>
        <w:jc w:val="both"/>
        <w:rPr>
          <w:lang w:val="uk-UA"/>
        </w:rPr>
      </w:pPr>
      <w:r w:rsidRPr="00350DD9">
        <w:rPr>
          <w:rStyle w:val="FontStyle21"/>
          <w:sz w:val="24"/>
          <w:szCs w:val="24"/>
          <w:lang w:val="uk-UA" w:eastAsia="uk-UA"/>
        </w:rPr>
        <w:t>5.1. У випадку порушення зобов'язання, що виникає з даного Договору, Сторона несе відповідальність, встановлену чинним  законодавством України.</w:t>
      </w:r>
    </w:p>
    <w:p w:rsidR="004A769E" w:rsidRPr="00350DD9" w:rsidRDefault="004A769E" w:rsidP="004F201F">
      <w:pPr>
        <w:pStyle w:val="af4"/>
        <w:spacing w:after="0"/>
        <w:ind w:left="0" w:firstLine="567"/>
        <w:jc w:val="both"/>
      </w:pPr>
      <w:r w:rsidRPr="00350DD9">
        <w:rPr>
          <w:rStyle w:val="FontStyle21"/>
          <w:sz w:val="24"/>
          <w:szCs w:val="24"/>
          <w:lang w:val="uk-UA" w:eastAsia="uk-UA"/>
        </w:rPr>
        <w:t xml:space="preserve">5.2. </w:t>
      </w:r>
      <w:r w:rsidRPr="00350DD9">
        <w:rPr>
          <w:rStyle w:val="FontStyle21"/>
          <w:bCs/>
          <w:sz w:val="24"/>
          <w:szCs w:val="24"/>
          <w:lang w:val="uk-UA" w:eastAsia="uk-UA"/>
        </w:rPr>
        <w:t>Сторони не несуть відповідальності за невиконання умов Договору, якщо причиною невиконання є обставини непереборної сили (форс-мажорні обставини).</w:t>
      </w:r>
    </w:p>
    <w:p w:rsidR="004A769E" w:rsidRPr="00350DD9" w:rsidRDefault="004A769E" w:rsidP="004F201F">
      <w:pPr>
        <w:pStyle w:val="Style4"/>
        <w:widowControl/>
        <w:ind w:firstLine="567"/>
        <w:jc w:val="both"/>
        <w:rPr>
          <w:lang w:val="uk-UA"/>
        </w:rPr>
      </w:pPr>
      <w:r w:rsidRPr="00350DD9">
        <w:rPr>
          <w:rStyle w:val="FontStyle21"/>
          <w:sz w:val="24"/>
          <w:szCs w:val="24"/>
          <w:lang w:val="uk-UA" w:eastAsia="uk-UA"/>
        </w:rPr>
        <w:t>5.3. Спірні питання, пов’язані з виконанням Сторонами умов Договору вирішуються шляхом переговорів між ними або пред’явленням претензій.</w:t>
      </w:r>
    </w:p>
    <w:p w:rsidR="004A769E" w:rsidRPr="00350DD9" w:rsidRDefault="004A769E" w:rsidP="004F201F">
      <w:pPr>
        <w:pStyle w:val="Style4"/>
        <w:widowControl/>
        <w:ind w:firstLine="567"/>
        <w:jc w:val="both"/>
        <w:rPr>
          <w:rStyle w:val="FontStyle21"/>
          <w:sz w:val="24"/>
          <w:szCs w:val="24"/>
          <w:lang w:val="uk-UA" w:eastAsia="uk-UA"/>
        </w:rPr>
      </w:pPr>
      <w:r w:rsidRPr="00350DD9">
        <w:rPr>
          <w:rStyle w:val="FontStyle21"/>
          <w:sz w:val="24"/>
          <w:szCs w:val="24"/>
          <w:lang w:val="uk-UA" w:eastAsia="uk-UA"/>
        </w:rPr>
        <w:t>5.4. Всі спори та розбіжності, пов’язані з  цим Договором, не врегульовані шляхом переговорів Сторін, підлягають розгляду у судовому порядку відповідно до чинного законодавства України.</w:t>
      </w:r>
    </w:p>
    <w:p w:rsidR="00B05FF7" w:rsidRPr="00350DD9" w:rsidRDefault="00B05FF7" w:rsidP="004F201F">
      <w:pPr>
        <w:pStyle w:val="Style4"/>
        <w:widowControl/>
        <w:rPr>
          <w:rStyle w:val="FontStyle21"/>
          <w:sz w:val="24"/>
          <w:szCs w:val="24"/>
          <w:lang w:val="uk-UA" w:eastAsia="uk-UA"/>
        </w:rPr>
      </w:pPr>
    </w:p>
    <w:p w:rsidR="0022500A" w:rsidRPr="00350DD9" w:rsidRDefault="0059082B" w:rsidP="004F201F">
      <w:pPr>
        <w:pStyle w:val="Style4"/>
        <w:widowControl/>
        <w:rPr>
          <w:lang w:val="uk-UA"/>
        </w:rPr>
      </w:pPr>
      <w:r w:rsidRPr="00350DD9">
        <w:rPr>
          <w:rStyle w:val="FontStyle19"/>
          <w:sz w:val="24"/>
          <w:szCs w:val="24"/>
          <w:lang w:val="uk-UA" w:eastAsia="uk-UA"/>
        </w:rPr>
        <w:t>6. Обставини непереборної сили</w:t>
      </w:r>
    </w:p>
    <w:p w:rsidR="0022500A" w:rsidRPr="00350DD9" w:rsidRDefault="0059082B" w:rsidP="004F201F">
      <w:pPr>
        <w:pStyle w:val="Style7"/>
        <w:widowControl/>
        <w:tabs>
          <w:tab w:val="left" w:pos="1212"/>
        </w:tabs>
        <w:spacing w:line="240" w:lineRule="auto"/>
        <w:ind w:firstLine="567"/>
        <w:rPr>
          <w:lang w:val="uk-UA"/>
        </w:rPr>
      </w:pPr>
      <w:r w:rsidRPr="00350DD9">
        <w:rPr>
          <w:rStyle w:val="FontStyle21"/>
          <w:sz w:val="24"/>
          <w:szCs w:val="24"/>
          <w:lang w:val="uk-UA" w:eastAsia="uk-UA"/>
        </w:rPr>
        <w:t>6.1.</w:t>
      </w:r>
      <w:r w:rsidRPr="00350DD9">
        <w:rPr>
          <w:rStyle w:val="FontStyle21"/>
          <w:sz w:val="24"/>
          <w:szCs w:val="24"/>
          <w:lang w:val="uk-UA" w:eastAsia="uk-UA"/>
        </w:rPr>
        <w:tab/>
        <w:t>Сторона звільняється від відповідальності за невиконання або неналежне</w:t>
      </w:r>
      <w:r w:rsidRPr="00350DD9">
        <w:rPr>
          <w:rStyle w:val="FontStyle21"/>
          <w:sz w:val="24"/>
          <w:szCs w:val="24"/>
          <w:lang w:val="uk-UA" w:eastAsia="uk-UA"/>
        </w:rPr>
        <w:br/>
        <w:t>виконання зобов'язань за цим Договором, якщо воно стало наслідком дії обставин</w:t>
      </w:r>
      <w:r w:rsidRPr="00350DD9">
        <w:rPr>
          <w:rStyle w:val="FontStyle21"/>
          <w:sz w:val="24"/>
          <w:szCs w:val="24"/>
          <w:lang w:val="uk-UA" w:eastAsia="uk-UA"/>
        </w:rPr>
        <w:br/>
        <w:t>непереборної сили, таких як стихійні лиха, епідемії, війни та військові дії, ембарго, міжнародні санкції, страйки, валютні обмеження, акти вищих органів державної влади та/або управлінь, інших, які роблять неможливим виконання цього Договору  і які виникли після підписання цього Договору.</w:t>
      </w:r>
    </w:p>
    <w:p w:rsidR="0022500A" w:rsidRPr="00350DD9" w:rsidRDefault="0059082B" w:rsidP="004F201F">
      <w:pPr>
        <w:pStyle w:val="Style7"/>
        <w:widowControl/>
        <w:numPr>
          <w:ilvl w:val="1"/>
          <w:numId w:val="4"/>
        </w:numPr>
        <w:tabs>
          <w:tab w:val="left" w:pos="1092"/>
        </w:tabs>
        <w:spacing w:line="240" w:lineRule="auto"/>
        <w:ind w:left="0" w:firstLine="567"/>
      </w:pPr>
      <w:r w:rsidRPr="00350DD9">
        <w:rPr>
          <w:rStyle w:val="FontStyle21"/>
          <w:sz w:val="24"/>
          <w:szCs w:val="24"/>
          <w:lang w:val="uk-UA" w:eastAsia="uk-UA"/>
        </w:rPr>
        <w:lastRenderedPageBreak/>
        <w:t xml:space="preserve">При настанні зазначених вище обставин непереборної сили, Сторона повинна протягом 15-ти днів письмово сповістити про них іншу Сторону з наданням документів, виданих уповноваженими </w:t>
      </w:r>
      <w:r w:rsidR="004A769E" w:rsidRPr="00350DD9">
        <w:rPr>
          <w:rStyle w:val="FontStyle21"/>
          <w:sz w:val="24"/>
          <w:szCs w:val="24"/>
          <w:lang w:val="uk-UA" w:eastAsia="uk-UA"/>
        </w:rPr>
        <w:t>установами</w:t>
      </w:r>
      <w:r w:rsidRPr="00350DD9">
        <w:rPr>
          <w:rStyle w:val="FontStyle21"/>
          <w:sz w:val="24"/>
          <w:szCs w:val="24"/>
          <w:lang w:val="uk-UA" w:eastAsia="uk-UA"/>
        </w:rPr>
        <w:t>, які підтверджують факт настання зазначених обставин. У разі недотримання зазначених умов, Сторона не має права посилатися на обставини непереборної сили.</w:t>
      </w:r>
    </w:p>
    <w:p w:rsidR="0022500A" w:rsidRPr="00350DD9" w:rsidRDefault="0059082B" w:rsidP="004F201F">
      <w:pPr>
        <w:pStyle w:val="Style7"/>
        <w:widowControl/>
        <w:numPr>
          <w:ilvl w:val="1"/>
          <w:numId w:val="4"/>
        </w:numPr>
        <w:tabs>
          <w:tab w:val="left" w:pos="1092"/>
        </w:tabs>
        <w:spacing w:line="240" w:lineRule="auto"/>
        <w:ind w:left="0" w:firstLine="567"/>
      </w:pPr>
      <w:r w:rsidRPr="00350DD9">
        <w:rPr>
          <w:rStyle w:val="FontStyle21"/>
          <w:sz w:val="24"/>
          <w:szCs w:val="24"/>
          <w:lang w:val="uk-UA" w:eastAsia="uk-UA"/>
        </w:rPr>
        <w:t>Термін виконання зобов'язань за цим Договором автоматично продовжується на час дії вищевказаних обставин непереборної сили.</w:t>
      </w:r>
    </w:p>
    <w:p w:rsidR="0022500A" w:rsidRPr="00350DD9" w:rsidRDefault="0059082B" w:rsidP="004F201F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  <w:lang w:val="uk-UA" w:eastAsia="uk-UA"/>
        </w:rPr>
      </w:pPr>
      <w:r w:rsidRPr="00350DD9">
        <w:rPr>
          <w:rStyle w:val="FontStyle21"/>
          <w:sz w:val="24"/>
          <w:szCs w:val="24"/>
          <w:lang w:val="uk-UA" w:eastAsia="uk-UA"/>
        </w:rPr>
        <w:t>6.4. У випадку, коли обставини непереборної сили та/або їх наслідки продовжують діяти більше двох місяців, або якщо при настанні даних обставин, стає зрозуміло, що вони будуть діяти більше цього терміну, Сторони зобов'язані провести</w:t>
      </w:r>
      <w:r w:rsidR="00E4644F" w:rsidRPr="00350DD9">
        <w:rPr>
          <w:rStyle w:val="FontStyle21"/>
          <w:sz w:val="24"/>
          <w:szCs w:val="24"/>
          <w:lang w:val="uk-UA" w:eastAsia="uk-UA"/>
        </w:rPr>
        <w:t xml:space="preserve"> переговори з метою прийнятних </w:t>
      </w:r>
      <w:r w:rsidRPr="00350DD9">
        <w:rPr>
          <w:rStyle w:val="FontStyle21"/>
          <w:sz w:val="24"/>
          <w:szCs w:val="24"/>
          <w:lang w:val="uk-UA" w:eastAsia="uk-UA"/>
        </w:rPr>
        <w:t>для них способів виконання цього Договору та досягнення відповідної домовленості.</w:t>
      </w:r>
    </w:p>
    <w:p w:rsidR="001D50A7" w:rsidRPr="004F201F" w:rsidRDefault="001D50A7" w:rsidP="004F201F">
      <w:pPr>
        <w:jc w:val="center"/>
        <w:rPr>
          <w:rStyle w:val="FontStyle19"/>
          <w:b w:val="0"/>
          <w:sz w:val="24"/>
          <w:szCs w:val="24"/>
          <w:lang w:val="uk-UA" w:eastAsia="uk-UA"/>
        </w:rPr>
      </w:pPr>
    </w:p>
    <w:p w:rsidR="0022500A" w:rsidRPr="00350DD9" w:rsidRDefault="0059082B" w:rsidP="004F201F">
      <w:pPr>
        <w:jc w:val="center"/>
      </w:pPr>
      <w:r w:rsidRPr="00350DD9">
        <w:rPr>
          <w:rStyle w:val="FontStyle19"/>
          <w:sz w:val="24"/>
          <w:szCs w:val="24"/>
          <w:lang w:val="uk-UA" w:eastAsia="uk-UA"/>
        </w:rPr>
        <w:t xml:space="preserve">7. Термін дії </w:t>
      </w:r>
      <w:r w:rsidR="000E7EAE" w:rsidRPr="00350DD9">
        <w:rPr>
          <w:rStyle w:val="FontStyle19"/>
          <w:sz w:val="24"/>
          <w:szCs w:val="24"/>
          <w:lang w:val="uk-UA" w:eastAsia="uk-UA"/>
        </w:rPr>
        <w:t>Д</w:t>
      </w:r>
      <w:r w:rsidRPr="00350DD9">
        <w:rPr>
          <w:rStyle w:val="FontStyle19"/>
          <w:sz w:val="24"/>
          <w:szCs w:val="24"/>
          <w:lang w:val="uk-UA" w:eastAsia="uk-UA"/>
        </w:rPr>
        <w:t>оговору</w:t>
      </w:r>
    </w:p>
    <w:p w:rsidR="004A769E" w:rsidRPr="00350DD9" w:rsidRDefault="0059082B" w:rsidP="004F201F">
      <w:pPr>
        <w:pStyle w:val="Style12"/>
        <w:widowControl/>
        <w:ind w:firstLine="567"/>
        <w:jc w:val="both"/>
        <w:rPr>
          <w:lang w:val="uk-UA"/>
        </w:rPr>
      </w:pPr>
      <w:r w:rsidRPr="00350DD9">
        <w:rPr>
          <w:lang w:val="uk-UA"/>
        </w:rPr>
        <w:t xml:space="preserve">7.1. </w:t>
      </w:r>
      <w:r w:rsidR="004A769E" w:rsidRPr="00350DD9">
        <w:rPr>
          <w:lang w:val="uk-UA"/>
        </w:rPr>
        <w:t xml:space="preserve">Договір набуває чинності з моменту підписання його Сторонами та діє до 31 грудня 2023 року, </w:t>
      </w:r>
      <w:r w:rsidR="004A769E" w:rsidRPr="00350DD9">
        <w:rPr>
          <w:color w:val="000000"/>
          <w:lang w:val="uk-UA"/>
        </w:rPr>
        <w:t>а в частині розрахунків за надані послуги - до повної їх оплати</w:t>
      </w:r>
      <w:r w:rsidR="004A769E" w:rsidRPr="00350DD9">
        <w:rPr>
          <w:lang w:val="uk-UA"/>
        </w:rPr>
        <w:t xml:space="preserve">. </w:t>
      </w:r>
    </w:p>
    <w:p w:rsidR="004E1548" w:rsidRPr="00350DD9" w:rsidRDefault="0059082B" w:rsidP="004F201F">
      <w:pPr>
        <w:widowControl/>
        <w:tabs>
          <w:tab w:val="num" w:pos="1134"/>
        </w:tabs>
        <w:ind w:firstLine="567"/>
        <w:jc w:val="both"/>
        <w:rPr>
          <w:rStyle w:val="apple-converted-space"/>
          <w:lang w:val="uk-UA"/>
        </w:rPr>
      </w:pPr>
      <w:r w:rsidRPr="00350DD9">
        <w:rPr>
          <w:lang w:val="uk-UA"/>
        </w:rPr>
        <w:t xml:space="preserve">7.2. </w:t>
      </w:r>
      <w:r w:rsidR="004E1548" w:rsidRPr="00350DD9">
        <w:rPr>
          <w:lang w:val="uk-UA"/>
        </w:rPr>
        <w:t>Договір може бути розірваний за ініціативою однієї із Сторін достроково, з письмового повідомлення іншої Сторони завчасно (не пізніше ніж за 30 календарних днів до розірвання), шляхом підписання Додаткової угоди про розірвання Договору.</w:t>
      </w:r>
      <w:r w:rsidR="004E1548" w:rsidRPr="00350DD9">
        <w:rPr>
          <w:rStyle w:val="apple-converted-space"/>
          <w:lang w:val="uk-UA"/>
        </w:rPr>
        <w:t> </w:t>
      </w:r>
    </w:p>
    <w:p w:rsidR="0022500A" w:rsidRPr="00350DD9" w:rsidRDefault="0059082B" w:rsidP="004F201F">
      <w:pPr>
        <w:ind w:firstLine="567"/>
        <w:jc w:val="both"/>
      </w:pPr>
      <w:r w:rsidRPr="00350DD9">
        <w:rPr>
          <w:rStyle w:val="apple-converted-space"/>
          <w:lang w:val="uk-UA"/>
        </w:rPr>
        <w:t>7.3. Припинення або розірвання Договору не впливає на права та/або обов’язки Сторін, що виникли під час дії Договору, які регулювались ним і підлягають безумовному виконанню.</w:t>
      </w:r>
    </w:p>
    <w:p w:rsidR="0022500A" w:rsidRPr="00350DD9" w:rsidRDefault="00881EC0" w:rsidP="004F201F">
      <w:pPr>
        <w:jc w:val="center"/>
      </w:pPr>
      <w:r w:rsidRPr="00350DD9">
        <w:rPr>
          <w:rStyle w:val="apple-converted-space"/>
          <w:b/>
          <w:bCs/>
          <w:lang w:val="uk-UA"/>
        </w:rPr>
        <w:t>8</w:t>
      </w:r>
      <w:r w:rsidR="0059082B" w:rsidRPr="00350DD9">
        <w:rPr>
          <w:rStyle w:val="apple-converted-space"/>
          <w:b/>
          <w:bCs/>
          <w:lang w:val="uk-UA"/>
        </w:rPr>
        <w:t xml:space="preserve">. </w:t>
      </w:r>
      <w:r w:rsidR="0059082B" w:rsidRPr="00350DD9">
        <w:rPr>
          <w:rStyle w:val="FontStyle19"/>
          <w:sz w:val="24"/>
          <w:szCs w:val="24"/>
          <w:lang w:val="uk-UA" w:eastAsia="uk-UA"/>
        </w:rPr>
        <w:t>Інші умови</w:t>
      </w:r>
    </w:p>
    <w:p w:rsidR="0022500A" w:rsidRPr="00350DD9" w:rsidRDefault="00881EC0" w:rsidP="004F201F">
      <w:pPr>
        <w:ind w:firstLine="567"/>
        <w:jc w:val="both"/>
      </w:pPr>
      <w:r w:rsidRPr="00350DD9">
        <w:rPr>
          <w:rStyle w:val="FontStyle21"/>
          <w:sz w:val="24"/>
          <w:szCs w:val="24"/>
          <w:lang w:val="uk-UA" w:eastAsia="uk-UA"/>
        </w:rPr>
        <w:t>8</w:t>
      </w:r>
      <w:r w:rsidR="0059082B" w:rsidRPr="00350DD9">
        <w:rPr>
          <w:rStyle w:val="FontStyle21"/>
          <w:sz w:val="24"/>
          <w:szCs w:val="24"/>
          <w:lang w:val="uk-UA" w:eastAsia="uk-UA"/>
        </w:rPr>
        <w:t xml:space="preserve">.1. </w:t>
      </w:r>
      <w:r w:rsidR="0059082B" w:rsidRPr="00350DD9">
        <w:rPr>
          <w:rStyle w:val="FontStyle21"/>
          <w:spacing w:val="2"/>
          <w:sz w:val="24"/>
          <w:szCs w:val="24"/>
          <w:lang w:val="uk-UA" w:eastAsia="uk-UA"/>
        </w:rPr>
        <w:t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один з яких знаходиться у «ВИКОНАВЦЯ», а інший - у «ЗАМОВНИКА».</w:t>
      </w:r>
    </w:p>
    <w:p w:rsidR="0022500A" w:rsidRPr="00350DD9" w:rsidRDefault="00881EC0" w:rsidP="004F201F">
      <w:pPr>
        <w:ind w:firstLine="567"/>
        <w:jc w:val="both"/>
        <w:rPr>
          <w:rStyle w:val="FontStyle21"/>
          <w:spacing w:val="2"/>
          <w:sz w:val="24"/>
          <w:szCs w:val="24"/>
          <w:lang w:val="uk-UA" w:eastAsia="uk-UA"/>
        </w:rPr>
      </w:pPr>
      <w:r w:rsidRPr="00350DD9">
        <w:rPr>
          <w:rStyle w:val="FontStyle21"/>
          <w:spacing w:val="2"/>
          <w:sz w:val="24"/>
          <w:szCs w:val="24"/>
          <w:lang w:val="uk-UA" w:eastAsia="uk-UA"/>
        </w:rPr>
        <w:t>8</w:t>
      </w:r>
      <w:r w:rsidR="0059082B" w:rsidRPr="00350DD9">
        <w:rPr>
          <w:rStyle w:val="FontStyle21"/>
          <w:spacing w:val="2"/>
          <w:sz w:val="24"/>
          <w:szCs w:val="24"/>
          <w:lang w:val="uk-UA" w:eastAsia="uk-UA"/>
        </w:rPr>
        <w:t>.2. Сторони зобов'язуються забезпечувати конфіденційність інформації, яка стане їм відома при виконанні цього Договору.</w:t>
      </w:r>
    </w:p>
    <w:p w:rsidR="00881EC0" w:rsidRPr="00350DD9" w:rsidRDefault="00881EC0" w:rsidP="004F201F">
      <w:pPr>
        <w:ind w:firstLine="567"/>
        <w:jc w:val="both"/>
        <w:rPr>
          <w:rStyle w:val="FontStyle21"/>
          <w:sz w:val="24"/>
          <w:szCs w:val="24"/>
          <w:lang w:val="uk-UA" w:eastAsia="uk-UA"/>
        </w:rPr>
      </w:pPr>
      <w:r w:rsidRPr="00350DD9">
        <w:rPr>
          <w:rStyle w:val="FontStyle21"/>
          <w:color w:val="000000"/>
          <w:sz w:val="24"/>
          <w:szCs w:val="24"/>
          <w:lang w:val="uk-UA" w:eastAsia="uk-UA"/>
        </w:rPr>
        <w:t xml:space="preserve">8.3. </w:t>
      </w:r>
      <w:r w:rsidRPr="00350DD9">
        <w:rPr>
          <w:rStyle w:val="FontStyle21"/>
          <w:sz w:val="24"/>
          <w:szCs w:val="24"/>
          <w:lang w:val="uk-UA" w:eastAsia="uk-UA"/>
        </w:rPr>
        <w:t>Статус платників податків:</w:t>
      </w:r>
    </w:p>
    <w:p w:rsidR="00881EC0" w:rsidRPr="00350DD9" w:rsidRDefault="00881EC0" w:rsidP="004F201F">
      <w:pPr>
        <w:ind w:firstLine="567"/>
        <w:jc w:val="both"/>
        <w:rPr>
          <w:color w:val="191919"/>
          <w:lang w:val="uk-UA"/>
        </w:rPr>
      </w:pPr>
      <w:r w:rsidRPr="00350DD9">
        <w:rPr>
          <w:rStyle w:val="FontStyle21"/>
          <w:sz w:val="24"/>
          <w:szCs w:val="24"/>
          <w:lang w:val="uk-UA" w:eastAsia="uk-UA"/>
        </w:rPr>
        <w:t>8.3.1. «ВИКОНАВЕЦЬ</w:t>
      </w:r>
      <w:r w:rsidR="00A9515D" w:rsidRPr="00350DD9">
        <w:rPr>
          <w:rStyle w:val="FontStyle21"/>
          <w:sz w:val="24"/>
          <w:szCs w:val="24"/>
          <w:lang w:val="uk-UA" w:eastAsia="uk-UA"/>
        </w:rPr>
        <w:t xml:space="preserve"> є ______________________</w:t>
      </w:r>
      <w:r w:rsidRPr="00350DD9">
        <w:rPr>
          <w:color w:val="191919"/>
          <w:lang w:val="uk-UA"/>
        </w:rPr>
        <w:t>.</w:t>
      </w:r>
    </w:p>
    <w:p w:rsidR="00881EC0" w:rsidRPr="00350DD9" w:rsidRDefault="00881EC0" w:rsidP="004F201F">
      <w:pPr>
        <w:pStyle w:val="Style7"/>
        <w:widowControl/>
        <w:tabs>
          <w:tab w:val="left" w:pos="1276"/>
        </w:tabs>
        <w:spacing w:line="240" w:lineRule="auto"/>
        <w:ind w:firstLine="567"/>
        <w:rPr>
          <w:rStyle w:val="FontStyle21"/>
          <w:sz w:val="24"/>
          <w:szCs w:val="24"/>
          <w:lang w:val="uk-UA" w:eastAsia="uk-UA"/>
        </w:rPr>
      </w:pPr>
      <w:r w:rsidRPr="00350DD9">
        <w:rPr>
          <w:rStyle w:val="FontStyle21"/>
          <w:sz w:val="24"/>
          <w:szCs w:val="24"/>
          <w:lang w:val="uk-UA" w:eastAsia="uk-UA"/>
        </w:rPr>
        <w:t xml:space="preserve">8.3.2. «ЗАМОВНИК» є </w:t>
      </w:r>
      <w:r w:rsidRPr="00350DD9">
        <w:rPr>
          <w:rStyle w:val="FontStyle21"/>
          <w:spacing w:val="2"/>
          <w:sz w:val="24"/>
          <w:szCs w:val="24"/>
          <w:lang w:val="uk-UA" w:eastAsia="uk-UA"/>
        </w:rPr>
        <w:t>неприбуткова бюджетна установа</w:t>
      </w:r>
      <w:r w:rsidRPr="00350DD9">
        <w:rPr>
          <w:rStyle w:val="FontStyle21"/>
          <w:sz w:val="24"/>
          <w:szCs w:val="24"/>
          <w:lang w:val="uk-UA" w:eastAsia="uk-UA"/>
        </w:rPr>
        <w:t>.</w:t>
      </w:r>
    </w:p>
    <w:p w:rsidR="00881EC0" w:rsidRPr="00350DD9" w:rsidRDefault="00881EC0" w:rsidP="004F201F">
      <w:pPr>
        <w:pStyle w:val="210"/>
        <w:spacing w:after="0" w:line="240" w:lineRule="auto"/>
        <w:ind w:left="0" w:firstLine="567"/>
        <w:jc w:val="both"/>
        <w:rPr>
          <w:rStyle w:val="FontStyle21"/>
          <w:spacing w:val="2"/>
          <w:sz w:val="24"/>
          <w:szCs w:val="24"/>
          <w:lang w:val="uk-UA" w:eastAsia="uk-UA"/>
        </w:rPr>
      </w:pPr>
      <w:r w:rsidRPr="00350DD9">
        <w:rPr>
          <w:rStyle w:val="FontStyle21"/>
          <w:sz w:val="24"/>
          <w:szCs w:val="24"/>
          <w:lang w:val="uk-UA" w:eastAsia="uk-UA"/>
        </w:rPr>
        <w:t xml:space="preserve">8.4. </w:t>
      </w:r>
      <w:r w:rsidRPr="00350DD9">
        <w:rPr>
          <w:rStyle w:val="FontStyle21"/>
          <w:spacing w:val="2"/>
          <w:sz w:val="24"/>
          <w:szCs w:val="24"/>
          <w:lang w:val="uk-UA" w:eastAsia="uk-UA"/>
        </w:rPr>
        <w:t>Якщо одна із Сторін змінить статус платника податків під час дії цього Договору, вона зобов'язана повідомити про це іншу Сторону.</w:t>
      </w:r>
    </w:p>
    <w:p w:rsidR="0022500A" w:rsidRPr="00350DD9" w:rsidRDefault="00881EC0" w:rsidP="004F201F">
      <w:pPr>
        <w:ind w:firstLine="567"/>
        <w:jc w:val="both"/>
      </w:pPr>
      <w:r w:rsidRPr="00350DD9">
        <w:rPr>
          <w:rStyle w:val="FontStyle21"/>
          <w:sz w:val="24"/>
          <w:szCs w:val="24"/>
          <w:lang w:val="uk-UA" w:eastAsia="uk-UA"/>
        </w:rPr>
        <w:t>8.5.</w:t>
      </w:r>
      <w:r w:rsidR="0059082B" w:rsidRPr="00350DD9">
        <w:rPr>
          <w:rStyle w:val="FontStyle21"/>
          <w:sz w:val="24"/>
          <w:szCs w:val="24"/>
          <w:lang w:val="uk-UA" w:eastAsia="uk-UA"/>
        </w:rPr>
        <w:t xml:space="preserve"> Будь-які доповнення, зміни до Договору оформляються додатковими угодами, завіряються печатками та підписами Сторін і є невід'ємною частиною даного Договору.</w:t>
      </w:r>
    </w:p>
    <w:p w:rsidR="0022500A" w:rsidRPr="00350DD9" w:rsidRDefault="00881EC0" w:rsidP="004F201F">
      <w:pPr>
        <w:ind w:firstLine="567"/>
        <w:jc w:val="both"/>
      </w:pPr>
      <w:r w:rsidRPr="00350DD9">
        <w:rPr>
          <w:rStyle w:val="FontStyle21"/>
          <w:spacing w:val="2"/>
          <w:sz w:val="24"/>
          <w:szCs w:val="24"/>
          <w:lang w:val="uk-UA" w:eastAsia="uk-UA"/>
        </w:rPr>
        <w:t>8.6.</w:t>
      </w:r>
      <w:r w:rsidR="0059082B" w:rsidRPr="00350DD9">
        <w:rPr>
          <w:rStyle w:val="FontStyle21"/>
          <w:spacing w:val="2"/>
          <w:sz w:val="24"/>
          <w:szCs w:val="24"/>
          <w:lang w:val="uk-UA" w:eastAsia="uk-UA"/>
        </w:rPr>
        <w:t xml:space="preserve"> </w:t>
      </w:r>
      <w:r w:rsidRPr="00350DD9">
        <w:rPr>
          <w:rStyle w:val="FontStyle21"/>
          <w:spacing w:val="2"/>
          <w:sz w:val="24"/>
          <w:szCs w:val="24"/>
          <w:lang w:val="uk-UA" w:eastAsia="uk-UA"/>
        </w:rPr>
        <w:t xml:space="preserve">Скановані </w:t>
      </w:r>
      <w:r w:rsidR="0059082B" w:rsidRPr="00350DD9">
        <w:rPr>
          <w:rStyle w:val="FontStyle21"/>
          <w:spacing w:val="2"/>
          <w:sz w:val="24"/>
          <w:szCs w:val="24"/>
          <w:lang w:val="uk-UA" w:eastAsia="uk-UA"/>
        </w:rPr>
        <w:t xml:space="preserve">копії Договору та додаткових угод до нього мають юридичну силу з подальшою заміною </w:t>
      </w:r>
      <w:r w:rsidR="00CB7FD0" w:rsidRPr="00350DD9">
        <w:rPr>
          <w:rStyle w:val="FontStyle21"/>
          <w:spacing w:val="2"/>
          <w:sz w:val="24"/>
          <w:szCs w:val="24"/>
          <w:lang w:val="uk-UA" w:eastAsia="uk-UA"/>
        </w:rPr>
        <w:t xml:space="preserve">їх </w:t>
      </w:r>
      <w:r w:rsidR="0059082B" w:rsidRPr="00350DD9">
        <w:rPr>
          <w:rStyle w:val="FontStyle21"/>
          <w:spacing w:val="2"/>
          <w:sz w:val="24"/>
          <w:szCs w:val="24"/>
          <w:lang w:val="uk-UA" w:eastAsia="uk-UA"/>
        </w:rPr>
        <w:t>на оригінали.</w:t>
      </w:r>
    </w:p>
    <w:p w:rsidR="0022500A" w:rsidRPr="00350DD9" w:rsidRDefault="0022500A" w:rsidP="00350DD9">
      <w:pPr>
        <w:jc w:val="center"/>
        <w:rPr>
          <w:rStyle w:val="FontStyle21"/>
          <w:spacing w:val="2"/>
          <w:sz w:val="24"/>
          <w:szCs w:val="24"/>
          <w:lang w:val="uk-UA" w:eastAsia="uk-UA"/>
        </w:rPr>
      </w:pPr>
    </w:p>
    <w:p w:rsidR="0022500A" w:rsidRPr="00350DD9" w:rsidRDefault="00881EC0" w:rsidP="00350DD9">
      <w:pPr>
        <w:pStyle w:val="Style4"/>
        <w:widowControl/>
      </w:pPr>
      <w:r w:rsidRPr="00350DD9">
        <w:rPr>
          <w:rStyle w:val="FontStyle19"/>
          <w:sz w:val="24"/>
          <w:szCs w:val="24"/>
          <w:lang w:val="uk-UA" w:eastAsia="uk-UA"/>
        </w:rPr>
        <w:t>9</w:t>
      </w:r>
      <w:r w:rsidR="0059082B" w:rsidRPr="00350DD9">
        <w:rPr>
          <w:rStyle w:val="FontStyle19"/>
          <w:sz w:val="24"/>
          <w:szCs w:val="24"/>
          <w:lang w:val="uk-UA" w:eastAsia="uk-UA"/>
        </w:rPr>
        <w:t>. Юридичні адреси, реквізити і підписи Сторін</w:t>
      </w:r>
    </w:p>
    <w:p w:rsidR="0022500A" w:rsidRPr="00350DD9" w:rsidRDefault="0022500A" w:rsidP="00350DD9">
      <w:pPr>
        <w:pStyle w:val="Style4"/>
        <w:widowControl/>
      </w:pPr>
    </w:p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4902"/>
        <w:gridCol w:w="5021"/>
      </w:tblGrid>
      <w:tr w:rsidR="0022500A" w:rsidRPr="00350DD9" w:rsidTr="004F201F">
        <w:trPr>
          <w:trHeight w:val="47"/>
        </w:trPr>
        <w:tc>
          <w:tcPr>
            <w:tcW w:w="4902" w:type="dxa"/>
            <w:shd w:val="clear" w:color="auto" w:fill="auto"/>
          </w:tcPr>
          <w:p w:rsidR="0022500A" w:rsidRPr="00350DD9" w:rsidRDefault="0059082B" w:rsidP="00350DD9">
            <w:pPr>
              <w:pStyle w:val="a8"/>
              <w:spacing w:after="0"/>
              <w:jc w:val="center"/>
            </w:pPr>
            <w:r w:rsidRPr="00350DD9">
              <w:rPr>
                <w:rStyle w:val="FontStyle21"/>
                <w:b/>
                <w:sz w:val="24"/>
                <w:szCs w:val="24"/>
                <w:lang w:val="uk-UA" w:eastAsia="uk-UA"/>
              </w:rPr>
              <w:t>«ЗАМОВНИК»</w:t>
            </w:r>
          </w:p>
        </w:tc>
        <w:tc>
          <w:tcPr>
            <w:tcW w:w="5021" w:type="dxa"/>
            <w:shd w:val="clear" w:color="auto" w:fill="auto"/>
          </w:tcPr>
          <w:p w:rsidR="0022500A" w:rsidRPr="00350DD9" w:rsidRDefault="0059082B" w:rsidP="00350DD9">
            <w:pPr>
              <w:tabs>
                <w:tab w:val="left" w:pos="984"/>
              </w:tabs>
              <w:jc w:val="center"/>
            </w:pPr>
            <w:r w:rsidRPr="00350DD9">
              <w:rPr>
                <w:rStyle w:val="FontStyle21"/>
                <w:b/>
                <w:sz w:val="24"/>
                <w:szCs w:val="24"/>
                <w:lang w:val="uk-UA" w:eastAsia="de-DE"/>
              </w:rPr>
              <w:t>«ВИКОНАВЕЦЬ»</w:t>
            </w:r>
          </w:p>
        </w:tc>
      </w:tr>
      <w:tr w:rsidR="0022500A" w:rsidRPr="00350DD9" w:rsidTr="004F201F">
        <w:trPr>
          <w:trHeight w:val="2314"/>
        </w:trPr>
        <w:tc>
          <w:tcPr>
            <w:tcW w:w="4902" w:type="dxa"/>
            <w:shd w:val="clear" w:color="auto" w:fill="auto"/>
          </w:tcPr>
          <w:p w:rsidR="00350DD9" w:rsidRDefault="0059082B" w:rsidP="00350DD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50DD9">
              <w:rPr>
                <w:b/>
                <w:lang w:val="uk-UA"/>
              </w:rPr>
              <w:t>ВИКОНАВЧИЙ КОМІТЕТ</w:t>
            </w:r>
          </w:p>
          <w:p w:rsidR="0022500A" w:rsidRDefault="0059082B" w:rsidP="00350DD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50DD9">
              <w:rPr>
                <w:b/>
                <w:lang w:val="uk-UA"/>
              </w:rPr>
              <w:t>СУМСЬКОЇ МІСЬКОЇ РАДИ</w:t>
            </w:r>
          </w:p>
          <w:p w:rsidR="008453CB" w:rsidRPr="00350DD9" w:rsidRDefault="008453CB" w:rsidP="00350DD9">
            <w:pPr>
              <w:shd w:val="clear" w:color="auto" w:fill="FFFFFF"/>
            </w:pPr>
            <w:r w:rsidRPr="00350DD9">
              <w:rPr>
                <w:lang w:val="uk-UA"/>
              </w:rPr>
              <w:t>40030, м. Суми, майдан Незалежності, 2</w:t>
            </w:r>
          </w:p>
          <w:p w:rsidR="008453CB" w:rsidRPr="00350DD9" w:rsidRDefault="00881EC0" w:rsidP="00350DD9">
            <w:pPr>
              <w:shd w:val="clear" w:color="auto" w:fill="FFFFFF"/>
            </w:pPr>
            <w:r w:rsidRPr="00350DD9">
              <w:rPr>
                <w:rStyle w:val="FontStyle22"/>
                <w:i w:val="0"/>
                <w:sz w:val="24"/>
                <w:szCs w:val="24"/>
                <w:lang w:val="en-US" w:eastAsia="uk-UA"/>
              </w:rPr>
              <w:t>IBAN</w:t>
            </w:r>
            <w:r w:rsidRPr="00350DD9">
              <w:rPr>
                <w:rStyle w:val="FontStyle22"/>
                <w:i w:val="0"/>
                <w:sz w:val="24"/>
                <w:szCs w:val="24"/>
                <w:lang w:eastAsia="uk-UA"/>
              </w:rPr>
              <w:t xml:space="preserve">: </w:t>
            </w:r>
            <w:r w:rsidR="008453CB" w:rsidRPr="00350DD9">
              <w:rPr>
                <w:lang w:val="uk-UA"/>
              </w:rPr>
              <w:t>_____________________________</w:t>
            </w:r>
          </w:p>
          <w:p w:rsidR="008453CB" w:rsidRPr="00350DD9" w:rsidRDefault="008453CB" w:rsidP="00350DD9">
            <w:pPr>
              <w:shd w:val="clear" w:color="auto" w:fill="FFFFFF"/>
            </w:pPr>
            <w:r w:rsidRPr="00350DD9">
              <w:rPr>
                <w:lang w:val="uk-UA"/>
              </w:rPr>
              <w:t>в ДКСУ, м. Київ</w:t>
            </w:r>
          </w:p>
          <w:p w:rsidR="008453CB" w:rsidRPr="00350DD9" w:rsidRDefault="008453CB" w:rsidP="00350DD9">
            <w:pPr>
              <w:shd w:val="clear" w:color="auto" w:fill="FFFFFF"/>
            </w:pPr>
            <w:r w:rsidRPr="00350DD9">
              <w:rPr>
                <w:lang w:val="uk-UA"/>
              </w:rPr>
              <w:t xml:space="preserve">МФО 820172 </w:t>
            </w:r>
          </w:p>
          <w:p w:rsidR="008453CB" w:rsidRPr="00350DD9" w:rsidRDefault="008453CB" w:rsidP="00350DD9">
            <w:pPr>
              <w:shd w:val="clear" w:color="auto" w:fill="FFFFFF"/>
              <w:rPr>
                <w:lang w:val="uk-UA"/>
              </w:rPr>
            </w:pPr>
            <w:r w:rsidRPr="00350DD9">
              <w:rPr>
                <w:lang w:val="uk-UA"/>
              </w:rPr>
              <w:t>код ЄДРПОУ 04057942</w:t>
            </w:r>
          </w:p>
          <w:p w:rsidR="0022500A" w:rsidRPr="00350DD9" w:rsidRDefault="008453CB" w:rsidP="00350DD9">
            <w:pPr>
              <w:shd w:val="clear" w:color="auto" w:fill="FFFFFF"/>
            </w:pPr>
            <w:proofErr w:type="spellStart"/>
            <w:r w:rsidRPr="00350DD9">
              <w:rPr>
                <w:lang w:val="uk-UA"/>
              </w:rPr>
              <w:t>Тел</w:t>
            </w:r>
            <w:proofErr w:type="spellEnd"/>
            <w:r w:rsidRPr="00350DD9">
              <w:rPr>
                <w:lang w:val="uk-UA"/>
              </w:rPr>
              <w:t>.: +38 (0542) 700-560</w:t>
            </w:r>
          </w:p>
        </w:tc>
        <w:tc>
          <w:tcPr>
            <w:tcW w:w="5021" w:type="dxa"/>
            <w:shd w:val="clear" w:color="auto" w:fill="auto"/>
          </w:tcPr>
          <w:p w:rsidR="0022500A" w:rsidRPr="00350DD9" w:rsidRDefault="0022500A" w:rsidP="00350DD9">
            <w:pPr>
              <w:tabs>
                <w:tab w:val="left" w:pos="984"/>
              </w:tabs>
              <w:rPr>
                <w:lang w:val="uk-UA"/>
              </w:rPr>
            </w:pPr>
          </w:p>
        </w:tc>
      </w:tr>
      <w:tr w:rsidR="0022500A" w:rsidRPr="00350DD9" w:rsidTr="00C02109">
        <w:tc>
          <w:tcPr>
            <w:tcW w:w="4902" w:type="dxa"/>
            <w:shd w:val="clear" w:color="auto" w:fill="auto"/>
          </w:tcPr>
          <w:p w:rsidR="0022500A" w:rsidRPr="00350DD9" w:rsidRDefault="00350DD9" w:rsidP="00350DD9">
            <w:pPr>
              <w:tabs>
                <w:tab w:val="left" w:pos="984"/>
              </w:tabs>
              <w:rPr>
                <w:bCs/>
                <w:spacing w:val="-4"/>
                <w:lang w:val="uk-UA"/>
              </w:rPr>
            </w:pPr>
            <w:r w:rsidRPr="00350DD9">
              <w:rPr>
                <w:bCs/>
                <w:spacing w:val="-4"/>
                <w:lang w:val="uk-UA"/>
              </w:rPr>
              <w:t>________________________</w:t>
            </w:r>
          </w:p>
          <w:p w:rsidR="006D4A58" w:rsidRPr="00350DD9" w:rsidRDefault="006D4A58" w:rsidP="00350DD9">
            <w:pPr>
              <w:tabs>
                <w:tab w:val="left" w:pos="984"/>
              </w:tabs>
              <w:rPr>
                <w:bCs/>
                <w:spacing w:val="-4"/>
                <w:lang w:val="uk-UA"/>
              </w:rPr>
            </w:pPr>
          </w:p>
          <w:p w:rsidR="0022500A" w:rsidRPr="00350DD9" w:rsidRDefault="0059082B" w:rsidP="00350DD9">
            <w:pPr>
              <w:tabs>
                <w:tab w:val="left" w:pos="984"/>
              </w:tabs>
            </w:pPr>
            <w:r w:rsidRPr="00350DD9">
              <w:rPr>
                <w:bCs/>
                <w:spacing w:val="-4"/>
                <w:lang w:val="uk-UA"/>
              </w:rPr>
              <w:t>__________</w:t>
            </w:r>
            <w:r w:rsidR="004F201F">
              <w:rPr>
                <w:bCs/>
                <w:spacing w:val="-4"/>
                <w:lang w:val="uk-UA"/>
              </w:rPr>
              <w:t>_____</w:t>
            </w:r>
            <w:r w:rsidRPr="00350DD9">
              <w:rPr>
                <w:bCs/>
                <w:spacing w:val="-4"/>
                <w:lang w:val="uk-UA"/>
              </w:rPr>
              <w:t xml:space="preserve">___ </w:t>
            </w:r>
            <w:r w:rsidR="00350DD9" w:rsidRPr="00350DD9">
              <w:rPr>
                <w:bCs/>
                <w:spacing w:val="-4"/>
                <w:lang w:val="uk-UA"/>
              </w:rPr>
              <w:t>/</w:t>
            </w:r>
            <w:r w:rsidRPr="00350DD9">
              <w:rPr>
                <w:bCs/>
                <w:spacing w:val="-4"/>
                <w:lang w:val="uk-UA"/>
              </w:rPr>
              <w:t xml:space="preserve"> </w:t>
            </w:r>
            <w:r w:rsidR="00350DD9" w:rsidRPr="00350DD9">
              <w:rPr>
                <w:bCs/>
                <w:spacing w:val="-4"/>
                <w:lang w:val="uk-UA"/>
              </w:rPr>
              <w:t>_____</w:t>
            </w:r>
            <w:r w:rsidR="004F201F">
              <w:rPr>
                <w:bCs/>
                <w:spacing w:val="-4"/>
                <w:lang w:val="uk-UA"/>
              </w:rPr>
              <w:t>___</w:t>
            </w:r>
            <w:r w:rsidR="00350DD9" w:rsidRPr="00350DD9">
              <w:rPr>
                <w:bCs/>
                <w:spacing w:val="-4"/>
                <w:lang w:val="uk-UA"/>
              </w:rPr>
              <w:t>_______ /</w:t>
            </w:r>
          </w:p>
        </w:tc>
        <w:tc>
          <w:tcPr>
            <w:tcW w:w="5021" w:type="dxa"/>
            <w:shd w:val="clear" w:color="auto" w:fill="auto"/>
          </w:tcPr>
          <w:p w:rsidR="0022500A" w:rsidRPr="00350DD9" w:rsidRDefault="0022500A" w:rsidP="00350DD9">
            <w:pPr>
              <w:tabs>
                <w:tab w:val="left" w:pos="984"/>
              </w:tabs>
              <w:snapToGrid w:val="0"/>
              <w:jc w:val="both"/>
              <w:rPr>
                <w:lang w:val="uk-UA"/>
              </w:rPr>
            </w:pPr>
          </w:p>
        </w:tc>
      </w:tr>
    </w:tbl>
    <w:p w:rsidR="0022500A" w:rsidRPr="00350DD9" w:rsidRDefault="0022500A" w:rsidP="00350DD9">
      <w:pPr>
        <w:sectPr w:rsidR="0022500A" w:rsidRPr="00350DD9" w:rsidSect="00060416">
          <w:pgSz w:w="11906" w:h="16838"/>
          <w:pgMar w:top="737" w:right="851" w:bottom="737" w:left="1418" w:header="0" w:footer="0" w:gutter="0"/>
          <w:cols w:space="720"/>
          <w:formProt w:val="0"/>
          <w:docGrid w:linePitch="360"/>
        </w:sectPr>
      </w:pPr>
    </w:p>
    <w:p w:rsidR="00350DD9" w:rsidRPr="00350DD9" w:rsidRDefault="00350DD9" w:rsidP="00350DD9">
      <w:pPr>
        <w:pStyle w:val="Style14"/>
        <w:widowControl/>
        <w:spacing w:line="240" w:lineRule="auto"/>
        <w:jc w:val="right"/>
        <w:rPr>
          <w:lang w:val="uk-UA"/>
        </w:rPr>
      </w:pPr>
      <w:r w:rsidRPr="00350DD9">
        <w:rPr>
          <w:lang w:val="uk-UA" w:eastAsia="uk-UA"/>
        </w:rPr>
        <w:lastRenderedPageBreak/>
        <w:t xml:space="preserve">Додаток № </w:t>
      </w:r>
      <w:r>
        <w:rPr>
          <w:lang w:val="uk-UA" w:eastAsia="uk-UA"/>
        </w:rPr>
        <w:t>1</w:t>
      </w:r>
    </w:p>
    <w:p w:rsidR="00350DD9" w:rsidRPr="00350DD9" w:rsidRDefault="00350DD9" w:rsidP="00350DD9">
      <w:pPr>
        <w:pStyle w:val="Style14"/>
        <w:widowControl/>
        <w:tabs>
          <w:tab w:val="left" w:leader="underscore" w:pos="3127"/>
        </w:tabs>
        <w:spacing w:line="240" w:lineRule="auto"/>
        <w:jc w:val="right"/>
        <w:rPr>
          <w:lang w:val="uk-UA"/>
        </w:rPr>
      </w:pPr>
      <w:r w:rsidRPr="00350DD9">
        <w:rPr>
          <w:rStyle w:val="FontStyle21"/>
          <w:sz w:val="24"/>
          <w:szCs w:val="24"/>
          <w:lang w:val="uk-UA" w:eastAsia="uk-UA"/>
        </w:rPr>
        <w:t>до Договору № __________</w:t>
      </w:r>
    </w:p>
    <w:p w:rsidR="00350DD9" w:rsidRPr="00350DD9" w:rsidRDefault="00350DD9" w:rsidP="00350DD9">
      <w:pPr>
        <w:pStyle w:val="Style14"/>
        <w:widowControl/>
        <w:tabs>
          <w:tab w:val="left" w:leader="underscore" w:pos="3127"/>
        </w:tabs>
        <w:spacing w:line="240" w:lineRule="auto"/>
        <w:jc w:val="right"/>
        <w:rPr>
          <w:lang w:val="uk-UA"/>
        </w:rPr>
      </w:pPr>
      <w:r w:rsidRPr="00350DD9">
        <w:rPr>
          <w:rStyle w:val="FontStyle21"/>
          <w:sz w:val="24"/>
          <w:szCs w:val="24"/>
          <w:lang w:val="uk-UA" w:eastAsia="uk-UA"/>
        </w:rPr>
        <w:t xml:space="preserve">від « </w:t>
      </w:r>
      <w:r>
        <w:rPr>
          <w:rStyle w:val="FontStyle21"/>
          <w:sz w:val="24"/>
          <w:szCs w:val="24"/>
          <w:lang w:val="uk-UA" w:eastAsia="uk-UA"/>
        </w:rPr>
        <w:t>___</w:t>
      </w:r>
      <w:r w:rsidRPr="00350DD9">
        <w:rPr>
          <w:rStyle w:val="FontStyle21"/>
          <w:sz w:val="24"/>
          <w:szCs w:val="24"/>
          <w:lang w:val="uk-UA" w:eastAsia="uk-UA"/>
        </w:rPr>
        <w:t xml:space="preserve"> » </w:t>
      </w:r>
      <w:r>
        <w:rPr>
          <w:rStyle w:val="FontStyle21"/>
          <w:sz w:val="24"/>
          <w:szCs w:val="24"/>
          <w:lang w:val="uk-UA" w:eastAsia="uk-UA"/>
        </w:rPr>
        <w:t>___________</w:t>
      </w:r>
      <w:r w:rsidRPr="00350DD9">
        <w:rPr>
          <w:rStyle w:val="FontStyle21"/>
          <w:sz w:val="24"/>
          <w:szCs w:val="24"/>
          <w:lang w:val="uk-UA" w:eastAsia="uk-UA"/>
        </w:rPr>
        <w:t xml:space="preserve"> 2023</w:t>
      </w:r>
      <w:r>
        <w:rPr>
          <w:rStyle w:val="FontStyle21"/>
          <w:sz w:val="24"/>
          <w:szCs w:val="24"/>
          <w:lang w:val="uk-UA" w:eastAsia="uk-UA"/>
        </w:rPr>
        <w:t xml:space="preserve"> </w:t>
      </w:r>
      <w:r w:rsidRPr="00350DD9">
        <w:rPr>
          <w:rStyle w:val="FontStyle21"/>
          <w:sz w:val="24"/>
          <w:szCs w:val="24"/>
          <w:lang w:val="uk-UA" w:eastAsia="uk-UA"/>
        </w:rPr>
        <w:t>р</w:t>
      </w:r>
      <w:r>
        <w:rPr>
          <w:rStyle w:val="FontStyle21"/>
          <w:sz w:val="24"/>
          <w:szCs w:val="24"/>
          <w:lang w:val="uk-UA" w:eastAsia="uk-UA"/>
        </w:rPr>
        <w:t>оку</w:t>
      </w:r>
    </w:p>
    <w:p w:rsidR="0022500A" w:rsidRPr="00350DD9" w:rsidRDefault="0022500A" w:rsidP="00350DD9">
      <w:pPr>
        <w:pStyle w:val="Style4"/>
        <w:widowControl/>
        <w:rPr>
          <w:lang w:val="uk-UA"/>
        </w:rPr>
      </w:pPr>
    </w:p>
    <w:p w:rsidR="0022500A" w:rsidRPr="00350DD9" w:rsidRDefault="0022500A" w:rsidP="00350DD9">
      <w:pPr>
        <w:pStyle w:val="Style4"/>
        <w:widowControl/>
        <w:rPr>
          <w:lang w:val="uk-UA"/>
        </w:rPr>
      </w:pPr>
    </w:p>
    <w:p w:rsidR="0022500A" w:rsidRPr="00350DD9" w:rsidRDefault="0022500A" w:rsidP="00350DD9">
      <w:pPr>
        <w:pStyle w:val="Style4"/>
        <w:widowControl/>
        <w:rPr>
          <w:lang w:val="uk-UA"/>
        </w:rPr>
      </w:pPr>
    </w:p>
    <w:p w:rsidR="00CB7FD0" w:rsidRPr="00350DD9" w:rsidRDefault="0059082B" w:rsidP="00350DD9">
      <w:pPr>
        <w:jc w:val="center"/>
        <w:rPr>
          <w:rStyle w:val="FontStyle19"/>
          <w:b w:val="0"/>
          <w:sz w:val="24"/>
          <w:szCs w:val="24"/>
          <w:lang w:val="uk-UA" w:eastAsia="uk-UA"/>
        </w:rPr>
      </w:pPr>
      <w:r w:rsidRPr="00350DD9">
        <w:rPr>
          <w:rStyle w:val="FontStyle19"/>
          <w:sz w:val="24"/>
          <w:szCs w:val="24"/>
          <w:lang w:val="uk-UA" w:eastAsia="uk-UA"/>
        </w:rPr>
        <w:t>ПЕРЕЛІК ПОСЛУГ</w:t>
      </w:r>
      <w:r w:rsidR="00FF34B5">
        <w:rPr>
          <w:rStyle w:val="FontStyle19"/>
          <w:sz w:val="24"/>
          <w:szCs w:val="24"/>
          <w:lang w:val="uk-UA" w:eastAsia="uk-UA"/>
        </w:rPr>
        <w:t xml:space="preserve"> </w:t>
      </w:r>
      <w:bookmarkStart w:id="1" w:name="_GoBack"/>
      <w:bookmarkEnd w:id="1"/>
      <w:r w:rsidR="00CB7FD0" w:rsidRPr="00350DD9">
        <w:rPr>
          <w:rStyle w:val="FontStyle21"/>
          <w:b/>
          <w:sz w:val="24"/>
          <w:szCs w:val="24"/>
          <w:lang w:val="uk-UA" w:eastAsia="uk-UA"/>
        </w:rPr>
        <w:t xml:space="preserve">З </w:t>
      </w:r>
      <w:r w:rsidR="00FF34B5" w:rsidRPr="00FF34B5">
        <w:rPr>
          <w:rStyle w:val="FontStyle21"/>
          <w:b/>
          <w:sz w:val="24"/>
          <w:szCs w:val="24"/>
          <w:lang w:val="uk-UA" w:eastAsia="uk-UA"/>
        </w:rPr>
        <w:t>Д</w:t>
      </w:r>
      <w:r w:rsidR="00FF34B5">
        <w:rPr>
          <w:rStyle w:val="FontStyle21"/>
          <w:b/>
          <w:sz w:val="24"/>
          <w:szCs w:val="24"/>
          <w:lang w:val="uk-UA" w:eastAsia="uk-UA"/>
        </w:rPr>
        <w:t>ИСТАНЦІЙНОГО СПОСТЕРЕЖЕННЯ КІНЦЕВОГО ОБЛАДНАННЯ ОПОВІЩЕННЯ</w:t>
      </w:r>
      <w:r w:rsidR="00CB7FD0" w:rsidRPr="00350DD9">
        <w:rPr>
          <w:rStyle w:val="FontStyle21"/>
          <w:b/>
          <w:sz w:val="24"/>
          <w:szCs w:val="24"/>
          <w:lang w:val="uk-UA" w:eastAsia="uk-UA"/>
        </w:rPr>
        <w:t xml:space="preserve"> </w:t>
      </w:r>
      <w:r w:rsidR="00FF34B5">
        <w:rPr>
          <w:rStyle w:val="FontStyle21"/>
          <w:b/>
          <w:sz w:val="24"/>
          <w:szCs w:val="24"/>
          <w:lang w:val="uk-UA" w:eastAsia="uk-UA"/>
        </w:rPr>
        <w:t>(</w:t>
      </w:r>
      <w:r w:rsidR="00CB7FD0" w:rsidRPr="00350DD9">
        <w:rPr>
          <w:rStyle w:val="FontStyle21"/>
          <w:b/>
          <w:sz w:val="24"/>
          <w:szCs w:val="24"/>
          <w:lang w:val="uk-UA"/>
        </w:rPr>
        <w:t>МІСЦЕВОЇ АВТОМАТИЗОВАНОЇ СИСТЕМИ ЦЕНТРАЛІЗОВАНОГО ОПОВІЩЕННЯ М. СУМИ</w:t>
      </w:r>
      <w:r w:rsidR="00FF34B5">
        <w:rPr>
          <w:rStyle w:val="FontStyle21"/>
          <w:b/>
          <w:sz w:val="24"/>
          <w:szCs w:val="24"/>
          <w:lang w:val="uk-UA"/>
        </w:rPr>
        <w:t>)</w:t>
      </w:r>
    </w:p>
    <w:p w:rsidR="00CB7FD0" w:rsidRPr="00FF34B5" w:rsidRDefault="00CB7FD0" w:rsidP="00350DD9">
      <w:pPr>
        <w:jc w:val="center"/>
        <w:rPr>
          <w:lang w:val="uk-UA"/>
        </w:rPr>
      </w:pPr>
    </w:p>
    <w:p w:rsidR="0022500A" w:rsidRPr="00350DD9" w:rsidRDefault="0059082B" w:rsidP="00350DD9">
      <w:pPr>
        <w:ind w:firstLine="567"/>
        <w:jc w:val="both"/>
      </w:pPr>
      <w:r w:rsidRPr="00350DD9">
        <w:rPr>
          <w:lang w:val="uk-UA"/>
        </w:rPr>
        <w:t xml:space="preserve">Перелік </w:t>
      </w:r>
      <w:r w:rsidR="004E1548" w:rsidRPr="00350DD9">
        <w:rPr>
          <w:lang w:val="uk-UA"/>
        </w:rPr>
        <w:t>послуг</w:t>
      </w:r>
      <w:r w:rsidRPr="00350DD9">
        <w:rPr>
          <w:lang w:val="uk-UA"/>
        </w:rPr>
        <w:t xml:space="preserve"> з </w:t>
      </w:r>
      <w:r w:rsidR="00FF34B5">
        <w:rPr>
          <w:lang w:val="uk-UA"/>
        </w:rPr>
        <w:t>д</w:t>
      </w:r>
      <w:r w:rsidR="00FF34B5" w:rsidRPr="00FF34B5">
        <w:rPr>
          <w:lang w:val="uk-UA"/>
        </w:rPr>
        <w:t>истанційн</w:t>
      </w:r>
      <w:r w:rsidR="00FF34B5">
        <w:rPr>
          <w:lang w:val="uk-UA"/>
        </w:rPr>
        <w:t>ого</w:t>
      </w:r>
      <w:r w:rsidR="00FF34B5" w:rsidRPr="00FF34B5">
        <w:rPr>
          <w:lang w:val="uk-UA"/>
        </w:rPr>
        <w:t xml:space="preserve"> спостереження кінцевого обладнання оповіщення </w:t>
      </w:r>
      <w:r w:rsidR="00FF34B5">
        <w:rPr>
          <w:lang w:val="uk-UA"/>
        </w:rPr>
        <w:t>(</w:t>
      </w:r>
      <w:r w:rsidRPr="00350DD9">
        <w:rPr>
          <w:lang w:val="uk-UA"/>
        </w:rPr>
        <w:t>Місцевої автоматизованої системи централізованого оповіщення м. Суми</w:t>
      </w:r>
      <w:r w:rsidR="00FF34B5">
        <w:rPr>
          <w:lang w:val="uk-UA"/>
        </w:rPr>
        <w:t>)</w:t>
      </w:r>
      <w:r w:rsidRPr="00350DD9">
        <w:rPr>
          <w:lang w:val="uk-UA"/>
        </w:rPr>
        <w:t>:</w:t>
      </w:r>
    </w:p>
    <w:p w:rsidR="0022500A" w:rsidRPr="00350DD9" w:rsidRDefault="0022500A" w:rsidP="00350DD9">
      <w:pPr>
        <w:ind w:firstLine="567"/>
        <w:jc w:val="both"/>
      </w:pPr>
    </w:p>
    <w:p w:rsidR="0022500A" w:rsidRPr="00350DD9" w:rsidRDefault="0059082B" w:rsidP="00350DD9">
      <w:pPr>
        <w:pStyle w:val="af0"/>
        <w:numPr>
          <w:ilvl w:val="0"/>
          <w:numId w:val="8"/>
        </w:numPr>
        <w:tabs>
          <w:tab w:val="left" w:pos="1365"/>
          <w:tab w:val="left" w:pos="1410"/>
        </w:tabs>
      </w:pPr>
      <w:r w:rsidRPr="00350DD9">
        <w:rPr>
          <w:lang w:val="uk-UA"/>
        </w:rPr>
        <w:t>Дистанційне обслуговування Автоматизованого робочого місця (АРМ)(1 комплект, задіяно 4 SІМ- картки):</w:t>
      </w:r>
    </w:p>
    <w:p w:rsidR="0022500A" w:rsidRPr="00350DD9" w:rsidRDefault="0059082B" w:rsidP="00350DD9">
      <w:pPr>
        <w:tabs>
          <w:tab w:val="left" w:pos="1365"/>
          <w:tab w:val="left" w:pos="1410"/>
        </w:tabs>
        <w:ind w:left="850" w:hanging="227"/>
        <w:jc w:val="both"/>
      </w:pPr>
      <w:r w:rsidRPr="00350DD9">
        <w:rPr>
          <w:lang w:val="uk-UA"/>
        </w:rPr>
        <w:t>-  оновлення програмного забезпечення у випадку виходу нових версій, які виправляють критичні помилки або покращують функціональні можливості програми;</w:t>
      </w:r>
    </w:p>
    <w:p w:rsidR="0022500A" w:rsidRPr="00350DD9" w:rsidRDefault="0059082B" w:rsidP="00350DD9">
      <w:pPr>
        <w:tabs>
          <w:tab w:val="left" w:pos="1365"/>
          <w:tab w:val="left" w:pos="1410"/>
        </w:tabs>
        <w:ind w:left="1020" w:hanging="397"/>
        <w:jc w:val="both"/>
      </w:pPr>
      <w:r w:rsidRPr="00350DD9">
        <w:rPr>
          <w:lang w:val="uk-UA"/>
        </w:rPr>
        <w:t>-  консультаційна допомога в налаштуванні програмного забезпечення;</w:t>
      </w:r>
    </w:p>
    <w:p w:rsidR="0022500A" w:rsidRPr="00350DD9" w:rsidRDefault="0059082B" w:rsidP="00350DD9">
      <w:pPr>
        <w:tabs>
          <w:tab w:val="left" w:pos="1365"/>
          <w:tab w:val="left" w:pos="1410"/>
        </w:tabs>
        <w:ind w:left="1020" w:hanging="397"/>
        <w:jc w:val="both"/>
      </w:pPr>
      <w:r w:rsidRPr="00350DD9">
        <w:rPr>
          <w:lang w:val="uk-UA"/>
        </w:rPr>
        <w:t>-  підтримка каналу управління стандарту GSM.</w:t>
      </w:r>
    </w:p>
    <w:p w:rsidR="0022500A" w:rsidRPr="00350DD9" w:rsidRDefault="0022500A" w:rsidP="00350DD9">
      <w:pPr>
        <w:tabs>
          <w:tab w:val="left" w:pos="1365"/>
          <w:tab w:val="left" w:pos="1410"/>
        </w:tabs>
        <w:ind w:left="1020" w:hanging="397"/>
        <w:jc w:val="both"/>
        <w:rPr>
          <w:lang w:val="uk-UA"/>
        </w:rPr>
      </w:pPr>
    </w:p>
    <w:p w:rsidR="0022500A" w:rsidRPr="00350DD9" w:rsidRDefault="0059082B" w:rsidP="00350DD9">
      <w:pPr>
        <w:pStyle w:val="af0"/>
        <w:numPr>
          <w:ilvl w:val="0"/>
          <w:numId w:val="3"/>
        </w:numPr>
        <w:tabs>
          <w:tab w:val="left" w:pos="2272"/>
          <w:tab w:val="left" w:pos="2317"/>
        </w:tabs>
        <w:ind w:left="993" w:hanging="426"/>
      </w:pPr>
      <w:r w:rsidRPr="00350DD9">
        <w:rPr>
          <w:lang w:val="uk-UA"/>
        </w:rPr>
        <w:t xml:space="preserve">Дистанційний контроль працездатності Блоків оповіщення БО-FM-05-1(з ОЗНС-АС-60-1 - 2шт., ОЗНС-АС-60-2 - 2 шт.)  (39 </w:t>
      </w:r>
      <w:proofErr w:type="spellStart"/>
      <w:r w:rsidRPr="00350DD9">
        <w:rPr>
          <w:lang w:val="uk-UA"/>
        </w:rPr>
        <w:t>компл</w:t>
      </w:r>
      <w:proofErr w:type="spellEnd"/>
      <w:r w:rsidRPr="00350DD9">
        <w:rPr>
          <w:lang w:val="uk-UA"/>
        </w:rPr>
        <w:t>.)</w:t>
      </w:r>
      <w:r w:rsidR="00790620" w:rsidRPr="00350DD9">
        <w:rPr>
          <w:lang w:val="uk-UA"/>
        </w:rPr>
        <w:t xml:space="preserve"> здійснюється 1 (один) раз на добу</w:t>
      </w:r>
      <w:r w:rsidRPr="00350DD9">
        <w:rPr>
          <w:lang w:val="uk-UA"/>
        </w:rPr>
        <w:t>:</w:t>
      </w:r>
    </w:p>
    <w:p w:rsidR="0022500A" w:rsidRPr="00350DD9" w:rsidRDefault="0022500A" w:rsidP="00350DD9">
      <w:pPr>
        <w:tabs>
          <w:tab w:val="left" w:pos="2272"/>
          <w:tab w:val="left" w:pos="2317"/>
        </w:tabs>
        <w:ind w:left="907" w:hanging="283"/>
        <w:jc w:val="both"/>
        <w:rPr>
          <w:lang w:val="uk-UA"/>
        </w:rPr>
      </w:pPr>
    </w:p>
    <w:p w:rsidR="0022500A" w:rsidRPr="00350DD9" w:rsidRDefault="0059082B" w:rsidP="00350DD9">
      <w:pPr>
        <w:tabs>
          <w:tab w:val="left" w:pos="2385"/>
          <w:tab w:val="left" w:pos="2430"/>
        </w:tabs>
        <w:ind w:left="1020" w:hanging="397"/>
        <w:jc w:val="both"/>
      </w:pPr>
      <w:r w:rsidRPr="00350DD9">
        <w:rPr>
          <w:lang w:val="uk-UA"/>
        </w:rPr>
        <w:t>-</w:t>
      </w:r>
      <w:r w:rsidR="006B2E08" w:rsidRPr="00350DD9">
        <w:rPr>
          <w:lang w:val="uk-UA"/>
        </w:rPr>
        <w:t xml:space="preserve"> </w:t>
      </w:r>
      <w:r w:rsidRPr="00350DD9">
        <w:rPr>
          <w:lang w:val="uk-UA"/>
        </w:rPr>
        <w:t xml:space="preserve">підтримка каналів рухомого (мобільного) зв’язку стандарту </w:t>
      </w:r>
      <w:r w:rsidRPr="00350DD9">
        <w:rPr>
          <w:lang w:val="en-US"/>
        </w:rPr>
        <w:t>GSM</w:t>
      </w:r>
      <w:r w:rsidRPr="00350DD9">
        <w:rPr>
          <w:lang w:val="uk-UA"/>
        </w:rPr>
        <w:t>;</w:t>
      </w:r>
    </w:p>
    <w:p w:rsidR="0022500A" w:rsidRPr="00350DD9" w:rsidRDefault="0059082B" w:rsidP="00350DD9">
      <w:pPr>
        <w:tabs>
          <w:tab w:val="left" w:pos="2385"/>
          <w:tab w:val="left" w:pos="2430"/>
        </w:tabs>
        <w:ind w:left="1020" w:hanging="397"/>
        <w:jc w:val="both"/>
      </w:pPr>
      <w:r w:rsidRPr="00350DD9">
        <w:rPr>
          <w:lang w:val="uk-UA"/>
        </w:rPr>
        <w:t>-</w:t>
      </w:r>
      <w:r w:rsidR="006B2E08" w:rsidRPr="00350DD9">
        <w:rPr>
          <w:lang w:val="uk-UA"/>
        </w:rPr>
        <w:t xml:space="preserve"> </w:t>
      </w:r>
      <w:r w:rsidRPr="00350DD9">
        <w:rPr>
          <w:lang w:val="uk-UA"/>
        </w:rPr>
        <w:t xml:space="preserve">контроль рівня сигналу </w:t>
      </w:r>
      <w:bookmarkStart w:id="2" w:name="__DdeLink__1934_2015130126"/>
      <w:r w:rsidRPr="00350DD9">
        <w:rPr>
          <w:lang w:val="uk-UA"/>
        </w:rPr>
        <w:t>каналів</w:t>
      </w:r>
      <w:bookmarkEnd w:id="2"/>
      <w:r w:rsidRPr="00350DD9">
        <w:rPr>
          <w:lang w:val="uk-UA"/>
        </w:rPr>
        <w:t xml:space="preserve"> рухомого (мобільного) зв’язку стандарту </w:t>
      </w:r>
      <w:r w:rsidRPr="00350DD9">
        <w:rPr>
          <w:lang w:val="en-US"/>
        </w:rPr>
        <w:t>GSM</w:t>
      </w:r>
      <w:r w:rsidRPr="00350DD9">
        <w:rPr>
          <w:lang w:val="uk-UA"/>
        </w:rPr>
        <w:t>;</w:t>
      </w:r>
    </w:p>
    <w:p w:rsidR="0022500A" w:rsidRPr="00350DD9" w:rsidRDefault="0059082B" w:rsidP="00350DD9">
      <w:pPr>
        <w:tabs>
          <w:tab w:val="left" w:pos="2385"/>
          <w:tab w:val="left" w:pos="2430"/>
        </w:tabs>
        <w:ind w:left="1020" w:hanging="397"/>
        <w:jc w:val="both"/>
      </w:pPr>
      <w:r w:rsidRPr="00350DD9">
        <w:rPr>
          <w:lang w:val="uk-UA"/>
        </w:rPr>
        <w:t>-</w:t>
      </w:r>
      <w:r w:rsidR="006B2E08" w:rsidRPr="00350DD9">
        <w:rPr>
          <w:lang w:val="uk-UA"/>
        </w:rPr>
        <w:t xml:space="preserve"> </w:t>
      </w:r>
      <w:r w:rsidRPr="00350DD9">
        <w:rPr>
          <w:lang w:val="uk-UA"/>
        </w:rPr>
        <w:t xml:space="preserve">контроль рівня сигналу каналів управління діапазону  </w:t>
      </w:r>
      <w:r w:rsidRPr="00350DD9">
        <w:rPr>
          <w:lang w:val="en-US"/>
        </w:rPr>
        <w:t>FM</w:t>
      </w:r>
      <w:r w:rsidRPr="00350DD9">
        <w:t>;</w:t>
      </w:r>
    </w:p>
    <w:p w:rsidR="0022500A" w:rsidRPr="00350DD9" w:rsidRDefault="0059082B" w:rsidP="00350DD9">
      <w:pPr>
        <w:tabs>
          <w:tab w:val="left" w:pos="2385"/>
          <w:tab w:val="left" w:pos="2430"/>
        </w:tabs>
        <w:ind w:left="1020" w:hanging="397"/>
        <w:jc w:val="both"/>
      </w:pPr>
      <w:r w:rsidRPr="00350DD9">
        <w:t>-</w:t>
      </w:r>
      <w:r w:rsidR="006B2E08" w:rsidRPr="00350DD9">
        <w:rPr>
          <w:lang w:val="uk-UA"/>
        </w:rPr>
        <w:t xml:space="preserve"> </w:t>
      </w:r>
      <w:r w:rsidRPr="00350DD9">
        <w:rPr>
          <w:lang w:val="uk-UA"/>
        </w:rPr>
        <w:t>контроль працездатності пристрою.</w:t>
      </w:r>
    </w:p>
    <w:p w:rsidR="0022500A" w:rsidRPr="00350DD9" w:rsidRDefault="0022500A" w:rsidP="00350DD9">
      <w:pPr>
        <w:tabs>
          <w:tab w:val="left" w:pos="2385"/>
          <w:tab w:val="left" w:pos="2430"/>
        </w:tabs>
        <w:ind w:left="1020" w:hanging="397"/>
        <w:jc w:val="both"/>
        <w:rPr>
          <w:lang w:val="uk-UA"/>
        </w:rPr>
      </w:pPr>
    </w:p>
    <w:p w:rsidR="0022500A" w:rsidRPr="00350DD9" w:rsidRDefault="0059082B" w:rsidP="00350DD9">
      <w:pPr>
        <w:pStyle w:val="af0"/>
        <w:numPr>
          <w:ilvl w:val="0"/>
          <w:numId w:val="3"/>
        </w:numPr>
        <w:tabs>
          <w:tab w:val="clear" w:pos="720"/>
          <w:tab w:val="num" w:pos="993"/>
          <w:tab w:val="left" w:pos="1134"/>
        </w:tabs>
        <w:ind w:left="993" w:hanging="426"/>
      </w:pPr>
      <w:r w:rsidRPr="00350DD9">
        <w:rPr>
          <w:lang w:val="uk-UA"/>
        </w:rPr>
        <w:t xml:space="preserve">Дистанційний контроль працездатності Блоків оповіщення БО-FM-04(з табло ТС-12 - 1 шт.) (95 </w:t>
      </w:r>
      <w:proofErr w:type="spellStart"/>
      <w:r w:rsidRPr="00350DD9">
        <w:rPr>
          <w:lang w:val="uk-UA"/>
        </w:rPr>
        <w:t>компл</w:t>
      </w:r>
      <w:proofErr w:type="spellEnd"/>
      <w:r w:rsidRPr="00350DD9">
        <w:rPr>
          <w:lang w:val="uk-UA"/>
        </w:rPr>
        <w:t>.)</w:t>
      </w:r>
      <w:r w:rsidR="00790620" w:rsidRPr="00350DD9">
        <w:rPr>
          <w:lang w:val="uk-UA"/>
        </w:rPr>
        <w:t xml:space="preserve"> здійснюється 1 (один) раз на добу</w:t>
      </w:r>
      <w:r w:rsidRPr="00350DD9">
        <w:rPr>
          <w:lang w:val="uk-UA"/>
        </w:rPr>
        <w:t>:</w:t>
      </w:r>
    </w:p>
    <w:p w:rsidR="0022500A" w:rsidRPr="00350DD9" w:rsidRDefault="0022500A" w:rsidP="00350DD9">
      <w:pPr>
        <w:tabs>
          <w:tab w:val="left" w:pos="2385"/>
          <w:tab w:val="left" w:pos="2430"/>
        </w:tabs>
        <w:ind w:left="1020" w:hanging="170"/>
        <w:jc w:val="both"/>
        <w:rPr>
          <w:lang w:val="uk-UA"/>
        </w:rPr>
      </w:pPr>
    </w:p>
    <w:p w:rsidR="0022500A" w:rsidRPr="00350DD9" w:rsidRDefault="0059082B" w:rsidP="00350DD9">
      <w:pPr>
        <w:tabs>
          <w:tab w:val="left" w:pos="2385"/>
          <w:tab w:val="left" w:pos="2430"/>
        </w:tabs>
        <w:ind w:left="1020" w:hanging="397"/>
        <w:jc w:val="both"/>
      </w:pPr>
      <w:r w:rsidRPr="00350DD9">
        <w:rPr>
          <w:lang w:val="uk-UA"/>
        </w:rPr>
        <w:t>-</w:t>
      </w:r>
      <w:r w:rsidR="006B2E08" w:rsidRPr="00350DD9">
        <w:rPr>
          <w:lang w:val="uk-UA"/>
        </w:rPr>
        <w:t xml:space="preserve"> </w:t>
      </w:r>
      <w:r w:rsidRPr="00350DD9">
        <w:rPr>
          <w:lang w:val="uk-UA"/>
        </w:rPr>
        <w:t xml:space="preserve">підтримка каналів рухомого (мобільного) зв’язку стандарту </w:t>
      </w:r>
      <w:r w:rsidRPr="00350DD9">
        <w:rPr>
          <w:lang w:val="en-US"/>
        </w:rPr>
        <w:t>GSM</w:t>
      </w:r>
      <w:r w:rsidRPr="00350DD9">
        <w:rPr>
          <w:lang w:val="uk-UA"/>
        </w:rPr>
        <w:t>;</w:t>
      </w:r>
    </w:p>
    <w:p w:rsidR="0022500A" w:rsidRPr="00350DD9" w:rsidRDefault="0059082B" w:rsidP="00350DD9">
      <w:pPr>
        <w:tabs>
          <w:tab w:val="left" w:pos="2385"/>
          <w:tab w:val="left" w:pos="2430"/>
        </w:tabs>
        <w:ind w:left="1020" w:hanging="397"/>
        <w:jc w:val="both"/>
      </w:pPr>
      <w:r w:rsidRPr="00350DD9">
        <w:rPr>
          <w:lang w:val="uk-UA"/>
        </w:rPr>
        <w:t>-</w:t>
      </w:r>
      <w:r w:rsidR="006B2E08" w:rsidRPr="00350DD9">
        <w:rPr>
          <w:lang w:val="uk-UA"/>
        </w:rPr>
        <w:t xml:space="preserve"> </w:t>
      </w:r>
      <w:r w:rsidRPr="00350DD9">
        <w:rPr>
          <w:lang w:val="uk-UA"/>
        </w:rPr>
        <w:t xml:space="preserve">контроль рівня сигналу каналів рухомого (мобільного) зв’язку стандарту </w:t>
      </w:r>
      <w:r w:rsidRPr="00350DD9">
        <w:rPr>
          <w:lang w:val="en-US"/>
        </w:rPr>
        <w:t>GSM</w:t>
      </w:r>
      <w:r w:rsidRPr="00350DD9">
        <w:rPr>
          <w:lang w:val="uk-UA"/>
        </w:rPr>
        <w:t>;</w:t>
      </w:r>
    </w:p>
    <w:p w:rsidR="0022500A" w:rsidRPr="00350DD9" w:rsidRDefault="0059082B" w:rsidP="00350DD9">
      <w:pPr>
        <w:tabs>
          <w:tab w:val="left" w:pos="2385"/>
          <w:tab w:val="left" w:pos="2430"/>
        </w:tabs>
        <w:ind w:left="1020" w:hanging="397"/>
        <w:jc w:val="both"/>
      </w:pPr>
      <w:r w:rsidRPr="00350DD9">
        <w:rPr>
          <w:lang w:val="uk-UA"/>
        </w:rPr>
        <w:t>-</w:t>
      </w:r>
      <w:r w:rsidR="006B2E08" w:rsidRPr="00350DD9">
        <w:rPr>
          <w:lang w:val="uk-UA"/>
        </w:rPr>
        <w:t xml:space="preserve"> </w:t>
      </w:r>
      <w:r w:rsidRPr="00350DD9">
        <w:rPr>
          <w:lang w:val="uk-UA"/>
        </w:rPr>
        <w:t xml:space="preserve">контроль рівня сигналу каналів управління діапазону </w:t>
      </w:r>
      <w:r w:rsidRPr="00350DD9">
        <w:rPr>
          <w:lang w:val="en-US"/>
        </w:rPr>
        <w:t>FM</w:t>
      </w:r>
      <w:r w:rsidRPr="00350DD9">
        <w:t>;</w:t>
      </w:r>
    </w:p>
    <w:p w:rsidR="0022500A" w:rsidRPr="00350DD9" w:rsidRDefault="0059082B" w:rsidP="00350DD9">
      <w:pPr>
        <w:tabs>
          <w:tab w:val="left" w:pos="2385"/>
          <w:tab w:val="left" w:pos="2430"/>
        </w:tabs>
        <w:ind w:left="1020" w:hanging="397"/>
        <w:jc w:val="both"/>
      </w:pPr>
      <w:r w:rsidRPr="00350DD9">
        <w:t>-</w:t>
      </w:r>
      <w:r w:rsidR="006B2E08" w:rsidRPr="00350DD9">
        <w:rPr>
          <w:lang w:val="uk-UA"/>
        </w:rPr>
        <w:t xml:space="preserve"> </w:t>
      </w:r>
      <w:r w:rsidRPr="00350DD9">
        <w:rPr>
          <w:lang w:val="uk-UA"/>
        </w:rPr>
        <w:t>контроль працездатності пристрою.</w:t>
      </w:r>
    </w:p>
    <w:p w:rsidR="0022500A" w:rsidRPr="00350DD9" w:rsidRDefault="0022500A" w:rsidP="00350DD9">
      <w:pPr>
        <w:tabs>
          <w:tab w:val="left" w:pos="2385"/>
          <w:tab w:val="left" w:pos="2430"/>
        </w:tabs>
        <w:ind w:left="1020" w:hanging="397"/>
        <w:jc w:val="both"/>
        <w:rPr>
          <w:lang w:val="uk-UA"/>
        </w:rPr>
      </w:pPr>
    </w:p>
    <w:p w:rsidR="0022500A" w:rsidRPr="00350DD9" w:rsidRDefault="0022500A" w:rsidP="00350DD9">
      <w:pPr>
        <w:tabs>
          <w:tab w:val="left" w:pos="2385"/>
          <w:tab w:val="left" w:pos="2430"/>
        </w:tabs>
        <w:ind w:left="1020" w:hanging="397"/>
        <w:jc w:val="both"/>
        <w:rPr>
          <w:lang w:val="uk-UA"/>
        </w:rPr>
      </w:pPr>
    </w:p>
    <w:p w:rsidR="001C1092" w:rsidRPr="00350DD9" w:rsidRDefault="001C1092" w:rsidP="00350DD9">
      <w:pPr>
        <w:tabs>
          <w:tab w:val="left" w:pos="2385"/>
          <w:tab w:val="left" w:pos="2430"/>
        </w:tabs>
        <w:ind w:left="1020" w:hanging="397"/>
        <w:jc w:val="both"/>
        <w:rPr>
          <w:lang w:val="uk-UA"/>
        </w:rPr>
      </w:pPr>
    </w:p>
    <w:p w:rsidR="00350DD9" w:rsidRPr="00350DD9" w:rsidRDefault="00350DD9" w:rsidP="00350DD9">
      <w:pPr>
        <w:jc w:val="center"/>
        <w:rPr>
          <w:lang w:val="uk-UA"/>
        </w:rPr>
      </w:pPr>
    </w:p>
    <w:tbl>
      <w:tblPr>
        <w:tblW w:w="9854" w:type="dxa"/>
        <w:jc w:val="right"/>
        <w:tblLook w:val="0000" w:firstRow="0" w:lastRow="0" w:firstColumn="0" w:lastColumn="0" w:noHBand="0" w:noVBand="0"/>
      </w:tblPr>
      <w:tblGrid>
        <w:gridCol w:w="4928"/>
        <w:gridCol w:w="4926"/>
      </w:tblGrid>
      <w:tr w:rsidR="00350DD9" w:rsidRPr="00350DD9" w:rsidTr="00313344">
        <w:trPr>
          <w:trHeight w:val="510"/>
          <w:jc w:val="right"/>
        </w:trPr>
        <w:tc>
          <w:tcPr>
            <w:tcW w:w="4928" w:type="dxa"/>
            <w:shd w:val="clear" w:color="auto" w:fill="auto"/>
          </w:tcPr>
          <w:p w:rsidR="00350DD9" w:rsidRPr="00350DD9" w:rsidRDefault="00350DD9" w:rsidP="00313344">
            <w:pPr>
              <w:jc w:val="center"/>
            </w:pPr>
            <w:r w:rsidRPr="00350DD9">
              <w:rPr>
                <w:b/>
                <w:lang w:val="uk-UA"/>
              </w:rPr>
              <w:t>Від «ЗАМОВНИКА»:</w:t>
            </w:r>
          </w:p>
        </w:tc>
        <w:tc>
          <w:tcPr>
            <w:tcW w:w="4926" w:type="dxa"/>
            <w:shd w:val="clear" w:color="auto" w:fill="auto"/>
          </w:tcPr>
          <w:p w:rsidR="00350DD9" w:rsidRPr="00350DD9" w:rsidRDefault="00350DD9" w:rsidP="00313344">
            <w:pPr>
              <w:jc w:val="center"/>
            </w:pPr>
            <w:r w:rsidRPr="00350DD9">
              <w:rPr>
                <w:b/>
                <w:lang w:val="uk-UA"/>
              </w:rPr>
              <w:t>Від «ВИКОНАВЦЯ»:</w:t>
            </w:r>
          </w:p>
        </w:tc>
      </w:tr>
      <w:tr w:rsidR="00350DD9" w:rsidRPr="00350DD9" w:rsidTr="00313344">
        <w:trPr>
          <w:jc w:val="right"/>
        </w:trPr>
        <w:tc>
          <w:tcPr>
            <w:tcW w:w="4928" w:type="dxa"/>
            <w:shd w:val="clear" w:color="auto" w:fill="auto"/>
          </w:tcPr>
          <w:p w:rsidR="00350DD9" w:rsidRPr="00350DD9" w:rsidRDefault="00350DD9" w:rsidP="00313344">
            <w:pPr>
              <w:tabs>
                <w:tab w:val="left" w:pos="984"/>
              </w:tabs>
              <w:jc w:val="center"/>
            </w:pPr>
            <w:r>
              <w:rPr>
                <w:bCs/>
                <w:spacing w:val="-4"/>
                <w:lang w:val="uk-UA"/>
              </w:rPr>
              <w:t>___________________________________</w:t>
            </w:r>
          </w:p>
          <w:p w:rsidR="00350DD9" w:rsidRPr="00350DD9" w:rsidRDefault="00350DD9" w:rsidP="00313344">
            <w:pPr>
              <w:tabs>
                <w:tab w:val="left" w:pos="984"/>
              </w:tabs>
              <w:jc w:val="center"/>
              <w:rPr>
                <w:bCs/>
                <w:spacing w:val="-4"/>
                <w:lang w:val="uk-UA"/>
              </w:rPr>
            </w:pPr>
          </w:p>
          <w:p w:rsidR="00350DD9" w:rsidRPr="00350DD9" w:rsidRDefault="00350DD9" w:rsidP="00313344">
            <w:pPr>
              <w:tabs>
                <w:tab w:val="left" w:pos="984"/>
              </w:tabs>
              <w:jc w:val="center"/>
            </w:pPr>
            <w:r w:rsidRPr="00350DD9">
              <w:rPr>
                <w:bCs/>
                <w:spacing w:val="-4"/>
                <w:lang w:val="uk-UA"/>
              </w:rPr>
              <w:t>_________</w:t>
            </w:r>
            <w:r>
              <w:rPr>
                <w:bCs/>
                <w:spacing w:val="-4"/>
                <w:lang w:val="uk-UA"/>
              </w:rPr>
              <w:t>_______</w:t>
            </w:r>
            <w:r w:rsidRPr="00350DD9">
              <w:rPr>
                <w:bCs/>
                <w:spacing w:val="-4"/>
                <w:lang w:val="uk-UA"/>
              </w:rPr>
              <w:t xml:space="preserve">____ </w:t>
            </w:r>
            <w:r>
              <w:rPr>
                <w:bCs/>
                <w:spacing w:val="-4"/>
                <w:lang w:val="uk-UA"/>
              </w:rPr>
              <w:t>/</w:t>
            </w:r>
            <w:r w:rsidRPr="00350DD9">
              <w:rPr>
                <w:bCs/>
                <w:spacing w:val="-4"/>
                <w:lang w:val="uk-UA"/>
              </w:rPr>
              <w:t xml:space="preserve"> </w:t>
            </w:r>
            <w:r>
              <w:rPr>
                <w:bCs/>
                <w:spacing w:val="-4"/>
                <w:lang w:val="uk-UA"/>
              </w:rPr>
              <w:t>______________ /</w:t>
            </w:r>
          </w:p>
        </w:tc>
        <w:tc>
          <w:tcPr>
            <w:tcW w:w="4926" w:type="dxa"/>
            <w:shd w:val="clear" w:color="auto" w:fill="auto"/>
          </w:tcPr>
          <w:p w:rsidR="00350DD9" w:rsidRDefault="00350DD9" w:rsidP="00313344">
            <w:pPr>
              <w:tabs>
                <w:tab w:val="left" w:pos="984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:rsidR="00350DD9" w:rsidRDefault="00350DD9" w:rsidP="00313344">
            <w:pPr>
              <w:tabs>
                <w:tab w:val="left" w:pos="984"/>
              </w:tabs>
              <w:snapToGrid w:val="0"/>
              <w:jc w:val="both"/>
              <w:rPr>
                <w:lang w:val="uk-UA"/>
              </w:rPr>
            </w:pPr>
          </w:p>
          <w:p w:rsidR="00350DD9" w:rsidRPr="00350DD9" w:rsidRDefault="00350DD9" w:rsidP="00313344">
            <w:pPr>
              <w:tabs>
                <w:tab w:val="left" w:pos="984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 / ________________ /</w:t>
            </w:r>
          </w:p>
        </w:tc>
      </w:tr>
    </w:tbl>
    <w:p w:rsidR="00350DD9" w:rsidRDefault="00350DD9">
      <w:pPr>
        <w:widowControl/>
        <w:suppressAutoHyphens w:val="0"/>
        <w:rPr>
          <w:lang w:val="uk-UA" w:eastAsia="uk-UA"/>
        </w:rPr>
      </w:pPr>
      <w:r>
        <w:rPr>
          <w:lang w:val="uk-UA" w:eastAsia="uk-UA"/>
        </w:rPr>
        <w:br w:type="page"/>
      </w:r>
    </w:p>
    <w:p w:rsidR="0022500A" w:rsidRPr="00350DD9" w:rsidRDefault="0059082B" w:rsidP="00350DD9">
      <w:pPr>
        <w:pStyle w:val="Style14"/>
        <w:widowControl/>
        <w:spacing w:line="240" w:lineRule="auto"/>
        <w:jc w:val="right"/>
        <w:rPr>
          <w:lang w:val="uk-UA"/>
        </w:rPr>
      </w:pPr>
      <w:r w:rsidRPr="00350DD9">
        <w:rPr>
          <w:lang w:val="uk-UA" w:eastAsia="uk-UA"/>
        </w:rPr>
        <w:lastRenderedPageBreak/>
        <w:t xml:space="preserve">Додаток № </w:t>
      </w:r>
      <w:r w:rsidRPr="00350DD9">
        <w:rPr>
          <w:rStyle w:val="FontStyle21"/>
          <w:sz w:val="24"/>
          <w:szCs w:val="24"/>
          <w:lang w:val="uk-UA" w:eastAsia="uk-UA"/>
        </w:rPr>
        <w:t>2</w:t>
      </w:r>
    </w:p>
    <w:p w:rsidR="0022500A" w:rsidRPr="00350DD9" w:rsidRDefault="0059082B" w:rsidP="00350DD9">
      <w:pPr>
        <w:pStyle w:val="Style14"/>
        <w:widowControl/>
        <w:tabs>
          <w:tab w:val="left" w:leader="underscore" w:pos="3127"/>
        </w:tabs>
        <w:spacing w:line="240" w:lineRule="auto"/>
        <w:jc w:val="right"/>
        <w:rPr>
          <w:lang w:val="uk-UA"/>
        </w:rPr>
      </w:pPr>
      <w:r w:rsidRPr="00350DD9">
        <w:rPr>
          <w:rStyle w:val="FontStyle21"/>
          <w:sz w:val="24"/>
          <w:szCs w:val="24"/>
          <w:lang w:val="uk-UA" w:eastAsia="uk-UA"/>
        </w:rPr>
        <w:t>до Договору № __________</w:t>
      </w:r>
    </w:p>
    <w:p w:rsidR="0022500A" w:rsidRPr="00350DD9" w:rsidRDefault="0059082B" w:rsidP="00350DD9">
      <w:pPr>
        <w:pStyle w:val="Style14"/>
        <w:widowControl/>
        <w:tabs>
          <w:tab w:val="left" w:leader="underscore" w:pos="3127"/>
        </w:tabs>
        <w:spacing w:line="240" w:lineRule="auto"/>
        <w:jc w:val="right"/>
        <w:rPr>
          <w:lang w:val="uk-UA"/>
        </w:rPr>
      </w:pPr>
      <w:r w:rsidRPr="00350DD9">
        <w:rPr>
          <w:rStyle w:val="FontStyle21"/>
          <w:sz w:val="24"/>
          <w:szCs w:val="24"/>
          <w:lang w:val="uk-UA" w:eastAsia="uk-UA"/>
        </w:rPr>
        <w:t xml:space="preserve">від « </w:t>
      </w:r>
      <w:r w:rsidR="00350DD9">
        <w:rPr>
          <w:rStyle w:val="FontStyle21"/>
          <w:sz w:val="24"/>
          <w:szCs w:val="24"/>
          <w:lang w:val="uk-UA" w:eastAsia="uk-UA"/>
        </w:rPr>
        <w:t>___</w:t>
      </w:r>
      <w:r w:rsidRPr="00350DD9">
        <w:rPr>
          <w:rStyle w:val="FontStyle21"/>
          <w:sz w:val="24"/>
          <w:szCs w:val="24"/>
          <w:lang w:val="uk-UA" w:eastAsia="uk-UA"/>
        </w:rPr>
        <w:t xml:space="preserve"> » </w:t>
      </w:r>
      <w:r w:rsidR="00350DD9">
        <w:rPr>
          <w:rStyle w:val="FontStyle21"/>
          <w:sz w:val="24"/>
          <w:szCs w:val="24"/>
          <w:lang w:val="uk-UA" w:eastAsia="uk-UA"/>
        </w:rPr>
        <w:t>___________</w:t>
      </w:r>
      <w:r w:rsidRPr="00350DD9">
        <w:rPr>
          <w:rStyle w:val="FontStyle21"/>
          <w:sz w:val="24"/>
          <w:szCs w:val="24"/>
          <w:lang w:val="uk-UA" w:eastAsia="uk-UA"/>
        </w:rPr>
        <w:t xml:space="preserve"> 202</w:t>
      </w:r>
      <w:r w:rsidR="00881EC0" w:rsidRPr="00350DD9">
        <w:rPr>
          <w:rStyle w:val="FontStyle21"/>
          <w:sz w:val="24"/>
          <w:szCs w:val="24"/>
          <w:lang w:val="uk-UA" w:eastAsia="uk-UA"/>
        </w:rPr>
        <w:t>3</w:t>
      </w:r>
      <w:r w:rsidR="00350DD9">
        <w:rPr>
          <w:rStyle w:val="FontStyle21"/>
          <w:sz w:val="24"/>
          <w:szCs w:val="24"/>
          <w:lang w:val="uk-UA" w:eastAsia="uk-UA"/>
        </w:rPr>
        <w:t xml:space="preserve"> </w:t>
      </w:r>
      <w:r w:rsidRPr="00350DD9">
        <w:rPr>
          <w:rStyle w:val="FontStyle21"/>
          <w:sz w:val="24"/>
          <w:szCs w:val="24"/>
          <w:lang w:val="uk-UA" w:eastAsia="uk-UA"/>
        </w:rPr>
        <w:t>р</w:t>
      </w:r>
      <w:r w:rsidR="00350DD9">
        <w:rPr>
          <w:rStyle w:val="FontStyle21"/>
          <w:sz w:val="24"/>
          <w:szCs w:val="24"/>
          <w:lang w:val="uk-UA" w:eastAsia="uk-UA"/>
        </w:rPr>
        <w:t>оку</w:t>
      </w:r>
    </w:p>
    <w:p w:rsidR="0022500A" w:rsidRDefault="0022500A" w:rsidP="00350DD9">
      <w:pPr>
        <w:pStyle w:val="Style4"/>
        <w:widowControl/>
        <w:rPr>
          <w:lang w:val="uk-UA"/>
        </w:rPr>
      </w:pPr>
    </w:p>
    <w:p w:rsidR="00350DD9" w:rsidRPr="00350DD9" w:rsidRDefault="00350DD9" w:rsidP="00350DD9">
      <w:pPr>
        <w:pStyle w:val="Style4"/>
        <w:widowControl/>
        <w:rPr>
          <w:lang w:val="uk-UA"/>
        </w:rPr>
      </w:pPr>
    </w:p>
    <w:p w:rsidR="0022500A" w:rsidRPr="00350DD9" w:rsidRDefault="0022500A" w:rsidP="00350DD9">
      <w:pPr>
        <w:jc w:val="center"/>
        <w:rPr>
          <w:caps/>
          <w:lang w:val="uk-UA"/>
        </w:rPr>
      </w:pPr>
    </w:p>
    <w:p w:rsidR="0022500A" w:rsidRPr="00350DD9" w:rsidRDefault="0059082B" w:rsidP="00350DD9">
      <w:pPr>
        <w:jc w:val="center"/>
        <w:rPr>
          <w:lang w:val="uk-UA"/>
        </w:rPr>
      </w:pPr>
      <w:r w:rsidRPr="00350DD9">
        <w:rPr>
          <w:b/>
          <w:caps/>
          <w:lang w:val="uk-UA"/>
        </w:rPr>
        <w:t>Протокол узгодження вартості послуг</w:t>
      </w:r>
    </w:p>
    <w:p w:rsidR="0022500A" w:rsidRPr="00350DD9" w:rsidRDefault="00790620" w:rsidP="00350DD9">
      <w:pPr>
        <w:jc w:val="center"/>
        <w:rPr>
          <w:rStyle w:val="FontStyle21"/>
          <w:b/>
          <w:sz w:val="24"/>
          <w:szCs w:val="24"/>
          <w:lang w:val="uk-UA"/>
        </w:rPr>
      </w:pPr>
      <w:r w:rsidRPr="00350DD9">
        <w:rPr>
          <w:rStyle w:val="FontStyle21"/>
          <w:b/>
          <w:sz w:val="24"/>
          <w:szCs w:val="24"/>
          <w:lang w:val="uk-UA" w:eastAsia="uk-UA"/>
        </w:rPr>
        <w:t>З Е</w:t>
      </w:r>
      <w:r w:rsidRPr="00350DD9">
        <w:rPr>
          <w:rStyle w:val="FontStyle21"/>
          <w:b/>
          <w:sz w:val="24"/>
          <w:szCs w:val="24"/>
          <w:lang w:val="uk-UA"/>
        </w:rPr>
        <w:t>КСПЛУАТАЦІЙНО-</w:t>
      </w:r>
      <w:r w:rsidRPr="00350DD9">
        <w:rPr>
          <w:rStyle w:val="FontStyle21"/>
          <w:b/>
          <w:sz w:val="24"/>
          <w:szCs w:val="24"/>
          <w:lang w:val="uk-UA" w:eastAsia="uk-UA"/>
        </w:rPr>
        <w:t xml:space="preserve">ТЕХНІЧНОГО ОБСЛУГОВУВАННЯ ОБЛАДНАННЯ </w:t>
      </w:r>
      <w:r w:rsidRPr="00350DD9">
        <w:rPr>
          <w:rStyle w:val="FontStyle21"/>
          <w:b/>
          <w:sz w:val="24"/>
          <w:szCs w:val="24"/>
          <w:lang w:val="uk-UA"/>
        </w:rPr>
        <w:t>МІСЦЕВОЇ АВТОМАТИЗОВАНОЇ СИСТЕМИ ЦЕНТРАЛІЗОВАНОГО ОПОВІЩЕННЯ М. СУМИ</w:t>
      </w:r>
    </w:p>
    <w:p w:rsidR="00790620" w:rsidRPr="00350DD9" w:rsidRDefault="00790620" w:rsidP="00350DD9">
      <w:pPr>
        <w:jc w:val="center"/>
        <w:rPr>
          <w:lang w:val="uk-UA"/>
        </w:rPr>
      </w:pPr>
    </w:p>
    <w:tbl>
      <w:tblPr>
        <w:tblW w:w="1008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4252"/>
        <w:gridCol w:w="1303"/>
        <w:gridCol w:w="1108"/>
        <w:gridCol w:w="1209"/>
        <w:gridCol w:w="12"/>
        <w:gridCol w:w="1571"/>
        <w:gridCol w:w="12"/>
      </w:tblGrid>
      <w:tr w:rsidR="0022500A" w:rsidRPr="00350DD9" w:rsidTr="00350DD9">
        <w:trPr>
          <w:trHeight w:val="1735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500A" w:rsidRPr="00350DD9" w:rsidRDefault="0059082B" w:rsidP="00350DD9">
            <w:pPr>
              <w:jc w:val="center"/>
            </w:pPr>
            <w:r w:rsidRPr="00350DD9">
              <w:rPr>
                <w:lang w:val="uk-UA"/>
              </w:rPr>
              <w:t>№</w:t>
            </w:r>
          </w:p>
          <w:p w:rsidR="0022500A" w:rsidRPr="00350DD9" w:rsidRDefault="0059082B" w:rsidP="00350DD9">
            <w:pPr>
              <w:jc w:val="center"/>
            </w:pPr>
            <w:r w:rsidRPr="00350DD9">
              <w:rPr>
                <w:lang w:val="uk-UA"/>
              </w:rPr>
              <w:t>з/п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500A" w:rsidRPr="00350DD9" w:rsidRDefault="0059082B" w:rsidP="00350DD9">
            <w:pPr>
              <w:jc w:val="center"/>
            </w:pPr>
            <w:r w:rsidRPr="00350DD9">
              <w:rPr>
                <w:lang w:val="uk-UA"/>
              </w:rPr>
              <w:t>Найменування послуг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500A" w:rsidRPr="00350DD9" w:rsidRDefault="0059082B" w:rsidP="00350DD9">
            <w:pPr>
              <w:jc w:val="center"/>
            </w:pPr>
            <w:r w:rsidRPr="00350DD9">
              <w:rPr>
                <w:bCs/>
                <w:lang w:val="uk-UA" w:eastAsia="en-US"/>
              </w:rPr>
              <w:t>Кількість одиниць</w:t>
            </w:r>
            <w:r w:rsidR="004E1548" w:rsidRPr="00350DD9">
              <w:rPr>
                <w:bCs/>
                <w:lang w:val="uk-UA" w:eastAsia="en-US"/>
              </w:rPr>
              <w:t xml:space="preserve"> обладнання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7FCD" w:rsidRPr="00350DD9" w:rsidRDefault="0059082B" w:rsidP="00350DD9">
            <w:pPr>
              <w:jc w:val="center"/>
            </w:pPr>
            <w:r w:rsidRPr="00350DD9">
              <w:rPr>
                <w:bCs/>
                <w:lang w:val="uk-UA" w:eastAsia="en-US"/>
              </w:rPr>
              <w:t>Кількість послуг</w:t>
            </w:r>
            <w:r w:rsidR="004E1548" w:rsidRPr="00350DD9">
              <w:rPr>
                <w:bCs/>
                <w:lang w:val="uk-UA" w:eastAsia="en-US"/>
              </w:rPr>
              <w:t xml:space="preserve"> (місяців</w:t>
            </w:r>
            <w:r w:rsidR="0009312B" w:rsidRPr="00350DD9">
              <w:rPr>
                <w:bCs/>
                <w:lang w:val="uk-UA" w:eastAsia="en-US"/>
              </w:rPr>
              <w:t>:</w:t>
            </w:r>
            <w:r w:rsidR="0009312B" w:rsidRPr="00350DD9">
              <w:rPr>
                <w:b/>
                <w:bCs/>
                <w:i/>
                <w:lang w:val="uk-UA" w:eastAsia="en-US"/>
              </w:rPr>
              <w:t xml:space="preserve"> </w:t>
            </w:r>
            <w:r w:rsidR="00FE74C1" w:rsidRPr="00350DD9">
              <w:rPr>
                <w:b/>
                <w:bCs/>
                <w:i/>
                <w:lang w:val="uk-UA" w:eastAsia="en-US"/>
              </w:rPr>
              <w:t>березень</w:t>
            </w:r>
            <w:r w:rsidR="00881EC0" w:rsidRPr="00350DD9">
              <w:rPr>
                <w:b/>
                <w:bCs/>
                <w:i/>
                <w:lang w:val="uk-UA" w:eastAsia="en-US"/>
              </w:rPr>
              <w:t>-</w:t>
            </w:r>
            <w:r w:rsidR="00FE74C1" w:rsidRPr="00350DD9">
              <w:rPr>
                <w:b/>
                <w:bCs/>
                <w:i/>
                <w:lang w:val="uk-UA" w:eastAsia="en-US"/>
              </w:rPr>
              <w:t>грудень</w:t>
            </w:r>
            <w:r w:rsidR="007A5C6B" w:rsidRPr="00350DD9">
              <w:rPr>
                <w:b/>
                <w:bCs/>
                <w:i/>
                <w:lang w:val="uk-UA" w:eastAsia="en-US"/>
              </w:rPr>
              <w:t xml:space="preserve"> 202</w:t>
            </w:r>
            <w:r w:rsidR="00881EC0" w:rsidRPr="00350DD9">
              <w:rPr>
                <w:b/>
                <w:bCs/>
                <w:i/>
                <w:lang w:val="uk-UA" w:eastAsia="en-US"/>
              </w:rPr>
              <w:t>3</w:t>
            </w:r>
            <w:r w:rsidR="007A5C6B" w:rsidRPr="00350DD9">
              <w:rPr>
                <w:b/>
                <w:bCs/>
                <w:i/>
                <w:lang w:val="uk-UA" w:eastAsia="en-US"/>
              </w:rPr>
              <w:t>р.</w:t>
            </w:r>
            <w:r w:rsidR="004E1548" w:rsidRPr="00350DD9">
              <w:rPr>
                <w:bCs/>
                <w:lang w:val="uk-UA" w:eastAsia="en-US"/>
              </w:rPr>
              <w:t>)</w:t>
            </w: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500A" w:rsidRPr="00350DD9" w:rsidRDefault="0059082B" w:rsidP="00350DD9">
            <w:pPr>
              <w:jc w:val="center"/>
            </w:pPr>
            <w:r w:rsidRPr="00350DD9">
              <w:rPr>
                <w:lang w:val="uk-UA"/>
              </w:rPr>
              <w:t xml:space="preserve">Вартість </w:t>
            </w:r>
          </w:p>
          <w:p w:rsidR="0022500A" w:rsidRPr="00350DD9" w:rsidRDefault="0059082B" w:rsidP="00350DD9">
            <w:pPr>
              <w:jc w:val="center"/>
            </w:pPr>
            <w:r w:rsidRPr="00350DD9">
              <w:rPr>
                <w:lang w:val="uk-UA"/>
              </w:rPr>
              <w:t>за послугу</w:t>
            </w:r>
            <w:r w:rsidR="004E1548" w:rsidRPr="00350DD9">
              <w:rPr>
                <w:lang w:val="uk-UA"/>
              </w:rPr>
              <w:t xml:space="preserve"> (за один місяць)</w:t>
            </w:r>
          </w:p>
          <w:p w:rsidR="0022500A" w:rsidRPr="00350DD9" w:rsidRDefault="004E1548" w:rsidP="00350DD9">
            <w:pPr>
              <w:jc w:val="center"/>
            </w:pPr>
            <w:r w:rsidRPr="00350DD9">
              <w:rPr>
                <w:b/>
                <w:lang w:val="uk-UA"/>
              </w:rPr>
              <w:t>без</w:t>
            </w:r>
            <w:r w:rsidR="0059082B" w:rsidRPr="00350DD9">
              <w:rPr>
                <w:b/>
                <w:lang w:val="uk-UA"/>
              </w:rPr>
              <w:t xml:space="preserve"> ПДВ</w:t>
            </w:r>
            <w:r w:rsidR="0059082B" w:rsidRPr="00350DD9">
              <w:rPr>
                <w:lang w:val="uk-UA"/>
              </w:rPr>
              <w:t>,</w:t>
            </w:r>
          </w:p>
          <w:p w:rsidR="0022500A" w:rsidRPr="00350DD9" w:rsidRDefault="0059082B" w:rsidP="00350DD9">
            <w:pPr>
              <w:jc w:val="center"/>
            </w:pPr>
            <w:r w:rsidRPr="00350DD9">
              <w:rPr>
                <w:lang w:val="uk-UA"/>
              </w:rPr>
              <w:t xml:space="preserve">грн. 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500A" w:rsidRPr="00350DD9" w:rsidRDefault="0059082B" w:rsidP="00350DD9">
            <w:pPr>
              <w:jc w:val="center"/>
            </w:pPr>
            <w:r w:rsidRPr="00350DD9">
              <w:rPr>
                <w:bCs/>
                <w:lang w:val="uk-UA" w:eastAsia="en-US"/>
              </w:rPr>
              <w:t xml:space="preserve">Загальна вартість </w:t>
            </w:r>
          </w:p>
          <w:p w:rsidR="0022500A" w:rsidRPr="00350DD9" w:rsidRDefault="0059082B" w:rsidP="00350DD9">
            <w:pPr>
              <w:jc w:val="center"/>
            </w:pPr>
            <w:r w:rsidRPr="00350DD9">
              <w:rPr>
                <w:bCs/>
                <w:lang w:val="uk-UA" w:eastAsia="en-US"/>
              </w:rPr>
              <w:t>послуг</w:t>
            </w:r>
            <w:r w:rsidR="00FE74C1" w:rsidRPr="00350DD9">
              <w:rPr>
                <w:bCs/>
                <w:lang w:val="uk-UA" w:eastAsia="en-US"/>
              </w:rPr>
              <w:t xml:space="preserve"> (за десять місяців)</w:t>
            </w:r>
            <w:r w:rsidRPr="00350DD9">
              <w:rPr>
                <w:bCs/>
                <w:lang w:val="uk-UA" w:eastAsia="en-US"/>
              </w:rPr>
              <w:t xml:space="preserve"> </w:t>
            </w:r>
          </w:p>
          <w:p w:rsidR="0022500A" w:rsidRPr="00350DD9" w:rsidRDefault="004E1548" w:rsidP="00350DD9">
            <w:pPr>
              <w:jc w:val="center"/>
            </w:pPr>
            <w:r w:rsidRPr="00350DD9">
              <w:rPr>
                <w:b/>
                <w:lang w:val="uk-UA"/>
              </w:rPr>
              <w:t>без</w:t>
            </w:r>
            <w:r w:rsidR="0059082B" w:rsidRPr="00350DD9">
              <w:rPr>
                <w:b/>
                <w:lang w:val="uk-UA"/>
              </w:rPr>
              <w:t xml:space="preserve"> ПДВ</w:t>
            </w:r>
            <w:r w:rsidR="0059082B" w:rsidRPr="00350DD9">
              <w:rPr>
                <w:bCs/>
                <w:lang w:val="uk-UA" w:eastAsia="en-US"/>
              </w:rPr>
              <w:t>, грн.</w:t>
            </w:r>
          </w:p>
        </w:tc>
      </w:tr>
      <w:tr w:rsidR="00CA5C9F" w:rsidRPr="00350DD9" w:rsidTr="00350DD9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5C9F" w:rsidRPr="00350DD9" w:rsidRDefault="00CA5C9F" w:rsidP="00350DD9">
            <w:pPr>
              <w:jc w:val="center"/>
            </w:pPr>
            <w:r w:rsidRPr="00350DD9">
              <w:rPr>
                <w:lang w:val="uk-UA"/>
              </w:rPr>
              <w:t>1</w:t>
            </w:r>
            <w:r w:rsidR="00350DD9">
              <w:rPr>
                <w:lang w:val="uk-UA"/>
              </w:rPr>
              <w:t>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5C9F" w:rsidRPr="00350DD9" w:rsidRDefault="00CA5C9F" w:rsidP="00350DD9">
            <w:r w:rsidRPr="00350DD9">
              <w:rPr>
                <w:lang w:val="uk-UA"/>
              </w:rPr>
              <w:t>Дистанційне обслуговування АРМ (автоматизоване робоче місце)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5C9F" w:rsidRPr="00350DD9" w:rsidRDefault="00CA5C9F" w:rsidP="00350DD9">
            <w:pPr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5C9F" w:rsidRPr="00350DD9" w:rsidRDefault="00FE74C1" w:rsidP="00350DD9">
            <w:pPr>
              <w:jc w:val="center"/>
              <w:rPr>
                <w:lang w:val="uk-UA"/>
              </w:rPr>
            </w:pPr>
            <w:r w:rsidRPr="00350DD9">
              <w:rPr>
                <w:lang w:val="uk-UA"/>
              </w:rPr>
              <w:t>10</w:t>
            </w:r>
          </w:p>
        </w:tc>
        <w:tc>
          <w:tcPr>
            <w:tcW w:w="12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5C9F" w:rsidRPr="00350DD9" w:rsidRDefault="00CA5C9F" w:rsidP="00350DD9">
            <w:pPr>
              <w:jc w:val="center"/>
              <w:rPr>
                <w:lang w:val="uk-UA"/>
              </w:rPr>
            </w:pPr>
          </w:p>
        </w:tc>
        <w:tc>
          <w:tcPr>
            <w:tcW w:w="15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5C9F" w:rsidRPr="00350DD9" w:rsidRDefault="00CA5C9F" w:rsidP="00350DD9">
            <w:pPr>
              <w:jc w:val="center"/>
              <w:rPr>
                <w:lang w:val="uk-UA"/>
              </w:rPr>
            </w:pPr>
          </w:p>
        </w:tc>
      </w:tr>
      <w:tr w:rsidR="00CA5C9F" w:rsidRPr="00350DD9" w:rsidTr="00350DD9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5C9F" w:rsidRPr="00350DD9" w:rsidRDefault="00CA5C9F" w:rsidP="00350DD9">
            <w:pPr>
              <w:jc w:val="center"/>
            </w:pPr>
            <w:r w:rsidRPr="00350DD9">
              <w:rPr>
                <w:lang w:val="uk-UA"/>
              </w:rPr>
              <w:t>2</w:t>
            </w:r>
            <w:r w:rsidR="00350DD9">
              <w:rPr>
                <w:lang w:val="uk-UA"/>
              </w:rPr>
              <w:t>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5C9F" w:rsidRPr="00350DD9" w:rsidRDefault="00CA5C9F" w:rsidP="00350DD9">
            <w:r w:rsidRPr="00350DD9">
              <w:rPr>
                <w:lang w:val="uk-UA"/>
              </w:rPr>
              <w:t>Дистанційний контроль працездатності блоків оповіщення БО-FM-05-1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5C9F" w:rsidRPr="00350DD9" w:rsidRDefault="00CA5C9F" w:rsidP="00350DD9">
            <w:pPr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5C9F" w:rsidRPr="00350DD9" w:rsidRDefault="00FE74C1" w:rsidP="00350DD9">
            <w:pPr>
              <w:jc w:val="center"/>
              <w:rPr>
                <w:lang w:val="uk-UA"/>
              </w:rPr>
            </w:pPr>
            <w:r w:rsidRPr="00350DD9">
              <w:rPr>
                <w:lang w:val="uk-UA"/>
              </w:rPr>
              <w:t>10</w:t>
            </w:r>
          </w:p>
        </w:tc>
        <w:tc>
          <w:tcPr>
            <w:tcW w:w="12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5C9F" w:rsidRPr="00350DD9" w:rsidRDefault="00CA5C9F" w:rsidP="00350DD9">
            <w:pPr>
              <w:jc w:val="center"/>
              <w:rPr>
                <w:lang w:val="uk-UA"/>
              </w:rPr>
            </w:pPr>
          </w:p>
        </w:tc>
        <w:tc>
          <w:tcPr>
            <w:tcW w:w="15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5C9F" w:rsidRPr="00350DD9" w:rsidRDefault="00CA5C9F" w:rsidP="00350DD9">
            <w:pPr>
              <w:jc w:val="center"/>
              <w:rPr>
                <w:lang w:val="uk-UA"/>
              </w:rPr>
            </w:pPr>
          </w:p>
        </w:tc>
      </w:tr>
      <w:tr w:rsidR="00CA5C9F" w:rsidRPr="00350DD9" w:rsidTr="00350DD9">
        <w:tc>
          <w:tcPr>
            <w:tcW w:w="61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C9F" w:rsidRPr="00350DD9" w:rsidRDefault="00CA5C9F" w:rsidP="00350DD9">
            <w:pPr>
              <w:jc w:val="center"/>
            </w:pPr>
            <w:r w:rsidRPr="00350DD9">
              <w:rPr>
                <w:lang w:val="uk-UA"/>
              </w:rPr>
              <w:t>3</w:t>
            </w:r>
            <w:r w:rsidR="00350DD9">
              <w:rPr>
                <w:lang w:val="uk-UA"/>
              </w:rPr>
              <w:t>.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C9F" w:rsidRPr="00350DD9" w:rsidRDefault="00CA5C9F" w:rsidP="00350DD9">
            <w:pPr>
              <w:tabs>
                <w:tab w:val="left" w:pos="1365"/>
                <w:tab w:val="left" w:pos="1410"/>
              </w:tabs>
            </w:pPr>
            <w:r w:rsidRPr="00350DD9">
              <w:rPr>
                <w:lang w:val="uk-UA"/>
              </w:rPr>
              <w:t>Дистанційний контроль працездатності</w:t>
            </w:r>
            <w:r w:rsidR="00C82C07" w:rsidRPr="00350DD9">
              <w:rPr>
                <w:lang w:val="uk-UA"/>
              </w:rPr>
              <w:t xml:space="preserve"> </w:t>
            </w:r>
            <w:r w:rsidRPr="00350DD9">
              <w:rPr>
                <w:lang w:val="uk-UA"/>
              </w:rPr>
              <w:t>блоків оповіщення БО-FM-04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C9F" w:rsidRPr="00350DD9" w:rsidRDefault="00CA5C9F" w:rsidP="00350DD9">
            <w:pPr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C9F" w:rsidRPr="00350DD9" w:rsidRDefault="00FE74C1" w:rsidP="00350DD9">
            <w:pPr>
              <w:jc w:val="center"/>
              <w:rPr>
                <w:lang w:val="uk-UA"/>
              </w:rPr>
            </w:pPr>
            <w:r w:rsidRPr="00350DD9">
              <w:rPr>
                <w:lang w:val="uk-UA"/>
              </w:rPr>
              <w:t>10</w:t>
            </w:r>
          </w:p>
        </w:tc>
        <w:tc>
          <w:tcPr>
            <w:tcW w:w="1221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C9F" w:rsidRPr="00350DD9" w:rsidRDefault="00CA5C9F" w:rsidP="00350DD9">
            <w:pPr>
              <w:jc w:val="center"/>
              <w:rPr>
                <w:lang w:val="uk-UA"/>
              </w:rPr>
            </w:pPr>
          </w:p>
        </w:tc>
        <w:tc>
          <w:tcPr>
            <w:tcW w:w="158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A5C9F" w:rsidRPr="00350DD9" w:rsidRDefault="00CA5C9F" w:rsidP="00350DD9">
            <w:pPr>
              <w:jc w:val="center"/>
              <w:rPr>
                <w:lang w:val="uk-UA"/>
              </w:rPr>
            </w:pPr>
          </w:p>
        </w:tc>
      </w:tr>
      <w:tr w:rsidR="0022500A" w:rsidRPr="00350DD9" w:rsidTr="00350DD9">
        <w:trPr>
          <w:gridAfter w:val="1"/>
          <w:wAfter w:w="12" w:type="dxa"/>
          <w:trHeight w:val="477"/>
        </w:trPr>
        <w:tc>
          <w:tcPr>
            <w:tcW w:w="7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0A" w:rsidRPr="00350DD9" w:rsidRDefault="00A9515D" w:rsidP="00350DD9">
            <w:pPr>
              <w:jc w:val="right"/>
            </w:pPr>
            <w:r w:rsidRPr="00350DD9">
              <w:rPr>
                <w:b/>
                <w:bCs/>
                <w:lang w:val="uk-UA"/>
              </w:rPr>
              <w:t>Всього</w:t>
            </w:r>
            <w:r w:rsidR="004E1548" w:rsidRPr="00350DD9">
              <w:rPr>
                <w:b/>
                <w:bCs/>
                <w:lang w:val="uk-UA"/>
              </w:rPr>
              <w:t xml:space="preserve"> без ПДВ</w:t>
            </w:r>
            <w:r w:rsidR="0059082B" w:rsidRPr="00350DD9">
              <w:rPr>
                <w:b/>
                <w:bCs/>
                <w:lang w:val="uk-UA"/>
              </w:rPr>
              <w:t>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0A" w:rsidRPr="00350DD9" w:rsidRDefault="0022500A" w:rsidP="00350DD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0A" w:rsidRPr="00350DD9" w:rsidRDefault="0022500A" w:rsidP="00350DD9">
            <w:pPr>
              <w:jc w:val="center"/>
              <w:rPr>
                <w:b/>
                <w:lang w:val="uk-UA"/>
              </w:rPr>
            </w:pPr>
          </w:p>
        </w:tc>
      </w:tr>
      <w:tr w:rsidR="00A9515D" w:rsidRPr="00350DD9" w:rsidTr="00350DD9">
        <w:trPr>
          <w:gridAfter w:val="1"/>
          <w:wAfter w:w="12" w:type="dxa"/>
        </w:trPr>
        <w:tc>
          <w:tcPr>
            <w:tcW w:w="7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5D" w:rsidRPr="00350DD9" w:rsidRDefault="00A9515D" w:rsidP="00350DD9">
            <w:pPr>
              <w:jc w:val="right"/>
              <w:rPr>
                <w:b/>
                <w:bCs/>
                <w:lang w:val="uk-UA"/>
              </w:rPr>
            </w:pPr>
            <w:r w:rsidRPr="00350DD9">
              <w:rPr>
                <w:b/>
                <w:bCs/>
                <w:lang w:val="uk-UA"/>
              </w:rPr>
              <w:t>ПДВ: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5D" w:rsidRPr="00350DD9" w:rsidRDefault="00A9515D" w:rsidP="00350DD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5D" w:rsidRPr="00350DD9" w:rsidRDefault="00A9515D" w:rsidP="00350DD9">
            <w:pPr>
              <w:jc w:val="center"/>
              <w:rPr>
                <w:b/>
                <w:lang w:val="uk-UA"/>
              </w:rPr>
            </w:pPr>
          </w:p>
        </w:tc>
      </w:tr>
      <w:tr w:rsidR="00A9515D" w:rsidRPr="00350DD9" w:rsidTr="00350DD9">
        <w:trPr>
          <w:gridAfter w:val="1"/>
          <w:wAfter w:w="12" w:type="dxa"/>
        </w:trPr>
        <w:tc>
          <w:tcPr>
            <w:tcW w:w="7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5D" w:rsidRPr="00350DD9" w:rsidRDefault="00A9515D" w:rsidP="00350DD9">
            <w:pPr>
              <w:jc w:val="right"/>
              <w:rPr>
                <w:b/>
                <w:bCs/>
                <w:lang w:val="uk-UA"/>
              </w:rPr>
            </w:pPr>
            <w:r w:rsidRPr="00350DD9">
              <w:rPr>
                <w:b/>
                <w:bCs/>
                <w:lang w:val="uk-UA"/>
              </w:rPr>
              <w:t>Всього з ПДВ: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5D" w:rsidRPr="00350DD9" w:rsidRDefault="00A9515D" w:rsidP="00350DD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5D" w:rsidRPr="00350DD9" w:rsidRDefault="00A9515D" w:rsidP="00350DD9">
            <w:pPr>
              <w:jc w:val="center"/>
              <w:rPr>
                <w:b/>
                <w:lang w:val="uk-UA"/>
              </w:rPr>
            </w:pPr>
          </w:p>
        </w:tc>
      </w:tr>
    </w:tbl>
    <w:p w:rsidR="0022500A" w:rsidRPr="00350DD9" w:rsidRDefault="0022500A" w:rsidP="00350DD9">
      <w:pPr>
        <w:jc w:val="center"/>
      </w:pPr>
    </w:p>
    <w:p w:rsidR="00881EC0" w:rsidRPr="00350DD9" w:rsidRDefault="00881EC0" w:rsidP="00350DD9">
      <w:pPr>
        <w:jc w:val="center"/>
        <w:rPr>
          <w:lang w:val="uk-UA"/>
        </w:rPr>
      </w:pPr>
    </w:p>
    <w:p w:rsidR="00964B49" w:rsidRPr="00350DD9" w:rsidRDefault="00964B49" w:rsidP="00350DD9">
      <w:pPr>
        <w:jc w:val="center"/>
        <w:rPr>
          <w:lang w:val="uk-UA"/>
        </w:rPr>
      </w:pPr>
    </w:p>
    <w:p w:rsidR="0022500A" w:rsidRPr="00350DD9" w:rsidRDefault="0022500A" w:rsidP="00350DD9">
      <w:pPr>
        <w:jc w:val="center"/>
        <w:rPr>
          <w:lang w:val="uk-UA"/>
        </w:rPr>
      </w:pPr>
    </w:p>
    <w:p w:rsidR="0022500A" w:rsidRPr="00350DD9" w:rsidRDefault="0022500A" w:rsidP="00350DD9">
      <w:pPr>
        <w:jc w:val="center"/>
        <w:rPr>
          <w:lang w:val="uk-UA"/>
        </w:rPr>
      </w:pPr>
    </w:p>
    <w:p w:rsidR="00FC16B8" w:rsidRPr="00350DD9" w:rsidRDefault="00FC16B8" w:rsidP="00350DD9">
      <w:pPr>
        <w:jc w:val="center"/>
        <w:rPr>
          <w:lang w:val="uk-UA"/>
        </w:rPr>
      </w:pPr>
    </w:p>
    <w:p w:rsidR="0022500A" w:rsidRPr="00350DD9" w:rsidRDefault="0022500A" w:rsidP="00350DD9">
      <w:pPr>
        <w:jc w:val="center"/>
        <w:rPr>
          <w:lang w:val="uk-UA"/>
        </w:rPr>
      </w:pPr>
    </w:p>
    <w:p w:rsidR="0022500A" w:rsidRPr="00350DD9" w:rsidRDefault="0022500A" w:rsidP="00350DD9">
      <w:pPr>
        <w:jc w:val="center"/>
        <w:rPr>
          <w:lang w:val="uk-UA"/>
        </w:rPr>
      </w:pPr>
    </w:p>
    <w:p w:rsidR="0022500A" w:rsidRPr="00350DD9" w:rsidRDefault="0022500A" w:rsidP="00350DD9">
      <w:pPr>
        <w:jc w:val="center"/>
        <w:rPr>
          <w:lang w:val="uk-UA"/>
        </w:rPr>
      </w:pPr>
    </w:p>
    <w:tbl>
      <w:tblPr>
        <w:tblW w:w="9854" w:type="dxa"/>
        <w:jc w:val="right"/>
        <w:tblLook w:val="0000" w:firstRow="0" w:lastRow="0" w:firstColumn="0" w:lastColumn="0" w:noHBand="0" w:noVBand="0"/>
      </w:tblPr>
      <w:tblGrid>
        <w:gridCol w:w="4928"/>
        <w:gridCol w:w="4926"/>
      </w:tblGrid>
      <w:tr w:rsidR="00FC16B8" w:rsidRPr="00350DD9" w:rsidTr="00AE1E45">
        <w:trPr>
          <w:trHeight w:val="510"/>
          <w:jc w:val="right"/>
        </w:trPr>
        <w:tc>
          <w:tcPr>
            <w:tcW w:w="4928" w:type="dxa"/>
            <w:shd w:val="clear" w:color="auto" w:fill="auto"/>
          </w:tcPr>
          <w:p w:rsidR="00FC16B8" w:rsidRPr="00350DD9" w:rsidRDefault="00CA5C9F" w:rsidP="00350DD9">
            <w:pPr>
              <w:jc w:val="center"/>
            </w:pPr>
            <w:r w:rsidRPr="00350DD9">
              <w:rPr>
                <w:b/>
                <w:lang w:val="uk-UA"/>
              </w:rPr>
              <w:t xml:space="preserve">Від </w:t>
            </w:r>
            <w:r w:rsidR="00FC16B8" w:rsidRPr="00350DD9">
              <w:rPr>
                <w:b/>
                <w:lang w:val="uk-UA"/>
              </w:rPr>
              <w:t>«ЗАМОВНИК</w:t>
            </w:r>
            <w:r w:rsidRPr="00350DD9">
              <w:rPr>
                <w:b/>
                <w:lang w:val="uk-UA"/>
              </w:rPr>
              <w:t>А</w:t>
            </w:r>
            <w:r w:rsidR="00FC16B8" w:rsidRPr="00350DD9">
              <w:rPr>
                <w:b/>
                <w:lang w:val="uk-UA"/>
              </w:rPr>
              <w:t>»:</w:t>
            </w:r>
          </w:p>
        </w:tc>
        <w:tc>
          <w:tcPr>
            <w:tcW w:w="4926" w:type="dxa"/>
            <w:shd w:val="clear" w:color="auto" w:fill="auto"/>
          </w:tcPr>
          <w:p w:rsidR="00FC16B8" w:rsidRPr="00350DD9" w:rsidRDefault="00CA5C9F" w:rsidP="00350DD9">
            <w:pPr>
              <w:jc w:val="center"/>
            </w:pPr>
            <w:r w:rsidRPr="00350DD9">
              <w:rPr>
                <w:b/>
                <w:lang w:val="uk-UA"/>
              </w:rPr>
              <w:t xml:space="preserve">Від </w:t>
            </w:r>
            <w:r w:rsidR="00FC16B8" w:rsidRPr="00350DD9">
              <w:rPr>
                <w:b/>
                <w:lang w:val="uk-UA"/>
              </w:rPr>
              <w:t>«ВИКОНАВЦ</w:t>
            </w:r>
            <w:r w:rsidRPr="00350DD9">
              <w:rPr>
                <w:b/>
                <w:lang w:val="uk-UA"/>
              </w:rPr>
              <w:t>Я</w:t>
            </w:r>
            <w:r w:rsidR="00FC16B8" w:rsidRPr="00350DD9">
              <w:rPr>
                <w:b/>
                <w:lang w:val="uk-UA"/>
              </w:rPr>
              <w:t>»:</w:t>
            </w:r>
          </w:p>
        </w:tc>
      </w:tr>
      <w:tr w:rsidR="00FC16B8" w:rsidRPr="00350DD9" w:rsidTr="00AE1E45">
        <w:trPr>
          <w:jc w:val="right"/>
        </w:trPr>
        <w:tc>
          <w:tcPr>
            <w:tcW w:w="4928" w:type="dxa"/>
            <w:shd w:val="clear" w:color="auto" w:fill="auto"/>
          </w:tcPr>
          <w:p w:rsidR="00FC16B8" w:rsidRPr="00350DD9" w:rsidRDefault="00350DD9" w:rsidP="00350DD9">
            <w:pPr>
              <w:tabs>
                <w:tab w:val="left" w:pos="984"/>
              </w:tabs>
              <w:jc w:val="center"/>
            </w:pPr>
            <w:r>
              <w:rPr>
                <w:bCs/>
                <w:spacing w:val="-4"/>
                <w:lang w:val="uk-UA"/>
              </w:rPr>
              <w:t>___________________________________</w:t>
            </w:r>
          </w:p>
          <w:p w:rsidR="00FC16B8" w:rsidRPr="00350DD9" w:rsidRDefault="00FC16B8" w:rsidP="00350DD9">
            <w:pPr>
              <w:tabs>
                <w:tab w:val="left" w:pos="984"/>
              </w:tabs>
              <w:jc w:val="center"/>
              <w:rPr>
                <w:bCs/>
                <w:spacing w:val="-4"/>
                <w:lang w:val="uk-UA"/>
              </w:rPr>
            </w:pPr>
          </w:p>
          <w:p w:rsidR="00FC16B8" w:rsidRPr="00350DD9" w:rsidRDefault="00FC16B8" w:rsidP="00350DD9">
            <w:pPr>
              <w:tabs>
                <w:tab w:val="left" w:pos="984"/>
              </w:tabs>
              <w:jc w:val="center"/>
            </w:pPr>
            <w:r w:rsidRPr="00350DD9">
              <w:rPr>
                <w:bCs/>
                <w:spacing w:val="-4"/>
                <w:lang w:val="uk-UA"/>
              </w:rPr>
              <w:t>_________</w:t>
            </w:r>
            <w:r w:rsidR="00350DD9">
              <w:rPr>
                <w:bCs/>
                <w:spacing w:val="-4"/>
                <w:lang w:val="uk-UA"/>
              </w:rPr>
              <w:t>_______</w:t>
            </w:r>
            <w:r w:rsidRPr="00350DD9">
              <w:rPr>
                <w:bCs/>
                <w:spacing w:val="-4"/>
                <w:lang w:val="uk-UA"/>
              </w:rPr>
              <w:t xml:space="preserve">____ </w:t>
            </w:r>
            <w:r w:rsidR="00350DD9">
              <w:rPr>
                <w:bCs/>
                <w:spacing w:val="-4"/>
                <w:lang w:val="uk-UA"/>
              </w:rPr>
              <w:t>/</w:t>
            </w:r>
            <w:r w:rsidRPr="00350DD9">
              <w:rPr>
                <w:bCs/>
                <w:spacing w:val="-4"/>
                <w:lang w:val="uk-UA"/>
              </w:rPr>
              <w:t xml:space="preserve"> </w:t>
            </w:r>
            <w:r w:rsidR="00350DD9">
              <w:rPr>
                <w:bCs/>
                <w:spacing w:val="-4"/>
                <w:lang w:val="uk-UA"/>
              </w:rPr>
              <w:t>______________ /</w:t>
            </w:r>
          </w:p>
        </w:tc>
        <w:tc>
          <w:tcPr>
            <w:tcW w:w="4926" w:type="dxa"/>
            <w:shd w:val="clear" w:color="auto" w:fill="auto"/>
          </w:tcPr>
          <w:p w:rsidR="00FC16B8" w:rsidRDefault="00350DD9" w:rsidP="00350DD9">
            <w:pPr>
              <w:tabs>
                <w:tab w:val="left" w:pos="984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:rsidR="00350DD9" w:rsidRDefault="00350DD9" w:rsidP="00350DD9">
            <w:pPr>
              <w:tabs>
                <w:tab w:val="left" w:pos="984"/>
              </w:tabs>
              <w:snapToGrid w:val="0"/>
              <w:jc w:val="both"/>
              <w:rPr>
                <w:lang w:val="uk-UA"/>
              </w:rPr>
            </w:pPr>
          </w:p>
          <w:p w:rsidR="00350DD9" w:rsidRPr="00350DD9" w:rsidRDefault="00350DD9" w:rsidP="00350DD9">
            <w:pPr>
              <w:tabs>
                <w:tab w:val="left" w:pos="984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 / ________________ /</w:t>
            </w:r>
          </w:p>
        </w:tc>
      </w:tr>
    </w:tbl>
    <w:p w:rsidR="0022500A" w:rsidRPr="00350DD9" w:rsidRDefault="0022500A" w:rsidP="00350DD9">
      <w:pPr>
        <w:rPr>
          <w:lang w:val="uk-UA"/>
        </w:rPr>
      </w:pPr>
    </w:p>
    <w:sectPr w:rsidR="0022500A" w:rsidRPr="00350DD9" w:rsidSect="00350DD9">
      <w:footerReference w:type="default" r:id="rId7"/>
      <w:pgSz w:w="11906" w:h="16838"/>
      <w:pgMar w:top="760" w:right="731" w:bottom="851" w:left="1425" w:header="0" w:footer="39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E8" w:rsidRDefault="006D3BE8" w:rsidP="0022500A">
      <w:r>
        <w:separator/>
      </w:r>
    </w:p>
  </w:endnote>
  <w:endnote w:type="continuationSeparator" w:id="0">
    <w:p w:rsidR="006D3BE8" w:rsidRDefault="006D3BE8" w:rsidP="0022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0A" w:rsidRPr="00350DD9" w:rsidRDefault="0022500A" w:rsidP="00350DD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E8" w:rsidRDefault="006D3BE8" w:rsidP="0022500A">
      <w:r>
        <w:separator/>
      </w:r>
    </w:p>
  </w:footnote>
  <w:footnote w:type="continuationSeparator" w:id="0">
    <w:p w:rsidR="006D3BE8" w:rsidRDefault="006D3BE8" w:rsidP="00225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2A51"/>
    <w:multiLevelType w:val="multilevel"/>
    <w:tmpl w:val="12325F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C9669D"/>
    <w:multiLevelType w:val="hybridMultilevel"/>
    <w:tmpl w:val="E7E02E16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" w15:restartNumberingAfterBreak="0">
    <w:nsid w:val="47C3527E"/>
    <w:multiLevelType w:val="multilevel"/>
    <w:tmpl w:val="F8F0BC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2683400"/>
    <w:multiLevelType w:val="multilevel"/>
    <w:tmpl w:val="35F2FAF0"/>
    <w:lvl w:ilvl="0">
      <w:start w:val="1"/>
      <w:numFmt w:val="decimal"/>
      <w:lvlText w:val="%1."/>
      <w:lvlJc w:val="left"/>
      <w:pPr>
        <w:ind w:left="98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03" w:hanging="360"/>
      </w:pPr>
    </w:lvl>
    <w:lvl w:ilvl="2" w:tentative="1">
      <w:start w:val="1"/>
      <w:numFmt w:val="lowerRoman"/>
      <w:lvlText w:val="%3."/>
      <w:lvlJc w:val="right"/>
      <w:pPr>
        <w:ind w:left="2423" w:hanging="180"/>
      </w:pPr>
    </w:lvl>
    <w:lvl w:ilvl="3" w:tentative="1">
      <w:start w:val="1"/>
      <w:numFmt w:val="decimal"/>
      <w:lvlText w:val="%4."/>
      <w:lvlJc w:val="left"/>
      <w:pPr>
        <w:ind w:left="3143" w:hanging="360"/>
      </w:pPr>
    </w:lvl>
    <w:lvl w:ilvl="4" w:tentative="1">
      <w:start w:val="1"/>
      <w:numFmt w:val="lowerLetter"/>
      <w:lvlText w:val="%5."/>
      <w:lvlJc w:val="left"/>
      <w:pPr>
        <w:ind w:left="3863" w:hanging="360"/>
      </w:pPr>
    </w:lvl>
    <w:lvl w:ilvl="5" w:tentative="1">
      <w:start w:val="1"/>
      <w:numFmt w:val="lowerRoman"/>
      <w:lvlText w:val="%6."/>
      <w:lvlJc w:val="right"/>
      <w:pPr>
        <w:ind w:left="4583" w:hanging="180"/>
      </w:pPr>
    </w:lvl>
    <w:lvl w:ilvl="6" w:tentative="1">
      <w:start w:val="1"/>
      <w:numFmt w:val="decimal"/>
      <w:lvlText w:val="%7."/>
      <w:lvlJc w:val="left"/>
      <w:pPr>
        <w:ind w:left="5303" w:hanging="360"/>
      </w:pPr>
    </w:lvl>
    <w:lvl w:ilvl="7" w:tentative="1">
      <w:start w:val="1"/>
      <w:numFmt w:val="lowerLetter"/>
      <w:lvlText w:val="%8."/>
      <w:lvlJc w:val="left"/>
      <w:pPr>
        <w:ind w:left="6023" w:hanging="360"/>
      </w:pPr>
    </w:lvl>
    <w:lvl w:ilvl="8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" w15:restartNumberingAfterBreak="0">
    <w:nsid w:val="54D24C2F"/>
    <w:multiLevelType w:val="multilevel"/>
    <w:tmpl w:val="A2B2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834"/>
        </w:tabs>
        <w:ind w:left="1834" w:hanging="112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2183"/>
        </w:tabs>
        <w:ind w:left="2183" w:hanging="1125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32"/>
        </w:tabs>
        <w:ind w:left="2532" w:hanging="1125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1"/>
        </w:tabs>
        <w:ind w:left="2881" w:hanging="1125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30"/>
        </w:tabs>
        <w:ind w:left="3230" w:hanging="1125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1800"/>
      </w:pPr>
      <w:rPr>
        <w:sz w:val="24"/>
      </w:rPr>
    </w:lvl>
  </w:abstractNum>
  <w:abstractNum w:abstractNumId="5" w15:restartNumberingAfterBreak="0">
    <w:nsid w:val="57977745"/>
    <w:multiLevelType w:val="hybridMultilevel"/>
    <w:tmpl w:val="56CC6230"/>
    <w:lvl w:ilvl="0" w:tplc="5E58A8E2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0FD6CEE"/>
    <w:multiLevelType w:val="multilevel"/>
    <w:tmpl w:val="56CC6230"/>
    <w:lvl w:ilvl="0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3" w:hanging="360"/>
      </w:pPr>
    </w:lvl>
    <w:lvl w:ilvl="2" w:tentative="1">
      <w:start w:val="1"/>
      <w:numFmt w:val="lowerRoman"/>
      <w:lvlText w:val="%3."/>
      <w:lvlJc w:val="right"/>
      <w:pPr>
        <w:ind w:left="2423" w:hanging="180"/>
      </w:pPr>
    </w:lvl>
    <w:lvl w:ilvl="3" w:tentative="1">
      <w:start w:val="1"/>
      <w:numFmt w:val="decimal"/>
      <w:lvlText w:val="%4."/>
      <w:lvlJc w:val="left"/>
      <w:pPr>
        <w:ind w:left="3143" w:hanging="360"/>
      </w:pPr>
    </w:lvl>
    <w:lvl w:ilvl="4" w:tentative="1">
      <w:start w:val="1"/>
      <w:numFmt w:val="lowerLetter"/>
      <w:lvlText w:val="%5."/>
      <w:lvlJc w:val="left"/>
      <w:pPr>
        <w:ind w:left="3863" w:hanging="360"/>
      </w:pPr>
    </w:lvl>
    <w:lvl w:ilvl="5" w:tentative="1">
      <w:start w:val="1"/>
      <w:numFmt w:val="lowerRoman"/>
      <w:lvlText w:val="%6."/>
      <w:lvlJc w:val="right"/>
      <w:pPr>
        <w:ind w:left="4583" w:hanging="180"/>
      </w:pPr>
    </w:lvl>
    <w:lvl w:ilvl="6" w:tentative="1">
      <w:start w:val="1"/>
      <w:numFmt w:val="decimal"/>
      <w:lvlText w:val="%7."/>
      <w:lvlJc w:val="left"/>
      <w:pPr>
        <w:ind w:left="5303" w:hanging="360"/>
      </w:pPr>
    </w:lvl>
    <w:lvl w:ilvl="7" w:tentative="1">
      <w:start w:val="1"/>
      <w:numFmt w:val="lowerLetter"/>
      <w:lvlText w:val="%8."/>
      <w:lvlJc w:val="left"/>
      <w:pPr>
        <w:ind w:left="6023" w:hanging="360"/>
      </w:pPr>
    </w:lvl>
    <w:lvl w:ilvl="8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 w15:restartNumberingAfterBreak="0">
    <w:nsid w:val="7F0E0851"/>
    <w:multiLevelType w:val="multilevel"/>
    <w:tmpl w:val="5F58392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  <w:lang w:val="uk-UA" w:eastAsia="uk-U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  <w:sz w:val="24"/>
        <w:szCs w:val="24"/>
        <w:lang w:val="uk-UA" w:eastAsia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  <w:szCs w:val="24"/>
        <w:lang w:val="uk-UA" w:eastAsia="uk-U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4"/>
        <w:szCs w:val="24"/>
        <w:lang w:val="uk-UA" w:eastAsia="uk-U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  <w:szCs w:val="24"/>
        <w:lang w:val="uk-UA" w:eastAsia="uk-U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4"/>
        <w:szCs w:val="24"/>
        <w:lang w:val="uk-UA" w:eastAsia="uk-U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4"/>
        <w:szCs w:val="24"/>
        <w:lang w:val="uk-UA" w:eastAsia="uk-U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4"/>
        <w:szCs w:val="24"/>
        <w:lang w:val="uk-UA" w:eastAsia="uk-U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4"/>
        <w:szCs w:val="24"/>
        <w:lang w:val="uk-UA" w:eastAsia="uk-U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500A"/>
    <w:rsid w:val="00012680"/>
    <w:rsid w:val="00024552"/>
    <w:rsid w:val="00037AE3"/>
    <w:rsid w:val="00060416"/>
    <w:rsid w:val="00070FF8"/>
    <w:rsid w:val="00080D98"/>
    <w:rsid w:val="0009312B"/>
    <w:rsid w:val="000E7EAE"/>
    <w:rsid w:val="001331E4"/>
    <w:rsid w:val="0018213A"/>
    <w:rsid w:val="001A16A2"/>
    <w:rsid w:val="001A42E1"/>
    <w:rsid w:val="001B6C98"/>
    <w:rsid w:val="001C1092"/>
    <w:rsid w:val="001D50A7"/>
    <w:rsid w:val="001D6993"/>
    <w:rsid w:val="001E19F5"/>
    <w:rsid w:val="001E7138"/>
    <w:rsid w:val="001F021F"/>
    <w:rsid w:val="00202F11"/>
    <w:rsid w:val="0022500A"/>
    <w:rsid w:val="00252CAC"/>
    <w:rsid w:val="002604F4"/>
    <w:rsid w:val="00274055"/>
    <w:rsid w:val="00295C09"/>
    <w:rsid w:val="002A6DF2"/>
    <w:rsid w:val="003008ED"/>
    <w:rsid w:val="00350DD9"/>
    <w:rsid w:val="00356C5B"/>
    <w:rsid w:val="003A6C40"/>
    <w:rsid w:val="003B1E85"/>
    <w:rsid w:val="003B7800"/>
    <w:rsid w:val="003E2D10"/>
    <w:rsid w:val="0041183D"/>
    <w:rsid w:val="00416FCF"/>
    <w:rsid w:val="004272EC"/>
    <w:rsid w:val="004A769E"/>
    <w:rsid w:val="004E1548"/>
    <w:rsid w:val="004F201F"/>
    <w:rsid w:val="004F5D76"/>
    <w:rsid w:val="00510DC4"/>
    <w:rsid w:val="0059082B"/>
    <w:rsid w:val="00591060"/>
    <w:rsid w:val="005A33D2"/>
    <w:rsid w:val="005F4713"/>
    <w:rsid w:val="00600D23"/>
    <w:rsid w:val="00601C44"/>
    <w:rsid w:val="0061447C"/>
    <w:rsid w:val="00646C24"/>
    <w:rsid w:val="006702AF"/>
    <w:rsid w:val="00691BAC"/>
    <w:rsid w:val="006B2E08"/>
    <w:rsid w:val="006C22EC"/>
    <w:rsid w:val="006D3B86"/>
    <w:rsid w:val="006D3BE8"/>
    <w:rsid w:val="006D4A58"/>
    <w:rsid w:val="006E2592"/>
    <w:rsid w:val="007166E6"/>
    <w:rsid w:val="0076556D"/>
    <w:rsid w:val="00790620"/>
    <w:rsid w:val="00794BD4"/>
    <w:rsid w:val="007A5C6B"/>
    <w:rsid w:val="007A7334"/>
    <w:rsid w:val="007B050D"/>
    <w:rsid w:val="007C764D"/>
    <w:rsid w:val="007D7045"/>
    <w:rsid w:val="007F40A1"/>
    <w:rsid w:val="00800BA0"/>
    <w:rsid w:val="0080338E"/>
    <w:rsid w:val="00814C38"/>
    <w:rsid w:val="00842A59"/>
    <w:rsid w:val="008453CB"/>
    <w:rsid w:val="00845EEB"/>
    <w:rsid w:val="00881EC0"/>
    <w:rsid w:val="00892C7D"/>
    <w:rsid w:val="0089372A"/>
    <w:rsid w:val="009211A5"/>
    <w:rsid w:val="00923319"/>
    <w:rsid w:val="0094352B"/>
    <w:rsid w:val="00964B49"/>
    <w:rsid w:val="00991A7E"/>
    <w:rsid w:val="00A0260B"/>
    <w:rsid w:val="00A03C94"/>
    <w:rsid w:val="00A14679"/>
    <w:rsid w:val="00A53855"/>
    <w:rsid w:val="00A57B5C"/>
    <w:rsid w:val="00A6455D"/>
    <w:rsid w:val="00A718D5"/>
    <w:rsid w:val="00A77E9B"/>
    <w:rsid w:val="00A93121"/>
    <w:rsid w:val="00A9515D"/>
    <w:rsid w:val="00A96D74"/>
    <w:rsid w:val="00AA1161"/>
    <w:rsid w:val="00AA2134"/>
    <w:rsid w:val="00B05FF7"/>
    <w:rsid w:val="00B2638E"/>
    <w:rsid w:val="00B4053B"/>
    <w:rsid w:val="00B61515"/>
    <w:rsid w:val="00B70D0C"/>
    <w:rsid w:val="00BB6795"/>
    <w:rsid w:val="00BE099F"/>
    <w:rsid w:val="00C02109"/>
    <w:rsid w:val="00C52E10"/>
    <w:rsid w:val="00C63150"/>
    <w:rsid w:val="00C81178"/>
    <w:rsid w:val="00C82C07"/>
    <w:rsid w:val="00CA5C9F"/>
    <w:rsid w:val="00CB593C"/>
    <w:rsid w:val="00CB694D"/>
    <w:rsid w:val="00CB7FD0"/>
    <w:rsid w:val="00D31F49"/>
    <w:rsid w:val="00D34D2F"/>
    <w:rsid w:val="00D35048"/>
    <w:rsid w:val="00D61761"/>
    <w:rsid w:val="00D73D8D"/>
    <w:rsid w:val="00D77F60"/>
    <w:rsid w:val="00D87FCD"/>
    <w:rsid w:val="00DD5C1C"/>
    <w:rsid w:val="00DD600E"/>
    <w:rsid w:val="00E4644F"/>
    <w:rsid w:val="00E5629A"/>
    <w:rsid w:val="00E76D80"/>
    <w:rsid w:val="00EB57C3"/>
    <w:rsid w:val="00EF3750"/>
    <w:rsid w:val="00F1571B"/>
    <w:rsid w:val="00F22E8F"/>
    <w:rsid w:val="00F4560E"/>
    <w:rsid w:val="00F723A6"/>
    <w:rsid w:val="00F7724E"/>
    <w:rsid w:val="00FC16B8"/>
    <w:rsid w:val="00FE4F84"/>
    <w:rsid w:val="00FE74C1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E1F3"/>
  <w15:docId w15:val="{1C857E1B-EA8F-42A6-81CC-520C60D3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B8"/>
    <w:pPr>
      <w:widowControl w:val="0"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48620D"/>
    <w:pPr>
      <w:keepNext/>
      <w:widowControl/>
      <w:numPr>
        <w:ilvl w:val="1"/>
        <w:numId w:val="1"/>
      </w:numPr>
      <w:ind w:left="-567" w:right="-1050"/>
      <w:outlineLvl w:val="1"/>
    </w:pPr>
    <w:rPr>
      <w:sz w:val="28"/>
      <w:szCs w:val="20"/>
    </w:rPr>
  </w:style>
  <w:style w:type="paragraph" w:customStyle="1" w:styleId="81">
    <w:name w:val="Заголовок 81"/>
    <w:basedOn w:val="a"/>
    <w:next w:val="a"/>
    <w:qFormat/>
    <w:rsid w:val="004862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customStyle="1" w:styleId="WW8Num1z0">
    <w:name w:val="WW8Num1z0"/>
    <w:qFormat/>
    <w:rsid w:val="0048620D"/>
  </w:style>
  <w:style w:type="character" w:customStyle="1" w:styleId="WW8Num1z1">
    <w:name w:val="WW8Num1z1"/>
    <w:qFormat/>
    <w:rsid w:val="0048620D"/>
  </w:style>
  <w:style w:type="character" w:customStyle="1" w:styleId="WW8Num1z2">
    <w:name w:val="WW8Num1z2"/>
    <w:qFormat/>
    <w:rsid w:val="0048620D"/>
  </w:style>
  <w:style w:type="character" w:customStyle="1" w:styleId="WW8Num1z3">
    <w:name w:val="WW8Num1z3"/>
    <w:qFormat/>
    <w:rsid w:val="0048620D"/>
  </w:style>
  <w:style w:type="character" w:customStyle="1" w:styleId="WW8Num1z4">
    <w:name w:val="WW8Num1z4"/>
    <w:qFormat/>
    <w:rsid w:val="0048620D"/>
  </w:style>
  <w:style w:type="character" w:customStyle="1" w:styleId="WW8Num1z5">
    <w:name w:val="WW8Num1z5"/>
    <w:qFormat/>
    <w:rsid w:val="0048620D"/>
  </w:style>
  <w:style w:type="character" w:customStyle="1" w:styleId="WW8Num1z6">
    <w:name w:val="WW8Num1z6"/>
    <w:qFormat/>
    <w:rsid w:val="0048620D"/>
  </w:style>
  <w:style w:type="character" w:customStyle="1" w:styleId="WW8Num1z7">
    <w:name w:val="WW8Num1z7"/>
    <w:qFormat/>
    <w:rsid w:val="0048620D"/>
  </w:style>
  <w:style w:type="character" w:customStyle="1" w:styleId="WW8Num1z8">
    <w:name w:val="WW8Num1z8"/>
    <w:qFormat/>
    <w:rsid w:val="0048620D"/>
  </w:style>
  <w:style w:type="character" w:customStyle="1" w:styleId="WW8Num2z0">
    <w:name w:val="WW8Num2z0"/>
    <w:qFormat/>
    <w:rsid w:val="0048620D"/>
    <w:rPr>
      <w:b/>
      <w:color w:val="000000"/>
    </w:rPr>
  </w:style>
  <w:style w:type="character" w:customStyle="1" w:styleId="WW8Num2z1">
    <w:name w:val="WW8Num2z1"/>
    <w:qFormat/>
    <w:rsid w:val="0048620D"/>
    <w:rPr>
      <w:sz w:val="24"/>
    </w:rPr>
  </w:style>
  <w:style w:type="character" w:customStyle="1" w:styleId="WW8Num3z0">
    <w:name w:val="WW8Num3z0"/>
    <w:qFormat/>
    <w:rsid w:val="0048620D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WW8Num4z0">
    <w:name w:val="WW8Num4z0"/>
    <w:qFormat/>
    <w:rsid w:val="0048620D"/>
    <w:rPr>
      <w:rFonts w:ascii="Times New Roman" w:hAnsi="Times New Roman" w:cs="Times New Roman"/>
    </w:rPr>
  </w:style>
  <w:style w:type="character" w:customStyle="1" w:styleId="WW8Num5z0">
    <w:name w:val="WW8Num5z0"/>
    <w:qFormat/>
    <w:rsid w:val="0048620D"/>
    <w:rPr>
      <w:rFonts w:ascii="Times New Roman" w:hAnsi="Times New Roman" w:cs="Times New Roman"/>
    </w:rPr>
  </w:style>
  <w:style w:type="character" w:customStyle="1" w:styleId="2">
    <w:name w:val="Основной шрифт абзаца2"/>
    <w:qFormat/>
    <w:rsid w:val="0048620D"/>
  </w:style>
  <w:style w:type="character" w:customStyle="1" w:styleId="WW8Num3z1">
    <w:name w:val="WW8Num3z1"/>
    <w:qFormat/>
    <w:rsid w:val="0048620D"/>
    <w:rPr>
      <w:sz w:val="24"/>
    </w:rPr>
  </w:style>
  <w:style w:type="character" w:customStyle="1" w:styleId="WW8Num6z0">
    <w:name w:val="WW8Num6z0"/>
    <w:qFormat/>
    <w:rsid w:val="0048620D"/>
    <w:rPr>
      <w:rFonts w:ascii="Times New Roman" w:hAnsi="Times New Roman" w:cs="Times New Roman"/>
    </w:rPr>
  </w:style>
  <w:style w:type="character" w:customStyle="1" w:styleId="WW8Num7z0">
    <w:name w:val="WW8Num7z0"/>
    <w:qFormat/>
    <w:rsid w:val="0048620D"/>
    <w:rPr>
      <w:rFonts w:ascii="Times New Roman" w:hAnsi="Times New Roman" w:cs="Times New Roman"/>
    </w:rPr>
  </w:style>
  <w:style w:type="character" w:customStyle="1" w:styleId="WW8Num4z1">
    <w:name w:val="WW8Num4z1"/>
    <w:qFormat/>
    <w:rsid w:val="0048620D"/>
    <w:rPr>
      <w:sz w:val="24"/>
    </w:rPr>
  </w:style>
  <w:style w:type="character" w:customStyle="1" w:styleId="WW8Num6z1">
    <w:name w:val="WW8Num6z1"/>
    <w:qFormat/>
    <w:rsid w:val="0048620D"/>
    <w:rPr>
      <w:rFonts w:ascii="Courier New" w:hAnsi="Courier New" w:cs="Courier New"/>
    </w:rPr>
  </w:style>
  <w:style w:type="character" w:customStyle="1" w:styleId="WW8Num6z2">
    <w:name w:val="WW8Num6z2"/>
    <w:qFormat/>
    <w:rsid w:val="0048620D"/>
    <w:rPr>
      <w:rFonts w:ascii="Wingdings" w:hAnsi="Wingdings" w:cs="Wingdings"/>
    </w:rPr>
  </w:style>
  <w:style w:type="character" w:customStyle="1" w:styleId="WW8Num8z0">
    <w:name w:val="WW8Num8z0"/>
    <w:qFormat/>
    <w:rsid w:val="0048620D"/>
    <w:rPr>
      <w:rFonts w:ascii="Times New Roman" w:hAnsi="Times New Roman" w:cs="Times New Roman"/>
    </w:rPr>
  </w:style>
  <w:style w:type="character" w:customStyle="1" w:styleId="WW8Num9z0">
    <w:name w:val="WW8Num9z0"/>
    <w:qFormat/>
    <w:rsid w:val="0048620D"/>
  </w:style>
  <w:style w:type="character" w:customStyle="1" w:styleId="WW8Num10z0">
    <w:name w:val="WW8Num10z0"/>
    <w:qFormat/>
    <w:rsid w:val="0048620D"/>
    <w:rPr>
      <w:rFonts w:ascii="Times New Roman" w:hAnsi="Times New Roman" w:cs="Times New Roman"/>
    </w:rPr>
  </w:style>
  <w:style w:type="character" w:customStyle="1" w:styleId="WW8Num11z0">
    <w:name w:val="WW8Num11z0"/>
    <w:qFormat/>
    <w:rsid w:val="0048620D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48620D"/>
    <w:rPr>
      <w:rFonts w:ascii="Courier New" w:hAnsi="Courier New" w:cs="Courier New"/>
    </w:rPr>
  </w:style>
  <w:style w:type="character" w:customStyle="1" w:styleId="WW8Num11z2">
    <w:name w:val="WW8Num11z2"/>
    <w:qFormat/>
    <w:rsid w:val="0048620D"/>
    <w:rPr>
      <w:rFonts w:ascii="Wingdings" w:hAnsi="Wingdings" w:cs="Wingdings"/>
    </w:rPr>
  </w:style>
  <w:style w:type="character" w:customStyle="1" w:styleId="WW8Num11z3">
    <w:name w:val="WW8Num11z3"/>
    <w:qFormat/>
    <w:rsid w:val="0048620D"/>
    <w:rPr>
      <w:rFonts w:ascii="Symbol" w:hAnsi="Symbol" w:cs="Symbol"/>
    </w:rPr>
  </w:style>
  <w:style w:type="character" w:customStyle="1" w:styleId="WW8Num12z0">
    <w:name w:val="WW8Num12z0"/>
    <w:qFormat/>
    <w:rsid w:val="0048620D"/>
  </w:style>
  <w:style w:type="character" w:customStyle="1" w:styleId="WW8Num13z0">
    <w:name w:val="WW8Num13z0"/>
    <w:qFormat/>
    <w:rsid w:val="0048620D"/>
  </w:style>
  <w:style w:type="character" w:customStyle="1" w:styleId="WW8Num13z1">
    <w:name w:val="WW8Num13z1"/>
    <w:qFormat/>
    <w:rsid w:val="0048620D"/>
  </w:style>
  <w:style w:type="character" w:customStyle="1" w:styleId="WW8Num13z2">
    <w:name w:val="WW8Num13z2"/>
    <w:qFormat/>
    <w:rsid w:val="0048620D"/>
  </w:style>
  <w:style w:type="character" w:customStyle="1" w:styleId="WW8Num13z3">
    <w:name w:val="WW8Num13z3"/>
    <w:qFormat/>
    <w:rsid w:val="0048620D"/>
  </w:style>
  <w:style w:type="character" w:customStyle="1" w:styleId="WW8Num13z4">
    <w:name w:val="WW8Num13z4"/>
    <w:qFormat/>
    <w:rsid w:val="0048620D"/>
  </w:style>
  <w:style w:type="character" w:customStyle="1" w:styleId="WW8Num13z5">
    <w:name w:val="WW8Num13z5"/>
    <w:qFormat/>
    <w:rsid w:val="0048620D"/>
  </w:style>
  <w:style w:type="character" w:customStyle="1" w:styleId="WW8Num13z6">
    <w:name w:val="WW8Num13z6"/>
    <w:qFormat/>
    <w:rsid w:val="0048620D"/>
  </w:style>
  <w:style w:type="character" w:customStyle="1" w:styleId="WW8Num13z7">
    <w:name w:val="WW8Num13z7"/>
    <w:qFormat/>
    <w:rsid w:val="0048620D"/>
  </w:style>
  <w:style w:type="character" w:customStyle="1" w:styleId="WW8Num13z8">
    <w:name w:val="WW8Num13z8"/>
    <w:qFormat/>
    <w:rsid w:val="0048620D"/>
  </w:style>
  <w:style w:type="character" w:customStyle="1" w:styleId="WW8Num14z0">
    <w:name w:val="WW8Num14z0"/>
    <w:qFormat/>
    <w:rsid w:val="0048620D"/>
    <w:rPr>
      <w:rFonts w:cs="Times New Roman"/>
    </w:rPr>
  </w:style>
  <w:style w:type="character" w:customStyle="1" w:styleId="WW8Num14z1">
    <w:name w:val="WW8Num14z1"/>
    <w:qFormat/>
    <w:rsid w:val="0048620D"/>
    <w:rPr>
      <w:rFonts w:cs="Times New Roman"/>
    </w:rPr>
  </w:style>
  <w:style w:type="character" w:customStyle="1" w:styleId="WW8Num15z0">
    <w:name w:val="WW8Num15z0"/>
    <w:qFormat/>
    <w:rsid w:val="0048620D"/>
  </w:style>
  <w:style w:type="character" w:customStyle="1" w:styleId="WW8Num16z0">
    <w:name w:val="WW8Num16z0"/>
    <w:qFormat/>
    <w:rsid w:val="0048620D"/>
    <w:rPr>
      <w:sz w:val="24"/>
      <w:szCs w:val="24"/>
      <w:lang w:val="uk-UA"/>
    </w:rPr>
  </w:style>
  <w:style w:type="character" w:customStyle="1" w:styleId="WW8Num17z0">
    <w:name w:val="WW8Num17z0"/>
    <w:qFormat/>
    <w:rsid w:val="0048620D"/>
    <w:rPr>
      <w:rFonts w:ascii="Symbol" w:hAnsi="Symbol" w:cs="Symbol"/>
    </w:rPr>
  </w:style>
  <w:style w:type="character" w:customStyle="1" w:styleId="WW8Num17z1">
    <w:name w:val="WW8Num17z1"/>
    <w:qFormat/>
    <w:rsid w:val="0048620D"/>
    <w:rPr>
      <w:rFonts w:ascii="Courier New" w:hAnsi="Courier New" w:cs="Courier New"/>
    </w:rPr>
  </w:style>
  <w:style w:type="character" w:customStyle="1" w:styleId="WW8Num17z2">
    <w:name w:val="WW8Num17z2"/>
    <w:qFormat/>
    <w:rsid w:val="0048620D"/>
    <w:rPr>
      <w:rFonts w:ascii="Wingdings" w:hAnsi="Wingdings" w:cs="Wingdings"/>
    </w:rPr>
  </w:style>
  <w:style w:type="character" w:customStyle="1" w:styleId="WW8Num18z0">
    <w:name w:val="WW8Num18z0"/>
    <w:qFormat/>
    <w:rsid w:val="0048620D"/>
    <w:rPr>
      <w:rFonts w:ascii="Times New Roman" w:hAnsi="Times New Roman" w:cs="Times New Roman"/>
    </w:rPr>
  </w:style>
  <w:style w:type="character" w:customStyle="1" w:styleId="WW8Num19z0">
    <w:name w:val="WW8Num19z0"/>
    <w:qFormat/>
    <w:rsid w:val="0048620D"/>
  </w:style>
  <w:style w:type="character" w:customStyle="1" w:styleId="WW8Num20z0">
    <w:name w:val="WW8Num20z0"/>
    <w:qFormat/>
    <w:rsid w:val="0048620D"/>
  </w:style>
  <w:style w:type="character" w:customStyle="1" w:styleId="WW8Num20z1">
    <w:name w:val="WW8Num20z1"/>
    <w:qFormat/>
    <w:rsid w:val="0048620D"/>
  </w:style>
  <w:style w:type="character" w:customStyle="1" w:styleId="WW8Num20z2">
    <w:name w:val="WW8Num20z2"/>
    <w:qFormat/>
    <w:rsid w:val="0048620D"/>
  </w:style>
  <w:style w:type="character" w:customStyle="1" w:styleId="WW8Num20z3">
    <w:name w:val="WW8Num20z3"/>
    <w:qFormat/>
    <w:rsid w:val="0048620D"/>
  </w:style>
  <w:style w:type="character" w:customStyle="1" w:styleId="WW8Num20z4">
    <w:name w:val="WW8Num20z4"/>
    <w:qFormat/>
    <w:rsid w:val="0048620D"/>
  </w:style>
  <w:style w:type="character" w:customStyle="1" w:styleId="WW8Num20z5">
    <w:name w:val="WW8Num20z5"/>
    <w:qFormat/>
    <w:rsid w:val="0048620D"/>
  </w:style>
  <w:style w:type="character" w:customStyle="1" w:styleId="WW8Num20z6">
    <w:name w:val="WW8Num20z6"/>
    <w:qFormat/>
    <w:rsid w:val="0048620D"/>
  </w:style>
  <w:style w:type="character" w:customStyle="1" w:styleId="WW8Num20z7">
    <w:name w:val="WW8Num20z7"/>
    <w:qFormat/>
    <w:rsid w:val="0048620D"/>
  </w:style>
  <w:style w:type="character" w:customStyle="1" w:styleId="WW8Num20z8">
    <w:name w:val="WW8Num20z8"/>
    <w:qFormat/>
    <w:rsid w:val="0048620D"/>
  </w:style>
  <w:style w:type="character" w:customStyle="1" w:styleId="WW8Num21z0">
    <w:name w:val="WW8Num21z0"/>
    <w:qFormat/>
    <w:rsid w:val="0048620D"/>
  </w:style>
  <w:style w:type="character" w:customStyle="1" w:styleId="WW8Num22z0">
    <w:name w:val="WW8Num22z0"/>
    <w:qFormat/>
    <w:rsid w:val="0048620D"/>
  </w:style>
  <w:style w:type="character" w:customStyle="1" w:styleId="WW8Num23z0">
    <w:name w:val="WW8Num23z0"/>
    <w:qFormat/>
    <w:rsid w:val="0048620D"/>
    <w:rPr>
      <w:rFonts w:cs="Times New Roman"/>
      <w:color w:val="000000"/>
    </w:rPr>
  </w:style>
  <w:style w:type="character" w:customStyle="1" w:styleId="WW8Num23z1">
    <w:name w:val="WW8Num23z1"/>
    <w:qFormat/>
    <w:rsid w:val="0048620D"/>
    <w:rPr>
      <w:rFonts w:cs="Times New Roman"/>
    </w:rPr>
  </w:style>
  <w:style w:type="character" w:customStyle="1" w:styleId="WW8Num24z0">
    <w:name w:val="WW8Num24z0"/>
    <w:qFormat/>
    <w:rsid w:val="0048620D"/>
    <w:rPr>
      <w:rFonts w:ascii="Symbol" w:hAnsi="Symbol" w:cs="Symbol"/>
    </w:rPr>
  </w:style>
  <w:style w:type="character" w:customStyle="1" w:styleId="WW8Num24z1">
    <w:name w:val="WW8Num24z1"/>
    <w:qFormat/>
    <w:rsid w:val="0048620D"/>
    <w:rPr>
      <w:rFonts w:ascii="Courier New" w:hAnsi="Courier New" w:cs="Courier New"/>
    </w:rPr>
  </w:style>
  <w:style w:type="character" w:customStyle="1" w:styleId="WW8Num24z2">
    <w:name w:val="WW8Num24z2"/>
    <w:qFormat/>
    <w:rsid w:val="0048620D"/>
    <w:rPr>
      <w:rFonts w:ascii="Wingdings" w:hAnsi="Wingdings" w:cs="Wingdings"/>
    </w:rPr>
  </w:style>
  <w:style w:type="character" w:customStyle="1" w:styleId="WW8Num25z0">
    <w:name w:val="WW8Num25z0"/>
    <w:qFormat/>
    <w:rsid w:val="0048620D"/>
  </w:style>
  <w:style w:type="character" w:customStyle="1" w:styleId="WW8Num26z0">
    <w:name w:val="WW8Num26z0"/>
    <w:qFormat/>
    <w:rsid w:val="0048620D"/>
  </w:style>
  <w:style w:type="character" w:customStyle="1" w:styleId="WW8Num27z0">
    <w:name w:val="WW8Num27z0"/>
    <w:qFormat/>
    <w:rsid w:val="0048620D"/>
  </w:style>
  <w:style w:type="character" w:customStyle="1" w:styleId="WW8Num28z0">
    <w:name w:val="WW8Num28z0"/>
    <w:qFormat/>
    <w:rsid w:val="0048620D"/>
    <w:rPr>
      <w:rFonts w:ascii="Symbol" w:hAnsi="Symbol" w:cs="Symbol"/>
    </w:rPr>
  </w:style>
  <w:style w:type="character" w:customStyle="1" w:styleId="WW8Num28z2">
    <w:name w:val="WW8Num28z2"/>
    <w:qFormat/>
    <w:rsid w:val="0048620D"/>
    <w:rPr>
      <w:rFonts w:ascii="Wingdings" w:hAnsi="Wingdings" w:cs="Wingdings"/>
    </w:rPr>
  </w:style>
  <w:style w:type="character" w:customStyle="1" w:styleId="WW8Num28z4">
    <w:name w:val="WW8Num28z4"/>
    <w:qFormat/>
    <w:rsid w:val="0048620D"/>
    <w:rPr>
      <w:rFonts w:ascii="Courier New" w:hAnsi="Courier New" w:cs="Courier New"/>
    </w:rPr>
  </w:style>
  <w:style w:type="character" w:customStyle="1" w:styleId="WW8Num29z0">
    <w:name w:val="WW8Num29z0"/>
    <w:qFormat/>
    <w:rsid w:val="0048620D"/>
    <w:rPr>
      <w:b/>
      <w:color w:val="000000"/>
    </w:rPr>
  </w:style>
  <w:style w:type="character" w:customStyle="1" w:styleId="WW8Num29z1">
    <w:name w:val="WW8Num29z1"/>
    <w:qFormat/>
    <w:rsid w:val="0048620D"/>
  </w:style>
  <w:style w:type="character" w:customStyle="1" w:styleId="WW8Num30z0">
    <w:name w:val="WW8Num30z0"/>
    <w:qFormat/>
    <w:rsid w:val="0048620D"/>
  </w:style>
  <w:style w:type="character" w:customStyle="1" w:styleId="WW8Num31z0">
    <w:name w:val="WW8Num31z0"/>
    <w:qFormat/>
    <w:rsid w:val="0048620D"/>
  </w:style>
  <w:style w:type="character" w:customStyle="1" w:styleId="WW8Num31z1">
    <w:name w:val="WW8Num31z1"/>
    <w:qFormat/>
    <w:rsid w:val="0048620D"/>
    <w:rPr>
      <w:strike w:val="0"/>
      <w:dstrike w:val="0"/>
      <w:color w:val="000000"/>
      <w:sz w:val="24"/>
      <w:szCs w:val="24"/>
    </w:rPr>
  </w:style>
  <w:style w:type="character" w:customStyle="1" w:styleId="WW8Num31z2">
    <w:name w:val="WW8Num31z2"/>
    <w:qFormat/>
    <w:rsid w:val="0048620D"/>
  </w:style>
  <w:style w:type="character" w:customStyle="1" w:styleId="WW8Num31z3">
    <w:name w:val="WW8Num31z3"/>
    <w:qFormat/>
    <w:rsid w:val="0048620D"/>
  </w:style>
  <w:style w:type="character" w:customStyle="1" w:styleId="WW8Num31z4">
    <w:name w:val="WW8Num31z4"/>
    <w:qFormat/>
    <w:rsid w:val="0048620D"/>
  </w:style>
  <w:style w:type="character" w:customStyle="1" w:styleId="WW8Num31z5">
    <w:name w:val="WW8Num31z5"/>
    <w:qFormat/>
    <w:rsid w:val="0048620D"/>
  </w:style>
  <w:style w:type="character" w:customStyle="1" w:styleId="WW8Num31z6">
    <w:name w:val="WW8Num31z6"/>
    <w:qFormat/>
    <w:rsid w:val="0048620D"/>
  </w:style>
  <w:style w:type="character" w:customStyle="1" w:styleId="WW8Num31z7">
    <w:name w:val="WW8Num31z7"/>
    <w:qFormat/>
    <w:rsid w:val="0048620D"/>
  </w:style>
  <w:style w:type="character" w:customStyle="1" w:styleId="WW8Num31z8">
    <w:name w:val="WW8Num31z8"/>
    <w:qFormat/>
    <w:rsid w:val="0048620D"/>
  </w:style>
  <w:style w:type="character" w:customStyle="1" w:styleId="WW8Num32z0">
    <w:name w:val="WW8Num32z0"/>
    <w:qFormat/>
    <w:rsid w:val="0048620D"/>
  </w:style>
  <w:style w:type="character" w:customStyle="1" w:styleId="WW8Num33z0">
    <w:name w:val="WW8Num33z0"/>
    <w:qFormat/>
    <w:rsid w:val="0048620D"/>
    <w:rPr>
      <w:rFonts w:ascii="Symbol" w:hAnsi="Symbol" w:cs="Symbol"/>
    </w:rPr>
  </w:style>
  <w:style w:type="character" w:customStyle="1" w:styleId="WW8Num33z1">
    <w:name w:val="WW8Num33z1"/>
    <w:qFormat/>
    <w:rsid w:val="0048620D"/>
    <w:rPr>
      <w:rFonts w:ascii="Times New Roman" w:eastAsia="Times New Roman" w:hAnsi="Times New Roman" w:cs="Times New Roman"/>
    </w:rPr>
  </w:style>
  <w:style w:type="character" w:customStyle="1" w:styleId="WW8Num33z2">
    <w:name w:val="WW8Num33z2"/>
    <w:qFormat/>
    <w:rsid w:val="0048620D"/>
    <w:rPr>
      <w:rFonts w:ascii="Wingdings" w:hAnsi="Wingdings" w:cs="Wingdings"/>
    </w:rPr>
  </w:style>
  <w:style w:type="character" w:customStyle="1" w:styleId="WW8Num33z4">
    <w:name w:val="WW8Num33z4"/>
    <w:qFormat/>
    <w:rsid w:val="0048620D"/>
    <w:rPr>
      <w:rFonts w:ascii="Courier New" w:hAnsi="Courier New" w:cs="Courier New"/>
    </w:rPr>
  </w:style>
  <w:style w:type="character" w:customStyle="1" w:styleId="WW8Num34z0">
    <w:name w:val="WW8Num34z0"/>
    <w:qFormat/>
    <w:rsid w:val="0048620D"/>
    <w:rPr>
      <w:rFonts w:ascii="Times New Roman" w:hAnsi="Times New Roman" w:cs="Times New Roman"/>
    </w:rPr>
  </w:style>
  <w:style w:type="character" w:customStyle="1" w:styleId="WW8Num35z0">
    <w:name w:val="WW8Num35z0"/>
    <w:qFormat/>
    <w:rsid w:val="0048620D"/>
  </w:style>
  <w:style w:type="character" w:customStyle="1" w:styleId="WW8Num36z0">
    <w:name w:val="WW8Num36z0"/>
    <w:qFormat/>
    <w:rsid w:val="0048620D"/>
    <w:rPr>
      <w:rFonts w:ascii="Symbol" w:hAnsi="Symbol" w:cs="Symbol"/>
    </w:rPr>
  </w:style>
  <w:style w:type="character" w:customStyle="1" w:styleId="WW8Num36z1">
    <w:name w:val="WW8Num36z1"/>
    <w:qFormat/>
    <w:rsid w:val="0048620D"/>
    <w:rPr>
      <w:rFonts w:ascii="Courier New" w:hAnsi="Courier New" w:cs="Courier New"/>
    </w:rPr>
  </w:style>
  <w:style w:type="character" w:customStyle="1" w:styleId="WW8Num36z2">
    <w:name w:val="WW8Num36z2"/>
    <w:qFormat/>
    <w:rsid w:val="0048620D"/>
    <w:rPr>
      <w:rFonts w:ascii="Wingdings" w:hAnsi="Wingdings" w:cs="Wingdings"/>
    </w:rPr>
  </w:style>
  <w:style w:type="character" w:customStyle="1" w:styleId="WW8Num37z0">
    <w:name w:val="WW8Num37z0"/>
    <w:qFormat/>
    <w:rsid w:val="0048620D"/>
    <w:rPr>
      <w:lang w:val="uk-UA"/>
    </w:rPr>
  </w:style>
  <w:style w:type="character" w:customStyle="1" w:styleId="WW8Num38z0">
    <w:name w:val="WW8Num38z0"/>
    <w:qFormat/>
    <w:rsid w:val="0048620D"/>
    <w:rPr>
      <w:rFonts w:ascii="Times New Roman" w:hAnsi="Times New Roman" w:cs="Times New Roman"/>
    </w:rPr>
  </w:style>
  <w:style w:type="character" w:customStyle="1" w:styleId="WW8Num39z0">
    <w:name w:val="WW8Num39z0"/>
    <w:qFormat/>
    <w:rsid w:val="0048620D"/>
    <w:rPr>
      <w:rFonts w:cs="Times New Roman"/>
    </w:rPr>
  </w:style>
  <w:style w:type="character" w:customStyle="1" w:styleId="WW8Num39z1">
    <w:name w:val="WW8Num39z1"/>
    <w:qFormat/>
    <w:rsid w:val="0048620D"/>
    <w:rPr>
      <w:rFonts w:cs="Times New Roman"/>
    </w:rPr>
  </w:style>
  <w:style w:type="character" w:customStyle="1" w:styleId="WW8Num40z0">
    <w:name w:val="WW8Num40z0"/>
    <w:qFormat/>
    <w:rsid w:val="0048620D"/>
    <w:rPr>
      <w:rFonts w:ascii="Times New Roman" w:hAnsi="Times New Roman" w:cs="Times New Roman"/>
    </w:rPr>
  </w:style>
  <w:style w:type="character" w:customStyle="1" w:styleId="WW8Num41z0">
    <w:name w:val="WW8Num41z0"/>
    <w:qFormat/>
    <w:rsid w:val="0048620D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48620D"/>
    <w:rPr>
      <w:rFonts w:cs="Times New Roman"/>
    </w:rPr>
  </w:style>
  <w:style w:type="character" w:customStyle="1" w:styleId="WW8Num42z0">
    <w:name w:val="WW8Num42z0"/>
    <w:qFormat/>
    <w:rsid w:val="0048620D"/>
    <w:rPr>
      <w:rFonts w:ascii="Times New Roman" w:hAnsi="Times New Roman" w:cs="Times New Roman"/>
    </w:rPr>
  </w:style>
  <w:style w:type="character" w:customStyle="1" w:styleId="WW8Num43z0">
    <w:name w:val="WW8Num43z0"/>
    <w:qFormat/>
    <w:rsid w:val="0048620D"/>
    <w:rPr>
      <w:rFonts w:ascii="Times New Roman" w:hAnsi="Times New Roman" w:cs="Times New Roman"/>
    </w:rPr>
  </w:style>
  <w:style w:type="character" w:customStyle="1" w:styleId="WW8Num43z1">
    <w:name w:val="WW8Num43z1"/>
    <w:qFormat/>
    <w:rsid w:val="0048620D"/>
    <w:rPr>
      <w:rFonts w:ascii="Courier New" w:hAnsi="Courier New" w:cs="Courier New"/>
    </w:rPr>
  </w:style>
  <w:style w:type="character" w:customStyle="1" w:styleId="WW8Num43z2">
    <w:name w:val="WW8Num43z2"/>
    <w:qFormat/>
    <w:rsid w:val="0048620D"/>
    <w:rPr>
      <w:rFonts w:ascii="Wingdings" w:hAnsi="Wingdings" w:cs="Wingdings"/>
    </w:rPr>
  </w:style>
  <w:style w:type="character" w:customStyle="1" w:styleId="WW8Num43z3">
    <w:name w:val="WW8Num43z3"/>
    <w:qFormat/>
    <w:rsid w:val="0048620D"/>
    <w:rPr>
      <w:rFonts w:ascii="Symbol" w:hAnsi="Symbol" w:cs="Symbol"/>
    </w:rPr>
  </w:style>
  <w:style w:type="character" w:customStyle="1" w:styleId="WW8Num44z0">
    <w:name w:val="WW8Num44z0"/>
    <w:qFormat/>
    <w:rsid w:val="0048620D"/>
    <w:rPr>
      <w:rFonts w:ascii="Symbol" w:hAnsi="Symbol" w:cs="Symbol"/>
    </w:rPr>
  </w:style>
  <w:style w:type="character" w:customStyle="1" w:styleId="WW8Num44z1">
    <w:name w:val="WW8Num44z1"/>
    <w:qFormat/>
    <w:rsid w:val="0048620D"/>
    <w:rPr>
      <w:rFonts w:ascii="Times New Roman" w:eastAsia="Times New Roman" w:hAnsi="Times New Roman" w:cs="Times New Roman"/>
    </w:rPr>
  </w:style>
  <w:style w:type="character" w:customStyle="1" w:styleId="WW8Num44z2">
    <w:name w:val="WW8Num44z2"/>
    <w:qFormat/>
    <w:rsid w:val="0048620D"/>
    <w:rPr>
      <w:rFonts w:ascii="Wingdings" w:hAnsi="Wingdings" w:cs="Wingdings"/>
    </w:rPr>
  </w:style>
  <w:style w:type="character" w:customStyle="1" w:styleId="WW8Num44z4">
    <w:name w:val="WW8Num44z4"/>
    <w:qFormat/>
    <w:rsid w:val="0048620D"/>
    <w:rPr>
      <w:rFonts w:ascii="Courier New" w:hAnsi="Courier New" w:cs="Courier New"/>
    </w:rPr>
  </w:style>
  <w:style w:type="character" w:customStyle="1" w:styleId="WW8Num45z0">
    <w:name w:val="WW8Num45z0"/>
    <w:qFormat/>
    <w:rsid w:val="0048620D"/>
    <w:rPr>
      <w:rFonts w:cs="Times New Roman"/>
    </w:rPr>
  </w:style>
  <w:style w:type="character" w:customStyle="1" w:styleId="WW8Num46z0">
    <w:name w:val="WW8Num46z0"/>
    <w:qFormat/>
    <w:rsid w:val="0048620D"/>
    <w:rPr>
      <w:rFonts w:ascii="Times New Roman" w:hAnsi="Times New Roman" w:cs="Times New Roman"/>
    </w:rPr>
  </w:style>
  <w:style w:type="character" w:customStyle="1" w:styleId="WW8Num47z0">
    <w:name w:val="WW8Num47z0"/>
    <w:qFormat/>
    <w:rsid w:val="0048620D"/>
  </w:style>
  <w:style w:type="character" w:customStyle="1" w:styleId="WW8NumSt1z0">
    <w:name w:val="WW8NumSt1z0"/>
    <w:qFormat/>
    <w:rsid w:val="0048620D"/>
    <w:rPr>
      <w:rFonts w:ascii="Times New Roman" w:hAnsi="Times New Roman" w:cs="Times New Roman"/>
    </w:rPr>
  </w:style>
  <w:style w:type="character" w:customStyle="1" w:styleId="WW8NumSt11z0">
    <w:name w:val="WW8NumSt11z0"/>
    <w:qFormat/>
    <w:rsid w:val="0048620D"/>
    <w:rPr>
      <w:rFonts w:ascii="Times New Roman" w:hAnsi="Times New Roman" w:cs="Times New Roman"/>
    </w:rPr>
  </w:style>
  <w:style w:type="character" w:customStyle="1" w:styleId="1">
    <w:name w:val="Основной шрифт абзаца1"/>
    <w:qFormat/>
    <w:rsid w:val="0048620D"/>
  </w:style>
  <w:style w:type="character" w:customStyle="1" w:styleId="FontStyle17">
    <w:name w:val="Font Style17"/>
    <w:qFormat/>
    <w:rsid w:val="0048620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qFormat/>
    <w:rsid w:val="0048620D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qFormat/>
    <w:rsid w:val="004862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qFormat/>
    <w:rsid w:val="0048620D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qFormat/>
    <w:rsid w:val="0048620D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qFormat/>
    <w:rsid w:val="0048620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qFormat/>
    <w:rsid w:val="0048620D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page number"/>
    <w:basedOn w:val="1"/>
    <w:qFormat/>
    <w:rsid w:val="0048620D"/>
  </w:style>
  <w:style w:type="character" w:customStyle="1" w:styleId="a4">
    <w:name w:val="Знак Знак"/>
    <w:qFormat/>
    <w:rsid w:val="0048620D"/>
    <w:rPr>
      <w:sz w:val="24"/>
      <w:szCs w:val="24"/>
    </w:rPr>
  </w:style>
  <w:style w:type="character" w:customStyle="1" w:styleId="4">
    <w:name w:val="_ Знак4"/>
    <w:qFormat/>
    <w:rsid w:val="0048620D"/>
    <w:rPr>
      <w:rFonts w:ascii="Calibri" w:hAnsi="Calibri" w:cs="Calibri"/>
      <w:sz w:val="22"/>
      <w:szCs w:val="24"/>
      <w:lang w:val="uk-UA" w:bidi="ar-SA"/>
    </w:rPr>
  </w:style>
  <w:style w:type="character" w:customStyle="1" w:styleId="apple-converted-space">
    <w:name w:val="apple-converted-space"/>
    <w:basedOn w:val="1"/>
    <w:qFormat/>
    <w:rsid w:val="0048620D"/>
  </w:style>
  <w:style w:type="character" w:customStyle="1" w:styleId="FontStyle14">
    <w:name w:val="Font Style14"/>
    <w:qFormat/>
    <w:rsid w:val="004862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qFormat/>
    <w:rsid w:val="0048620D"/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 с отступом Знак"/>
    <w:qFormat/>
    <w:rsid w:val="0048620D"/>
    <w:rPr>
      <w:sz w:val="24"/>
      <w:szCs w:val="24"/>
    </w:rPr>
  </w:style>
  <w:style w:type="character" w:customStyle="1" w:styleId="a6">
    <w:name w:val="Основной текст Знак"/>
    <w:qFormat/>
    <w:rsid w:val="0048620D"/>
    <w:rPr>
      <w:sz w:val="24"/>
      <w:szCs w:val="24"/>
    </w:rPr>
  </w:style>
  <w:style w:type="character" w:customStyle="1" w:styleId="a7">
    <w:name w:val="Нижний колонтитул Знак"/>
    <w:qFormat/>
    <w:rsid w:val="0048620D"/>
    <w:rPr>
      <w:sz w:val="24"/>
      <w:szCs w:val="24"/>
    </w:rPr>
  </w:style>
  <w:style w:type="character" w:customStyle="1" w:styleId="20">
    <w:name w:val="Основной текст (2)_"/>
    <w:basedOn w:val="a0"/>
    <w:qFormat/>
    <w:rsid w:val="0048620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basedOn w:val="20"/>
    <w:qFormat/>
    <w:rsid w:val="0048620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bidi="uk-UA"/>
    </w:rPr>
  </w:style>
  <w:style w:type="character" w:customStyle="1" w:styleId="23">
    <w:name w:val="Заголовок 2 Знак"/>
    <w:qFormat/>
    <w:rsid w:val="0048620D"/>
    <w:rPr>
      <w:sz w:val="28"/>
    </w:rPr>
  </w:style>
  <w:style w:type="paragraph" w:customStyle="1" w:styleId="10">
    <w:name w:val="Заголовок1"/>
    <w:basedOn w:val="a"/>
    <w:next w:val="a8"/>
    <w:qFormat/>
    <w:rsid w:val="0048620D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8">
    <w:name w:val="Body Text"/>
    <w:basedOn w:val="a"/>
    <w:rsid w:val="0048620D"/>
    <w:pPr>
      <w:widowControl/>
      <w:spacing w:after="120"/>
    </w:pPr>
  </w:style>
  <w:style w:type="paragraph" w:styleId="a9">
    <w:name w:val="List"/>
    <w:basedOn w:val="a8"/>
    <w:rsid w:val="0048620D"/>
    <w:rPr>
      <w:rFonts w:cs="Lucida Sans"/>
    </w:rPr>
  </w:style>
  <w:style w:type="paragraph" w:customStyle="1" w:styleId="11">
    <w:name w:val="Название объекта1"/>
    <w:basedOn w:val="a"/>
    <w:qFormat/>
    <w:rsid w:val="0048620D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48620D"/>
    <w:pPr>
      <w:suppressLineNumbers/>
    </w:pPr>
    <w:rPr>
      <w:rFonts w:cs="Lucida Sans"/>
    </w:rPr>
  </w:style>
  <w:style w:type="paragraph" w:styleId="ab">
    <w:name w:val="caption"/>
    <w:basedOn w:val="a"/>
    <w:qFormat/>
    <w:rsid w:val="0048620D"/>
    <w:pPr>
      <w:suppressLineNumbers/>
      <w:spacing w:before="120" w:after="120"/>
    </w:pPr>
    <w:rPr>
      <w:rFonts w:cs="Lucida Sans"/>
      <w:i/>
      <w:iCs/>
    </w:rPr>
  </w:style>
  <w:style w:type="paragraph" w:customStyle="1" w:styleId="24">
    <w:name w:val="Указатель2"/>
    <w:basedOn w:val="a"/>
    <w:qFormat/>
    <w:rsid w:val="0048620D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48620D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qFormat/>
    <w:rsid w:val="0048620D"/>
    <w:pPr>
      <w:suppressLineNumbers/>
    </w:pPr>
    <w:rPr>
      <w:rFonts w:cs="Lucida Sans"/>
    </w:rPr>
  </w:style>
  <w:style w:type="paragraph" w:customStyle="1" w:styleId="Style1">
    <w:name w:val="Style1"/>
    <w:basedOn w:val="a"/>
    <w:qFormat/>
    <w:rsid w:val="0048620D"/>
  </w:style>
  <w:style w:type="paragraph" w:customStyle="1" w:styleId="Style2">
    <w:name w:val="Style2"/>
    <w:basedOn w:val="a"/>
    <w:qFormat/>
    <w:rsid w:val="0048620D"/>
    <w:pPr>
      <w:spacing w:line="278" w:lineRule="exact"/>
      <w:ind w:firstLine="782"/>
      <w:jc w:val="both"/>
    </w:pPr>
  </w:style>
  <w:style w:type="paragraph" w:customStyle="1" w:styleId="Style3">
    <w:name w:val="Style3"/>
    <w:basedOn w:val="a"/>
    <w:qFormat/>
    <w:rsid w:val="0048620D"/>
    <w:pPr>
      <w:spacing w:line="277" w:lineRule="exact"/>
      <w:ind w:firstLine="648"/>
      <w:jc w:val="both"/>
    </w:pPr>
  </w:style>
  <w:style w:type="paragraph" w:customStyle="1" w:styleId="Style4">
    <w:name w:val="Style4"/>
    <w:basedOn w:val="a"/>
    <w:qFormat/>
    <w:rsid w:val="0048620D"/>
    <w:pPr>
      <w:jc w:val="center"/>
    </w:pPr>
  </w:style>
  <w:style w:type="paragraph" w:customStyle="1" w:styleId="Style5">
    <w:name w:val="Style5"/>
    <w:basedOn w:val="a"/>
    <w:qFormat/>
    <w:rsid w:val="0048620D"/>
    <w:pPr>
      <w:spacing w:line="278" w:lineRule="exact"/>
      <w:jc w:val="center"/>
    </w:pPr>
  </w:style>
  <w:style w:type="paragraph" w:customStyle="1" w:styleId="Style6">
    <w:name w:val="Style6"/>
    <w:basedOn w:val="a"/>
    <w:qFormat/>
    <w:rsid w:val="0048620D"/>
    <w:pPr>
      <w:spacing w:line="278" w:lineRule="exact"/>
      <w:jc w:val="both"/>
    </w:pPr>
  </w:style>
  <w:style w:type="paragraph" w:customStyle="1" w:styleId="Style7">
    <w:name w:val="Style7"/>
    <w:basedOn w:val="a"/>
    <w:qFormat/>
    <w:rsid w:val="0048620D"/>
    <w:pPr>
      <w:spacing w:line="276" w:lineRule="exact"/>
      <w:ind w:firstLine="698"/>
      <w:jc w:val="both"/>
    </w:pPr>
  </w:style>
  <w:style w:type="paragraph" w:customStyle="1" w:styleId="Style8">
    <w:name w:val="Style8"/>
    <w:basedOn w:val="a"/>
    <w:qFormat/>
    <w:rsid w:val="0048620D"/>
  </w:style>
  <w:style w:type="paragraph" w:customStyle="1" w:styleId="Style9">
    <w:name w:val="Style9"/>
    <w:basedOn w:val="a"/>
    <w:qFormat/>
    <w:rsid w:val="0048620D"/>
  </w:style>
  <w:style w:type="paragraph" w:customStyle="1" w:styleId="Style10">
    <w:name w:val="Style10"/>
    <w:basedOn w:val="a"/>
    <w:qFormat/>
    <w:rsid w:val="0048620D"/>
  </w:style>
  <w:style w:type="paragraph" w:customStyle="1" w:styleId="Style11">
    <w:name w:val="Style11"/>
    <w:basedOn w:val="a"/>
    <w:qFormat/>
    <w:rsid w:val="0048620D"/>
    <w:pPr>
      <w:spacing w:line="281" w:lineRule="exact"/>
      <w:ind w:hanging="871"/>
    </w:pPr>
  </w:style>
  <w:style w:type="paragraph" w:customStyle="1" w:styleId="Style12">
    <w:name w:val="Style12"/>
    <w:basedOn w:val="a"/>
    <w:qFormat/>
    <w:rsid w:val="0048620D"/>
  </w:style>
  <w:style w:type="paragraph" w:customStyle="1" w:styleId="Style13">
    <w:name w:val="Style13"/>
    <w:basedOn w:val="a"/>
    <w:qFormat/>
    <w:rsid w:val="0048620D"/>
    <w:pPr>
      <w:spacing w:line="278" w:lineRule="exact"/>
      <w:ind w:firstLine="823"/>
      <w:jc w:val="both"/>
    </w:pPr>
  </w:style>
  <w:style w:type="paragraph" w:customStyle="1" w:styleId="Style14">
    <w:name w:val="Style14"/>
    <w:basedOn w:val="a"/>
    <w:qFormat/>
    <w:rsid w:val="0048620D"/>
    <w:pPr>
      <w:spacing w:line="276" w:lineRule="exact"/>
    </w:pPr>
  </w:style>
  <w:style w:type="paragraph" w:customStyle="1" w:styleId="Style15">
    <w:name w:val="Style15"/>
    <w:basedOn w:val="a"/>
    <w:qFormat/>
    <w:rsid w:val="0048620D"/>
  </w:style>
  <w:style w:type="paragraph" w:styleId="ac">
    <w:name w:val="Balloon Text"/>
    <w:basedOn w:val="a"/>
    <w:qFormat/>
    <w:rsid w:val="0048620D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48620D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ий колонтитул1"/>
    <w:basedOn w:val="a"/>
    <w:rsid w:val="0048620D"/>
    <w:pPr>
      <w:tabs>
        <w:tab w:val="center" w:pos="4677"/>
        <w:tab w:val="right" w:pos="9355"/>
      </w:tabs>
    </w:pPr>
  </w:style>
  <w:style w:type="paragraph" w:customStyle="1" w:styleId="15">
    <w:name w:val="Верхний колонтитул1"/>
    <w:basedOn w:val="a"/>
    <w:rsid w:val="0048620D"/>
    <w:pPr>
      <w:tabs>
        <w:tab w:val="center" w:pos="4677"/>
        <w:tab w:val="right" w:pos="9355"/>
      </w:tabs>
    </w:pPr>
  </w:style>
  <w:style w:type="paragraph" w:customStyle="1" w:styleId="ae">
    <w:name w:val="Стиль"/>
    <w:basedOn w:val="a"/>
    <w:qFormat/>
    <w:rsid w:val="0048620D"/>
    <w:pPr>
      <w:widowControl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_"/>
    <w:qFormat/>
    <w:rsid w:val="0048620D"/>
    <w:pPr>
      <w:suppressLineNumbers/>
      <w:suppressAutoHyphens/>
      <w:spacing w:after="120"/>
      <w:contextualSpacing/>
      <w:jc w:val="both"/>
    </w:pPr>
    <w:rPr>
      <w:rFonts w:ascii="Calibri" w:eastAsia="Times New Roman" w:hAnsi="Calibri" w:cs="Calibri"/>
      <w:sz w:val="22"/>
      <w:lang w:val="uk-UA" w:bidi="ar-SA"/>
    </w:rPr>
  </w:style>
  <w:style w:type="paragraph" w:styleId="af0">
    <w:name w:val="List Paragraph"/>
    <w:basedOn w:val="a"/>
    <w:qFormat/>
    <w:rsid w:val="0048620D"/>
    <w:pPr>
      <w:widowControl/>
      <w:ind w:left="720"/>
      <w:contextualSpacing/>
      <w:jc w:val="both"/>
    </w:pPr>
  </w:style>
  <w:style w:type="paragraph" w:customStyle="1" w:styleId="af1">
    <w:name w:val="Знак"/>
    <w:basedOn w:val="a"/>
    <w:qFormat/>
    <w:rsid w:val="0048620D"/>
    <w:pPr>
      <w:widowControl/>
    </w:pPr>
    <w:rPr>
      <w:rFonts w:ascii="Verdana" w:hAnsi="Verdana" w:cs="Verdana"/>
      <w:sz w:val="20"/>
      <w:szCs w:val="20"/>
      <w:lang w:val="en-US"/>
    </w:rPr>
  </w:style>
  <w:style w:type="paragraph" w:styleId="af2">
    <w:name w:val="Normal (Web)"/>
    <w:aliases w:val="Обычный (Web)"/>
    <w:basedOn w:val="a"/>
    <w:link w:val="af3"/>
    <w:uiPriority w:val="99"/>
    <w:qFormat/>
    <w:rsid w:val="0048620D"/>
    <w:pPr>
      <w:widowControl/>
      <w:spacing w:before="100" w:after="100"/>
    </w:pPr>
  </w:style>
  <w:style w:type="paragraph" w:styleId="af4">
    <w:name w:val="Body Text Indent"/>
    <w:basedOn w:val="a"/>
    <w:rsid w:val="0048620D"/>
    <w:pPr>
      <w:spacing w:after="120"/>
      <w:ind w:left="283"/>
    </w:pPr>
  </w:style>
  <w:style w:type="paragraph" w:customStyle="1" w:styleId="Standard">
    <w:name w:val="Standard"/>
    <w:qFormat/>
    <w:rsid w:val="0048620D"/>
    <w:pPr>
      <w:widowControl w:val="0"/>
      <w:suppressAutoHyphens/>
    </w:pPr>
    <w:rPr>
      <w:rFonts w:ascii="Arial" w:eastAsia="Times New Roman" w:hAnsi="Arial" w:cs="Tahoma"/>
      <w:kern w:val="2"/>
      <w:sz w:val="24"/>
      <w:lang w:bidi="ar-SA"/>
    </w:rPr>
  </w:style>
  <w:style w:type="paragraph" w:styleId="af5">
    <w:name w:val="No Spacing"/>
    <w:qFormat/>
    <w:rsid w:val="0048620D"/>
    <w:pPr>
      <w:widowControl w:val="0"/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16">
    <w:name w:val="Знак Знак1"/>
    <w:basedOn w:val="a"/>
    <w:qFormat/>
    <w:rsid w:val="0048620D"/>
    <w:pPr>
      <w:widowControl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qFormat/>
    <w:rsid w:val="0048620D"/>
    <w:pPr>
      <w:suppressLineNumbers/>
    </w:pPr>
  </w:style>
  <w:style w:type="paragraph" w:customStyle="1" w:styleId="af7">
    <w:name w:val="Заголовок таблицы"/>
    <w:basedOn w:val="af6"/>
    <w:qFormat/>
    <w:rsid w:val="0048620D"/>
    <w:pPr>
      <w:jc w:val="center"/>
    </w:pPr>
    <w:rPr>
      <w:b/>
      <w:bCs/>
    </w:rPr>
  </w:style>
  <w:style w:type="numbering" w:customStyle="1" w:styleId="WW8Num1">
    <w:name w:val="WW8Num1"/>
    <w:qFormat/>
    <w:rsid w:val="0048620D"/>
  </w:style>
  <w:style w:type="numbering" w:customStyle="1" w:styleId="WW8Num2">
    <w:name w:val="WW8Num2"/>
    <w:qFormat/>
    <w:rsid w:val="0048620D"/>
  </w:style>
  <w:style w:type="numbering" w:customStyle="1" w:styleId="WW8Num3">
    <w:name w:val="WW8Num3"/>
    <w:qFormat/>
    <w:rsid w:val="0048620D"/>
  </w:style>
  <w:style w:type="numbering" w:customStyle="1" w:styleId="WW8Num4">
    <w:name w:val="WW8Num4"/>
    <w:qFormat/>
    <w:rsid w:val="0048620D"/>
  </w:style>
  <w:style w:type="paragraph" w:styleId="af8">
    <w:name w:val="header"/>
    <w:basedOn w:val="a"/>
    <w:link w:val="af9"/>
    <w:uiPriority w:val="99"/>
    <w:unhideWhenUsed/>
    <w:rsid w:val="003B780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B7800"/>
    <w:rPr>
      <w:rFonts w:ascii="Times New Roman" w:eastAsia="Times New Roman" w:hAnsi="Times New Roman" w:cs="Times New Roman"/>
      <w:sz w:val="24"/>
      <w:lang w:bidi="ar-SA"/>
    </w:rPr>
  </w:style>
  <w:style w:type="paragraph" w:styleId="afa">
    <w:name w:val="footer"/>
    <w:basedOn w:val="a"/>
    <w:link w:val="17"/>
    <w:uiPriority w:val="99"/>
    <w:unhideWhenUsed/>
    <w:rsid w:val="003B7800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a"/>
    <w:uiPriority w:val="99"/>
    <w:rsid w:val="003B7800"/>
    <w:rPr>
      <w:rFonts w:ascii="Times New Roman" w:eastAsia="Times New Roman" w:hAnsi="Times New Roman" w:cs="Times New Roman"/>
      <w:sz w:val="24"/>
      <w:lang w:bidi="ar-SA"/>
    </w:rPr>
  </w:style>
  <w:style w:type="character" w:customStyle="1" w:styleId="rvts44">
    <w:name w:val="rvts44"/>
    <w:basedOn w:val="a0"/>
    <w:rsid w:val="004E1548"/>
  </w:style>
  <w:style w:type="paragraph" w:customStyle="1" w:styleId="210">
    <w:name w:val="Основной текст с отступом 21"/>
    <w:basedOn w:val="a"/>
    <w:rsid w:val="004E1548"/>
    <w:pPr>
      <w:widowControl/>
      <w:spacing w:after="120" w:line="480" w:lineRule="auto"/>
      <w:ind w:left="283"/>
    </w:pPr>
    <w:rPr>
      <w:sz w:val="27"/>
      <w:szCs w:val="27"/>
      <w:lang w:eastAsia="ar-SA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D31F49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 0071</vt:lpstr>
    </vt:vector>
  </TitlesOfParts>
  <Company>ARTLINE</Company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 0071</dc:title>
  <dc:creator>GVJ</dc:creator>
  <cp:lastModifiedBy>Воробйов Вадим Леонідович</cp:lastModifiedBy>
  <cp:revision>11</cp:revision>
  <cp:lastPrinted>2022-10-26T13:58:00Z</cp:lastPrinted>
  <dcterms:created xsi:type="dcterms:W3CDTF">2023-02-21T11:29:00Z</dcterms:created>
  <dcterms:modified xsi:type="dcterms:W3CDTF">2023-02-22T09:42:00Z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ARTLINE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