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3734" w:rsidRDefault="00134935" w:rsidP="00134935">
      <w:pPr>
        <w:pStyle w:val="FR1"/>
        <w:spacing w:line="240" w:lineRule="auto"/>
        <w:ind w:left="0"/>
        <w:contextualSpacing/>
        <w:rPr>
          <w:bCs/>
          <w:sz w:val="32"/>
          <w:szCs w:val="32"/>
        </w:rPr>
      </w:pPr>
      <w:r w:rsidRPr="00DA03B3">
        <w:rPr>
          <w:bCs/>
          <w:sz w:val="32"/>
          <w:szCs w:val="32"/>
        </w:rPr>
        <w:t xml:space="preserve">Державна установа «Інститут нейрохірургії </w:t>
      </w:r>
    </w:p>
    <w:p w:rsidR="002C3734" w:rsidRDefault="00134935" w:rsidP="00134935">
      <w:pPr>
        <w:pStyle w:val="FR1"/>
        <w:spacing w:line="240" w:lineRule="auto"/>
        <w:ind w:left="0"/>
        <w:contextualSpacing/>
        <w:rPr>
          <w:bCs/>
          <w:sz w:val="32"/>
          <w:szCs w:val="32"/>
        </w:rPr>
      </w:pPr>
      <w:r w:rsidRPr="00DA03B3">
        <w:rPr>
          <w:bCs/>
          <w:sz w:val="32"/>
          <w:szCs w:val="32"/>
        </w:rPr>
        <w:t xml:space="preserve">ім. акад. А.П. Ромоданова </w:t>
      </w:r>
    </w:p>
    <w:p w:rsidR="00134935" w:rsidRPr="00DA03B3" w:rsidRDefault="00134935" w:rsidP="00134935">
      <w:pPr>
        <w:pStyle w:val="FR1"/>
        <w:spacing w:line="240" w:lineRule="auto"/>
        <w:ind w:left="0"/>
        <w:contextualSpacing/>
        <w:rPr>
          <w:sz w:val="32"/>
          <w:szCs w:val="32"/>
        </w:rPr>
      </w:pPr>
      <w:r w:rsidRPr="00DA03B3">
        <w:rPr>
          <w:bCs/>
          <w:sz w:val="32"/>
          <w:szCs w:val="32"/>
        </w:rPr>
        <w:t>Національної академії медичних наук України»</w:t>
      </w:r>
    </w:p>
    <w:p w:rsidR="00134935" w:rsidRPr="00DA03B3" w:rsidRDefault="00134935" w:rsidP="00134935">
      <w:pPr>
        <w:pStyle w:val="FR1"/>
        <w:spacing w:line="240" w:lineRule="auto"/>
        <w:ind w:left="0" w:right="-82"/>
        <w:contextualSpacing/>
        <w:jc w:val="left"/>
        <w:rPr>
          <w:sz w:val="32"/>
          <w:szCs w:val="32"/>
        </w:rPr>
      </w:pPr>
    </w:p>
    <w:p w:rsidR="00134935" w:rsidRPr="00DA03B3" w:rsidRDefault="00134935" w:rsidP="00134935">
      <w:pPr>
        <w:pStyle w:val="FR1"/>
        <w:spacing w:line="240" w:lineRule="auto"/>
        <w:ind w:left="0" w:right="-82"/>
        <w:contextualSpacing/>
        <w:jc w:val="left"/>
        <w:rPr>
          <w:sz w:val="24"/>
          <w:szCs w:val="24"/>
        </w:rPr>
      </w:pPr>
    </w:p>
    <w:p w:rsidR="00134935" w:rsidRPr="00DA03B3" w:rsidRDefault="00134935" w:rsidP="00134935">
      <w:pPr>
        <w:pStyle w:val="FR1"/>
        <w:spacing w:line="240" w:lineRule="auto"/>
        <w:ind w:left="0" w:right="-82"/>
        <w:contextualSpacing/>
        <w:jc w:val="left"/>
        <w:rPr>
          <w:sz w:val="24"/>
          <w:szCs w:val="24"/>
        </w:rPr>
      </w:pPr>
    </w:p>
    <w:p w:rsidR="00134935" w:rsidRPr="00DA03B3" w:rsidRDefault="00134935" w:rsidP="00134935">
      <w:pPr>
        <w:pStyle w:val="FR1"/>
        <w:spacing w:line="240" w:lineRule="auto"/>
        <w:ind w:left="0" w:right="-82"/>
        <w:contextualSpacing/>
        <w:jc w:val="left"/>
        <w:rPr>
          <w:sz w:val="24"/>
          <w:szCs w:val="24"/>
        </w:rPr>
      </w:pPr>
    </w:p>
    <w:p w:rsidR="00134935" w:rsidRPr="00DA03B3" w:rsidRDefault="00134935" w:rsidP="00134935">
      <w:pPr>
        <w:pStyle w:val="FR1"/>
        <w:spacing w:line="240" w:lineRule="auto"/>
        <w:ind w:left="0" w:right="-82"/>
        <w:contextualSpacing/>
        <w:jc w:val="left"/>
        <w:rPr>
          <w:sz w:val="24"/>
          <w:szCs w:val="24"/>
        </w:rPr>
      </w:pPr>
    </w:p>
    <w:p w:rsidR="00134935" w:rsidRPr="00DA03B3" w:rsidRDefault="00134935" w:rsidP="00134935">
      <w:pPr>
        <w:pStyle w:val="FR1"/>
        <w:spacing w:line="240" w:lineRule="auto"/>
        <w:ind w:left="0" w:right="-82"/>
        <w:contextualSpacing/>
        <w:jc w:val="right"/>
        <w:rPr>
          <w:sz w:val="24"/>
          <w:szCs w:val="24"/>
        </w:rPr>
      </w:pPr>
      <w:r w:rsidRPr="00DA03B3">
        <w:rPr>
          <w:sz w:val="24"/>
          <w:szCs w:val="24"/>
        </w:rPr>
        <w:t>"ЗАТВЕРДЖЕНО"</w:t>
      </w:r>
    </w:p>
    <w:p w:rsidR="00134935" w:rsidRPr="00DA03B3" w:rsidRDefault="00134935" w:rsidP="00134935">
      <w:pPr>
        <w:contextualSpacing/>
        <w:jc w:val="right"/>
        <w:rPr>
          <w:rFonts w:ascii="Times New Roman" w:hAnsi="Times New Roman"/>
          <w:szCs w:val="24"/>
        </w:rPr>
      </w:pPr>
      <w:r w:rsidRPr="00DA03B3">
        <w:rPr>
          <w:rFonts w:ascii="Times New Roman" w:hAnsi="Times New Roman"/>
          <w:szCs w:val="24"/>
        </w:rPr>
        <w:t xml:space="preserve">Уповноважена особа </w:t>
      </w:r>
    </w:p>
    <w:p w:rsidR="00134935" w:rsidRPr="00DA03B3" w:rsidRDefault="00134935" w:rsidP="00134935">
      <w:pPr>
        <w:pStyle w:val="FR1"/>
        <w:spacing w:line="240" w:lineRule="auto"/>
        <w:ind w:left="0" w:right="-82"/>
        <w:contextualSpacing/>
        <w:jc w:val="right"/>
        <w:rPr>
          <w:b w:val="0"/>
          <w:color w:val="FF0000"/>
          <w:sz w:val="24"/>
          <w:szCs w:val="24"/>
        </w:rPr>
      </w:pPr>
      <w:r w:rsidRPr="00DA03B3">
        <w:rPr>
          <w:b w:val="0"/>
          <w:i/>
          <w:iCs/>
          <w:sz w:val="24"/>
          <w:szCs w:val="24"/>
          <w:u w:val="single"/>
        </w:rPr>
        <w:t xml:space="preserve">                    </w:t>
      </w:r>
      <w:r w:rsidRPr="00DA03B3">
        <w:rPr>
          <w:b w:val="0"/>
          <w:sz w:val="24"/>
          <w:szCs w:val="24"/>
        </w:rPr>
        <w:t>Алла КЛІЩЕВСЬКА</w:t>
      </w:r>
    </w:p>
    <w:p w:rsidR="00134935" w:rsidRPr="00DA03B3" w:rsidRDefault="00134935" w:rsidP="00134935">
      <w:pPr>
        <w:pStyle w:val="FR1"/>
        <w:spacing w:line="240" w:lineRule="auto"/>
        <w:ind w:left="0" w:right="-82"/>
        <w:contextualSpacing/>
        <w:jc w:val="right"/>
        <w:rPr>
          <w:b w:val="0"/>
          <w:color w:val="FF0000"/>
          <w:sz w:val="24"/>
          <w:szCs w:val="24"/>
        </w:rPr>
      </w:pPr>
    </w:p>
    <w:p w:rsidR="00134935" w:rsidRPr="00DA03B3" w:rsidRDefault="00134935" w:rsidP="00134935">
      <w:pPr>
        <w:contextualSpacing/>
        <w:jc w:val="right"/>
        <w:rPr>
          <w:rFonts w:ascii="Times New Roman" w:hAnsi="Times New Roman"/>
          <w:color w:val="000000"/>
          <w:szCs w:val="24"/>
        </w:rPr>
      </w:pPr>
      <w:r w:rsidRPr="00DA03B3">
        <w:rPr>
          <w:rFonts w:ascii="Times New Roman" w:hAnsi="Times New Roman"/>
          <w:color w:val="000000"/>
          <w:szCs w:val="24"/>
        </w:rPr>
        <w:t>Протокольне рішення</w:t>
      </w:r>
    </w:p>
    <w:p w:rsidR="00134935" w:rsidRPr="00DA03B3" w:rsidRDefault="00134935" w:rsidP="00134935">
      <w:pPr>
        <w:contextualSpacing/>
        <w:jc w:val="right"/>
        <w:rPr>
          <w:rFonts w:ascii="Times New Roman" w:hAnsi="Times New Roman"/>
          <w:color w:val="000000"/>
          <w:szCs w:val="24"/>
        </w:rPr>
      </w:pPr>
      <w:r w:rsidRPr="00DA03B3">
        <w:rPr>
          <w:rFonts w:ascii="Times New Roman" w:hAnsi="Times New Roman"/>
          <w:color w:val="000000"/>
          <w:szCs w:val="24"/>
        </w:rPr>
        <w:t>№ 1 від «0</w:t>
      </w:r>
      <w:r w:rsidR="00DA03B3">
        <w:rPr>
          <w:rFonts w:ascii="Times New Roman" w:hAnsi="Times New Roman"/>
          <w:color w:val="000000"/>
          <w:szCs w:val="24"/>
          <w:lang w:val="uk-UA"/>
        </w:rPr>
        <w:t>8</w:t>
      </w:r>
      <w:r w:rsidRPr="00DA03B3">
        <w:rPr>
          <w:rFonts w:ascii="Times New Roman" w:hAnsi="Times New Roman"/>
          <w:color w:val="000000"/>
          <w:szCs w:val="24"/>
        </w:rPr>
        <w:t xml:space="preserve">» </w:t>
      </w:r>
      <w:r w:rsidRPr="00DA03B3">
        <w:rPr>
          <w:rFonts w:ascii="Times New Roman" w:hAnsi="Times New Roman"/>
          <w:color w:val="000000"/>
          <w:szCs w:val="24"/>
          <w:lang w:val="uk-UA"/>
        </w:rPr>
        <w:t>лютого</w:t>
      </w:r>
      <w:r w:rsidRPr="00DA03B3">
        <w:rPr>
          <w:rFonts w:ascii="Times New Roman" w:hAnsi="Times New Roman"/>
          <w:color w:val="000000"/>
          <w:szCs w:val="24"/>
        </w:rPr>
        <w:t xml:space="preserve"> 202</w:t>
      </w:r>
      <w:r w:rsidRPr="00DA03B3">
        <w:rPr>
          <w:rFonts w:ascii="Times New Roman" w:hAnsi="Times New Roman"/>
          <w:color w:val="000000"/>
          <w:szCs w:val="24"/>
          <w:lang w:val="uk-UA"/>
        </w:rPr>
        <w:t>4</w:t>
      </w:r>
      <w:r w:rsidRPr="00DA03B3">
        <w:rPr>
          <w:rFonts w:ascii="Times New Roman" w:hAnsi="Times New Roman"/>
          <w:color w:val="000000"/>
          <w:szCs w:val="24"/>
        </w:rPr>
        <w:t xml:space="preserve"> року </w:t>
      </w:r>
    </w:p>
    <w:p w:rsidR="00134935" w:rsidRPr="00DA03B3" w:rsidRDefault="00134935" w:rsidP="00134935">
      <w:pPr>
        <w:contextualSpacing/>
        <w:jc w:val="right"/>
        <w:rPr>
          <w:rFonts w:ascii="Times New Roman" w:hAnsi="Times New Roman"/>
          <w:szCs w:val="24"/>
        </w:rPr>
      </w:pPr>
    </w:p>
    <w:p w:rsidR="00134935" w:rsidRPr="00DA03B3" w:rsidRDefault="00134935" w:rsidP="00134935">
      <w:pPr>
        <w:pStyle w:val="FR1"/>
        <w:spacing w:line="240" w:lineRule="auto"/>
        <w:ind w:left="0"/>
        <w:contextualSpacing/>
        <w:rPr>
          <w:sz w:val="24"/>
          <w:szCs w:val="24"/>
        </w:rPr>
      </w:pPr>
    </w:p>
    <w:p w:rsidR="00134935" w:rsidRPr="00DA03B3" w:rsidRDefault="00134935" w:rsidP="00134935">
      <w:pPr>
        <w:pStyle w:val="FR1"/>
        <w:spacing w:line="240" w:lineRule="auto"/>
        <w:ind w:left="0"/>
        <w:contextualSpacing/>
        <w:rPr>
          <w:sz w:val="24"/>
          <w:szCs w:val="24"/>
        </w:rPr>
      </w:pPr>
    </w:p>
    <w:p w:rsidR="00134935" w:rsidRPr="00DA03B3" w:rsidRDefault="00134935" w:rsidP="00134935">
      <w:pPr>
        <w:pStyle w:val="FR1"/>
        <w:spacing w:line="240" w:lineRule="auto"/>
        <w:ind w:left="0"/>
        <w:contextualSpacing/>
        <w:rPr>
          <w:sz w:val="24"/>
          <w:szCs w:val="24"/>
        </w:rPr>
      </w:pPr>
    </w:p>
    <w:p w:rsidR="00134935" w:rsidRPr="00DA03B3" w:rsidRDefault="00134935" w:rsidP="00134935">
      <w:pPr>
        <w:contextualSpacing/>
        <w:jc w:val="center"/>
        <w:rPr>
          <w:rFonts w:ascii="Times New Roman" w:hAnsi="Times New Roman"/>
          <w:b/>
          <w:szCs w:val="24"/>
        </w:rPr>
      </w:pPr>
    </w:p>
    <w:p w:rsidR="00134935" w:rsidRPr="00DA03B3" w:rsidRDefault="00134935" w:rsidP="00134935">
      <w:pPr>
        <w:contextualSpacing/>
        <w:jc w:val="center"/>
        <w:rPr>
          <w:rFonts w:ascii="Times New Roman" w:hAnsi="Times New Roman"/>
          <w:b/>
          <w:szCs w:val="24"/>
        </w:rPr>
      </w:pPr>
    </w:p>
    <w:p w:rsidR="00134935" w:rsidRPr="00DA03B3" w:rsidRDefault="00134935" w:rsidP="00134935">
      <w:pPr>
        <w:contextualSpacing/>
        <w:jc w:val="center"/>
        <w:rPr>
          <w:rFonts w:ascii="Times New Roman" w:hAnsi="Times New Roman"/>
          <w:b/>
          <w:szCs w:val="24"/>
        </w:rPr>
      </w:pPr>
    </w:p>
    <w:p w:rsidR="00134935" w:rsidRPr="00DA03B3" w:rsidRDefault="00134935" w:rsidP="00134935">
      <w:pPr>
        <w:contextualSpacing/>
        <w:jc w:val="center"/>
        <w:rPr>
          <w:rFonts w:ascii="Times New Roman" w:hAnsi="Times New Roman"/>
          <w:b/>
          <w:szCs w:val="24"/>
        </w:rPr>
      </w:pPr>
    </w:p>
    <w:p w:rsidR="00134935" w:rsidRPr="00DA03B3" w:rsidRDefault="00134935" w:rsidP="00134935">
      <w:pPr>
        <w:contextualSpacing/>
        <w:jc w:val="center"/>
        <w:rPr>
          <w:rFonts w:ascii="Times New Roman" w:hAnsi="Times New Roman"/>
          <w:b/>
          <w:szCs w:val="24"/>
        </w:rPr>
      </w:pPr>
    </w:p>
    <w:p w:rsidR="00134935" w:rsidRPr="00DA03B3" w:rsidRDefault="00134935" w:rsidP="00134935">
      <w:pPr>
        <w:contextualSpacing/>
        <w:jc w:val="center"/>
        <w:rPr>
          <w:rFonts w:ascii="Times New Roman" w:hAnsi="Times New Roman"/>
          <w:b/>
          <w:szCs w:val="24"/>
        </w:rPr>
      </w:pPr>
    </w:p>
    <w:p w:rsidR="00134935" w:rsidRPr="00DA03B3" w:rsidRDefault="00134935" w:rsidP="00134935">
      <w:pPr>
        <w:contextualSpacing/>
        <w:jc w:val="center"/>
        <w:rPr>
          <w:rFonts w:ascii="Times New Roman" w:hAnsi="Times New Roman"/>
          <w:b/>
          <w:sz w:val="32"/>
          <w:szCs w:val="32"/>
        </w:rPr>
      </w:pPr>
      <w:r w:rsidRPr="00DA03B3">
        <w:rPr>
          <w:rFonts w:ascii="Times New Roman" w:hAnsi="Times New Roman"/>
          <w:b/>
          <w:sz w:val="32"/>
          <w:szCs w:val="32"/>
        </w:rPr>
        <w:t>ТЕНДЕРНА ДОКУМЕНТАЦІЯ</w:t>
      </w:r>
    </w:p>
    <w:p w:rsidR="00134935" w:rsidRPr="00DA03B3" w:rsidRDefault="00134935" w:rsidP="00134935">
      <w:pPr>
        <w:contextualSpacing/>
        <w:jc w:val="center"/>
        <w:rPr>
          <w:rFonts w:ascii="Times New Roman" w:hAnsi="Times New Roman"/>
          <w:b/>
          <w:sz w:val="32"/>
          <w:szCs w:val="32"/>
        </w:rPr>
      </w:pPr>
    </w:p>
    <w:p w:rsidR="00134935" w:rsidRPr="00DA03B3" w:rsidRDefault="00134935" w:rsidP="00134935">
      <w:pPr>
        <w:contextualSpacing/>
        <w:jc w:val="center"/>
        <w:rPr>
          <w:rFonts w:ascii="Times New Roman" w:hAnsi="Times New Roman"/>
          <w:b/>
          <w:sz w:val="32"/>
          <w:szCs w:val="32"/>
        </w:rPr>
      </w:pPr>
      <w:r w:rsidRPr="00DA03B3">
        <w:rPr>
          <w:rFonts w:ascii="Times New Roman" w:hAnsi="Times New Roman"/>
          <w:b/>
          <w:sz w:val="32"/>
          <w:szCs w:val="32"/>
        </w:rPr>
        <w:t>по процедурі ВІДКРИТІ ТОРГИ з особливостями</w:t>
      </w:r>
    </w:p>
    <w:p w:rsidR="00134935" w:rsidRPr="00DA03B3" w:rsidRDefault="00134935" w:rsidP="00134935">
      <w:pPr>
        <w:contextualSpacing/>
        <w:jc w:val="center"/>
        <w:rPr>
          <w:rFonts w:ascii="Times New Roman" w:hAnsi="Times New Roman"/>
          <w:b/>
          <w:sz w:val="32"/>
          <w:szCs w:val="32"/>
        </w:rPr>
      </w:pPr>
    </w:p>
    <w:p w:rsidR="00134935" w:rsidRPr="00DA03B3" w:rsidRDefault="00134935" w:rsidP="00134935">
      <w:pPr>
        <w:contextualSpacing/>
        <w:jc w:val="center"/>
        <w:rPr>
          <w:rFonts w:ascii="Times New Roman" w:hAnsi="Times New Roman"/>
          <w:b/>
          <w:sz w:val="32"/>
          <w:szCs w:val="32"/>
        </w:rPr>
      </w:pPr>
      <w:r w:rsidRPr="00DA03B3">
        <w:rPr>
          <w:rFonts w:ascii="Times New Roman" w:hAnsi="Times New Roman"/>
          <w:b/>
          <w:sz w:val="32"/>
          <w:szCs w:val="32"/>
        </w:rPr>
        <w:t>на закупівлю послуг за предметом закупівлі:</w:t>
      </w:r>
    </w:p>
    <w:p w:rsidR="00134935" w:rsidRPr="00DA03B3" w:rsidRDefault="00134935" w:rsidP="00134935">
      <w:pPr>
        <w:snapToGrid w:val="0"/>
        <w:contextualSpacing/>
        <w:jc w:val="center"/>
        <w:rPr>
          <w:rFonts w:ascii="Times New Roman" w:hAnsi="Times New Roman"/>
          <w:b/>
          <w:sz w:val="32"/>
          <w:szCs w:val="32"/>
        </w:rPr>
      </w:pPr>
      <w:r w:rsidRPr="00DA03B3">
        <w:rPr>
          <w:rFonts w:ascii="Times New Roman" w:hAnsi="Times New Roman"/>
          <w:b/>
          <w:sz w:val="32"/>
          <w:szCs w:val="32"/>
        </w:rPr>
        <w:t xml:space="preserve">64210000-1 Послуги телефонного зв'язку та передачі даних </w:t>
      </w:r>
    </w:p>
    <w:p w:rsidR="00134935" w:rsidRPr="00DA03B3" w:rsidRDefault="00134935" w:rsidP="00134935">
      <w:pPr>
        <w:snapToGrid w:val="0"/>
        <w:contextualSpacing/>
        <w:jc w:val="center"/>
        <w:rPr>
          <w:rFonts w:ascii="Times New Roman" w:hAnsi="Times New Roman"/>
          <w:b/>
          <w:sz w:val="32"/>
          <w:szCs w:val="32"/>
        </w:rPr>
      </w:pPr>
      <w:r w:rsidRPr="00DA03B3">
        <w:rPr>
          <w:rFonts w:ascii="Times New Roman" w:hAnsi="Times New Roman"/>
          <w:b/>
          <w:sz w:val="32"/>
          <w:szCs w:val="32"/>
        </w:rPr>
        <w:t xml:space="preserve">(Послуги з передавання даних і повідомлень </w:t>
      </w:r>
    </w:p>
    <w:p w:rsidR="00134935" w:rsidRPr="00DA03B3" w:rsidRDefault="00134935" w:rsidP="00134935">
      <w:pPr>
        <w:snapToGrid w:val="0"/>
        <w:contextualSpacing/>
        <w:jc w:val="center"/>
        <w:rPr>
          <w:rFonts w:ascii="Times New Roman" w:hAnsi="Times New Roman"/>
          <w:bCs/>
          <w:color w:val="000000"/>
          <w:sz w:val="32"/>
          <w:szCs w:val="32"/>
        </w:rPr>
      </w:pPr>
      <w:r w:rsidRPr="00DA03B3">
        <w:rPr>
          <w:rFonts w:ascii="Times New Roman" w:hAnsi="Times New Roman"/>
          <w:b/>
          <w:sz w:val="32"/>
          <w:szCs w:val="32"/>
        </w:rPr>
        <w:t>(</w:t>
      </w:r>
      <w:r w:rsidRPr="00DA03B3">
        <w:rPr>
          <w:rFonts w:ascii="Times New Roman" w:hAnsi="Times New Roman"/>
          <w:b/>
          <w:color w:val="000000"/>
          <w:sz w:val="32"/>
          <w:szCs w:val="32"/>
        </w:rPr>
        <w:t>електронні комунікаційні послуги</w:t>
      </w:r>
      <w:r w:rsidRPr="00DA03B3">
        <w:rPr>
          <w:rFonts w:ascii="Times New Roman" w:hAnsi="Times New Roman"/>
          <w:b/>
          <w:sz w:val="32"/>
          <w:szCs w:val="32"/>
        </w:rPr>
        <w:t>))</w:t>
      </w:r>
    </w:p>
    <w:p w:rsidR="00134935" w:rsidRPr="003D2A2F" w:rsidRDefault="00134935" w:rsidP="00134935">
      <w:pPr>
        <w:snapToGrid w:val="0"/>
        <w:contextualSpacing/>
        <w:rPr>
          <w:bCs/>
          <w:sz w:val="32"/>
          <w:szCs w:val="32"/>
        </w:rPr>
      </w:pPr>
    </w:p>
    <w:p w:rsidR="00134935" w:rsidRPr="003D2A2F" w:rsidRDefault="00134935" w:rsidP="00134935">
      <w:pPr>
        <w:snapToGrid w:val="0"/>
        <w:contextualSpacing/>
        <w:rPr>
          <w:bCs/>
          <w:sz w:val="32"/>
          <w:szCs w:val="32"/>
        </w:rPr>
      </w:pPr>
    </w:p>
    <w:p w:rsidR="00134935" w:rsidRPr="003F164E" w:rsidRDefault="00134935" w:rsidP="00134935">
      <w:pPr>
        <w:snapToGrid w:val="0"/>
        <w:ind w:left="284"/>
        <w:contextualSpacing/>
        <w:rPr>
          <w:bCs/>
          <w:szCs w:val="24"/>
        </w:rPr>
      </w:pPr>
    </w:p>
    <w:p w:rsidR="00134935" w:rsidRPr="003F164E" w:rsidRDefault="00134935" w:rsidP="00134935">
      <w:pPr>
        <w:snapToGrid w:val="0"/>
        <w:contextualSpacing/>
        <w:rPr>
          <w:bCs/>
          <w:szCs w:val="24"/>
        </w:rPr>
      </w:pPr>
    </w:p>
    <w:p w:rsidR="00134935" w:rsidRPr="003F164E" w:rsidRDefault="00134935" w:rsidP="00134935">
      <w:pPr>
        <w:snapToGrid w:val="0"/>
        <w:contextualSpacing/>
        <w:rPr>
          <w:bCs/>
          <w:szCs w:val="24"/>
        </w:rPr>
      </w:pPr>
    </w:p>
    <w:p w:rsidR="00134935" w:rsidRPr="003F164E" w:rsidRDefault="00134935" w:rsidP="00134935">
      <w:pPr>
        <w:snapToGrid w:val="0"/>
        <w:contextualSpacing/>
        <w:rPr>
          <w:bCs/>
          <w:szCs w:val="24"/>
        </w:rPr>
      </w:pPr>
    </w:p>
    <w:p w:rsidR="00134935" w:rsidRPr="003F164E" w:rsidRDefault="00134935" w:rsidP="00134935">
      <w:pPr>
        <w:snapToGrid w:val="0"/>
        <w:contextualSpacing/>
        <w:rPr>
          <w:bCs/>
          <w:szCs w:val="24"/>
        </w:rPr>
      </w:pPr>
    </w:p>
    <w:p w:rsidR="00F94F15" w:rsidRDefault="00F94F15">
      <w:pPr>
        <w:widowControl w:val="0"/>
        <w:spacing w:after="0" w:line="240" w:lineRule="auto"/>
        <w:jc w:val="center"/>
        <w:textAlignment w:val="baseline"/>
        <w:rPr>
          <w:rFonts w:ascii="Times New Roman" w:eastAsia="Times New Roman" w:hAnsi="Times New Roman"/>
          <w:b/>
          <w:bCs/>
          <w:sz w:val="24"/>
          <w:szCs w:val="24"/>
          <w:lang w:val="uk-UA"/>
        </w:rPr>
      </w:pPr>
      <w:r>
        <w:rPr>
          <w:rFonts w:ascii="Times New Roman" w:hAnsi="Times New Roman"/>
          <w:b/>
          <w:bCs/>
          <w:sz w:val="28"/>
          <w:szCs w:val="28"/>
          <w:lang w:val="uk-UA"/>
        </w:rPr>
        <w:t>м. Київ - 202</w:t>
      </w:r>
      <w:r w:rsidR="00BE6E13">
        <w:rPr>
          <w:rFonts w:ascii="Times New Roman" w:hAnsi="Times New Roman"/>
          <w:b/>
          <w:bCs/>
          <w:sz w:val="28"/>
          <w:szCs w:val="28"/>
          <w:lang w:val="uk-UA"/>
        </w:rPr>
        <w:t>4</w:t>
      </w:r>
      <w:r w:rsidR="00134935">
        <w:rPr>
          <w:rFonts w:ascii="Times New Roman" w:hAnsi="Times New Roman"/>
          <w:b/>
          <w:bCs/>
          <w:sz w:val="28"/>
          <w:szCs w:val="28"/>
          <w:lang w:val="uk-UA"/>
        </w:rPr>
        <w:br w:type="page"/>
      </w:r>
    </w:p>
    <w:tbl>
      <w:tblPr>
        <w:tblW w:w="9747" w:type="dxa"/>
        <w:jc w:val="center"/>
        <w:tblLayout w:type="fixed"/>
        <w:tblCellMar>
          <w:top w:w="48" w:type="dxa"/>
          <w:left w:w="48" w:type="dxa"/>
          <w:bottom w:w="48" w:type="dxa"/>
          <w:right w:w="48" w:type="dxa"/>
        </w:tblCellMar>
        <w:tblLook w:val="0000" w:firstRow="0" w:lastRow="0" w:firstColumn="0" w:lastColumn="0" w:noHBand="0" w:noVBand="0"/>
      </w:tblPr>
      <w:tblGrid>
        <w:gridCol w:w="584"/>
        <w:gridCol w:w="2709"/>
        <w:gridCol w:w="6454"/>
      </w:tblGrid>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b/>
                <w:bCs/>
                <w:sz w:val="24"/>
                <w:szCs w:val="24"/>
                <w:lang w:val="uk-UA"/>
              </w:rPr>
            </w:pPr>
            <w:r w:rsidRPr="002C3734">
              <w:rPr>
                <w:rFonts w:ascii="Times New Roman" w:eastAsia="Times New Roman" w:hAnsi="Times New Roman"/>
                <w:b/>
                <w:bCs/>
                <w:sz w:val="24"/>
                <w:szCs w:val="24"/>
                <w:lang w:val="uk-UA"/>
              </w:rPr>
              <w:lastRenderedPageBreak/>
              <w:t>№</w:t>
            </w:r>
          </w:p>
        </w:tc>
        <w:tc>
          <w:tcPr>
            <w:tcW w:w="9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center"/>
              <w:rPr>
                <w:rFonts w:ascii="Times New Roman" w:hAnsi="Times New Roman"/>
                <w:sz w:val="24"/>
                <w:szCs w:val="24"/>
              </w:rPr>
            </w:pPr>
            <w:r w:rsidRPr="002C3734">
              <w:rPr>
                <w:rFonts w:ascii="Times New Roman" w:eastAsia="Times New Roman" w:hAnsi="Times New Roman"/>
                <w:b/>
                <w:bCs/>
                <w:sz w:val="24"/>
                <w:szCs w:val="24"/>
                <w:lang w:val="uk-UA"/>
              </w:rPr>
              <w:t>Загальні положення</w:t>
            </w:r>
          </w:p>
        </w:tc>
      </w:tr>
      <w:tr w:rsidR="00F94F15" w:rsidRPr="002C3734" w:rsidTr="00DA03B3">
        <w:trPr>
          <w:trHeight w:val="23"/>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center"/>
              <w:rPr>
                <w:rFonts w:ascii="Times New Roman" w:hAnsi="Times New Roman"/>
                <w:sz w:val="24"/>
                <w:szCs w:val="24"/>
              </w:rPr>
            </w:pPr>
            <w:r w:rsidRPr="002C3734">
              <w:rPr>
                <w:rFonts w:ascii="Times New Roman" w:eastAsia="Times New Roman" w:hAnsi="Times New Roman"/>
                <w:sz w:val="24"/>
                <w:szCs w:val="24"/>
                <w:lang w:val="uk-UA"/>
              </w:rPr>
              <w:t>3</w:t>
            </w:r>
          </w:p>
        </w:tc>
      </w:tr>
      <w:tr w:rsidR="00FC3F87"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C3F87" w:rsidRPr="00ED4D5A" w:rsidRDefault="00FC3F87" w:rsidP="00ED4D5A">
            <w:pPr>
              <w:tabs>
                <w:tab w:val="left" w:pos="2160"/>
                <w:tab w:val="left" w:pos="3600"/>
              </w:tabs>
              <w:spacing w:after="0" w:line="240" w:lineRule="auto"/>
              <w:ind w:firstLine="346"/>
              <w:contextualSpacing/>
              <w:jc w:val="both"/>
              <w:rPr>
                <w:rFonts w:ascii="Times New Roman" w:hAnsi="Times New Roman"/>
                <w:sz w:val="24"/>
                <w:szCs w:val="24"/>
                <w:lang w:val="uk-UA"/>
              </w:rPr>
            </w:pPr>
            <w:r w:rsidRPr="00ED4D5A">
              <w:rPr>
                <w:rFonts w:ascii="Times New Roman" w:hAnsi="Times New Roman"/>
                <w:sz w:val="24"/>
                <w:szCs w:val="24"/>
                <w:lang w:val="uk-UA"/>
              </w:rPr>
              <w:t>Тендерна документація розроблена відповідно до вимог Закону України від 25.12.2015 №</w:t>
            </w:r>
            <w:r w:rsidRPr="00ED4D5A">
              <w:rPr>
                <w:rFonts w:ascii="Times New Roman" w:hAnsi="Times New Roman"/>
                <w:sz w:val="24"/>
                <w:szCs w:val="24"/>
              </w:rPr>
              <w:t> </w:t>
            </w:r>
            <w:r w:rsidRPr="00ED4D5A">
              <w:rPr>
                <w:rFonts w:ascii="Times New Roman" w:hAnsi="Times New Roman"/>
                <w:sz w:val="24"/>
                <w:szCs w:val="24"/>
                <w:lang w:val="uk-UA"/>
              </w:rPr>
              <w:t>922-</w:t>
            </w:r>
            <w:r w:rsidRPr="00ED4D5A">
              <w:rPr>
                <w:rFonts w:ascii="Times New Roman" w:hAnsi="Times New Roman"/>
                <w:sz w:val="24"/>
                <w:szCs w:val="24"/>
              </w:rPr>
              <w:t>VIII</w:t>
            </w:r>
            <w:r w:rsidRPr="00ED4D5A">
              <w:rPr>
                <w:rFonts w:ascii="Times New Roman" w:hAnsi="Times New Roman"/>
                <w:sz w:val="24"/>
                <w:szCs w:val="24"/>
                <w:lang w:val="uk-UA"/>
              </w:rPr>
              <w:t xml:space="preserve">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C3F87" w:rsidRPr="00ED4D5A" w:rsidRDefault="00FC3F87" w:rsidP="00ED4D5A">
            <w:pPr>
              <w:tabs>
                <w:tab w:val="left" w:pos="2160"/>
                <w:tab w:val="left" w:pos="3600"/>
              </w:tabs>
              <w:spacing w:after="0" w:line="240" w:lineRule="auto"/>
              <w:ind w:firstLine="346"/>
              <w:contextualSpacing/>
              <w:jc w:val="both"/>
              <w:rPr>
                <w:rFonts w:ascii="Times New Roman" w:hAnsi="Times New Roman"/>
                <w:sz w:val="24"/>
                <w:szCs w:val="24"/>
              </w:rPr>
            </w:pPr>
            <w:r w:rsidRPr="00ED4D5A">
              <w:rPr>
                <w:rFonts w:ascii="Times New Roman" w:hAnsi="Times New Roman"/>
                <w:sz w:val="24"/>
                <w:szCs w:val="24"/>
              </w:rPr>
              <w:t>Терміни, які використовуються в цій тендерній документації, вживаються в значеннях, визначених Законом та Особливостями.</w:t>
            </w:r>
          </w:p>
          <w:p w:rsidR="00FC3F87" w:rsidRPr="00ED4D5A" w:rsidRDefault="00FC3F87" w:rsidP="00ED4D5A">
            <w:pPr>
              <w:tabs>
                <w:tab w:val="left" w:pos="2160"/>
                <w:tab w:val="left" w:pos="3600"/>
              </w:tabs>
              <w:spacing w:after="0" w:line="240" w:lineRule="auto"/>
              <w:ind w:left="-57" w:right="-57" w:firstLine="346"/>
              <w:contextualSpacing/>
              <w:jc w:val="both"/>
              <w:rPr>
                <w:rFonts w:ascii="Times New Roman" w:hAnsi="Times New Roman"/>
                <w:color w:val="FF0000"/>
                <w:sz w:val="24"/>
                <w:szCs w:val="24"/>
              </w:rPr>
            </w:pPr>
            <w:r w:rsidRPr="00ED4D5A">
              <w:rPr>
                <w:rFonts w:ascii="Times New Roman" w:hAnsi="Times New Roman"/>
                <w:sz w:val="24"/>
                <w:szCs w:val="24"/>
              </w:rPr>
              <w:t xml:space="preserve">Уповноважена особа, відповідальна за організацію та проведення процедур закупівель/спрощених закупівель товарів, робіт і послуг в  </w:t>
            </w:r>
            <w:r w:rsidRPr="00ED4D5A">
              <w:rPr>
                <w:rFonts w:ascii="Times New Roman" w:hAnsi="Times New Roman"/>
                <w:b/>
                <w:bCs/>
                <w:sz w:val="24"/>
                <w:szCs w:val="24"/>
              </w:rPr>
              <w:t>Державній установі «Інститут нейрохірургії ім. акад. А.П. Ромоданова Національної академії медичних наук України»</w:t>
            </w:r>
            <w:r w:rsidRPr="00ED4D5A">
              <w:rPr>
                <w:rFonts w:ascii="Times New Roman" w:hAnsi="Times New Roman"/>
                <w:b/>
                <w:sz w:val="24"/>
                <w:szCs w:val="24"/>
              </w:rPr>
              <w:t>; 04050, м. Київ, вулиця Платона Майбороди 32</w:t>
            </w:r>
            <w:r w:rsidRPr="00ED4D5A">
              <w:rPr>
                <w:rFonts w:ascii="Times New Roman" w:hAnsi="Times New Roman"/>
                <w:sz w:val="24"/>
                <w:szCs w:val="24"/>
              </w:rPr>
              <w:t xml:space="preserve"> (далі – Уповноважена особа).</w:t>
            </w:r>
          </w:p>
        </w:tc>
      </w:tr>
      <w:tr w:rsidR="00FC3F87"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w:t>
            </w:r>
          </w:p>
        </w:tc>
        <w:tc>
          <w:tcPr>
            <w:tcW w:w="2709"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C3F87" w:rsidRPr="00ED4D5A" w:rsidRDefault="00FC3F87" w:rsidP="00ED4D5A">
            <w:pPr>
              <w:tabs>
                <w:tab w:val="left" w:pos="2160"/>
                <w:tab w:val="left" w:pos="3600"/>
              </w:tabs>
              <w:spacing w:after="0" w:line="240" w:lineRule="auto"/>
              <w:ind w:left="-57" w:right="-57" w:firstLine="468"/>
              <w:contextualSpacing/>
              <w:jc w:val="both"/>
              <w:rPr>
                <w:rFonts w:ascii="Times New Roman" w:hAnsi="Times New Roman"/>
                <w:i/>
                <w:sz w:val="24"/>
                <w:szCs w:val="24"/>
              </w:rPr>
            </w:pPr>
          </w:p>
        </w:tc>
      </w:tr>
      <w:tr w:rsidR="00FC3F87"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2.1</w:t>
            </w:r>
          </w:p>
        </w:tc>
        <w:tc>
          <w:tcPr>
            <w:tcW w:w="2709"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rPr>
                <w:rFonts w:ascii="Times New Roman" w:eastAsia="Times New Roman" w:hAnsi="Times New Roman"/>
                <w:b/>
                <w:color w:val="000000"/>
                <w:sz w:val="24"/>
                <w:szCs w:val="24"/>
                <w:lang w:val="uk-UA"/>
              </w:rPr>
            </w:pPr>
            <w:r w:rsidRPr="002C3734">
              <w:rPr>
                <w:rFonts w:ascii="Times New Roman" w:eastAsia="Times New Roman" w:hAnsi="Times New Roman"/>
                <w:sz w:val="24"/>
                <w:szCs w:val="24"/>
                <w:lang w:val="uk-UA"/>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C3F87" w:rsidRPr="00ED4D5A" w:rsidRDefault="00FC3F87" w:rsidP="00ED4D5A">
            <w:pPr>
              <w:tabs>
                <w:tab w:val="left" w:pos="2160"/>
                <w:tab w:val="left" w:pos="3600"/>
              </w:tabs>
              <w:spacing w:after="0" w:line="240" w:lineRule="auto"/>
              <w:ind w:left="-57" w:right="-57" w:hanging="18"/>
              <w:contextualSpacing/>
              <w:jc w:val="both"/>
              <w:rPr>
                <w:rFonts w:ascii="Times New Roman" w:hAnsi="Times New Roman"/>
                <w:sz w:val="24"/>
                <w:szCs w:val="24"/>
              </w:rPr>
            </w:pPr>
            <w:r w:rsidRPr="00ED4D5A">
              <w:rPr>
                <w:rFonts w:ascii="Times New Roman" w:hAnsi="Times New Roman"/>
                <w:b/>
                <w:bCs/>
                <w:sz w:val="24"/>
                <w:szCs w:val="24"/>
              </w:rPr>
              <w:t>Державна установа «Інститут нейрохірургії ім. акад. А.П. Ромоданова Національної академії медичних наук України»</w:t>
            </w:r>
          </w:p>
        </w:tc>
      </w:tr>
      <w:tr w:rsidR="00FC3F87" w:rsidRPr="002C3734" w:rsidTr="00DA03B3">
        <w:trPr>
          <w:trHeight w:val="535"/>
          <w:jc w:val="center"/>
        </w:trPr>
        <w:tc>
          <w:tcPr>
            <w:tcW w:w="584"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2.2</w:t>
            </w:r>
          </w:p>
        </w:tc>
        <w:tc>
          <w:tcPr>
            <w:tcW w:w="2709"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rPr>
                <w:rFonts w:ascii="Times New Roman" w:eastAsia="Times New Roman" w:hAnsi="Times New Roman"/>
                <w:b/>
                <w:color w:val="000000"/>
                <w:sz w:val="24"/>
                <w:szCs w:val="24"/>
                <w:lang w:val="uk-UA"/>
              </w:rPr>
            </w:pPr>
            <w:r w:rsidRPr="002C3734">
              <w:rPr>
                <w:rFonts w:ascii="Times New Roman" w:eastAsia="Times New Roman" w:hAnsi="Times New Roman"/>
                <w:sz w:val="24"/>
                <w:szCs w:val="24"/>
                <w:lang w:val="uk-UA"/>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C3F87" w:rsidRPr="00ED4D5A" w:rsidRDefault="00FC3F87" w:rsidP="00ED4D5A">
            <w:pPr>
              <w:tabs>
                <w:tab w:val="left" w:pos="2160"/>
                <w:tab w:val="left" w:pos="3600"/>
              </w:tabs>
              <w:spacing w:after="0" w:line="240" w:lineRule="auto"/>
              <w:ind w:left="-57" w:right="-57" w:hanging="18"/>
              <w:contextualSpacing/>
              <w:jc w:val="both"/>
              <w:rPr>
                <w:rFonts w:ascii="Times New Roman" w:hAnsi="Times New Roman"/>
                <w:sz w:val="24"/>
                <w:szCs w:val="24"/>
              </w:rPr>
            </w:pPr>
            <w:r w:rsidRPr="00ED4D5A">
              <w:rPr>
                <w:rFonts w:ascii="Times New Roman" w:hAnsi="Times New Roman"/>
                <w:b/>
                <w:sz w:val="24"/>
                <w:szCs w:val="24"/>
              </w:rPr>
              <w:t>вулиця Платона Майбороди 32, 04050</w:t>
            </w:r>
          </w:p>
        </w:tc>
      </w:tr>
      <w:tr w:rsidR="00FC3F87"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2.3</w:t>
            </w:r>
          </w:p>
        </w:tc>
        <w:tc>
          <w:tcPr>
            <w:tcW w:w="2709" w:type="dxa"/>
            <w:tcBorders>
              <w:top w:val="single" w:sz="4" w:space="0" w:color="000000"/>
              <w:left w:val="single" w:sz="4" w:space="0" w:color="000000"/>
              <w:bottom w:val="single" w:sz="4" w:space="0" w:color="000000"/>
            </w:tcBorders>
            <w:shd w:val="clear" w:color="auto" w:fill="FFFFFF"/>
          </w:tcPr>
          <w:p w:rsidR="00FC3F87" w:rsidRPr="002C3734" w:rsidRDefault="00FC3F87" w:rsidP="00FC3F87">
            <w:pPr>
              <w:spacing w:after="0" w:line="240" w:lineRule="auto"/>
              <w:rPr>
                <w:rFonts w:ascii="Times New Roman" w:eastAsia="Times New Roman" w:hAnsi="Times New Roman"/>
                <w:b/>
                <w:bCs/>
                <w:color w:val="00000A"/>
                <w:sz w:val="24"/>
                <w:szCs w:val="24"/>
                <w:u w:val="single"/>
                <w:lang w:val="uk-UA"/>
              </w:rPr>
            </w:pPr>
            <w:r w:rsidRPr="002C3734">
              <w:rPr>
                <w:rFonts w:ascii="Times New Roman" w:eastAsia="Times New Roman" w:hAnsi="Times New Roman"/>
                <w:sz w:val="24"/>
                <w:szCs w:val="24"/>
                <w:lang w:val="uk-UA"/>
              </w:rPr>
              <w:t>Посадова(і) особа(и) замовника, уповноважена(і)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C3F87" w:rsidRPr="00ED4D5A" w:rsidRDefault="00FC3F87" w:rsidP="00ED4D5A">
            <w:pPr>
              <w:spacing w:after="0" w:line="240" w:lineRule="auto"/>
              <w:ind w:right="102"/>
              <w:jc w:val="both"/>
              <w:rPr>
                <w:rFonts w:ascii="Times New Roman" w:hAnsi="Times New Roman"/>
                <w:sz w:val="24"/>
                <w:szCs w:val="24"/>
              </w:rPr>
            </w:pPr>
            <w:r w:rsidRPr="00ED4D5A">
              <w:rPr>
                <w:rFonts w:ascii="Times New Roman" w:hAnsi="Times New Roman"/>
                <w:sz w:val="24"/>
                <w:szCs w:val="24"/>
              </w:rPr>
              <w:t>Відповідальний за надання роз’яснень щодо предмету закупівлі</w:t>
            </w:r>
          </w:p>
          <w:p w:rsidR="00FC3F87" w:rsidRPr="00ED4D5A" w:rsidRDefault="00FC3F87" w:rsidP="00ED4D5A">
            <w:pPr>
              <w:spacing w:after="0" w:line="240" w:lineRule="auto"/>
              <w:jc w:val="both"/>
              <w:rPr>
                <w:rFonts w:ascii="Times New Roman" w:hAnsi="Times New Roman"/>
                <w:sz w:val="24"/>
                <w:szCs w:val="24"/>
              </w:rPr>
            </w:pPr>
            <w:r w:rsidRPr="00ED4D5A">
              <w:rPr>
                <w:rFonts w:ascii="Times New Roman" w:hAnsi="Times New Roman"/>
                <w:b/>
                <w:sz w:val="24"/>
                <w:szCs w:val="24"/>
              </w:rPr>
              <w:t>Куськал Олександр Олексійович</w:t>
            </w:r>
            <w:r w:rsidRPr="00ED4D5A">
              <w:rPr>
                <w:rFonts w:ascii="Times New Roman" w:hAnsi="Times New Roman"/>
                <w:b/>
                <w:spacing w:val="-2"/>
                <w:sz w:val="24"/>
                <w:szCs w:val="24"/>
              </w:rPr>
              <w:t xml:space="preserve">, головний інженер, </w:t>
            </w:r>
            <w:r w:rsidRPr="00ED4D5A">
              <w:rPr>
                <w:rFonts w:ascii="Times New Roman" w:hAnsi="Times New Roman"/>
                <w:b/>
                <w:sz w:val="24"/>
                <w:szCs w:val="24"/>
              </w:rPr>
              <w:t>вул. Платона Майбороди 32, м. Київ</w:t>
            </w:r>
            <w:r w:rsidRPr="00ED4D5A">
              <w:rPr>
                <w:rFonts w:ascii="Times New Roman" w:hAnsi="Times New Roman"/>
                <w:b/>
                <w:bCs/>
                <w:sz w:val="24"/>
                <w:szCs w:val="24"/>
              </w:rPr>
              <w:t>, тел.: +3800681936800, еле</w:t>
            </w:r>
            <w:r w:rsidRPr="00ED4D5A">
              <w:rPr>
                <w:rFonts w:ascii="Times New Roman" w:hAnsi="Times New Roman"/>
                <w:b/>
                <w:sz w:val="24"/>
                <w:szCs w:val="24"/>
              </w:rPr>
              <w:t>ктронна адреса:</w:t>
            </w:r>
            <w:r w:rsidRPr="00ED4D5A">
              <w:rPr>
                <w:rFonts w:ascii="Times New Roman" w:hAnsi="Times New Roman"/>
                <w:b/>
                <w:color w:val="0070C0"/>
                <w:sz w:val="24"/>
                <w:szCs w:val="24"/>
              </w:rPr>
              <w:t xml:space="preserve"> </w:t>
            </w:r>
            <w:hyperlink r:id="rId5" w:history="1">
              <w:r w:rsidRPr="00ED4D5A">
                <w:rPr>
                  <w:rStyle w:val="a3"/>
                  <w:rFonts w:ascii="Times New Roman" w:hAnsi="Times New Roman"/>
                  <w:b/>
                  <w:sz w:val="24"/>
                  <w:szCs w:val="24"/>
                </w:rPr>
                <w:t>tender.inch@ukr.net</w:t>
              </w:r>
            </w:hyperlink>
            <w:r w:rsidRPr="00ED4D5A">
              <w:rPr>
                <w:rFonts w:ascii="Times New Roman" w:hAnsi="Times New Roman"/>
                <w:b/>
                <w:spacing w:val="-2"/>
                <w:sz w:val="24"/>
                <w:szCs w:val="24"/>
              </w:rPr>
              <w:t xml:space="preserve">, </w:t>
            </w:r>
            <w:r w:rsidRPr="00ED4D5A">
              <w:rPr>
                <w:rFonts w:ascii="Times New Roman" w:hAnsi="Times New Roman"/>
                <w:b/>
                <w:sz w:val="24"/>
                <w:szCs w:val="24"/>
              </w:rPr>
              <w:t>вул. Платона Майбороди 32, м. Київ</w:t>
            </w:r>
            <w:r w:rsidRPr="00ED4D5A">
              <w:rPr>
                <w:rFonts w:ascii="Times New Roman" w:hAnsi="Times New Roman"/>
                <w:b/>
                <w:bCs/>
                <w:sz w:val="24"/>
                <w:szCs w:val="24"/>
              </w:rPr>
              <w:t xml:space="preserve">, 04050, </w:t>
            </w:r>
          </w:p>
          <w:p w:rsidR="00FC3F87" w:rsidRPr="00ED4D5A" w:rsidRDefault="00FC3F87" w:rsidP="00ED4D5A">
            <w:pPr>
              <w:spacing w:after="0" w:line="240" w:lineRule="auto"/>
              <w:ind w:right="102"/>
              <w:jc w:val="both"/>
              <w:rPr>
                <w:rFonts w:ascii="Times New Roman" w:hAnsi="Times New Roman"/>
                <w:b/>
                <w:sz w:val="24"/>
                <w:szCs w:val="24"/>
              </w:rPr>
            </w:pPr>
            <w:r w:rsidRPr="00ED4D5A">
              <w:rPr>
                <w:rFonts w:ascii="Times New Roman" w:hAnsi="Times New Roman"/>
                <w:sz w:val="24"/>
                <w:szCs w:val="24"/>
              </w:rPr>
              <w:t>Відповідальна за надання роз’яснень щодо тендерної документації:</w:t>
            </w:r>
            <w:r w:rsidR="008C4FFF">
              <w:rPr>
                <w:rFonts w:ascii="Times New Roman" w:hAnsi="Times New Roman"/>
                <w:sz w:val="24"/>
                <w:szCs w:val="24"/>
                <w:lang w:val="uk-UA"/>
              </w:rPr>
              <w:t xml:space="preserve"> </w:t>
            </w:r>
            <w:r w:rsidRPr="00ED4D5A">
              <w:rPr>
                <w:rFonts w:ascii="Times New Roman" w:hAnsi="Times New Roman"/>
                <w:b/>
                <w:sz w:val="24"/>
                <w:szCs w:val="24"/>
              </w:rPr>
              <w:t>Кліщевська Алла Вікторівна;</w:t>
            </w:r>
          </w:p>
          <w:p w:rsidR="00FC3F87" w:rsidRPr="00ED4D5A" w:rsidRDefault="00FC3F87" w:rsidP="00ED4D5A">
            <w:pPr>
              <w:spacing w:after="0" w:line="240" w:lineRule="auto"/>
              <w:ind w:right="102"/>
              <w:jc w:val="both"/>
              <w:rPr>
                <w:rFonts w:ascii="Times New Roman" w:hAnsi="Times New Roman"/>
                <w:sz w:val="24"/>
                <w:szCs w:val="24"/>
              </w:rPr>
            </w:pPr>
            <w:r w:rsidRPr="00ED4D5A">
              <w:rPr>
                <w:rFonts w:ascii="Times New Roman" w:hAnsi="Times New Roman"/>
                <w:sz w:val="24"/>
                <w:szCs w:val="24"/>
              </w:rPr>
              <w:t xml:space="preserve">Посада: уповноважена особа з публічних закупівель, начальник відділу інформаційного забезпечення </w:t>
            </w:r>
            <w:r w:rsidRPr="00ED4D5A">
              <w:rPr>
                <w:rFonts w:ascii="Times New Roman" w:hAnsi="Times New Roman"/>
                <w:b/>
                <w:sz w:val="24"/>
                <w:szCs w:val="24"/>
              </w:rPr>
              <w:t>вул. Платона Майбороди 32, м. Київ, 04050, Україна</w:t>
            </w:r>
            <w:r w:rsidRPr="00ED4D5A">
              <w:rPr>
                <w:rFonts w:ascii="Times New Roman" w:hAnsi="Times New Roman"/>
                <w:sz w:val="24"/>
                <w:szCs w:val="24"/>
              </w:rPr>
              <w:t xml:space="preserve">; Електронна  адреса: </w:t>
            </w:r>
            <w:r w:rsidRPr="00ED4D5A">
              <w:rPr>
                <w:rFonts w:ascii="Times New Roman" w:hAnsi="Times New Roman"/>
                <w:b/>
                <w:bCs/>
                <w:sz w:val="24"/>
                <w:szCs w:val="24"/>
              </w:rPr>
              <w:t>тел.: +380444839375, еле</w:t>
            </w:r>
            <w:r w:rsidRPr="00ED4D5A">
              <w:rPr>
                <w:rFonts w:ascii="Times New Roman" w:hAnsi="Times New Roman"/>
                <w:b/>
                <w:sz w:val="24"/>
                <w:szCs w:val="24"/>
              </w:rPr>
              <w:t xml:space="preserve">ктронна адреса: </w:t>
            </w:r>
            <w:hyperlink r:id="rId6" w:history="1">
              <w:r w:rsidRPr="00ED4D5A">
                <w:rPr>
                  <w:rStyle w:val="a3"/>
                  <w:rFonts w:ascii="Times New Roman" w:hAnsi="Times New Roman"/>
                  <w:b/>
                  <w:sz w:val="24"/>
                  <w:szCs w:val="24"/>
                </w:rPr>
                <w:t>tender.inch@ukr.net</w:t>
              </w:r>
            </w:hyperlink>
          </w:p>
        </w:tc>
      </w:tr>
      <w:tr w:rsidR="00A9422C" w:rsidRPr="002C3734" w:rsidTr="00015DF2">
        <w:trPr>
          <w:jc w:val="center"/>
        </w:trPr>
        <w:tc>
          <w:tcPr>
            <w:tcW w:w="584"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3</w:t>
            </w:r>
          </w:p>
        </w:tc>
        <w:tc>
          <w:tcPr>
            <w:tcW w:w="2709"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22C" w:rsidRPr="00ED4D5A" w:rsidRDefault="00A9422C" w:rsidP="00ED4D5A">
            <w:pPr>
              <w:pStyle w:val="ab"/>
              <w:spacing w:after="0" w:line="240" w:lineRule="auto"/>
              <w:ind w:left="-57" w:right="-57" w:firstLine="403"/>
              <w:contextualSpacing/>
              <w:jc w:val="both"/>
              <w:rPr>
                <w:rFonts w:ascii="Times New Roman" w:hAnsi="Times New Roman"/>
                <w:sz w:val="24"/>
                <w:szCs w:val="24"/>
                <w:lang w:eastAsia="ru-RU"/>
              </w:rPr>
            </w:pPr>
            <w:r w:rsidRPr="00ED4D5A">
              <w:rPr>
                <w:rFonts w:ascii="Times New Roman" w:hAnsi="Times New Roman"/>
                <w:sz w:val="24"/>
                <w:szCs w:val="24"/>
                <w:lang w:eastAsia="ru-RU"/>
              </w:rPr>
              <w:t>Відкриті торги з особливостями</w:t>
            </w:r>
          </w:p>
        </w:tc>
      </w:tr>
      <w:tr w:rsidR="00A9422C" w:rsidRPr="002C3734" w:rsidTr="00015DF2">
        <w:trPr>
          <w:jc w:val="center"/>
        </w:trPr>
        <w:tc>
          <w:tcPr>
            <w:tcW w:w="584"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w:t>
            </w:r>
          </w:p>
        </w:tc>
        <w:tc>
          <w:tcPr>
            <w:tcW w:w="2709"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22C" w:rsidRPr="00ED4D5A" w:rsidRDefault="00A9422C" w:rsidP="00ED4D5A">
            <w:pPr>
              <w:pStyle w:val="ab"/>
              <w:spacing w:after="0" w:line="240" w:lineRule="auto"/>
              <w:ind w:left="-57" w:right="-57" w:firstLine="371"/>
              <w:contextualSpacing/>
              <w:jc w:val="both"/>
              <w:rPr>
                <w:rFonts w:ascii="Times New Roman" w:hAnsi="Times New Roman"/>
                <w:sz w:val="24"/>
                <w:szCs w:val="24"/>
                <w:lang w:eastAsia="ru-RU"/>
              </w:rPr>
            </w:pPr>
          </w:p>
        </w:tc>
      </w:tr>
      <w:tr w:rsidR="00A9422C" w:rsidRPr="002C3734" w:rsidTr="00015DF2">
        <w:trPr>
          <w:jc w:val="center"/>
        </w:trPr>
        <w:tc>
          <w:tcPr>
            <w:tcW w:w="584"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4.1</w:t>
            </w:r>
          </w:p>
        </w:tc>
        <w:tc>
          <w:tcPr>
            <w:tcW w:w="2709"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rPr>
                <w:rFonts w:ascii="Times New Roman" w:hAnsi="Times New Roman"/>
                <w:bCs/>
                <w:sz w:val="24"/>
                <w:szCs w:val="24"/>
              </w:rPr>
            </w:pPr>
            <w:r w:rsidRPr="002C3734">
              <w:rPr>
                <w:rFonts w:ascii="Times New Roman" w:eastAsia="Times New Roman" w:hAnsi="Times New Roman"/>
                <w:sz w:val="24"/>
                <w:szCs w:val="24"/>
                <w:lang w:val="uk-UA"/>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22C" w:rsidRPr="00ED4D5A" w:rsidRDefault="00A9422C" w:rsidP="00ED4D5A">
            <w:pPr>
              <w:spacing w:after="0" w:line="240" w:lineRule="auto"/>
              <w:contextualSpacing/>
              <w:jc w:val="both"/>
              <w:rPr>
                <w:rFonts w:ascii="Times New Roman" w:hAnsi="Times New Roman"/>
                <w:b/>
                <w:bCs/>
                <w:sz w:val="24"/>
                <w:szCs w:val="24"/>
              </w:rPr>
            </w:pPr>
            <w:r w:rsidRPr="00ED4D5A">
              <w:rPr>
                <w:rFonts w:ascii="Times New Roman" w:hAnsi="Times New Roman"/>
                <w:b/>
                <w:sz w:val="24"/>
                <w:szCs w:val="24"/>
              </w:rPr>
              <w:t>ДК 021:2015:64210000-1 Послуги телефонного зв'язку та передачі даних (Послуги з передавання даних і повідомлень (</w:t>
            </w:r>
            <w:r w:rsidRPr="00ED4D5A">
              <w:rPr>
                <w:rFonts w:ascii="Times New Roman" w:hAnsi="Times New Roman"/>
                <w:b/>
                <w:color w:val="000000"/>
                <w:sz w:val="24"/>
                <w:szCs w:val="24"/>
              </w:rPr>
              <w:t>електронні комунікаційні послуги</w:t>
            </w:r>
            <w:r w:rsidRPr="00ED4D5A">
              <w:rPr>
                <w:rFonts w:ascii="Times New Roman" w:hAnsi="Times New Roman"/>
                <w:b/>
                <w:sz w:val="24"/>
                <w:szCs w:val="24"/>
              </w:rPr>
              <w:t>))</w:t>
            </w:r>
          </w:p>
        </w:tc>
      </w:tr>
      <w:tr w:rsidR="00A9422C" w:rsidRPr="002C3734" w:rsidTr="00015DF2">
        <w:trPr>
          <w:jc w:val="center"/>
        </w:trPr>
        <w:tc>
          <w:tcPr>
            <w:tcW w:w="584"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4.2</w:t>
            </w:r>
          </w:p>
        </w:tc>
        <w:tc>
          <w:tcPr>
            <w:tcW w:w="2709" w:type="dxa"/>
            <w:tcBorders>
              <w:top w:val="single" w:sz="4" w:space="0" w:color="000000"/>
              <w:left w:val="single" w:sz="4" w:space="0" w:color="000000"/>
              <w:bottom w:val="single" w:sz="4" w:space="0" w:color="000000"/>
            </w:tcBorders>
            <w:shd w:val="clear" w:color="auto" w:fill="FFFFFF"/>
          </w:tcPr>
          <w:p w:rsidR="00A9422C" w:rsidRPr="002C3734" w:rsidRDefault="00A9422C" w:rsidP="00A9422C">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опис окремої частини (частин) предмета </w:t>
            </w:r>
            <w:r w:rsidRPr="002C3734">
              <w:rPr>
                <w:rFonts w:ascii="Times New Roman" w:eastAsia="Times New Roman" w:hAnsi="Times New Roman"/>
                <w:sz w:val="24"/>
                <w:szCs w:val="24"/>
                <w:lang w:val="uk-UA"/>
              </w:rPr>
              <w:lastRenderedPageBreak/>
              <w:t>закупівлі (лота), щодо якої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22C" w:rsidRPr="00ED4D5A" w:rsidRDefault="00A9422C" w:rsidP="00ED4D5A">
            <w:pPr>
              <w:spacing w:after="0" w:line="240" w:lineRule="auto"/>
              <w:ind w:left="-57" w:right="-57" w:firstLine="408"/>
              <w:contextualSpacing/>
              <w:jc w:val="both"/>
              <w:rPr>
                <w:rFonts w:ascii="Times New Roman" w:hAnsi="Times New Roman"/>
                <w:sz w:val="24"/>
                <w:szCs w:val="24"/>
              </w:rPr>
            </w:pPr>
            <w:r w:rsidRPr="00ED4D5A">
              <w:rPr>
                <w:rFonts w:ascii="Times New Roman" w:hAnsi="Times New Roman"/>
                <w:color w:val="000000"/>
                <w:sz w:val="24"/>
                <w:szCs w:val="24"/>
              </w:rPr>
              <w:lastRenderedPageBreak/>
              <w:t xml:space="preserve">Поділ предмету закупівлі на лоти </w:t>
            </w:r>
            <w:r w:rsidRPr="00ED4D5A">
              <w:rPr>
                <w:rFonts w:ascii="Times New Roman" w:hAnsi="Times New Roman"/>
                <w:b/>
                <w:color w:val="000000"/>
                <w:sz w:val="24"/>
                <w:szCs w:val="24"/>
              </w:rPr>
              <w:t>не передбачений.</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4.3</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b/>
                <w:color w:val="000000"/>
                <w:sz w:val="24"/>
                <w:szCs w:val="24"/>
                <w:lang w:val="uk-UA"/>
              </w:rPr>
            </w:pPr>
            <w:r w:rsidRPr="002C3734">
              <w:rPr>
                <w:rFonts w:ascii="Times New Roman" w:eastAsia="Times New Roman" w:hAnsi="Times New Roman"/>
                <w:sz w:val="24"/>
                <w:szCs w:val="24"/>
                <w:lang w:val="uk-UA"/>
              </w:rPr>
              <w:t>місце, де повинні бути виконані роботи чи надані послуги, їх обсяги</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8B6DCE" w:rsidRPr="00FC3F87" w:rsidRDefault="008B6DCE" w:rsidP="002C3734">
            <w:pPr>
              <w:spacing w:after="0" w:line="240" w:lineRule="auto"/>
              <w:ind w:right="-57" w:firstLine="403"/>
              <w:contextualSpacing/>
              <w:jc w:val="both"/>
              <w:rPr>
                <w:rFonts w:ascii="Times New Roman" w:hAnsi="Times New Roman"/>
                <w:bCs/>
                <w:color w:val="FF0000"/>
                <w:sz w:val="24"/>
                <w:szCs w:val="24"/>
              </w:rPr>
            </w:pPr>
            <w:r w:rsidRPr="00FC3F87">
              <w:rPr>
                <w:rFonts w:ascii="Times New Roman" w:hAnsi="Times New Roman"/>
                <w:bCs/>
                <w:color w:val="000000"/>
                <w:sz w:val="24"/>
                <w:szCs w:val="24"/>
              </w:rPr>
              <w:t>Місце надання послуг:</w:t>
            </w:r>
            <w:r w:rsidRPr="00FC3F87">
              <w:rPr>
                <w:rFonts w:ascii="Times New Roman" w:hAnsi="Times New Roman"/>
                <w:color w:val="FF0000"/>
                <w:sz w:val="24"/>
                <w:szCs w:val="24"/>
              </w:rPr>
              <w:t xml:space="preserve"> </w:t>
            </w:r>
            <w:r w:rsidRPr="00FC3F87">
              <w:rPr>
                <w:rFonts w:ascii="Times New Roman" w:hAnsi="Times New Roman"/>
                <w:bCs/>
                <w:sz w:val="24"/>
                <w:szCs w:val="24"/>
              </w:rPr>
              <w:t xml:space="preserve">Державна установа «Інститут нейрохірургії ім. акад. А.П. Ромоданова Національної академії медичних наук України», </w:t>
            </w:r>
            <w:r w:rsidRPr="00FC3F87">
              <w:rPr>
                <w:rFonts w:ascii="Times New Roman" w:hAnsi="Times New Roman"/>
                <w:sz w:val="24"/>
                <w:szCs w:val="24"/>
              </w:rPr>
              <w:t>04050, м. Київ, вулиця Платона Майбороди 32.</w:t>
            </w:r>
            <w:r w:rsidRPr="00FC3F87">
              <w:rPr>
                <w:rFonts w:ascii="Times New Roman" w:hAnsi="Times New Roman"/>
                <w:bCs/>
                <w:color w:val="FF0000"/>
                <w:sz w:val="24"/>
                <w:szCs w:val="24"/>
              </w:rPr>
              <w:t xml:space="preserve"> </w:t>
            </w:r>
          </w:p>
          <w:p w:rsidR="008B6DCE" w:rsidRPr="00FC3F87" w:rsidRDefault="008B6DCE" w:rsidP="002C3734">
            <w:pPr>
              <w:spacing w:after="0" w:line="240" w:lineRule="auto"/>
              <w:ind w:right="-57" w:firstLine="403"/>
              <w:contextualSpacing/>
              <w:jc w:val="both"/>
              <w:rPr>
                <w:rFonts w:ascii="Times New Roman" w:hAnsi="Times New Roman"/>
                <w:color w:val="FF0000"/>
                <w:sz w:val="24"/>
                <w:szCs w:val="24"/>
              </w:rPr>
            </w:pPr>
            <w:r w:rsidRPr="00FC3F87">
              <w:rPr>
                <w:rFonts w:ascii="Times New Roman" w:hAnsi="Times New Roman"/>
                <w:bCs/>
                <w:color w:val="000000"/>
                <w:sz w:val="24"/>
                <w:szCs w:val="24"/>
              </w:rPr>
              <w:t>Кількість:</w:t>
            </w:r>
            <w:r w:rsidRPr="00FC3F87">
              <w:rPr>
                <w:rFonts w:ascii="Times New Roman" w:hAnsi="Times New Roman"/>
                <w:color w:val="FF0000"/>
                <w:sz w:val="24"/>
                <w:szCs w:val="24"/>
              </w:rPr>
              <w:t xml:space="preserve"> </w:t>
            </w:r>
            <w:r w:rsidRPr="00FC3F87">
              <w:rPr>
                <w:rFonts w:ascii="Times New Roman" w:hAnsi="Times New Roman"/>
                <w:bCs/>
                <w:sz w:val="24"/>
                <w:szCs w:val="24"/>
              </w:rPr>
              <w:t xml:space="preserve">Відповідно до </w:t>
            </w:r>
            <w:r w:rsidRPr="00A9422C">
              <w:rPr>
                <w:rFonts w:ascii="Times New Roman" w:hAnsi="Times New Roman"/>
                <w:b/>
                <w:bCs/>
                <w:sz w:val="24"/>
                <w:szCs w:val="24"/>
              </w:rPr>
              <w:t>Додатку 3</w:t>
            </w:r>
            <w:r w:rsidRPr="00FC3F87">
              <w:rPr>
                <w:rFonts w:ascii="Times New Roman" w:hAnsi="Times New Roman"/>
                <w:bCs/>
                <w:sz w:val="24"/>
                <w:szCs w:val="24"/>
              </w:rPr>
              <w:t xml:space="preserve"> до тендерної документації</w:t>
            </w:r>
          </w:p>
          <w:p w:rsidR="00F94F15" w:rsidRPr="00FC3F87" w:rsidRDefault="00F94F15" w:rsidP="002C3734">
            <w:pPr>
              <w:spacing w:after="0" w:line="240" w:lineRule="auto"/>
              <w:jc w:val="both"/>
              <w:rPr>
                <w:rFonts w:ascii="Times New Roman" w:hAnsi="Times New Roman"/>
                <w:sz w:val="24"/>
                <w:szCs w:val="24"/>
              </w:rPr>
            </w:pP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4.4</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hAnsi="Times New Roman"/>
                <w:sz w:val="24"/>
                <w:szCs w:val="24"/>
                <w:lang w:val="uk-UA"/>
              </w:rPr>
            </w:pPr>
            <w:r w:rsidRPr="002C3734">
              <w:rPr>
                <w:rFonts w:ascii="Times New Roman" w:eastAsia="Times New Roman" w:hAnsi="Times New Roman"/>
                <w:sz w:val="24"/>
                <w:szCs w:val="24"/>
                <w:lang w:val="uk-UA"/>
              </w:rPr>
              <w:t>строки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FC3F87" w:rsidRDefault="00F94F15" w:rsidP="00FC3F87">
            <w:pPr>
              <w:widowControl w:val="0"/>
              <w:spacing w:after="0" w:line="240" w:lineRule="auto"/>
              <w:rPr>
                <w:rFonts w:ascii="Times New Roman" w:eastAsia="Times New Roman" w:hAnsi="Times New Roman"/>
                <w:sz w:val="24"/>
                <w:szCs w:val="24"/>
                <w:lang w:val="uk-UA"/>
              </w:rPr>
            </w:pPr>
            <w:r w:rsidRPr="00FC3F87">
              <w:rPr>
                <w:rFonts w:ascii="Times New Roman" w:hAnsi="Times New Roman"/>
                <w:sz w:val="24"/>
                <w:szCs w:val="24"/>
                <w:lang w:val="uk-UA"/>
              </w:rPr>
              <w:t>до 31.12.202</w:t>
            </w:r>
            <w:r w:rsidR="00FA75BC" w:rsidRPr="00FC3F87">
              <w:rPr>
                <w:rFonts w:ascii="Times New Roman" w:hAnsi="Times New Roman"/>
                <w:sz w:val="24"/>
                <w:szCs w:val="24"/>
                <w:lang w:val="uk-UA"/>
              </w:rPr>
              <w:t>4</w:t>
            </w:r>
            <w:r w:rsidRPr="00FC3F87">
              <w:rPr>
                <w:rFonts w:ascii="Times New Roman" w:hAnsi="Times New Roman"/>
                <w:sz w:val="24"/>
                <w:szCs w:val="24"/>
                <w:lang w:val="uk-UA"/>
              </w:rPr>
              <w:t xml:space="preserve"> року включно</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4.5</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Arial" w:hAnsi="Times New Roman"/>
                <w:b/>
                <w:sz w:val="24"/>
                <w:szCs w:val="24"/>
                <w:shd w:val="clear" w:color="auto" w:fill="FFFFFF"/>
                <w:lang w:val="en-US"/>
              </w:rPr>
            </w:pPr>
            <w:r w:rsidRPr="002C3734">
              <w:rPr>
                <w:rFonts w:ascii="Times New Roman" w:eastAsia="Times New Roman" w:hAnsi="Times New Roman"/>
                <w:sz w:val="24"/>
                <w:szCs w:val="24"/>
                <w:lang w:val="uk-UA"/>
              </w:rPr>
              <w:t>очікувана вартість</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FC3F87" w:rsidRDefault="00BA01E2" w:rsidP="002C3734">
            <w:pPr>
              <w:spacing w:after="0" w:line="240" w:lineRule="auto"/>
              <w:jc w:val="both"/>
              <w:rPr>
                <w:rFonts w:ascii="Times New Roman" w:hAnsi="Times New Roman"/>
                <w:sz w:val="24"/>
                <w:szCs w:val="24"/>
              </w:rPr>
            </w:pPr>
            <w:r w:rsidRPr="00FC3F87">
              <w:rPr>
                <w:rFonts w:ascii="Times New Roman" w:eastAsia="Arial" w:hAnsi="Times New Roman"/>
                <w:sz w:val="24"/>
                <w:szCs w:val="24"/>
                <w:shd w:val="clear" w:color="auto" w:fill="FFFFFF"/>
              </w:rPr>
              <w:t>1</w:t>
            </w:r>
            <w:r w:rsidR="00134935" w:rsidRPr="00FC3F87">
              <w:rPr>
                <w:rFonts w:ascii="Times New Roman" w:eastAsia="Arial" w:hAnsi="Times New Roman"/>
                <w:sz w:val="24"/>
                <w:szCs w:val="24"/>
                <w:shd w:val="clear" w:color="auto" w:fill="FFFFFF"/>
                <w:lang w:val="uk-UA"/>
              </w:rPr>
              <w:t>9</w:t>
            </w:r>
            <w:r w:rsidRPr="00FC3F87">
              <w:rPr>
                <w:rFonts w:ascii="Times New Roman" w:eastAsia="Arial" w:hAnsi="Times New Roman"/>
                <w:sz w:val="24"/>
                <w:szCs w:val="24"/>
                <w:shd w:val="clear" w:color="auto" w:fill="FFFFFF"/>
              </w:rPr>
              <w:t>0</w:t>
            </w:r>
            <w:r w:rsidR="00F94F15" w:rsidRPr="00FC3F87">
              <w:rPr>
                <w:rFonts w:ascii="Times New Roman" w:eastAsia="Arial" w:hAnsi="Times New Roman"/>
                <w:sz w:val="24"/>
                <w:szCs w:val="24"/>
                <w:shd w:val="clear" w:color="auto" w:fill="FFFFFF"/>
                <w:lang w:val="uk-UA"/>
              </w:rPr>
              <w:t>000,00 грн (</w:t>
            </w:r>
            <w:r w:rsidRPr="00FC3F87">
              <w:rPr>
                <w:rFonts w:ascii="Times New Roman" w:eastAsia="Arial" w:hAnsi="Times New Roman"/>
                <w:sz w:val="24"/>
                <w:szCs w:val="24"/>
                <w:shd w:val="clear" w:color="auto" w:fill="FFFFFF"/>
                <w:lang w:val="uk-UA"/>
              </w:rPr>
              <w:t xml:space="preserve">сто </w:t>
            </w:r>
            <w:r w:rsidR="00134935" w:rsidRPr="00FC3F87">
              <w:rPr>
                <w:rFonts w:ascii="Times New Roman" w:eastAsia="Arial" w:hAnsi="Times New Roman"/>
                <w:sz w:val="24"/>
                <w:szCs w:val="24"/>
                <w:shd w:val="clear" w:color="auto" w:fill="FFFFFF"/>
                <w:lang w:val="uk-UA"/>
              </w:rPr>
              <w:t>девяносто</w:t>
            </w:r>
            <w:r w:rsidR="00F94F15" w:rsidRPr="00FC3F87">
              <w:rPr>
                <w:rFonts w:ascii="Times New Roman" w:eastAsia="Arial" w:hAnsi="Times New Roman"/>
                <w:sz w:val="24"/>
                <w:szCs w:val="24"/>
                <w:shd w:val="clear" w:color="auto" w:fill="FFFFFF"/>
                <w:lang w:val="uk-UA"/>
              </w:rPr>
              <w:t xml:space="preserve"> тисяч гривень 00 копійок) з ПДВ</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5</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Недискримінація учасників</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ind w:firstLine="354"/>
              <w:jc w:val="both"/>
              <w:rPr>
                <w:rFonts w:ascii="Times New Roman" w:hAnsi="Times New Roman"/>
                <w:sz w:val="24"/>
                <w:szCs w:val="24"/>
              </w:rPr>
            </w:pPr>
            <w:r w:rsidRPr="002C3734">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6</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валюту, у якій повинна бути зазначена ціна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both"/>
              <w:rPr>
                <w:rFonts w:ascii="Times New Roman" w:hAnsi="Times New Roman"/>
                <w:sz w:val="24"/>
                <w:szCs w:val="24"/>
              </w:rPr>
            </w:pPr>
            <w:r w:rsidRPr="002C3734">
              <w:rPr>
                <w:rFonts w:ascii="Times New Roman" w:eastAsia="Times New Roman" w:hAnsi="Times New Roman"/>
                <w:sz w:val="24"/>
                <w:szCs w:val="24"/>
                <w:lang w:val="uk-UA"/>
              </w:rPr>
              <w:t>валютою тендерної пропозиції є гривня;</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7</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8B6DCE" w:rsidRPr="002C3734" w:rsidRDefault="008B6DCE" w:rsidP="002C3734">
            <w:pPr>
              <w:widowControl w:val="0"/>
              <w:spacing w:after="0" w:line="240" w:lineRule="auto"/>
              <w:jc w:val="both"/>
              <w:rPr>
                <w:rFonts w:ascii="Times New Roman" w:eastAsia="Times New Roman" w:hAnsi="Times New Roman"/>
                <w:color w:val="000000"/>
                <w:sz w:val="24"/>
                <w:szCs w:val="24"/>
              </w:rPr>
            </w:pPr>
            <w:r w:rsidRPr="002C3734">
              <w:rPr>
                <w:rFonts w:ascii="Times New Roman" w:eastAsia="Times New Roman" w:hAnsi="Times New Roman"/>
                <w:color w:val="000000"/>
                <w:sz w:val="24"/>
                <w:szCs w:val="24"/>
              </w:rPr>
              <w:t>Мова тендерної пропозиції – українська.</w:t>
            </w:r>
          </w:p>
          <w:p w:rsidR="008B6DCE" w:rsidRPr="002C3734" w:rsidRDefault="008B6DCE" w:rsidP="002C3734">
            <w:pPr>
              <w:widowControl w:val="0"/>
              <w:spacing w:after="0" w:line="240" w:lineRule="auto"/>
              <w:jc w:val="both"/>
              <w:rPr>
                <w:rFonts w:ascii="Times New Roman" w:eastAsia="Times New Roman" w:hAnsi="Times New Roman"/>
                <w:color w:val="000000"/>
                <w:sz w:val="24"/>
                <w:szCs w:val="24"/>
              </w:rPr>
            </w:pPr>
            <w:r w:rsidRPr="002C3734">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3734">
              <w:rPr>
                <w:rFonts w:ascii="Times New Roman" w:eastAsia="Times New Roman" w:hAnsi="Times New Roman"/>
                <w:sz w:val="24"/>
                <w:szCs w:val="24"/>
              </w:rPr>
              <w:t>іншою мовою</w:t>
            </w:r>
            <w:r w:rsidRPr="002C3734">
              <w:rPr>
                <w:rFonts w:ascii="Times New Roman" w:eastAsia="Times New Roman" w:hAnsi="Times New Roman"/>
                <w:color w:val="000000"/>
                <w:sz w:val="24"/>
                <w:szCs w:val="24"/>
              </w:rPr>
              <w:t>. Визначальним є текст, викладений українською мовою.</w:t>
            </w:r>
          </w:p>
          <w:p w:rsidR="008B6DCE" w:rsidRPr="002C3734" w:rsidRDefault="008B6DCE" w:rsidP="002C3734">
            <w:pPr>
              <w:widowControl w:val="0"/>
              <w:spacing w:after="0" w:line="240" w:lineRule="auto"/>
              <w:jc w:val="both"/>
              <w:rPr>
                <w:rFonts w:ascii="Times New Roman" w:eastAsia="Times New Roman" w:hAnsi="Times New Roman"/>
                <w:color w:val="000000"/>
                <w:sz w:val="24"/>
                <w:szCs w:val="24"/>
              </w:rPr>
            </w:pPr>
            <w:r w:rsidRPr="002C3734">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6DCE" w:rsidRPr="002C3734" w:rsidRDefault="008B6DCE" w:rsidP="002C3734">
            <w:pPr>
              <w:widowControl w:val="0"/>
              <w:spacing w:after="0" w:line="240" w:lineRule="auto"/>
              <w:jc w:val="both"/>
              <w:rPr>
                <w:rFonts w:ascii="Times New Roman" w:eastAsia="Times New Roman" w:hAnsi="Times New Roman"/>
                <w:color w:val="000000"/>
                <w:sz w:val="24"/>
                <w:szCs w:val="24"/>
              </w:rPr>
            </w:pPr>
            <w:r w:rsidRPr="002C3734">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C3734">
              <w:rPr>
                <w:rFonts w:ascii="Times New Roman" w:eastAsia="Times New Roman" w:hAnsi="Times New Roman"/>
                <w:sz w:val="24"/>
                <w:szCs w:val="24"/>
              </w:rPr>
              <w:t>І</w:t>
            </w:r>
            <w:r w:rsidRPr="002C3734">
              <w:rPr>
                <w:rFonts w:ascii="Times New Roman" w:eastAsia="Times New Roman" w:hAnsi="Times New Roman"/>
                <w:color w:val="000000"/>
                <w:sz w:val="24"/>
                <w:szCs w:val="24"/>
              </w:rPr>
              <w:t>нтернет, адреси електронної пошти, торговельної марки (знак</w:t>
            </w:r>
            <w:r w:rsidRPr="002C3734">
              <w:rPr>
                <w:rFonts w:ascii="Times New Roman" w:eastAsia="Times New Roman" w:hAnsi="Times New Roman"/>
                <w:sz w:val="24"/>
                <w:szCs w:val="24"/>
              </w:rPr>
              <w:t>а</w:t>
            </w:r>
            <w:r w:rsidRPr="002C3734">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2C3734">
              <w:rPr>
                <w:rFonts w:ascii="Times New Roman" w:eastAsia="Times New Roman" w:hAnsi="Times New Roman"/>
                <w:sz w:val="24"/>
                <w:szCs w:val="24"/>
              </w:rPr>
              <w:t>в</w:t>
            </w:r>
            <w:r w:rsidRPr="002C3734">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3734">
              <w:rPr>
                <w:rFonts w:ascii="Times New Roman" w:eastAsia="Times New Roman" w:hAnsi="Times New Roman"/>
                <w:sz w:val="24"/>
                <w:szCs w:val="24"/>
              </w:rPr>
              <w:t>українською мовою</w:t>
            </w:r>
            <w:r w:rsidRPr="002C3734">
              <w:rPr>
                <w:rFonts w:ascii="Times New Roman" w:eastAsia="Times New Roman" w:hAnsi="Times New Roman"/>
                <w:color w:val="000000"/>
                <w:sz w:val="24"/>
                <w:szCs w:val="24"/>
              </w:rPr>
              <w:t xml:space="preserve">. </w:t>
            </w:r>
          </w:p>
          <w:p w:rsidR="008B6DCE" w:rsidRPr="002C3734" w:rsidRDefault="008B6DCE" w:rsidP="002C3734">
            <w:pPr>
              <w:widowControl w:val="0"/>
              <w:spacing w:after="0" w:line="240" w:lineRule="auto"/>
              <w:jc w:val="both"/>
              <w:rPr>
                <w:rFonts w:ascii="Times New Roman" w:eastAsia="Times New Roman" w:hAnsi="Times New Roman"/>
                <w:b/>
                <w:color w:val="000000"/>
                <w:sz w:val="24"/>
                <w:szCs w:val="24"/>
              </w:rPr>
            </w:pPr>
            <w:r w:rsidRPr="002C3734">
              <w:rPr>
                <w:rFonts w:ascii="Times New Roman" w:eastAsia="Times New Roman" w:hAnsi="Times New Roman"/>
                <w:b/>
                <w:color w:val="000000"/>
                <w:sz w:val="24"/>
                <w:szCs w:val="24"/>
              </w:rPr>
              <w:t>Виключення:</w:t>
            </w:r>
          </w:p>
          <w:p w:rsidR="008B6DCE" w:rsidRPr="002C3734" w:rsidRDefault="008B6DCE" w:rsidP="002C3734">
            <w:pPr>
              <w:widowControl w:val="0"/>
              <w:spacing w:after="0" w:line="240" w:lineRule="auto"/>
              <w:jc w:val="both"/>
              <w:rPr>
                <w:rFonts w:ascii="Times New Roman" w:eastAsia="Times New Roman" w:hAnsi="Times New Roman"/>
                <w:color w:val="000000"/>
                <w:sz w:val="24"/>
                <w:szCs w:val="24"/>
              </w:rPr>
            </w:pPr>
            <w:r w:rsidRPr="002C3734">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3734">
              <w:rPr>
                <w:rFonts w:ascii="Times New Roman" w:eastAsia="Times New Roman" w:hAnsi="Times New Roman"/>
                <w:sz w:val="24"/>
                <w:szCs w:val="24"/>
              </w:rPr>
              <w:t>у</w:t>
            </w:r>
            <w:r w:rsidRPr="002C3734">
              <w:rPr>
                <w:rFonts w:ascii="Times New Roman" w:eastAsia="Times New Roman" w:hAnsi="Times New Roman"/>
                <w:color w:val="000000"/>
                <w:sz w:val="24"/>
                <w:szCs w:val="24"/>
              </w:rPr>
              <w:t xml:space="preserve"> </w:t>
            </w:r>
            <w:r w:rsidRPr="002C3734">
              <w:rPr>
                <w:rFonts w:ascii="Times New Roman" w:eastAsia="Times New Roman" w:hAnsi="Times New Roman"/>
                <w:color w:val="000000"/>
                <w:sz w:val="24"/>
                <w:szCs w:val="24"/>
              </w:rPr>
              <w:lastRenderedPageBreak/>
              <w:t xml:space="preserve">тому числі якщо такі документи надані іноземною мовою без перекладу. </w:t>
            </w:r>
          </w:p>
          <w:p w:rsidR="00F94F15" w:rsidRPr="002C3734" w:rsidRDefault="008B6DCE" w:rsidP="002C3734">
            <w:pPr>
              <w:spacing w:after="0" w:line="240" w:lineRule="auto"/>
              <w:ind w:firstLine="354"/>
              <w:jc w:val="both"/>
              <w:rPr>
                <w:rFonts w:ascii="Times New Roman" w:hAnsi="Times New Roman"/>
                <w:sz w:val="24"/>
                <w:szCs w:val="24"/>
              </w:rPr>
            </w:pPr>
            <w:r w:rsidRPr="002C3734">
              <w:rPr>
                <w:rFonts w:ascii="Times New Roman" w:eastAsia="Times New Roman" w:hAnsi="Times New Roman"/>
                <w:color w:val="000000"/>
                <w:sz w:val="24"/>
                <w:szCs w:val="24"/>
              </w:rPr>
              <w:t xml:space="preserve">2.  </w:t>
            </w:r>
            <w:r w:rsidRPr="002C3734">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A0754C" w:rsidRPr="002C3734">
              <w:rPr>
                <w:rFonts w:ascii="Times New Roman" w:eastAsia="Times New Roman" w:hAnsi="Times New Roman"/>
                <w:sz w:val="24"/>
                <w:szCs w:val="24"/>
              </w:rPr>
              <w:t>й іноземною мовою без перекладу.</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8</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ind w:firstLine="354"/>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Замовник </w:t>
            </w:r>
            <w:r w:rsidRPr="002C3734">
              <w:rPr>
                <w:rFonts w:ascii="Times New Roman" w:eastAsia="Times New Roman" w:hAnsi="Times New Roman"/>
                <w:b/>
                <w:sz w:val="24"/>
                <w:szCs w:val="24"/>
                <w:lang w:val="uk-UA"/>
              </w:rPr>
              <w:t>не приймає до розгляду тендерні пропозиції, ціни яких є вищими ніж очікувана вартість предмета</w:t>
            </w:r>
            <w:r w:rsidRPr="002C3734">
              <w:rPr>
                <w:rFonts w:ascii="Times New Roman" w:eastAsia="Times New Roman" w:hAnsi="Times New Roman"/>
                <w:sz w:val="24"/>
                <w:szCs w:val="24"/>
                <w:lang w:val="uk-UA"/>
              </w:rPr>
              <w:t>, визначена замовником в оголошенні про проведення відкритих торгів</w:t>
            </w:r>
          </w:p>
          <w:p w:rsidR="00F94F15" w:rsidRPr="002C3734" w:rsidRDefault="00F94F15" w:rsidP="002C3734">
            <w:pPr>
              <w:spacing w:after="0" w:line="240" w:lineRule="auto"/>
              <w:jc w:val="both"/>
              <w:rPr>
                <w:rFonts w:ascii="Times New Roman" w:eastAsia="Times New Roman" w:hAnsi="Times New Roman"/>
                <w:sz w:val="24"/>
                <w:szCs w:val="24"/>
                <w:lang w:val="uk-UA"/>
              </w:rPr>
            </w:pPr>
          </w:p>
        </w:tc>
      </w:tr>
      <w:tr w:rsidR="00F94F15" w:rsidRPr="002C3734" w:rsidTr="00DA03B3">
        <w:trPr>
          <w:jc w:val="center"/>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center"/>
              <w:rPr>
                <w:rFonts w:ascii="Times New Roman" w:hAnsi="Times New Roman"/>
                <w:sz w:val="24"/>
                <w:szCs w:val="24"/>
              </w:rPr>
            </w:pPr>
            <w:r w:rsidRPr="002C3734">
              <w:rPr>
                <w:rFonts w:ascii="Times New Roman" w:eastAsia="Times New Roman" w:hAnsi="Times New Roman"/>
                <w:b/>
                <w:bCs/>
                <w:sz w:val="24"/>
                <w:szCs w:val="24"/>
                <w:lang w:val="uk-UA"/>
              </w:rPr>
              <w:t>Порядок унесення змін та надання роз'яснень до тендерної документації</w:t>
            </w:r>
          </w:p>
        </w:tc>
      </w:tr>
      <w:tr w:rsidR="00A0754C"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A0754C" w:rsidRPr="002C3734" w:rsidRDefault="00A0754C"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A0754C" w:rsidRPr="002C3734" w:rsidRDefault="00A0754C"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A0754C" w:rsidRPr="002C3734" w:rsidRDefault="00A0754C" w:rsidP="002C3734">
            <w:pPr>
              <w:widowControl w:val="0"/>
              <w:spacing w:after="0" w:line="240" w:lineRule="auto"/>
              <w:jc w:val="both"/>
              <w:rPr>
                <w:rFonts w:ascii="Times New Roman" w:eastAsia="Times New Roman" w:hAnsi="Times New Roman"/>
                <w:sz w:val="24"/>
                <w:szCs w:val="24"/>
                <w:highlight w:val="white"/>
                <w:lang w:val="uk-UA"/>
              </w:rPr>
            </w:pPr>
            <w:r w:rsidRPr="002C3734">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54C" w:rsidRPr="002C3734" w:rsidRDefault="00A0754C" w:rsidP="002C3734">
            <w:pPr>
              <w:widowControl w:val="0"/>
              <w:spacing w:after="0" w:line="240" w:lineRule="auto"/>
              <w:jc w:val="both"/>
              <w:rPr>
                <w:rFonts w:ascii="Times New Roman" w:eastAsia="Times New Roman" w:hAnsi="Times New Roman"/>
                <w:sz w:val="24"/>
                <w:szCs w:val="24"/>
                <w:highlight w:val="white"/>
              </w:rPr>
            </w:pPr>
            <w:r w:rsidRPr="002C3734">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54C" w:rsidRPr="002C3734" w:rsidRDefault="00A0754C" w:rsidP="002C3734">
            <w:pPr>
              <w:widowControl w:val="0"/>
              <w:spacing w:after="0" w:line="240" w:lineRule="auto"/>
              <w:jc w:val="both"/>
              <w:rPr>
                <w:rFonts w:ascii="Times New Roman" w:eastAsia="Times New Roman" w:hAnsi="Times New Roman"/>
                <w:sz w:val="24"/>
                <w:szCs w:val="24"/>
                <w:highlight w:val="white"/>
              </w:rPr>
            </w:pPr>
            <w:r w:rsidRPr="002C3734">
              <w:rPr>
                <w:rFonts w:ascii="Times New Roman" w:eastAsia="Times New Roman" w:hAnsi="Times New Roman"/>
                <w:sz w:val="24"/>
                <w:szCs w:val="24"/>
                <w:highlight w:val="white"/>
              </w:rPr>
              <w:t xml:space="preserve">Замовник повинен </w:t>
            </w:r>
            <w:r w:rsidRPr="002C3734">
              <w:rPr>
                <w:rFonts w:ascii="Times New Roman" w:eastAsia="Times New Roman" w:hAnsi="Times New Roman"/>
                <w:b/>
                <w:i/>
                <w:sz w:val="24"/>
                <w:szCs w:val="24"/>
                <w:highlight w:val="white"/>
              </w:rPr>
              <w:t>протягом трьох днів</w:t>
            </w:r>
            <w:r w:rsidRPr="002C3734">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754C" w:rsidRPr="002C3734" w:rsidRDefault="00A0754C" w:rsidP="002C3734">
            <w:pPr>
              <w:widowControl w:val="0"/>
              <w:spacing w:after="0" w:line="240" w:lineRule="auto"/>
              <w:jc w:val="both"/>
              <w:rPr>
                <w:rFonts w:ascii="Times New Roman" w:eastAsia="Times New Roman" w:hAnsi="Times New Roman"/>
                <w:sz w:val="24"/>
                <w:szCs w:val="24"/>
                <w:highlight w:val="white"/>
              </w:rPr>
            </w:pPr>
            <w:r w:rsidRPr="002C3734">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54C" w:rsidRPr="002C3734" w:rsidRDefault="00A0754C" w:rsidP="002C3734">
            <w:pPr>
              <w:widowControl w:val="0"/>
              <w:spacing w:after="0" w:line="240" w:lineRule="auto"/>
              <w:jc w:val="both"/>
              <w:rPr>
                <w:rFonts w:ascii="Times New Roman" w:eastAsia="Times New Roman" w:hAnsi="Times New Roman"/>
                <w:i/>
                <w:sz w:val="24"/>
                <w:szCs w:val="24"/>
              </w:rPr>
            </w:pPr>
            <w:r w:rsidRPr="002C3734">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3734">
              <w:rPr>
                <w:rFonts w:ascii="Times New Roman" w:eastAsia="Times New Roman" w:hAnsi="Times New Roman"/>
                <w:b/>
                <w:i/>
                <w:sz w:val="24"/>
                <w:szCs w:val="24"/>
                <w:highlight w:val="white"/>
              </w:rPr>
              <w:t>не менш як на чотири дні.</w:t>
            </w:r>
          </w:p>
        </w:tc>
      </w:tr>
      <w:tr w:rsidR="00A0754C"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A0754C" w:rsidRPr="002C3734" w:rsidRDefault="00A0754C"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w:t>
            </w:r>
          </w:p>
        </w:tc>
        <w:tc>
          <w:tcPr>
            <w:tcW w:w="2709" w:type="dxa"/>
            <w:tcBorders>
              <w:top w:val="single" w:sz="4" w:space="0" w:color="000000"/>
              <w:left w:val="single" w:sz="4" w:space="0" w:color="000000"/>
              <w:bottom w:val="single" w:sz="4" w:space="0" w:color="000000"/>
            </w:tcBorders>
            <w:shd w:val="clear" w:color="auto" w:fill="FFFFFF"/>
          </w:tcPr>
          <w:p w:rsidR="00A0754C" w:rsidRPr="002C3734" w:rsidRDefault="00A0754C"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A0754C" w:rsidRPr="002C3734" w:rsidRDefault="00A0754C" w:rsidP="002C3734">
            <w:pPr>
              <w:spacing w:after="0" w:line="240" w:lineRule="auto"/>
              <w:jc w:val="both"/>
              <w:rPr>
                <w:rFonts w:ascii="Times New Roman" w:eastAsia="Times New Roman" w:hAnsi="Times New Roman"/>
                <w:sz w:val="24"/>
                <w:szCs w:val="24"/>
                <w:highlight w:val="white"/>
              </w:rPr>
            </w:pPr>
            <w:r w:rsidRPr="002C3734">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2C3734">
                <w:rPr>
                  <w:rFonts w:ascii="Times New Roman" w:eastAsia="Times New Roman" w:hAnsi="Times New Roman"/>
                  <w:sz w:val="24"/>
                  <w:szCs w:val="24"/>
                  <w:highlight w:val="white"/>
                </w:rPr>
                <w:t>статті 8</w:t>
              </w:r>
            </w:hyperlink>
            <w:r w:rsidRPr="002C3734">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2C3734">
              <w:rPr>
                <w:rFonts w:ascii="Times New Roman" w:eastAsia="Times New Roman" w:hAnsi="Times New Roman"/>
                <w:sz w:val="24"/>
                <w:szCs w:val="24"/>
                <w:highlight w:val="white"/>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54C" w:rsidRPr="002C3734" w:rsidRDefault="00A0754C" w:rsidP="002C3734">
            <w:pPr>
              <w:widowControl w:val="0"/>
              <w:spacing w:after="0" w:line="240" w:lineRule="auto"/>
              <w:jc w:val="both"/>
              <w:rPr>
                <w:rFonts w:ascii="Times New Roman" w:eastAsia="Times New Roman" w:hAnsi="Times New Roman"/>
                <w:sz w:val="24"/>
                <w:szCs w:val="24"/>
                <w:highlight w:val="white"/>
              </w:rPr>
            </w:pPr>
            <w:r w:rsidRPr="002C3734">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C3734">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C3734">
              <w:rPr>
                <w:rFonts w:ascii="Times New Roman" w:eastAsia="Times New Roman" w:hAnsi="Times New Roman"/>
                <w:i/>
                <w:sz w:val="24"/>
                <w:szCs w:val="24"/>
                <w:highlight w:val="white"/>
              </w:rPr>
              <w:t xml:space="preserve"> </w:t>
            </w:r>
            <w:r w:rsidRPr="002C3734">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2C3734">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4F15" w:rsidRPr="002C3734" w:rsidTr="00DA03B3">
        <w:trPr>
          <w:jc w:val="center"/>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center"/>
              <w:rPr>
                <w:rFonts w:ascii="Times New Roman" w:hAnsi="Times New Roman"/>
                <w:sz w:val="24"/>
                <w:szCs w:val="24"/>
              </w:rPr>
            </w:pPr>
            <w:r w:rsidRPr="002C3734">
              <w:rPr>
                <w:rFonts w:ascii="Times New Roman" w:eastAsia="Times New Roman" w:hAnsi="Times New Roman"/>
                <w:b/>
                <w:bCs/>
                <w:sz w:val="24"/>
                <w:szCs w:val="24"/>
                <w:lang w:val="uk-UA"/>
              </w:rPr>
              <w:lastRenderedPageBreak/>
              <w:t>Інструкція з підготовки тендерної пропозиції</w:t>
            </w:r>
          </w:p>
        </w:tc>
      </w:tr>
      <w:tr w:rsidR="00F94F15" w:rsidRPr="00015DF2"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rPr>
            </w:pPr>
            <w:r w:rsidRPr="002C3734">
              <w:rPr>
                <w:rFonts w:ascii="Times New Roman" w:eastAsia="Times New Roman" w:hAnsi="Times New Roman"/>
                <w:sz w:val="24"/>
                <w:szCs w:val="24"/>
                <w:lang w:val="uk-UA"/>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widowControl w:val="0"/>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rPr>
              <w:t>Тендерні пропозиції подаються відповідно до порядку</w:t>
            </w:r>
            <w:r w:rsidR="002C3734">
              <w:rPr>
                <w:rFonts w:ascii="Times New Roman" w:eastAsia="Times New Roman" w:hAnsi="Times New Roman"/>
                <w:sz w:val="24"/>
                <w:szCs w:val="24"/>
                <w:lang w:val="uk-UA"/>
              </w:rPr>
              <w:t>,</w:t>
            </w:r>
            <w:r w:rsidRPr="002C3734">
              <w:rPr>
                <w:rFonts w:ascii="Times New Roman" w:eastAsia="Times New Roman" w:hAnsi="Times New Roman"/>
                <w:sz w:val="24"/>
                <w:szCs w:val="24"/>
              </w:rPr>
              <w:t xml:space="preserve"> визначеного статтею 26 Закону, крім положень частин </w:t>
            </w:r>
            <w:r w:rsidRPr="002C3734">
              <w:rPr>
                <w:rFonts w:ascii="Times New Roman" w:eastAsia="Times New Roman" w:hAnsi="Times New Roman"/>
                <w:sz w:val="24"/>
                <w:szCs w:val="24"/>
                <w:shd w:val="clear" w:color="auto" w:fill="FFFFFF"/>
              </w:rPr>
              <w:t xml:space="preserve">першої, четвертої, шостої та сьомої статті 26 Закону.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встановлених пунктом 47 Особливостей і в тендерній документації, та шляхом завантаження:</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інформації та документи, які підтверджують відповідність учасника кваліфікаційним вимогам встановленим </w:t>
            </w:r>
            <w:r w:rsidRPr="002C3734">
              <w:rPr>
                <w:rFonts w:ascii="Times New Roman" w:eastAsia="Times New Roman" w:hAnsi="Times New Roman"/>
                <w:b/>
                <w:sz w:val="24"/>
                <w:szCs w:val="24"/>
                <w:lang w:val="uk-UA"/>
              </w:rPr>
              <w:t>у Додатку № 1</w:t>
            </w:r>
            <w:r w:rsidRPr="002C3734">
              <w:rPr>
                <w:rFonts w:ascii="Times New Roman" w:eastAsia="Times New Roman" w:hAnsi="Times New Roman"/>
                <w:sz w:val="24"/>
                <w:szCs w:val="24"/>
                <w:lang w:val="uk-UA"/>
              </w:rPr>
              <w:t xml:space="preserve"> до тендерної документації </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інформації про підтвердження відсутності підстав для відмови в участі у відкритих торгах, встановлені пунктом 47 Особливостей</w:t>
            </w:r>
            <w:r w:rsidRPr="002C3734">
              <w:rPr>
                <w:rFonts w:ascii="Times New Roman" w:hAnsi="Times New Roman"/>
                <w:sz w:val="24"/>
                <w:szCs w:val="24"/>
              </w:rPr>
              <w:t xml:space="preserve"> </w:t>
            </w:r>
            <w:r w:rsidRPr="002C3734">
              <w:rPr>
                <w:rFonts w:ascii="Times New Roman" w:eastAsia="Times New Roman" w:hAnsi="Times New Roman"/>
                <w:sz w:val="24"/>
                <w:szCs w:val="24"/>
                <w:lang w:val="uk-UA"/>
              </w:rPr>
              <w:t>у відповідності до вимог визначених у Додатку № 2 до тендерної документації;</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w:t>
            </w:r>
            <w:r w:rsidRPr="002C3734">
              <w:rPr>
                <w:rFonts w:ascii="Times New Roman" w:eastAsia="Times New Roman" w:hAnsi="Times New Roman"/>
                <w:b/>
                <w:sz w:val="24"/>
                <w:szCs w:val="24"/>
                <w:lang w:val="uk-UA"/>
              </w:rPr>
              <w:t>у Додатку № 3</w:t>
            </w:r>
            <w:r w:rsidRPr="002C3734">
              <w:rPr>
                <w:rFonts w:ascii="Times New Roman" w:eastAsia="Times New Roman" w:hAnsi="Times New Roman"/>
                <w:sz w:val="24"/>
                <w:szCs w:val="24"/>
                <w:lang w:val="uk-UA"/>
              </w:rPr>
              <w:t xml:space="preserve"> до тендерної документації;</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C3734">
              <w:rPr>
                <w:rFonts w:ascii="Times New Roman" w:eastAsia="Times New Roman" w:hAnsi="Times New Roman"/>
                <w:i/>
                <w:iCs/>
                <w:sz w:val="24"/>
                <w:szCs w:val="24"/>
                <w:lang w:val="uk-UA"/>
              </w:rPr>
              <w:t>(якщо таке забезпечення вимагається замовником);</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94F15" w:rsidRPr="002C3734" w:rsidRDefault="00F94F15" w:rsidP="002C3734">
            <w:pPr>
              <w:pStyle w:val="17"/>
              <w:numPr>
                <w:ilvl w:val="0"/>
                <w:numId w:val="4"/>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інших документів та / або інформації визначені тендерною документацією та додатками.</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Перелік</w:t>
            </w:r>
            <w:r w:rsidRPr="002C3734">
              <w:rPr>
                <w:rFonts w:ascii="Times New Roman" w:hAnsi="Times New Roman"/>
                <w:sz w:val="24"/>
                <w:szCs w:val="24"/>
              </w:rPr>
              <w:t xml:space="preserve"> </w:t>
            </w:r>
            <w:r w:rsidRPr="002C3734">
              <w:rPr>
                <w:rFonts w:ascii="Times New Roman" w:eastAsia="Times New Roman" w:hAnsi="Times New Roman"/>
                <w:sz w:val="24"/>
                <w:szCs w:val="24"/>
                <w:lang w:val="uk-UA"/>
              </w:rPr>
              <w:t>формальних помилок, затверджений наказом Мінекономіки від 15.04.2020 № 710:</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вживання великої літери;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вживання розділових знаків та відмінювання слів у реченні;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використання слова або мовного звороту, запозичених з іншої мови;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застосування правил переносу частини слова з рядка в рядок;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написання слів разом та/або окремо, та/або через дефіс; </w:t>
            </w:r>
          </w:p>
          <w:p w:rsidR="00F94F15" w:rsidRPr="002C3734" w:rsidRDefault="00F94F15" w:rsidP="002C3734">
            <w:pPr>
              <w:pStyle w:val="17"/>
              <w:numPr>
                <w:ilvl w:val="0"/>
                <w:numId w:val="5"/>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Приклади формальних помилок:</w:t>
            </w:r>
          </w:p>
          <w:p w:rsidR="00F94F15" w:rsidRPr="002C3734" w:rsidRDefault="00F94F15" w:rsidP="002C3734">
            <w:pPr>
              <w:pStyle w:val="17"/>
              <w:numPr>
                <w:ilvl w:val="0"/>
                <w:numId w:val="3"/>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«вінницька область» замість «Вінницька область» або «місто львів» замість «місто Львів»; </w:t>
            </w:r>
          </w:p>
          <w:p w:rsidR="00F94F15" w:rsidRPr="002C3734" w:rsidRDefault="00F94F15" w:rsidP="002C3734">
            <w:pPr>
              <w:pStyle w:val="17"/>
              <w:numPr>
                <w:ilvl w:val="0"/>
                <w:numId w:val="3"/>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 складі тендерна пропозиція» замість «у складі тендерної пропозиції»;</w:t>
            </w:r>
          </w:p>
          <w:p w:rsidR="00F94F15" w:rsidRPr="002C3734" w:rsidRDefault="00F94F15" w:rsidP="002C3734">
            <w:pPr>
              <w:pStyle w:val="17"/>
              <w:numPr>
                <w:ilvl w:val="0"/>
                <w:numId w:val="3"/>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94F15" w:rsidRPr="002C3734" w:rsidRDefault="00F94F15" w:rsidP="002C3734">
            <w:pPr>
              <w:pStyle w:val="17"/>
              <w:numPr>
                <w:ilvl w:val="0"/>
                <w:numId w:val="3"/>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«тендернапропозиція» замість «тендерна пропозиція»;</w:t>
            </w:r>
          </w:p>
          <w:p w:rsidR="00F94F15" w:rsidRPr="002C3734" w:rsidRDefault="00F94F15" w:rsidP="002C3734">
            <w:pPr>
              <w:pStyle w:val="17"/>
              <w:numPr>
                <w:ilvl w:val="0"/>
                <w:numId w:val="3"/>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«срток поставки» замість «строк поставки»;</w:t>
            </w:r>
          </w:p>
          <w:p w:rsidR="00F94F15" w:rsidRPr="002C3734" w:rsidRDefault="00F94F15" w:rsidP="002C3734">
            <w:pPr>
              <w:pStyle w:val="17"/>
              <w:numPr>
                <w:ilvl w:val="0"/>
                <w:numId w:val="3"/>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«Довідка» замість «Лист», «Гарантійний лист» замість «Довідка», «Лист» замість «Гарантійний лист» тощо;</w:t>
            </w:r>
          </w:p>
          <w:p w:rsidR="00F94F15" w:rsidRPr="002C3734" w:rsidRDefault="00F94F15" w:rsidP="002C3734">
            <w:pPr>
              <w:pStyle w:val="17"/>
              <w:numPr>
                <w:ilvl w:val="0"/>
                <w:numId w:val="3"/>
              </w:numPr>
              <w:spacing w:after="0" w:line="240" w:lineRule="auto"/>
              <w:ind w:left="0" w:firstLine="0"/>
              <w:jc w:val="both"/>
              <w:rPr>
                <w:rFonts w:ascii="Times New Roman" w:hAnsi="Times New Roman"/>
                <w:sz w:val="24"/>
                <w:szCs w:val="24"/>
                <w:lang w:val="uk-UA"/>
              </w:rPr>
            </w:pPr>
            <w:r w:rsidRPr="002C3734">
              <w:rPr>
                <w:rFonts w:ascii="Times New Roman" w:eastAsia="Times New Roman" w:hAnsi="Times New Roman"/>
                <w:sz w:val="24"/>
                <w:szCs w:val="24"/>
                <w:lang w:val="uk-UA"/>
              </w:rPr>
              <w:t>подання документа у форматі  «</w:t>
            </w:r>
            <w:r w:rsidRPr="002C3734">
              <w:rPr>
                <w:rFonts w:ascii="Times New Roman" w:eastAsia="Times New Roman" w:hAnsi="Times New Roman"/>
                <w:sz w:val="24"/>
                <w:szCs w:val="24"/>
                <w:lang w:val="en-US"/>
              </w:rPr>
              <w:t>PDF</w:t>
            </w:r>
            <w:r w:rsidRPr="002C3734">
              <w:rPr>
                <w:rFonts w:ascii="Times New Roman" w:eastAsia="Times New Roman" w:hAnsi="Times New Roman"/>
                <w:sz w:val="24"/>
                <w:szCs w:val="24"/>
                <w:lang w:val="uk-UA"/>
              </w:rPr>
              <w:t>» замість «JPEG», «JPEG» замість «</w:t>
            </w:r>
            <w:r w:rsidRPr="002C3734">
              <w:rPr>
                <w:rFonts w:ascii="Times New Roman" w:eastAsia="Times New Roman" w:hAnsi="Times New Roman"/>
                <w:sz w:val="24"/>
                <w:szCs w:val="24"/>
                <w:lang w:val="en-US"/>
              </w:rPr>
              <w:t>PDF</w:t>
            </w:r>
            <w:r w:rsidRPr="002C3734">
              <w:rPr>
                <w:rFonts w:ascii="Times New Roman" w:eastAsia="Times New Roman" w:hAnsi="Times New Roman"/>
                <w:sz w:val="24"/>
                <w:szCs w:val="24"/>
                <w:lang w:val="uk-UA"/>
              </w:rPr>
              <w:t>», «RAR» замість «</w:t>
            </w:r>
            <w:r w:rsidRPr="002C3734">
              <w:rPr>
                <w:rFonts w:ascii="Times New Roman" w:eastAsia="Times New Roman" w:hAnsi="Times New Roman"/>
                <w:sz w:val="24"/>
                <w:szCs w:val="24"/>
                <w:lang w:val="en-US"/>
              </w:rPr>
              <w:t>PDF</w:t>
            </w:r>
            <w:r w:rsidRPr="002C3734">
              <w:rPr>
                <w:rFonts w:ascii="Times New Roman" w:eastAsia="Times New Roman" w:hAnsi="Times New Roman"/>
                <w:sz w:val="24"/>
                <w:szCs w:val="24"/>
                <w:lang w:val="uk-UA"/>
              </w:rPr>
              <w:t>», «7z» замість «</w:t>
            </w:r>
            <w:r w:rsidRPr="002C3734">
              <w:rPr>
                <w:rFonts w:ascii="Times New Roman" w:eastAsia="Times New Roman" w:hAnsi="Times New Roman"/>
                <w:sz w:val="24"/>
                <w:szCs w:val="24"/>
                <w:lang w:val="en-US"/>
              </w:rPr>
              <w:t>PDF</w:t>
            </w:r>
            <w:r w:rsidRPr="002C3734">
              <w:rPr>
                <w:rFonts w:ascii="Times New Roman" w:eastAsia="Times New Roman" w:hAnsi="Times New Roman"/>
                <w:sz w:val="24"/>
                <w:szCs w:val="24"/>
                <w:lang w:val="uk-UA"/>
              </w:rPr>
              <w:t>» тощо.</w:t>
            </w: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2</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Не вимагається </w:t>
            </w:r>
          </w:p>
          <w:p w:rsidR="00F94F15" w:rsidRPr="002C3734" w:rsidRDefault="00F94F15" w:rsidP="002C3734">
            <w:pPr>
              <w:spacing w:after="0" w:line="240" w:lineRule="auto"/>
              <w:jc w:val="both"/>
              <w:rPr>
                <w:rFonts w:ascii="Times New Roman" w:eastAsia="Times New Roman" w:hAnsi="Times New Roman"/>
                <w:sz w:val="24"/>
                <w:szCs w:val="24"/>
                <w:lang w:val="uk-UA"/>
              </w:rPr>
            </w:pPr>
          </w:p>
        </w:tc>
      </w:tr>
      <w:tr w:rsidR="00F94F15"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3</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Не вимагається</w:t>
            </w:r>
          </w:p>
          <w:p w:rsidR="00F94F15" w:rsidRPr="002C3734" w:rsidRDefault="00F94F15" w:rsidP="002C3734">
            <w:pPr>
              <w:spacing w:after="0" w:line="240" w:lineRule="auto"/>
              <w:rPr>
                <w:rFonts w:ascii="Times New Roman" w:eastAsia="Times New Roman" w:hAnsi="Times New Roman"/>
                <w:sz w:val="24"/>
                <w:szCs w:val="24"/>
                <w:lang w:val="uk-UA"/>
              </w:rPr>
            </w:pPr>
          </w:p>
        </w:tc>
      </w:tr>
      <w:tr w:rsidR="00F94F15" w:rsidRPr="00015DF2"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w:t>
            </w:r>
          </w:p>
        </w:tc>
        <w:tc>
          <w:tcPr>
            <w:tcW w:w="2709" w:type="dxa"/>
            <w:tcBorders>
              <w:top w:val="single" w:sz="4" w:space="0" w:color="000000"/>
              <w:left w:val="single" w:sz="4" w:space="0" w:color="000000"/>
              <w:bottom w:val="single" w:sz="4" w:space="0" w:color="000000"/>
            </w:tcBorders>
            <w:shd w:val="clear" w:color="auto" w:fill="FFFFFF"/>
          </w:tcPr>
          <w:p w:rsidR="00F94F15" w:rsidRPr="002C3734" w:rsidRDefault="00F94F15"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F94F15" w:rsidRPr="002C3734" w:rsidRDefault="00F94F15" w:rsidP="002C3734">
            <w:pPr>
              <w:spacing w:after="0" w:line="240" w:lineRule="auto"/>
              <w:ind w:firstLine="354"/>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F94F15" w:rsidRPr="002C3734" w:rsidRDefault="00F94F15" w:rsidP="002C3734">
            <w:pPr>
              <w:spacing w:after="0" w:line="240" w:lineRule="auto"/>
              <w:ind w:firstLine="496"/>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w:t>
            </w:r>
            <w:r w:rsidRPr="002C3734">
              <w:rPr>
                <w:rFonts w:ascii="Times New Roman" w:eastAsia="Times New Roman" w:hAnsi="Times New Roman"/>
                <w:sz w:val="24"/>
                <w:szCs w:val="24"/>
                <w:lang w:val="uk-UA"/>
              </w:rPr>
              <w:lastRenderedPageBreak/>
              <w:t>строку дії тендерних пропозицій. Учасник процедури закупівлі має право:</w:t>
            </w:r>
          </w:p>
          <w:p w:rsidR="00F94F15" w:rsidRPr="002C3734" w:rsidRDefault="00F94F15" w:rsidP="002C3734">
            <w:pPr>
              <w:pStyle w:val="ae"/>
              <w:numPr>
                <w:ilvl w:val="0"/>
                <w:numId w:val="2"/>
              </w:numPr>
              <w:spacing w:after="0" w:line="240" w:lineRule="auto"/>
              <w:ind w:left="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rsidR="00F94F15" w:rsidRPr="002C3734" w:rsidRDefault="00F94F15" w:rsidP="002C3734">
            <w:pPr>
              <w:pStyle w:val="ae"/>
              <w:numPr>
                <w:ilvl w:val="0"/>
                <w:numId w:val="2"/>
              </w:numPr>
              <w:spacing w:after="0" w:line="240" w:lineRule="auto"/>
              <w:ind w:left="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94F15" w:rsidRPr="002C3734" w:rsidRDefault="00F94F15" w:rsidP="002C3734">
            <w:pPr>
              <w:spacing w:after="0" w:line="240" w:lineRule="auto"/>
              <w:ind w:firstLine="354"/>
              <w:jc w:val="both"/>
              <w:rPr>
                <w:rFonts w:ascii="Times New Roman" w:hAnsi="Times New Roman"/>
                <w:sz w:val="24"/>
                <w:szCs w:val="24"/>
                <w:lang w:val="uk-UA"/>
              </w:rPr>
            </w:pPr>
            <w:r w:rsidRPr="002C3734">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5</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widowControl w:val="0"/>
              <w:spacing w:after="0" w:line="240" w:lineRule="auto"/>
              <w:rPr>
                <w:rFonts w:ascii="Times New Roman" w:eastAsia="Times New Roman" w:hAnsi="Times New Roman"/>
                <w:sz w:val="24"/>
                <w:szCs w:val="24"/>
              </w:rPr>
            </w:pPr>
            <w:r w:rsidRPr="002C3734">
              <w:rPr>
                <w:rFonts w:ascii="Times New Roman" w:eastAsia="Times New Roman" w:hAnsi="Times New Roman"/>
                <w:b/>
                <w:color w:val="000000"/>
                <w:sz w:val="24"/>
                <w:szCs w:val="24"/>
              </w:rPr>
              <w:t>Кваліфікаційні критерії до учасників та вимоги</w:t>
            </w:r>
            <w:r w:rsidRPr="002C3734">
              <w:rPr>
                <w:rFonts w:ascii="Times New Roman" w:eastAsia="Times New Roman" w:hAnsi="Times New Roman"/>
                <w:b/>
                <w:sz w:val="24"/>
                <w:szCs w:val="24"/>
              </w:rPr>
              <w:t xml:space="preserve">, згідно  з пунктом 28  та пунктом </w:t>
            </w:r>
            <w:r w:rsidRPr="002C3734">
              <w:rPr>
                <w:rFonts w:ascii="Times New Roman" w:eastAsia="Times New Roman" w:hAnsi="Times New Roman"/>
                <w:b/>
                <w:sz w:val="24"/>
                <w:szCs w:val="24"/>
                <w:highlight w:val="white"/>
              </w:rPr>
              <w:t xml:space="preserve">47 </w:t>
            </w:r>
            <w:r w:rsidRPr="002C3734">
              <w:rPr>
                <w:rFonts w:ascii="Times New Roman" w:eastAsia="Times New Roman" w:hAnsi="Times New Roman"/>
                <w:b/>
                <w:sz w:val="24"/>
                <w:szCs w:val="24"/>
              </w:rPr>
              <w:t xml:space="preserve"> Особливостей</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Кваліфікаційні критерії та інформація про спосіб їх підтвердження викладені у </w:t>
            </w:r>
            <w:r w:rsidRPr="002C3734">
              <w:rPr>
                <w:rFonts w:ascii="Times New Roman" w:eastAsia="Times New Roman" w:hAnsi="Times New Roman"/>
                <w:b/>
                <w:sz w:val="24"/>
                <w:szCs w:val="24"/>
                <w:lang w:val="uk-UA"/>
              </w:rPr>
              <w:t>Додатку № 1</w:t>
            </w:r>
            <w:r w:rsidRPr="002C3734">
              <w:rPr>
                <w:rFonts w:ascii="Times New Roman" w:eastAsia="Times New Roman" w:hAnsi="Times New Roman"/>
                <w:sz w:val="24"/>
                <w:szCs w:val="24"/>
                <w:lang w:val="uk-UA"/>
              </w:rPr>
              <w:t xml:space="preserve"> до тендерної документації.</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47 Особливостей.</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B4111" w:rsidRPr="002C3734" w:rsidRDefault="004B4111" w:rsidP="002C3734">
            <w:pPr>
              <w:spacing w:after="0" w:line="240" w:lineRule="auto"/>
              <w:ind w:firstLine="353"/>
              <w:jc w:val="both"/>
              <w:rPr>
                <w:rFonts w:ascii="Times New Roman" w:hAnsi="Times New Roman"/>
                <w:sz w:val="24"/>
                <w:szCs w:val="24"/>
              </w:rPr>
            </w:pPr>
            <w:r w:rsidRPr="002C3734">
              <w:rPr>
                <w:rFonts w:ascii="Times New Roman" w:eastAsia="Times New Roman" w:hAnsi="Times New Roman"/>
                <w:sz w:val="24"/>
                <w:szCs w:val="24"/>
                <w:lang w:val="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w:t>
            </w:r>
            <w:r w:rsidRPr="002C3734">
              <w:rPr>
                <w:rFonts w:ascii="Times New Roman" w:eastAsia="Times New Roman" w:hAnsi="Times New Roman"/>
                <w:b/>
                <w:sz w:val="24"/>
                <w:szCs w:val="24"/>
                <w:lang w:val="uk-UA"/>
              </w:rPr>
              <w:t>у Додатку № 2.</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6</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ind w:firstLine="354"/>
              <w:jc w:val="both"/>
              <w:rPr>
                <w:rFonts w:ascii="Times New Roman" w:hAnsi="Times New Roman"/>
                <w:sz w:val="24"/>
                <w:szCs w:val="24"/>
              </w:rPr>
            </w:pPr>
            <w:r w:rsidRPr="002C3734">
              <w:rPr>
                <w:rFonts w:ascii="Times New Roman" w:eastAsia="Times New Roman" w:hAnsi="Times New Roman"/>
                <w:sz w:val="24"/>
                <w:szCs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C3734">
              <w:rPr>
                <w:rFonts w:ascii="Times New Roman" w:eastAsia="Times New Roman" w:hAnsi="Times New Roman"/>
                <w:b/>
                <w:sz w:val="24"/>
                <w:szCs w:val="24"/>
                <w:lang w:val="uk-UA"/>
              </w:rPr>
              <w:t>Додатку 3</w:t>
            </w:r>
          </w:p>
        </w:tc>
      </w:tr>
      <w:tr w:rsidR="004B4111" w:rsidRPr="00015DF2"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7</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Інформація про субпідрядника / співвиконавця</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ind w:firstLine="354"/>
              <w:jc w:val="both"/>
              <w:rPr>
                <w:rFonts w:ascii="Times New Roman" w:hAnsi="Times New Roman"/>
                <w:sz w:val="24"/>
                <w:szCs w:val="24"/>
                <w:lang w:val="uk-UA"/>
              </w:rPr>
            </w:pPr>
            <w:r w:rsidRPr="002C3734">
              <w:rPr>
                <w:rFonts w:ascii="Times New Roman" w:eastAsia="Times New Roman" w:hAnsi="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B4111" w:rsidRPr="00015DF2"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8</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ind w:firstLine="354"/>
              <w:jc w:val="both"/>
              <w:rPr>
                <w:rFonts w:ascii="Times New Roman" w:hAnsi="Times New Roman"/>
                <w:sz w:val="24"/>
                <w:szCs w:val="24"/>
                <w:lang w:val="uk-UA"/>
              </w:rPr>
            </w:pPr>
            <w:r w:rsidRPr="002C3734">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9</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Ступінь локалізації виробництва</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Не застосовується </w:t>
            </w:r>
          </w:p>
          <w:p w:rsidR="004B4111" w:rsidRPr="002C3734" w:rsidRDefault="004B4111" w:rsidP="002C3734">
            <w:pPr>
              <w:spacing w:after="0" w:line="240" w:lineRule="auto"/>
              <w:jc w:val="both"/>
              <w:rPr>
                <w:rFonts w:ascii="Times New Roman" w:eastAsia="Times New Roman" w:hAnsi="Times New Roman"/>
                <w:sz w:val="24"/>
                <w:szCs w:val="24"/>
                <w:lang w:val="uk-UA"/>
              </w:rPr>
            </w:pPr>
          </w:p>
        </w:tc>
      </w:tr>
      <w:tr w:rsidR="004B4111" w:rsidRPr="002C3734" w:rsidTr="00DA03B3">
        <w:trPr>
          <w:jc w:val="center"/>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center"/>
              <w:rPr>
                <w:rFonts w:ascii="Times New Roman" w:hAnsi="Times New Roman"/>
                <w:sz w:val="24"/>
                <w:szCs w:val="24"/>
              </w:rPr>
            </w:pPr>
            <w:r w:rsidRPr="002C3734">
              <w:rPr>
                <w:rFonts w:ascii="Times New Roman" w:eastAsia="Times New Roman" w:hAnsi="Times New Roman"/>
                <w:b/>
                <w:bCs/>
                <w:sz w:val="24"/>
                <w:szCs w:val="24"/>
                <w:lang w:val="uk-UA"/>
              </w:rPr>
              <w:t>Подання та розкриття тендерної пропозиції</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pStyle w:val="anchor"/>
              <w:spacing w:before="0" w:beforeAutospacing="0" w:after="0" w:afterAutospacing="0"/>
            </w:pPr>
            <w:r w:rsidRPr="002C3734">
              <w:t xml:space="preserve">Кінцевий строк подання тендерних пропозицій замовник визначає з огляду на те, що він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та тендерну документацію </w:t>
            </w:r>
            <w:r w:rsidRPr="002C3734">
              <w:rPr>
                <w:b/>
                <w:bCs/>
              </w:rPr>
              <w:t xml:space="preserve">не пізніше ніж за сім днів </w:t>
            </w:r>
            <w:r w:rsidRPr="002C3734">
              <w:t>до кінцевого строку подання тендерних пропозицій.</w:t>
            </w:r>
          </w:p>
          <w:p w:rsidR="004B4111" w:rsidRPr="002C3734" w:rsidRDefault="004B4111" w:rsidP="002C3734">
            <w:pPr>
              <w:widowControl w:val="0"/>
              <w:spacing w:after="0" w:line="240" w:lineRule="auto"/>
              <w:jc w:val="both"/>
              <w:rPr>
                <w:rFonts w:ascii="Times New Roman" w:hAnsi="Times New Roman"/>
                <w:b/>
                <w:sz w:val="24"/>
                <w:szCs w:val="24"/>
                <w:u w:val="single"/>
              </w:rPr>
            </w:pPr>
            <w:r w:rsidRPr="002C3734">
              <w:rPr>
                <w:rFonts w:ascii="Times New Roman" w:hAnsi="Times New Roman"/>
                <w:sz w:val="24"/>
                <w:szCs w:val="24"/>
              </w:rPr>
              <w:t xml:space="preserve">Кінцевий строк подання тендерних пропозицій </w:t>
            </w:r>
            <w:r w:rsidRPr="002C3734">
              <w:rPr>
                <w:rFonts w:ascii="Times New Roman" w:hAnsi="Times New Roman"/>
                <w:sz w:val="24"/>
                <w:szCs w:val="24"/>
                <w:u w:val="single"/>
              </w:rPr>
              <w:t xml:space="preserve">— </w:t>
            </w:r>
            <w:r w:rsidRPr="002C3734">
              <w:rPr>
                <w:rFonts w:ascii="Times New Roman" w:hAnsi="Times New Roman"/>
                <w:b/>
                <w:sz w:val="24"/>
                <w:szCs w:val="24"/>
                <w:u w:val="single"/>
              </w:rPr>
              <w:t xml:space="preserve">00:00 </w:t>
            </w:r>
            <w:r w:rsidRPr="002C3734">
              <w:rPr>
                <w:rFonts w:ascii="Times New Roman" w:hAnsi="Times New Roman"/>
                <w:b/>
                <w:sz w:val="24"/>
                <w:szCs w:val="24"/>
                <w:u w:val="single"/>
                <w:lang w:val="uk-UA"/>
              </w:rPr>
              <w:t>1</w:t>
            </w:r>
            <w:r w:rsidR="002C3734">
              <w:rPr>
                <w:rFonts w:ascii="Times New Roman" w:hAnsi="Times New Roman"/>
                <w:b/>
                <w:sz w:val="24"/>
                <w:szCs w:val="24"/>
                <w:u w:val="single"/>
                <w:lang w:val="uk-UA"/>
              </w:rPr>
              <w:t>6</w:t>
            </w:r>
            <w:r w:rsidRPr="002C3734">
              <w:rPr>
                <w:rFonts w:ascii="Times New Roman" w:hAnsi="Times New Roman"/>
                <w:b/>
                <w:sz w:val="24"/>
                <w:szCs w:val="24"/>
                <w:u w:val="single"/>
              </w:rPr>
              <w:t>.0</w:t>
            </w:r>
            <w:r w:rsidRPr="002C3734">
              <w:rPr>
                <w:rFonts w:ascii="Times New Roman" w:hAnsi="Times New Roman"/>
                <w:b/>
                <w:sz w:val="24"/>
                <w:szCs w:val="24"/>
                <w:u w:val="single"/>
                <w:lang w:val="uk-UA"/>
              </w:rPr>
              <w:t>2</w:t>
            </w:r>
            <w:r w:rsidRPr="002C3734">
              <w:rPr>
                <w:rFonts w:ascii="Times New Roman" w:hAnsi="Times New Roman"/>
                <w:b/>
                <w:sz w:val="24"/>
                <w:szCs w:val="24"/>
                <w:u w:val="single"/>
              </w:rPr>
              <w:t>.2024 р.</w:t>
            </w:r>
          </w:p>
          <w:p w:rsidR="004B4111" w:rsidRPr="002C3734" w:rsidRDefault="004B4111" w:rsidP="002C3734">
            <w:pPr>
              <w:widowControl w:val="0"/>
              <w:spacing w:after="0" w:line="240" w:lineRule="auto"/>
              <w:jc w:val="both"/>
              <w:rPr>
                <w:rFonts w:ascii="Times New Roman" w:hAnsi="Times New Roman"/>
                <w:sz w:val="24"/>
                <w:szCs w:val="24"/>
              </w:rPr>
            </w:pPr>
            <w:r w:rsidRPr="002C3734">
              <w:rPr>
                <w:rFonts w:ascii="Times New Roman" w:hAnsi="Times New Roman"/>
                <w:sz w:val="24"/>
                <w:szCs w:val="24"/>
              </w:rPr>
              <w:t>Отримана тендерна пропозиція автоматично вноситься до реєстру.</w:t>
            </w:r>
          </w:p>
          <w:p w:rsidR="004B4111" w:rsidRPr="002C3734" w:rsidRDefault="004B4111" w:rsidP="002C3734">
            <w:pPr>
              <w:widowControl w:val="0"/>
              <w:spacing w:after="0" w:line="240" w:lineRule="auto"/>
              <w:jc w:val="both"/>
              <w:rPr>
                <w:rFonts w:ascii="Times New Roman" w:hAnsi="Times New Roman"/>
                <w:sz w:val="24"/>
                <w:szCs w:val="24"/>
              </w:rPr>
            </w:pPr>
            <w:r w:rsidRPr="002C373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B4111" w:rsidRPr="002C3734" w:rsidRDefault="004B4111" w:rsidP="002C3734">
            <w:pPr>
              <w:spacing w:after="0" w:line="240" w:lineRule="auto"/>
              <w:ind w:firstLine="353"/>
              <w:jc w:val="both"/>
              <w:rPr>
                <w:rFonts w:ascii="Times New Roman" w:hAnsi="Times New Roman"/>
                <w:sz w:val="24"/>
                <w:szCs w:val="24"/>
              </w:rPr>
            </w:pPr>
            <w:r w:rsidRPr="002C3734">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4B4111" w:rsidRPr="00015DF2"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hAnsi="Times New Roman"/>
                <w:color w:val="000000"/>
                <w:sz w:val="24"/>
                <w:szCs w:val="24"/>
                <w:shd w:val="clear" w:color="auto" w:fill="FFFFFF"/>
              </w:rPr>
            </w:pPr>
            <w:r w:rsidRPr="002C3734">
              <w:rPr>
                <w:rFonts w:ascii="Times New Roman" w:eastAsia="Times New Roman" w:hAnsi="Times New Roman"/>
                <w:sz w:val="24"/>
                <w:szCs w:val="24"/>
                <w:lang w:val="uk-UA"/>
              </w:rPr>
              <w:t>Дата та час розкриття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hd w:val="clear" w:color="auto" w:fill="FFFFFF"/>
              <w:spacing w:after="0" w:line="240" w:lineRule="auto"/>
              <w:jc w:val="both"/>
              <w:rPr>
                <w:rFonts w:ascii="Times New Roman" w:eastAsia="Times New Roman" w:hAnsi="Times New Roman"/>
                <w:sz w:val="24"/>
                <w:szCs w:val="24"/>
                <w:lang w:val="uk-UA"/>
              </w:rPr>
            </w:pPr>
            <w:r w:rsidRPr="002C3734">
              <w:rPr>
                <w:rFonts w:ascii="Times New Roman" w:hAnsi="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4111" w:rsidRPr="002C3734" w:rsidRDefault="004B4111" w:rsidP="002C3734">
            <w:pPr>
              <w:spacing w:after="0" w:line="240" w:lineRule="auto"/>
              <w:jc w:val="both"/>
              <w:rPr>
                <w:rFonts w:ascii="Times New Roman" w:eastAsia="Times New Roman" w:hAnsi="Times New Roman"/>
                <w:sz w:val="24"/>
                <w:szCs w:val="24"/>
                <w:shd w:val="clear" w:color="auto" w:fill="FFFFFF"/>
                <w:lang w:val="uk-UA"/>
              </w:rPr>
            </w:pPr>
            <w:r w:rsidRPr="002C3734">
              <w:rPr>
                <w:rFonts w:ascii="Times New Roman" w:eastAsia="Times New Roman" w:hAnsi="Times New Roman"/>
                <w:sz w:val="24"/>
                <w:szCs w:val="24"/>
                <w:lang w:val="uk-UA"/>
              </w:rPr>
              <w:t xml:space="preserve">Відкриті торги проводяться із застосуванням електронного аукціону. </w:t>
            </w:r>
          </w:p>
          <w:p w:rsidR="004B4111" w:rsidRPr="002C3734" w:rsidRDefault="004B4111" w:rsidP="002C3734">
            <w:pPr>
              <w:shd w:val="clear" w:color="auto" w:fill="FFFFFF"/>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w:anchor="n1553" w:history="1">
              <w:r w:rsidRPr="002C3734">
                <w:rPr>
                  <w:rStyle w:val="a3"/>
                  <w:rFonts w:ascii="Times New Roman" w:eastAsia="Times New Roman" w:hAnsi="Times New Roman"/>
                  <w:sz w:val="24"/>
                  <w:szCs w:val="24"/>
                  <w:shd w:val="clear" w:color="auto" w:fill="FFFFFF"/>
                  <w:lang w:val="uk-UA"/>
                </w:rPr>
                <w:t>шістнадцятої</w:t>
              </w:r>
            </w:hyperlink>
            <w:r w:rsidRPr="002C3734">
              <w:rPr>
                <w:rFonts w:ascii="Times New Roman" w:eastAsia="Times New Roman" w:hAnsi="Times New Roman"/>
                <w:sz w:val="24"/>
                <w:szCs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B4111" w:rsidRPr="002C3734" w:rsidRDefault="004B4111" w:rsidP="002C3734">
            <w:pPr>
              <w:widowControl w:val="0"/>
              <w:spacing w:after="0" w:line="240" w:lineRule="auto"/>
              <w:jc w:val="both"/>
              <w:rPr>
                <w:rFonts w:ascii="Times New Roman" w:eastAsia="Times New Roman" w:hAnsi="Times New Roman"/>
                <w:sz w:val="24"/>
                <w:szCs w:val="24"/>
                <w:shd w:val="clear" w:color="auto" w:fill="FFFFFF"/>
                <w:lang w:val="uk-UA"/>
              </w:rPr>
            </w:pPr>
            <w:r w:rsidRPr="002C3734">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2C3734">
              <w:rPr>
                <w:rFonts w:ascii="Times New Roman" w:eastAsia="Times New Roman" w:hAnsi="Times New Roman"/>
                <w:sz w:val="24"/>
                <w:szCs w:val="24"/>
                <w:shd w:val="clear" w:color="auto" w:fill="FFFFFF"/>
              </w:rPr>
              <w:t>шляхом застосування електронного аукціону.</w:t>
            </w:r>
            <w:r w:rsidRPr="002C3734">
              <w:rPr>
                <w:rFonts w:ascii="Times New Roman" w:eastAsia="Times New Roman" w:hAnsi="Times New Roman"/>
                <w:i/>
                <w:sz w:val="24"/>
                <w:szCs w:val="24"/>
                <w:shd w:val="clear" w:color="auto" w:fill="FFFFFF"/>
              </w:rPr>
              <w:t>(у разі якщо подано дві і більше тендерних пропозицій).</w:t>
            </w:r>
          </w:p>
          <w:p w:rsidR="004B4111" w:rsidRPr="002C3734" w:rsidRDefault="004B4111" w:rsidP="002C3734">
            <w:pPr>
              <w:spacing w:after="0" w:line="240" w:lineRule="auto"/>
              <w:ind w:firstLine="354"/>
              <w:jc w:val="both"/>
              <w:rPr>
                <w:rFonts w:ascii="Times New Roman" w:hAnsi="Times New Roman"/>
                <w:sz w:val="24"/>
                <w:szCs w:val="24"/>
                <w:lang w:val="uk-UA"/>
              </w:rPr>
            </w:pPr>
            <w:r w:rsidRPr="002C3734">
              <w:rPr>
                <w:rFonts w:ascii="Times New Roman" w:eastAsia="Times New Roman" w:hAnsi="Times New Roman"/>
                <w:sz w:val="24"/>
                <w:szCs w:val="24"/>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2C3734">
              <w:rPr>
                <w:rFonts w:ascii="Times New Roman" w:eastAsia="Times New Roman" w:hAnsi="Times New Roman"/>
                <w:sz w:val="24"/>
                <w:szCs w:val="24"/>
                <w:shd w:val="clear" w:color="auto" w:fill="FFFFFF"/>
                <w:lang w:val="uk-UA"/>
              </w:rPr>
              <w:lastRenderedPageBreak/>
              <w:t xml:space="preserve">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2C3734">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4111" w:rsidRPr="002C3734" w:rsidTr="00DA03B3">
        <w:trPr>
          <w:jc w:val="center"/>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center"/>
              <w:rPr>
                <w:rFonts w:ascii="Times New Roman" w:hAnsi="Times New Roman"/>
                <w:sz w:val="24"/>
                <w:szCs w:val="24"/>
              </w:rPr>
            </w:pPr>
            <w:r w:rsidRPr="002C3734">
              <w:rPr>
                <w:rFonts w:ascii="Times New Roman" w:eastAsia="Times New Roman" w:hAnsi="Times New Roman"/>
                <w:b/>
                <w:bCs/>
                <w:sz w:val="24"/>
                <w:szCs w:val="24"/>
                <w:lang w:val="uk-UA"/>
              </w:rPr>
              <w:lastRenderedPageBreak/>
              <w:t>Оцінка тендерної пропозиції</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hd w:val="clear" w:color="auto" w:fill="FFFFFF"/>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4111" w:rsidRPr="002C3734" w:rsidRDefault="004B4111" w:rsidP="002C3734">
            <w:pPr>
              <w:widowControl w:val="0"/>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Єдиний критерій оцінки – Ціна – 100%.</w:t>
            </w:r>
          </w:p>
          <w:p w:rsidR="004B4111" w:rsidRPr="002C3734" w:rsidRDefault="004B4111" w:rsidP="002C3734">
            <w:pPr>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B4111" w:rsidRPr="002C3734" w:rsidRDefault="004B4111" w:rsidP="002C3734">
            <w:pPr>
              <w:shd w:val="clear" w:color="auto" w:fill="FFFFFF"/>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4111" w:rsidRPr="002C3734" w:rsidRDefault="004B4111" w:rsidP="002C3734">
            <w:pPr>
              <w:shd w:val="clear" w:color="auto" w:fill="FFFFFF"/>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shd w:val="clear" w:color="auto" w:fill="FFFFFF"/>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4111" w:rsidRPr="002C3734" w:rsidRDefault="004B4111" w:rsidP="002C3734">
            <w:pPr>
              <w:keepNext/>
              <w:shd w:val="clear" w:color="auto" w:fill="FFFFFF"/>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4111" w:rsidRPr="002C3734" w:rsidRDefault="004B4111" w:rsidP="002C3734">
            <w:pPr>
              <w:keepNext/>
              <w:shd w:val="clear" w:color="auto" w:fill="FFFFFF"/>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4111" w:rsidRPr="002C3734" w:rsidRDefault="004B4111" w:rsidP="002C3734">
            <w:pPr>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4111" w:rsidRPr="002C3734" w:rsidRDefault="004B4111" w:rsidP="002C3734">
            <w:pPr>
              <w:spacing w:after="0" w:line="240" w:lineRule="auto"/>
              <w:jc w:val="both"/>
              <w:rPr>
                <w:rFonts w:ascii="Times New Roman" w:eastAsia="Times New Roman" w:hAnsi="Times New Roman"/>
                <w:sz w:val="24"/>
                <w:szCs w:val="24"/>
              </w:rPr>
            </w:pPr>
            <w:r w:rsidRPr="002C3734">
              <w:rPr>
                <w:rFonts w:ascii="Times New Roman" w:eastAsia="Times New Roman" w:hAnsi="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4111" w:rsidRPr="002C3734" w:rsidRDefault="004B4111" w:rsidP="002C3734">
            <w:pPr>
              <w:widowControl w:val="0"/>
              <w:spacing w:after="0" w:line="240" w:lineRule="auto"/>
              <w:jc w:val="both"/>
              <w:rPr>
                <w:rFonts w:ascii="Times New Roman" w:eastAsia="Times New Roman" w:hAnsi="Times New Roman"/>
                <w:sz w:val="24"/>
                <w:szCs w:val="24"/>
                <w:shd w:val="clear" w:color="auto" w:fill="FFFFFF"/>
              </w:rPr>
            </w:pPr>
            <w:r w:rsidRPr="002C373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3734">
              <w:rPr>
                <w:rFonts w:ascii="Times New Roman" w:eastAsia="Times New Roman" w:hAnsi="Times New Roman"/>
                <w:b/>
                <w:i/>
                <w:sz w:val="24"/>
                <w:szCs w:val="24"/>
              </w:rPr>
              <w:t>протягом 24 годин</w:t>
            </w:r>
            <w:r w:rsidRPr="002C373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r w:rsidRPr="002C3734">
              <w:rPr>
                <w:rFonts w:ascii="Times New Roman" w:eastAsia="Times New Roman" w:hAnsi="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sidRPr="002C3734">
              <w:rPr>
                <w:rFonts w:ascii="Times New Roman" w:eastAsia="Times New Roman" w:hAnsi="Times New Roman"/>
                <w:sz w:val="24"/>
                <w:szCs w:val="24"/>
                <w:shd w:val="clear" w:color="auto" w:fill="FFFFFF"/>
              </w:rPr>
              <w:t>лених невідповідностей.</w:t>
            </w:r>
          </w:p>
          <w:p w:rsidR="004B4111" w:rsidRPr="002C3734" w:rsidRDefault="004B4111" w:rsidP="002C3734">
            <w:pPr>
              <w:widowControl w:val="0"/>
              <w:spacing w:after="0" w:line="240" w:lineRule="auto"/>
              <w:jc w:val="both"/>
              <w:rPr>
                <w:rFonts w:ascii="Times New Roman" w:eastAsia="Times New Roman" w:hAnsi="Times New Roman"/>
                <w:sz w:val="24"/>
                <w:szCs w:val="24"/>
                <w:shd w:val="clear" w:color="auto" w:fill="FFFFFF"/>
                <w:lang w:val="uk-UA"/>
              </w:rPr>
            </w:pPr>
            <w:r w:rsidRPr="002C3734">
              <w:rPr>
                <w:rFonts w:ascii="Times New Roman" w:eastAsia="Times New Roman" w:hAnsi="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4111" w:rsidRPr="002C3734" w:rsidRDefault="004B4111" w:rsidP="002C3734">
            <w:pPr>
              <w:widowControl w:val="0"/>
              <w:spacing w:after="0" w:line="240" w:lineRule="auto"/>
              <w:jc w:val="both"/>
              <w:rPr>
                <w:rFonts w:ascii="Times New Roman" w:hAnsi="Times New Roman"/>
                <w:sz w:val="24"/>
                <w:szCs w:val="24"/>
              </w:rPr>
            </w:pPr>
            <w:r w:rsidRPr="002C3734">
              <w:rPr>
                <w:rFonts w:ascii="Times New Roman" w:eastAsia="Times New Roman" w:hAnsi="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B4111" w:rsidRPr="00015DF2"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2</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Інша інформація</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B4111" w:rsidRPr="002C3734" w:rsidRDefault="004B4111" w:rsidP="002C3734">
            <w:pPr>
              <w:pStyle w:val="17"/>
              <w:numPr>
                <w:ilvl w:val="0"/>
                <w:numId w:val="6"/>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w:t>
            </w:r>
            <w:r w:rsidRPr="002C3734">
              <w:rPr>
                <w:rFonts w:ascii="Times New Roman" w:eastAsia="Times New Roman" w:hAnsi="Times New Roman"/>
                <w:sz w:val="24"/>
                <w:szCs w:val="24"/>
                <w:lang w:val="uk-UA"/>
              </w:rPr>
              <w:lastRenderedPageBreak/>
              <w:t>України або посвідчення біженця чи документ, що підтверджує надання притулку в Україні.</w:t>
            </w:r>
          </w:p>
          <w:p w:rsidR="004B4111" w:rsidRPr="002C3734" w:rsidRDefault="004B4111" w:rsidP="002C3734">
            <w:pPr>
              <w:spacing w:after="0" w:line="240" w:lineRule="auto"/>
              <w:jc w:val="both"/>
              <w:rPr>
                <w:rFonts w:ascii="Times New Roman" w:eastAsia="Times New Roman" w:hAnsi="Times New Roman"/>
                <w:color w:val="000000"/>
                <w:sz w:val="24"/>
                <w:szCs w:val="24"/>
                <w:lang w:val="uk-UA"/>
              </w:rPr>
            </w:pPr>
            <w:r w:rsidRPr="002C3734">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44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2C3734">
              <w:rPr>
                <w:rFonts w:ascii="Times New Roman" w:eastAsia="Times New Roman" w:hAnsi="Times New Roman"/>
                <w:sz w:val="24"/>
                <w:szCs w:val="24"/>
                <w:lang w:val="uk-UA"/>
              </w:rPr>
              <w:lastRenderedPageBreak/>
              <w:t>скасування” (Офіційний вісник України, 2022 р., № 84, ст. 5176).</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rsidR="004B4111" w:rsidRPr="002C3734" w:rsidRDefault="004B4111" w:rsidP="002C3734">
            <w:pPr>
              <w:pStyle w:val="17"/>
              <w:numPr>
                <w:ilvl w:val="0"/>
                <w:numId w:val="7"/>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4111" w:rsidRPr="002C3734" w:rsidRDefault="004B4111" w:rsidP="002C3734">
            <w:pPr>
              <w:pStyle w:val="17"/>
              <w:numPr>
                <w:ilvl w:val="0"/>
                <w:numId w:val="7"/>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4111" w:rsidRPr="002C3734" w:rsidRDefault="004B4111" w:rsidP="002C3734">
            <w:pPr>
              <w:pStyle w:val="17"/>
              <w:numPr>
                <w:ilvl w:val="0"/>
                <w:numId w:val="7"/>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4111" w:rsidRPr="002C3734" w:rsidRDefault="004B4111" w:rsidP="002C3734">
            <w:pPr>
              <w:spacing w:after="0" w:line="240" w:lineRule="auto"/>
              <w:ind w:firstLine="354"/>
              <w:jc w:val="both"/>
              <w:rPr>
                <w:rFonts w:ascii="Times New Roman" w:hAnsi="Times New Roman"/>
                <w:sz w:val="24"/>
                <w:szCs w:val="24"/>
                <w:lang w:val="uk-UA"/>
              </w:rPr>
            </w:pPr>
            <w:r w:rsidRPr="002C3734">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w:t>
            </w:r>
            <w:r w:rsidRPr="002C3734">
              <w:rPr>
                <w:rFonts w:ascii="Times New Roman" w:eastAsia="Times New Roman" w:hAnsi="Times New Roman"/>
                <w:sz w:val="24"/>
                <w:szCs w:val="24"/>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3</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hAnsi="Times New Roman"/>
                <w:sz w:val="24"/>
                <w:szCs w:val="24"/>
                <w:lang w:val="uk-UA"/>
              </w:rPr>
            </w:pPr>
            <w:r w:rsidRPr="002C3734">
              <w:rPr>
                <w:rFonts w:ascii="Times New Roman" w:eastAsia="Times New Roman" w:hAnsi="Times New Roman"/>
                <w:sz w:val="24"/>
                <w:szCs w:val="24"/>
                <w:lang w:val="uk-UA"/>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both"/>
              <w:rPr>
                <w:rFonts w:ascii="Times New Roman" w:hAnsi="Times New Roman"/>
                <w:sz w:val="24"/>
                <w:szCs w:val="24"/>
                <w:lang w:val="uk-UA"/>
              </w:rPr>
            </w:pPr>
            <w:r w:rsidRPr="002C3734">
              <w:rPr>
                <w:rFonts w:ascii="Times New Roman" w:hAnsi="Times New Roman"/>
                <w:sz w:val="24"/>
                <w:szCs w:val="24"/>
                <w:lang w:val="uk-UA"/>
              </w:rPr>
              <w:t>1) учасник процедури закупівлі:</w:t>
            </w:r>
          </w:p>
          <w:p w:rsidR="004B4111" w:rsidRPr="002C3734" w:rsidRDefault="004B4111" w:rsidP="002C3734">
            <w:pPr>
              <w:pStyle w:val="17"/>
              <w:numPr>
                <w:ilvl w:val="0"/>
                <w:numId w:val="8"/>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43 цих особливостей;</w:t>
            </w:r>
          </w:p>
          <w:p w:rsidR="004B4111" w:rsidRPr="002C3734" w:rsidRDefault="004B4111" w:rsidP="002C3734">
            <w:pPr>
              <w:pStyle w:val="17"/>
              <w:numPr>
                <w:ilvl w:val="0"/>
                <w:numId w:val="8"/>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4B4111" w:rsidRPr="002C3734" w:rsidRDefault="004B4111" w:rsidP="002C3734">
            <w:pPr>
              <w:pStyle w:val="17"/>
              <w:numPr>
                <w:ilvl w:val="0"/>
                <w:numId w:val="8"/>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4111" w:rsidRPr="002C3734" w:rsidRDefault="004B4111" w:rsidP="002C3734">
            <w:pPr>
              <w:pStyle w:val="17"/>
              <w:numPr>
                <w:ilvl w:val="0"/>
                <w:numId w:val="8"/>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дев’ятим пункту 37 цих особливостей;</w:t>
            </w:r>
          </w:p>
          <w:p w:rsidR="004B4111" w:rsidRPr="002C3734" w:rsidRDefault="004B4111" w:rsidP="002C3734">
            <w:pPr>
              <w:pStyle w:val="17"/>
              <w:numPr>
                <w:ilvl w:val="0"/>
                <w:numId w:val="8"/>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40 цих особливостей;</w:t>
            </w:r>
          </w:p>
          <w:p w:rsidR="004B4111" w:rsidRPr="002C3734" w:rsidRDefault="004B4111" w:rsidP="002C3734">
            <w:pPr>
              <w:pStyle w:val="17"/>
              <w:numPr>
                <w:ilvl w:val="0"/>
                <w:numId w:val="8"/>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4111" w:rsidRPr="002C3734" w:rsidRDefault="004B4111" w:rsidP="002C3734">
            <w:pPr>
              <w:spacing w:after="0" w:line="240" w:lineRule="auto"/>
              <w:jc w:val="both"/>
              <w:rPr>
                <w:rFonts w:ascii="Times New Roman" w:hAnsi="Times New Roman"/>
                <w:sz w:val="24"/>
                <w:szCs w:val="24"/>
                <w:lang w:val="uk-UA"/>
              </w:rPr>
            </w:pPr>
            <w:r w:rsidRPr="002C3734">
              <w:rPr>
                <w:rFonts w:ascii="Times New Roman" w:hAnsi="Times New Roman"/>
                <w:sz w:val="24"/>
                <w:szCs w:val="24"/>
                <w:lang w:val="uk-UA"/>
              </w:rPr>
              <w:lastRenderedPageBreak/>
              <w:t>2) тендерна пропозиція:</w:t>
            </w:r>
          </w:p>
          <w:p w:rsidR="004B4111" w:rsidRPr="002C3734" w:rsidRDefault="004B4111" w:rsidP="002C3734">
            <w:pPr>
              <w:pStyle w:val="17"/>
              <w:numPr>
                <w:ilvl w:val="0"/>
                <w:numId w:val="9"/>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B4111" w:rsidRPr="002C3734" w:rsidRDefault="004B4111" w:rsidP="002C3734">
            <w:pPr>
              <w:pStyle w:val="17"/>
              <w:numPr>
                <w:ilvl w:val="0"/>
                <w:numId w:val="9"/>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є такою, строк дії якої закінчився;</w:t>
            </w:r>
          </w:p>
          <w:p w:rsidR="004B4111" w:rsidRPr="002C3734" w:rsidRDefault="004B4111" w:rsidP="002C3734">
            <w:pPr>
              <w:pStyle w:val="17"/>
              <w:numPr>
                <w:ilvl w:val="0"/>
                <w:numId w:val="9"/>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4111" w:rsidRPr="002C3734" w:rsidRDefault="004B4111" w:rsidP="002C3734">
            <w:pPr>
              <w:pStyle w:val="17"/>
              <w:numPr>
                <w:ilvl w:val="0"/>
                <w:numId w:val="9"/>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B4111" w:rsidRPr="002C3734" w:rsidRDefault="004B4111" w:rsidP="002C3734">
            <w:pPr>
              <w:spacing w:after="0" w:line="240" w:lineRule="auto"/>
              <w:jc w:val="both"/>
              <w:rPr>
                <w:rFonts w:ascii="Times New Roman" w:hAnsi="Times New Roman"/>
                <w:color w:val="000000"/>
                <w:sz w:val="24"/>
                <w:szCs w:val="24"/>
              </w:rPr>
            </w:pPr>
            <w:r w:rsidRPr="002C3734">
              <w:rPr>
                <w:rFonts w:ascii="Times New Roman" w:hAnsi="Times New Roman"/>
                <w:sz w:val="24"/>
                <w:szCs w:val="24"/>
                <w:lang w:val="uk-UA"/>
              </w:rPr>
              <w:t>3) переможець процедури закупівлі:</w:t>
            </w:r>
          </w:p>
          <w:p w:rsidR="004B4111" w:rsidRPr="002C3734" w:rsidRDefault="004B4111" w:rsidP="002C3734">
            <w:pPr>
              <w:shd w:val="clear" w:color="auto" w:fill="FFFFFF"/>
              <w:spacing w:after="0" w:line="240" w:lineRule="auto"/>
              <w:jc w:val="both"/>
              <w:rPr>
                <w:rFonts w:ascii="Times New Roman" w:hAnsi="Times New Roman"/>
                <w:color w:val="000000"/>
                <w:sz w:val="24"/>
                <w:szCs w:val="24"/>
              </w:rPr>
            </w:pPr>
            <w:r w:rsidRPr="002C3734">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B4111" w:rsidRPr="002C3734" w:rsidRDefault="004B4111" w:rsidP="002C3734">
            <w:pPr>
              <w:shd w:val="clear" w:color="auto" w:fill="FFFFFF"/>
              <w:spacing w:after="0" w:line="240" w:lineRule="auto"/>
              <w:jc w:val="both"/>
              <w:rPr>
                <w:rFonts w:ascii="Times New Roman" w:hAnsi="Times New Roman"/>
                <w:color w:val="000000"/>
                <w:sz w:val="24"/>
                <w:szCs w:val="24"/>
              </w:rPr>
            </w:pPr>
            <w:r w:rsidRPr="002C3734">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4111" w:rsidRPr="002C3734" w:rsidRDefault="004B4111" w:rsidP="002C3734">
            <w:pPr>
              <w:shd w:val="clear" w:color="auto" w:fill="FFFFFF"/>
              <w:spacing w:after="0" w:line="240" w:lineRule="auto"/>
              <w:jc w:val="both"/>
              <w:rPr>
                <w:rFonts w:ascii="Times New Roman" w:hAnsi="Times New Roman"/>
                <w:color w:val="000000"/>
                <w:sz w:val="24"/>
                <w:szCs w:val="24"/>
              </w:rPr>
            </w:pPr>
            <w:r w:rsidRPr="002C3734">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4B4111" w:rsidRPr="002C3734" w:rsidRDefault="004B4111" w:rsidP="002C3734">
            <w:pPr>
              <w:shd w:val="clear" w:color="auto" w:fill="FFFFFF"/>
              <w:spacing w:after="0" w:line="240" w:lineRule="auto"/>
              <w:jc w:val="both"/>
              <w:rPr>
                <w:rFonts w:ascii="Times New Roman" w:hAnsi="Times New Roman"/>
                <w:sz w:val="24"/>
                <w:szCs w:val="24"/>
                <w:lang w:val="uk-UA"/>
              </w:rPr>
            </w:pPr>
            <w:r w:rsidRPr="002C3734">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4111" w:rsidRPr="002C3734" w:rsidRDefault="004B4111" w:rsidP="002C3734">
            <w:pPr>
              <w:spacing w:after="0" w:line="240" w:lineRule="auto"/>
              <w:jc w:val="both"/>
              <w:rPr>
                <w:rFonts w:ascii="Times New Roman" w:hAnsi="Times New Roman"/>
                <w:sz w:val="24"/>
                <w:szCs w:val="24"/>
                <w:lang w:val="uk-UA"/>
              </w:rPr>
            </w:pPr>
            <w:r w:rsidRPr="002C373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B4111" w:rsidRPr="002C3734" w:rsidRDefault="004B4111" w:rsidP="002C3734">
            <w:pPr>
              <w:pStyle w:val="17"/>
              <w:numPr>
                <w:ilvl w:val="0"/>
                <w:numId w:val="10"/>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4111" w:rsidRPr="002C3734" w:rsidRDefault="004B4111" w:rsidP="002C3734">
            <w:pPr>
              <w:pStyle w:val="17"/>
              <w:numPr>
                <w:ilvl w:val="0"/>
                <w:numId w:val="10"/>
              </w:numPr>
              <w:spacing w:after="0" w:line="240" w:lineRule="auto"/>
              <w:ind w:left="0" w:firstLine="0"/>
              <w:jc w:val="both"/>
              <w:rPr>
                <w:rFonts w:ascii="Times New Roman" w:hAnsi="Times New Roman"/>
                <w:sz w:val="24"/>
                <w:szCs w:val="24"/>
                <w:lang w:val="uk-UA"/>
              </w:rPr>
            </w:pPr>
            <w:r w:rsidRPr="002C373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2C3734">
              <w:rPr>
                <w:rFonts w:ascii="Times New Roman" w:hAnsi="Times New Roman"/>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4111" w:rsidRPr="002C3734" w:rsidRDefault="004B4111" w:rsidP="002C3734">
            <w:pPr>
              <w:spacing w:after="0" w:line="240" w:lineRule="auto"/>
              <w:ind w:firstLine="353"/>
              <w:jc w:val="both"/>
              <w:rPr>
                <w:rFonts w:ascii="Times New Roman" w:hAnsi="Times New Roman"/>
                <w:sz w:val="24"/>
                <w:szCs w:val="24"/>
              </w:rPr>
            </w:pPr>
            <w:r w:rsidRPr="002C3734">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B4111" w:rsidRPr="002C3734" w:rsidTr="00DA03B3">
        <w:trPr>
          <w:jc w:val="center"/>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center"/>
              <w:rPr>
                <w:rFonts w:ascii="Times New Roman" w:hAnsi="Times New Roman"/>
                <w:sz w:val="24"/>
                <w:szCs w:val="24"/>
              </w:rPr>
            </w:pPr>
            <w:r w:rsidRPr="002C3734">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Відміна замовником тендеру чи визнання його таким, що не відбувся</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ind w:firstLine="496"/>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Замовник відміняє відкриті торги у разі:</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 відсутності подальшої потреби в закупівлі товарів, робіт чи послуг;</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4B4111" w:rsidRPr="002C3734" w:rsidRDefault="004B4111" w:rsidP="002C3734">
            <w:pPr>
              <w:spacing w:after="0" w:line="240" w:lineRule="auto"/>
              <w:ind w:firstLine="487"/>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Відкриті торги можуть бути відмінені частково (за лотом).</w:t>
            </w:r>
          </w:p>
          <w:p w:rsidR="004B4111" w:rsidRPr="002C3734" w:rsidRDefault="004B4111" w:rsidP="002C3734">
            <w:pPr>
              <w:spacing w:after="0" w:line="240" w:lineRule="auto"/>
              <w:ind w:firstLine="496"/>
              <w:jc w:val="both"/>
              <w:rPr>
                <w:rFonts w:ascii="Times New Roman" w:hAnsi="Times New Roman"/>
                <w:sz w:val="24"/>
                <w:szCs w:val="24"/>
              </w:rPr>
            </w:pPr>
            <w:r w:rsidRPr="002C3734">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2</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ind w:firstLine="354"/>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4111" w:rsidRPr="002C3734" w:rsidRDefault="004B4111" w:rsidP="002C3734">
            <w:pPr>
              <w:spacing w:after="0" w:line="240" w:lineRule="auto"/>
              <w:ind w:firstLine="354"/>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4111" w:rsidRPr="002C3734" w:rsidRDefault="004B4111" w:rsidP="002C3734">
            <w:pPr>
              <w:spacing w:after="0" w:line="240" w:lineRule="auto"/>
              <w:ind w:firstLine="354"/>
              <w:jc w:val="both"/>
              <w:rPr>
                <w:rFonts w:ascii="Times New Roman" w:hAnsi="Times New Roman"/>
                <w:sz w:val="24"/>
                <w:szCs w:val="24"/>
              </w:rPr>
            </w:pPr>
            <w:r w:rsidRPr="002C3734">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3</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Проект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both"/>
              <w:rPr>
                <w:rFonts w:ascii="Times New Roman" w:hAnsi="Times New Roman"/>
                <w:sz w:val="24"/>
                <w:szCs w:val="24"/>
              </w:rPr>
            </w:pPr>
            <w:r w:rsidRPr="002C3734">
              <w:rPr>
                <w:rFonts w:ascii="Times New Roman" w:eastAsia="Times New Roman" w:hAnsi="Times New Roman"/>
                <w:sz w:val="24"/>
                <w:szCs w:val="24"/>
                <w:lang w:val="uk-UA"/>
              </w:rPr>
              <w:t xml:space="preserve">Проект договору про закупівлю викладений </w:t>
            </w:r>
            <w:r w:rsidRPr="002C3734">
              <w:rPr>
                <w:rFonts w:ascii="Times New Roman" w:eastAsia="Times New Roman" w:hAnsi="Times New Roman"/>
                <w:b/>
                <w:sz w:val="24"/>
                <w:szCs w:val="24"/>
                <w:lang w:val="uk-UA"/>
              </w:rPr>
              <w:t>у Додатку 4</w:t>
            </w:r>
            <w:r w:rsidRPr="002C3734">
              <w:rPr>
                <w:rFonts w:ascii="Times New Roman" w:eastAsia="Times New Roman" w:hAnsi="Times New Roman"/>
                <w:sz w:val="24"/>
                <w:szCs w:val="24"/>
                <w:lang w:val="uk-UA"/>
              </w:rPr>
              <w:t xml:space="preserve"> до тендерної документації.</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4</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Умови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B4111" w:rsidRPr="002C3734" w:rsidRDefault="004B4111" w:rsidP="002C3734">
            <w:pPr>
              <w:pStyle w:val="17"/>
              <w:numPr>
                <w:ilvl w:val="0"/>
                <w:numId w:val="11"/>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визначення грошового еквівалента зобов’язання в іноземній валюті;</w:t>
            </w:r>
          </w:p>
          <w:p w:rsidR="004B4111" w:rsidRPr="002C3734" w:rsidRDefault="004B4111" w:rsidP="002C3734">
            <w:pPr>
              <w:pStyle w:val="17"/>
              <w:numPr>
                <w:ilvl w:val="0"/>
                <w:numId w:val="11"/>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4B4111" w:rsidRPr="002C3734" w:rsidRDefault="004B4111" w:rsidP="002C3734">
            <w:pPr>
              <w:pStyle w:val="17"/>
              <w:numPr>
                <w:ilvl w:val="0"/>
                <w:numId w:val="11"/>
              </w:numPr>
              <w:spacing w:after="0" w:line="240" w:lineRule="auto"/>
              <w:ind w:left="0" w:firstLine="0"/>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B4111" w:rsidRPr="002C3734" w:rsidRDefault="004B4111" w:rsidP="002C3734">
            <w:pPr>
              <w:spacing w:after="0" w:line="240" w:lineRule="auto"/>
              <w:jc w:val="both"/>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B4111" w:rsidRPr="002C3734" w:rsidRDefault="004B4111" w:rsidP="002C3734">
            <w:pPr>
              <w:spacing w:after="0" w:line="240" w:lineRule="auto"/>
              <w:jc w:val="both"/>
              <w:rPr>
                <w:rFonts w:ascii="Times New Roman" w:eastAsia="Times New Roman" w:hAnsi="Times New Roman"/>
                <w:b/>
                <w:sz w:val="24"/>
                <w:szCs w:val="24"/>
                <w:lang w:val="uk-UA"/>
              </w:rPr>
            </w:pPr>
            <w:r w:rsidRPr="002C3734">
              <w:rPr>
                <w:rFonts w:ascii="Times New Roman" w:eastAsia="Times New Roman" w:hAnsi="Times New Roman"/>
                <w:b/>
                <w:sz w:val="24"/>
                <w:szCs w:val="24"/>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4B4111" w:rsidRPr="002C3734" w:rsidRDefault="004B4111" w:rsidP="002C3734">
            <w:pPr>
              <w:spacing w:after="0" w:line="240" w:lineRule="auto"/>
              <w:jc w:val="both"/>
              <w:rPr>
                <w:rFonts w:ascii="Times New Roman" w:eastAsia="Times New Roman" w:hAnsi="Times New Roman"/>
                <w:b/>
                <w:sz w:val="24"/>
                <w:szCs w:val="24"/>
                <w:lang w:val="uk-UA"/>
              </w:rPr>
            </w:pPr>
            <w:r w:rsidRPr="002C3734">
              <w:rPr>
                <w:rFonts w:ascii="Times New Roman" w:eastAsia="Times New Roman" w:hAnsi="Times New Roman"/>
                <w:b/>
                <w:sz w:val="24"/>
                <w:szCs w:val="24"/>
                <w:lang w:val="uk-UA"/>
              </w:rPr>
              <w:t>1) відповідну інформацію про право підписання договору про закупівлю;</w:t>
            </w:r>
          </w:p>
          <w:p w:rsidR="004B4111" w:rsidRPr="002C3734" w:rsidRDefault="004B4111" w:rsidP="002C3734">
            <w:pPr>
              <w:spacing w:after="0" w:line="240" w:lineRule="auto"/>
              <w:jc w:val="both"/>
              <w:rPr>
                <w:rFonts w:ascii="Times New Roman" w:eastAsia="Times New Roman" w:hAnsi="Times New Roman"/>
                <w:b/>
                <w:sz w:val="24"/>
                <w:szCs w:val="24"/>
                <w:lang w:val="uk-UA"/>
              </w:rPr>
            </w:pPr>
            <w:r w:rsidRPr="002C3734">
              <w:rPr>
                <w:rFonts w:ascii="Times New Roman" w:eastAsia="Times New Roman" w:hAnsi="Times New Roman"/>
                <w:b/>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B4111" w:rsidRPr="002C3734" w:rsidRDefault="004B4111" w:rsidP="002C3734">
            <w:pPr>
              <w:spacing w:after="0" w:line="240" w:lineRule="auto"/>
              <w:jc w:val="both"/>
              <w:rPr>
                <w:rFonts w:ascii="Times New Roman" w:eastAsia="Times New Roman" w:hAnsi="Times New Roman"/>
                <w:b/>
                <w:sz w:val="24"/>
                <w:szCs w:val="24"/>
                <w:lang w:val="uk-UA"/>
              </w:rPr>
            </w:pPr>
            <w:r w:rsidRPr="002C3734">
              <w:rPr>
                <w:rFonts w:ascii="Times New Roman" w:eastAsia="Times New Roman" w:hAnsi="Times New Roman"/>
                <w:b/>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B4111" w:rsidRPr="002C3734" w:rsidRDefault="004B4111" w:rsidP="002C3734">
            <w:pPr>
              <w:spacing w:after="0" w:line="240" w:lineRule="auto"/>
              <w:ind w:firstLine="354"/>
              <w:jc w:val="both"/>
              <w:rPr>
                <w:rFonts w:ascii="Times New Roman" w:hAnsi="Times New Roman"/>
                <w:sz w:val="24"/>
                <w:szCs w:val="24"/>
              </w:rPr>
            </w:pPr>
            <w:r w:rsidRPr="002C3734">
              <w:rPr>
                <w:rFonts w:ascii="Times New Roman" w:eastAsia="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w:t>
            </w:r>
            <w:r w:rsidRPr="002C3734">
              <w:rPr>
                <w:rFonts w:ascii="Times New Roman" w:eastAsia="Times New Roman" w:hAnsi="Times New Roman"/>
                <w:sz w:val="24"/>
                <w:szCs w:val="24"/>
                <w:lang w:val="uk-UA"/>
              </w:rPr>
              <w:lastRenderedPageBreak/>
              <w:t>сторонами в повному обсязі, крім випадків визначених пунктом 19 Особливостей.</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lastRenderedPageBreak/>
              <w:t>5</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ind w:firstLine="496"/>
              <w:jc w:val="both"/>
              <w:rPr>
                <w:rFonts w:ascii="Times New Roman" w:hAnsi="Times New Roman"/>
                <w:sz w:val="24"/>
                <w:szCs w:val="24"/>
              </w:rPr>
            </w:pPr>
            <w:r w:rsidRPr="002C3734">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4B4111" w:rsidRPr="002C3734" w:rsidTr="00DA03B3">
        <w:trPr>
          <w:jc w:val="center"/>
        </w:trPr>
        <w:tc>
          <w:tcPr>
            <w:tcW w:w="584"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jc w:val="center"/>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6</w:t>
            </w:r>
          </w:p>
        </w:tc>
        <w:tc>
          <w:tcPr>
            <w:tcW w:w="2709" w:type="dxa"/>
            <w:tcBorders>
              <w:top w:val="single" w:sz="4" w:space="0" w:color="000000"/>
              <w:left w:val="single" w:sz="4" w:space="0" w:color="000000"/>
              <w:bottom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shd w:val="clear" w:color="auto" w:fill="FFFFFF"/>
          </w:tcPr>
          <w:p w:rsidR="004B4111" w:rsidRPr="002C3734" w:rsidRDefault="004B4111" w:rsidP="002C3734">
            <w:pPr>
              <w:spacing w:after="0" w:line="240" w:lineRule="auto"/>
              <w:rPr>
                <w:rFonts w:ascii="Times New Roman" w:eastAsia="Times New Roman" w:hAnsi="Times New Roman"/>
                <w:sz w:val="24"/>
                <w:szCs w:val="24"/>
                <w:lang w:val="uk-UA"/>
              </w:rPr>
            </w:pPr>
            <w:r w:rsidRPr="002C3734">
              <w:rPr>
                <w:rFonts w:ascii="Times New Roman" w:eastAsia="Times New Roman" w:hAnsi="Times New Roman"/>
                <w:sz w:val="24"/>
                <w:szCs w:val="24"/>
                <w:lang w:val="uk-UA"/>
              </w:rPr>
              <w:t>Не вимагається.</w:t>
            </w:r>
          </w:p>
          <w:p w:rsidR="004B4111" w:rsidRPr="002C3734" w:rsidRDefault="004B4111" w:rsidP="002C3734">
            <w:pPr>
              <w:spacing w:after="0" w:line="240" w:lineRule="auto"/>
              <w:jc w:val="both"/>
              <w:rPr>
                <w:rFonts w:ascii="Times New Roman" w:eastAsia="Times New Roman" w:hAnsi="Times New Roman"/>
                <w:sz w:val="24"/>
                <w:szCs w:val="24"/>
                <w:lang w:val="uk-UA"/>
              </w:rPr>
            </w:pPr>
          </w:p>
        </w:tc>
      </w:tr>
    </w:tbl>
    <w:p w:rsidR="00F94F15" w:rsidRDefault="00F94F15">
      <w:pPr>
        <w:sectPr w:rsidR="00F94F15">
          <w:pgSz w:w="11906" w:h="16838"/>
          <w:pgMar w:top="1134" w:right="567" w:bottom="1134" w:left="1701" w:header="720" w:footer="720" w:gutter="0"/>
          <w:pgNumType w:start="1"/>
          <w:cols w:space="720"/>
          <w:docGrid w:linePitch="600" w:charSpace="36864"/>
        </w:sectPr>
      </w:pPr>
    </w:p>
    <w:p w:rsidR="00F94F15" w:rsidRDefault="00F94F1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1 до тендерної документації</w:t>
      </w:r>
    </w:p>
    <w:p w:rsidR="00F94F15" w:rsidRDefault="00F94F15">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Ind w:w="-5" w:type="dxa"/>
        <w:tblLayout w:type="fixed"/>
        <w:tblLook w:val="0000" w:firstRow="0" w:lastRow="0" w:firstColumn="0" w:lastColumn="0" w:noHBand="0" w:noVBand="0"/>
      </w:tblPr>
      <w:tblGrid>
        <w:gridCol w:w="562"/>
        <w:gridCol w:w="2977"/>
        <w:gridCol w:w="5964"/>
      </w:tblGrid>
      <w:tr w:rsidR="00F94F15">
        <w:tc>
          <w:tcPr>
            <w:tcW w:w="562"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2977"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F15" w:rsidRDefault="00F94F15">
            <w:pPr>
              <w:spacing w:after="0" w:line="240" w:lineRule="auto"/>
              <w:jc w:val="center"/>
            </w:pPr>
            <w:r>
              <w:rPr>
                <w:rFonts w:ascii="Times New Roman" w:hAnsi="Times New Roman"/>
                <w:b/>
                <w:bCs/>
                <w:sz w:val="24"/>
                <w:szCs w:val="24"/>
                <w:lang w:val="uk-UA"/>
              </w:rPr>
              <w:t>Спосіб підтвердження кваліфікаційного критерію</w:t>
            </w:r>
          </w:p>
        </w:tc>
      </w:tr>
      <w:tr w:rsidR="00F94F15" w:rsidRPr="00015DF2">
        <w:trPr>
          <w:trHeight w:val="6793"/>
        </w:trPr>
        <w:tc>
          <w:tcPr>
            <w:tcW w:w="562"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1, 2</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240" w:lineRule="auto"/>
              <w:ind w:firstLine="459"/>
              <w:jc w:val="both"/>
              <w:rPr>
                <w:rFonts w:ascii="Times New Roman" w:hAnsi="Times New Roman"/>
                <w:sz w:val="24"/>
                <w:szCs w:val="24"/>
                <w:lang w:val="uk-UA"/>
              </w:rPr>
            </w:pPr>
            <w:r>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w:t>
            </w:r>
          </w:p>
          <w:p w:rsidR="00F94F15" w:rsidRDefault="00F94F15">
            <w:pPr>
              <w:spacing w:after="0" w:line="240" w:lineRule="auto"/>
              <w:jc w:val="both"/>
              <w:rPr>
                <w:rFonts w:ascii="Times New Roman" w:hAnsi="Times New Roman"/>
                <w:sz w:val="24"/>
                <w:szCs w:val="24"/>
                <w:lang w:val="uk-UA"/>
              </w:rPr>
            </w:pPr>
          </w:p>
          <w:p w:rsidR="00F94F15" w:rsidRDefault="00F94F15">
            <w:pPr>
              <w:spacing w:after="0" w:line="240" w:lineRule="auto"/>
              <w:jc w:val="right"/>
              <w:rPr>
                <w:rFonts w:ascii="Times New Roman" w:hAnsi="Times New Roman"/>
                <w:sz w:val="20"/>
                <w:szCs w:val="20"/>
                <w:lang w:val="uk-UA"/>
              </w:rPr>
            </w:pPr>
            <w:r>
              <w:rPr>
                <w:rFonts w:ascii="Times New Roman" w:hAnsi="Times New Roman"/>
                <w:i/>
                <w:iCs/>
                <w:sz w:val="24"/>
                <w:szCs w:val="24"/>
                <w:lang w:val="uk-UA"/>
              </w:rPr>
              <w:t>Форма 1</w:t>
            </w:r>
          </w:p>
          <w:p w:rsidR="00F94F15" w:rsidRDefault="00F94F15">
            <w:pPr>
              <w:spacing w:after="0" w:line="240" w:lineRule="auto"/>
              <w:jc w:val="both"/>
              <w:rPr>
                <w:rFonts w:ascii="Times New Roman" w:hAnsi="Times New Roman"/>
                <w:sz w:val="20"/>
                <w:szCs w:val="20"/>
                <w:lang w:val="uk-UA"/>
              </w:rPr>
            </w:pPr>
          </w:p>
          <w:p w:rsidR="00F94F15" w:rsidRDefault="00F94F15">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rsidR="00F94F15" w:rsidRDefault="00F94F15">
            <w:pPr>
              <w:spacing w:after="0" w:line="240" w:lineRule="auto"/>
              <w:jc w:val="center"/>
              <w:rPr>
                <w:rFonts w:ascii="Times New Roman" w:hAnsi="Times New Roman"/>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F94F15" w:rsidRDefault="00F94F15">
            <w:pPr>
              <w:spacing w:after="0" w:line="240" w:lineRule="auto"/>
              <w:jc w:val="center"/>
              <w:rPr>
                <w:rFonts w:ascii="Times New Roman" w:hAnsi="Times New Roman"/>
                <w:sz w:val="20"/>
                <w:szCs w:val="20"/>
                <w:lang w:val="uk-UA"/>
              </w:rPr>
            </w:pPr>
          </w:p>
          <w:p w:rsidR="00F94F15" w:rsidRDefault="00F94F15">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94F15" w:rsidRDefault="00F94F15">
            <w:pPr>
              <w:spacing w:after="0" w:line="240" w:lineRule="auto"/>
              <w:jc w:val="both"/>
              <w:rPr>
                <w:rFonts w:ascii="Times New Roman" w:hAnsi="Times New Roman"/>
                <w:sz w:val="20"/>
                <w:szCs w:val="20"/>
                <w:lang w:val="uk-UA"/>
              </w:rPr>
            </w:pPr>
          </w:p>
          <w:tbl>
            <w:tblPr>
              <w:tblW w:w="0" w:type="auto"/>
              <w:tblLayout w:type="fixed"/>
              <w:tblLook w:val="0000" w:firstRow="0" w:lastRow="0" w:firstColumn="0" w:lastColumn="0" w:noHBand="0" w:noVBand="0"/>
            </w:tblPr>
            <w:tblGrid>
              <w:gridCol w:w="463"/>
              <w:gridCol w:w="1122"/>
              <w:gridCol w:w="956"/>
              <w:gridCol w:w="1412"/>
              <w:gridCol w:w="1785"/>
            </w:tblGrid>
            <w:tr w:rsidR="00F94F15">
              <w:tc>
                <w:tcPr>
                  <w:tcW w:w="463"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1122"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ПІБ</w:t>
                  </w:r>
                </w:p>
              </w:tc>
              <w:tc>
                <w:tcPr>
                  <w:tcW w:w="956"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Посада</w:t>
                  </w:r>
                </w:p>
              </w:tc>
              <w:tc>
                <w:tcPr>
                  <w:tcW w:w="1412"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Загальний стаж роботи </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F15" w:rsidRDefault="00F94F15">
                  <w:pPr>
                    <w:spacing w:after="0" w:line="240" w:lineRule="auto"/>
                    <w:jc w:val="center"/>
                    <w:rPr>
                      <w:rFonts w:ascii="Times New Roman" w:hAnsi="Times New Roman"/>
                      <w:sz w:val="24"/>
                      <w:szCs w:val="24"/>
                      <w:lang w:val="uk-UA"/>
                    </w:rPr>
                  </w:pPr>
                  <w:r>
                    <w:rPr>
                      <w:rFonts w:ascii="Times New Roman" w:hAnsi="Times New Roman"/>
                      <w:b/>
                      <w:bCs/>
                      <w:sz w:val="20"/>
                      <w:szCs w:val="20"/>
                      <w:lang w:val="uk-UA"/>
                    </w:rPr>
                    <w:t>Підстава використання праці</w:t>
                  </w:r>
                </w:p>
                <w:p w:rsidR="00F94F15" w:rsidRDefault="00F94F15">
                  <w:pPr>
                    <w:spacing w:after="0" w:line="240" w:lineRule="auto"/>
                    <w:jc w:val="center"/>
                  </w:pPr>
                  <w:r>
                    <w:rPr>
                      <w:rFonts w:ascii="Times New Roman" w:hAnsi="Times New Roman"/>
                      <w:sz w:val="24"/>
                      <w:szCs w:val="24"/>
                      <w:lang w:val="uk-UA"/>
                    </w:rPr>
                    <w:t>(</w:t>
                  </w:r>
                  <w:r>
                    <w:rPr>
                      <w:rFonts w:ascii="Times New Roman" w:hAnsi="Times New Roman"/>
                      <w:sz w:val="20"/>
                      <w:szCs w:val="20"/>
                      <w:lang w:val="uk-UA"/>
                    </w:rPr>
                    <w:t>накази про призначення працівників або цивільно-правові договори, тощо).</w:t>
                  </w:r>
                </w:p>
              </w:tc>
            </w:tr>
            <w:tr w:rsidR="00F94F15">
              <w:tc>
                <w:tcPr>
                  <w:tcW w:w="463"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122"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956"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412"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r>
            <w:tr w:rsidR="00F94F15">
              <w:tc>
                <w:tcPr>
                  <w:tcW w:w="463"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122"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956"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412"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r>
            <w:tr w:rsidR="00F94F15">
              <w:tc>
                <w:tcPr>
                  <w:tcW w:w="463"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122"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956"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412" w:type="dxa"/>
                  <w:tcBorders>
                    <w:top w:val="single" w:sz="4" w:space="0" w:color="000000"/>
                    <w:left w:val="single" w:sz="4" w:space="0" w:color="000000"/>
                    <w:bottom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napToGrid w:val="0"/>
                    <w:spacing w:after="0" w:line="240" w:lineRule="auto"/>
                    <w:jc w:val="both"/>
                    <w:rPr>
                      <w:rFonts w:ascii="Times New Roman" w:hAnsi="Times New Roman"/>
                      <w:sz w:val="20"/>
                      <w:szCs w:val="20"/>
                      <w:lang w:val="uk-UA"/>
                    </w:rPr>
                  </w:pPr>
                </w:p>
              </w:tc>
            </w:tr>
          </w:tbl>
          <w:p w:rsidR="00F94F15" w:rsidRDefault="00F94F15">
            <w:pPr>
              <w:spacing w:after="0" w:line="240" w:lineRule="auto"/>
              <w:jc w:val="both"/>
              <w:rPr>
                <w:rFonts w:ascii="Times New Roman" w:hAnsi="Times New Roman"/>
                <w:sz w:val="24"/>
                <w:szCs w:val="24"/>
                <w:shd w:val="clear" w:color="auto" w:fill="FFFF00"/>
                <w:lang w:val="uk-UA"/>
              </w:rPr>
            </w:pPr>
          </w:p>
          <w:p w:rsidR="00F94F15" w:rsidRPr="006B2008" w:rsidRDefault="00F94F15">
            <w:pPr>
              <w:spacing w:after="0" w:line="240" w:lineRule="auto"/>
              <w:ind w:firstLine="459"/>
              <w:jc w:val="both"/>
              <w:rPr>
                <w:lang w:val="uk-UA"/>
              </w:rPr>
            </w:pPr>
            <w:r>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F94F15" w:rsidRDefault="00F94F15">
      <w:pPr>
        <w:jc w:val="both"/>
        <w:rPr>
          <w:rFonts w:ascii="Times New Roman" w:hAnsi="Times New Roman"/>
          <w:sz w:val="20"/>
          <w:szCs w:val="20"/>
          <w:vertAlign w:val="superscript"/>
          <w:lang w:val="uk-UA"/>
        </w:rPr>
      </w:pPr>
    </w:p>
    <w:p w:rsidR="00F94F15" w:rsidRDefault="00F94F15">
      <w:pPr>
        <w:jc w:val="both"/>
        <w:rPr>
          <w:rFonts w:ascii="Times New Roman" w:hAnsi="Times New Roman"/>
          <w:sz w:val="20"/>
          <w:szCs w:val="20"/>
          <w:vertAlign w:val="superscript"/>
          <w:lang w:val="uk-UA"/>
        </w:rPr>
      </w:pPr>
      <w:r>
        <w:rPr>
          <w:rFonts w:ascii="Times New Roman" w:hAnsi="Times New Roman"/>
          <w:sz w:val="20"/>
          <w:szCs w:val="20"/>
          <w:vertAlign w:val="superscript"/>
          <w:lang w:val="uk-UA"/>
        </w:rPr>
        <w:t xml:space="preserve">1 </w:t>
      </w:r>
      <w:r>
        <w:rPr>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4F15" w:rsidRDefault="00F94F15">
      <w:pPr>
        <w:jc w:val="both"/>
        <w:rPr>
          <w:rFonts w:ascii="Times New Roman" w:hAnsi="Times New Roman"/>
          <w:b/>
          <w:bCs/>
          <w:sz w:val="24"/>
          <w:szCs w:val="24"/>
          <w:lang w:val="uk-UA"/>
        </w:rPr>
        <w:sectPr w:rsidR="00F94F15">
          <w:pgSz w:w="11906" w:h="16838"/>
          <w:pgMar w:top="1134" w:right="567" w:bottom="1134" w:left="1701" w:header="720" w:footer="720" w:gutter="0"/>
          <w:pgNumType w:start="1"/>
          <w:cols w:space="720"/>
          <w:docGrid w:linePitch="600" w:charSpace="36864"/>
        </w:sectPr>
      </w:pPr>
      <w:r>
        <w:rPr>
          <w:rFonts w:ascii="Times New Roman" w:hAnsi="Times New Roman"/>
          <w:sz w:val="20"/>
          <w:szCs w:val="20"/>
          <w:vertAlign w:val="superscript"/>
          <w:lang w:val="uk-UA"/>
        </w:rPr>
        <w:t>2</w:t>
      </w:r>
      <w:r>
        <w:rPr>
          <w:rFonts w:ascii="Times New Roman" w:hAnsi="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94F15" w:rsidRDefault="00F94F1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2 до тендерної документації</w:t>
      </w:r>
    </w:p>
    <w:p w:rsidR="00F94F15" w:rsidRDefault="00F94F15">
      <w:pPr>
        <w:jc w:val="center"/>
        <w:rPr>
          <w:rFonts w:ascii="Times New Roman" w:eastAsia="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0" w:type="auto"/>
        <w:tblInd w:w="-10" w:type="dxa"/>
        <w:tblLayout w:type="fixed"/>
        <w:tblLook w:val="0000" w:firstRow="0" w:lastRow="0" w:firstColumn="0" w:lastColumn="0" w:noHBand="0" w:noVBand="0"/>
      </w:tblPr>
      <w:tblGrid>
        <w:gridCol w:w="560"/>
        <w:gridCol w:w="3439"/>
        <w:gridCol w:w="2583"/>
        <w:gridCol w:w="3067"/>
      </w:tblGrid>
      <w:tr w:rsidR="00F94F15" w:rsidRPr="00015DF2">
        <w:tc>
          <w:tcPr>
            <w:tcW w:w="560"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п/п</w:t>
            </w:r>
          </w:p>
        </w:tc>
        <w:tc>
          <w:tcPr>
            <w:tcW w:w="3439"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eastAsia="Times New Roman" w:hAnsi="Times New Roman"/>
                <w:sz w:val="24"/>
                <w:szCs w:val="24"/>
                <w:lang w:val="uk-UA"/>
              </w:rPr>
            </w:pPr>
            <w:r>
              <w:rPr>
                <w:rFonts w:ascii="Times New Roman" w:eastAsia="Times New Roman" w:hAnsi="Times New Roman"/>
                <w:b/>
                <w:bCs/>
                <w:sz w:val="24"/>
                <w:szCs w:val="24"/>
                <w:lang w:val="uk-UA"/>
              </w:rPr>
              <w:t>Підстави для відмови в участі у процедурі закупівлі</w:t>
            </w:r>
          </w:p>
          <w:p w:rsidR="00F94F15" w:rsidRDefault="00F94F15">
            <w:pPr>
              <w:spacing w:after="0" w:line="240" w:lineRule="auto"/>
              <w:rPr>
                <w:rFonts w:ascii="Times New Roman" w:eastAsia="Times New Roman" w:hAnsi="Times New Roman"/>
                <w:sz w:val="24"/>
                <w:szCs w:val="24"/>
                <w:lang w:val="uk-UA"/>
              </w:rPr>
            </w:pPr>
          </w:p>
        </w:tc>
        <w:tc>
          <w:tcPr>
            <w:tcW w:w="2583" w:type="dxa"/>
            <w:tcBorders>
              <w:top w:val="single" w:sz="4" w:space="0" w:color="000000"/>
              <w:left w:val="single" w:sz="4" w:space="0" w:color="000000"/>
              <w:bottom w:val="single" w:sz="4" w:space="0" w:color="000000"/>
            </w:tcBorders>
            <w:shd w:val="clear" w:color="auto" w:fill="auto"/>
            <w:vAlign w:val="center"/>
          </w:tcPr>
          <w:p w:rsidR="00F94F15" w:rsidRDefault="00F94F15">
            <w:pPr>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Учасник процедури закупівлі</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F15" w:rsidRPr="006B2008" w:rsidRDefault="00F94F15">
            <w:pPr>
              <w:spacing w:after="0" w:line="240" w:lineRule="auto"/>
              <w:jc w:val="center"/>
              <w:rPr>
                <w:lang w:val="uk-UA"/>
              </w:rPr>
            </w:pPr>
            <w:r>
              <w:rPr>
                <w:rFonts w:ascii="Times New Roman" w:eastAsia="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iCs/>
                <w:sz w:val="20"/>
                <w:szCs w:val="20"/>
                <w:lang w:val="uk-UA"/>
              </w:rPr>
            </w:pPr>
            <w:r>
              <w:rPr>
                <w:rFonts w:ascii="Times New Roman" w:eastAsia="Times New Roman" w:hAnsi="Times New Roman"/>
                <w:sz w:val="24"/>
                <w:szCs w:val="24"/>
                <w:lang w:val="uk-UA"/>
              </w:rPr>
              <w:t>1</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i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pPr>
            <w:r>
              <w:rPr>
                <w:rFonts w:ascii="Times New Roman" w:eastAsia="Times New Roman" w:hAnsi="Times New Roman"/>
                <w:sz w:val="20"/>
                <w:szCs w:val="20"/>
                <w:lang w:val="uk-UA"/>
              </w:rPr>
              <w:t>Переможець не надає підтвердження своєї відповідності.</w:t>
            </w:r>
          </w:p>
        </w:tc>
      </w:tr>
      <w:tr w:rsidR="00F94F15" w:rsidRPr="00015DF2">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2</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0"/>
                <w:szCs w:val="20"/>
                <w:lang w:val="uk-UA"/>
              </w:rPr>
              <w:t>(підпункт 2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Pr="006B2008" w:rsidRDefault="00F94F15">
            <w:pPr>
              <w:spacing w:after="0" w:line="100" w:lineRule="atLeast"/>
              <w:jc w:val="both"/>
              <w:rPr>
                <w:lang w:val="uk-UA"/>
              </w:rPr>
            </w:pPr>
            <w:r>
              <w:rPr>
                <w:rFonts w:ascii="Times New Roman" w:eastAsia="Times New Roman" w:hAnsi="Times New Roman"/>
                <w:sz w:val="20"/>
                <w:szCs w:val="2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те,що юридичну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94F15" w:rsidRPr="00015DF2">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3</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0"/>
                <w:szCs w:val="20"/>
                <w:lang w:val="uk-UA"/>
              </w:rPr>
              <w:t>(підпункт 3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shd w:val="clear" w:color="auto" w:fill="FFFFFF"/>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Pr="006B2008" w:rsidRDefault="00F94F15">
            <w:pPr>
              <w:spacing w:after="0" w:line="100" w:lineRule="atLeast"/>
              <w:jc w:val="both"/>
              <w:rPr>
                <w:lang w:val="uk-UA"/>
              </w:rPr>
            </w:pPr>
            <w:r>
              <w:rPr>
                <w:rFonts w:ascii="Times New Roman" w:eastAsia="Times New Roman" w:hAnsi="Times New Roman"/>
                <w:sz w:val="20"/>
                <w:szCs w:val="20"/>
                <w:shd w:val="clear" w:color="auto" w:fill="FFFFFF"/>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w:t>
            </w:r>
            <w:r>
              <w:rPr>
                <w:rFonts w:ascii="Times New Roman" w:eastAsia="Times New Roman" w:hAnsi="Times New Roman"/>
                <w:sz w:val="20"/>
                <w:szCs w:val="20"/>
                <w:shd w:val="clear" w:color="auto" w:fill="FFFFFF"/>
                <w:lang w:val="uk-UA"/>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lastRenderedPageBreak/>
              <w:t>4</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0"/>
                <w:szCs w:val="20"/>
                <w:lang w:val="uk-UA"/>
              </w:rPr>
              <w:t>(підпункт 4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0"/>
                <w:szCs w:val="20"/>
                <w:lang w:val="uk-UA"/>
              </w:rPr>
              <w:t>Переможець не надає підтвердження своєї відповідності.</w:t>
            </w:r>
            <w:r>
              <w:rPr>
                <w:rFonts w:ascii="Times New Roman" w:eastAsia="Times New Roman" w:hAnsi="Times New Roman"/>
                <w:sz w:val="24"/>
                <w:szCs w:val="24"/>
                <w:lang w:val="uk-UA"/>
              </w:rPr>
              <w:t xml:space="preserve"> </w:t>
            </w:r>
          </w:p>
          <w:p w:rsidR="00F94F15" w:rsidRDefault="00F94F15">
            <w:pPr>
              <w:spacing w:after="0" w:line="240" w:lineRule="auto"/>
              <w:jc w:val="both"/>
              <w:rPr>
                <w:rFonts w:ascii="Times New Roman" w:eastAsia="Times New Roman" w:hAnsi="Times New Roman"/>
                <w:sz w:val="24"/>
                <w:szCs w:val="24"/>
                <w:lang w:val="uk-UA"/>
              </w:rPr>
            </w:pPr>
          </w:p>
        </w:tc>
      </w:tr>
      <w:tr w:rsidR="00F94F15" w:rsidRPr="00015DF2">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5</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0"/>
                <w:szCs w:val="20"/>
                <w:lang w:val="uk-UA"/>
              </w:rPr>
              <w:t>(підпункт 5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Pr="006B2008" w:rsidRDefault="00F94F15">
            <w:pPr>
              <w:spacing w:after="0" w:line="100" w:lineRule="atLeast"/>
              <w:jc w:val="both"/>
              <w:rPr>
                <w:lang w:val="uk-UA"/>
              </w:rPr>
            </w:pPr>
            <w:r>
              <w:rPr>
                <w:rFonts w:ascii="Times New Roman" w:eastAsia="Times New Roman" w:hAnsi="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4F15" w:rsidRPr="00015DF2">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6</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0"/>
                <w:szCs w:val="20"/>
                <w:lang w:val="uk-UA"/>
              </w:rPr>
              <w:t>(підпункт 6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Pr="006B2008" w:rsidRDefault="00F94F15">
            <w:pPr>
              <w:spacing w:after="0" w:line="100" w:lineRule="atLeast"/>
              <w:jc w:val="both"/>
              <w:rPr>
                <w:lang w:val="uk-UA"/>
              </w:rPr>
            </w:pPr>
            <w:r>
              <w:rPr>
                <w:rFonts w:ascii="Times New Roman" w:eastAsia="Times New Roman" w:hAnsi="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7</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0"/>
                <w:szCs w:val="20"/>
                <w:lang w:val="uk-UA"/>
              </w:rPr>
              <w:t>(підпункт 7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pPr>
            <w:r>
              <w:rPr>
                <w:rFonts w:ascii="Times New Roman" w:eastAsia="Times New Roman" w:hAnsi="Times New Roman"/>
                <w:sz w:val="20"/>
                <w:szCs w:val="20"/>
                <w:lang w:val="uk-UA"/>
              </w:rPr>
              <w:t>Переможець не надає підтвердження своєї відповідності.</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8</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учасник процедури закупівлі визнаний в установленому законом порядку банкрутом та стосовно нього </w:t>
            </w:r>
            <w:r>
              <w:rPr>
                <w:rFonts w:ascii="Times New Roman" w:eastAsia="Times New Roman" w:hAnsi="Times New Roman"/>
                <w:i/>
                <w:sz w:val="20"/>
                <w:szCs w:val="20"/>
                <w:lang w:val="uk-UA"/>
              </w:rPr>
              <w:lastRenderedPageBreak/>
              <w:t xml:space="preserve">відкрита ліквідаційна процедура </w:t>
            </w:r>
            <w:r>
              <w:rPr>
                <w:rFonts w:ascii="Times New Roman" w:eastAsia="Times New Roman" w:hAnsi="Times New Roman"/>
                <w:i/>
                <w:iCs/>
                <w:sz w:val="20"/>
                <w:szCs w:val="20"/>
                <w:lang w:val="uk-UA"/>
              </w:rPr>
              <w:t>(підпункт 8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shd w:val="clear" w:color="auto" w:fill="FFFFFF"/>
                <w:lang w:val="uk-UA"/>
              </w:rPr>
            </w:pPr>
            <w:r>
              <w:rPr>
                <w:rFonts w:ascii="Times New Roman" w:eastAsia="Times New Roman" w:hAnsi="Times New Roman"/>
                <w:sz w:val="20"/>
                <w:szCs w:val="20"/>
                <w:lang w:val="uk-UA"/>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sz w:val="20"/>
                <w:szCs w:val="20"/>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pPr>
            <w:r>
              <w:rPr>
                <w:rFonts w:ascii="Times New Roman" w:eastAsia="Times New Roman" w:hAnsi="Times New Roman"/>
                <w:sz w:val="20"/>
                <w:szCs w:val="20"/>
                <w:shd w:val="clear" w:color="auto" w:fill="FFFFFF"/>
                <w:lang w:val="uk-UA"/>
              </w:rPr>
              <w:lastRenderedPageBreak/>
              <w:t>Переможець не надає підтвердження своєї відповідності.</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9</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0"/>
                <w:szCs w:val="20"/>
                <w:lang w:val="uk-UA"/>
              </w:rPr>
              <w:t>(підпункт 9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shd w:val="clear" w:color="auto" w:fill="FFFFFF"/>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pPr>
            <w:r>
              <w:rPr>
                <w:rFonts w:ascii="Times New Roman" w:eastAsia="Times New Roman" w:hAnsi="Times New Roman"/>
                <w:sz w:val="20"/>
                <w:szCs w:val="20"/>
                <w:shd w:val="clear" w:color="auto" w:fill="FFFFFF"/>
                <w:lang w:val="uk-UA"/>
              </w:rPr>
              <w:t>Переможець не надає підтвердження своєї відповідності.</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10</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0"/>
                <w:szCs w:val="20"/>
                <w:lang w:val="uk-UA"/>
              </w:rPr>
              <w:t>(підпункт 10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i/>
                <w:iCs/>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0"/>
                <w:szCs w:val="20"/>
                <w:lang w:val="uk-UA"/>
              </w:rPr>
              <w:t xml:space="preserve"> </w:t>
            </w:r>
          </w:p>
          <w:p w:rsidR="00F94F15" w:rsidRDefault="00F94F15">
            <w:pPr>
              <w:spacing w:after="0" w:line="100" w:lineRule="atLeast"/>
              <w:jc w:val="both"/>
              <w:rPr>
                <w:rFonts w:ascii="Times New Roman" w:eastAsia="Times New Roman" w:hAnsi="Times New Roman"/>
                <w:i/>
                <w:iCs/>
                <w:sz w:val="20"/>
                <w:szCs w:val="20"/>
                <w:lang w:val="uk-UA"/>
              </w:rPr>
            </w:pPr>
            <w:r>
              <w:rPr>
                <w:rFonts w:ascii="Times New Roman" w:eastAsia="Times New Roman" w:hAnsi="Times New Roman"/>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pPr>
            <w:r>
              <w:rPr>
                <w:rFonts w:ascii="Times New Roman" w:eastAsia="Times New Roman" w:hAnsi="Times New Roman"/>
                <w:i/>
                <w:iCs/>
                <w:sz w:val="20"/>
                <w:szCs w:val="20"/>
                <w:lang w:val="uk-UA"/>
              </w:rPr>
              <w:t>Переможець не надає підтвердження своєї відповідності.</w:t>
            </w:r>
          </w:p>
        </w:tc>
      </w:tr>
      <w:tr w:rsidR="00F94F15">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11</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i/>
                <w:iCs/>
                <w:sz w:val="20"/>
                <w:szCs w:val="20"/>
                <w:lang w:val="uk-UA"/>
              </w:rPr>
              <w:t>(підпункт 11 пункту 47 Особливостей)</w:t>
            </w:r>
            <w:r w:rsidR="008638E3">
              <w:rPr>
                <w:rFonts w:ascii="Times New Roman" w:eastAsia="Times New Roman" w:hAnsi="Times New Roman"/>
                <w:b/>
                <w:i/>
                <w:iCs/>
                <w:sz w:val="20"/>
                <w:szCs w:val="20"/>
                <w:lang w:val="uk-UA"/>
              </w:rPr>
              <w:t xml:space="preserve"> крім випадку, коли активи такої особи в установленому законодавством порядку передані в управління АРМА</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pPr>
            <w:r>
              <w:rPr>
                <w:rFonts w:ascii="Times New Roman" w:eastAsia="Times New Roman" w:hAnsi="Times New Roman"/>
                <w:sz w:val="20"/>
                <w:szCs w:val="20"/>
                <w:lang w:val="uk-UA"/>
              </w:rPr>
              <w:t>Переможець не надає підтвердження своєї відповідності.</w:t>
            </w:r>
          </w:p>
        </w:tc>
      </w:tr>
      <w:tr w:rsidR="00F94F15" w:rsidRPr="00015DF2">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12</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0"/>
                <w:szCs w:val="20"/>
                <w:lang w:val="uk-UA"/>
              </w:rPr>
              <w:t>(підпункт 12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Pr="006B2008" w:rsidRDefault="00F94F15">
            <w:pPr>
              <w:spacing w:after="0" w:line="100" w:lineRule="atLeast"/>
              <w:jc w:val="both"/>
              <w:rPr>
                <w:lang w:val="uk-UA"/>
              </w:rPr>
            </w:pPr>
            <w:r>
              <w:rPr>
                <w:rFonts w:ascii="Times New Roman" w:eastAsia="Times New Roman" w:hAnsi="Times New Roman"/>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94F15" w:rsidRPr="00015DF2">
        <w:tc>
          <w:tcPr>
            <w:tcW w:w="560" w:type="dxa"/>
            <w:tcBorders>
              <w:top w:val="single" w:sz="4" w:space="0" w:color="000000"/>
              <w:left w:val="single" w:sz="4" w:space="0" w:color="000000"/>
              <w:bottom w:val="single" w:sz="4" w:space="0" w:color="000000"/>
            </w:tcBorders>
            <w:shd w:val="clear" w:color="auto" w:fill="auto"/>
          </w:tcPr>
          <w:p w:rsidR="00F94F15" w:rsidRDefault="00F94F15">
            <w:pPr>
              <w:spacing w:after="0" w:line="240" w:lineRule="auto"/>
              <w:jc w:val="both"/>
              <w:rPr>
                <w:rFonts w:ascii="Times New Roman" w:eastAsia="Times New Roman" w:hAnsi="Times New Roman"/>
                <w:i/>
                <w:sz w:val="20"/>
                <w:szCs w:val="20"/>
                <w:lang w:val="uk-UA"/>
              </w:rPr>
            </w:pPr>
            <w:r>
              <w:rPr>
                <w:rFonts w:ascii="Times New Roman" w:eastAsia="Times New Roman" w:hAnsi="Times New Roman"/>
                <w:sz w:val="24"/>
                <w:szCs w:val="24"/>
                <w:lang w:val="uk-UA"/>
              </w:rPr>
              <w:t>13</w:t>
            </w:r>
          </w:p>
        </w:tc>
        <w:tc>
          <w:tcPr>
            <w:tcW w:w="3439"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ind w:left="576" w:hanging="576"/>
              <w:jc w:val="both"/>
              <w:rPr>
                <w:rFonts w:ascii="Times New Roman" w:eastAsia="Times New Roman" w:hAnsi="Times New Roman"/>
                <w:sz w:val="20"/>
                <w:szCs w:val="20"/>
                <w:lang w:val="uk-UA"/>
              </w:rPr>
            </w:pPr>
            <w:r>
              <w:rPr>
                <w:rFonts w:ascii="Times New Roman" w:eastAsia="Times New Roman" w:hAnsi="Times New Roman"/>
                <w:i/>
                <w:sz w:val="20"/>
                <w:szCs w:val="20"/>
                <w:lang w:val="uk-UA"/>
              </w:rPr>
              <w:t xml:space="preserve">Замовник може прийняти рішення про відмову учаснику процедури закупівлі в участі у </w:t>
            </w:r>
            <w:r>
              <w:rPr>
                <w:rFonts w:ascii="Times New Roman" w:eastAsia="Times New Roman" w:hAnsi="Times New Roman"/>
                <w:i/>
                <w:sz w:val="20"/>
                <w:szCs w:val="20"/>
                <w:lang w:val="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0"/>
                <w:szCs w:val="20"/>
                <w:lang w:val="uk-UA"/>
              </w:rPr>
              <w:t>(абзац 14 пункту 47 Особливостей)</w:t>
            </w:r>
          </w:p>
        </w:tc>
        <w:tc>
          <w:tcPr>
            <w:tcW w:w="2583" w:type="dxa"/>
            <w:tcBorders>
              <w:top w:val="single" w:sz="4" w:space="0" w:color="000000"/>
              <w:left w:val="single" w:sz="4" w:space="0" w:color="000000"/>
              <w:bottom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lastRenderedPageBreak/>
              <w:t>Учасник процедури закупівлі має надати:</w:t>
            </w:r>
          </w:p>
          <w:p w:rsidR="00F94F15" w:rsidRDefault="00F94F15">
            <w:pPr>
              <w:numPr>
                <w:ilvl w:val="0"/>
                <w:numId w:val="12"/>
              </w:numPr>
              <w:spacing w:after="0" w:line="100" w:lineRule="atLeast"/>
              <w:ind w:left="0" w:firstLine="0"/>
              <w:jc w:val="both"/>
              <w:rPr>
                <w:rFonts w:ascii="Times New Roman" w:eastAsia="Times New Roman" w:hAnsi="Times New Roman"/>
                <w:sz w:val="20"/>
                <w:szCs w:val="20"/>
                <w:lang w:val="uk-UA"/>
              </w:rPr>
            </w:pPr>
            <w:r>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або </w:t>
            </w:r>
          </w:p>
          <w:p w:rsidR="00F94F15" w:rsidRDefault="00F94F15">
            <w:pPr>
              <w:numPr>
                <w:ilvl w:val="0"/>
                <w:numId w:val="12"/>
              </w:numPr>
              <w:spacing w:after="0" w:line="100" w:lineRule="atLeast"/>
              <w:ind w:left="0" w:firstLine="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учасник процедури закупівлі, що перебуває в обставинах, зазначених в абзаці 14 пункту 47 </w:t>
            </w:r>
            <w:r w:rsidRPr="006B2008">
              <w:rPr>
                <w:rFonts w:ascii="Times New Roman" w:eastAsia="Times New Roman" w:hAnsi="Times New Roman"/>
                <w:sz w:val="20"/>
                <w:szCs w:val="20"/>
                <w:lang w:val="uk-UA"/>
              </w:rPr>
              <w:t>Особливостей,</w:t>
            </w:r>
            <w:r>
              <w:rPr>
                <w:rFonts w:ascii="Times New Roman" w:eastAsia="Times New Roman" w:hAnsi="Times New Roman"/>
                <w:sz w:val="20"/>
                <w:szCs w:val="20"/>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lastRenderedPageBreak/>
              <w:t xml:space="preserve">Переможець надає довідку в довільній формі про те, що між ним і замовником не було </w:t>
            </w:r>
            <w:r>
              <w:rPr>
                <w:rFonts w:ascii="Times New Roman" w:eastAsia="Times New Roman" w:hAnsi="Times New Roman"/>
                <w:sz w:val="20"/>
                <w:szCs w:val="20"/>
                <w:lang w:val="uk-UA"/>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4F15" w:rsidRDefault="00F94F15">
            <w:pPr>
              <w:spacing w:after="0" w:line="100" w:lineRule="atLeast"/>
              <w:rPr>
                <w:rFonts w:ascii="Times New Roman" w:eastAsia="Times New Roman" w:hAnsi="Times New Roman"/>
                <w:sz w:val="20"/>
                <w:szCs w:val="20"/>
                <w:lang w:val="uk-UA"/>
              </w:rPr>
            </w:pPr>
          </w:p>
          <w:p w:rsidR="00F94F15" w:rsidRDefault="00F94F15">
            <w:pPr>
              <w:spacing w:after="0" w:line="100" w:lineRule="atLeast"/>
              <w:jc w:val="both"/>
              <w:rPr>
                <w:rFonts w:ascii="Times New Roman" w:eastAsia="Times New Roman" w:hAnsi="Times New Roman"/>
                <w:sz w:val="20"/>
                <w:szCs w:val="20"/>
                <w:lang w:val="uk-UA"/>
              </w:rPr>
            </w:pPr>
            <w:r>
              <w:rPr>
                <w:rFonts w:ascii="Times New Roman" w:eastAsia="Times New Roman" w:hAnsi="Times New Roman"/>
                <w:sz w:val="20"/>
                <w:szCs w:val="20"/>
                <w:lang w:val="uk-UA"/>
              </w:rPr>
              <w:t>або</w:t>
            </w:r>
          </w:p>
          <w:p w:rsidR="00F94F15" w:rsidRDefault="00F94F15">
            <w:pPr>
              <w:spacing w:after="0" w:line="100" w:lineRule="atLeast"/>
              <w:rPr>
                <w:rFonts w:ascii="Times New Roman" w:eastAsia="Times New Roman" w:hAnsi="Times New Roman"/>
                <w:sz w:val="20"/>
                <w:szCs w:val="20"/>
                <w:lang w:val="uk-UA"/>
              </w:rPr>
            </w:pPr>
          </w:p>
          <w:p w:rsidR="00F94F15" w:rsidRPr="006B2008" w:rsidRDefault="00F94F15">
            <w:pPr>
              <w:spacing w:after="0" w:line="100" w:lineRule="atLeast"/>
              <w:jc w:val="both"/>
              <w:rPr>
                <w:lang w:val="uk-UA"/>
              </w:rPr>
            </w:pPr>
            <w:r>
              <w:rPr>
                <w:rFonts w:ascii="Times New Roman" w:eastAsia="Times New Roman" w:hAnsi="Times New Roman"/>
                <w:sz w:val="20"/>
                <w:szCs w:val="2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94F15" w:rsidRDefault="00F94F15">
      <w:pPr>
        <w:spacing w:after="0" w:line="100" w:lineRule="atLeast"/>
        <w:jc w:val="both"/>
        <w:rPr>
          <w:rFonts w:ascii="Times New Roman" w:eastAsia="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відхилення тендерної пропозиції участника процедури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41 цих особливостей.</w:t>
      </w:r>
    </w:p>
    <w:p w:rsidR="00F94F15" w:rsidRDefault="00F94F15">
      <w:pPr>
        <w:spacing w:after="0" w:line="100" w:lineRule="atLeast"/>
        <w:jc w:val="both"/>
        <w:rPr>
          <w:rFonts w:ascii="Times New Roman" w:eastAsia="Times New Roman" w:hAnsi="Times New Roman"/>
          <w:b/>
          <w:bCs/>
          <w:sz w:val="24"/>
          <w:szCs w:val="24"/>
          <w:lang w:val="uk-UA"/>
        </w:rPr>
      </w:pPr>
      <w:r>
        <w:rPr>
          <w:rFonts w:ascii="Times New Roman" w:eastAsia="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F94F15" w:rsidRDefault="00F94F15">
      <w:pPr>
        <w:spacing w:after="0" w:line="240" w:lineRule="auto"/>
        <w:jc w:val="both"/>
        <w:rPr>
          <w:rFonts w:ascii="Times New Roman" w:eastAsia="Times New Roman" w:hAnsi="Times New Roman"/>
          <w:b/>
          <w:bCs/>
          <w:sz w:val="24"/>
          <w:szCs w:val="24"/>
          <w:lang w:val="uk-UA"/>
        </w:rPr>
      </w:pPr>
    </w:p>
    <w:p w:rsidR="00F94F15" w:rsidRDefault="00F94F15">
      <w:pPr>
        <w:spacing w:after="0" w:line="240" w:lineRule="auto"/>
        <w:jc w:val="both"/>
        <w:rPr>
          <w:rFonts w:ascii="Times New Roman" w:hAnsi="Times New Roman"/>
          <w:sz w:val="24"/>
          <w:szCs w:val="24"/>
          <w:lang w:val="uk-UA"/>
        </w:rPr>
      </w:pPr>
    </w:p>
    <w:p w:rsidR="00F94F15" w:rsidRDefault="00F94F15">
      <w:pPr>
        <w:sectPr w:rsidR="00F94F15">
          <w:pgSz w:w="11906" w:h="16838"/>
          <w:pgMar w:top="1134" w:right="567" w:bottom="1134" w:left="1701" w:header="720" w:footer="720" w:gutter="0"/>
          <w:pgNumType w:start="1"/>
          <w:cols w:space="720"/>
          <w:docGrid w:linePitch="600" w:charSpace="36864"/>
        </w:sectPr>
      </w:pPr>
    </w:p>
    <w:p w:rsidR="00F94F15" w:rsidRPr="002677F5" w:rsidRDefault="00F94F15" w:rsidP="002677F5">
      <w:pPr>
        <w:spacing w:after="0" w:line="240" w:lineRule="auto"/>
        <w:jc w:val="right"/>
        <w:rPr>
          <w:rFonts w:ascii="Times New Roman" w:hAnsi="Times New Roman"/>
          <w:b/>
          <w:bCs/>
          <w:sz w:val="24"/>
          <w:szCs w:val="24"/>
          <w:lang w:val="uk-UA"/>
        </w:rPr>
      </w:pPr>
      <w:r w:rsidRPr="002677F5">
        <w:rPr>
          <w:rFonts w:ascii="Times New Roman" w:hAnsi="Times New Roman"/>
          <w:b/>
          <w:bCs/>
          <w:sz w:val="24"/>
          <w:szCs w:val="24"/>
          <w:lang w:val="uk-UA"/>
        </w:rPr>
        <w:lastRenderedPageBreak/>
        <w:t>Додаток 3 до тендерної документації</w:t>
      </w:r>
    </w:p>
    <w:p w:rsidR="002677F5" w:rsidRDefault="002677F5" w:rsidP="002677F5">
      <w:pPr>
        <w:spacing w:after="0" w:line="240" w:lineRule="auto"/>
        <w:jc w:val="center"/>
        <w:rPr>
          <w:rFonts w:ascii="Times New Roman" w:hAnsi="Times New Roman"/>
          <w:b/>
          <w:bCs/>
          <w:sz w:val="24"/>
          <w:szCs w:val="24"/>
          <w:lang w:val="uk-UA"/>
        </w:rPr>
      </w:pPr>
    </w:p>
    <w:p w:rsidR="00F94F15" w:rsidRPr="002677F5" w:rsidRDefault="00F94F15" w:rsidP="002677F5">
      <w:pPr>
        <w:spacing w:after="0" w:line="240" w:lineRule="auto"/>
        <w:jc w:val="center"/>
        <w:rPr>
          <w:rFonts w:ascii="Times New Roman" w:hAnsi="Times New Roman"/>
          <w:b/>
          <w:bCs/>
          <w:i/>
          <w:iCs/>
          <w:sz w:val="20"/>
          <w:szCs w:val="20"/>
          <w:lang w:val="uk-UA"/>
        </w:rPr>
      </w:pPr>
      <w:r w:rsidRPr="002677F5">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677F5">
        <w:rPr>
          <w:rFonts w:ascii="Times New Roman" w:hAnsi="Times New Roman"/>
          <w:b/>
          <w:bCs/>
          <w:i/>
          <w:iCs/>
          <w:sz w:val="20"/>
          <w:szCs w:val="20"/>
          <w:lang w:val="uk-UA"/>
        </w:rPr>
        <w:t xml:space="preserve"> </w:t>
      </w:r>
    </w:p>
    <w:p w:rsidR="002677F5" w:rsidRDefault="002677F5" w:rsidP="002677F5">
      <w:pPr>
        <w:spacing w:after="0" w:line="240" w:lineRule="auto"/>
        <w:rPr>
          <w:rFonts w:ascii="Times New Roman" w:hAnsi="Times New Roman"/>
          <w:b/>
          <w:sz w:val="24"/>
          <w:szCs w:val="24"/>
        </w:rPr>
      </w:pPr>
    </w:p>
    <w:p w:rsidR="00DA5217" w:rsidRPr="002677F5" w:rsidRDefault="00DA5217" w:rsidP="002677F5">
      <w:pPr>
        <w:spacing w:after="0" w:line="240" w:lineRule="auto"/>
        <w:rPr>
          <w:rFonts w:ascii="Times New Roman" w:hAnsi="Times New Roman"/>
          <w:b/>
          <w:sz w:val="24"/>
          <w:szCs w:val="24"/>
        </w:rPr>
      </w:pPr>
      <w:r w:rsidRPr="002677F5">
        <w:rPr>
          <w:rFonts w:ascii="Times New Roman" w:hAnsi="Times New Roman"/>
          <w:b/>
          <w:sz w:val="24"/>
          <w:szCs w:val="24"/>
        </w:rPr>
        <w:t>ДК 021:2015:64210000-1 Послуги телефонного зв'язку та передачі даних (Послуги з передавання даних і повідомлень (</w:t>
      </w:r>
      <w:r w:rsidRPr="002677F5">
        <w:rPr>
          <w:rFonts w:ascii="Times New Roman" w:hAnsi="Times New Roman"/>
          <w:b/>
          <w:color w:val="000000"/>
          <w:sz w:val="24"/>
          <w:szCs w:val="24"/>
        </w:rPr>
        <w:t>електронні комунікаційні послуги</w:t>
      </w:r>
      <w:r w:rsidRPr="002677F5">
        <w:rPr>
          <w:rFonts w:ascii="Times New Roman" w:hAnsi="Times New Roman"/>
          <w:b/>
          <w:sz w:val="24"/>
          <w:szCs w:val="24"/>
        </w:rPr>
        <w:t>))</w:t>
      </w:r>
    </w:p>
    <w:p w:rsidR="00F94F15" w:rsidRPr="002677F5" w:rsidRDefault="00F94F15" w:rsidP="002677F5">
      <w:pPr>
        <w:spacing w:after="0" w:line="240" w:lineRule="auto"/>
        <w:rPr>
          <w:rFonts w:ascii="Times New Roman" w:hAnsi="Times New Roman"/>
          <w:sz w:val="24"/>
          <w:szCs w:val="24"/>
        </w:rPr>
      </w:pPr>
      <w:r w:rsidRPr="002677F5">
        <w:rPr>
          <w:rFonts w:ascii="Times New Roman" w:hAnsi="Times New Roman"/>
          <w:sz w:val="24"/>
          <w:szCs w:val="24"/>
        </w:rPr>
        <w:t>Учасник повинен звернути увагу на те, що у Замовника вже є існуюча телефонна мережа. Існуючі телефонні номери Замовника мають бути збережені.</w:t>
      </w:r>
    </w:p>
    <w:p w:rsidR="00F94F15" w:rsidRPr="002677F5" w:rsidRDefault="00F94F15" w:rsidP="002677F5">
      <w:pPr>
        <w:spacing w:after="0" w:line="240" w:lineRule="auto"/>
        <w:rPr>
          <w:rFonts w:ascii="Times New Roman" w:hAnsi="Times New Roman"/>
          <w:sz w:val="24"/>
          <w:szCs w:val="24"/>
        </w:rPr>
      </w:pPr>
      <w:r w:rsidRPr="002677F5">
        <w:rPr>
          <w:rFonts w:ascii="Times New Roman" w:hAnsi="Times New Roman"/>
          <w:sz w:val="24"/>
          <w:szCs w:val="24"/>
        </w:rPr>
        <w:t>Будь-які роботи по переобладнанню існуючої мережі, або заміна існуючого обладнання виконуються за власний кошт Оператора (Виконавця) і в кошторис дано</w:t>
      </w:r>
      <w:r w:rsidRPr="002677F5">
        <w:rPr>
          <w:rFonts w:ascii="Times New Roman" w:hAnsi="Times New Roman"/>
          <w:sz w:val="24"/>
          <w:szCs w:val="24"/>
          <w:lang w:val="uk-UA"/>
        </w:rPr>
        <w:t>ї документації</w:t>
      </w:r>
      <w:r w:rsidRPr="002677F5">
        <w:rPr>
          <w:rFonts w:ascii="Times New Roman" w:hAnsi="Times New Roman"/>
          <w:sz w:val="24"/>
          <w:szCs w:val="24"/>
        </w:rPr>
        <w:t xml:space="preserve"> не закладені.</w:t>
      </w:r>
    </w:p>
    <w:p w:rsidR="00F94F15" w:rsidRPr="002677F5" w:rsidRDefault="00F94F15" w:rsidP="002677F5">
      <w:pPr>
        <w:spacing w:after="0" w:line="240" w:lineRule="auto"/>
        <w:rPr>
          <w:rFonts w:ascii="Times New Roman" w:hAnsi="Times New Roman"/>
          <w:sz w:val="24"/>
          <w:szCs w:val="24"/>
        </w:rPr>
      </w:pPr>
      <w:r w:rsidRPr="002677F5">
        <w:rPr>
          <w:rFonts w:ascii="Times New Roman" w:hAnsi="Times New Roman"/>
          <w:sz w:val="24"/>
          <w:szCs w:val="24"/>
        </w:rPr>
        <w:t xml:space="preserve"> </w:t>
      </w:r>
    </w:p>
    <w:p w:rsidR="002677F5" w:rsidRPr="002677F5" w:rsidRDefault="002677F5" w:rsidP="002677F5">
      <w:pPr>
        <w:spacing w:after="0" w:line="240" w:lineRule="auto"/>
        <w:rPr>
          <w:rFonts w:ascii="Times New Roman" w:hAnsi="Times New Roman"/>
          <w:sz w:val="24"/>
          <w:szCs w:val="24"/>
        </w:rPr>
      </w:pPr>
    </w:p>
    <w:p w:rsidR="002677F5" w:rsidRDefault="002677F5" w:rsidP="002677F5">
      <w:pPr>
        <w:spacing w:after="0" w:line="240" w:lineRule="auto"/>
        <w:jc w:val="center"/>
        <w:rPr>
          <w:rFonts w:ascii="Times New Roman" w:hAnsi="Times New Roman"/>
          <w:b/>
          <w:bCs/>
          <w:szCs w:val="24"/>
          <w:lang w:eastAsia="x-none"/>
        </w:rPr>
      </w:pPr>
      <w:r w:rsidRPr="002677F5">
        <w:rPr>
          <w:rFonts w:ascii="Times New Roman" w:hAnsi="Times New Roman"/>
          <w:b/>
          <w:bCs/>
          <w:szCs w:val="24"/>
          <w:lang w:eastAsia="x-none"/>
        </w:rPr>
        <w:t>ОПИС ТА ОСНОВНІ ВИМОГИ ДО ПРЕДМЕТУ ЗАКУПІВЛІ</w:t>
      </w:r>
    </w:p>
    <w:p w:rsidR="002677F5" w:rsidRPr="002677F5" w:rsidRDefault="002677F5" w:rsidP="002677F5">
      <w:pPr>
        <w:spacing w:after="0" w:line="240" w:lineRule="auto"/>
        <w:jc w:val="center"/>
        <w:rPr>
          <w:rFonts w:ascii="Times New Roman" w:eastAsia="Times New Roman" w:hAnsi="Times New Roman"/>
          <w:b/>
          <w:bCs/>
          <w:sz w:val="24"/>
          <w:szCs w:val="24"/>
          <w:lang w:val="uk-UA" w:eastAsia="ru-RU"/>
        </w:rPr>
      </w:pPr>
    </w:p>
    <w:tbl>
      <w:tblPr>
        <w:tblW w:w="9781" w:type="dxa"/>
        <w:tblInd w:w="108" w:type="dxa"/>
        <w:tblLayout w:type="fixed"/>
        <w:tblLook w:val="04A0" w:firstRow="1" w:lastRow="0" w:firstColumn="1" w:lastColumn="0" w:noHBand="0" w:noVBand="1"/>
      </w:tblPr>
      <w:tblGrid>
        <w:gridCol w:w="6237"/>
        <w:gridCol w:w="1520"/>
        <w:gridCol w:w="2024"/>
      </w:tblGrid>
      <w:tr w:rsidR="002677F5" w:rsidRPr="002677F5" w:rsidTr="002677F5">
        <w:trPr>
          <w:trHeight w:val="544"/>
        </w:trPr>
        <w:tc>
          <w:tcPr>
            <w:tcW w:w="6237" w:type="dxa"/>
            <w:tcBorders>
              <w:top w:val="single" w:sz="4" w:space="0" w:color="000000"/>
              <w:left w:val="single" w:sz="4" w:space="0" w:color="000000"/>
              <w:bottom w:val="single" w:sz="4" w:space="0" w:color="auto"/>
              <w:right w:val="nil"/>
            </w:tcBorders>
            <w:vAlign w:val="center"/>
            <w:hideMark/>
          </w:tcPr>
          <w:p w:rsidR="002677F5" w:rsidRPr="002677F5" w:rsidRDefault="002677F5" w:rsidP="002677F5">
            <w:pPr>
              <w:tabs>
                <w:tab w:val="left" w:pos="8931"/>
                <w:tab w:val="left" w:pos="9072"/>
              </w:tabs>
              <w:spacing w:after="0" w:line="240" w:lineRule="auto"/>
              <w:ind w:right="-1"/>
              <w:jc w:val="center"/>
              <w:rPr>
                <w:rFonts w:ascii="Times New Roman" w:hAnsi="Times New Roman"/>
              </w:rPr>
            </w:pPr>
            <w:r w:rsidRPr="002677F5">
              <w:rPr>
                <w:rFonts w:ascii="Times New Roman" w:hAnsi="Times New Roman"/>
              </w:rPr>
              <w:t>Найменування закупівлі</w:t>
            </w:r>
          </w:p>
        </w:tc>
        <w:tc>
          <w:tcPr>
            <w:tcW w:w="1520" w:type="dxa"/>
            <w:tcBorders>
              <w:top w:val="single" w:sz="4" w:space="0" w:color="000000"/>
              <w:left w:val="single" w:sz="4" w:space="0" w:color="000000"/>
              <w:bottom w:val="single" w:sz="4" w:space="0" w:color="auto"/>
              <w:right w:val="nil"/>
            </w:tcBorders>
            <w:vAlign w:val="center"/>
            <w:hideMark/>
          </w:tcPr>
          <w:p w:rsidR="002677F5" w:rsidRPr="002677F5" w:rsidRDefault="002677F5" w:rsidP="002677F5">
            <w:pPr>
              <w:tabs>
                <w:tab w:val="left" w:pos="8931"/>
                <w:tab w:val="left" w:pos="9072"/>
              </w:tabs>
              <w:spacing w:after="0" w:line="240" w:lineRule="auto"/>
              <w:ind w:right="-1"/>
              <w:jc w:val="center"/>
              <w:rPr>
                <w:rFonts w:ascii="Times New Roman" w:hAnsi="Times New Roman"/>
              </w:rPr>
            </w:pPr>
            <w:r w:rsidRPr="002677F5">
              <w:rPr>
                <w:rFonts w:ascii="Times New Roman" w:hAnsi="Times New Roman"/>
              </w:rPr>
              <w:t>Од. виміру</w:t>
            </w:r>
          </w:p>
        </w:tc>
        <w:tc>
          <w:tcPr>
            <w:tcW w:w="2024" w:type="dxa"/>
            <w:tcBorders>
              <w:top w:val="single" w:sz="4" w:space="0" w:color="000000"/>
              <w:left w:val="single" w:sz="4" w:space="0" w:color="000000"/>
              <w:bottom w:val="single" w:sz="4" w:space="0" w:color="auto"/>
              <w:right w:val="single" w:sz="4" w:space="0" w:color="000000"/>
            </w:tcBorders>
            <w:vAlign w:val="center"/>
            <w:hideMark/>
          </w:tcPr>
          <w:p w:rsidR="002677F5" w:rsidRPr="002677F5" w:rsidRDefault="002677F5" w:rsidP="002677F5">
            <w:pPr>
              <w:tabs>
                <w:tab w:val="left" w:pos="8931"/>
                <w:tab w:val="left" w:pos="9072"/>
              </w:tabs>
              <w:spacing w:after="0" w:line="240" w:lineRule="auto"/>
              <w:ind w:right="-1"/>
              <w:jc w:val="center"/>
              <w:rPr>
                <w:rFonts w:ascii="Times New Roman" w:hAnsi="Times New Roman"/>
              </w:rPr>
            </w:pPr>
            <w:r w:rsidRPr="002677F5">
              <w:rPr>
                <w:rFonts w:ascii="Times New Roman" w:hAnsi="Times New Roman"/>
              </w:rPr>
              <w:t>Кількість</w:t>
            </w:r>
          </w:p>
        </w:tc>
      </w:tr>
      <w:tr w:rsidR="002677F5" w:rsidRPr="002677F5" w:rsidTr="002677F5">
        <w:trPr>
          <w:trHeight w:val="466"/>
        </w:trPr>
        <w:tc>
          <w:tcPr>
            <w:tcW w:w="6237" w:type="dxa"/>
            <w:tcBorders>
              <w:top w:val="single" w:sz="4" w:space="0" w:color="auto"/>
              <w:left w:val="single" w:sz="4" w:space="0" w:color="auto"/>
              <w:bottom w:val="single" w:sz="4" w:space="0" w:color="auto"/>
              <w:right w:val="single" w:sz="4" w:space="0" w:color="auto"/>
            </w:tcBorders>
            <w:vAlign w:val="center"/>
            <w:hideMark/>
          </w:tcPr>
          <w:p w:rsidR="002677F5" w:rsidRPr="002677F5" w:rsidRDefault="002677F5" w:rsidP="002677F5">
            <w:pPr>
              <w:tabs>
                <w:tab w:val="left" w:pos="8931"/>
                <w:tab w:val="left" w:pos="9072"/>
              </w:tabs>
              <w:spacing w:after="0" w:line="240" w:lineRule="auto"/>
              <w:ind w:right="-1"/>
              <w:jc w:val="center"/>
              <w:rPr>
                <w:rFonts w:ascii="Times New Roman" w:hAnsi="Times New Roman"/>
                <w:szCs w:val="24"/>
              </w:rPr>
            </w:pPr>
            <w:r w:rsidRPr="002677F5">
              <w:rPr>
                <w:rFonts w:ascii="Times New Roman" w:hAnsi="Times New Roman"/>
                <w:szCs w:val="24"/>
              </w:rPr>
              <w:t>Послуги з передавання даних і повідомлень (</w:t>
            </w:r>
            <w:r w:rsidRPr="002677F5">
              <w:rPr>
                <w:rFonts w:ascii="Times New Roman" w:hAnsi="Times New Roman"/>
                <w:b/>
                <w:color w:val="000000"/>
                <w:szCs w:val="24"/>
              </w:rPr>
              <w:t>електронні комунікаційні послуги</w:t>
            </w:r>
            <w:r w:rsidRPr="002677F5">
              <w:rPr>
                <w:rFonts w:ascii="Times New Roman" w:hAnsi="Times New Roman"/>
                <w:szCs w:val="24"/>
              </w:rPr>
              <w:t>)</w:t>
            </w:r>
          </w:p>
        </w:tc>
        <w:tc>
          <w:tcPr>
            <w:tcW w:w="1520" w:type="dxa"/>
            <w:tcBorders>
              <w:top w:val="single" w:sz="4" w:space="0" w:color="auto"/>
              <w:left w:val="single" w:sz="4" w:space="0" w:color="auto"/>
              <w:bottom w:val="single" w:sz="4" w:space="0" w:color="auto"/>
              <w:right w:val="single" w:sz="4" w:space="0" w:color="auto"/>
            </w:tcBorders>
            <w:vAlign w:val="center"/>
            <w:hideMark/>
          </w:tcPr>
          <w:p w:rsidR="002677F5" w:rsidRPr="002677F5" w:rsidRDefault="002677F5" w:rsidP="002677F5">
            <w:pPr>
              <w:tabs>
                <w:tab w:val="left" w:pos="8931"/>
                <w:tab w:val="left" w:pos="9072"/>
              </w:tabs>
              <w:spacing w:after="0" w:line="240" w:lineRule="auto"/>
              <w:ind w:right="-1"/>
              <w:jc w:val="center"/>
              <w:rPr>
                <w:rFonts w:ascii="Times New Roman" w:hAnsi="Times New Roman"/>
                <w:szCs w:val="20"/>
              </w:rPr>
            </w:pPr>
            <w:r w:rsidRPr="002677F5">
              <w:rPr>
                <w:rFonts w:ascii="Times New Roman" w:hAnsi="Times New Roman"/>
              </w:rPr>
              <w:t>послуга</w:t>
            </w:r>
          </w:p>
        </w:tc>
        <w:tc>
          <w:tcPr>
            <w:tcW w:w="2024" w:type="dxa"/>
            <w:tcBorders>
              <w:top w:val="single" w:sz="4" w:space="0" w:color="auto"/>
              <w:left w:val="single" w:sz="4" w:space="0" w:color="auto"/>
              <w:bottom w:val="single" w:sz="4" w:space="0" w:color="auto"/>
              <w:right w:val="single" w:sz="4" w:space="0" w:color="auto"/>
            </w:tcBorders>
            <w:vAlign w:val="center"/>
            <w:hideMark/>
          </w:tcPr>
          <w:p w:rsidR="002677F5" w:rsidRPr="002677F5" w:rsidRDefault="002677F5" w:rsidP="002677F5">
            <w:pPr>
              <w:tabs>
                <w:tab w:val="left" w:pos="8931"/>
                <w:tab w:val="left" w:pos="9072"/>
              </w:tabs>
              <w:spacing w:after="0" w:line="240" w:lineRule="auto"/>
              <w:ind w:right="-1"/>
              <w:jc w:val="center"/>
              <w:rPr>
                <w:rFonts w:ascii="Times New Roman" w:hAnsi="Times New Roman"/>
              </w:rPr>
            </w:pPr>
            <w:r w:rsidRPr="002677F5">
              <w:rPr>
                <w:rFonts w:ascii="Times New Roman" w:hAnsi="Times New Roman"/>
              </w:rPr>
              <w:t>1</w:t>
            </w:r>
          </w:p>
        </w:tc>
      </w:tr>
    </w:tbl>
    <w:p w:rsidR="002677F5" w:rsidRPr="002677F5" w:rsidRDefault="002677F5" w:rsidP="002677F5">
      <w:pPr>
        <w:tabs>
          <w:tab w:val="left" w:pos="993"/>
          <w:tab w:val="left" w:pos="8931"/>
          <w:tab w:val="left" w:pos="9072"/>
        </w:tabs>
        <w:spacing w:after="0" w:line="240" w:lineRule="auto"/>
        <w:ind w:right="-1"/>
        <w:contextualSpacing/>
        <w:rPr>
          <w:rFonts w:ascii="Times New Roman" w:hAnsi="Times New Roman"/>
          <w:b/>
          <w:color w:val="000000"/>
          <w:szCs w:val="20"/>
          <w:lang w:eastAsia="ru-RU"/>
        </w:rPr>
      </w:pPr>
    </w:p>
    <w:p w:rsidR="002677F5" w:rsidRPr="002677F5" w:rsidRDefault="002677F5" w:rsidP="002677F5">
      <w:pPr>
        <w:pStyle w:val="19"/>
        <w:rPr>
          <w:rFonts w:ascii="Times New Roman" w:hAnsi="Times New Roman" w:cs="Times New Roman"/>
          <w:b/>
          <w:color w:val="000000"/>
          <w:sz w:val="22"/>
          <w:szCs w:val="22"/>
        </w:rPr>
      </w:pPr>
      <w:r w:rsidRPr="002677F5">
        <w:rPr>
          <w:rFonts w:ascii="Times New Roman" w:hAnsi="Times New Roman" w:cs="Times New Roman"/>
          <w:b/>
          <w:color w:val="000000"/>
          <w:sz w:val="22"/>
          <w:szCs w:val="22"/>
        </w:rPr>
        <w:t>Розділ І. НАДАННЯ ПОСЛУГ ТЕЛЕФОННОГО ЗВ’ЯЗКУ (ПОСЛУГИ «ТЗ»)</w:t>
      </w:r>
    </w:p>
    <w:p w:rsidR="002677F5" w:rsidRDefault="002677F5" w:rsidP="002677F5">
      <w:pPr>
        <w:pStyle w:val="19"/>
        <w:rPr>
          <w:rFonts w:ascii="Times New Roman" w:hAnsi="Times New Roman" w:cs="Times New Roman"/>
          <w:b/>
          <w:sz w:val="22"/>
          <w:szCs w:val="22"/>
        </w:rPr>
      </w:pPr>
    </w:p>
    <w:p w:rsidR="002677F5" w:rsidRDefault="002677F5" w:rsidP="002677F5">
      <w:pPr>
        <w:pStyle w:val="19"/>
        <w:numPr>
          <w:ilvl w:val="0"/>
          <w:numId w:val="13"/>
        </w:numPr>
        <w:shd w:val="clear" w:color="auto" w:fill="auto"/>
        <w:tabs>
          <w:tab w:val="left" w:pos="1157"/>
        </w:tabs>
        <w:ind w:firstLine="880"/>
        <w:jc w:val="both"/>
        <w:rPr>
          <w:rFonts w:ascii="Times New Roman" w:hAnsi="Times New Roman" w:cs="Times New Roman"/>
          <w:sz w:val="22"/>
          <w:szCs w:val="22"/>
        </w:rPr>
      </w:pPr>
      <w:r>
        <w:rPr>
          <w:rFonts w:ascii="Times New Roman" w:hAnsi="Times New Roman" w:cs="Times New Roman"/>
          <w:b/>
          <w:color w:val="000000"/>
          <w:sz w:val="22"/>
          <w:szCs w:val="22"/>
        </w:rPr>
        <w:t xml:space="preserve">ПРЕДМЕТ </w:t>
      </w:r>
    </w:p>
    <w:p w:rsidR="002677F5" w:rsidRDefault="002677F5" w:rsidP="002677F5">
      <w:pPr>
        <w:ind w:firstLine="709"/>
        <w:jc w:val="both"/>
        <w:rPr>
          <w:rFonts w:ascii="Times New Roman" w:hAnsi="Times New Roman"/>
          <w:sz w:val="24"/>
          <w:szCs w:val="20"/>
        </w:rPr>
      </w:pPr>
      <w:r>
        <w:t>1.Виконавець надає Замовнику на території України послуги телефонного зв’язку (далі - Послуги), а Замовник отримує зазначені Послуги та сплачує їх вартість відповідно до встановлених тарифів (цін) згідно з Таблицею № 1.1 ... 1.N «Тарифи на надання послуг телефонного зв’язку» до Додатка до Договору.</w:t>
      </w:r>
    </w:p>
    <w:p w:rsidR="002677F5" w:rsidRDefault="002677F5" w:rsidP="002677F5">
      <w:pPr>
        <w:pStyle w:val="19"/>
        <w:numPr>
          <w:ilvl w:val="0"/>
          <w:numId w:val="13"/>
        </w:numPr>
        <w:shd w:val="clear" w:color="auto" w:fill="auto"/>
        <w:tabs>
          <w:tab w:val="left" w:pos="1167"/>
        </w:tabs>
        <w:ind w:firstLine="880"/>
        <w:jc w:val="both"/>
        <w:rPr>
          <w:rFonts w:ascii="Times New Roman" w:hAnsi="Times New Roman" w:cs="Times New Roman"/>
          <w:b/>
          <w:sz w:val="22"/>
          <w:szCs w:val="22"/>
        </w:rPr>
      </w:pPr>
      <w:r>
        <w:rPr>
          <w:rFonts w:ascii="Times New Roman" w:hAnsi="Times New Roman" w:cs="Times New Roman"/>
          <w:b/>
          <w:color w:val="000000"/>
          <w:sz w:val="22"/>
          <w:szCs w:val="22"/>
        </w:rPr>
        <w:t>ПОСЛУГИ, ЯКІ НАДАЮТЬСЯ ЗАМОВНИКУ</w:t>
      </w:r>
    </w:p>
    <w:p w:rsidR="002677F5" w:rsidRDefault="002677F5" w:rsidP="002677F5">
      <w:pPr>
        <w:pStyle w:val="afe"/>
        <w:numPr>
          <w:ilvl w:val="1"/>
          <w:numId w:val="13"/>
        </w:numPr>
        <w:tabs>
          <w:tab w:val="left" w:leader="underscore" w:pos="1290"/>
        </w:tabs>
        <w:spacing w:after="0"/>
        <w:ind w:firstLine="880"/>
        <w:jc w:val="both"/>
        <w:rPr>
          <w:sz w:val="22"/>
          <w:szCs w:val="22"/>
        </w:rPr>
      </w:pPr>
      <w:r>
        <w:rPr>
          <w:color w:val="000000"/>
          <w:sz w:val="22"/>
          <w:szCs w:val="22"/>
        </w:rPr>
        <w:t>Підключення та зміна параметрів Послуги здійснюються Виконавцем (за наявності технічної можливості) на підставі Замовлення Послуг на кожну точку підключення за формою, визначеною в Додатку №_______(далі - Замовлення) до Договору.</w:t>
      </w:r>
    </w:p>
    <w:p w:rsidR="002677F5" w:rsidRDefault="002677F5" w:rsidP="002677F5">
      <w:pPr>
        <w:pStyle w:val="afe"/>
        <w:numPr>
          <w:ilvl w:val="1"/>
          <w:numId w:val="13"/>
        </w:numPr>
        <w:tabs>
          <w:tab w:val="left" w:pos="1290"/>
        </w:tabs>
        <w:spacing w:after="0"/>
        <w:ind w:firstLine="880"/>
        <w:jc w:val="both"/>
        <w:rPr>
          <w:sz w:val="22"/>
          <w:szCs w:val="22"/>
        </w:rPr>
      </w:pPr>
      <w:r>
        <w:rPr>
          <w:color w:val="000000"/>
          <w:sz w:val="22"/>
          <w:szCs w:val="22"/>
        </w:rPr>
        <w:t>Після отримання Виконавцем від Замовника належним чином оформленого Замовлення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та яке розташоване за адресою(ми), вказаною(ми) у Замовленні.</w:t>
      </w:r>
    </w:p>
    <w:p w:rsidR="002677F5" w:rsidRDefault="002677F5" w:rsidP="002677F5">
      <w:pPr>
        <w:pStyle w:val="afe"/>
        <w:numPr>
          <w:ilvl w:val="1"/>
          <w:numId w:val="13"/>
        </w:numPr>
        <w:tabs>
          <w:tab w:val="left" w:pos="1311"/>
        </w:tabs>
        <w:spacing w:after="0"/>
        <w:ind w:firstLine="880"/>
        <w:rPr>
          <w:sz w:val="22"/>
          <w:szCs w:val="22"/>
        </w:rPr>
      </w:pPr>
      <w:r>
        <w:rPr>
          <w:color w:val="000000"/>
          <w:sz w:val="22"/>
          <w:szCs w:val="22"/>
        </w:rPr>
        <w:t>Виконавець починає надання Послуг у термін:</w:t>
      </w:r>
    </w:p>
    <w:p w:rsidR="002677F5" w:rsidRDefault="002677F5" w:rsidP="002677F5">
      <w:pPr>
        <w:pStyle w:val="afe"/>
        <w:numPr>
          <w:ilvl w:val="2"/>
          <w:numId w:val="13"/>
        </w:numPr>
        <w:tabs>
          <w:tab w:val="left" w:pos="1381"/>
        </w:tabs>
        <w:spacing w:after="0"/>
        <w:ind w:firstLine="880"/>
        <w:jc w:val="both"/>
        <w:rPr>
          <w:sz w:val="22"/>
          <w:szCs w:val="22"/>
        </w:rPr>
      </w:pPr>
      <w:r>
        <w:rPr>
          <w:color w:val="000000"/>
          <w:sz w:val="22"/>
          <w:szCs w:val="22"/>
        </w:rPr>
        <w:t>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w:t>
      </w:r>
    </w:p>
    <w:p w:rsidR="002677F5" w:rsidRDefault="002677F5" w:rsidP="002677F5">
      <w:pPr>
        <w:pStyle w:val="afe"/>
        <w:numPr>
          <w:ilvl w:val="2"/>
          <w:numId w:val="13"/>
        </w:numPr>
        <w:tabs>
          <w:tab w:val="left" w:pos="1396"/>
        </w:tabs>
        <w:spacing w:after="0"/>
        <w:ind w:firstLine="880"/>
        <w:jc w:val="both"/>
        <w:rPr>
          <w:sz w:val="22"/>
          <w:szCs w:val="22"/>
        </w:rPr>
      </w:pPr>
      <w:r>
        <w:rPr>
          <w:color w:val="000000"/>
          <w:sz w:val="22"/>
          <w:szCs w:val="22"/>
        </w:rPr>
        <w:t>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w:t>
      </w:r>
    </w:p>
    <w:p w:rsidR="002677F5" w:rsidRPr="002677F5" w:rsidRDefault="002677F5" w:rsidP="002677F5">
      <w:pPr>
        <w:pStyle w:val="afe"/>
        <w:numPr>
          <w:ilvl w:val="2"/>
          <w:numId w:val="13"/>
        </w:numPr>
        <w:tabs>
          <w:tab w:val="left" w:pos="1391"/>
        </w:tabs>
        <w:spacing w:after="0"/>
        <w:ind w:firstLine="880"/>
        <w:jc w:val="both"/>
        <w:rPr>
          <w:sz w:val="22"/>
          <w:szCs w:val="22"/>
        </w:rPr>
      </w:pPr>
      <w:r>
        <w:rPr>
          <w:color w:val="000000"/>
          <w:sz w:val="22"/>
          <w:szCs w:val="22"/>
        </w:rPr>
        <w:t>до 65 (шестидесяти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мультиплексора тощо).</w:t>
      </w:r>
    </w:p>
    <w:p w:rsidR="002677F5" w:rsidRDefault="002677F5" w:rsidP="002677F5">
      <w:pPr>
        <w:pStyle w:val="afe"/>
        <w:tabs>
          <w:tab w:val="left" w:pos="1391"/>
        </w:tabs>
        <w:spacing w:after="0"/>
        <w:ind w:left="880"/>
        <w:jc w:val="both"/>
        <w:rPr>
          <w:sz w:val="22"/>
          <w:szCs w:val="22"/>
        </w:rPr>
      </w:pPr>
    </w:p>
    <w:p w:rsidR="002677F5" w:rsidRDefault="002677F5" w:rsidP="002677F5">
      <w:pPr>
        <w:pStyle w:val="19"/>
        <w:numPr>
          <w:ilvl w:val="0"/>
          <w:numId w:val="13"/>
        </w:numPr>
        <w:shd w:val="clear" w:color="auto" w:fill="auto"/>
        <w:tabs>
          <w:tab w:val="left" w:pos="1167"/>
        </w:tabs>
        <w:ind w:firstLine="880"/>
        <w:jc w:val="both"/>
        <w:rPr>
          <w:rFonts w:ascii="Times New Roman" w:hAnsi="Times New Roman" w:cs="Times New Roman"/>
          <w:b/>
          <w:sz w:val="22"/>
          <w:szCs w:val="22"/>
        </w:rPr>
      </w:pPr>
      <w:r>
        <w:rPr>
          <w:rFonts w:ascii="Times New Roman" w:hAnsi="Times New Roman" w:cs="Times New Roman"/>
          <w:b/>
          <w:color w:val="000000"/>
          <w:sz w:val="22"/>
          <w:szCs w:val="22"/>
        </w:rPr>
        <w:t>ІНШІ УМОВИ</w:t>
      </w:r>
    </w:p>
    <w:p w:rsidR="002677F5" w:rsidRDefault="002677F5" w:rsidP="002677F5">
      <w:pPr>
        <w:pStyle w:val="afe"/>
        <w:numPr>
          <w:ilvl w:val="1"/>
          <w:numId w:val="13"/>
        </w:numPr>
        <w:tabs>
          <w:tab w:val="left" w:pos="1290"/>
        </w:tabs>
        <w:spacing w:after="0"/>
        <w:ind w:firstLine="880"/>
        <w:jc w:val="both"/>
        <w:rPr>
          <w:sz w:val="22"/>
          <w:szCs w:val="22"/>
        </w:rPr>
      </w:pPr>
      <w:r>
        <w:rPr>
          <w:color w:val="000000"/>
          <w:sz w:val="22"/>
          <w:szCs w:val="22"/>
        </w:rPr>
        <w:t>У разі виникнення перерв у наданні послуг телефонного зв’язку Замовник повідомляє про це Виконавця за номером _______________________________________ цілодобово.</w:t>
      </w:r>
    </w:p>
    <w:p w:rsidR="002677F5" w:rsidRDefault="002677F5" w:rsidP="002677F5">
      <w:pPr>
        <w:pStyle w:val="19"/>
        <w:ind w:left="680" w:right="1795" w:firstLine="0"/>
        <w:rPr>
          <w:rFonts w:ascii="Times New Roman" w:hAnsi="Times New Roman" w:cs="Times New Roman"/>
          <w:b/>
          <w:color w:val="000000"/>
          <w:sz w:val="22"/>
          <w:szCs w:val="22"/>
        </w:rPr>
      </w:pPr>
      <w:r>
        <w:rPr>
          <w:rFonts w:ascii="Times New Roman" w:hAnsi="Times New Roman" w:cs="Times New Roman"/>
          <w:b/>
          <w:color w:val="000000"/>
          <w:sz w:val="22"/>
          <w:szCs w:val="22"/>
        </w:rPr>
        <w:br w:type="page"/>
      </w:r>
    </w:p>
    <w:p w:rsidR="002677F5" w:rsidRDefault="002677F5" w:rsidP="002677F5">
      <w:pPr>
        <w:pStyle w:val="19"/>
        <w:ind w:left="680" w:right="1795" w:firstLine="0"/>
        <w:rPr>
          <w:rFonts w:ascii="Times New Roman" w:hAnsi="Times New Roman" w:cs="Times New Roman"/>
          <w:b/>
          <w:sz w:val="22"/>
          <w:szCs w:val="22"/>
        </w:rPr>
      </w:pPr>
      <w:r>
        <w:rPr>
          <w:rFonts w:ascii="Times New Roman" w:hAnsi="Times New Roman" w:cs="Times New Roman"/>
          <w:b/>
          <w:color w:val="000000"/>
          <w:sz w:val="22"/>
          <w:szCs w:val="22"/>
        </w:rPr>
        <w:lastRenderedPageBreak/>
        <w:t>Розділ ІІ. ТАРИФИ НА НАДАННЯ ПОСЛУГ ТЕЛЕФОННОГО ЗВ’ЯЗКУ</w:t>
      </w:r>
    </w:p>
    <w:p w:rsidR="002677F5" w:rsidRDefault="002677F5" w:rsidP="002677F5">
      <w:pPr>
        <w:pStyle w:val="ae"/>
        <w:jc w:val="both"/>
      </w:pPr>
    </w:p>
    <w:p w:rsidR="002677F5" w:rsidRDefault="002677F5" w:rsidP="002677F5">
      <w:pPr>
        <w:pStyle w:val="ae"/>
        <w:jc w:val="both"/>
        <w:rPr>
          <w:b/>
        </w:rPr>
      </w:pPr>
      <w:r>
        <w:rPr>
          <w:b/>
        </w:rPr>
        <w:t>Одноразова плата</w:t>
      </w:r>
    </w:p>
    <w:tbl>
      <w:tblPr>
        <w:tblW w:w="4505" w:type="pct"/>
        <w:tblInd w:w="704" w:type="dxa"/>
        <w:tblCellMar>
          <w:left w:w="10" w:type="dxa"/>
          <w:right w:w="10" w:type="dxa"/>
        </w:tblCellMar>
        <w:tblLook w:val="04A0" w:firstRow="1" w:lastRow="0" w:firstColumn="1" w:lastColumn="0" w:noHBand="0" w:noVBand="1"/>
      </w:tblPr>
      <w:tblGrid>
        <w:gridCol w:w="8222"/>
        <w:gridCol w:w="1842"/>
      </w:tblGrid>
      <w:tr w:rsidR="002677F5" w:rsidTr="002677F5">
        <w:trPr>
          <w:trHeight w:val="20"/>
        </w:trPr>
        <w:tc>
          <w:tcPr>
            <w:tcW w:w="4085" w:type="pct"/>
            <w:tcBorders>
              <w:top w:val="single" w:sz="4" w:space="0" w:color="auto"/>
              <w:left w:val="single" w:sz="4" w:space="0" w:color="auto"/>
              <w:bottom w:val="nil"/>
              <w:right w:val="nil"/>
            </w:tcBorders>
            <w:shd w:val="clear" w:color="auto" w:fill="FFFFFF"/>
            <w:hideMark/>
          </w:tcPr>
          <w:p w:rsidR="002677F5" w:rsidRDefault="002677F5">
            <w:pPr>
              <w:pStyle w:val="afc"/>
              <w:spacing w:line="276" w:lineRule="auto"/>
              <w:rPr>
                <w:sz w:val="22"/>
                <w:szCs w:val="22"/>
              </w:rPr>
            </w:pPr>
            <w:r>
              <w:rPr>
                <w:b/>
                <w:bCs/>
                <w:color w:val="000000"/>
                <w:sz w:val="22"/>
                <w:szCs w:val="22"/>
              </w:rPr>
              <w:t>Види послуг та плати</w:t>
            </w:r>
          </w:p>
        </w:tc>
        <w:tc>
          <w:tcPr>
            <w:tcW w:w="915" w:type="pct"/>
            <w:tcBorders>
              <w:top w:val="single" w:sz="4" w:space="0" w:color="auto"/>
              <w:left w:val="single" w:sz="4" w:space="0" w:color="auto"/>
              <w:bottom w:val="nil"/>
              <w:right w:val="single" w:sz="4" w:space="0" w:color="auto"/>
            </w:tcBorders>
            <w:shd w:val="clear" w:color="auto" w:fill="FFFFFF"/>
            <w:vAlign w:val="bottom"/>
            <w:hideMark/>
          </w:tcPr>
          <w:p w:rsidR="002677F5" w:rsidRDefault="002677F5">
            <w:pPr>
              <w:pStyle w:val="afc"/>
              <w:spacing w:line="276" w:lineRule="auto"/>
              <w:jc w:val="center"/>
              <w:rPr>
                <w:sz w:val="22"/>
                <w:szCs w:val="22"/>
              </w:rPr>
            </w:pPr>
            <w:r>
              <w:rPr>
                <w:b/>
                <w:bCs/>
                <w:color w:val="000000"/>
                <w:sz w:val="22"/>
                <w:szCs w:val="22"/>
              </w:rPr>
              <w:t>Розмір плати (грн. без ПДВ)</w:t>
            </w: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Підключення телефонної лінії (з виділенням 1 номера)</w:t>
            </w:r>
          </w:p>
        </w:tc>
        <w:tc>
          <w:tcPr>
            <w:tcW w:w="915" w:type="pct"/>
            <w:tcBorders>
              <w:top w:val="single" w:sz="4" w:space="0" w:color="auto"/>
              <w:left w:val="single" w:sz="4" w:space="0" w:color="auto"/>
              <w:bottom w:val="nil"/>
              <w:right w:val="single" w:sz="4" w:space="0" w:color="auto"/>
            </w:tcBorders>
            <w:shd w:val="clear" w:color="auto" w:fill="FFFFFF"/>
            <w:vAlign w:val="bottom"/>
          </w:tcPr>
          <w:p w:rsidR="002677F5" w:rsidRDefault="002677F5">
            <w:pPr>
              <w:pStyle w:val="afc"/>
              <w:spacing w:line="276" w:lineRule="auto"/>
              <w:jc w:val="center"/>
              <w:rPr>
                <w:sz w:val="22"/>
                <w:szCs w:val="22"/>
              </w:rPr>
            </w:pP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Тимчасове підключення телефонної лінії (телефону) (на термін до 3 місяців)</w:t>
            </w:r>
          </w:p>
        </w:tc>
        <w:tc>
          <w:tcPr>
            <w:tcW w:w="915" w:type="pct"/>
            <w:tcBorders>
              <w:top w:val="single" w:sz="4" w:space="0" w:color="auto"/>
              <w:left w:val="single" w:sz="4" w:space="0" w:color="auto"/>
              <w:bottom w:val="nil"/>
              <w:right w:val="single" w:sz="4" w:space="0" w:color="auto"/>
            </w:tcBorders>
            <w:shd w:val="clear" w:color="auto" w:fill="FFFFFF"/>
            <w:vAlign w:val="bottom"/>
          </w:tcPr>
          <w:p w:rsidR="002677F5" w:rsidRDefault="002677F5">
            <w:pPr>
              <w:pStyle w:val="afc"/>
              <w:spacing w:line="276" w:lineRule="auto"/>
              <w:jc w:val="center"/>
              <w:rPr>
                <w:sz w:val="22"/>
                <w:szCs w:val="22"/>
              </w:rPr>
            </w:pP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b/>
                <w:bCs/>
                <w:i/>
                <w:iCs/>
                <w:color w:val="000000"/>
                <w:sz w:val="22"/>
                <w:szCs w:val="22"/>
              </w:rPr>
              <w:t>Організація лінії</w:t>
            </w:r>
            <w:r>
              <w:rPr>
                <w:b/>
                <w:bCs/>
                <w:i/>
                <w:iCs/>
                <w:sz w:val="22"/>
                <w:szCs w:val="22"/>
              </w:rPr>
              <w:t xml:space="preserve"> </w:t>
            </w:r>
            <w:r>
              <w:rPr>
                <w:b/>
                <w:bCs/>
                <w:i/>
                <w:iCs/>
                <w:color w:val="000000"/>
                <w:sz w:val="22"/>
                <w:szCs w:val="22"/>
              </w:rPr>
              <w:t>зв ’язку</w:t>
            </w:r>
          </w:p>
        </w:tc>
        <w:tc>
          <w:tcPr>
            <w:tcW w:w="915" w:type="pct"/>
            <w:tcBorders>
              <w:top w:val="single" w:sz="4" w:space="0" w:color="auto"/>
              <w:left w:val="single" w:sz="4" w:space="0" w:color="auto"/>
              <w:bottom w:val="nil"/>
              <w:right w:val="single" w:sz="4" w:space="0" w:color="auto"/>
            </w:tcBorders>
            <w:shd w:val="clear" w:color="auto" w:fill="FFFFFF"/>
          </w:tcPr>
          <w:p w:rsidR="002677F5" w:rsidRDefault="002677F5">
            <w:pPr>
              <w:spacing w:line="276" w:lineRule="auto"/>
            </w:pP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Переустановленая телефонної лінії (телефону) в одному будинку</w:t>
            </w:r>
          </w:p>
        </w:tc>
        <w:tc>
          <w:tcPr>
            <w:tcW w:w="915" w:type="pct"/>
            <w:tcBorders>
              <w:top w:val="single" w:sz="4" w:space="0" w:color="auto"/>
              <w:left w:val="single" w:sz="4" w:space="0" w:color="auto"/>
              <w:bottom w:val="nil"/>
              <w:right w:val="single" w:sz="4" w:space="0" w:color="auto"/>
            </w:tcBorders>
            <w:shd w:val="clear" w:color="auto" w:fill="FFFFFF"/>
            <w:vAlign w:val="bottom"/>
          </w:tcPr>
          <w:p w:rsidR="002677F5" w:rsidRDefault="002677F5">
            <w:pPr>
              <w:pStyle w:val="afc"/>
              <w:spacing w:line="276" w:lineRule="auto"/>
              <w:jc w:val="center"/>
              <w:rPr>
                <w:sz w:val="22"/>
                <w:szCs w:val="22"/>
              </w:rPr>
            </w:pP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Переустановлення телефонної лінії (телефону) в інший будинок</w:t>
            </w:r>
          </w:p>
        </w:tc>
        <w:tc>
          <w:tcPr>
            <w:tcW w:w="915" w:type="pct"/>
            <w:tcBorders>
              <w:top w:val="single" w:sz="4" w:space="0" w:color="auto"/>
              <w:left w:val="single" w:sz="4" w:space="0" w:color="auto"/>
              <w:bottom w:val="nil"/>
              <w:right w:val="single" w:sz="4" w:space="0" w:color="auto"/>
            </w:tcBorders>
            <w:shd w:val="clear" w:color="auto" w:fill="FFFFFF"/>
            <w:vAlign w:val="bottom"/>
          </w:tcPr>
          <w:p w:rsidR="002677F5" w:rsidRDefault="002677F5">
            <w:pPr>
              <w:pStyle w:val="afc"/>
              <w:spacing w:line="276" w:lineRule="auto"/>
              <w:jc w:val="center"/>
              <w:rPr>
                <w:sz w:val="22"/>
                <w:szCs w:val="22"/>
              </w:rPr>
            </w:pP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Переоформлення договору на користування телефоном реорганізованої юридичної особи, що залишився у телефонізованому приміщенні, за кожний основний апарат</w:t>
            </w:r>
          </w:p>
        </w:tc>
        <w:tc>
          <w:tcPr>
            <w:tcW w:w="915" w:type="pct"/>
            <w:tcBorders>
              <w:top w:val="single" w:sz="4" w:space="0" w:color="auto"/>
              <w:left w:val="single" w:sz="4" w:space="0" w:color="auto"/>
              <w:bottom w:val="nil"/>
              <w:right w:val="single" w:sz="4" w:space="0" w:color="auto"/>
            </w:tcBorders>
            <w:shd w:val="clear" w:color="auto" w:fill="FFFFFF"/>
            <w:vAlign w:val="center"/>
          </w:tcPr>
          <w:p w:rsidR="002677F5" w:rsidRDefault="002677F5">
            <w:pPr>
              <w:pStyle w:val="afc"/>
              <w:spacing w:line="276" w:lineRule="auto"/>
              <w:jc w:val="center"/>
              <w:rPr>
                <w:sz w:val="22"/>
                <w:szCs w:val="22"/>
              </w:rPr>
            </w:pPr>
          </w:p>
        </w:tc>
      </w:tr>
      <w:tr w:rsidR="002677F5" w:rsidTr="002677F5">
        <w:trPr>
          <w:trHeight w:val="20"/>
        </w:trPr>
        <w:tc>
          <w:tcPr>
            <w:tcW w:w="4085" w:type="pct"/>
            <w:tcBorders>
              <w:top w:val="single" w:sz="4" w:space="0" w:color="auto"/>
              <w:left w:val="single" w:sz="4" w:space="0" w:color="auto"/>
              <w:bottom w:val="nil"/>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Переоформлення договору на користування телефоном при передачі в найом (оренду) телефонізованого приміщення за кожний основний телефон</w:t>
            </w:r>
          </w:p>
        </w:tc>
        <w:tc>
          <w:tcPr>
            <w:tcW w:w="915" w:type="pct"/>
            <w:tcBorders>
              <w:top w:val="single" w:sz="4" w:space="0" w:color="auto"/>
              <w:left w:val="single" w:sz="4" w:space="0" w:color="auto"/>
              <w:bottom w:val="nil"/>
              <w:right w:val="single" w:sz="4" w:space="0" w:color="auto"/>
            </w:tcBorders>
            <w:shd w:val="clear" w:color="auto" w:fill="FFFFFF"/>
            <w:vAlign w:val="center"/>
          </w:tcPr>
          <w:p w:rsidR="002677F5" w:rsidRDefault="002677F5">
            <w:pPr>
              <w:pStyle w:val="afc"/>
              <w:spacing w:line="276" w:lineRule="auto"/>
              <w:jc w:val="center"/>
              <w:rPr>
                <w:sz w:val="22"/>
                <w:szCs w:val="22"/>
              </w:rPr>
            </w:pPr>
          </w:p>
        </w:tc>
      </w:tr>
      <w:tr w:rsidR="002677F5" w:rsidTr="002677F5">
        <w:trPr>
          <w:trHeight w:val="20"/>
        </w:trPr>
        <w:tc>
          <w:tcPr>
            <w:tcW w:w="4085" w:type="pct"/>
            <w:tcBorders>
              <w:top w:val="single" w:sz="4" w:space="0" w:color="auto"/>
              <w:left w:val="single" w:sz="4" w:space="0" w:color="auto"/>
              <w:bottom w:val="single" w:sz="4" w:space="0" w:color="auto"/>
              <w:right w:val="nil"/>
            </w:tcBorders>
            <w:shd w:val="clear" w:color="auto" w:fill="FFFFFF"/>
            <w:vAlign w:val="bottom"/>
            <w:hideMark/>
          </w:tcPr>
          <w:p w:rsidR="002677F5" w:rsidRDefault="002677F5">
            <w:pPr>
              <w:pStyle w:val="afc"/>
              <w:spacing w:line="276" w:lineRule="auto"/>
              <w:rPr>
                <w:sz w:val="22"/>
                <w:szCs w:val="22"/>
              </w:rPr>
            </w:pPr>
            <w:r>
              <w:rPr>
                <w:color w:val="000000"/>
                <w:sz w:val="22"/>
                <w:szCs w:val="22"/>
              </w:rPr>
              <w:t>Заміна номера телефону за заявою споживача</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bottom"/>
          </w:tcPr>
          <w:p w:rsidR="002677F5" w:rsidRDefault="002677F5">
            <w:pPr>
              <w:pStyle w:val="afc"/>
              <w:spacing w:line="276" w:lineRule="auto"/>
              <w:jc w:val="center"/>
              <w:rPr>
                <w:sz w:val="22"/>
                <w:szCs w:val="22"/>
              </w:rPr>
            </w:pPr>
          </w:p>
        </w:tc>
      </w:tr>
    </w:tbl>
    <w:p w:rsidR="002677F5" w:rsidRDefault="002677F5" w:rsidP="002677F5">
      <w:pPr>
        <w:pStyle w:val="ae"/>
        <w:jc w:val="both"/>
        <w:rPr>
          <w:b/>
          <w:lang w:eastAsia="ru-RU"/>
        </w:rPr>
      </w:pPr>
      <w:r>
        <w:rPr>
          <w:b/>
        </w:rPr>
        <w:t>Щомісячна абонентна плата</w:t>
      </w:r>
    </w:p>
    <w:tbl>
      <w:tblPr>
        <w:tblW w:w="8789" w:type="dxa"/>
        <w:tblInd w:w="704" w:type="dxa"/>
        <w:tblLayout w:type="fixed"/>
        <w:tblCellMar>
          <w:left w:w="10" w:type="dxa"/>
          <w:right w:w="10" w:type="dxa"/>
        </w:tblCellMar>
        <w:tblLook w:val="04A0" w:firstRow="1" w:lastRow="0" w:firstColumn="1" w:lastColumn="0" w:noHBand="0" w:noVBand="1"/>
      </w:tblPr>
      <w:tblGrid>
        <w:gridCol w:w="4536"/>
        <w:gridCol w:w="851"/>
        <w:gridCol w:w="1701"/>
        <w:gridCol w:w="1701"/>
      </w:tblGrid>
      <w:tr w:rsidR="002677F5" w:rsidTr="002677F5">
        <w:trPr>
          <w:trHeight w:val="20"/>
        </w:trPr>
        <w:tc>
          <w:tcPr>
            <w:tcW w:w="4536" w:type="dxa"/>
            <w:tcBorders>
              <w:top w:val="single" w:sz="4" w:space="0" w:color="auto"/>
              <w:left w:val="single" w:sz="4" w:space="0" w:color="auto"/>
              <w:bottom w:val="nil"/>
              <w:right w:val="nil"/>
            </w:tcBorders>
            <w:shd w:val="clear" w:color="auto" w:fill="FFFFFF"/>
            <w:hideMark/>
          </w:tcPr>
          <w:p w:rsidR="002677F5" w:rsidRDefault="002677F5">
            <w:pPr>
              <w:pStyle w:val="afc"/>
              <w:jc w:val="center"/>
              <w:rPr>
                <w:sz w:val="22"/>
                <w:szCs w:val="22"/>
              </w:rPr>
            </w:pPr>
            <w:r>
              <w:rPr>
                <w:b/>
                <w:bCs/>
                <w:color w:val="000000"/>
                <w:sz w:val="22"/>
                <w:szCs w:val="22"/>
              </w:rPr>
              <w:t>Вид послуги</w:t>
            </w:r>
          </w:p>
        </w:tc>
        <w:tc>
          <w:tcPr>
            <w:tcW w:w="851" w:type="dxa"/>
            <w:tcBorders>
              <w:top w:val="single" w:sz="4" w:space="0" w:color="auto"/>
              <w:left w:val="single" w:sz="4" w:space="0" w:color="auto"/>
              <w:bottom w:val="nil"/>
              <w:right w:val="nil"/>
            </w:tcBorders>
            <w:shd w:val="clear" w:color="auto" w:fill="FFFFFF"/>
            <w:hideMark/>
          </w:tcPr>
          <w:p w:rsidR="002677F5" w:rsidRDefault="002677F5">
            <w:pPr>
              <w:pStyle w:val="afc"/>
              <w:jc w:val="center"/>
              <w:rPr>
                <w:sz w:val="22"/>
                <w:szCs w:val="22"/>
              </w:rPr>
            </w:pPr>
            <w:r>
              <w:rPr>
                <w:b/>
                <w:bCs/>
                <w:color w:val="000000"/>
                <w:sz w:val="22"/>
                <w:szCs w:val="22"/>
              </w:rPr>
              <w:t>К-ть</w:t>
            </w:r>
          </w:p>
        </w:tc>
        <w:tc>
          <w:tcPr>
            <w:tcW w:w="1701" w:type="dxa"/>
            <w:tcBorders>
              <w:top w:val="single" w:sz="4" w:space="0" w:color="auto"/>
              <w:left w:val="single" w:sz="4" w:space="0" w:color="auto"/>
              <w:bottom w:val="nil"/>
              <w:right w:val="nil"/>
            </w:tcBorders>
            <w:shd w:val="clear" w:color="auto" w:fill="FFFFFF"/>
            <w:vAlign w:val="bottom"/>
            <w:hideMark/>
          </w:tcPr>
          <w:p w:rsidR="002677F5" w:rsidRDefault="002677F5">
            <w:pPr>
              <w:pStyle w:val="afc"/>
              <w:jc w:val="center"/>
              <w:rPr>
                <w:sz w:val="22"/>
                <w:szCs w:val="22"/>
              </w:rPr>
            </w:pPr>
            <w:r>
              <w:rPr>
                <w:b/>
                <w:bCs/>
                <w:color w:val="000000"/>
                <w:sz w:val="22"/>
                <w:szCs w:val="22"/>
              </w:rPr>
              <w:t>Тариф (без ПДВ), грн.</w:t>
            </w:r>
          </w:p>
        </w:tc>
        <w:tc>
          <w:tcPr>
            <w:tcW w:w="1701" w:type="dxa"/>
            <w:tcBorders>
              <w:top w:val="single" w:sz="4" w:space="0" w:color="auto"/>
              <w:left w:val="single" w:sz="4" w:space="0" w:color="auto"/>
              <w:bottom w:val="nil"/>
              <w:right w:val="single" w:sz="4" w:space="0" w:color="auto"/>
            </w:tcBorders>
            <w:shd w:val="clear" w:color="auto" w:fill="FFFFFF"/>
            <w:vAlign w:val="bottom"/>
            <w:hideMark/>
          </w:tcPr>
          <w:p w:rsidR="002677F5" w:rsidRDefault="002677F5">
            <w:pPr>
              <w:pStyle w:val="afc"/>
              <w:jc w:val="center"/>
              <w:rPr>
                <w:sz w:val="22"/>
                <w:szCs w:val="22"/>
              </w:rPr>
            </w:pPr>
            <w:r>
              <w:rPr>
                <w:b/>
                <w:bCs/>
                <w:color w:val="000000"/>
                <w:sz w:val="22"/>
                <w:szCs w:val="22"/>
              </w:rPr>
              <w:t>Сума (без ПДВ), грн.</w:t>
            </w:r>
          </w:p>
        </w:tc>
      </w:tr>
      <w:tr w:rsidR="002677F5" w:rsidTr="002677F5">
        <w:trPr>
          <w:trHeight w:val="20"/>
        </w:trPr>
        <w:tc>
          <w:tcPr>
            <w:tcW w:w="4536" w:type="dxa"/>
            <w:tcBorders>
              <w:top w:val="single" w:sz="4" w:space="0" w:color="auto"/>
              <w:left w:val="single" w:sz="4" w:space="0" w:color="auto"/>
              <w:bottom w:val="nil"/>
              <w:right w:val="nil"/>
            </w:tcBorders>
            <w:shd w:val="clear" w:color="auto" w:fill="FFFFFF"/>
            <w:vAlign w:val="bottom"/>
            <w:hideMark/>
          </w:tcPr>
          <w:p w:rsidR="002677F5" w:rsidRDefault="002677F5">
            <w:pPr>
              <w:pStyle w:val="afc"/>
              <w:rPr>
                <w:sz w:val="22"/>
                <w:szCs w:val="22"/>
              </w:rPr>
            </w:pPr>
            <w:r>
              <w:rPr>
                <w:color w:val="000000"/>
                <w:sz w:val="22"/>
                <w:szCs w:val="22"/>
              </w:rPr>
              <w:t>За користування оперативного телефонного зв’язку для користувачів тарифного плану АТС 10</w:t>
            </w:r>
          </w:p>
        </w:tc>
        <w:tc>
          <w:tcPr>
            <w:tcW w:w="851" w:type="dxa"/>
            <w:tcBorders>
              <w:top w:val="single" w:sz="4" w:space="0" w:color="auto"/>
              <w:left w:val="single" w:sz="4" w:space="0" w:color="auto"/>
              <w:bottom w:val="nil"/>
              <w:right w:val="nil"/>
            </w:tcBorders>
            <w:shd w:val="clear" w:color="auto" w:fill="FFFFFF"/>
            <w:vAlign w:val="bottom"/>
            <w:hideMark/>
          </w:tcPr>
          <w:p w:rsidR="002677F5" w:rsidRDefault="002677F5">
            <w:pPr>
              <w:pStyle w:val="afc"/>
              <w:jc w:val="center"/>
              <w:rPr>
                <w:sz w:val="22"/>
                <w:szCs w:val="22"/>
              </w:rPr>
            </w:pPr>
            <w:r>
              <w:rPr>
                <w:color w:val="000000"/>
                <w:sz w:val="22"/>
                <w:szCs w:val="22"/>
              </w:rPr>
              <w:t>1</w:t>
            </w:r>
          </w:p>
        </w:tc>
        <w:tc>
          <w:tcPr>
            <w:tcW w:w="1701" w:type="dxa"/>
            <w:tcBorders>
              <w:top w:val="single" w:sz="4" w:space="0" w:color="auto"/>
              <w:left w:val="single" w:sz="4" w:space="0" w:color="auto"/>
              <w:bottom w:val="nil"/>
              <w:right w:val="nil"/>
            </w:tcBorders>
            <w:shd w:val="clear" w:color="auto" w:fill="FFFFFF"/>
            <w:vAlign w:val="bottom"/>
          </w:tcPr>
          <w:p w:rsidR="002677F5" w:rsidRDefault="002677F5">
            <w:pPr>
              <w:pStyle w:val="afc"/>
              <w:jc w:val="center"/>
              <w:rPr>
                <w:sz w:val="22"/>
                <w:szCs w:val="22"/>
              </w:rPr>
            </w:pPr>
          </w:p>
        </w:tc>
        <w:tc>
          <w:tcPr>
            <w:tcW w:w="1701" w:type="dxa"/>
            <w:tcBorders>
              <w:top w:val="single" w:sz="4" w:space="0" w:color="auto"/>
              <w:left w:val="single" w:sz="4" w:space="0" w:color="auto"/>
              <w:bottom w:val="nil"/>
              <w:right w:val="single" w:sz="4" w:space="0" w:color="auto"/>
            </w:tcBorders>
            <w:shd w:val="clear" w:color="auto" w:fill="FFFFFF"/>
            <w:vAlign w:val="bottom"/>
          </w:tcPr>
          <w:p w:rsidR="002677F5" w:rsidRDefault="002677F5">
            <w:pPr>
              <w:pStyle w:val="afc"/>
              <w:jc w:val="center"/>
              <w:rPr>
                <w:sz w:val="22"/>
                <w:szCs w:val="22"/>
              </w:rPr>
            </w:pPr>
          </w:p>
        </w:tc>
      </w:tr>
      <w:tr w:rsidR="002677F5" w:rsidTr="002677F5">
        <w:trPr>
          <w:trHeight w:val="20"/>
        </w:trPr>
        <w:tc>
          <w:tcPr>
            <w:tcW w:w="4536" w:type="dxa"/>
            <w:tcBorders>
              <w:top w:val="single" w:sz="4" w:space="0" w:color="auto"/>
              <w:left w:val="single" w:sz="4" w:space="0" w:color="auto"/>
              <w:bottom w:val="nil"/>
              <w:right w:val="nil"/>
            </w:tcBorders>
            <w:shd w:val="clear" w:color="auto" w:fill="FFFFFF"/>
            <w:vAlign w:val="bottom"/>
            <w:hideMark/>
          </w:tcPr>
          <w:p w:rsidR="002677F5" w:rsidRDefault="002677F5">
            <w:pPr>
              <w:pStyle w:val="afc"/>
              <w:rPr>
                <w:sz w:val="22"/>
                <w:szCs w:val="22"/>
              </w:rPr>
            </w:pPr>
            <w:r>
              <w:rPr>
                <w:color w:val="000000"/>
                <w:sz w:val="22"/>
                <w:szCs w:val="22"/>
              </w:rPr>
              <w:t xml:space="preserve">За користування телефонною лінією з наданням міського телефонного номера з почасовим обліком </w:t>
            </w:r>
            <w:r>
              <w:rPr>
                <w:b/>
                <w:bCs/>
                <w:color w:val="000000"/>
                <w:sz w:val="22"/>
                <w:szCs w:val="22"/>
              </w:rPr>
              <w:t>«Основний 4»</w:t>
            </w:r>
          </w:p>
        </w:tc>
        <w:tc>
          <w:tcPr>
            <w:tcW w:w="851" w:type="dxa"/>
            <w:tcBorders>
              <w:top w:val="single" w:sz="4" w:space="0" w:color="auto"/>
              <w:left w:val="single" w:sz="4" w:space="0" w:color="auto"/>
              <w:bottom w:val="nil"/>
              <w:right w:val="nil"/>
            </w:tcBorders>
            <w:shd w:val="clear" w:color="auto" w:fill="FFFFFF"/>
            <w:vAlign w:val="bottom"/>
            <w:hideMark/>
          </w:tcPr>
          <w:p w:rsidR="002677F5" w:rsidRDefault="002677F5">
            <w:pPr>
              <w:pStyle w:val="afc"/>
              <w:jc w:val="center"/>
              <w:rPr>
                <w:sz w:val="22"/>
                <w:szCs w:val="22"/>
              </w:rPr>
            </w:pPr>
            <w:r>
              <w:rPr>
                <w:color w:val="000000"/>
                <w:sz w:val="22"/>
                <w:szCs w:val="22"/>
              </w:rPr>
              <w:t>65</w:t>
            </w:r>
          </w:p>
        </w:tc>
        <w:tc>
          <w:tcPr>
            <w:tcW w:w="1701" w:type="dxa"/>
            <w:tcBorders>
              <w:top w:val="single" w:sz="4" w:space="0" w:color="auto"/>
              <w:left w:val="single" w:sz="4" w:space="0" w:color="auto"/>
              <w:bottom w:val="nil"/>
              <w:right w:val="nil"/>
            </w:tcBorders>
            <w:shd w:val="clear" w:color="auto" w:fill="FFFFFF"/>
            <w:vAlign w:val="bottom"/>
          </w:tcPr>
          <w:p w:rsidR="002677F5" w:rsidRDefault="002677F5">
            <w:pPr>
              <w:pStyle w:val="afc"/>
              <w:jc w:val="center"/>
              <w:rPr>
                <w:sz w:val="22"/>
                <w:szCs w:val="22"/>
              </w:rPr>
            </w:pPr>
          </w:p>
        </w:tc>
        <w:tc>
          <w:tcPr>
            <w:tcW w:w="1701" w:type="dxa"/>
            <w:tcBorders>
              <w:top w:val="single" w:sz="4" w:space="0" w:color="auto"/>
              <w:left w:val="single" w:sz="4" w:space="0" w:color="auto"/>
              <w:bottom w:val="nil"/>
              <w:right w:val="single" w:sz="4" w:space="0" w:color="auto"/>
            </w:tcBorders>
            <w:shd w:val="clear" w:color="auto" w:fill="FFFFFF"/>
            <w:vAlign w:val="bottom"/>
          </w:tcPr>
          <w:p w:rsidR="002677F5" w:rsidRDefault="002677F5">
            <w:pPr>
              <w:pStyle w:val="afc"/>
              <w:jc w:val="center"/>
              <w:rPr>
                <w:sz w:val="22"/>
                <w:szCs w:val="22"/>
              </w:rPr>
            </w:pPr>
          </w:p>
        </w:tc>
      </w:tr>
      <w:tr w:rsidR="002677F5" w:rsidTr="002677F5">
        <w:trPr>
          <w:trHeight w:val="20"/>
        </w:trPr>
        <w:tc>
          <w:tcPr>
            <w:tcW w:w="4536" w:type="dxa"/>
            <w:tcBorders>
              <w:top w:val="single" w:sz="4" w:space="0" w:color="auto"/>
              <w:left w:val="single" w:sz="4" w:space="0" w:color="auto"/>
              <w:bottom w:val="single" w:sz="4" w:space="0" w:color="auto"/>
              <w:right w:val="nil"/>
            </w:tcBorders>
            <w:shd w:val="clear" w:color="auto" w:fill="FFFFFF"/>
            <w:vAlign w:val="bottom"/>
            <w:hideMark/>
          </w:tcPr>
          <w:p w:rsidR="002677F5" w:rsidRDefault="002677F5">
            <w:pPr>
              <w:pStyle w:val="afc"/>
              <w:rPr>
                <w:sz w:val="22"/>
                <w:szCs w:val="22"/>
              </w:rPr>
            </w:pPr>
            <w:r>
              <w:rPr>
                <w:color w:val="000000"/>
                <w:sz w:val="22"/>
                <w:szCs w:val="22"/>
              </w:rPr>
              <w:t xml:space="preserve">Телефон </w:t>
            </w:r>
            <w:r>
              <w:rPr>
                <w:b/>
                <w:bCs/>
                <w:color w:val="000000"/>
                <w:sz w:val="22"/>
                <w:szCs w:val="22"/>
              </w:rPr>
              <w:t xml:space="preserve">паралельний </w:t>
            </w:r>
            <w:r>
              <w:rPr>
                <w:color w:val="000000"/>
                <w:sz w:val="22"/>
                <w:szCs w:val="22"/>
              </w:rPr>
              <w:t>в одному приміщенні (кімнаті) з почасовим обліком місцевих розмов</w:t>
            </w:r>
          </w:p>
        </w:tc>
        <w:tc>
          <w:tcPr>
            <w:tcW w:w="851" w:type="dxa"/>
            <w:tcBorders>
              <w:top w:val="single" w:sz="4" w:space="0" w:color="auto"/>
              <w:left w:val="single" w:sz="4" w:space="0" w:color="auto"/>
              <w:bottom w:val="single" w:sz="4" w:space="0" w:color="auto"/>
              <w:right w:val="nil"/>
            </w:tcBorders>
            <w:shd w:val="clear" w:color="auto" w:fill="FFFFFF"/>
            <w:vAlign w:val="bottom"/>
            <w:hideMark/>
          </w:tcPr>
          <w:p w:rsidR="002677F5" w:rsidRDefault="002677F5">
            <w:pPr>
              <w:pStyle w:val="afc"/>
              <w:jc w:val="center"/>
              <w:rPr>
                <w:sz w:val="22"/>
                <w:szCs w:val="22"/>
              </w:rPr>
            </w:pPr>
            <w:r>
              <w:rPr>
                <w:color w:val="000000"/>
                <w:sz w:val="22"/>
                <w:szCs w:val="22"/>
              </w:rPr>
              <w:t>24</w:t>
            </w:r>
          </w:p>
        </w:tc>
        <w:tc>
          <w:tcPr>
            <w:tcW w:w="1701" w:type="dxa"/>
            <w:tcBorders>
              <w:top w:val="single" w:sz="4" w:space="0" w:color="auto"/>
              <w:left w:val="single" w:sz="4" w:space="0" w:color="auto"/>
              <w:bottom w:val="single" w:sz="4" w:space="0" w:color="auto"/>
              <w:right w:val="nil"/>
            </w:tcBorders>
            <w:shd w:val="clear" w:color="auto" w:fill="FFFFFF"/>
            <w:vAlign w:val="bottom"/>
          </w:tcPr>
          <w:p w:rsidR="002677F5" w:rsidRDefault="002677F5">
            <w:pPr>
              <w:pStyle w:val="afc"/>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2677F5" w:rsidRDefault="002677F5">
            <w:pPr>
              <w:pStyle w:val="afc"/>
              <w:jc w:val="center"/>
              <w:rPr>
                <w:sz w:val="22"/>
                <w:szCs w:val="22"/>
              </w:rPr>
            </w:pPr>
          </w:p>
        </w:tc>
      </w:tr>
    </w:tbl>
    <w:p w:rsidR="002677F5" w:rsidRDefault="002677F5" w:rsidP="002677F5">
      <w:pPr>
        <w:pStyle w:val="ae"/>
        <w:jc w:val="both"/>
        <w:rPr>
          <w:lang w:eastAsia="en-US"/>
        </w:rPr>
      </w:pPr>
    </w:p>
    <w:p w:rsidR="002677F5" w:rsidRDefault="002677F5" w:rsidP="002677F5">
      <w:pPr>
        <w:ind w:left="709"/>
        <w:rPr>
          <w:b/>
          <w:szCs w:val="24"/>
          <w:u w:val="single"/>
        </w:rPr>
      </w:pPr>
      <w:r>
        <w:rPr>
          <w:b/>
          <w:szCs w:val="24"/>
          <w:u w:val="single"/>
        </w:rPr>
        <w:t xml:space="preserve">Розділ </w:t>
      </w:r>
      <w:r>
        <w:rPr>
          <w:b/>
          <w:szCs w:val="24"/>
          <w:u w:val="single"/>
          <w:lang w:val="en-US"/>
        </w:rPr>
        <w:t>III</w:t>
      </w:r>
      <w:r>
        <w:rPr>
          <w:b/>
          <w:szCs w:val="24"/>
          <w:u w:val="single"/>
        </w:rPr>
        <w:t>. Документи, які Учасник повинен надати в складі тендерної пропозиції**:</w:t>
      </w:r>
    </w:p>
    <w:p w:rsidR="002677F5" w:rsidRDefault="002677F5" w:rsidP="002677F5">
      <w:pPr>
        <w:ind w:left="709"/>
        <w:rPr>
          <w:b/>
          <w:szCs w:val="24"/>
          <w:u w:val="single"/>
        </w:rPr>
      </w:pPr>
    </w:p>
    <w:p w:rsidR="002677F5" w:rsidRDefault="002677F5" w:rsidP="002677F5">
      <w:pPr>
        <w:pStyle w:val="ae"/>
        <w:numPr>
          <w:ilvl w:val="0"/>
          <w:numId w:val="14"/>
        </w:numPr>
        <w:tabs>
          <w:tab w:val="left" w:pos="284"/>
        </w:tabs>
        <w:suppressAutoHyphens w:val="0"/>
        <w:spacing w:after="0" w:line="240" w:lineRule="auto"/>
        <w:ind w:left="709" w:firstLine="0"/>
        <w:contextualSpacing/>
        <w:jc w:val="both"/>
        <w:rPr>
          <w:rFonts w:ascii="Times New Roman" w:hAnsi="Times New Roman"/>
          <w:sz w:val="24"/>
          <w:szCs w:val="24"/>
          <w:lang w:val="uk-UA"/>
        </w:rPr>
      </w:pPr>
      <w:r>
        <w:rPr>
          <w:rFonts w:ascii="Times New Roman" w:hAnsi="Times New Roman"/>
          <w:sz w:val="24"/>
          <w:szCs w:val="24"/>
          <w:lang w:val="uk-UA"/>
        </w:rPr>
        <w:t xml:space="preserve">Довідка (в довільній формі) про погодження Учасника з Розділами </w:t>
      </w:r>
      <w:r>
        <w:rPr>
          <w:rFonts w:ascii="Times New Roman" w:hAnsi="Times New Roman"/>
          <w:sz w:val="24"/>
          <w:szCs w:val="24"/>
          <w:lang w:val="en-US"/>
        </w:rPr>
        <w:t>I</w:t>
      </w:r>
      <w:r>
        <w:rPr>
          <w:rFonts w:ascii="Times New Roman" w:hAnsi="Times New Roman"/>
          <w:sz w:val="24"/>
          <w:szCs w:val="24"/>
          <w:lang w:val="uk-UA"/>
        </w:rPr>
        <w:t>-</w:t>
      </w:r>
      <w:r>
        <w:rPr>
          <w:rFonts w:ascii="Times New Roman" w:hAnsi="Times New Roman"/>
          <w:sz w:val="24"/>
          <w:szCs w:val="24"/>
          <w:lang w:val="en-US"/>
        </w:rPr>
        <w:t>II</w:t>
      </w:r>
      <w:r>
        <w:rPr>
          <w:rFonts w:ascii="Times New Roman" w:hAnsi="Times New Roman"/>
          <w:sz w:val="24"/>
          <w:szCs w:val="24"/>
          <w:lang w:val="uk-UA"/>
        </w:rPr>
        <w:t xml:space="preserve"> Додатку 3 до тендерної документації, за підписом уповноваженої особи Учасника.</w:t>
      </w:r>
    </w:p>
    <w:p w:rsidR="002677F5" w:rsidRDefault="002677F5" w:rsidP="002677F5">
      <w:pPr>
        <w:pStyle w:val="ae"/>
        <w:numPr>
          <w:ilvl w:val="0"/>
          <w:numId w:val="14"/>
        </w:numPr>
        <w:tabs>
          <w:tab w:val="left" w:pos="284"/>
        </w:tabs>
        <w:suppressAutoHyphens w:val="0"/>
        <w:spacing w:after="0" w:line="240" w:lineRule="auto"/>
        <w:ind w:left="709" w:firstLine="0"/>
        <w:contextualSpacing/>
        <w:jc w:val="both"/>
        <w:rPr>
          <w:rFonts w:ascii="Times New Roman" w:hAnsi="Times New Roman"/>
          <w:sz w:val="24"/>
          <w:szCs w:val="24"/>
          <w:lang w:val="uk-UA"/>
        </w:rPr>
      </w:pPr>
      <w:r>
        <w:rPr>
          <w:rFonts w:ascii="Times New Roman" w:hAnsi="Times New Roman"/>
          <w:color w:val="000000"/>
          <w:szCs w:val="24"/>
          <w:lang w:val="uk-UA"/>
        </w:rPr>
        <w:t>Д</w:t>
      </w:r>
      <w:r>
        <w:rPr>
          <w:rFonts w:ascii="Times New Roman" w:hAnsi="Times New Roman"/>
          <w:color w:val="000000"/>
          <w:szCs w:val="24"/>
        </w:rPr>
        <w:t>овідка (довільної форми) про включення Учасника в якості Оператора до Реєстру операторів, провайдерів телекомунікації НКРЗІ</w:t>
      </w:r>
      <w:r>
        <w:rPr>
          <w:rFonts w:ascii="Times New Roman" w:hAnsi="Times New Roman"/>
          <w:color w:val="000000"/>
          <w:szCs w:val="24"/>
          <w:lang w:val="uk-UA"/>
        </w:rPr>
        <w:t xml:space="preserve">, </w:t>
      </w:r>
      <w:r>
        <w:rPr>
          <w:rFonts w:ascii="Times New Roman" w:hAnsi="Times New Roman"/>
          <w:sz w:val="24"/>
          <w:szCs w:val="24"/>
          <w:lang w:val="uk-UA"/>
        </w:rPr>
        <w:t>за підписом уповноваженої особи Учасника.</w:t>
      </w:r>
    </w:p>
    <w:p w:rsidR="002677F5" w:rsidRDefault="002677F5" w:rsidP="002677F5">
      <w:pPr>
        <w:pStyle w:val="ae"/>
        <w:numPr>
          <w:ilvl w:val="0"/>
          <w:numId w:val="14"/>
        </w:numPr>
        <w:tabs>
          <w:tab w:val="left" w:pos="284"/>
        </w:tabs>
        <w:suppressAutoHyphens w:val="0"/>
        <w:spacing w:after="0" w:line="240" w:lineRule="auto"/>
        <w:ind w:left="709" w:firstLine="0"/>
        <w:contextualSpacing/>
        <w:jc w:val="both"/>
        <w:rPr>
          <w:rFonts w:ascii="Times New Roman" w:hAnsi="Times New Roman"/>
          <w:szCs w:val="24"/>
          <w:lang w:val="x-none"/>
        </w:rPr>
      </w:pPr>
      <w:r>
        <w:rPr>
          <w:rFonts w:ascii="Times New Roman" w:hAnsi="Times New Roman"/>
          <w:color w:val="000000"/>
          <w:szCs w:val="24"/>
          <w:lang w:val="uk-UA"/>
        </w:rPr>
        <w:t>Ліц</w:t>
      </w:r>
      <w:r w:rsidRPr="002677F5">
        <w:rPr>
          <w:rFonts w:ascii="Times New Roman" w:hAnsi="Times New Roman"/>
          <w:color w:val="000000"/>
          <w:szCs w:val="24"/>
          <w:lang w:val="uk-UA"/>
        </w:rPr>
        <w:t>ензія або її копія на право здійснення учасником діяльності у сфері телекомунікацій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w:t>
      </w:r>
    </w:p>
    <w:p w:rsidR="002677F5" w:rsidRPr="002677F5" w:rsidRDefault="002677F5" w:rsidP="002677F5">
      <w:pPr>
        <w:ind w:left="709"/>
        <w:jc w:val="both"/>
        <w:rPr>
          <w:rFonts w:ascii="Times New Roman" w:hAnsi="Times New Roman"/>
          <w:szCs w:val="24"/>
          <w:lang w:val="uk-UA"/>
        </w:rPr>
      </w:pPr>
    </w:p>
    <w:p w:rsidR="002677F5" w:rsidRDefault="002677F5" w:rsidP="002677F5">
      <w:pPr>
        <w:ind w:left="709"/>
        <w:jc w:val="both"/>
        <w:rPr>
          <w:b/>
          <w:bCs/>
          <w:szCs w:val="24"/>
        </w:rPr>
      </w:pPr>
      <w:r>
        <w:rPr>
          <w:b/>
          <w:bCs/>
          <w:szCs w:val="24"/>
        </w:rPr>
        <w:t xml:space="preserve">Примітка: </w:t>
      </w:r>
    </w:p>
    <w:p w:rsidR="002677F5" w:rsidRDefault="002677F5" w:rsidP="002677F5">
      <w:pPr>
        <w:autoSpaceDE w:val="0"/>
        <w:autoSpaceDN w:val="0"/>
        <w:adjustRightInd w:val="0"/>
        <w:ind w:left="709"/>
        <w:jc w:val="both"/>
        <w:rPr>
          <w:color w:val="000000" w:themeColor="text1"/>
          <w:szCs w:val="24"/>
          <w:lang w:eastAsia="uk-UA"/>
        </w:rPr>
      </w:pPr>
      <w:r>
        <w:rPr>
          <w:b/>
          <w:bCs/>
          <w:i/>
          <w:iCs/>
          <w:szCs w:val="24"/>
        </w:rPr>
        <w:t>* Документи надаються за власноручним підписом уповноваженої особи Учасника в сканованому вигляді в форматі Portable Document Format (PDF) або у вигляді електронного документу, створеного відповідно до Закону України «Про електронні документи та електронний документообіг», Постанови КМУ від 17.03.2022  № 300 «Деякі питання забезпечення безперебійного функціонування системи надання електронних довірчих послуг».</w:t>
      </w:r>
    </w:p>
    <w:p w:rsidR="002677F5" w:rsidRDefault="002677F5" w:rsidP="002677F5">
      <w:pPr>
        <w:rPr>
          <w:b/>
          <w:bCs/>
          <w:i/>
          <w:iCs/>
          <w:snapToGrid w:val="0"/>
          <w:szCs w:val="24"/>
        </w:rPr>
      </w:pPr>
      <w:r>
        <w:rPr>
          <w:b/>
          <w:bCs/>
          <w:i/>
          <w:iCs/>
          <w:snapToGrid w:val="0"/>
          <w:szCs w:val="24"/>
        </w:rPr>
        <w:br w:type="page"/>
      </w:r>
    </w:p>
    <w:p w:rsidR="00C2626A" w:rsidRPr="00C2626A" w:rsidRDefault="00C2626A" w:rsidP="00C2626A">
      <w:pPr>
        <w:jc w:val="center"/>
        <w:rPr>
          <w:b/>
          <w:bCs/>
          <w:i/>
          <w:iCs/>
          <w:snapToGrid w:val="0"/>
          <w:szCs w:val="24"/>
          <w:lang w:val="uk-UA"/>
        </w:rPr>
      </w:pPr>
      <w:r>
        <w:rPr>
          <w:b/>
          <w:bCs/>
          <w:i/>
          <w:iCs/>
          <w:snapToGrid w:val="0"/>
          <w:szCs w:val="24"/>
          <w:lang w:val="uk-UA"/>
        </w:rPr>
        <w:lastRenderedPageBreak/>
        <w:t>Перелік електронно-комунікаційних послуг та послуг повязаних технологічно з ними</w:t>
      </w:r>
    </w:p>
    <w:p w:rsidR="00C2626A" w:rsidRDefault="00C2626A" w:rsidP="002677F5">
      <w:pPr>
        <w:rPr>
          <w:b/>
          <w:bCs/>
          <w:i/>
          <w:iCs/>
          <w:snapToGrid w:val="0"/>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6"/>
        <w:gridCol w:w="1354"/>
        <w:gridCol w:w="2448"/>
        <w:gridCol w:w="1402"/>
        <w:gridCol w:w="1387"/>
        <w:gridCol w:w="629"/>
        <w:gridCol w:w="634"/>
        <w:gridCol w:w="1526"/>
        <w:gridCol w:w="902"/>
      </w:tblGrid>
      <w:tr w:rsidR="002677F5" w:rsidTr="00C2626A">
        <w:trPr>
          <w:trHeight w:hRule="exact" w:val="893"/>
          <w:tblHeader/>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Послуга</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Адреса надання послуги</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 телефону, радіоточки, логін тощо</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Вид підключення</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Кіль кіст ь</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Кат.</w:t>
            </w:r>
          </w:p>
          <w:p w:rsidR="002677F5" w:rsidRDefault="002677F5" w:rsidP="00C2626A">
            <w:pPr>
              <w:pStyle w:val="afc"/>
              <w:jc w:val="center"/>
            </w:pPr>
            <w:r>
              <w:rPr>
                <w:b/>
                <w:bCs/>
                <w:color w:val="000000"/>
              </w:rPr>
              <w:t>АВН</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b/>
                <w:bCs/>
                <w:color w:val="000000"/>
              </w:rPr>
              <w:t>Тарифний план</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t>Примітки</w:t>
            </w: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4820735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4820736</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4830668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4830725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4831248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4831249</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4831253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4831403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ind w:firstLine="160"/>
              <w:jc w:val="center"/>
            </w:pPr>
            <w:r>
              <w:rPr>
                <w:color w:val="000000"/>
              </w:rPr>
              <w:t>9</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4831428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4831877</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4833193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4833592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4833658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4833671</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4833675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4833682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4833684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4833689</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r w:rsidR="002677F5" w:rsidTr="00C2626A">
        <w:trPr>
          <w:trHeight w:hRule="exact" w:val="643"/>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19</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4836184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77F5" w:rsidRDefault="002677F5" w:rsidP="00C2626A">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2677F5" w:rsidRDefault="002677F5" w:rsidP="00C2626A">
            <w:pPr>
              <w:pStyle w:val="afc"/>
              <w:ind w:firstLine="140"/>
              <w:jc w:val="center"/>
            </w:pPr>
          </w:p>
        </w:tc>
      </w:tr>
    </w:tbl>
    <w:p w:rsidR="002677F5" w:rsidRDefault="002677F5" w:rsidP="002677F5">
      <w:pPr>
        <w:rPr>
          <w:b/>
          <w:bCs/>
          <w:i/>
          <w:iCs/>
          <w:snapToGrid w:val="0"/>
          <w:szCs w:val="24"/>
        </w:rPr>
      </w:pPr>
      <w:r>
        <w:rPr>
          <w:b/>
          <w:bCs/>
          <w:i/>
          <w:iCs/>
          <w:snapToGrid w:val="0"/>
          <w:szCs w:val="24"/>
        </w:rPr>
        <w:br w:type="page"/>
      </w:r>
    </w:p>
    <w:p w:rsidR="002677F5" w:rsidRDefault="002677F5" w:rsidP="002677F5">
      <w:pPr>
        <w:rPr>
          <w:b/>
          <w:bCs/>
          <w:i/>
          <w:iCs/>
          <w:szCs w:val="24"/>
          <w:lang w:eastAsia="ru-RU"/>
        </w:rPr>
      </w:pPr>
    </w:p>
    <w:p w:rsidR="004B1080" w:rsidRDefault="004B1080" w:rsidP="004B1080">
      <w:pPr>
        <w:spacing w:line="1"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6"/>
        <w:gridCol w:w="1354"/>
        <w:gridCol w:w="1800"/>
        <w:gridCol w:w="1402"/>
        <w:gridCol w:w="1387"/>
        <w:gridCol w:w="629"/>
        <w:gridCol w:w="634"/>
        <w:gridCol w:w="2124"/>
        <w:gridCol w:w="992"/>
      </w:tblGrid>
      <w:tr w:rsidR="00015DF2" w:rsidTr="00015DF2">
        <w:trPr>
          <w:trHeight w:hRule="exact" w:val="638"/>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4836500</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4837037</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22</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4837052</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23</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4837081</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24</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4837089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25</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4837099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26</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4838147</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7</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27</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4838183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28</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4838193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29</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4838201</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4838207</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4838219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32</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4838227</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33</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4838235</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34</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4838259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35</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4838263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36</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4838269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37</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4839198</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38</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4839208</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39</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4839219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4839243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4839249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7</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r w:rsidR="00015DF2" w:rsidTr="00015DF2">
        <w:trPr>
          <w:trHeight w:hRule="exact" w:val="638"/>
        </w:trPr>
        <w:tc>
          <w:tcPr>
            <w:tcW w:w="446"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42</w:t>
            </w:r>
          </w:p>
        </w:tc>
        <w:tc>
          <w:tcPr>
            <w:tcW w:w="135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bottom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4839407</w:t>
            </w:r>
          </w:p>
        </w:tc>
        <w:tc>
          <w:tcPr>
            <w:tcW w:w="1387"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ind w:firstLine="140"/>
              <w:jc w:val="center"/>
            </w:pPr>
          </w:p>
        </w:tc>
      </w:tr>
    </w:tbl>
    <w:p w:rsidR="004B1080" w:rsidRDefault="004B1080" w:rsidP="004B1080">
      <w:pPr>
        <w:spacing w:line="1" w:lineRule="exact"/>
        <w:jc w:val="center"/>
        <w:sectPr w:rsidR="004B1080">
          <w:pgSz w:w="11900" w:h="16840"/>
          <w:pgMar w:top="360" w:right="360" w:bottom="360" w:left="360" w:header="0" w:footer="3" w:gutter="0"/>
          <w:cols w:space="720"/>
          <w:noEndnote/>
          <w:docGrid w:linePitch="360"/>
        </w:sectPr>
      </w:pPr>
    </w:p>
    <w:p w:rsidR="004B1080" w:rsidRDefault="004B1080" w:rsidP="004B1080">
      <w:pPr>
        <w:spacing w:line="1"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6"/>
        <w:gridCol w:w="1354"/>
        <w:gridCol w:w="1800"/>
        <w:gridCol w:w="1402"/>
        <w:gridCol w:w="1387"/>
        <w:gridCol w:w="629"/>
        <w:gridCol w:w="634"/>
        <w:gridCol w:w="2124"/>
        <w:gridCol w:w="992"/>
      </w:tblGrid>
      <w:tr w:rsidR="00015DF2" w:rsidTr="00015DF2">
        <w:trPr>
          <w:trHeight w:hRule="exact" w:val="638"/>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43</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4839413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44</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4839419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45</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4839532</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46</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4839535</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47</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4839573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48</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4839614</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49</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4839695</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4841873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4841875</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52</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4860310</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53</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4861109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54</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4862433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55</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center"/>
          </w:tcPr>
          <w:p w:rsidR="00015DF2" w:rsidRDefault="00015DF2" w:rsidP="00015DF2">
            <w:pPr>
              <w:pStyle w:val="afc"/>
              <w:framePr w:w="10877" w:h="14525" w:wrap="none" w:vAnchor="page" w:hAnchor="page" w:x="425" w:y="568"/>
              <w:jc w:val="center"/>
            </w:pPr>
            <w:r>
              <w:rPr>
                <w:color w:val="000000"/>
              </w:rPr>
              <w:t>м. Київ, вул.</w:t>
            </w:r>
          </w:p>
          <w:p w:rsidR="00015DF2" w:rsidRDefault="00015DF2" w:rsidP="00015DF2">
            <w:pPr>
              <w:pStyle w:val="afc"/>
              <w:framePr w:w="10877" w:h="14525" w:wrap="none" w:vAnchor="page" w:hAnchor="page" w:x="425" w:y="568"/>
              <w:jc w:val="center"/>
            </w:pPr>
            <w:r>
              <w:rPr>
                <w:color w:val="000000"/>
              </w:rPr>
              <w:t>Лермонтовська, буд 14А</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4864608</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56</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center"/>
          </w:tcPr>
          <w:p w:rsidR="00015DF2" w:rsidRDefault="00015DF2" w:rsidP="00015DF2">
            <w:pPr>
              <w:pStyle w:val="afc"/>
              <w:framePr w:w="10877" w:h="14525" w:wrap="none" w:vAnchor="page" w:hAnchor="page" w:x="425" w:y="568"/>
              <w:jc w:val="center"/>
            </w:pPr>
            <w:r>
              <w:rPr>
                <w:color w:val="000000"/>
              </w:rPr>
              <w:t>м. Київ, вул.</w:t>
            </w:r>
          </w:p>
          <w:p w:rsidR="00015DF2" w:rsidRDefault="00015DF2" w:rsidP="00015DF2">
            <w:pPr>
              <w:pStyle w:val="afc"/>
              <w:framePr w:w="10877" w:h="14525" w:wrap="none" w:vAnchor="page" w:hAnchor="page" w:x="425" w:y="568"/>
              <w:jc w:val="center"/>
            </w:pPr>
            <w:r>
              <w:rPr>
                <w:color w:val="000000"/>
              </w:rPr>
              <w:t>Лермонтовська, буд 14А</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4864614</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57</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center"/>
          </w:tcPr>
          <w:p w:rsidR="00015DF2" w:rsidRDefault="00015DF2" w:rsidP="00015DF2">
            <w:pPr>
              <w:pStyle w:val="afc"/>
              <w:framePr w:w="10877" w:h="14525" w:wrap="none" w:vAnchor="page" w:hAnchor="page" w:x="425" w:y="568"/>
              <w:jc w:val="center"/>
            </w:pPr>
            <w:r>
              <w:rPr>
                <w:color w:val="000000"/>
              </w:rPr>
              <w:t>м. Київ, вул.</w:t>
            </w:r>
          </w:p>
          <w:p w:rsidR="00015DF2" w:rsidRDefault="00015DF2" w:rsidP="00015DF2">
            <w:pPr>
              <w:pStyle w:val="afc"/>
              <w:framePr w:w="10877" w:h="14525" w:wrap="none" w:vAnchor="page" w:hAnchor="page" w:x="425" w:y="568"/>
              <w:jc w:val="center"/>
            </w:pPr>
            <w:r>
              <w:rPr>
                <w:color w:val="000000"/>
              </w:rPr>
              <w:t>Лермонтовська, буд 14А</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4864620</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58</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4869503</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59</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4869774</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60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4869779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61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4893045</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62</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4893049</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29"/>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63</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4893188</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4"/>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64</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4893561</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r w:rsidR="00015DF2" w:rsidTr="00015DF2">
        <w:trPr>
          <w:trHeight w:hRule="exact" w:val="638"/>
        </w:trPr>
        <w:tc>
          <w:tcPr>
            <w:tcW w:w="446"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65</w:t>
            </w:r>
          </w:p>
        </w:tc>
        <w:tc>
          <w:tcPr>
            <w:tcW w:w="135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bottom w:val="single" w:sz="4" w:space="0" w:color="auto"/>
            </w:tcBorders>
            <w:shd w:val="clear" w:color="auto" w:fill="FFFFFF"/>
            <w:vAlign w:val="bottom"/>
          </w:tcPr>
          <w:p w:rsidR="00015DF2" w:rsidRDefault="00015DF2" w:rsidP="00015DF2">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ind w:firstLine="380"/>
              <w:jc w:val="center"/>
            </w:pPr>
            <w:r>
              <w:rPr>
                <w:color w:val="000000"/>
              </w:rPr>
              <w:t>4895034</w:t>
            </w:r>
          </w:p>
        </w:tc>
        <w:tc>
          <w:tcPr>
            <w:tcW w:w="1387"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4525" w:wrap="none" w:vAnchor="page" w:hAnchor="page" w:x="425" w:y="568"/>
              <w:jc w:val="center"/>
            </w:pPr>
          </w:p>
        </w:tc>
      </w:tr>
    </w:tbl>
    <w:p w:rsidR="004B1080" w:rsidRDefault="004B1080" w:rsidP="004B1080">
      <w:pPr>
        <w:spacing w:line="1" w:lineRule="exact"/>
        <w:jc w:val="center"/>
        <w:sectPr w:rsidR="004B1080">
          <w:pgSz w:w="11900" w:h="16840"/>
          <w:pgMar w:top="360" w:right="360" w:bottom="360" w:left="360" w:header="0" w:footer="3" w:gutter="0"/>
          <w:cols w:space="720"/>
          <w:noEndnote/>
          <w:docGrid w:linePitch="360"/>
        </w:sectPr>
      </w:pPr>
    </w:p>
    <w:p w:rsidR="004B1080" w:rsidRDefault="004B1080" w:rsidP="004B1080">
      <w:pPr>
        <w:spacing w:line="1"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6"/>
        <w:gridCol w:w="1354"/>
        <w:gridCol w:w="1800"/>
        <w:gridCol w:w="1402"/>
        <w:gridCol w:w="1387"/>
        <w:gridCol w:w="629"/>
        <w:gridCol w:w="634"/>
        <w:gridCol w:w="2124"/>
        <w:gridCol w:w="992"/>
      </w:tblGrid>
      <w:tr w:rsidR="00015DF2" w:rsidTr="00015DF2">
        <w:trPr>
          <w:trHeight w:hRule="exact" w:val="84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66</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0106005</w:t>
            </w:r>
          </w:p>
        </w:tc>
        <w:tc>
          <w:tcPr>
            <w:tcW w:w="1387"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ТП_АТС10 Тарифний план "АТС-10" (для юрид.осіб)</w:t>
            </w: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67</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4833684</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68</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4838147</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69</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4838183</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4838193</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4838201</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72</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4838207</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73</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4838219</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74</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4838227</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75</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4838235</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76</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4838259</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77</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4838263</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78</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4838269</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79</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4839198</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80</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4839219</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2</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35"/>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81</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4839407</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0"/>
        </w:trPr>
        <w:tc>
          <w:tcPr>
            <w:tcW w:w="446"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82</w:t>
            </w:r>
          </w:p>
        </w:tc>
        <w:tc>
          <w:tcPr>
            <w:tcW w:w="135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4839413</w:t>
            </w:r>
          </w:p>
        </w:tc>
        <w:tc>
          <w:tcPr>
            <w:tcW w:w="1387" w:type="dxa"/>
            <w:tcBorders>
              <w:top w:val="single" w:sz="4" w:space="0" w:color="auto"/>
              <w:left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r w:rsidR="00015DF2" w:rsidTr="00015DF2">
        <w:trPr>
          <w:trHeight w:hRule="exact" w:val="845"/>
        </w:trPr>
        <w:tc>
          <w:tcPr>
            <w:tcW w:w="446"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83</w:t>
            </w:r>
          </w:p>
        </w:tc>
        <w:tc>
          <w:tcPr>
            <w:tcW w:w="135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4839419</w:t>
            </w:r>
          </w:p>
        </w:tc>
        <w:tc>
          <w:tcPr>
            <w:tcW w:w="1387" w:type="dxa"/>
            <w:tcBorders>
              <w:top w:val="single" w:sz="4" w:space="0" w:color="auto"/>
              <w:left w:val="single" w:sz="4" w:space="0" w:color="auto"/>
              <w:bottom w:val="single" w:sz="4" w:space="0" w:color="auto"/>
            </w:tcBorders>
            <w:shd w:val="clear" w:color="auto" w:fill="FFFFFF"/>
            <w:vAlign w:val="bottom"/>
          </w:tcPr>
          <w:p w:rsidR="00015DF2" w:rsidRDefault="00015DF2" w:rsidP="00015DF2">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bottom w:val="single" w:sz="4" w:space="0" w:color="auto"/>
            </w:tcBorders>
            <w:shd w:val="clear" w:color="auto" w:fill="FFFFFF"/>
          </w:tcPr>
          <w:p w:rsidR="00015DF2" w:rsidRDefault="00015DF2" w:rsidP="00015DF2">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bottom w:val="single" w:sz="4" w:space="0" w:color="auto"/>
            </w:tcBorders>
            <w:shd w:val="clear" w:color="auto" w:fill="FFFFFF"/>
          </w:tcPr>
          <w:p w:rsidR="00015DF2" w:rsidRDefault="00015DF2" w:rsidP="00015DF2">
            <w:pPr>
              <w:framePr w:w="10877" w:h="15096" w:wrap="none" w:vAnchor="page" w:hAnchor="page" w:x="425" w:y="568"/>
              <w:jc w:val="cente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framePr w:w="10877" w:h="15096" w:wrap="none" w:vAnchor="page" w:hAnchor="page" w:x="425" w:y="568"/>
              <w:jc w:val="center"/>
            </w:pPr>
          </w:p>
        </w:tc>
      </w:tr>
    </w:tbl>
    <w:p w:rsidR="004B1080" w:rsidRDefault="004B1080" w:rsidP="004B1080">
      <w:pPr>
        <w:spacing w:line="1" w:lineRule="exact"/>
        <w:jc w:val="center"/>
        <w:sectPr w:rsidR="004B1080">
          <w:pgSz w:w="11900" w:h="16840"/>
          <w:pgMar w:top="360" w:right="360" w:bottom="360" w:left="360" w:header="0" w:footer="3" w:gutter="0"/>
          <w:cols w:space="720"/>
          <w:noEndnote/>
          <w:docGrid w:linePitch="360"/>
        </w:sectPr>
      </w:pPr>
    </w:p>
    <w:p w:rsidR="004B1080" w:rsidRDefault="004B1080" w:rsidP="004B1080">
      <w:pPr>
        <w:spacing w:line="1" w:lineRule="exact"/>
        <w:jc w:val="center"/>
      </w:pPr>
    </w:p>
    <w:tbl>
      <w:tblPr>
        <w:tblW w:w="10201" w:type="dxa"/>
        <w:jc w:val="right"/>
        <w:tblLayout w:type="fixed"/>
        <w:tblCellMar>
          <w:left w:w="10" w:type="dxa"/>
          <w:right w:w="10" w:type="dxa"/>
        </w:tblCellMar>
        <w:tblLook w:val="04A0" w:firstRow="1" w:lastRow="0" w:firstColumn="1" w:lastColumn="0" w:noHBand="0" w:noVBand="1"/>
      </w:tblPr>
      <w:tblGrid>
        <w:gridCol w:w="421"/>
        <w:gridCol w:w="1275"/>
        <w:gridCol w:w="1701"/>
        <w:gridCol w:w="1134"/>
        <w:gridCol w:w="1276"/>
        <w:gridCol w:w="709"/>
        <w:gridCol w:w="567"/>
        <w:gridCol w:w="2126"/>
        <w:gridCol w:w="992"/>
      </w:tblGrid>
      <w:tr w:rsidR="00015DF2" w:rsidTr="00015DF2">
        <w:trPr>
          <w:trHeight w:hRule="exact" w:val="845"/>
          <w:jc w:val="right"/>
        </w:trPr>
        <w:tc>
          <w:tcPr>
            <w:tcW w:w="421"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84</w:t>
            </w:r>
          </w:p>
        </w:tc>
        <w:tc>
          <w:tcPr>
            <w:tcW w:w="1275"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Телефон</w:t>
            </w:r>
          </w:p>
        </w:tc>
        <w:tc>
          <w:tcPr>
            <w:tcW w:w="1701"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м. Київ, вул. Майбороди Платона, буд 32</w:t>
            </w:r>
          </w:p>
        </w:tc>
        <w:tc>
          <w:tcPr>
            <w:tcW w:w="1134"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4839532</w:t>
            </w:r>
          </w:p>
        </w:tc>
        <w:tc>
          <w:tcPr>
            <w:tcW w:w="1276" w:type="dxa"/>
            <w:tcBorders>
              <w:top w:val="single" w:sz="4" w:space="0" w:color="auto"/>
              <w:left w:val="single" w:sz="4" w:space="0" w:color="auto"/>
            </w:tcBorders>
            <w:shd w:val="clear" w:color="auto" w:fill="FFFFFF"/>
            <w:vAlign w:val="bottom"/>
          </w:tcPr>
          <w:p w:rsidR="00015DF2" w:rsidRDefault="00015DF2" w:rsidP="00015DF2">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2</w:t>
            </w:r>
          </w:p>
        </w:tc>
        <w:tc>
          <w:tcPr>
            <w:tcW w:w="567" w:type="dxa"/>
            <w:tcBorders>
              <w:top w:val="single" w:sz="4" w:space="0" w:color="auto"/>
              <w:left w:val="single" w:sz="4" w:space="0" w:color="auto"/>
            </w:tcBorders>
            <w:shd w:val="clear" w:color="auto" w:fill="FFFFFF"/>
          </w:tcPr>
          <w:p w:rsidR="00015DF2" w:rsidRDefault="00015DF2" w:rsidP="00015DF2">
            <w:pPr>
              <w:pStyle w:val="afc"/>
              <w:ind w:firstLine="260"/>
              <w:jc w:val="center"/>
            </w:pPr>
            <w:r>
              <w:rPr>
                <w:color w:val="000000"/>
              </w:rPr>
              <w:t>3</w:t>
            </w:r>
          </w:p>
        </w:tc>
        <w:tc>
          <w:tcPr>
            <w:tcW w:w="2126" w:type="dxa"/>
            <w:tcBorders>
              <w:top w:val="single" w:sz="4" w:space="0" w:color="auto"/>
              <w:left w:val="single" w:sz="4" w:space="0" w:color="auto"/>
            </w:tcBorders>
            <w:shd w:val="clear" w:color="auto" w:fill="FFFFFF"/>
          </w:tcPr>
          <w:p w:rsidR="00015DF2" w:rsidRDefault="00015DF2" w:rsidP="00015DF2">
            <w:pPr>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ind w:firstLine="140"/>
              <w:jc w:val="center"/>
            </w:pPr>
          </w:p>
        </w:tc>
      </w:tr>
      <w:tr w:rsidR="00015DF2" w:rsidTr="00015DF2">
        <w:trPr>
          <w:trHeight w:hRule="exact" w:val="835"/>
          <w:jc w:val="right"/>
        </w:trPr>
        <w:tc>
          <w:tcPr>
            <w:tcW w:w="421"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85</w:t>
            </w:r>
          </w:p>
        </w:tc>
        <w:tc>
          <w:tcPr>
            <w:tcW w:w="1275"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Телефон</w:t>
            </w:r>
          </w:p>
        </w:tc>
        <w:tc>
          <w:tcPr>
            <w:tcW w:w="1701"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м. Київ, вул. Майбороди Платона, буд 32</w:t>
            </w:r>
          </w:p>
        </w:tc>
        <w:tc>
          <w:tcPr>
            <w:tcW w:w="1134"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4839535</w:t>
            </w:r>
          </w:p>
        </w:tc>
        <w:tc>
          <w:tcPr>
            <w:tcW w:w="1276" w:type="dxa"/>
            <w:tcBorders>
              <w:top w:val="single" w:sz="4" w:space="0" w:color="auto"/>
              <w:left w:val="single" w:sz="4" w:space="0" w:color="auto"/>
            </w:tcBorders>
            <w:shd w:val="clear" w:color="auto" w:fill="FFFFFF"/>
            <w:vAlign w:val="bottom"/>
          </w:tcPr>
          <w:p w:rsidR="00015DF2" w:rsidRDefault="00015DF2" w:rsidP="00015DF2">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2</w:t>
            </w:r>
          </w:p>
        </w:tc>
        <w:tc>
          <w:tcPr>
            <w:tcW w:w="567" w:type="dxa"/>
            <w:tcBorders>
              <w:top w:val="single" w:sz="4" w:space="0" w:color="auto"/>
              <w:left w:val="single" w:sz="4" w:space="0" w:color="auto"/>
            </w:tcBorders>
            <w:shd w:val="clear" w:color="auto" w:fill="FFFFFF"/>
          </w:tcPr>
          <w:p w:rsidR="00015DF2" w:rsidRDefault="00015DF2" w:rsidP="00015DF2">
            <w:pPr>
              <w:pStyle w:val="afc"/>
              <w:ind w:firstLine="260"/>
              <w:jc w:val="center"/>
            </w:pPr>
            <w:r>
              <w:rPr>
                <w:color w:val="000000"/>
              </w:rPr>
              <w:t>1</w:t>
            </w:r>
          </w:p>
        </w:tc>
        <w:tc>
          <w:tcPr>
            <w:tcW w:w="2126" w:type="dxa"/>
            <w:tcBorders>
              <w:top w:val="single" w:sz="4" w:space="0" w:color="auto"/>
              <w:left w:val="single" w:sz="4" w:space="0" w:color="auto"/>
            </w:tcBorders>
            <w:shd w:val="clear" w:color="auto" w:fill="FFFFFF"/>
          </w:tcPr>
          <w:p w:rsidR="00015DF2" w:rsidRDefault="00015DF2" w:rsidP="00015DF2">
            <w:pPr>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ind w:firstLine="140"/>
              <w:jc w:val="center"/>
            </w:pPr>
          </w:p>
        </w:tc>
      </w:tr>
      <w:tr w:rsidR="00015DF2" w:rsidTr="00015DF2">
        <w:trPr>
          <w:trHeight w:hRule="exact" w:val="840"/>
          <w:jc w:val="right"/>
        </w:trPr>
        <w:tc>
          <w:tcPr>
            <w:tcW w:w="421"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86</w:t>
            </w:r>
          </w:p>
        </w:tc>
        <w:tc>
          <w:tcPr>
            <w:tcW w:w="1275"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Телефон</w:t>
            </w:r>
          </w:p>
        </w:tc>
        <w:tc>
          <w:tcPr>
            <w:tcW w:w="1701"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м. Київ, вул. Майбороди Платона, буд 32</w:t>
            </w:r>
          </w:p>
        </w:tc>
        <w:tc>
          <w:tcPr>
            <w:tcW w:w="1134"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4839573</w:t>
            </w:r>
          </w:p>
        </w:tc>
        <w:tc>
          <w:tcPr>
            <w:tcW w:w="1276" w:type="dxa"/>
            <w:tcBorders>
              <w:top w:val="single" w:sz="4" w:space="0" w:color="auto"/>
              <w:left w:val="single" w:sz="4" w:space="0" w:color="auto"/>
            </w:tcBorders>
            <w:shd w:val="clear" w:color="auto" w:fill="FFFFFF"/>
            <w:vAlign w:val="bottom"/>
          </w:tcPr>
          <w:p w:rsidR="00015DF2" w:rsidRDefault="00015DF2" w:rsidP="00015DF2">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tcBorders>
            <w:shd w:val="clear" w:color="auto" w:fill="FFFFFF"/>
          </w:tcPr>
          <w:p w:rsidR="00015DF2" w:rsidRDefault="00015DF2" w:rsidP="00015DF2">
            <w:pPr>
              <w:pStyle w:val="afc"/>
              <w:jc w:val="center"/>
            </w:pPr>
            <w:r>
              <w:rPr>
                <w:color w:val="000000"/>
              </w:rPr>
              <w:t>1</w:t>
            </w:r>
          </w:p>
        </w:tc>
        <w:tc>
          <w:tcPr>
            <w:tcW w:w="567" w:type="dxa"/>
            <w:tcBorders>
              <w:top w:val="single" w:sz="4" w:space="0" w:color="auto"/>
              <w:left w:val="single" w:sz="4" w:space="0" w:color="auto"/>
            </w:tcBorders>
            <w:shd w:val="clear" w:color="auto" w:fill="FFFFFF"/>
          </w:tcPr>
          <w:p w:rsidR="00015DF2" w:rsidRDefault="00015DF2" w:rsidP="00015DF2">
            <w:pPr>
              <w:pStyle w:val="afc"/>
              <w:ind w:firstLine="260"/>
              <w:jc w:val="center"/>
            </w:pPr>
            <w:r>
              <w:rPr>
                <w:color w:val="000000"/>
              </w:rPr>
              <w:t>1</w:t>
            </w:r>
          </w:p>
        </w:tc>
        <w:tc>
          <w:tcPr>
            <w:tcW w:w="2126" w:type="dxa"/>
            <w:tcBorders>
              <w:top w:val="single" w:sz="4" w:space="0" w:color="auto"/>
              <w:left w:val="single" w:sz="4" w:space="0" w:color="auto"/>
            </w:tcBorders>
            <w:shd w:val="clear" w:color="auto" w:fill="FFFFFF"/>
          </w:tcPr>
          <w:p w:rsidR="00015DF2" w:rsidRDefault="00015DF2" w:rsidP="00015DF2">
            <w:pPr>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015DF2" w:rsidRDefault="00015DF2" w:rsidP="00015DF2">
            <w:pPr>
              <w:pStyle w:val="afc"/>
              <w:ind w:firstLine="140"/>
              <w:jc w:val="center"/>
            </w:pPr>
          </w:p>
        </w:tc>
      </w:tr>
      <w:tr w:rsidR="00015DF2" w:rsidTr="00015DF2">
        <w:trPr>
          <w:trHeight w:hRule="exact" w:val="845"/>
          <w:jc w:val="right"/>
        </w:trPr>
        <w:tc>
          <w:tcPr>
            <w:tcW w:w="421" w:type="dxa"/>
            <w:tcBorders>
              <w:top w:val="single" w:sz="4" w:space="0" w:color="auto"/>
              <w:left w:val="single" w:sz="4" w:space="0" w:color="auto"/>
              <w:bottom w:val="single" w:sz="4" w:space="0" w:color="auto"/>
            </w:tcBorders>
            <w:shd w:val="clear" w:color="auto" w:fill="FFFFFF"/>
          </w:tcPr>
          <w:p w:rsidR="00015DF2" w:rsidRDefault="00015DF2" w:rsidP="00015DF2">
            <w:pPr>
              <w:pStyle w:val="afc"/>
              <w:jc w:val="center"/>
            </w:pPr>
            <w:r>
              <w:rPr>
                <w:color w:val="000000"/>
              </w:rPr>
              <w:t>87</w:t>
            </w:r>
          </w:p>
        </w:tc>
        <w:tc>
          <w:tcPr>
            <w:tcW w:w="1275" w:type="dxa"/>
            <w:tcBorders>
              <w:top w:val="single" w:sz="4" w:space="0" w:color="auto"/>
              <w:left w:val="single" w:sz="4" w:space="0" w:color="auto"/>
              <w:bottom w:val="single" w:sz="4" w:space="0" w:color="auto"/>
            </w:tcBorders>
            <w:shd w:val="clear" w:color="auto" w:fill="FFFFFF"/>
          </w:tcPr>
          <w:p w:rsidR="00015DF2" w:rsidRDefault="00015DF2" w:rsidP="00015DF2">
            <w:pPr>
              <w:pStyle w:val="afc"/>
              <w:jc w:val="center"/>
            </w:pPr>
            <w:r>
              <w:rPr>
                <w:color w:val="000000"/>
              </w:rPr>
              <w:t>Телефон</w:t>
            </w:r>
          </w:p>
        </w:tc>
        <w:tc>
          <w:tcPr>
            <w:tcW w:w="1701" w:type="dxa"/>
            <w:tcBorders>
              <w:top w:val="single" w:sz="4" w:space="0" w:color="auto"/>
              <w:left w:val="single" w:sz="4" w:space="0" w:color="auto"/>
              <w:bottom w:val="single" w:sz="4" w:space="0" w:color="auto"/>
            </w:tcBorders>
            <w:shd w:val="clear" w:color="auto" w:fill="FFFFFF"/>
          </w:tcPr>
          <w:p w:rsidR="00015DF2" w:rsidRDefault="00015DF2" w:rsidP="00015DF2">
            <w:pPr>
              <w:pStyle w:val="afc"/>
              <w:jc w:val="center"/>
            </w:pPr>
            <w:r>
              <w:rPr>
                <w:color w:val="000000"/>
              </w:rPr>
              <w:t>м. Київ, вул. Майбороди Платона, буд 32</w:t>
            </w:r>
          </w:p>
        </w:tc>
        <w:tc>
          <w:tcPr>
            <w:tcW w:w="1134" w:type="dxa"/>
            <w:tcBorders>
              <w:top w:val="single" w:sz="4" w:space="0" w:color="auto"/>
              <w:left w:val="single" w:sz="4" w:space="0" w:color="auto"/>
              <w:bottom w:val="single" w:sz="4" w:space="0" w:color="auto"/>
            </w:tcBorders>
            <w:shd w:val="clear" w:color="auto" w:fill="FFFFFF"/>
          </w:tcPr>
          <w:p w:rsidR="00015DF2" w:rsidRDefault="00015DF2" w:rsidP="00015DF2">
            <w:pPr>
              <w:pStyle w:val="afc"/>
              <w:jc w:val="center"/>
            </w:pPr>
            <w:r>
              <w:rPr>
                <w:color w:val="000000"/>
              </w:rPr>
              <w:t>4839614</w:t>
            </w:r>
          </w:p>
        </w:tc>
        <w:tc>
          <w:tcPr>
            <w:tcW w:w="1276" w:type="dxa"/>
            <w:tcBorders>
              <w:top w:val="single" w:sz="4" w:space="0" w:color="auto"/>
              <w:left w:val="single" w:sz="4" w:space="0" w:color="auto"/>
              <w:bottom w:val="single" w:sz="4" w:space="0" w:color="auto"/>
            </w:tcBorders>
            <w:shd w:val="clear" w:color="auto" w:fill="FFFFFF"/>
            <w:vAlign w:val="bottom"/>
          </w:tcPr>
          <w:p w:rsidR="00015DF2" w:rsidRDefault="00015DF2" w:rsidP="00015DF2">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bottom w:val="single" w:sz="4" w:space="0" w:color="auto"/>
            </w:tcBorders>
            <w:shd w:val="clear" w:color="auto" w:fill="FFFFFF"/>
          </w:tcPr>
          <w:p w:rsidR="00015DF2" w:rsidRDefault="00015DF2" w:rsidP="00015DF2">
            <w:pPr>
              <w:pStyle w:val="afc"/>
              <w:jc w:val="center"/>
            </w:pPr>
            <w:r>
              <w:rPr>
                <w:color w:val="000000"/>
              </w:rPr>
              <w:t>1</w:t>
            </w:r>
          </w:p>
        </w:tc>
        <w:tc>
          <w:tcPr>
            <w:tcW w:w="567" w:type="dxa"/>
            <w:tcBorders>
              <w:top w:val="single" w:sz="4" w:space="0" w:color="auto"/>
              <w:left w:val="single" w:sz="4" w:space="0" w:color="auto"/>
              <w:bottom w:val="single" w:sz="4" w:space="0" w:color="auto"/>
            </w:tcBorders>
            <w:shd w:val="clear" w:color="auto" w:fill="FFFFFF"/>
          </w:tcPr>
          <w:p w:rsidR="00015DF2" w:rsidRDefault="00015DF2" w:rsidP="00015DF2">
            <w:pPr>
              <w:pStyle w:val="afc"/>
              <w:ind w:firstLine="260"/>
              <w:jc w:val="center"/>
            </w:pPr>
            <w:r>
              <w:rPr>
                <w:color w:val="000000"/>
              </w:rPr>
              <w:t>3</w:t>
            </w:r>
          </w:p>
        </w:tc>
        <w:tc>
          <w:tcPr>
            <w:tcW w:w="2126" w:type="dxa"/>
            <w:tcBorders>
              <w:top w:val="single" w:sz="4" w:space="0" w:color="auto"/>
              <w:left w:val="single" w:sz="4" w:space="0" w:color="auto"/>
              <w:bottom w:val="single" w:sz="4" w:space="0" w:color="auto"/>
            </w:tcBorders>
            <w:shd w:val="clear" w:color="auto" w:fill="FFFFFF"/>
          </w:tcPr>
          <w:p w:rsidR="00015DF2" w:rsidRDefault="00015DF2" w:rsidP="00015DF2">
            <w:pPr>
              <w:jc w:val="cente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F2" w:rsidRDefault="00015DF2" w:rsidP="00015DF2">
            <w:pPr>
              <w:pStyle w:val="afc"/>
              <w:ind w:firstLine="140"/>
              <w:jc w:val="center"/>
            </w:pPr>
          </w:p>
        </w:tc>
      </w:tr>
    </w:tbl>
    <w:p w:rsidR="00F94F15" w:rsidRDefault="00F94F15">
      <w:pPr>
        <w:widowControl w:val="0"/>
        <w:autoSpaceDE w:val="0"/>
        <w:spacing w:after="0" w:line="240" w:lineRule="auto"/>
        <w:ind w:firstLine="567"/>
        <w:jc w:val="both"/>
        <w:rPr>
          <w:rFonts w:ascii="Times New Roman" w:hAnsi="Times New Roman"/>
          <w:sz w:val="24"/>
          <w:szCs w:val="24"/>
          <w:lang w:val="uk-UA"/>
        </w:rPr>
      </w:pPr>
    </w:p>
    <w:p w:rsidR="00015DF2" w:rsidRDefault="00015DF2">
      <w:pPr>
        <w:widowControl w:val="0"/>
        <w:autoSpaceDE w:val="0"/>
        <w:spacing w:after="0" w:line="240" w:lineRule="auto"/>
        <w:ind w:firstLine="567"/>
        <w:jc w:val="both"/>
        <w:rPr>
          <w:rFonts w:ascii="Times New Roman" w:hAnsi="Times New Roman"/>
          <w:sz w:val="24"/>
          <w:szCs w:val="24"/>
          <w:lang w:val="uk-UA"/>
        </w:rPr>
      </w:pPr>
    </w:p>
    <w:p w:rsidR="00F94F15" w:rsidRDefault="00F94F15">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Вважати зазначені в Інформації про необхідні технічні, якісні та кількісні характеристики предмета закупівлі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 </w:t>
      </w:r>
    </w:p>
    <w:p w:rsidR="00F94F15" w:rsidRDefault="00F94F15">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Учасник під час участі у відкритих торгах не може самостійно змінювати технічні та якісні характеристики предмету закупівлі. Учасник може запропонувати умови надання Послуг, які за своїми технічними та якісними характеристиками будуть не гіршими, ніж вимагається Замовником.</w:t>
      </w:r>
    </w:p>
    <w:p w:rsidR="00F94F15" w:rsidRDefault="00F94F15">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 разі подання тендерної пропозиції, що не відповідає зазначеним технічним вимогам (крім випадку, коли учасник запропонував надання послуг з кращими технічними та якісними характеристиками, ніж зазначені замовником), тендерна пропозиція буде відхилена як така, що не відповідає вимогам замовника.</w:t>
      </w:r>
    </w:p>
    <w:p w:rsidR="00015DF2" w:rsidRDefault="00015DF2">
      <w:pPr>
        <w:widowControl w:val="0"/>
        <w:autoSpaceDE w:val="0"/>
        <w:spacing w:after="0" w:line="240" w:lineRule="auto"/>
        <w:ind w:firstLine="567"/>
        <w:jc w:val="both"/>
        <w:rPr>
          <w:rFonts w:ascii="Times New Roman" w:hAnsi="Times New Roman"/>
          <w:sz w:val="24"/>
          <w:szCs w:val="24"/>
          <w:lang w:val="uk-UA"/>
        </w:rPr>
      </w:pPr>
    </w:p>
    <w:p w:rsidR="00015DF2" w:rsidRDefault="00015DF2">
      <w:pPr>
        <w:widowControl w:val="0"/>
        <w:autoSpaceDE w:val="0"/>
        <w:spacing w:after="0" w:line="240" w:lineRule="auto"/>
        <w:ind w:firstLine="567"/>
        <w:jc w:val="both"/>
        <w:rPr>
          <w:rFonts w:ascii="Times New Roman" w:hAnsi="Times New Roman"/>
          <w:sz w:val="24"/>
          <w:szCs w:val="24"/>
          <w:lang w:val="uk-UA"/>
        </w:rPr>
      </w:pPr>
    </w:p>
    <w:p w:rsidR="00015DF2" w:rsidRDefault="00015DF2">
      <w:pPr>
        <w:widowControl w:val="0"/>
        <w:autoSpaceDE w:val="0"/>
        <w:spacing w:after="0" w:line="240" w:lineRule="auto"/>
        <w:ind w:firstLine="567"/>
        <w:jc w:val="both"/>
        <w:rPr>
          <w:rFonts w:ascii="Times New Roman" w:hAnsi="Times New Roman"/>
          <w:sz w:val="24"/>
          <w:szCs w:val="24"/>
          <w:lang w:val="uk-UA"/>
        </w:rPr>
      </w:pPr>
    </w:p>
    <w:p w:rsidR="00015DF2" w:rsidRDefault="00015DF2">
      <w:pPr>
        <w:widowControl w:val="0"/>
        <w:autoSpaceDE w:val="0"/>
        <w:spacing w:after="0" w:line="240" w:lineRule="auto"/>
        <w:ind w:firstLine="567"/>
        <w:jc w:val="both"/>
        <w:rPr>
          <w:rFonts w:ascii="Times New Roman" w:hAnsi="Times New Roman"/>
          <w:sz w:val="24"/>
          <w:szCs w:val="24"/>
          <w:lang w:val="uk-UA"/>
        </w:rPr>
      </w:pPr>
    </w:p>
    <w:p w:rsidR="00015DF2" w:rsidRDefault="00015DF2">
      <w:pPr>
        <w:widowControl w:val="0"/>
        <w:autoSpaceDE w:val="0"/>
        <w:spacing w:after="0" w:line="240" w:lineRule="auto"/>
        <w:ind w:firstLine="567"/>
        <w:jc w:val="both"/>
        <w:rPr>
          <w:rFonts w:ascii="Times New Roman" w:hAnsi="Times New Roman"/>
          <w:b/>
          <w:bCs/>
          <w:sz w:val="24"/>
          <w:szCs w:val="24"/>
          <w:lang w:val="uk-UA"/>
        </w:rPr>
        <w:sectPr w:rsidR="00015DF2">
          <w:pgSz w:w="11906" w:h="16838"/>
          <w:pgMar w:top="1134" w:right="567" w:bottom="1134" w:left="1701" w:header="720" w:footer="720" w:gutter="0"/>
          <w:pgNumType w:start="1"/>
          <w:cols w:space="720"/>
          <w:docGrid w:linePitch="600" w:charSpace="36864"/>
        </w:sectPr>
      </w:pPr>
    </w:p>
    <w:p w:rsidR="00F94F15" w:rsidRDefault="00F94F15">
      <w:pPr>
        <w:jc w:val="right"/>
        <w:rPr>
          <w:rFonts w:ascii="Times New Roman" w:eastAsia="Arial" w:hAnsi="Times New Roman"/>
          <w:b/>
          <w:bCs/>
          <w:kern w:val="1"/>
          <w:shd w:val="clear" w:color="auto" w:fill="FFFFFF"/>
          <w:lang w:val="uk-UA"/>
        </w:rPr>
      </w:pPr>
      <w:r>
        <w:rPr>
          <w:rFonts w:ascii="Times New Roman" w:hAnsi="Times New Roman"/>
          <w:b/>
          <w:bCs/>
          <w:sz w:val="24"/>
          <w:szCs w:val="24"/>
          <w:lang w:val="uk-UA"/>
        </w:rPr>
        <w:lastRenderedPageBreak/>
        <w:t>Додаток 4 до тендерної документації</w:t>
      </w:r>
    </w:p>
    <w:p w:rsidR="00F94F15" w:rsidRDefault="00F94F15">
      <w:pPr>
        <w:pStyle w:val="Standard"/>
        <w:widowControl/>
        <w:ind w:firstLine="5670"/>
        <w:rPr>
          <w:rFonts w:ascii="Times New Roman" w:eastAsia="Arial" w:hAnsi="Times New Roman" w:cs="Times New Roman"/>
          <w:b/>
          <w:bCs/>
          <w:color w:val="auto"/>
          <w:shd w:val="clear" w:color="auto" w:fill="FFFFFF"/>
          <w:lang w:val="uk-UA" w:eastAsia="ar-SA" w:bidi="ar-SA"/>
        </w:rPr>
      </w:pPr>
      <w:r>
        <w:rPr>
          <w:rFonts w:ascii="Times New Roman" w:eastAsia="Arial" w:hAnsi="Times New Roman" w:cs="Times New Roman"/>
          <w:b/>
          <w:bCs/>
          <w:color w:val="auto"/>
          <w:shd w:val="clear" w:color="auto" w:fill="FFFFFF"/>
          <w:lang w:val="uk-UA" w:eastAsia="ar-SA" w:bidi="ar-SA"/>
        </w:rPr>
        <w:t>Проєкт договору про закупівлю</w:t>
      </w:r>
    </w:p>
    <w:p w:rsidR="00790F52" w:rsidRPr="003F42A5" w:rsidRDefault="00790F52" w:rsidP="00790F52">
      <w:pPr>
        <w:pStyle w:val="afe"/>
        <w:jc w:val="center"/>
        <w:rPr>
          <w:b/>
          <w:bCs/>
          <w:color w:val="000000"/>
          <w:sz w:val="22"/>
          <w:szCs w:val="22"/>
        </w:rPr>
      </w:pPr>
    </w:p>
    <w:p w:rsidR="00790F52" w:rsidRPr="003F42A5" w:rsidRDefault="00790F52" w:rsidP="003F42A5">
      <w:pPr>
        <w:pStyle w:val="afe"/>
        <w:spacing w:after="0"/>
        <w:jc w:val="center"/>
        <w:rPr>
          <w:b/>
          <w:bCs/>
          <w:sz w:val="22"/>
          <w:szCs w:val="22"/>
        </w:rPr>
      </w:pPr>
      <w:r w:rsidRPr="003F42A5">
        <w:rPr>
          <w:b/>
          <w:bCs/>
          <w:color w:val="000000"/>
          <w:sz w:val="22"/>
          <w:szCs w:val="22"/>
        </w:rPr>
        <w:t>Договір №</w:t>
      </w:r>
      <w:r w:rsidRPr="003F42A5">
        <w:rPr>
          <w:b/>
          <w:bCs/>
          <w:sz w:val="22"/>
          <w:szCs w:val="22"/>
        </w:rPr>
        <w:t xml:space="preserve">______________________ </w:t>
      </w:r>
    </w:p>
    <w:p w:rsidR="00790F52" w:rsidRPr="003F42A5" w:rsidRDefault="00790F52" w:rsidP="003F42A5">
      <w:pPr>
        <w:pStyle w:val="afe"/>
        <w:spacing w:after="0"/>
        <w:jc w:val="center"/>
        <w:rPr>
          <w:sz w:val="22"/>
          <w:szCs w:val="22"/>
        </w:rPr>
      </w:pPr>
      <w:r w:rsidRPr="003F42A5">
        <w:rPr>
          <w:b/>
          <w:bCs/>
          <w:color w:val="000000"/>
          <w:sz w:val="22"/>
          <w:szCs w:val="22"/>
        </w:rPr>
        <w:t>про надання електронних комунікаційних послуг споживачам, які здійснюють їх закупівлю за державні кошти (код)</w:t>
      </w:r>
    </w:p>
    <w:p w:rsidR="00790F52" w:rsidRPr="003F42A5" w:rsidRDefault="00790F52" w:rsidP="003F42A5">
      <w:pPr>
        <w:spacing w:after="0"/>
        <w:rPr>
          <w:rFonts w:ascii="Times New Roman" w:hAnsi="Times New Roman"/>
        </w:rPr>
      </w:pPr>
    </w:p>
    <w:p w:rsidR="00790F52" w:rsidRPr="003F42A5" w:rsidRDefault="00790F52" w:rsidP="003F42A5">
      <w:pPr>
        <w:widowControl w:val="0"/>
        <w:tabs>
          <w:tab w:val="left" w:pos="851"/>
          <w:tab w:val="left" w:pos="7938"/>
          <w:tab w:val="left" w:pos="8034"/>
          <w:tab w:val="left" w:pos="8931"/>
          <w:tab w:val="left" w:pos="9072"/>
        </w:tabs>
        <w:autoSpaceDE w:val="0"/>
        <w:autoSpaceDN w:val="0"/>
        <w:spacing w:after="0"/>
        <w:ind w:right="-1"/>
        <w:jc w:val="center"/>
        <w:rPr>
          <w:rFonts w:ascii="Times New Roman" w:hAnsi="Times New Roman"/>
        </w:rPr>
      </w:pPr>
      <w:r w:rsidRPr="003F42A5">
        <w:rPr>
          <w:rFonts w:ascii="Times New Roman" w:hAnsi="Times New Roman"/>
        </w:rPr>
        <w:t>м. Київ                                                                                                 «____» __________2024 р.</w:t>
      </w:r>
    </w:p>
    <w:p w:rsidR="00790F52" w:rsidRPr="003F42A5" w:rsidRDefault="00790F52" w:rsidP="003F42A5">
      <w:pPr>
        <w:widowControl w:val="0"/>
        <w:tabs>
          <w:tab w:val="left" w:pos="8931"/>
          <w:tab w:val="left" w:pos="9072"/>
        </w:tabs>
        <w:autoSpaceDE w:val="0"/>
        <w:autoSpaceDN w:val="0"/>
        <w:spacing w:after="0"/>
        <w:ind w:right="-1"/>
        <w:jc w:val="both"/>
        <w:rPr>
          <w:rFonts w:ascii="Times New Roman" w:hAnsi="Times New Roman"/>
        </w:rPr>
      </w:pPr>
    </w:p>
    <w:p w:rsidR="00790F52" w:rsidRPr="003F42A5" w:rsidRDefault="00790F52" w:rsidP="003F42A5">
      <w:pPr>
        <w:widowControl w:val="0"/>
        <w:tabs>
          <w:tab w:val="left" w:pos="8931"/>
          <w:tab w:val="left" w:pos="9072"/>
        </w:tabs>
        <w:autoSpaceDE w:val="0"/>
        <w:autoSpaceDN w:val="0"/>
        <w:spacing w:after="0"/>
        <w:ind w:right="-1"/>
        <w:jc w:val="both"/>
        <w:rPr>
          <w:rFonts w:ascii="Times New Roman" w:hAnsi="Times New Roman"/>
        </w:rPr>
      </w:pPr>
      <w:r w:rsidRPr="003F42A5">
        <w:rPr>
          <w:rFonts w:ascii="Times New Roman" w:hAnsi="Times New Roman"/>
        </w:rPr>
        <w:t>___________________________________________________________________________ (далі – Виконавець), в особі ____________________, що діє на підставі ___________________________________________________, з однієї сторони,</w:t>
      </w:r>
    </w:p>
    <w:p w:rsidR="00790F52" w:rsidRPr="003F42A5" w:rsidRDefault="00790F52" w:rsidP="003F42A5">
      <w:pPr>
        <w:widowControl w:val="0"/>
        <w:tabs>
          <w:tab w:val="left" w:pos="8931"/>
          <w:tab w:val="left" w:pos="9072"/>
        </w:tabs>
        <w:autoSpaceDE w:val="0"/>
        <w:autoSpaceDN w:val="0"/>
        <w:spacing w:after="0"/>
        <w:ind w:right="-1"/>
        <w:jc w:val="both"/>
        <w:rPr>
          <w:rFonts w:ascii="Times New Roman" w:hAnsi="Times New Roman"/>
        </w:rPr>
      </w:pPr>
      <w:r w:rsidRPr="003F42A5">
        <w:rPr>
          <w:rFonts w:ascii="Times New Roman" w:hAnsi="Times New Roman"/>
        </w:rPr>
        <w:t xml:space="preserve"> та </w:t>
      </w:r>
      <w:r w:rsidRPr="003F42A5">
        <w:rPr>
          <w:rFonts w:ascii="Times New Roman" w:hAnsi="Times New Roman"/>
          <w:b/>
          <w:bCs/>
        </w:rPr>
        <w:t>Державна установа «Інститут нейрохірургії ім. акад. А.П. Ромоданова Національної академії медичних наук України»</w:t>
      </w:r>
      <w:r w:rsidRPr="003F42A5">
        <w:rPr>
          <w:rFonts w:ascii="Times New Roman" w:hAnsi="Times New Roman"/>
        </w:rPr>
        <w:t xml:space="preserve"> (далі – Замовник), в особі в.о.директора Розуменка Володимира Давидовича, який діє на підставі Статуту, з іншої сторони (далі – Сторони), у відповідності до Указу Президента України від 24.02.2022 року </w:t>
      </w:r>
      <w:r w:rsidRPr="003F42A5">
        <w:rPr>
          <w:rFonts w:ascii="Times New Roman" w:hAnsi="Times New Roman"/>
          <w:color w:val="645E66"/>
        </w:rPr>
        <w:t>№</w:t>
      </w:r>
      <w:r w:rsidRPr="003F42A5">
        <w:rPr>
          <w:rFonts w:ascii="Times New Roman" w:hAnsi="Times New Roman"/>
        </w:rPr>
        <w:t>64/2022 « Про введення воєнного стану в Україні,</w:t>
      </w:r>
      <w:r w:rsidRPr="003F42A5">
        <w:rPr>
          <w:rFonts w:ascii="Times New Roman" w:hAnsi="Times New Roman"/>
          <w:color w:val="000000"/>
        </w:rPr>
        <w:t xml:space="preserve"> </w:t>
      </w:r>
      <w:r w:rsidRPr="003F42A5">
        <w:rPr>
          <w:rFonts w:ascii="Times New Roman" w:hAnsi="Times New Roman"/>
          <w:color w:val="44464C"/>
        </w:rPr>
        <w:t>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за результатами закупівлі №</w:t>
      </w:r>
      <w:r w:rsidRPr="003F42A5">
        <w:rPr>
          <w:rFonts w:ascii="Times New Roman" w:hAnsi="Times New Roman"/>
          <w:color w:val="295EAF"/>
          <w:shd w:val="clear" w:color="auto" w:fill="FFFFFF"/>
        </w:rPr>
        <w:t>_____________________________________,</w:t>
      </w:r>
      <w:r w:rsidRPr="003F42A5">
        <w:rPr>
          <w:rFonts w:ascii="Times New Roman" w:hAnsi="Times New Roman"/>
          <w:color w:val="44464C"/>
        </w:rPr>
        <w:t xml:space="preserve"> уклали цей Договір про наступне</w:t>
      </w:r>
      <w:r w:rsidRPr="003F42A5">
        <w:rPr>
          <w:rFonts w:ascii="Times New Roman" w:hAnsi="Times New Roman"/>
        </w:rPr>
        <w:t>:</w:t>
      </w:r>
    </w:p>
    <w:p w:rsidR="00790F52" w:rsidRPr="003F42A5" w:rsidRDefault="00790F52" w:rsidP="003F42A5">
      <w:pPr>
        <w:widowControl w:val="0"/>
        <w:tabs>
          <w:tab w:val="left" w:pos="8931"/>
          <w:tab w:val="left" w:pos="9072"/>
        </w:tabs>
        <w:autoSpaceDE w:val="0"/>
        <w:autoSpaceDN w:val="0"/>
        <w:spacing w:after="0"/>
        <w:ind w:right="-1"/>
        <w:jc w:val="both"/>
        <w:rPr>
          <w:rFonts w:ascii="Times New Roman" w:hAnsi="Times New Roman"/>
        </w:rPr>
      </w:pPr>
    </w:p>
    <w:p w:rsidR="00790F52" w:rsidRPr="003F42A5" w:rsidRDefault="00790F52" w:rsidP="003F42A5">
      <w:pPr>
        <w:pStyle w:val="ae"/>
        <w:numPr>
          <w:ilvl w:val="0"/>
          <w:numId w:val="15"/>
        </w:numPr>
        <w:suppressAutoHyphens w:val="0"/>
        <w:spacing w:after="0" w:line="276" w:lineRule="auto"/>
        <w:contextualSpacing/>
        <w:jc w:val="center"/>
        <w:rPr>
          <w:rFonts w:ascii="Times New Roman" w:hAnsi="Times New Roman"/>
          <w:b/>
        </w:rPr>
      </w:pPr>
      <w:r w:rsidRPr="003F42A5">
        <w:rPr>
          <w:rFonts w:ascii="Times New Roman" w:hAnsi="Times New Roman"/>
          <w:b/>
        </w:rPr>
        <w:t>Предмет Договору</w:t>
      </w:r>
    </w:p>
    <w:p w:rsidR="00790F52" w:rsidRPr="003F42A5" w:rsidRDefault="00790F52" w:rsidP="003F42A5">
      <w:pPr>
        <w:pStyle w:val="afe"/>
        <w:numPr>
          <w:ilvl w:val="1"/>
          <w:numId w:val="15"/>
        </w:numPr>
        <w:tabs>
          <w:tab w:val="left" w:pos="1273"/>
        </w:tabs>
        <w:spacing w:after="0"/>
        <w:ind w:firstLine="880"/>
        <w:jc w:val="both"/>
        <w:rPr>
          <w:sz w:val="22"/>
          <w:szCs w:val="22"/>
        </w:rPr>
      </w:pPr>
      <w:r w:rsidRPr="003F42A5">
        <w:rPr>
          <w:color w:val="000000"/>
          <w:sz w:val="22"/>
          <w:szCs w:val="22"/>
        </w:rPr>
        <w:t xml:space="preserve">Виконавець зобов’язується у 2024 році надавати Замовнику </w:t>
      </w:r>
      <w:r w:rsidRPr="003F42A5">
        <w:rPr>
          <w:b/>
          <w:color w:val="000000"/>
          <w:sz w:val="22"/>
          <w:szCs w:val="22"/>
        </w:rPr>
        <w:t>послуги з передавання даних і повідомлень (електронні комунікаційні послуги)</w:t>
      </w:r>
      <w:r w:rsidRPr="003F42A5">
        <w:rPr>
          <w:color w:val="000000"/>
          <w:sz w:val="22"/>
          <w:szCs w:val="22"/>
        </w:rPr>
        <w:t xml:space="preserve">, </w:t>
      </w:r>
      <w:r w:rsidRPr="003F42A5">
        <w:rPr>
          <w:b/>
          <w:color w:val="000000"/>
          <w:sz w:val="22"/>
          <w:szCs w:val="22"/>
        </w:rPr>
        <w:t>а також</w:t>
      </w:r>
      <w:r w:rsidRPr="003F42A5">
        <w:rPr>
          <w:color w:val="000000"/>
          <w:sz w:val="22"/>
          <w:szCs w:val="22"/>
        </w:rPr>
        <w:t xml:space="preserve"> </w:t>
      </w:r>
      <w:r w:rsidRPr="003F42A5">
        <w:rPr>
          <w:b/>
          <w:color w:val="000000"/>
          <w:sz w:val="22"/>
          <w:szCs w:val="22"/>
        </w:rPr>
        <w:t>послуги, пов’язані технологічно з електронними комунікаційними послугами</w:t>
      </w:r>
      <w:r w:rsidRPr="003F42A5">
        <w:rPr>
          <w:color w:val="000000"/>
          <w:sz w:val="22"/>
          <w:szCs w:val="22"/>
        </w:rPr>
        <w:t xml:space="preserve"> (далі - Послуги) за  </w:t>
      </w:r>
      <w:r w:rsidRPr="003F42A5">
        <w:rPr>
          <w:b/>
          <w:sz w:val="22"/>
          <w:szCs w:val="22"/>
        </w:rPr>
        <w:t>ДК 021: 2015 код 64210000-1 Послуги телефонного зв'язку та передачі даних</w:t>
      </w:r>
      <w:r w:rsidRPr="003F42A5">
        <w:rPr>
          <w:color w:val="000000"/>
          <w:sz w:val="22"/>
          <w:szCs w:val="22"/>
        </w:rPr>
        <w:t>,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комунікаційних послуг _____________________ (далі - Умови Виконавця, затверджені Виконавцем, та опубліковані на офіційному веб-сайті Виконавця. Умови Виконавця  є невід’ємною складовою частиною цього Договору.</w:t>
      </w:r>
    </w:p>
    <w:p w:rsidR="00790F52" w:rsidRPr="003F42A5" w:rsidRDefault="00790F52" w:rsidP="003F42A5">
      <w:pPr>
        <w:pStyle w:val="afe"/>
        <w:numPr>
          <w:ilvl w:val="1"/>
          <w:numId w:val="15"/>
        </w:numPr>
        <w:tabs>
          <w:tab w:val="left" w:pos="1273"/>
        </w:tabs>
        <w:spacing w:after="0"/>
        <w:ind w:firstLine="880"/>
        <w:jc w:val="both"/>
        <w:rPr>
          <w:sz w:val="22"/>
          <w:szCs w:val="22"/>
        </w:rPr>
      </w:pPr>
      <w:bookmarkStart w:id="0" w:name="bookmark5"/>
      <w:bookmarkEnd w:id="0"/>
      <w:r w:rsidRPr="003F42A5">
        <w:rPr>
          <w:color w:val="000000"/>
          <w:sz w:val="22"/>
          <w:szCs w:val="22"/>
        </w:rPr>
        <w:t>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w:t>
      </w:r>
    </w:p>
    <w:p w:rsidR="00790F52" w:rsidRPr="003F42A5" w:rsidRDefault="00790F52" w:rsidP="003F42A5">
      <w:pPr>
        <w:pStyle w:val="afe"/>
        <w:numPr>
          <w:ilvl w:val="1"/>
          <w:numId w:val="15"/>
        </w:numPr>
        <w:tabs>
          <w:tab w:val="left" w:pos="1279"/>
        </w:tabs>
        <w:spacing w:after="0"/>
        <w:ind w:firstLine="880"/>
        <w:jc w:val="both"/>
        <w:rPr>
          <w:sz w:val="22"/>
          <w:szCs w:val="22"/>
        </w:rPr>
      </w:pPr>
      <w:bookmarkStart w:id="1" w:name="bookmark6"/>
      <w:bookmarkEnd w:id="1"/>
      <w:r w:rsidRPr="003F42A5">
        <w:rPr>
          <w:color w:val="000000"/>
          <w:sz w:val="22"/>
          <w:szCs w:val="22"/>
        </w:rPr>
        <w:t>Обсяги закупівлі Послуг можуть бути зменшені залежно від реального фінансування видатків.</w:t>
      </w:r>
    </w:p>
    <w:p w:rsidR="00790F52" w:rsidRPr="003F42A5" w:rsidRDefault="00790F52" w:rsidP="003F42A5">
      <w:pPr>
        <w:pStyle w:val="afe"/>
        <w:tabs>
          <w:tab w:val="left" w:pos="1279"/>
        </w:tabs>
        <w:spacing w:after="0"/>
        <w:ind w:left="880"/>
        <w:jc w:val="both"/>
        <w:rPr>
          <w:sz w:val="22"/>
          <w:szCs w:val="22"/>
        </w:rPr>
      </w:pPr>
    </w:p>
    <w:p w:rsidR="00790F52" w:rsidRPr="003F42A5" w:rsidRDefault="00790F52" w:rsidP="003F42A5">
      <w:pPr>
        <w:spacing w:after="0"/>
        <w:jc w:val="center"/>
        <w:rPr>
          <w:rFonts w:ascii="Times New Roman" w:hAnsi="Times New Roman"/>
          <w:b/>
        </w:rPr>
      </w:pPr>
      <w:r w:rsidRPr="003F42A5">
        <w:rPr>
          <w:rFonts w:ascii="Times New Roman" w:hAnsi="Times New Roman"/>
          <w:b/>
        </w:rPr>
        <w:t>2. Ціна Договору</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2.1. Ціна цього Договору становить ______________(___________________________), у тому числі ПДВ ___________________ (________________________________).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2.2. Ціну цього Договору може бути зменшено за взаємною згодою Сторін.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2.3. Зміна ціни Договору оформляється шляхом підписання відповідної Додаткової угоди до Договору.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2.4. Для розрахунків за цим Договором застосовуються тарифи, що діяли на момент надання Послуг.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2.5. Вартість кожного з видів замовлених Послуг зазначається у відповідних Таблицях до Додатків до цього Договору. </w:t>
      </w:r>
    </w:p>
    <w:p w:rsidR="00790F52" w:rsidRPr="003F42A5" w:rsidRDefault="00790F52" w:rsidP="003F42A5">
      <w:pPr>
        <w:spacing w:after="0"/>
        <w:jc w:val="center"/>
        <w:rPr>
          <w:rFonts w:ascii="Times New Roman" w:hAnsi="Times New Roman"/>
          <w:b/>
        </w:rPr>
      </w:pPr>
      <w:r w:rsidRPr="003F42A5">
        <w:rPr>
          <w:rFonts w:ascii="Times New Roman" w:hAnsi="Times New Roman"/>
          <w:b/>
        </w:rPr>
        <w:t>3. Порядок здійснення оплати</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3.1. 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3.2. Порядок оплати наданих телекомунікаційних Послуг в кредит.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lastRenderedPageBreak/>
        <w:t xml:space="preserve">3.3. 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телекомунікаційних Послуг Виконавець надає Замовнику до 10 грудня поточного року та Замовник оплачує його до кінця поточного року.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3.4. Якщо розмір наданих Послуг у грудні виявився більше, ніж проведена авансова плата, оплата Послуг проводиться Замовником у порядку, визначеному Договором.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3.5. Якщо розмір наданих послуг у грудні виявився менше, ніж проведена авансова оплата, Виконавець повертає Замовнику різницю передплачених коштів протягом _____________, при наявності його письмової заяви.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3.6. Система розрахунків, що застосовується Виконавцем: 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3.7. У разі перевищення ціни Договору Замовник сплачує фактично отримані Послуги згідно з діючими тарифами Виконавця.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3.8. 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Виконавця. </w:t>
      </w:r>
    </w:p>
    <w:p w:rsidR="00790F52" w:rsidRPr="003F42A5" w:rsidRDefault="00790F52" w:rsidP="003F42A5">
      <w:pPr>
        <w:spacing w:after="0"/>
        <w:jc w:val="center"/>
        <w:rPr>
          <w:rFonts w:ascii="Times New Roman" w:hAnsi="Times New Roman"/>
          <w:b/>
        </w:rPr>
      </w:pPr>
    </w:p>
    <w:p w:rsidR="00790F52" w:rsidRPr="003F42A5" w:rsidRDefault="00790F52" w:rsidP="003F42A5">
      <w:pPr>
        <w:spacing w:after="0"/>
        <w:jc w:val="center"/>
        <w:rPr>
          <w:rFonts w:ascii="Times New Roman" w:hAnsi="Times New Roman"/>
          <w:b/>
        </w:rPr>
      </w:pPr>
      <w:r w:rsidRPr="003F42A5">
        <w:rPr>
          <w:rFonts w:ascii="Times New Roman" w:hAnsi="Times New Roman"/>
          <w:b/>
        </w:rPr>
        <w:t>4. Надання Послуг (організаційні та технічні умови)</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4.1. 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4.2. Строк організації надання Послуг визначається Сторонами у додатках до цього Договору.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4.3. 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 4.4. Замовлення нових Послуг за укладеним Додатком про надання окремих Послуг до Договору здійснюється шляхом подання Замовлення на Послуги.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4.5. Датою початку надання замовлених Замовником послуг вважається дата, яка визначена у відповідному акті та/або в наряді на підключення послуг. </w:t>
      </w:r>
    </w:p>
    <w:p w:rsidR="00790F52" w:rsidRPr="003F42A5" w:rsidRDefault="00790F52" w:rsidP="003F42A5">
      <w:pPr>
        <w:spacing w:after="0"/>
        <w:jc w:val="center"/>
        <w:rPr>
          <w:rFonts w:ascii="Times New Roman" w:hAnsi="Times New Roman"/>
          <w:b/>
        </w:rPr>
      </w:pPr>
    </w:p>
    <w:p w:rsidR="00790F52" w:rsidRPr="003F42A5" w:rsidRDefault="00790F52" w:rsidP="003F42A5">
      <w:pPr>
        <w:spacing w:after="0"/>
        <w:jc w:val="center"/>
        <w:rPr>
          <w:rFonts w:ascii="Times New Roman" w:hAnsi="Times New Roman"/>
          <w:b/>
        </w:rPr>
      </w:pPr>
      <w:r w:rsidRPr="003F42A5">
        <w:rPr>
          <w:rFonts w:ascii="Times New Roman" w:hAnsi="Times New Roman"/>
          <w:b/>
        </w:rPr>
        <w:t>5. Права та обов’язки Сторін</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5.1. Права та обов’язки Замовника: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5.1.1. Зменшувати обсяг закупівлі Послуг та загальну вартість цього Договору залежно від реального фінансування видатків.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5.1.2. Своєчасно та в повному обсязі оплачувати отримані Послуги.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5.2. Права та обов’язки Виконавця: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5.3. 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Правилами та Умовами Виконавця. </w:t>
      </w:r>
    </w:p>
    <w:p w:rsidR="00790F52" w:rsidRPr="003F42A5" w:rsidRDefault="00790F52" w:rsidP="003F42A5">
      <w:pPr>
        <w:spacing w:after="0"/>
        <w:jc w:val="center"/>
        <w:rPr>
          <w:rFonts w:ascii="Times New Roman" w:hAnsi="Times New Roman"/>
          <w:b/>
        </w:rPr>
      </w:pPr>
    </w:p>
    <w:p w:rsidR="00790F52" w:rsidRPr="003F42A5" w:rsidRDefault="00790F52" w:rsidP="003F42A5">
      <w:pPr>
        <w:spacing w:after="0"/>
        <w:jc w:val="center"/>
        <w:rPr>
          <w:rFonts w:ascii="Times New Roman" w:hAnsi="Times New Roman"/>
          <w:b/>
        </w:rPr>
      </w:pPr>
      <w:r w:rsidRPr="003F42A5">
        <w:rPr>
          <w:rFonts w:ascii="Times New Roman" w:hAnsi="Times New Roman"/>
          <w:b/>
        </w:rPr>
        <w:t>6. Відповідальність Сторін</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Виконавця. </w:t>
      </w:r>
    </w:p>
    <w:p w:rsidR="00790F52" w:rsidRPr="003F42A5" w:rsidRDefault="00790F52" w:rsidP="003F42A5">
      <w:pPr>
        <w:spacing w:after="0"/>
        <w:rPr>
          <w:rFonts w:ascii="Times New Roman" w:hAnsi="Times New Roman"/>
        </w:rPr>
      </w:pPr>
    </w:p>
    <w:p w:rsidR="00790F52" w:rsidRPr="003F42A5" w:rsidRDefault="00790F52" w:rsidP="003F42A5">
      <w:pPr>
        <w:spacing w:after="0"/>
        <w:jc w:val="center"/>
        <w:rPr>
          <w:rFonts w:ascii="Times New Roman" w:hAnsi="Times New Roman"/>
          <w:b/>
        </w:rPr>
      </w:pPr>
      <w:r w:rsidRPr="003F42A5">
        <w:rPr>
          <w:rFonts w:ascii="Times New Roman" w:hAnsi="Times New Roman"/>
          <w:b/>
        </w:rPr>
        <w:t>7. Строк дії Договору</w:t>
      </w:r>
    </w:p>
    <w:p w:rsidR="00790F52" w:rsidRPr="003F42A5" w:rsidRDefault="00790F52" w:rsidP="003F42A5">
      <w:pPr>
        <w:autoSpaceDE w:val="0"/>
        <w:autoSpaceDN w:val="0"/>
        <w:adjustRightInd w:val="0"/>
        <w:spacing w:after="0"/>
        <w:ind w:firstLine="709"/>
        <w:jc w:val="both"/>
        <w:rPr>
          <w:rFonts w:ascii="Times New Roman" w:hAnsi="Times New Roman"/>
          <w:color w:val="434449"/>
        </w:rPr>
      </w:pPr>
      <w:r w:rsidRPr="003F42A5">
        <w:rPr>
          <w:rFonts w:ascii="Times New Roman" w:hAnsi="Times New Roman"/>
          <w:color w:val="414349"/>
        </w:rPr>
        <w:t xml:space="preserve">7.1.Цей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sidRPr="003F42A5">
        <w:rPr>
          <w:rFonts w:ascii="Times New Roman" w:hAnsi="Times New Roman"/>
          <w:color w:val="434449"/>
        </w:rPr>
        <w:t xml:space="preserve">2024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w:t>
      </w:r>
    </w:p>
    <w:p w:rsidR="00790F52" w:rsidRPr="003F42A5" w:rsidRDefault="00790F52" w:rsidP="003F42A5">
      <w:pPr>
        <w:widowControl w:val="0"/>
        <w:autoSpaceDE w:val="0"/>
        <w:spacing w:after="0"/>
        <w:ind w:firstLine="709"/>
        <w:jc w:val="both"/>
        <w:rPr>
          <w:rFonts w:ascii="Times New Roman" w:hAnsi="Times New Roman"/>
        </w:rPr>
      </w:pPr>
      <w:r w:rsidRPr="003F42A5">
        <w:rPr>
          <w:rFonts w:ascii="Times New Roman" w:hAnsi="Times New Roman"/>
        </w:rPr>
        <w:t xml:space="preserve">7.2.Відповідно до положень ст. 631 Цивільного кодексу України та ст. 180 Господарського кодексу України, Сторони домовились, що умови цього Договору застосовуються до відносин, що виникли між </w:t>
      </w:r>
      <w:r w:rsidRPr="003F42A5">
        <w:rPr>
          <w:rFonts w:ascii="Times New Roman" w:hAnsi="Times New Roman"/>
        </w:rPr>
        <w:lastRenderedPageBreak/>
        <w:t xml:space="preserve">ними з « ______ » _________________  2024 року. </w:t>
      </w:r>
    </w:p>
    <w:p w:rsidR="00790F52" w:rsidRPr="003F42A5" w:rsidRDefault="00790F52" w:rsidP="003F42A5">
      <w:pPr>
        <w:spacing w:after="0"/>
        <w:ind w:firstLine="709"/>
        <w:jc w:val="both"/>
        <w:rPr>
          <w:rFonts w:ascii="Times New Roman" w:hAnsi="Times New Roman"/>
          <w:noProof/>
        </w:rPr>
      </w:pPr>
      <w:r w:rsidRPr="003F42A5">
        <w:rPr>
          <w:rFonts w:ascii="Times New Roman" w:hAnsi="Times New Roman"/>
          <w:noProof/>
        </w:rPr>
        <w:t>7.3. Закінчення строку дії Договору не звільняє Сторони від відповідальності за його порушення, яке мало місце під час дії Договору.</w:t>
      </w:r>
    </w:p>
    <w:p w:rsidR="00790F52" w:rsidRPr="003F42A5" w:rsidRDefault="00790F52" w:rsidP="003F42A5">
      <w:pPr>
        <w:spacing w:after="0"/>
        <w:ind w:firstLine="709"/>
        <w:rPr>
          <w:rFonts w:ascii="Times New Roman" w:hAnsi="Times New Roman"/>
          <w:noProof/>
        </w:rPr>
      </w:pPr>
      <w:r w:rsidRPr="003F42A5">
        <w:rPr>
          <w:rFonts w:ascii="Times New Roman" w:hAnsi="Times New Roman"/>
          <w:noProof/>
        </w:rPr>
        <w:t>7.4. Строк виконання Договору – до повного виконання зобов’язань Сторонами</w:t>
      </w:r>
    </w:p>
    <w:p w:rsidR="00790F52" w:rsidRPr="003F42A5" w:rsidRDefault="00790F52" w:rsidP="003F42A5">
      <w:pPr>
        <w:spacing w:after="0"/>
        <w:ind w:firstLine="709"/>
        <w:jc w:val="center"/>
        <w:rPr>
          <w:rFonts w:ascii="Times New Roman" w:hAnsi="Times New Roman"/>
          <w:b/>
          <w:noProof/>
        </w:rPr>
      </w:pPr>
      <w:r w:rsidRPr="003F42A5">
        <w:rPr>
          <w:rFonts w:ascii="Times New Roman" w:hAnsi="Times New Roman"/>
          <w:b/>
          <w:noProof/>
        </w:rPr>
        <w:t>8. Інші умови</w:t>
      </w:r>
    </w:p>
    <w:p w:rsidR="00790F52" w:rsidRPr="003F42A5" w:rsidRDefault="00790F52" w:rsidP="003F42A5">
      <w:pPr>
        <w:spacing w:after="0"/>
        <w:ind w:firstLine="426"/>
        <w:jc w:val="both"/>
        <w:rPr>
          <w:rFonts w:ascii="Times New Roman" w:hAnsi="Times New Roman"/>
          <w:bCs/>
        </w:rPr>
      </w:pPr>
      <w:r w:rsidRPr="003F42A5">
        <w:rPr>
          <w:rFonts w:ascii="Times New Roman" w:hAnsi="Times New Roman"/>
          <w:bCs/>
        </w:rPr>
        <w:t xml:space="preserve">8.1. Умови цього Договору можуть бути зміненні за згодою Сторін з урахуванням особливостей здійснення публічних закупівель </w:t>
      </w:r>
      <w:r w:rsidRPr="003F42A5">
        <w:rPr>
          <w:rFonts w:ascii="Times New Roman" w:hAnsi="Times New Roman"/>
        </w:rPr>
        <w:t>товарів, робіт і послуг для замовників</w:t>
      </w:r>
      <w:r w:rsidRPr="003F42A5">
        <w:rPr>
          <w:rFonts w:ascii="Times New Roman" w:hAnsi="Times New Roman"/>
          <w:bCs/>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w:t>
      </w:r>
    </w:p>
    <w:p w:rsidR="00790F52" w:rsidRPr="003F42A5" w:rsidRDefault="00790F52" w:rsidP="003F42A5">
      <w:pPr>
        <w:spacing w:after="0"/>
        <w:ind w:firstLine="426"/>
        <w:jc w:val="both"/>
        <w:rPr>
          <w:rFonts w:ascii="Times New Roman" w:hAnsi="Times New Roman"/>
          <w:bCs/>
        </w:rPr>
      </w:pPr>
      <w:r w:rsidRPr="003F42A5">
        <w:rPr>
          <w:rFonts w:ascii="Times New Roman" w:hAnsi="Times New Roman"/>
          <w:bCs/>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0F52" w:rsidRPr="003F42A5" w:rsidRDefault="00790F52" w:rsidP="003F42A5">
      <w:pPr>
        <w:pStyle w:val="rvps2"/>
        <w:shd w:val="clear" w:color="auto" w:fill="FFFFFF"/>
        <w:spacing w:before="0" w:after="0"/>
        <w:ind w:right="-1"/>
        <w:jc w:val="both"/>
        <w:rPr>
          <w:sz w:val="22"/>
          <w:szCs w:val="22"/>
        </w:rPr>
      </w:pPr>
      <w:r w:rsidRPr="003F42A5">
        <w:rPr>
          <w:sz w:val="22"/>
          <w:szCs w:val="22"/>
        </w:rPr>
        <w:t>1) зменшення обсягів закупівлі, зокрема з урахуванням фактичного обсягу видатків замовника;</w:t>
      </w:r>
    </w:p>
    <w:p w:rsidR="00790F52" w:rsidRPr="003F42A5" w:rsidRDefault="00790F52" w:rsidP="003F42A5">
      <w:pPr>
        <w:pStyle w:val="rvps2"/>
        <w:shd w:val="clear" w:color="auto" w:fill="FFFFFF"/>
        <w:spacing w:before="0" w:after="0"/>
        <w:ind w:right="-1"/>
        <w:jc w:val="both"/>
        <w:rPr>
          <w:sz w:val="22"/>
          <w:szCs w:val="22"/>
        </w:rPr>
      </w:pPr>
      <w:bookmarkStart w:id="2" w:name="n75"/>
      <w:bookmarkEnd w:id="2"/>
      <w:r w:rsidRPr="003F42A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0F52" w:rsidRPr="003F42A5" w:rsidRDefault="00790F52" w:rsidP="003F42A5">
      <w:pPr>
        <w:pStyle w:val="rvps2"/>
        <w:shd w:val="clear" w:color="auto" w:fill="FFFFFF"/>
        <w:spacing w:before="0" w:after="0"/>
        <w:ind w:right="-1"/>
        <w:jc w:val="both"/>
        <w:rPr>
          <w:sz w:val="22"/>
          <w:szCs w:val="22"/>
        </w:rPr>
      </w:pPr>
      <w:bookmarkStart w:id="3" w:name="n76"/>
      <w:bookmarkEnd w:id="3"/>
      <w:r w:rsidRPr="003F42A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90F52" w:rsidRPr="003F42A5" w:rsidRDefault="00790F52" w:rsidP="003F42A5">
      <w:pPr>
        <w:pStyle w:val="rvps2"/>
        <w:shd w:val="clear" w:color="auto" w:fill="FFFFFF"/>
        <w:spacing w:before="0" w:after="0"/>
        <w:ind w:right="-1"/>
        <w:jc w:val="both"/>
        <w:rPr>
          <w:sz w:val="22"/>
          <w:szCs w:val="22"/>
        </w:rPr>
      </w:pPr>
      <w:bookmarkStart w:id="4" w:name="n77"/>
      <w:bookmarkEnd w:id="4"/>
      <w:r w:rsidRPr="003F42A5">
        <w:rPr>
          <w:sz w:val="22"/>
          <w:szCs w:val="22"/>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0F52" w:rsidRPr="003F42A5" w:rsidRDefault="00790F52" w:rsidP="003F42A5">
      <w:pPr>
        <w:pStyle w:val="rvps2"/>
        <w:shd w:val="clear" w:color="auto" w:fill="FFFFFF"/>
        <w:spacing w:before="0" w:after="0"/>
        <w:ind w:right="-1"/>
        <w:jc w:val="both"/>
        <w:rPr>
          <w:sz w:val="22"/>
          <w:szCs w:val="22"/>
        </w:rPr>
      </w:pPr>
      <w:bookmarkStart w:id="5" w:name="n78"/>
      <w:bookmarkEnd w:id="5"/>
      <w:r w:rsidRPr="003F42A5">
        <w:rPr>
          <w:sz w:val="22"/>
          <w:szCs w:val="22"/>
        </w:rPr>
        <w:t>5) погодження зміни ціни в договорі про закупівлю в бік зменшення (без зміни кількості  та якості товарів);</w:t>
      </w:r>
    </w:p>
    <w:p w:rsidR="00790F52" w:rsidRPr="003F42A5" w:rsidRDefault="00790F52" w:rsidP="003F42A5">
      <w:pPr>
        <w:pStyle w:val="rvps2"/>
        <w:shd w:val="clear" w:color="auto" w:fill="FFFFFF"/>
        <w:spacing w:before="0" w:after="0"/>
        <w:ind w:right="-1"/>
        <w:jc w:val="both"/>
        <w:rPr>
          <w:sz w:val="22"/>
          <w:szCs w:val="22"/>
        </w:rPr>
      </w:pPr>
      <w:bookmarkStart w:id="6" w:name="n79"/>
      <w:bookmarkEnd w:id="6"/>
      <w:r w:rsidRPr="003F42A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0F52" w:rsidRPr="003F42A5" w:rsidRDefault="00790F52" w:rsidP="003F42A5">
      <w:pPr>
        <w:pStyle w:val="rvps2"/>
        <w:shd w:val="clear" w:color="auto" w:fill="FFFFFF"/>
        <w:spacing w:before="0" w:after="0"/>
        <w:ind w:right="-1"/>
        <w:jc w:val="both"/>
        <w:rPr>
          <w:sz w:val="22"/>
          <w:szCs w:val="22"/>
        </w:rPr>
      </w:pPr>
      <w:bookmarkStart w:id="7" w:name="n80"/>
      <w:bookmarkEnd w:id="7"/>
      <w:r w:rsidRPr="003F42A5">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0F52" w:rsidRPr="003F42A5" w:rsidRDefault="00790F52" w:rsidP="003F42A5">
      <w:pPr>
        <w:pStyle w:val="rvps2"/>
        <w:shd w:val="clear" w:color="auto" w:fill="FFFFFF"/>
        <w:spacing w:before="0" w:after="0"/>
        <w:ind w:right="-1"/>
        <w:jc w:val="both"/>
        <w:rPr>
          <w:sz w:val="22"/>
          <w:szCs w:val="22"/>
        </w:rPr>
      </w:pPr>
      <w:bookmarkStart w:id="8" w:name="n81"/>
      <w:bookmarkEnd w:id="8"/>
      <w:r w:rsidRPr="003F42A5">
        <w:rPr>
          <w:sz w:val="22"/>
          <w:szCs w:val="22"/>
        </w:rPr>
        <w:t>8) зміни умов у зв’язку із застосуванням положень </w:t>
      </w:r>
      <w:hyperlink r:id="rId8" w:anchor="n1778" w:tgtFrame="_blank" w:history="1">
        <w:r w:rsidRPr="003F42A5">
          <w:rPr>
            <w:rStyle w:val="a3"/>
            <w:sz w:val="22"/>
            <w:szCs w:val="22"/>
          </w:rPr>
          <w:t>частини шостої</w:t>
        </w:r>
      </w:hyperlink>
      <w:r w:rsidRPr="003F42A5">
        <w:rPr>
          <w:sz w:val="22"/>
          <w:szCs w:val="22"/>
        </w:rPr>
        <w:t> статті 41 Закону:</w:t>
      </w:r>
    </w:p>
    <w:p w:rsidR="00790F52" w:rsidRPr="003F42A5" w:rsidRDefault="00790F52" w:rsidP="003F42A5">
      <w:pPr>
        <w:pStyle w:val="rvps2"/>
        <w:shd w:val="clear" w:color="auto" w:fill="FFFFFF"/>
        <w:spacing w:before="0" w:after="0"/>
        <w:ind w:right="-1"/>
        <w:jc w:val="both"/>
        <w:rPr>
          <w:sz w:val="22"/>
          <w:szCs w:val="22"/>
        </w:rPr>
      </w:pPr>
      <w:r w:rsidRPr="003F42A5">
        <w:rPr>
          <w:color w:val="333333"/>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8.5.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8.6. Усі документи, на підставі яких виконується Договір (Умови Виконавця, Додатки, Таблиці, додаткові угоди, акти, листи тощо) є його невід’ємною частиною.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8.7. Замовник погоджується з розміщенням інформації про його повне найменування, адресу місця розташування (юридична адреса) та номер(и) телефону(ів) у: </w:t>
      </w:r>
      <w:r w:rsidRPr="003F42A5">
        <w:rPr>
          <w:rFonts w:ascii="Times New Roman" w:hAnsi="Times New Roman"/>
        </w:rPr>
        <w:sym w:font="Symbol" w:char="F02D"/>
      </w:r>
      <w:r w:rsidRPr="003F42A5">
        <w:rPr>
          <w:rFonts w:ascii="Times New Roman" w:hAnsi="Times New Roman"/>
        </w:rPr>
        <w:t xml:space="preserve"> базах даних інформаційно-довідкової служби _________________________________________(так/ні); </w:t>
      </w:r>
      <w:r w:rsidRPr="003F42A5">
        <w:rPr>
          <w:rFonts w:ascii="Times New Roman" w:hAnsi="Times New Roman"/>
        </w:rPr>
        <w:sym w:font="Symbol" w:char="F02D"/>
      </w:r>
      <w:r w:rsidRPr="003F42A5">
        <w:rPr>
          <w:rFonts w:ascii="Times New Roman" w:hAnsi="Times New Roman"/>
        </w:rPr>
        <w:t xml:space="preserve"> друкованих телефонних довідниках ________________________________________________(так/ні); </w:t>
      </w:r>
      <w:r w:rsidRPr="003F42A5">
        <w:rPr>
          <w:rFonts w:ascii="Times New Roman" w:hAnsi="Times New Roman"/>
        </w:rPr>
        <w:sym w:font="Symbol" w:char="F02D"/>
      </w:r>
      <w:r w:rsidRPr="003F42A5">
        <w:rPr>
          <w:rFonts w:ascii="Times New Roman" w:hAnsi="Times New Roman"/>
        </w:rPr>
        <w:t xml:space="preserve"> електронних версіях телефонних довідників, у тому числі розміщення в мережі Інтернет ______(так/ні).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8.8. Зміни та доповнення до Договору можуть вноситися тільки Додатковими угодами у порядку, передбаченому чинним законодавством України.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8.9.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8.10. При виконанні Договору у випадках, не передбачених Договором та Умовами Виконавця,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Інші відносини Сторін, не врегульовані цим Договором, регулюються Умовами Виконавця, з якими Замовник </w:t>
      </w:r>
      <w:r w:rsidRPr="003F42A5">
        <w:rPr>
          <w:rFonts w:ascii="Times New Roman" w:hAnsi="Times New Roman"/>
        </w:rPr>
        <w:lastRenderedPageBreak/>
        <w:t>ознайомлений, погоджується та зобов'язується їх виконувати в повному обсязі.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та Умовами Виконавця, що є складовою частиною цього Договору. Кожна зі Сторін самостійно організовує ознайомлення з діючим законодавством України та Умовами Виконавця.</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 8.11.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 </w:t>
      </w:r>
    </w:p>
    <w:p w:rsidR="00790F52" w:rsidRPr="003F42A5" w:rsidRDefault="00790F52" w:rsidP="003F42A5">
      <w:pPr>
        <w:spacing w:after="0"/>
        <w:ind w:firstLine="709"/>
        <w:jc w:val="both"/>
        <w:rPr>
          <w:rFonts w:ascii="Times New Roman" w:hAnsi="Times New Roman"/>
        </w:rPr>
      </w:pPr>
      <w:r w:rsidRPr="003F42A5">
        <w:rPr>
          <w:rFonts w:ascii="Times New Roman" w:hAnsi="Times New Roman"/>
        </w:rPr>
        <w:t xml:space="preserve">8.12. Відносини Сторін, крім цього Договору, регулюються Умовами Виконавця, з якими Замовник погоджується, укладаючи цей Договір. </w:t>
      </w:r>
    </w:p>
    <w:p w:rsidR="00790F52" w:rsidRPr="003F42A5" w:rsidRDefault="00790F52" w:rsidP="003F42A5">
      <w:pPr>
        <w:pStyle w:val="afe"/>
        <w:tabs>
          <w:tab w:val="left" w:pos="1354"/>
        </w:tabs>
        <w:spacing w:after="0"/>
        <w:ind w:firstLine="709"/>
        <w:jc w:val="both"/>
        <w:rPr>
          <w:sz w:val="22"/>
          <w:szCs w:val="22"/>
        </w:rPr>
      </w:pPr>
      <w:r w:rsidRPr="003F42A5">
        <w:rPr>
          <w:sz w:val="22"/>
          <w:szCs w:val="22"/>
        </w:rPr>
        <w:t xml:space="preserve">8.13. </w:t>
      </w:r>
      <w:r w:rsidRPr="003F42A5">
        <w:rPr>
          <w:color w:val="000000"/>
          <w:sz w:val="22"/>
          <w:szCs w:val="22"/>
        </w:rPr>
        <w:t>Передбачені цим Договором права і обов’язки Виконавця виконуються:</w:t>
      </w:r>
    </w:p>
    <w:p w:rsidR="00790F52" w:rsidRPr="003F42A5" w:rsidRDefault="00790F52" w:rsidP="003F42A5">
      <w:pPr>
        <w:pStyle w:val="afe"/>
        <w:numPr>
          <w:ilvl w:val="0"/>
          <w:numId w:val="16"/>
        </w:numPr>
        <w:tabs>
          <w:tab w:val="left" w:pos="1133"/>
        </w:tabs>
        <w:spacing w:after="0"/>
        <w:ind w:firstLine="709"/>
        <w:jc w:val="both"/>
        <w:rPr>
          <w:sz w:val="22"/>
          <w:szCs w:val="22"/>
        </w:rPr>
      </w:pPr>
      <w:r w:rsidRPr="003F42A5">
        <w:rPr>
          <w:color w:val="000000"/>
          <w:sz w:val="22"/>
          <w:szCs w:val="22"/>
        </w:rPr>
        <w:t>укладення Договорів та фінансове супроводження - Виконавцем;</w:t>
      </w:r>
    </w:p>
    <w:p w:rsidR="00790F52" w:rsidRPr="003F42A5" w:rsidRDefault="00790F52" w:rsidP="003F42A5">
      <w:pPr>
        <w:pStyle w:val="afe"/>
        <w:numPr>
          <w:ilvl w:val="0"/>
          <w:numId w:val="16"/>
        </w:numPr>
        <w:tabs>
          <w:tab w:val="left" w:pos="1112"/>
        </w:tabs>
        <w:spacing w:after="0"/>
        <w:ind w:firstLine="709"/>
        <w:jc w:val="both"/>
        <w:rPr>
          <w:sz w:val="22"/>
          <w:szCs w:val="22"/>
        </w:rPr>
      </w:pPr>
      <w:r w:rsidRPr="003F42A5">
        <w:rPr>
          <w:color w:val="000000"/>
          <w:sz w:val="22"/>
          <w:szCs w:val="22"/>
        </w:rPr>
        <w:t>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790F52" w:rsidRPr="003F42A5" w:rsidRDefault="00790F52" w:rsidP="003F42A5">
      <w:pPr>
        <w:pStyle w:val="afe"/>
        <w:tabs>
          <w:tab w:val="left" w:pos="1454"/>
        </w:tabs>
        <w:spacing w:after="0"/>
        <w:ind w:firstLine="709"/>
        <w:jc w:val="both"/>
        <w:rPr>
          <w:sz w:val="22"/>
          <w:szCs w:val="22"/>
        </w:rPr>
      </w:pPr>
      <w:r w:rsidRPr="003F42A5">
        <w:rPr>
          <w:color w:val="000000"/>
          <w:sz w:val="22"/>
          <w:szCs w:val="22"/>
        </w:rPr>
        <w:t>8.14.До Договору додаються такі додатки, що є його невід’ємною частиною:</w:t>
      </w:r>
    </w:p>
    <w:p w:rsidR="00790F52" w:rsidRPr="003F42A5" w:rsidRDefault="00790F52" w:rsidP="003F42A5">
      <w:pPr>
        <w:pStyle w:val="afe"/>
        <w:spacing w:after="0"/>
        <w:ind w:firstLine="709"/>
        <w:jc w:val="both"/>
        <w:rPr>
          <w:sz w:val="22"/>
          <w:szCs w:val="22"/>
        </w:rPr>
      </w:pPr>
      <w:r w:rsidRPr="003F42A5">
        <w:rPr>
          <w:color w:val="000000"/>
          <w:sz w:val="22"/>
          <w:szCs w:val="22"/>
        </w:rPr>
        <w:t>Додаток №1- Про надання послуг телефонного зв’язку;</w:t>
      </w:r>
    </w:p>
    <w:p w:rsidR="00790F52" w:rsidRPr="003F42A5" w:rsidRDefault="00790F52" w:rsidP="003F42A5">
      <w:pPr>
        <w:pStyle w:val="afe"/>
        <w:spacing w:after="0"/>
        <w:ind w:firstLine="709"/>
        <w:jc w:val="both"/>
        <w:rPr>
          <w:sz w:val="22"/>
          <w:szCs w:val="22"/>
        </w:rPr>
      </w:pPr>
      <w:r w:rsidRPr="003F42A5">
        <w:rPr>
          <w:color w:val="000000"/>
          <w:sz w:val="22"/>
          <w:szCs w:val="22"/>
        </w:rPr>
        <w:t>Таблиця 1.1- Тарифи на надання послуг телефонного зв’язку;</w:t>
      </w:r>
    </w:p>
    <w:p w:rsidR="00790F52" w:rsidRPr="003F42A5" w:rsidRDefault="00790F52" w:rsidP="003F42A5">
      <w:pPr>
        <w:spacing w:after="0"/>
        <w:ind w:firstLine="709"/>
        <w:jc w:val="both"/>
        <w:rPr>
          <w:rFonts w:ascii="Times New Roman" w:hAnsi="Times New Roman"/>
        </w:rPr>
      </w:pPr>
    </w:p>
    <w:p w:rsidR="00790F52" w:rsidRPr="003F42A5" w:rsidRDefault="00790F52" w:rsidP="003F42A5">
      <w:pPr>
        <w:widowControl w:val="0"/>
        <w:tabs>
          <w:tab w:val="left" w:pos="284"/>
          <w:tab w:val="left" w:pos="8931"/>
          <w:tab w:val="left" w:pos="9072"/>
        </w:tabs>
        <w:autoSpaceDE w:val="0"/>
        <w:autoSpaceDN w:val="0"/>
        <w:spacing w:after="0"/>
        <w:ind w:right="-1"/>
        <w:jc w:val="center"/>
        <w:outlineLvl w:val="0"/>
        <w:rPr>
          <w:rFonts w:ascii="Times New Roman" w:hAnsi="Times New Roman"/>
          <w:b/>
          <w:bCs/>
        </w:rPr>
      </w:pPr>
      <w:r w:rsidRPr="003F42A5">
        <w:rPr>
          <w:rFonts w:ascii="Times New Roman" w:hAnsi="Times New Roman"/>
          <w:b/>
          <w:bCs/>
        </w:rPr>
        <w:t>9. Місцезнаходження та банківські реквізити Сторін</w:t>
      </w:r>
    </w:p>
    <w:p w:rsidR="00790F52" w:rsidRPr="003F42A5" w:rsidRDefault="00790F52" w:rsidP="003F42A5">
      <w:pPr>
        <w:widowControl w:val="0"/>
        <w:tabs>
          <w:tab w:val="left" w:pos="284"/>
          <w:tab w:val="left" w:pos="8931"/>
          <w:tab w:val="left" w:pos="9072"/>
        </w:tabs>
        <w:autoSpaceDE w:val="0"/>
        <w:autoSpaceDN w:val="0"/>
        <w:spacing w:after="0"/>
        <w:ind w:right="-1"/>
        <w:jc w:val="center"/>
        <w:outlineLvl w:val="0"/>
        <w:rPr>
          <w:rFonts w:ascii="Times New Roman" w:hAnsi="Times New Roman"/>
          <w:b/>
          <w:bCs/>
        </w:rPr>
      </w:pPr>
    </w:p>
    <w:p w:rsidR="00790F52" w:rsidRPr="003F42A5" w:rsidRDefault="00790F52" w:rsidP="003F42A5">
      <w:pPr>
        <w:widowControl w:val="0"/>
        <w:tabs>
          <w:tab w:val="left" w:pos="5290"/>
          <w:tab w:val="left" w:pos="8931"/>
          <w:tab w:val="left" w:pos="9072"/>
        </w:tabs>
        <w:autoSpaceDE w:val="0"/>
        <w:autoSpaceDN w:val="0"/>
        <w:spacing w:after="0"/>
        <w:ind w:right="-1"/>
        <w:rPr>
          <w:rFonts w:ascii="Times New Roman" w:hAnsi="Times New Roman"/>
          <w:b/>
        </w:rPr>
      </w:pPr>
      <w:r w:rsidRPr="003F42A5">
        <w:rPr>
          <w:rFonts w:ascii="Times New Roman" w:hAnsi="Times New Roman"/>
          <w:b/>
        </w:rPr>
        <w:t>Виконавець:</w:t>
      </w:r>
      <w:r w:rsidRPr="003F42A5">
        <w:rPr>
          <w:rFonts w:ascii="Times New Roman" w:hAnsi="Times New Roman"/>
          <w:b/>
        </w:rPr>
        <w:tab/>
        <w:t>Замовник:</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905"/>
      </w:tblGrid>
      <w:tr w:rsidR="00790F52" w:rsidRPr="003F42A5" w:rsidTr="00790F52">
        <w:trPr>
          <w:trHeight w:val="20"/>
        </w:trPr>
        <w:tc>
          <w:tcPr>
            <w:tcW w:w="4449" w:type="dxa"/>
          </w:tcPr>
          <w:p w:rsidR="00790F52" w:rsidRPr="003F42A5" w:rsidRDefault="00790F52" w:rsidP="003F42A5">
            <w:pPr>
              <w:widowControl w:val="0"/>
              <w:tabs>
                <w:tab w:val="left" w:pos="5290"/>
                <w:tab w:val="left" w:pos="8931"/>
                <w:tab w:val="left" w:pos="9072"/>
              </w:tabs>
              <w:autoSpaceDE w:val="0"/>
              <w:autoSpaceDN w:val="0"/>
              <w:spacing w:after="0"/>
              <w:ind w:right="-1"/>
              <w:rPr>
                <w:rFonts w:ascii="Times New Roman" w:hAnsi="Times New Roman"/>
                <w:b/>
                <w:lang w:eastAsia="en-US"/>
              </w:rPr>
            </w:pPr>
          </w:p>
        </w:tc>
        <w:tc>
          <w:tcPr>
            <w:tcW w:w="4905" w:type="dxa"/>
          </w:tcPr>
          <w:p w:rsidR="00790F52" w:rsidRPr="003F42A5" w:rsidRDefault="00790F52" w:rsidP="003F42A5">
            <w:pPr>
              <w:spacing w:after="0"/>
              <w:rPr>
                <w:rFonts w:ascii="Times New Roman" w:hAnsi="Times New Roman"/>
                <w:b/>
              </w:rPr>
            </w:pPr>
            <w:r w:rsidRPr="003F42A5">
              <w:rPr>
                <w:rFonts w:ascii="Times New Roman" w:hAnsi="Times New Roman"/>
                <w:b/>
              </w:rPr>
              <w:t>Держана установа «Інститут нейрохірургії ім. акад. А.П. Ромоданова Національної академії медичних наук України»</w:t>
            </w:r>
          </w:p>
          <w:p w:rsidR="00790F52" w:rsidRPr="003F42A5" w:rsidRDefault="00790F52" w:rsidP="003F42A5">
            <w:pPr>
              <w:spacing w:after="0"/>
              <w:rPr>
                <w:rFonts w:ascii="Times New Roman" w:hAnsi="Times New Roman"/>
                <w:b/>
              </w:rPr>
            </w:pPr>
          </w:p>
        </w:tc>
      </w:tr>
      <w:tr w:rsidR="00790F52" w:rsidRPr="003F42A5" w:rsidTr="00790F52">
        <w:trPr>
          <w:trHeight w:val="20"/>
        </w:trPr>
        <w:tc>
          <w:tcPr>
            <w:tcW w:w="4449" w:type="dxa"/>
          </w:tcPr>
          <w:p w:rsidR="00790F52" w:rsidRPr="003F42A5" w:rsidRDefault="00790F52" w:rsidP="003F42A5">
            <w:pPr>
              <w:widowControl w:val="0"/>
              <w:tabs>
                <w:tab w:val="left" w:pos="5290"/>
                <w:tab w:val="left" w:pos="8931"/>
                <w:tab w:val="left" w:pos="9072"/>
              </w:tabs>
              <w:autoSpaceDE w:val="0"/>
              <w:autoSpaceDN w:val="0"/>
              <w:spacing w:after="0"/>
              <w:ind w:right="-1"/>
              <w:rPr>
                <w:rFonts w:ascii="Times New Roman" w:hAnsi="Times New Roman"/>
                <w:lang w:eastAsia="en-US"/>
              </w:rPr>
            </w:pPr>
          </w:p>
        </w:tc>
        <w:tc>
          <w:tcPr>
            <w:tcW w:w="4905" w:type="dxa"/>
          </w:tcPr>
          <w:p w:rsidR="00790F52" w:rsidRPr="003F42A5" w:rsidRDefault="00790F52" w:rsidP="003F42A5">
            <w:pPr>
              <w:spacing w:after="0"/>
              <w:rPr>
                <w:rFonts w:ascii="Times New Roman" w:hAnsi="Times New Roman"/>
                <w:spacing w:val="-4"/>
              </w:rPr>
            </w:pPr>
            <w:r w:rsidRPr="003F42A5">
              <w:rPr>
                <w:rFonts w:ascii="Times New Roman" w:hAnsi="Times New Roman"/>
              </w:rPr>
              <w:t>Адреса: 04050, м.Київ, вул..Платона Майбороди,32</w:t>
            </w:r>
          </w:p>
          <w:p w:rsidR="00790F52" w:rsidRPr="003F42A5" w:rsidRDefault="00790F52" w:rsidP="003F42A5">
            <w:pPr>
              <w:spacing w:after="0"/>
              <w:rPr>
                <w:rFonts w:ascii="Times New Roman" w:hAnsi="Times New Roman"/>
              </w:rPr>
            </w:pPr>
            <w:r w:rsidRPr="003F42A5">
              <w:rPr>
                <w:rFonts w:ascii="Times New Roman" w:hAnsi="Times New Roman"/>
                <w:spacing w:val="-4"/>
              </w:rPr>
              <w:t>Код ЄДРПОУ 02011930</w:t>
            </w:r>
          </w:p>
          <w:p w:rsidR="00790F52" w:rsidRPr="003F42A5" w:rsidRDefault="00790F52" w:rsidP="003F42A5">
            <w:pPr>
              <w:spacing w:after="0"/>
              <w:rPr>
                <w:rFonts w:ascii="Times New Roman" w:hAnsi="Times New Roman"/>
                <w:spacing w:val="-4"/>
              </w:rPr>
            </w:pPr>
            <w:r w:rsidRPr="003F42A5">
              <w:rPr>
                <w:rFonts w:ascii="Times New Roman" w:hAnsi="Times New Roman"/>
                <w:spacing w:val="-4"/>
              </w:rPr>
              <w:t>Р/р _________________________________</w:t>
            </w:r>
          </w:p>
          <w:p w:rsidR="00790F52" w:rsidRPr="003F42A5" w:rsidRDefault="00790F52" w:rsidP="003F42A5">
            <w:pPr>
              <w:spacing w:after="0"/>
              <w:rPr>
                <w:rFonts w:ascii="Times New Roman" w:hAnsi="Times New Roman"/>
                <w:spacing w:val="-4"/>
              </w:rPr>
            </w:pPr>
            <w:r w:rsidRPr="003F42A5">
              <w:rPr>
                <w:rFonts w:ascii="Times New Roman" w:hAnsi="Times New Roman"/>
                <w:spacing w:val="-4"/>
              </w:rPr>
              <w:t>_______________________________________</w:t>
            </w:r>
          </w:p>
          <w:p w:rsidR="00790F52" w:rsidRPr="003F42A5" w:rsidRDefault="00790F52" w:rsidP="003F42A5">
            <w:pPr>
              <w:spacing w:after="0"/>
              <w:rPr>
                <w:rFonts w:ascii="Times New Roman" w:hAnsi="Times New Roman"/>
                <w:spacing w:val="-4"/>
              </w:rPr>
            </w:pPr>
            <w:r w:rsidRPr="003F42A5">
              <w:rPr>
                <w:rFonts w:ascii="Times New Roman" w:hAnsi="Times New Roman"/>
                <w:spacing w:val="-4"/>
              </w:rPr>
              <w:t>Держказначейська служба України, Київ</w:t>
            </w:r>
          </w:p>
          <w:p w:rsidR="00790F52" w:rsidRPr="003F42A5" w:rsidRDefault="00790F52" w:rsidP="003F42A5">
            <w:pPr>
              <w:spacing w:after="0"/>
              <w:rPr>
                <w:rFonts w:ascii="Times New Roman" w:hAnsi="Times New Roman"/>
                <w:spacing w:val="-4"/>
              </w:rPr>
            </w:pPr>
            <w:r w:rsidRPr="003F42A5">
              <w:rPr>
                <w:rFonts w:ascii="Times New Roman" w:hAnsi="Times New Roman"/>
                <w:spacing w:val="-4"/>
              </w:rPr>
              <w:t xml:space="preserve">МФО 820172, </w:t>
            </w:r>
          </w:p>
          <w:p w:rsidR="00790F52" w:rsidRPr="003F42A5" w:rsidRDefault="00790F52" w:rsidP="003F42A5">
            <w:pPr>
              <w:spacing w:after="0"/>
              <w:rPr>
                <w:rFonts w:ascii="Times New Roman" w:hAnsi="Times New Roman"/>
              </w:rPr>
            </w:pPr>
            <w:r w:rsidRPr="003F42A5">
              <w:rPr>
                <w:rFonts w:ascii="Times New Roman" w:hAnsi="Times New Roman"/>
                <w:spacing w:val="-4"/>
              </w:rPr>
              <w:t>Телефон/факс</w:t>
            </w:r>
            <w:r w:rsidRPr="003F42A5">
              <w:rPr>
                <w:rFonts w:ascii="Times New Roman" w:hAnsi="Times New Roman"/>
              </w:rPr>
              <w:t>:  044 4833682</w:t>
            </w:r>
          </w:p>
          <w:p w:rsidR="00790F52" w:rsidRPr="003F42A5" w:rsidRDefault="00790F52" w:rsidP="003F42A5">
            <w:pPr>
              <w:spacing w:after="0"/>
              <w:rPr>
                <w:rFonts w:ascii="Times New Roman" w:hAnsi="Times New Roman"/>
              </w:rPr>
            </w:pPr>
          </w:p>
          <w:p w:rsidR="00790F52" w:rsidRPr="003F42A5" w:rsidRDefault="00790F52" w:rsidP="003F42A5">
            <w:pPr>
              <w:spacing w:after="0"/>
              <w:rPr>
                <w:rFonts w:ascii="Times New Roman" w:hAnsi="Times New Roman"/>
              </w:rPr>
            </w:pPr>
            <w:r w:rsidRPr="003F42A5">
              <w:rPr>
                <w:rFonts w:ascii="Times New Roman" w:hAnsi="Times New Roman"/>
              </w:rPr>
              <w:t>________________________</w:t>
            </w:r>
          </w:p>
          <w:p w:rsidR="00790F52" w:rsidRPr="003F42A5" w:rsidRDefault="00790F52" w:rsidP="003F42A5">
            <w:pPr>
              <w:spacing w:after="0"/>
              <w:rPr>
                <w:rFonts w:ascii="Times New Roman" w:hAnsi="Times New Roman"/>
              </w:rPr>
            </w:pPr>
            <w:r w:rsidRPr="003F42A5">
              <w:rPr>
                <w:rFonts w:ascii="Times New Roman" w:hAnsi="Times New Roman"/>
              </w:rPr>
              <w:t>____________________________________.</w:t>
            </w:r>
          </w:p>
          <w:p w:rsidR="00790F52" w:rsidRPr="003F42A5" w:rsidRDefault="00790F52" w:rsidP="003F42A5">
            <w:pPr>
              <w:spacing w:after="0"/>
              <w:rPr>
                <w:rFonts w:ascii="Times New Roman" w:hAnsi="Times New Roman"/>
              </w:rPr>
            </w:pPr>
            <w:r w:rsidRPr="003F42A5">
              <w:rPr>
                <w:rFonts w:ascii="Times New Roman" w:hAnsi="Times New Roman"/>
                <w:lang w:eastAsia="en-US"/>
              </w:rPr>
              <w:t>«___» ________________ 2024 р.</w:t>
            </w:r>
          </w:p>
        </w:tc>
      </w:tr>
    </w:tbl>
    <w:p w:rsidR="00790F52" w:rsidRPr="003F42A5" w:rsidRDefault="00790F52" w:rsidP="003F42A5">
      <w:pPr>
        <w:spacing w:after="0"/>
        <w:ind w:firstLine="709"/>
        <w:jc w:val="both"/>
        <w:rPr>
          <w:rFonts w:ascii="Times New Roman" w:hAnsi="Times New Roman"/>
        </w:rPr>
      </w:pPr>
    </w:p>
    <w:p w:rsidR="00790F52" w:rsidRPr="003F42A5" w:rsidRDefault="00790F52" w:rsidP="003F42A5">
      <w:pPr>
        <w:spacing w:after="0"/>
        <w:ind w:firstLine="709"/>
        <w:jc w:val="both"/>
        <w:rPr>
          <w:rFonts w:ascii="Times New Roman" w:hAnsi="Times New Roman"/>
        </w:rPr>
      </w:pPr>
    </w:p>
    <w:p w:rsidR="00790F52" w:rsidRPr="003F42A5" w:rsidRDefault="00790F52" w:rsidP="003F42A5">
      <w:pPr>
        <w:spacing w:after="0"/>
        <w:ind w:firstLine="709"/>
        <w:jc w:val="both"/>
        <w:rPr>
          <w:rFonts w:ascii="Times New Roman" w:hAnsi="Times New Roman"/>
        </w:rPr>
      </w:pPr>
    </w:p>
    <w:p w:rsidR="00790F52" w:rsidRPr="003F42A5" w:rsidRDefault="00790F52" w:rsidP="003F42A5">
      <w:pPr>
        <w:pStyle w:val="19"/>
        <w:ind w:left="400"/>
        <w:jc w:val="both"/>
        <w:rPr>
          <w:rFonts w:ascii="Times New Roman" w:hAnsi="Times New Roman" w:cs="Times New Roman"/>
          <w:sz w:val="22"/>
          <w:szCs w:val="22"/>
        </w:rPr>
      </w:pPr>
      <w:r w:rsidRPr="003F42A5">
        <w:rPr>
          <w:rFonts w:ascii="Times New Roman" w:hAnsi="Times New Roman" w:cs="Times New Roman"/>
          <w:color w:val="000000"/>
          <w:sz w:val="22"/>
          <w:szCs w:val="22"/>
        </w:rPr>
        <w:t>Від Виконавця:</w:t>
      </w:r>
      <w:r w:rsidRPr="003F42A5">
        <w:rPr>
          <w:rFonts w:ascii="Times New Roman" w:hAnsi="Times New Roman" w:cs="Times New Roman"/>
          <w:color w:val="000000"/>
          <w:sz w:val="22"/>
          <w:szCs w:val="22"/>
        </w:rPr>
        <w:tab/>
      </w:r>
      <w:r w:rsidRPr="003F42A5">
        <w:rPr>
          <w:rFonts w:ascii="Times New Roman" w:hAnsi="Times New Roman" w:cs="Times New Roman"/>
          <w:color w:val="000000"/>
          <w:sz w:val="22"/>
          <w:szCs w:val="22"/>
        </w:rPr>
        <w:tab/>
      </w:r>
      <w:r w:rsidRPr="003F42A5">
        <w:rPr>
          <w:rFonts w:ascii="Times New Roman" w:hAnsi="Times New Roman" w:cs="Times New Roman"/>
          <w:color w:val="000000"/>
          <w:sz w:val="22"/>
          <w:szCs w:val="22"/>
        </w:rPr>
        <w:tab/>
      </w:r>
      <w:r w:rsidRPr="003F42A5">
        <w:rPr>
          <w:rFonts w:ascii="Times New Roman" w:hAnsi="Times New Roman" w:cs="Times New Roman"/>
          <w:color w:val="000000"/>
          <w:sz w:val="22"/>
          <w:szCs w:val="22"/>
        </w:rPr>
        <w:tab/>
      </w:r>
      <w:r w:rsidRPr="003F42A5">
        <w:rPr>
          <w:rFonts w:ascii="Times New Roman" w:hAnsi="Times New Roman" w:cs="Times New Roman"/>
          <w:color w:val="000000"/>
          <w:sz w:val="22"/>
          <w:szCs w:val="22"/>
        </w:rPr>
        <w:tab/>
      </w:r>
      <w:r w:rsidRPr="003F42A5">
        <w:rPr>
          <w:rFonts w:ascii="Times New Roman" w:hAnsi="Times New Roman" w:cs="Times New Roman"/>
          <w:color w:val="000000"/>
          <w:sz w:val="22"/>
          <w:szCs w:val="22"/>
        </w:rPr>
        <w:tab/>
      </w:r>
      <w:r w:rsidRPr="003F42A5">
        <w:rPr>
          <w:rFonts w:ascii="Times New Roman" w:hAnsi="Times New Roman" w:cs="Times New Roman"/>
          <w:color w:val="000000"/>
          <w:sz w:val="22"/>
          <w:szCs w:val="22"/>
        </w:rPr>
        <w:tab/>
        <w:t>Від Замовника:</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_______________________________</w:t>
      </w:r>
      <w:r w:rsidRPr="003F42A5">
        <w:rPr>
          <w:sz w:val="22"/>
          <w:szCs w:val="22"/>
        </w:rPr>
        <w:tab/>
        <w:t>______________________________</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_________________________________</w:t>
      </w:r>
      <w:r w:rsidRPr="003F42A5">
        <w:rPr>
          <w:sz w:val="22"/>
          <w:szCs w:val="22"/>
        </w:rPr>
        <w:tab/>
        <w:t>_______________________________</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 xml:space="preserve"> </w:t>
      </w:r>
      <w:r w:rsidRPr="003F42A5">
        <w:rPr>
          <w:color w:val="000000"/>
          <w:sz w:val="22"/>
          <w:szCs w:val="22"/>
        </w:rPr>
        <w:t>«</w:t>
      </w:r>
      <w:r w:rsidRPr="003F42A5">
        <w:rPr>
          <w:sz w:val="22"/>
          <w:szCs w:val="22"/>
        </w:rPr>
        <w:t xml:space="preserve">_________________» </w:t>
      </w:r>
      <w:r w:rsidRPr="003F42A5">
        <w:rPr>
          <w:color w:val="000000"/>
          <w:sz w:val="22"/>
          <w:szCs w:val="22"/>
        </w:rPr>
        <w:t>2024 року</w:t>
      </w:r>
      <w:r w:rsidRPr="003F42A5">
        <w:rPr>
          <w:sz w:val="22"/>
          <w:szCs w:val="22"/>
        </w:rPr>
        <w:tab/>
      </w:r>
      <w:r w:rsidRPr="003F42A5">
        <w:rPr>
          <w:color w:val="000000"/>
          <w:sz w:val="22"/>
          <w:szCs w:val="22"/>
        </w:rPr>
        <w:t>«</w:t>
      </w:r>
      <w:r w:rsidRPr="003F42A5">
        <w:rPr>
          <w:sz w:val="22"/>
          <w:szCs w:val="22"/>
        </w:rPr>
        <w:t xml:space="preserve">_________________» </w:t>
      </w:r>
      <w:r w:rsidRPr="003F42A5">
        <w:rPr>
          <w:color w:val="000000"/>
          <w:sz w:val="22"/>
          <w:szCs w:val="22"/>
        </w:rPr>
        <w:t>2024 року</w:t>
      </w:r>
    </w:p>
    <w:p w:rsidR="00790F52" w:rsidRPr="003F42A5" w:rsidRDefault="00790F52" w:rsidP="003F42A5">
      <w:pPr>
        <w:spacing w:after="0"/>
        <w:jc w:val="both"/>
        <w:rPr>
          <w:rFonts w:ascii="Times New Roman" w:hAnsi="Times New Roman"/>
        </w:rPr>
      </w:pPr>
      <w:r w:rsidRPr="003F42A5">
        <w:rPr>
          <w:rFonts w:ascii="Times New Roman" w:hAnsi="Times New Roman"/>
        </w:rPr>
        <w:t>м.п.</w:t>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t>м.п.</w:t>
      </w:r>
    </w:p>
    <w:p w:rsidR="00790F52" w:rsidRPr="003F42A5" w:rsidRDefault="00790F52" w:rsidP="003F42A5">
      <w:pPr>
        <w:spacing w:after="0"/>
        <w:ind w:firstLine="709"/>
        <w:jc w:val="both"/>
        <w:rPr>
          <w:rFonts w:ascii="Times New Roman" w:hAnsi="Times New Roman"/>
        </w:rPr>
        <w:sectPr w:rsidR="00790F52" w:rsidRPr="003F42A5" w:rsidSect="00790F52">
          <w:pgSz w:w="11906" w:h="16838"/>
          <w:pgMar w:top="851" w:right="851" w:bottom="851" w:left="1134" w:header="709" w:footer="709" w:gutter="0"/>
          <w:cols w:space="708"/>
          <w:docGrid w:linePitch="360"/>
        </w:sectPr>
      </w:pPr>
    </w:p>
    <w:p w:rsidR="00A530C4" w:rsidRDefault="00790F52" w:rsidP="003F42A5">
      <w:pPr>
        <w:pStyle w:val="afe"/>
        <w:spacing w:after="0"/>
        <w:ind w:left="5700"/>
        <w:rPr>
          <w:b/>
          <w:bCs/>
          <w:color w:val="000000"/>
          <w:sz w:val="22"/>
          <w:szCs w:val="22"/>
        </w:rPr>
      </w:pPr>
      <w:r w:rsidRPr="003F42A5">
        <w:rPr>
          <w:b/>
          <w:bCs/>
          <w:color w:val="000000"/>
          <w:sz w:val="22"/>
          <w:szCs w:val="22"/>
        </w:rPr>
        <w:lastRenderedPageBreak/>
        <w:t xml:space="preserve">Додаток № 1 </w:t>
      </w:r>
    </w:p>
    <w:p w:rsidR="00790F52" w:rsidRPr="003F42A5" w:rsidRDefault="00790F52" w:rsidP="003F42A5">
      <w:pPr>
        <w:pStyle w:val="afe"/>
        <w:spacing w:after="0"/>
        <w:ind w:left="5700"/>
        <w:rPr>
          <w:sz w:val="22"/>
          <w:szCs w:val="22"/>
        </w:rPr>
      </w:pPr>
      <w:r w:rsidRPr="003F42A5">
        <w:rPr>
          <w:b/>
          <w:bCs/>
          <w:color w:val="000000"/>
          <w:sz w:val="22"/>
          <w:szCs w:val="22"/>
        </w:rPr>
        <w:t xml:space="preserve">від </w:t>
      </w:r>
      <w:r w:rsidR="00A530C4">
        <w:rPr>
          <w:b/>
          <w:bCs/>
          <w:color w:val="000000"/>
          <w:sz w:val="22"/>
          <w:szCs w:val="22"/>
        </w:rPr>
        <w:t>«_____»___________</w:t>
      </w:r>
      <w:r w:rsidRPr="003F42A5">
        <w:rPr>
          <w:b/>
          <w:bCs/>
          <w:color w:val="000000"/>
          <w:sz w:val="22"/>
          <w:szCs w:val="22"/>
        </w:rPr>
        <w:t>2024р.</w:t>
      </w:r>
    </w:p>
    <w:p w:rsidR="00790F52" w:rsidRPr="003F42A5" w:rsidRDefault="00790F52" w:rsidP="003F42A5">
      <w:pPr>
        <w:pStyle w:val="afe"/>
        <w:spacing w:after="0"/>
        <w:ind w:left="5700"/>
        <w:rPr>
          <w:sz w:val="22"/>
          <w:szCs w:val="22"/>
        </w:rPr>
      </w:pPr>
      <w:r w:rsidRPr="003F42A5">
        <w:rPr>
          <w:b/>
          <w:bCs/>
          <w:color w:val="000000"/>
          <w:sz w:val="22"/>
          <w:szCs w:val="22"/>
        </w:rPr>
        <w:t>до Договору №</w:t>
      </w:r>
      <w:r w:rsidRPr="003F42A5">
        <w:rPr>
          <w:b/>
          <w:bCs/>
          <w:sz w:val="22"/>
          <w:szCs w:val="22"/>
        </w:rPr>
        <w:t>_________</w:t>
      </w:r>
    </w:p>
    <w:p w:rsidR="00790F52" w:rsidRPr="003F42A5" w:rsidRDefault="00790F52" w:rsidP="003F42A5">
      <w:pPr>
        <w:pStyle w:val="afe"/>
        <w:spacing w:after="0"/>
        <w:ind w:left="5700"/>
        <w:rPr>
          <w:b/>
          <w:bCs/>
          <w:color w:val="000000"/>
          <w:sz w:val="22"/>
          <w:szCs w:val="22"/>
        </w:rPr>
      </w:pPr>
      <w:r w:rsidRPr="003F42A5">
        <w:rPr>
          <w:b/>
          <w:bCs/>
          <w:color w:val="000000"/>
          <w:sz w:val="22"/>
          <w:szCs w:val="22"/>
        </w:rPr>
        <w:t xml:space="preserve">від </w:t>
      </w:r>
      <w:r w:rsidRPr="003F42A5">
        <w:rPr>
          <w:b/>
          <w:bCs/>
          <w:sz w:val="22"/>
          <w:szCs w:val="22"/>
        </w:rPr>
        <w:t>_______________________</w:t>
      </w:r>
      <w:r w:rsidRPr="003F42A5">
        <w:rPr>
          <w:b/>
          <w:bCs/>
          <w:color w:val="000000"/>
          <w:sz w:val="22"/>
          <w:szCs w:val="22"/>
        </w:rPr>
        <w:t>2024р.</w:t>
      </w:r>
    </w:p>
    <w:p w:rsidR="00790F52" w:rsidRPr="003F42A5" w:rsidRDefault="00790F52" w:rsidP="003F42A5">
      <w:pPr>
        <w:pStyle w:val="afe"/>
        <w:spacing w:after="0"/>
        <w:ind w:left="5700"/>
        <w:rPr>
          <w:sz w:val="22"/>
          <w:szCs w:val="22"/>
        </w:rPr>
      </w:pPr>
    </w:p>
    <w:p w:rsidR="00790F52" w:rsidRPr="003F42A5" w:rsidRDefault="00790F52" w:rsidP="003F42A5">
      <w:pPr>
        <w:pStyle w:val="19"/>
        <w:rPr>
          <w:rFonts w:ascii="Times New Roman" w:hAnsi="Times New Roman" w:cs="Times New Roman"/>
          <w:b/>
          <w:color w:val="000000"/>
          <w:sz w:val="22"/>
          <w:szCs w:val="22"/>
        </w:rPr>
      </w:pPr>
      <w:bookmarkStart w:id="9" w:name="bookmark2"/>
      <w:r w:rsidRPr="003F42A5">
        <w:rPr>
          <w:rFonts w:ascii="Times New Roman" w:hAnsi="Times New Roman" w:cs="Times New Roman"/>
          <w:b/>
          <w:color w:val="000000"/>
          <w:sz w:val="22"/>
          <w:szCs w:val="22"/>
        </w:rPr>
        <w:t>ПРО НАДАННЯ ПОСЛУГ ТЕЛЕФОННОГО ЗВ’ЯЗКУ (ПОСЛУГИ «ТЗ»)</w:t>
      </w:r>
      <w:bookmarkEnd w:id="9"/>
    </w:p>
    <w:p w:rsidR="00790F52" w:rsidRPr="003F42A5" w:rsidRDefault="00790F52" w:rsidP="003F42A5">
      <w:pPr>
        <w:pStyle w:val="19"/>
        <w:rPr>
          <w:rFonts w:ascii="Times New Roman" w:hAnsi="Times New Roman" w:cs="Times New Roman"/>
          <w:b/>
          <w:sz w:val="22"/>
          <w:szCs w:val="22"/>
        </w:rPr>
      </w:pPr>
    </w:p>
    <w:p w:rsidR="00790F52" w:rsidRPr="003F42A5" w:rsidRDefault="00790F52" w:rsidP="003F42A5">
      <w:pPr>
        <w:pStyle w:val="19"/>
        <w:numPr>
          <w:ilvl w:val="0"/>
          <w:numId w:val="17"/>
        </w:numPr>
        <w:shd w:val="clear" w:color="auto" w:fill="auto"/>
        <w:tabs>
          <w:tab w:val="left" w:pos="1157"/>
        </w:tabs>
        <w:ind w:firstLine="880"/>
        <w:rPr>
          <w:rFonts w:ascii="Times New Roman" w:hAnsi="Times New Roman" w:cs="Times New Roman"/>
          <w:b/>
          <w:sz w:val="22"/>
          <w:szCs w:val="22"/>
        </w:rPr>
      </w:pPr>
      <w:bookmarkStart w:id="10" w:name="bookmark4"/>
      <w:r w:rsidRPr="003F42A5">
        <w:rPr>
          <w:rFonts w:ascii="Times New Roman" w:hAnsi="Times New Roman" w:cs="Times New Roman"/>
          <w:b/>
          <w:color w:val="000000"/>
          <w:sz w:val="22"/>
          <w:szCs w:val="22"/>
        </w:rPr>
        <w:t>ПРЕДМЕТ ДОДАТКА</w:t>
      </w:r>
      <w:bookmarkEnd w:id="10"/>
    </w:p>
    <w:p w:rsidR="00790F52" w:rsidRPr="003F42A5" w:rsidRDefault="00790F52" w:rsidP="003F42A5">
      <w:pPr>
        <w:pStyle w:val="afe"/>
        <w:spacing w:after="0"/>
        <w:ind w:firstLine="880"/>
        <w:jc w:val="both"/>
        <w:rPr>
          <w:sz w:val="22"/>
          <w:szCs w:val="22"/>
        </w:rPr>
      </w:pPr>
      <w:r w:rsidRPr="003F42A5">
        <w:rPr>
          <w:color w:val="000000"/>
          <w:sz w:val="22"/>
          <w:szCs w:val="22"/>
        </w:rPr>
        <w:t>Виконавець надає Замовнику на території України послуги телефонного зв’язку (далі - Послуги), а Замовник отримує зазначені Послуги та сплачує їх вартість відповідно до встановлених тарифів (цін) згідно з Таблицею № 1.1 ... 1.N «Тарифи на надання послуг телефонного зв’язку» до Додатка до Договору.</w:t>
      </w:r>
    </w:p>
    <w:p w:rsidR="00790F52" w:rsidRPr="003F42A5" w:rsidRDefault="00790F52" w:rsidP="003F42A5">
      <w:pPr>
        <w:pStyle w:val="19"/>
        <w:numPr>
          <w:ilvl w:val="0"/>
          <w:numId w:val="17"/>
        </w:numPr>
        <w:shd w:val="clear" w:color="auto" w:fill="auto"/>
        <w:tabs>
          <w:tab w:val="left" w:pos="1167"/>
        </w:tabs>
        <w:ind w:firstLine="880"/>
        <w:jc w:val="both"/>
        <w:rPr>
          <w:rFonts w:ascii="Times New Roman" w:hAnsi="Times New Roman" w:cs="Times New Roman"/>
          <w:b/>
          <w:sz w:val="22"/>
          <w:szCs w:val="22"/>
        </w:rPr>
      </w:pPr>
      <w:bookmarkStart w:id="11" w:name="bookmark7"/>
      <w:bookmarkStart w:id="12" w:name="bookmark8"/>
      <w:bookmarkEnd w:id="11"/>
      <w:r w:rsidRPr="003F42A5">
        <w:rPr>
          <w:rFonts w:ascii="Times New Roman" w:hAnsi="Times New Roman" w:cs="Times New Roman"/>
          <w:b/>
          <w:color w:val="000000"/>
          <w:sz w:val="22"/>
          <w:szCs w:val="22"/>
        </w:rPr>
        <w:t>ПОСЛУГИ, ЯКІ НАДАЮТЬСЯ ЗАМОВНИКУ</w:t>
      </w:r>
      <w:bookmarkEnd w:id="12"/>
    </w:p>
    <w:p w:rsidR="00790F52" w:rsidRPr="003F42A5" w:rsidRDefault="00790F52" w:rsidP="003F42A5">
      <w:pPr>
        <w:pStyle w:val="afe"/>
        <w:numPr>
          <w:ilvl w:val="1"/>
          <w:numId w:val="17"/>
        </w:numPr>
        <w:tabs>
          <w:tab w:val="left" w:pos="1290"/>
          <w:tab w:val="left" w:leader="underscore" w:pos="1290"/>
        </w:tabs>
        <w:spacing w:after="0"/>
        <w:ind w:firstLine="880"/>
        <w:jc w:val="both"/>
        <w:rPr>
          <w:sz w:val="22"/>
          <w:szCs w:val="22"/>
        </w:rPr>
      </w:pPr>
      <w:bookmarkStart w:id="13" w:name="bookmark9"/>
      <w:bookmarkEnd w:id="13"/>
      <w:r w:rsidRPr="003F42A5">
        <w:rPr>
          <w:color w:val="000000"/>
          <w:sz w:val="22"/>
          <w:szCs w:val="22"/>
        </w:rPr>
        <w:t xml:space="preserve">Підключення та зміна параметрів Послуги здійснюються Виконавцем (за наявності технічної можливості) на підставі Замовлення Послуг на кожну точку підключення за формою, визначеною в Додатку № </w:t>
      </w:r>
      <w:r w:rsidRPr="003F42A5">
        <w:rPr>
          <w:color w:val="000000"/>
          <w:sz w:val="22"/>
          <w:szCs w:val="22"/>
        </w:rPr>
        <w:tab/>
        <w:t>(далі - Замовлення) до Договору.</w:t>
      </w:r>
    </w:p>
    <w:p w:rsidR="00790F52" w:rsidRPr="003F42A5" w:rsidRDefault="00790F52" w:rsidP="003F42A5">
      <w:pPr>
        <w:pStyle w:val="afe"/>
        <w:numPr>
          <w:ilvl w:val="1"/>
          <w:numId w:val="17"/>
        </w:numPr>
        <w:tabs>
          <w:tab w:val="left" w:pos="1290"/>
        </w:tabs>
        <w:spacing w:after="0"/>
        <w:ind w:firstLine="880"/>
        <w:jc w:val="both"/>
        <w:rPr>
          <w:sz w:val="22"/>
          <w:szCs w:val="22"/>
        </w:rPr>
      </w:pPr>
      <w:bookmarkStart w:id="14" w:name="bookmark10"/>
      <w:bookmarkEnd w:id="14"/>
      <w:r w:rsidRPr="003F42A5">
        <w:rPr>
          <w:color w:val="000000"/>
          <w:sz w:val="22"/>
          <w:szCs w:val="22"/>
        </w:rPr>
        <w:t>Після отримання Виконавцем від Замовника належним чином оформленого Замовлення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та яке розташоване за адресою(ми), вказаною(ми) у Замовленні.</w:t>
      </w:r>
    </w:p>
    <w:p w:rsidR="00790F52" w:rsidRPr="003F42A5" w:rsidRDefault="00790F52" w:rsidP="003F42A5">
      <w:pPr>
        <w:pStyle w:val="afe"/>
        <w:numPr>
          <w:ilvl w:val="1"/>
          <w:numId w:val="17"/>
        </w:numPr>
        <w:tabs>
          <w:tab w:val="left" w:pos="1311"/>
        </w:tabs>
        <w:spacing w:after="0"/>
        <w:ind w:firstLine="880"/>
        <w:rPr>
          <w:sz w:val="22"/>
          <w:szCs w:val="22"/>
        </w:rPr>
      </w:pPr>
      <w:bookmarkStart w:id="15" w:name="bookmark11"/>
      <w:bookmarkEnd w:id="15"/>
      <w:r w:rsidRPr="003F42A5">
        <w:rPr>
          <w:color w:val="000000"/>
          <w:sz w:val="22"/>
          <w:szCs w:val="22"/>
        </w:rPr>
        <w:t>Виконавець починає надання Послуг у термін:</w:t>
      </w:r>
    </w:p>
    <w:p w:rsidR="00790F52" w:rsidRPr="003F42A5" w:rsidRDefault="00790F52" w:rsidP="003F42A5">
      <w:pPr>
        <w:pStyle w:val="afe"/>
        <w:numPr>
          <w:ilvl w:val="2"/>
          <w:numId w:val="17"/>
        </w:numPr>
        <w:tabs>
          <w:tab w:val="left" w:pos="1381"/>
        </w:tabs>
        <w:spacing w:after="0"/>
        <w:ind w:firstLine="880"/>
        <w:jc w:val="both"/>
        <w:rPr>
          <w:sz w:val="22"/>
          <w:szCs w:val="22"/>
        </w:rPr>
      </w:pPr>
      <w:bookmarkStart w:id="16" w:name="bookmark12"/>
      <w:bookmarkEnd w:id="16"/>
      <w:r w:rsidRPr="003F42A5">
        <w:rPr>
          <w:color w:val="000000"/>
          <w:sz w:val="22"/>
          <w:szCs w:val="22"/>
        </w:rPr>
        <w:t>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w:t>
      </w:r>
    </w:p>
    <w:p w:rsidR="00790F52" w:rsidRPr="003F42A5" w:rsidRDefault="00790F52" w:rsidP="003F42A5">
      <w:pPr>
        <w:pStyle w:val="afe"/>
        <w:numPr>
          <w:ilvl w:val="2"/>
          <w:numId w:val="17"/>
        </w:numPr>
        <w:tabs>
          <w:tab w:val="left" w:pos="1396"/>
        </w:tabs>
        <w:spacing w:after="0"/>
        <w:ind w:firstLine="880"/>
        <w:jc w:val="both"/>
        <w:rPr>
          <w:sz w:val="22"/>
          <w:szCs w:val="22"/>
        </w:rPr>
      </w:pPr>
      <w:bookmarkStart w:id="17" w:name="bookmark13"/>
      <w:bookmarkEnd w:id="17"/>
      <w:r w:rsidRPr="003F42A5">
        <w:rPr>
          <w:color w:val="000000"/>
          <w:sz w:val="22"/>
          <w:szCs w:val="22"/>
        </w:rPr>
        <w:t>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w:t>
      </w:r>
    </w:p>
    <w:p w:rsidR="00790F52" w:rsidRPr="003F42A5" w:rsidRDefault="00790F52" w:rsidP="003F42A5">
      <w:pPr>
        <w:pStyle w:val="afe"/>
        <w:numPr>
          <w:ilvl w:val="2"/>
          <w:numId w:val="17"/>
        </w:numPr>
        <w:tabs>
          <w:tab w:val="left" w:pos="1391"/>
        </w:tabs>
        <w:spacing w:after="0"/>
        <w:ind w:firstLine="880"/>
        <w:jc w:val="both"/>
        <w:rPr>
          <w:sz w:val="22"/>
          <w:szCs w:val="22"/>
        </w:rPr>
      </w:pPr>
      <w:bookmarkStart w:id="18" w:name="bookmark14"/>
      <w:bookmarkEnd w:id="18"/>
      <w:r w:rsidRPr="003F42A5">
        <w:rPr>
          <w:color w:val="000000"/>
          <w:sz w:val="22"/>
          <w:szCs w:val="22"/>
        </w:rPr>
        <w:t>до 65 (шестидесяти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мультиплексора тощо).</w:t>
      </w:r>
    </w:p>
    <w:p w:rsidR="00790F52" w:rsidRPr="003F42A5" w:rsidRDefault="00790F52" w:rsidP="003F42A5">
      <w:pPr>
        <w:pStyle w:val="19"/>
        <w:numPr>
          <w:ilvl w:val="0"/>
          <w:numId w:val="17"/>
        </w:numPr>
        <w:shd w:val="clear" w:color="auto" w:fill="auto"/>
        <w:tabs>
          <w:tab w:val="left" w:pos="1167"/>
        </w:tabs>
        <w:ind w:firstLine="880"/>
        <w:jc w:val="both"/>
        <w:rPr>
          <w:rFonts w:ascii="Times New Roman" w:hAnsi="Times New Roman" w:cs="Times New Roman"/>
          <w:b/>
          <w:sz w:val="22"/>
          <w:szCs w:val="22"/>
        </w:rPr>
      </w:pPr>
      <w:bookmarkStart w:id="19" w:name="bookmark17"/>
      <w:bookmarkStart w:id="20" w:name="bookmark15"/>
      <w:bookmarkStart w:id="21" w:name="bookmark16"/>
      <w:bookmarkStart w:id="22" w:name="bookmark18"/>
      <w:bookmarkEnd w:id="19"/>
      <w:r w:rsidRPr="003F42A5">
        <w:rPr>
          <w:rFonts w:ascii="Times New Roman" w:hAnsi="Times New Roman" w:cs="Times New Roman"/>
          <w:b/>
          <w:color w:val="000000"/>
          <w:sz w:val="22"/>
          <w:szCs w:val="22"/>
        </w:rPr>
        <w:t>ІНШІ УМОВИ</w:t>
      </w:r>
      <w:bookmarkEnd w:id="20"/>
      <w:bookmarkEnd w:id="21"/>
      <w:bookmarkEnd w:id="22"/>
    </w:p>
    <w:p w:rsidR="00790F52" w:rsidRPr="003F42A5" w:rsidRDefault="00790F52" w:rsidP="003F42A5">
      <w:pPr>
        <w:pStyle w:val="afe"/>
        <w:numPr>
          <w:ilvl w:val="1"/>
          <w:numId w:val="17"/>
        </w:numPr>
        <w:tabs>
          <w:tab w:val="left" w:pos="1290"/>
        </w:tabs>
        <w:spacing w:after="0"/>
        <w:ind w:firstLine="880"/>
        <w:jc w:val="both"/>
        <w:rPr>
          <w:sz w:val="22"/>
          <w:szCs w:val="22"/>
        </w:rPr>
      </w:pPr>
      <w:bookmarkStart w:id="23" w:name="bookmark19"/>
      <w:bookmarkEnd w:id="23"/>
      <w:r w:rsidRPr="003F42A5">
        <w:rPr>
          <w:color w:val="000000"/>
          <w:sz w:val="22"/>
          <w:szCs w:val="22"/>
        </w:rPr>
        <w:t>У разі виникнення перерв у наданні послуг телефонного зв’язку Замовник повідомляє про це Виконавця за номером _______________________________________ цілодобово.</w:t>
      </w:r>
    </w:p>
    <w:p w:rsidR="00790F52" w:rsidRPr="003F42A5" w:rsidRDefault="00790F52" w:rsidP="003F42A5">
      <w:pPr>
        <w:pStyle w:val="afe"/>
        <w:numPr>
          <w:ilvl w:val="1"/>
          <w:numId w:val="17"/>
        </w:numPr>
        <w:tabs>
          <w:tab w:val="left" w:pos="1287"/>
        </w:tabs>
        <w:spacing w:after="0"/>
        <w:ind w:firstLine="880"/>
        <w:jc w:val="both"/>
        <w:rPr>
          <w:sz w:val="22"/>
          <w:szCs w:val="22"/>
        </w:rPr>
      </w:pPr>
      <w:bookmarkStart w:id="24" w:name="bookmark20"/>
      <w:bookmarkEnd w:id="24"/>
      <w:r w:rsidRPr="003F42A5">
        <w:rPr>
          <w:color w:val="000000"/>
          <w:sz w:val="22"/>
          <w:szCs w:val="22"/>
        </w:rPr>
        <w:t>Усі питання, не врегульовані цим Додатком, регулюються положеннями Договору та Умов Виконавця.</w:t>
      </w:r>
    </w:p>
    <w:p w:rsidR="00790F52" w:rsidRPr="003F42A5" w:rsidRDefault="00790F52" w:rsidP="003F42A5">
      <w:pPr>
        <w:pStyle w:val="19"/>
        <w:numPr>
          <w:ilvl w:val="0"/>
          <w:numId w:val="17"/>
        </w:numPr>
        <w:shd w:val="clear" w:color="auto" w:fill="auto"/>
        <w:tabs>
          <w:tab w:val="left" w:pos="1167"/>
        </w:tabs>
        <w:ind w:firstLine="880"/>
        <w:rPr>
          <w:rFonts w:ascii="Times New Roman" w:hAnsi="Times New Roman" w:cs="Times New Roman"/>
          <w:b/>
          <w:sz w:val="22"/>
          <w:szCs w:val="22"/>
        </w:rPr>
      </w:pPr>
      <w:bookmarkStart w:id="25" w:name="bookmark23"/>
      <w:bookmarkStart w:id="26" w:name="bookmark21"/>
      <w:bookmarkStart w:id="27" w:name="bookmark22"/>
      <w:bookmarkStart w:id="28" w:name="bookmark24"/>
      <w:bookmarkEnd w:id="25"/>
      <w:r w:rsidRPr="003F42A5">
        <w:rPr>
          <w:rFonts w:ascii="Times New Roman" w:hAnsi="Times New Roman" w:cs="Times New Roman"/>
          <w:b/>
          <w:color w:val="000000"/>
          <w:sz w:val="22"/>
          <w:szCs w:val="22"/>
        </w:rPr>
        <w:t>ТЕРМІН ДІЇ ДОДАТКА</w:t>
      </w:r>
      <w:bookmarkEnd w:id="26"/>
      <w:bookmarkEnd w:id="27"/>
      <w:bookmarkEnd w:id="28"/>
    </w:p>
    <w:p w:rsidR="00790F52" w:rsidRPr="003F42A5" w:rsidRDefault="00790F52" w:rsidP="003F42A5">
      <w:pPr>
        <w:pStyle w:val="afe"/>
        <w:numPr>
          <w:ilvl w:val="1"/>
          <w:numId w:val="17"/>
        </w:numPr>
        <w:spacing w:after="0"/>
        <w:ind w:firstLine="880"/>
        <w:jc w:val="both"/>
        <w:rPr>
          <w:color w:val="000000"/>
          <w:sz w:val="22"/>
          <w:szCs w:val="22"/>
        </w:rPr>
      </w:pPr>
      <w:r w:rsidRPr="003F42A5">
        <w:rPr>
          <w:color w:val="000000"/>
          <w:sz w:val="22"/>
          <w:szCs w:val="22"/>
        </w:rPr>
        <w:t>Цей Додаток набирає чинності з дати його підписання і діє до дати припинення дії Договору.</w:t>
      </w:r>
    </w:p>
    <w:p w:rsidR="00790F52" w:rsidRPr="003F42A5" w:rsidRDefault="00790F52" w:rsidP="003F42A5">
      <w:pPr>
        <w:pStyle w:val="afe"/>
        <w:spacing w:after="0"/>
        <w:ind w:left="880"/>
        <w:jc w:val="both"/>
        <w:rPr>
          <w:color w:val="000000"/>
          <w:sz w:val="22"/>
          <w:szCs w:val="22"/>
        </w:rPr>
      </w:pPr>
    </w:p>
    <w:p w:rsidR="00790F52" w:rsidRPr="003F42A5" w:rsidRDefault="00790F52" w:rsidP="003F42A5">
      <w:pPr>
        <w:pStyle w:val="afe"/>
        <w:spacing w:after="0"/>
        <w:ind w:left="880"/>
        <w:jc w:val="both"/>
        <w:rPr>
          <w:color w:val="000000"/>
          <w:sz w:val="22"/>
          <w:szCs w:val="22"/>
        </w:rPr>
      </w:pPr>
    </w:p>
    <w:p w:rsidR="00790F52" w:rsidRPr="003F42A5" w:rsidRDefault="00790F52" w:rsidP="003F42A5">
      <w:pPr>
        <w:pStyle w:val="19"/>
        <w:ind w:left="400"/>
        <w:jc w:val="both"/>
        <w:rPr>
          <w:rFonts w:ascii="Times New Roman" w:hAnsi="Times New Roman" w:cs="Times New Roman"/>
          <w:b/>
          <w:sz w:val="22"/>
          <w:szCs w:val="22"/>
        </w:rPr>
      </w:pPr>
      <w:r w:rsidRPr="003F42A5">
        <w:rPr>
          <w:rFonts w:ascii="Times New Roman" w:hAnsi="Times New Roman" w:cs="Times New Roman"/>
          <w:b/>
          <w:color w:val="000000"/>
          <w:sz w:val="22"/>
          <w:szCs w:val="22"/>
        </w:rPr>
        <w:t>ВІД ВИКОНАВЦЯ:</w:t>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t>ВІД ЗАМОВНИКА:</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_______________________________</w:t>
      </w:r>
      <w:r w:rsidRPr="003F42A5">
        <w:rPr>
          <w:sz w:val="22"/>
          <w:szCs w:val="22"/>
        </w:rPr>
        <w:tab/>
        <w:t>______________________________</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_________________________________</w:t>
      </w:r>
      <w:r w:rsidRPr="003F42A5">
        <w:rPr>
          <w:sz w:val="22"/>
          <w:szCs w:val="22"/>
        </w:rPr>
        <w:tab/>
        <w:t>_______________________________</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 xml:space="preserve"> </w:t>
      </w:r>
      <w:r w:rsidRPr="003F42A5">
        <w:rPr>
          <w:color w:val="000000"/>
          <w:sz w:val="22"/>
          <w:szCs w:val="22"/>
        </w:rPr>
        <w:t>«</w:t>
      </w:r>
      <w:r w:rsidRPr="003F42A5">
        <w:rPr>
          <w:sz w:val="22"/>
          <w:szCs w:val="22"/>
        </w:rPr>
        <w:t xml:space="preserve">_________________» </w:t>
      </w:r>
      <w:r w:rsidRPr="003F42A5">
        <w:rPr>
          <w:color w:val="000000"/>
          <w:sz w:val="22"/>
          <w:szCs w:val="22"/>
        </w:rPr>
        <w:t>2024 року</w:t>
      </w:r>
      <w:r w:rsidRPr="003F42A5">
        <w:rPr>
          <w:sz w:val="22"/>
          <w:szCs w:val="22"/>
        </w:rPr>
        <w:tab/>
      </w:r>
      <w:r w:rsidRPr="003F42A5">
        <w:rPr>
          <w:color w:val="000000"/>
          <w:sz w:val="22"/>
          <w:szCs w:val="22"/>
        </w:rPr>
        <w:t>«</w:t>
      </w:r>
      <w:r w:rsidRPr="003F42A5">
        <w:rPr>
          <w:sz w:val="22"/>
          <w:szCs w:val="22"/>
        </w:rPr>
        <w:t xml:space="preserve">_________________» </w:t>
      </w:r>
      <w:r w:rsidRPr="003F42A5">
        <w:rPr>
          <w:color w:val="000000"/>
          <w:sz w:val="22"/>
          <w:szCs w:val="22"/>
        </w:rPr>
        <w:t>2024 року</w:t>
      </w:r>
    </w:p>
    <w:p w:rsidR="00790F52" w:rsidRPr="003F42A5" w:rsidRDefault="00790F52" w:rsidP="003F42A5">
      <w:pPr>
        <w:spacing w:after="0"/>
        <w:jc w:val="both"/>
        <w:rPr>
          <w:rFonts w:ascii="Times New Roman" w:hAnsi="Times New Roman"/>
        </w:rPr>
      </w:pPr>
      <w:r w:rsidRPr="003F42A5">
        <w:rPr>
          <w:rFonts w:ascii="Times New Roman" w:hAnsi="Times New Roman"/>
        </w:rPr>
        <w:t>м.п.</w:t>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t>м.п.</w:t>
      </w:r>
    </w:p>
    <w:p w:rsidR="00790F52" w:rsidRPr="003F42A5" w:rsidRDefault="00790F52" w:rsidP="003F42A5">
      <w:pPr>
        <w:pStyle w:val="afe"/>
        <w:spacing w:after="0"/>
        <w:ind w:left="880"/>
        <w:jc w:val="both"/>
        <w:rPr>
          <w:sz w:val="22"/>
          <w:szCs w:val="22"/>
        </w:rPr>
      </w:pPr>
    </w:p>
    <w:p w:rsidR="00790F52" w:rsidRPr="003F42A5" w:rsidRDefault="00790F52" w:rsidP="003F42A5">
      <w:pPr>
        <w:spacing w:after="0"/>
        <w:jc w:val="both"/>
        <w:rPr>
          <w:rFonts w:ascii="Times New Roman" w:hAnsi="Times New Roman"/>
        </w:rPr>
      </w:pPr>
      <w:r w:rsidRPr="003F42A5">
        <w:rPr>
          <w:rFonts w:ascii="Times New Roman" w:hAnsi="Times New Roman"/>
        </w:rPr>
        <w:br w:type="page"/>
      </w:r>
    </w:p>
    <w:p w:rsidR="00790F52" w:rsidRPr="003F42A5" w:rsidRDefault="00790F52" w:rsidP="003F42A5">
      <w:pPr>
        <w:pStyle w:val="afe"/>
        <w:spacing w:after="0"/>
        <w:ind w:left="5960"/>
        <w:rPr>
          <w:sz w:val="22"/>
          <w:szCs w:val="22"/>
        </w:rPr>
      </w:pPr>
      <w:r w:rsidRPr="003F42A5">
        <w:rPr>
          <w:b/>
          <w:bCs/>
          <w:color w:val="000000"/>
          <w:sz w:val="22"/>
          <w:szCs w:val="22"/>
        </w:rPr>
        <w:lastRenderedPageBreak/>
        <w:t>Таблиця № 1.1</w:t>
      </w:r>
      <w:r w:rsidRPr="003F42A5">
        <w:rPr>
          <w:b/>
          <w:bCs/>
          <w:color w:val="000000"/>
          <w:sz w:val="22"/>
          <w:szCs w:val="22"/>
        </w:rPr>
        <w:br/>
        <w:t>до Додатку № 1</w:t>
      </w:r>
      <w:r w:rsidRPr="003F42A5">
        <w:rPr>
          <w:b/>
          <w:bCs/>
          <w:color w:val="000000"/>
          <w:sz w:val="22"/>
          <w:szCs w:val="22"/>
        </w:rPr>
        <w:br/>
        <w:t xml:space="preserve">від </w:t>
      </w:r>
      <w:r w:rsidRPr="003F42A5">
        <w:rPr>
          <w:b/>
          <w:bCs/>
          <w:sz w:val="22"/>
          <w:szCs w:val="22"/>
        </w:rPr>
        <w:t>___________________</w:t>
      </w:r>
      <w:r w:rsidRPr="003F42A5">
        <w:rPr>
          <w:b/>
          <w:bCs/>
          <w:color w:val="000000"/>
          <w:sz w:val="22"/>
          <w:szCs w:val="22"/>
        </w:rPr>
        <w:t>2024р.</w:t>
      </w:r>
    </w:p>
    <w:p w:rsidR="00790F52" w:rsidRPr="003F42A5" w:rsidRDefault="00790F52" w:rsidP="003F42A5">
      <w:pPr>
        <w:pStyle w:val="19"/>
        <w:ind w:right="1795" w:firstLine="0"/>
        <w:jc w:val="center"/>
        <w:rPr>
          <w:rFonts w:ascii="Times New Roman" w:hAnsi="Times New Roman" w:cs="Times New Roman"/>
          <w:b/>
          <w:sz w:val="22"/>
          <w:szCs w:val="22"/>
        </w:rPr>
      </w:pPr>
      <w:bookmarkStart w:id="29" w:name="bookmark31"/>
      <w:bookmarkStart w:id="30" w:name="bookmark32"/>
      <w:bookmarkStart w:id="31" w:name="bookmark33"/>
      <w:r w:rsidRPr="003F42A5">
        <w:rPr>
          <w:rFonts w:ascii="Times New Roman" w:hAnsi="Times New Roman" w:cs="Times New Roman"/>
          <w:b/>
          <w:color w:val="000000"/>
          <w:sz w:val="22"/>
          <w:szCs w:val="22"/>
        </w:rPr>
        <w:t>ТАРИФИ НА НАДАННЯ ПОСЛУГ ТЕЛЕФОННОГО ЗВ’ЯЗКУ</w:t>
      </w:r>
      <w:bookmarkEnd w:id="29"/>
      <w:bookmarkEnd w:id="30"/>
      <w:bookmarkEnd w:id="31"/>
    </w:p>
    <w:p w:rsidR="00790F52" w:rsidRPr="003F42A5" w:rsidRDefault="00790F52" w:rsidP="003F42A5">
      <w:pPr>
        <w:spacing w:after="0"/>
        <w:jc w:val="both"/>
        <w:rPr>
          <w:rFonts w:ascii="Times New Roman" w:hAnsi="Times New Roman"/>
          <w:b/>
        </w:rPr>
      </w:pPr>
      <w:r w:rsidRPr="003F42A5">
        <w:rPr>
          <w:rFonts w:ascii="Times New Roman" w:hAnsi="Times New Roman"/>
          <w:b/>
        </w:rPr>
        <w:t>Одноразова плата</w:t>
      </w:r>
    </w:p>
    <w:tbl>
      <w:tblPr>
        <w:tblW w:w="5080" w:type="pct"/>
        <w:tblCellMar>
          <w:left w:w="10" w:type="dxa"/>
          <w:right w:w="10" w:type="dxa"/>
        </w:tblCellMar>
        <w:tblLook w:val="04A0" w:firstRow="1" w:lastRow="0" w:firstColumn="1" w:lastColumn="0" w:noHBand="0" w:noVBand="1"/>
      </w:tblPr>
      <w:tblGrid>
        <w:gridCol w:w="9456"/>
        <w:gridCol w:w="1893"/>
      </w:tblGrid>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hideMark/>
          </w:tcPr>
          <w:p w:rsidR="00790F52" w:rsidRPr="003F42A5" w:rsidRDefault="00790F52" w:rsidP="003F42A5">
            <w:pPr>
              <w:pStyle w:val="afc"/>
              <w:spacing w:line="276" w:lineRule="auto"/>
              <w:rPr>
                <w:sz w:val="22"/>
                <w:szCs w:val="22"/>
              </w:rPr>
            </w:pPr>
            <w:r w:rsidRPr="003F42A5">
              <w:rPr>
                <w:b/>
                <w:bCs/>
                <w:color w:val="000000"/>
                <w:sz w:val="22"/>
                <w:szCs w:val="22"/>
              </w:rPr>
              <w:t>Види послуг та плати</w:t>
            </w:r>
          </w:p>
        </w:tc>
        <w:tc>
          <w:tcPr>
            <w:tcW w:w="834" w:type="pct"/>
            <w:tcBorders>
              <w:top w:val="single" w:sz="4" w:space="0" w:color="auto"/>
              <w:left w:val="single" w:sz="4" w:space="0" w:color="auto"/>
              <w:bottom w:val="nil"/>
              <w:right w:val="single" w:sz="4" w:space="0" w:color="auto"/>
            </w:tcBorders>
            <w:shd w:val="clear" w:color="auto" w:fill="FFFFFF"/>
            <w:vAlign w:val="bottom"/>
            <w:hideMark/>
          </w:tcPr>
          <w:p w:rsidR="00790F52" w:rsidRPr="003F42A5" w:rsidRDefault="00790F52" w:rsidP="003F42A5">
            <w:pPr>
              <w:pStyle w:val="afc"/>
              <w:spacing w:line="276" w:lineRule="auto"/>
              <w:jc w:val="center"/>
              <w:rPr>
                <w:sz w:val="22"/>
                <w:szCs w:val="22"/>
              </w:rPr>
            </w:pPr>
            <w:r w:rsidRPr="003F42A5">
              <w:rPr>
                <w:b/>
                <w:bCs/>
                <w:color w:val="000000"/>
                <w:sz w:val="22"/>
                <w:szCs w:val="22"/>
              </w:rPr>
              <w:t>Розмір плати (грн. без ПДВ)</w:t>
            </w: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Підключення телефонної лінії (з виділенням 1 номера)</w:t>
            </w:r>
          </w:p>
        </w:tc>
        <w:tc>
          <w:tcPr>
            <w:tcW w:w="834" w:type="pct"/>
            <w:tcBorders>
              <w:top w:val="single" w:sz="4" w:space="0" w:color="auto"/>
              <w:left w:val="single" w:sz="4" w:space="0" w:color="auto"/>
              <w:bottom w:val="nil"/>
              <w:right w:val="single" w:sz="4" w:space="0" w:color="auto"/>
            </w:tcBorders>
            <w:shd w:val="clear" w:color="auto" w:fill="FFFFFF"/>
            <w:vAlign w:val="bottom"/>
          </w:tcPr>
          <w:p w:rsidR="00790F52" w:rsidRPr="003F42A5" w:rsidRDefault="00790F52" w:rsidP="003F42A5">
            <w:pPr>
              <w:pStyle w:val="afc"/>
              <w:spacing w:line="276" w:lineRule="auto"/>
              <w:jc w:val="center"/>
              <w:rPr>
                <w:sz w:val="22"/>
                <w:szCs w:val="22"/>
              </w:rPr>
            </w:pP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Тимчасове підключення телефонної лінії (телефону) (на термін до 3 місяців)</w:t>
            </w:r>
          </w:p>
        </w:tc>
        <w:tc>
          <w:tcPr>
            <w:tcW w:w="834" w:type="pct"/>
            <w:tcBorders>
              <w:top w:val="single" w:sz="4" w:space="0" w:color="auto"/>
              <w:left w:val="single" w:sz="4" w:space="0" w:color="auto"/>
              <w:bottom w:val="nil"/>
              <w:right w:val="single" w:sz="4" w:space="0" w:color="auto"/>
            </w:tcBorders>
            <w:shd w:val="clear" w:color="auto" w:fill="FFFFFF"/>
            <w:vAlign w:val="bottom"/>
          </w:tcPr>
          <w:p w:rsidR="00790F52" w:rsidRPr="003F42A5" w:rsidRDefault="00790F52" w:rsidP="003F42A5">
            <w:pPr>
              <w:pStyle w:val="afc"/>
              <w:spacing w:line="276" w:lineRule="auto"/>
              <w:jc w:val="center"/>
              <w:rPr>
                <w:sz w:val="22"/>
                <w:szCs w:val="22"/>
              </w:rPr>
            </w:pP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b/>
                <w:bCs/>
                <w:i/>
                <w:iCs/>
                <w:color w:val="000000"/>
                <w:sz w:val="22"/>
                <w:szCs w:val="22"/>
              </w:rPr>
              <w:t>Організація лінії</w:t>
            </w:r>
            <w:r w:rsidRPr="003F42A5">
              <w:rPr>
                <w:b/>
                <w:bCs/>
                <w:i/>
                <w:iCs/>
                <w:sz w:val="22"/>
                <w:szCs w:val="22"/>
              </w:rPr>
              <w:t xml:space="preserve"> </w:t>
            </w:r>
            <w:r w:rsidRPr="003F42A5">
              <w:rPr>
                <w:b/>
                <w:bCs/>
                <w:i/>
                <w:iCs/>
                <w:color w:val="000000"/>
                <w:sz w:val="22"/>
                <w:szCs w:val="22"/>
              </w:rPr>
              <w:t>зв ’язку</w:t>
            </w:r>
          </w:p>
        </w:tc>
        <w:tc>
          <w:tcPr>
            <w:tcW w:w="834" w:type="pct"/>
            <w:tcBorders>
              <w:top w:val="single" w:sz="4" w:space="0" w:color="auto"/>
              <w:left w:val="single" w:sz="4" w:space="0" w:color="auto"/>
              <w:bottom w:val="nil"/>
              <w:right w:val="single" w:sz="4" w:space="0" w:color="auto"/>
            </w:tcBorders>
            <w:shd w:val="clear" w:color="auto" w:fill="FFFFFF"/>
          </w:tcPr>
          <w:p w:rsidR="00790F52" w:rsidRPr="003F42A5" w:rsidRDefault="00790F52" w:rsidP="003F42A5">
            <w:pPr>
              <w:spacing w:after="0" w:line="276" w:lineRule="auto"/>
              <w:rPr>
                <w:rFonts w:ascii="Times New Roman" w:hAnsi="Times New Roman"/>
              </w:rPr>
            </w:pP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Переустановленая телефонної лінії (телефону) в одному будинку</w:t>
            </w:r>
          </w:p>
        </w:tc>
        <w:tc>
          <w:tcPr>
            <w:tcW w:w="834" w:type="pct"/>
            <w:tcBorders>
              <w:top w:val="single" w:sz="4" w:space="0" w:color="auto"/>
              <w:left w:val="single" w:sz="4" w:space="0" w:color="auto"/>
              <w:bottom w:val="nil"/>
              <w:right w:val="single" w:sz="4" w:space="0" w:color="auto"/>
            </w:tcBorders>
            <w:shd w:val="clear" w:color="auto" w:fill="FFFFFF"/>
            <w:vAlign w:val="bottom"/>
          </w:tcPr>
          <w:p w:rsidR="00790F52" w:rsidRPr="003F42A5" w:rsidRDefault="00790F52" w:rsidP="003F42A5">
            <w:pPr>
              <w:pStyle w:val="afc"/>
              <w:spacing w:line="276" w:lineRule="auto"/>
              <w:jc w:val="center"/>
              <w:rPr>
                <w:sz w:val="22"/>
                <w:szCs w:val="22"/>
              </w:rPr>
            </w:pP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Переустановлення телефонної лінії (телефону) в інший будинок</w:t>
            </w:r>
          </w:p>
        </w:tc>
        <w:tc>
          <w:tcPr>
            <w:tcW w:w="834" w:type="pct"/>
            <w:tcBorders>
              <w:top w:val="single" w:sz="4" w:space="0" w:color="auto"/>
              <w:left w:val="single" w:sz="4" w:space="0" w:color="auto"/>
              <w:bottom w:val="nil"/>
              <w:right w:val="single" w:sz="4" w:space="0" w:color="auto"/>
            </w:tcBorders>
            <w:shd w:val="clear" w:color="auto" w:fill="FFFFFF"/>
            <w:vAlign w:val="bottom"/>
          </w:tcPr>
          <w:p w:rsidR="00790F52" w:rsidRPr="003F42A5" w:rsidRDefault="00790F52" w:rsidP="003F42A5">
            <w:pPr>
              <w:pStyle w:val="afc"/>
              <w:spacing w:line="276" w:lineRule="auto"/>
              <w:jc w:val="center"/>
              <w:rPr>
                <w:sz w:val="22"/>
                <w:szCs w:val="22"/>
              </w:rPr>
            </w:pP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Переоформлення договору на користування телефоном реорганізованої юридичної особи, що залишився у телефонізованому приміщенні, за кожний основний апарат</w:t>
            </w:r>
          </w:p>
        </w:tc>
        <w:tc>
          <w:tcPr>
            <w:tcW w:w="834" w:type="pct"/>
            <w:tcBorders>
              <w:top w:val="single" w:sz="4" w:space="0" w:color="auto"/>
              <w:left w:val="single" w:sz="4" w:space="0" w:color="auto"/>
              <w:bottom w:val="nil"/>
              <w:right w:val="single" w:sz="4" w:space="0" w:color="auto"/>
            </w:tcBorders>
            <w:shd w:val="clear" w:color="auto" w:fill="FFFFFF"/>
            <w:vAlign w:val="center"/>
          </w:tcPr>
          <w:p w:rsidR="00790F52" w:rsidRPr="003F42A5" w:rsidRDefault="00790F52" w:rsidP="003F42A5">
            <w:pPr>
              <w:pStyle w:val="afc"/>
              <w:spacing w:line="276" w:lineRule="auto"/>
              <w:jc w:val="center"/>
              <w:rPr>
                <w:sz w:val="22"/>
                <w:szCs w:val="22"/>
              </w:rPr>
            </w:pPr>
          </w:p>
        </w:tc>
      </w:tr>
      <w:tr w:rsidR="00790F52" w:rsidRPr="003F42A5" w:rsidTr="00790F52">
        <w:trPr>
          <w:trHeight w:val="20"/>
        </w:trPr>
        <w:tc>
          <w:tcPr>
            <w:tcW w:w="4166" w:type="pct"/>
            <w:tcBorders>
              <w:top w:val="single" w:sz="4" w:space="0" w:color="auto"/>
              <w:left w:val="single" w:sz="4" w:space="0" w:color="auto"/>
              <w:bottom w:val="nil"/>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Переоформлення договору на користування телефоном при передачі в найом (оренду) телефонізованого приміщення за кожний основний телефон</w:t>
            </w:r>
          </w:p>
        </w:tc>
        <w:tc>
          <w:tcPr>
            <w:tcW w:w="834" w:type="pct"/>
            <w:tcBorders>
              <w:top w:val="single" w:sz="4" w:space="0" w:color="auto"/>
              <w:left w:val="single" w:sz="4" w:space="0" w:color="auto"/>
              <w:bottom w:val="nil"/>
              <w:right w:val="single" w:sz="4" w:space="0" w:color="auto"/>
            </w:tcBorders>
            <w:shd w:val="clear" w:color="auto" w:fill="FFFFFF"/>
            <w:vAlign w:val="center"/>
          </w:tcPr>
          <w:p w:rsidR="00790F52" w:rsidRPr="003F42A5" w:rsidRDefault="00790F52" w:rsidP="003F42A5">
            <w:pPr>
              <w:pStyle w:val="afc"/>
              <w:spacing w:line="276" w:lineRule="auto"/>
              <w:jc w:val="center"/>
              <w:rPr>
                <w:sz w:val="22"/>
                <w:szCs w:val="22"/>
              </w:rPr>
            </w:pPr>
          </w:p>
        </w:tc>
      </w:tr>
      <w:tr w:rsidR="00790F52" w:rsidRPr="003F42A5" w:rsidTr="00790F52">
        <w:trPr>
          <w:trHeight w:val="20"/>
        </w:trPr>
        <w:tc>
          <w:tcPr>
            <w:tcW w:w="4166" w:type="pct"/>
            <w:tcBorders>
              <w:top w:val="single" w:sz="4" w:space="0" w:color="auto"/>
              <w:left w:val="single" w:sz="4" w:space="0" w:color="auto"/>
              <w:bottom w:val="single" w:sz="4" w:space="0" w:color="auto"/>
              <w:right w:val="nil"/>
            </w:tcBorders>
            <w:shd w:val="clear" w:color="auto" w:fill="FFFFFF"/>
            <w:vAlign w:val="bottom"/>
            <w:hideMark/>
          </w:tcPr>
          <w:p w:rsidR="00790F52" w:rsidRPr="003F42A5" w:rsidRDefault="00790F52" w:rsidP="003F42A5">
            <w:pPr>
              <w:pStyle w:val="afc"/>
              <w:spacing w:line="276" w:lineRule="auto"/>
              <w:rPr>
                <w:sz w:val="22"/>
                <w:szCs w:val="22"/>
              </w:rPr>
            </w:pPr>
            <w:r w:rsidRPr="003F42A5">
              <w:rPr>
                <w:color w:val="000000"/>
                <w:sz w:val="22"/>
                <w:szCs w:val="22"/>
              </w:rPr>
              <w:t>Заміна номера телефону за заявою споживача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bottom"/>
          </w:tcPr>
          <w:p w:rsidR="00790F52" w:rsidRPr="003F42A5" w:rsidRDefault="00790F52" w:rsidP="003F42A5">
            <w:pPr>
              <w:pStyle w:val="afc"/>
              <w:spacing w:line="276" w:lineRule="auto"/>
              <w:jc w:val="center"/>
              <w:rPr>
                <w:sz w:val="22"/>
                <w:szCs w:val="22"/>
              </w:rPr>
            </w:pPr>
          </w:p>
        </w:tc>
      </w:tr>
    </w:tbl>
    <w:p w:rsidR="00790F52" w:rsidRPr="003F42A5" w:rsidRDefault="00790F52" w:rsidP="003F42A5">
      <w:pPr>
        <w:spacing w:after="0"/>
        <w:jc w:val="both"/>
        <w:rPr>
          <w:rFonts w:ascii="Times New Roman" w:hAnsi="Times New Roman"/>
          <w:b/>
        </w:rPr>
      </w:pPr>
      <w:r w:rsidRPr="003F42A5">
        <w:rPr>
          <w:rFonts w:ascii="Times New Roman" w:hAnsi="Times New Roman"/>
          <w:b/>
        </w:rPr>
        <w:t>Щомісячна абонентна плата</w:t>
      </w:r>
    </w:p>
    <w:tbl>
      <w:tblPr>
        <w:tblW w:w="9493" w:type="dxa"/>
        <w:tblLayout w:type="fixed"/>
        <w:tblCellMar>
          <w:left w:w="10" w:type="dxa"/>
          <w:right w:w="10" w:type="dxa"/>
        </w:tblCellMar>
        <w:tblLook w:val="04A0" w:firstRow="1" w:lastRow="0" w:firstColumn="1" w:lastColumn="0" w:noHBand="0" w:noVBand="1"/>
      </w:tblPr>
      <w:tblGrid>
        <w:gridCol w:w="5240"/>
        <w:gridCol w:w="851"/>
        <w:gridCol w:w="1701"/>
        <w:gridCol w:w="1701"/>
      </w:tblGrid>
      <w:tr w:rsidR="00790F52" w:rsidRPr="003F42A5" w:rsidTr="00790F52">
        <w:trPr>
          <w:trHeight w:val="20"/>
        </w:trPr>
        <w:tc>
          <w:tcPr>
            <w:tcW w:w="5240" w:type="dxa"/>
            <w:tcBorders>
              <w:top w:val="single" w:sz="4" w:space="0" w:color="auto"/>
              <w:left w:val="single" w:sz="4" w:space="0" w:color="auto"/>
            </w:tcBorders>
            <w:shd w:val="clear" w:color="auto" w:fill="FFFFFF"/>
          </w:tcPr>
          <w:p w:rsidR="00790F52" w:rsidRPr="003F42A5" w:rsidRDefault="00790F52" w:rsidP="003F42A5">
            <w:pPr>
              <w:pStyle w:val="afc"/>
              <w:jc w:val="center"/>
              <w:rPr>
                <w:sz w:val="22"/>
                <w:szCs w:val="22"/>
              </w:rPr>
            </w:pPr>
            <w:r w:rsidRPr="003F42A5">
              <w:rPr>
                <w:b/>
                <w:bCs/>
                <w:color w:val="000000"/>
                <w:sz w:val="22"/>
                <w:szCs w:val="22"/>
              </w:rPr>
              <w:t>Вид послуги</w:t>
            </w:r>
          </w:p>
        </w:tc>
        <w:tc>
          <w:tcPr>
            <w:tcW w:w="851" w:type="dxa"/>
            <w:tcBorders>
              <w:top w:val="single" w:sz="4" w:space="0" w:color="auto"/>
              <w:left w:val="single" w:sz="4" w:space="0" w:color="auto"/>
            </w:tcBorders>
            <w:shd w:val="clear" w:color="auto" w:fill="FFFFFF"/>
          </w:tcPr>
          <w:p w:rsidR="00790F52" w:rsidRPr="003F42A5" w:rsidRDefault="00790F52" w:rsidP="003F42A5">
            <w:pPr>
              <w:pStyle w:val="afc"/>
              <w:jc w:val="center"/>
              <w:rPr>
                <w:sz w:val="22"/>
                <w:szCs w:val="22"/>
              </w:rPr>
            </w:pPr>
            <w:r w:rsidRPr="003F42A5">
              <w:rPr>
                <w:b/>
                <w:bCs/>
                <w:color w:val="000000"/>
                <w:sz w:val="22"/>
                <w:szCs w:val="22"/>
              </w:rPr>
              <w:t>К-ть</w:t>
            </w:r>
          </w:p>
        </w:tc>
        <w:tc>
          <w:tcPr>
            <w:tcW w:w="1701" w:type="dxa"/>
            <w:tcBorders>
              <w:top w:val="single" w:sz="4" w:space="0" w:color="auto"/>
              <w:left w:val="single" w:sz="4" w:space="0" w:color="auto"/>
            </w:tcBorders>
            <w:shd w:val="clear" w:color="auto" w:fill="FFFFFF"/>
            <w:vAlign w:val="bottom"/>
          </w:tcPr>
          <w:p w:rsidR="00790F52" w:rsidRPr="003F42A5" w:rsidRDefault="00790F52" w:rsidP="003F42A5">
            <w:pPr>
              <w:pStyle w:val="afc"/>
              <w:jc w:val="center"/>
              <w:rPr>
                <w:sz w:val="22"/>
                <w:szCs w:val="22"/>
              </w:rPr>
            </w:pPr>
            <w:r w:rsidRPr="003F42A5">
              <w:rPr>
                <w:b/>
                <w:bCs/>
                <w:color w:val="000000"/>
                <w:sz w:val="22"/>
                <w:szCs w:val="22"/>
              </w:rPr>
              <w:t>Тариф (без ПДВ), грн.</w:t>
            </w:r>
          </w:p>
        </w:tc>
        <w:tc>
          <w:tcPr>
            <w:tcW w:w="1701" w:type="dxa"/>
            <w:tcBorders>
              <w:top w:val="single" w:sz="4" w:space="0" w:color="auto"/>
              <w:left w:val="single" w:sz="4" w:space="0" w:color="auto"/>
              <w:right w:val="single" w:sz="4" w:space="0" w:color="auto"/>
            </w:tcBorders>
            <w:shd w:val="clear" w:color="auto" w:fill="FFFFFF"/>
            <w:vAlign w:val="bottom"/>
          </w:tcPr>
          <w:p w:rsidR="00790F52" w:rsidRPr="003F42A5" w:rsidRDefault="00790F52" w:rsidP="003F42A5">
            <w:pPr>
              <w:pStyle w:val="afc"/>
              <w:jc w:val="center"/>
              <w:rPr>
                <w:sz w:val="22"/>
                <w:szCs w:val="22"/>
              </w:rPr>
            </w:pPr>
            <w:r w:rsidRPr="003F42A5">
              <w:rPr>
                <w:b/>
                <w:bCs/>
                <w:color w:val="000000"/>
                <w:sz w:val="22"/>
                <w:szCs w:val="22"/>
              </w:rPr>
              <w:t>Сума (без ПДВ), грн.</w:t>
            </w:r>
          </w:p>
        </w:tc>
      </w:tr>
      <w:tr w:rsidR="00790F52" w:rsidRPr="003F42A5" w:rsidTr="00790F52">
        <w:trPr>
          <w:trHeight w:val="20"/>
        </w:trPr>
        <w:tc>
          <w:tcPr>
            <w:tcW w:w="5240" w:type="dxa"/>
            <w:tcBorders>
              <w:top w:val="single" w:sz="4" w:space="0" w:color="auto"/>
              <w:left w:val="single" w:sz="4" w:space="0" w:color="auto"/>
            </w:tcBorders>
            <w:shd w:val="clear" w:color="auto" w:fill="FFFFFF"/>
            <w:vAlign w:val="bottom"/>
          </w:tcPr>
          <w:p w:rsidR="00790F52" w:rsidRPr="003F42A5" w:rsidRDefault="00790F52" w:rsidP="003F42A5">
            <w:pPr>
              <w:pStyle w:val="afc"/>
              <w:rPr>
                <w:sz w:val="22"/>
                <w:szCs w:val="22"/>
              </w:rPr>
            </w:pPr>
            <w:r w:rsidRPr="003F42A5">
              <w:rPr>
                <w:color w:val="000000"/>
                <w:sz w:val="22"/>
                <w:szCs w:val="22"/>
              </w:rPr>
              <w:t>За користування оперативного телефонного зв’язку для користувачів тарифного плану АТС 10</w:t>
            </w:r>
          </w:p>
        </w:tc>
        <w:tc>
          <w:tcPr>
            <w:tcW w:w="851" w:type="dxa"/>
            <w:tcBorders>
              <w:top w:val="single" w:sz="4" w:space="0" w:color="auto"/>
              <w:left w:val="single" w:sz="4" w:space="0" w:color="auto"/>
            </w:tcBorders>
            <w:shd w:val="clear" w:color="auto" w:fill="FFFFFF"/>
            <w:vAlign w:val="bottom"/>
          </w:tcPr>
          <w:p w:rsidR="00790F52" w:rsidRPr="003F42A5" w:rsidRDefault="00790F52" w:rsidP="003F42A5">
            <w:pPr>
              <w:pStyle w:val="afc"/>
              <w:jc w:val="center"/>
              <w:rPr>
                <w:sz w:val="22"/>
                <w:szCs w:val="22"/>
              </w:rPr>
            </w:pPr>
            <w:r w:rsidRPr="003F42A5">
              <w:rPr>
                <w:color w:val="000000"/>
                <w:sz w:val="22"/>
                <w:szCs w:val="22"/>
              </w:rPr>
              <w:t>1</w:t>
            </w:r>
          </w:p>
        </w:tc>
        <w:tc>
          <w:tcPr>
            <w:tcW w:w="1701" w:type="dxa"/>
            <w:tcBorders>
              <w:top w:val="single" w:sz="4" w:space="0" w:color="auto"/>
              <w:left w:val="single" w:sz="4" w:space="0" w:color="auto"/>
            </w:tcBorders>
            <w:shd w:val="clear" w:color="auto" w:fill="FFFFFF"/>
            <w:vAlign w:val="bottom"/>
          </w:tcPr>
          <w:p w:rsidR="00790F52" w:rsidRPr="003F42A5" w:rsidRDefault="00790F52" w:rsidP="003F42A5">
            <w:pPr>
              <w:pStyle w:val="afc"/>
              <w:jc w:val="center"/>
              <w:rPr>
                <w:sz w:val="22"/>
                <w:szCs w:val="22"/>
              </w:rPr>
            </w:pPr>
          </w:p>
        </w:tc>
        <w:tc>
          <w:tcPr>
            <w:tcW w:w="1701" w:type="dxa"/>
            <w:tcBorders>
              <w:top w:val="single" w:sz="4" w:space="0" w:color="auto"/>
              <w:left w:val="single" w:sz="4" w:space="0" w:color="auto"/>
              <w:right w:val="single" w:sz="4" w:space="0" w:color="auto"/>
            </w:tcBorders>
            <w:shd w:val="clear" w:color="auto" w:fill="FFFFFF"/>
            <w:vAlign w:val="bottom"/>
          </w:tcPr>
          <w:p w:rsidR="00790F52" w:rsidRPr="003F42A5" w:rsidRDefault="00790F52" w:rsidP="003F42A5">
            <w:pPr>
              <w:pStyle w:val="afc"/>
              <w:jc w:val="center"/>
              <w:rPr>
                <w:sz w:val="22"/>
                <w:szCs w:val="22"/>
              </w:rPr>
            </w:pPr>
          </w:p>
        </w:tc>
      </w:tr>
      <w:tr w:rsidR="00790F52" w:rsidRPr="003F42A5" w:rsidTr="00790F52">
        <w:trPr>
          <w:trHeight w:val="20"/>
        </w:trPr>
        <w:tc>
          <w:tcPr>
            <w:tcW w:w="5240" w:type="dxa"/>
            <w:tcBorders>
              <w:top w:val="single" w:sz="4" w:space="0" w:color="auto"/>
              <w:left w:val="single" w:sz="4" w:space="0" w:color="auto"/>
            </w:tcBorders>
            <w:shd w:val="clear" w:color="auto" w:fill="FFFFFF"/>
            <w:vAlign w:val="bottom"/>
          </w:tcPr>
          <w:p w:rsidR="00790F52" w:rsidRPr="003F42A5" w:rsidRDefault="00790F52" w:rsidP="003F42A5">
            <w:pPr>
              <w:pStyle w:val="afc"/>
              <w:rPr>
                <w:sz w:val="22"/>
                <w:szCs w:val="22"/>
              </w:rPr>
            </w:pPr>
            <w:r w:rsidRPr="003F42A5">
              <w:rPr>
                <w:color w:val="000000"/>
                <w:sz w:val="22"/>
                <w:szCs w:val="22"/>
              </w:rPr>
              <w:t xml:space="preserve">За користування телефонною лінією з наданням міського телефонного номера з почасовим обліком </w:t>
            </w:r>
            <w:r w:rsidRPr="003F42A5">
              <w:rPr>
                <w:b/>
                <w:bCs/>
                <w:color w:val="000000"/>
                <w:sz w:val="22"/>
                <w:szCs w:val="22"/>
              </w:rPr>
              <w:t>«Основний 4»</w:t>
            </w:r>
          </w:p>
        </w:tc>
        <w:tc>
          <w:tcPr>
            <w:tcW w:w="851" w:type="dxa"/>
            <w:tcBorders>
              <w:top w:val="single" w:sz="4" w:space="0" w:color="auto"/>
              <w:left w:val="single" w:sz="4" w:space="0" w:color="auto"/>
            </w:tcBorders>
            <w:shd w:val="clear" w:color="auto" w:fill="FFFFFF"/>
            <w:vAlign w:val="bottom"/>
          </w:tcPr>
          <w:p w:rsidR="00790F52" w:rsidRPr="003F42A5" w:rsidRDefault="00790F52" w:rsidP="003F42A5">
            <w:pPr>
              <w:pStyle w:val="afc"/>
              <w:jc w:val="center"/>
              <w:rPr>
                <w:sz w:val="22"/>
                <w:szCs w:val="22"/>
              </w:rPr>
            </w:pPr>
            <w:r w:rsidRPr="003F42A5">
              <w:rPr>
                <w:color w:val="000000"/>
                <w:sz w:val="22"/>
                <w:szCs w:val="22"/>
              </w:rPr>
              <w:t>65</w:t>
            </w:r>
          </w:p>
        </w:tc>
        <w:tc>
          <w:tcPr>
            <w:tcW w:w="1701" w:type="dxa"/>
            <w:tcBorders>
              <w:top w:val="single" w:sz="4" w:space="0" w:color="auto"/>
              <w:left w:val="single" w:sz="4" w:space="0" w:color="auto"/>
            </w:tcBorders>
            <w:shd w:val="clear" w:color="auto" w:fill="FFFFFF"/>
            <w:vAlign w:val="bottom"/>
          </w:tcPr>
          <w:p w:rsidR="00790F52" w:rsidRPr="003F42A5" w:rsidRDefault="00790F52" w:rsidP="003F42A5">
            <w:pPr>
              <w:pStyle w:val="afc"/>
              <w:jc w:val="center"/>
              <w:rPr>
                <w:sz w:val="22"/>
                <w:szCs w:val="22"/>
              </w:rPr>
            </w:pPr>
          </w:p>
        </w:tc>
        <w:tc>
          <w:tcPr>
            <w:tcW w:w="1701" w:type="dxa"/>
            <w:tcBorders>
              <w:top w:val="single" w:sz="4" w:space="0" w:color="auto"/>
              <w:left w:val="single" w:sz="4" w:space="0" w:color="auto"/>
              <w:right w:val="single" w:sz="4" w:space="0" w:color="auto"/>
            </w:tcBorders>
            <w:shd w:val="clear" w:color="auto" w:fill="FFFFFF"/>
            <w:vAlign w:val="bottom"/>
          </w:tcPr>
          <w:p w:rsidR="00790F52" w:rsidRPr="003F42A5" w:rsidRDefault="00790F52" w:rsidP="003F42A5">
            <w:pPr>
              <w:pStyle w:val="afc"/>
              <w:jc w:val="center"/>
              <w:rPr>
                <w:sz w:val="22"/>
                <w:szCs w:val="22"/>
              </w:rPr>
            </w:pPr>
          </w:p>
        </w:tc>
      </w:tr>
      <w:tr w:rsidR="00790F52" w:rsidRPr="003F42A5" w:rsidTr="00790F52">
        <w:trPr>
          <w:trHeight w:val="20"/>
        </w:trPr>
        <w:tc>
          <w:tcPr>
            <w:tcW w:w="5240" w:type="dxa"/>
            <w:tcBorders>
              <w:top w:val="single" w:sz="4" w:space="0" w:color="auto"/>
              <w:left w:val="single" w:sz="4" w:space="0" w:color="auto"/>
              <w:bottom w:val="single" w:sz="4" w:space="0" w:color="auto"/>
            </w:tcBorders>
            <w:shd w:val="clear" w:color="auto" w:fill="FFFFFF"/>
            <w:vAlign w:val="bottom"/>
          </w:tcPr>
          <w:p w:rsidR="00790F52" w:rsidRPr="003F42A5" w:rsidRDefault="00790F52" w:rsidP="003F42A5">
            <w:pPr>
              <w:pStyle w:val="afc"/>
              <w:rPr>
                <w:sz w:val="22"/>
                <w:szCs w:val="22"/>
              </w:rPr>
            </w:pPr>
            <w:r w:rsidRPr="003F42A5">
              <w:rPr>
                <w:color w:val="000000"/>
                <w:sz w:val="22"/>
                <w:szCs w:val="22"/>
              </w:rPr>
              <w:t xml:space="preserve">Телефон </w:t>
            </w:r>
            <w:r w:rsidRPr="003F42A5">
              <w:rPr>
                <w:b/>
                <w:bCs/>
                <w:color w:val="000000"/>
                <w:sz w:val="22"/>
                <w:szCs w:val="22"/>
              </w:rPr>
              <w:t xml:space="preserve">паралельний </w:t>
            </w:r>
            <w:r w:rsidRPr="003F42A5">
              <w:rPr>
                <w:color w:val="000000"/>
                <w:sz w:val="22"/>
                <w:szCs w:val="22"/>
              </w:rPr>
              <w:t>в одному приміщенні (кімнаті) з почасовим обліком місцевих розмов</w:t>
            </w:r>
          </w:p>
        </w:tc>
        <w:tc>
          <w:tcPr>
            <w:tcW w:w="851" w:type="dxa"/>
            <w:tcBorders>
              <w:top w:val="single" w:sz="4" w:space="0" w:color="auto"/>
              <w:left w:val="single" w:sz="4" w:space="0" w:color="auto"/>
              <w:bottom w:val="single" w:sz="4" w:space="0" w:color="auto"/>
            </w:tcBorders>
            <w:shd w:val="clear" w:color="auto" w:fill="FFFFFF"/>
            <w:vAlign w:val="bottom"/>
          </w:tcPr>
          <w:p w:rsidR="00790F52" w:rsidRPr="003F42A5" w:rsidRDefault="00790F52" w:rsidP="003F42A5">
            <w:pPr>
              <w:pStyle w:val="afc"/>
              <w:jc w:val="center"/>
              <w:rPr>
                <w:sz w:val="22"/>
                <w:szCs w:val="22"/>
              </w:rPr>
            </w:pPr>
            <w:r w:rsidRPr="003F42A5">
              <w:rPr>
                <w:color w:val="000000"/>
                <w:sz w:val="22"/>
                <w:szCs w:val="22"/>
              </w:rPr>
              <w:t>24</w:t>
            </w:r>
          </w:p>
        </w:tc>
        <w:tc>
          <w:tcPr>
            <w:tcW w:w="1701" w:type="dxa"/>
            <w:tcBorders>
              <w:top w:val="single" w:sz="4" w:space="0" w:color="auto"/>
              <w:left w:val="single" w:sz="4" w:space="0" w:color="auto"/>
              <w:bottom w:val="single" w:sz="4" w:space="0" w:color="auto"/>
            </w:tcBorders>
            <w:shd w:val="clear" w:color="auto" w:fill="FFFFFF"/>
            <w:vAlign w:val="bottom"/>
          </w:tcPr>
          <w:p w:rsidR="00790F52" w:rsidRPr="003F42A5" w:rsidRDefault="00790F52" w:rsidP="003F42A5">
            <w:pPr>
              <w:pStyle w:val="afc"/>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790F52" w:rsidRPr="003F42A5" w:rsidRDefault="00790F52" w:rsidP="003F42A5">
            <w:pPr>
              <w:pStyle w:val="afc"/>
              <w:jc w:val="center"/>
              <w:rPr>
                <w:sz w:val="22"/>
                <w:szCs w:val="22"/>
              </w:rPr>
            </w:pPr>
          </w:p>
        </w:tc>
      </w:tr>
    </w:tbl>
    <w:p w:rsidR="00790F52" w:rsidRPr="003F42A5" w:rsidRDefault="00790F52" w:rsidP="003F42A5">
      <w:pPr>
        <w:spacing w:after="0"/>
        <w:jc w:val="both"/>
        <w:rPr>
          <w:rFonts w:ascii="Times New Roman" w:hAnsi="Times New Roman"/>
        </w:rPr>
      </w:pPr>
    </w:p>
    <w:p w:rsidR="00790F52" w:rsidRPr="003F42A5" w:rsidRDefault="00790F52" w:rsidP="003F42A5">
      <w:pPr>
        <w:pStyle w:val="afe"/>
        <w:tabs>
          <w:tab w:val="left" w:pos="1134"/>
        </w:tabs>
        <w:spacing w:after="0"/>
        <w:ind w:firstLine="709"/>
        <w:jc w:val="both"/>
        <w:rPr>
          <w:b/>
          <w:sz w:val="22"/>
          <w:szCs w:val="22"/>
        </w:rPr>
      </w:pPr>
      <w:r w:rsidRPr="003F42A5">
        <w:rPr>
          <w:b/>
          <w:color w:val="000000"/>
          <w:sz w:val="22"/>
          <w:szCs w:val="22"/>
        </w:rPr>
        <w:t>Примітки.</w:t>
      </w:r>
    </w:p>
    <w:p w:rsidR="00790F52" w:rsidRPr="003F42A5" w:rsidRDefault="00790F52" w:rsidP="003F42A5">
      <w:pPr>
        <w:pStyle w:val="afe"/>
        <w:numPr>
          <w:ilvl w:val="0"/>
          <w:numId w:val="18"/>
        </w:numPr>
        <w:tabs>
          <w:tab w:val="left" w:pos="1134"/>
          <w:tab w:val="left" w:pos="1760"/>
        </w:tabs>
        <w:spacing w:after="0"/>
        <w:ind w:firstLine="709"/>
        <w:rPr>
          <w:sz w:val="22"/>
          <w:szCs w:val="22"/>
        </w:rPr>
      </w:pPr>
      <w:bookmarkStart w:id="32" w:name="bookmark34"/>
      <w:bookmarkEnd w:id="32"/>
      <w:r w:rsidRPr="003F42A5">
        <w:rPr>
          <w:color w:val="000000"/>
          <w:sz w:val="22"/>
          <w:szCs w:val="22"/>
        </w:rPr>
        <w:t>Плата на послуги зв’язку нараховується із застосуванням тарифікаційного інтервалу - 1 секунда.</w:t>
      </w:r>
    </w:p>
    <w:p w:rsidR="00790F52" w:rsidRPr="003F42A5" w:rsidRDefault="00790F52" w:rsidP="003F42A5">
      <w:pPr>
        <w:pStyle w:val="afe"/>
        <w:numPr>
          <w:ilvl w:val="0"/>
          <w:numId w:val="18"/>
        </w:numPr>
        <w:tabs>
          <w:tab w:val="left" w:pos="1134"/>
          <w:tab w:val="left" w:pos="1778"/>
        </w:tabs>
        <w:spacing w:after="0"/>
        <w:ind w:firstLine="709"/>
        <w:jc w:val="both"/>
        <w:rPr>
          <w:sz w:val="22"/>
          <w:szCs w:val="22"/>
        </w:rPr>
      </w:pPr>
      <w:bookmarkStart w:id="33" w:name="bookmark35"/>
      <w:bookmarkEnd w:id="33"/>
      <w:r w:rsidRPr="003F42A5">
        <w:rPr>
          <w:color w:val="000000"/>
          <w:sz w:val="22"/>
          <w:szCs w:val="22"/>
        </w:rPr>
        <w:t>Усі телефонні розмови, що надаються через телефоніста комутаторного залу Виконавця за замовленням, тарифікуються з інтервалом 1 хвилина. Мінімальна плата стягується як за однохвилинну розмову.</w:t>
      </w:r>
    </w:p>
    <w:p w:rsidR="00790F52" w:rsidRPr="003F42A5" w:rsidRDefault="00790F52" w:rsidP="003F42A5">
      <w:pPr>
        <w:pStyle w:val="afe"/>
        <w:numPr>
          <w:ilvl w:val="0"/>
          <w:numId w:val="18"/>
        </w:numPr>
        <w:tabs>
          <w:tab w:val="left" w:pos="1134"/>
          <w:tab w:val="left" w:pos="1778"/>
        </w:tabs>
        <w:spacing w:after="0"/>
        <w:ind w:firstLine="709"/>
        <w:jc w:val="both"/>
        <w:rPr>
          <w:sz w:val="22"/>
          <w:szCs w:val="22"/>
        </w:rPr>
      </w:pPr>
      <w:bookmarkStart w:id="34" w:name="bookmark36"/>
      <w:bookmarkEnd w:id="34"/>
      <w:r w:rsidRPr="003F42A5">
        <w:rPr>
          <w:color w:val="000000"/>
          <w:sz w:val="22"/>
          <w:szCs w:val="22"/>
        </w:rPr>
        <w:t>Міжміські, міжнародні телефонні розмови за попереднім замовленням з участю телефоніста оплачуються в півторакратному розмірі за тарифом, як за повну хвилину розмови (крім телефонів або відділень зв’язку населених пунктів, які не мають автоматичного виходу до міжміської телефонної мережі).</w:t>
      </w:r>
    </w:p>
    <w:p w:rsidR="00790F52" w:rsidRPr="003F42A5" w:rsidRDefault="00790F52" w:rsidP="003F42A5">
      <w:pPr>
        <w:pStyle w:val="afe"/>
        <w:numPr>
          <w:ilvl w:val="0"/>
          <w:numId w:val="18"/>
        </w:numPr>
        <w:tabs>
          <w:tab w:val="left" w:pos="1134"/>
          <w:tab w:val="left" w:pos="1778"/>
        </w:tabs>
        <w:spacing w:after="0"/>
        <w:ind w:firstLine="709"/>
        <w:jc w:val="both"/>
        <w:rPr>
          <w:sz w:val="22"/>
          <w:szCs w:val="22"/>
        </w:rPr>
      </w:pPr>
      <w:bookmarkStart w:id="35" w:name="bookmark37"/>
      <w:bookmarkEnd w:id="35"/>
      <w:r w:rsidRPr="003F42A5">
        <w:rPr>
          <w:color w:val="000000"/>
          <w:sz w:val="22"/>
          <w:szCs w:val="22"/>
        </w:rPr>
        <w:t>Міжміські, міжнародні телефонні розмови, що надаються на вимогу Замовника за попереднім замовленням протягом 30 хвилин з дати прийняття замовлення (термінове замовлення) з участю телефоніста, оплачуються за терміновим тарифом у двократному розмірі. Терміновий тариф не застосовується, якщо чекання розмови перевищило 30 хвилин з моменту прийняття замовлення.</w:t>
      </w:r>
    </w:p>
    <w:p w:rsidR="00790F52" w:rsidRPr="003F42A5" w:rsidRDefault="00790F52" w:rsidP="003F42A5">
      <w:pPr>
        <w:pStyle w:val="afe"/>
        <w:numPr>
          <w:ilvl w:val="0"/>
          <w:numId w:val="18"/>
        </w:numPr>
        <w:tabs>
          <w:tab w:val="left" w:pos="1134"/>
          <w:tab w:val="left" w:pos="1783"/>
        </w:tabs>
        <w:spacing w:after="0"/>
        <w:ind w:firstLine="709"/>
        <w:jc w:val="both"/>
        <w:rPr>
          <w:sz w:val="22"/>
          <w:szCs w:val="22"/>
        </w:rPr>
      </w:pPr>
      <w:bookmarkStart w:id="36" w:name="bookmark38"/>
      <w:bookmarkEnd w:id="36"/>
      <w:r w:rsidRPr="003F42A5">
        <w:rPr>
          <w:color w:val="000000"/>
          <w:sz w:val="22"/>
          <w:szCs w:val="22"/>
        </w:rPr>
        <w:t>Тарифи наведено без податку на додану вартість, який стягується додатково згідно з нормами чинного законодавства України.</w:t>
      </w:r>
    </w:p>
    <w:p w:rsidR="00790F52" w:rsidRPr="003F42A5" w:rsidRDefault="00790F52" w:rsidP="003F42A5">
      <w:pPr>
        <w:pStyle w:val="afe"/>
        <w:numPr>
          <w:ilvl w:val="0"/>
          <w:numId w:val="18"/>
        </w:numPr>
        <w:tabs>
          <w:tab w:val="left" w:pos="1134"/>
          <w:tab w:val="left" w:pos="1773"/>
        </w:tabs>
        <w:spacing w:after="0"/>
        <w:ind w:firstLine="709"/>
        <w:jc w:val="both"/>
        <w:rPr>
          <w:sz w:val="22"/>
          <w:szCs w:val="22"/>
        </w:rPr>
      </w:pPr>
      <w:bookmarkStart w:id="37" w:name="bookmark39"/>
      <w:bookmarkEnd w:id="37"/>
      <w:r w:rsidRPr="003F42A5">
        <w:rPr>
          <w:color w:val="000000"/>
          <w:sz w:val="22"/>
          <w:szCs w:val="22"/>
        </w:rPr>
        <w:t>Плата за користування послугами міжнародного телефонного зв’язку з країнами СНД та іноземними державами проводиться в національній валюті України. Розмір плати визначається із застосуванням курсу гривні до долара США, що встановлюється Національним банком України на день надання послуги.</w:t>
      </w:r>
    </w:p>
    <w:p w:rsidR="00790F52" w:rsidRPr="003F42A5" w:rsidRDefault="00790F52" w:rsidP="003F42A5">
      <w:pPr>
        <w:pStyle w:val="afe"/>
        <w:numPr>
          <w:ilvl w:val="0"/>
          <w:numId w:val="18"/>
        </w:numPr>
        <w:tabs>
          <w:tab w:val="left" w:pos="1134"/>
          <w:tab w:val="left" w:pos="1773"/>
        </w:tabs>
        <w:spacing w:after="0"/>
        <w:ind w:firstLine="709"/>
        <w:jc w:val="both"/>
        <w:rPr>
          <w:sz w:val="22"/>
          <w:szCs w:val="22"/>
        </w:rPr>
      </w:pPr>
      <w:bookmarkStart w:id="38" w:name="bookmark40"/>
      <w:bookmarkEnd w:id="38"/>
      <w:r w:rsidRPr="003F42A5">
        <w:rPr>
          <w:color w:val="000000"/>
          <w:sz w:val="22"/>
          <w:szCs w:val="22"/>
        </w:rPr>
        <w:t>З’єднання з глобальними супутниковими мережами здійснюється у разі, якщо на АТС, до якої підключено телефонну лінію Замовника, відкритий відповідний доступ.</w:t>
      </w:r>
    </w:p>
    <w:p w:rsidR="00790F52" w:rsidRPr="003F42A5" w:rsidRDefault="00790F52" w:rsidP="003F42A5">
      <w:pPr>
        <w:pStyle w:val="19"/>
        <w:ind w:left="400"/>
        <w:jc w:val="both"/>
        <w:rPr>
          <w:rFonts w:ascii="Times New Roman" w:hAnsi="Times New Roman" w:cs="Times New Roman"/>
          <w:b/>
          <w:color w:val="000000"/>
          <w:sz w:val="22"/>
          <w:szCs w:val="22"/>
        </w:rPr>
      </w:pPr>
      <w:bookmarkStart w:id="39" w:name="bookmark41"/>
      <w:bookmarkStart w:id="40" w:name="bookmark42"/>
      <w:bookmarkStart w:id="41" w:name="bookmark43"/>
    </w:p>
    <w:p w:rsidR="00790F52" w:rsidRPr="003F42A5" w:rsidRDefault="00790F52" w:rsidP="003F42A5">
      <w:pPr>
        <w:pStyle w:val="19"/>
        <w:ind w:left="400"/>
        <w:jc w:val="both"/>
        <w:rPr>
          <w:rFonts w:ascii="Times New Roman" w:hAnsi="Times New Roman" w:cs="Times New Roman"/>
          <w:b/>
          <w:sz w:val="22"/>
          <w:szCs w:val="22"/>
        </w:rPr>
      </w:pPr>
      <w:r w:rsidRPr="003F42A5">
        <w:rPr>
          <w:rFonts w:ascii="Times New Roman" w:hAnsi="Times New Roman" w:cs="Times New Roman"/>
          <w:b/>
          <w:color w:val="000000"/>
          <w:sz w:val="22"/>
          <w:szCs w:val="22"/>
        </w:rPr>
        <w:t>ВІД ВИКОНАВЦЯ:</w:t>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r>
      <w:r w:rsidRPr="003F42A5">
        <w:rPr>
          <w:rFonts w:ascii="Times New Roman" w:hAnsi="Times New Roman" w:cs="Times New Roman"/>
          <w:b/>
          <w:color w:val="000000"/>
          <w:sz w:val="22"/>
          <w:szCs w:val="22"/>
        </w:rPr>
        <w:tab/>
        <w:t>ВІД ЗАМОВНИКА:</w:t>
      </w:r>
      <w:bookmarkEnd w:id="39"/>
      <w:bookmarkEnd w:id="40"/>
      <w:bookmarkEnd w:id="41"/>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_______________________________</w:t>
      </w:r>
      <w:r w:rsidRPr="003F42A5">
        <w:rPr>
          <w:sz w:val="22"/>
          <w:szCs w:val="22"/>
        </w:rPr>
        <w:tab/>
        <w:t>______________________________</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_________________________________</w:t>
      </w:r>
      <w:r w:rsidRPr="003F42A5">
        <w:rPr>
          <w:sz w:val="22"/>
          <w:szCs w:val="22"/>
        </w:rPr>
        <w:tab/>
        <w:t>_______________________________</w:t>
      </w:r>
    </w:p>
    <w:p w:rsidR="00790F52" w:rsidRPr="003F42A5" w:rsidRDefault="00790F52" w:rsidP="003F42A5">
      <w:pPr>
        <w:pStyle w:val="afe"/>
        <w:tabs>
          <w:tab w:val="left" w:leader="underscore" w:pos="693"/>
          <w:tab w:val="left" w:pos="5472"/>
          <w:tab w:val="left" w:leader="underscore" w:pos="5829"/>
        </w:tabs>
        <w:spacing w:after="0"/>
        <w:ind w:left="400"/>
        <w:rPr>
          <w:sz w:val="22"/>
          <w:szCs w:val="22"/>
        </w:rPr>
      </w:pPr>
      <w:r w:rsidRPr="003F42A5">
        <w:rPr>
          <w:sz w:val="22"/>
          <w:szCs w:val="22"/>
        </w:rPr>
        <w:t xml:space="preserve"> </w:t>
      </w:r>
      <w:r w:rsidRPr="003F42A5">
        <w:rPr>
          <w:color w:val="000000"/>
          <w:sz w:val="22"/>
          <w:szCs w:val="22"/>
        </w:rPr>
        <w:t>«</w:t>
      </w:r>
      <w:r w:rsidRPr="003F42A5">
        <w:rPr>
          <w:sz w:val="22"/>
          <w:szCs w:val="22"/>
        </w:rPr>
        <w:t xml:space="preserve">_________________» </w:t>
      </w:r>
      <w:r w:rsidRPr="003F42A5">
        <w:rPr>
          <w:color w:val="000000"/>
          <w:sz w:val="22"/>
          <w:szCs w:val="22"/>
        </w:rPr>
        <w:t>2024 року</w:t>
      </w:r>
      <w:r w:rsidRPr="003F42A5">
        <w:rPr>
          <w:sz w:val="22"/>
          <w:szCs w:val="22"/>
        </w:rPr>
        <w:tab/>
      </w:r>
      <w:r w:rsidRPr="003F42A5">
        <w:rPr>
          <w:color w:val="000000"/>
          <w:sz w:val="22"/>
          <w:szCs w:val="22"/>
        </w:rPr>
        <w:t>«</w:t>
      </w:r>
      <w:r w:rsidRPr="003F42A5">
        <w:rPr>
          <w:sz w:val="22"/>
          <w:szCs w:val="22"/>
        </w:rPr>
        <w:t xml:space="preserve">_________________» </w:t>
      </w:r>
      <w:r w:rsidRPr="003F42A5">
        <w:rPr>
          <w:color w:val="000000"/>
          <w:sz w:val="22"/>
          <w:szCs w:val="22"/>
        </w:rPr>
        <w:t>2024 року</w:t>
      </w:r>
    </w:p>
    <w:p w:rsidR="00790F52" w:rsidRPr="003F42A5" w:rsidRDefault="00790F52" w:rsidP="003F42A5">
      <w:pPr>
        <w:spacing w:after="0"/>
        <w:rPr>
          <w:rFonts w:ascii="Times New Roman" w:hAnsi="Times New Roman"/>
        </w:rPr>
      </w:pPr>
      <w:r w:rsidRPr="003F42A5">
        <w:rPr>
          <w:rFonts w:ascii="Times New Roman" w:hAnsi="Times New Roman"/>
        </w:rPr>
        <w:t>м.п.</w:t>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r>
      <w:r w:rsidRPr="003F42A5">
        <w:rPr>
          <w:rFonts w:ascii="Times New Roman" w:hAnsi="Times New Roman"/>
        </w:rPr>
        <w:tab/>
        <w:t>м.п.</w:t>
      </w:r>
    </w:p>
    <w:p w:rsidR="00D145E3" w:rsidRDefault="00D145E3" w:rsidP="00A530C4">
      <w:pPr>
        <w:jc w:val="right"/>
        <w:rPr>
          <w:rFonts w:ascii="Times New Roman" w:hAnsi="Times New Roman"/>
          <w:b/>
        </w:rPr>
      </w:pPr>
      <w:r>
        <w:rPr>
          <w:rFonts w:ascii="Times New Roman" w:hAnsi="Times New Roman"/>
          <w:b/>
        </w:rPr>
        <w:br w:type="page"/>
      </w:r>
    </w:p>
    <w:p w:rsidR="00A530C4" w:rsidRPr="00A530C4" w:rsidRDefault="00A530C4" w:rsidP="00A530C4">
      <w:pPr>
        <w:jc w:val="right"/>
        <w:rPr>
          <w:rFonts w:ascii="Times New Roman" w:hAnsi="Times New Roman"/>
          <w:b/>
        </w:rPr>
      </w:pPr>
      <w:r w:rsidRPr="00A530C4">
        <w:rPr>
          <w:rFonts w:ascii="Times New Roman" w:hAnsi="Times New Roman"/>
          <w:b/>
        </w:rPr>
        <w:lastRenderedPageBreak/>
        <w:t xml:space="preserve">Додаток </w:t>
      </w:r>
      <w:r w:rsidRPr="00A530C4">
        <w:rPr>
          <w:rFonts w:ascii="Times New Roman" w:hAnsi="Times New Roman"/>
          <w:b/>
          <w:lang w:val="uk-UA"/>
        </w:rPr>
        <w:t>№</w:t>
      </w:r>
      <w:r w:rsidRPr="00A530C4">
        <w:rPr>
          <w:rFonts w:ascii="Times New Roman" w:hAnsi="Times New Roman"/>
          <w:b/>
        </w:rPr>
        <w:t>2</w:t>
      </w:r>
    </w:p>
    <w:p w:rsidR="00A530C4" w:rsidRPr="00A530C4" w:rsidRDefault="00A530C4" w:rsidP="00A530C4">
      <w:pPr>
        <w:pStyle w:val="afe"/>
        <w:spacing w:after="0"/>
        <w:ind w:left="5700"/>
        <w:jc w:val="right"/>
        <w:rPr>
          <w:b/>
          <w:sz w:val="22"/>
          <w:szCs w:val="22"/>
        </w:rPr>
      </w:pPr>
      <w:r w:rsidRPr="00A530C4">
        <w:rPr>
          <w:b/>
          <w:bCs/>
          <w:color w:val="000000"/>
          <w:sz w:val="22"/>
          <w:szCs w:val="22"/>
        </w:rPr>
        <w:t>від «_____»___________2024р.</w:t>
      </w:r>
    </w:p>
    <w:p w:rsidR="00A530C4" w:rsidRPr="00A530C4" w:rsidRDefault="00A530C4" w:rsidP="00A530C4">
      <w:pPr>
        <w:pStyle w:val="afe"/>
        <w:spacing w:after="0"/>
        <w:ind w:left="5700"/>
        <w:jc w:val="right"/>
        <w:rPr>
          <w:b/>
          <w:sz w:val="22"/>
          <w:szCs w:val="22"/>
        </w:rPr>
      </w:pPr>
      <w:r w:rsidRPr="00A530C4">
        <w:rPr>
          <w:b/>
          <w:bCs/>
          <w:color w:val="000000"/>
          <w:sz w:val="22"/>
          <w:szCs w:val="22"/>
        </w:rPr>
        <w:t>до Договору №</w:t>
      </w:r>
      <w:r w:rsidRPr="00A530C4">
        <w:rPr>
          <w:b/>
          <w:bCs/>
          <w:sz w:val="22"/>
          <w:szCs w:val="22"/>
        </w:rPr>
        <w:t>_________</w:t>
      </w:r>
    </w:p>
    <w:p w:rsidR="00A530C4" w:rsidRPr="00A530C4" w:rsidRDefault="00A530C4" w:rsidP="00A530C4">
      <w:pPr>
        <w:pStyle w:val="afe"/>
        <w:spacing w:after="0"/>
        <w:ind w:left="5700"/>
        <w:jc w:val="right"/>
        <w:rPr>
          <w:b/>
          <w:bCs/>
          <w:color w:val="000000"/>
          <w:sz w:val="22"/>
          <w:szCs w:val="22"/>
        </w:rPr>
      </w:pPr>
      <w:r w:rsidRPr="00A530C4">
        <w:rPr>
          <w:b/>
          <w:bCs/>
          <w:color w:val="000000"/>
          <w:sz w:val="22"/>
          <w:szCs w:val="22"/>
        </w:rPr>
        <w:t xml:space="preserve">від </w:t>
      </w:r>
      <w:r w:rsidRPr="00A530C4">
        <w:rPr>
          <w:b/>
          <w:bCs/>
          <w:sz w:val="22"/>
          <w:szCs w:val="22"/>
        </w:rPr>
        <w:t>_______________________</w:t>
      </w:r>
      <w:r w:rsidRPr="00A530C4">
        <w:rPr>
          <w:b/>
          <w:bCs/>
          <w:color w:val="000000"/>
          <w:sz w:val="22"/>
          <w:szCs w:val="22"/>
        </w:rPr>
        <w:t>2024р.</w:t>
      </w:r>
    </w:p>
    <w:p w:rsidR="00D145E3" w:rsidRDefault="00D145E3">
      <w:pPr>
        <w:rPr>
          <w:rFonts w:ascii="Times New Roman" w:hAnsi="Times New Roman"/>
          <w:b/>
          <w:sz w:val="20"/>
          <w:szCs w:val="20"/>
        </w:rPr>
      </w:pPr>
    </w:p>
    <w:p w:rsidR="00D145E3" w:rsidRDefault="00F94F15" w:rsidP="00D145E3">
      <w:pPr>
        <w:rPr>
          <w:b/>
          <w:bCs/>
          <w:i/>
          <w:iCs/>
          <w:snapToGrid w:val="0"/>
          <w:szCs w:val="24"/>
        </w:rPr>
      </w:pPr>
      <w:r w:rsidRPr="00790F52">
        <w:rPr>
          <w:rFonts w:ascii="Times New Roman" w:hAnsi="Times New Roman"/>
          <w:b/>
          <w:sz w:val="20"/>
          <w:szCs w:val="20"/>
        </w:rPr>
        <w:t>Перелік адрес та кількість послуг телефонного зв’язку (з поточними параметрами) підрозділів Замовника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6"/>
        <w:gridCol w:w="1354"/>
        <w:gridCol w:w="2448"/>
        <w:gridCol w:w="1402"/>
        <w:gridCol w:w="1387"/>
        <w:gridCol w:w="629"/>
        <w:gridCol w:w="634"/>
        <w:gridCol w:w="1526"/>
        <w:gridCol w:w="902"/>
      </w:tblGrid>
      <w:tr w:rsidR="00D145E3" w:rsidTr="00EE202B">
        <w:trPr>
          <w:trHeight w:hRule="exact" w:val="893"/>
          <w:tblHeader/>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Послуга</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Адреса надання послуги</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 телефону, радіоточки, логін тощо</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Вид підключення</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Кіль кіст ь</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Кат.</w:t>
            </w:r>
          </w:p>
          <w:p w:rsidR="00D145E3" w:rsidRDefault="00D145E3" w:rsidP="00EE202B">
            <w:pPr>
              <w:pStyle w:val="afc"/>
              <w:jc w:val="center"/>
            </w:pPr>
            <w:r>
              <w:rPr>
                <w:b/>
                <w:bCs/>
                <w:color w:val="000000"/>
              </w:rPr>
              <w:t>АВН</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b/>
                <w:bCs/>
                <w:color w:val="000000"/>
              </w:rPr>
              <w:t>Тарифний план</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t>Примітки</w:t>
            </w: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4820735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4820736</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4830668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4830725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4831248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4831249</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4831253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4831403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ind w:firstLine="160"/>
              <w:jc w:val="center"/>
            </w:pPr>
            <w:r>
              <w:rPr>
                <w:color w:val="000000"/>
              </w:rPr>
              <w:t>9</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4831428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4831877</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4833193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4833592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4833658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4833671</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4833675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34"/>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4833682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4833684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29"/>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4833689</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r w:rsidR="00D145E3" w:rsidTr="00EE202B">
        <w:trPr>
          <w:trHeight w:hRule="exact" w:val="643"/>
        </w:trPr>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19</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Телефон</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4836184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Окремий</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5E3" w:rsidRDefault="00D145E3" w:rsidP="00EE202B">
            <w:pPr>
              <w:pStyle w:val="afc"/>
              <w:jc w:val="center"/>
            </w:pPr>
            <w:r>
              <w:rPr>
                <w:color w:val="000000"/>
              </w:rPr>
              <w:t>ОСН4 Основний 4</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145E3" w:rsidRDefault="00D145E3" w:rsidP="00EE202B">
            <w:pPr>
              <w:pStyle w:val="afc"/>
              <w:ind w:firstLine="140"/>
              <w:jc w:val="center"/>
            </w:pPr>
          </w:p>
        </w:tc>
      </w:tr>
    </w:tbl>
    <w:p w:rsidR="00D145E3" w:rsidRDefault="00D145E3" w:rsidP="00D145E3">
      <w:pPr>
        <w:rPr>
          <w:b/>
          <w:bCs/>
          <w:i/>
          <w:iCs/>
          <w:snapToGrid w:val="0"/>
          <w:szCs w:val="24"/>
        </w:rPr>
      </w:pPr>
      <w:r>
        <w:rPr>
          <w:b/>
          <w:bCs/>
          <w:i/>
          <w:iCs/>
          <w:snapToGrid w:val="0"/>
          <w:szCs w:val="24"/>
        </w:rPr>
        <w:br w:type="page"/>
      </w:r>
    </w:p>
    <w:p w:rsidR="00D145E3" w:rsidRDefault="00D145E3" w:rsidP="00D145E3">
      <w:pPr>
        <w:rPr>
          <w:b/>
          <w:bCs/>
          <w:i/>
          <w:iCs/>
          <w:szCs w:val="24"/>
          <w:lang w:eastAsia="ru-RU"/>
        </w:rPr>
      </w:pPr>
    </w:p>
    <w:p w:rsidR="00D145E3" w:rsidRDefault="00D145E3" w:rsidP="00D145E3">
      <w:pPr>
        <w:spacing w:line="1"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6"/>
        <w:gridCol w:w="1354"/>
        <w:gridCol w:w="1800"/>
        <w:gridCol w:w="1402"/>
        <w:gridCol w:w="1387"/>
        <w:gridCol w:w="629"/>
        <w:gridCol w:w="634"/>
        <w:gridCol w:w="2124"/>
        <w:gridCol w:w="992"/>
      </w:tblGrid>
      <w:tr w:rsidR="00D145E3" w:rsidTr="00EE202B">
        <w:trPr>
          <w:trHeight w:hRule="exact" w:val="638"/>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4836500</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4837037</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22</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4837052</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23</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4837081</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24</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4837089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25</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4837099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26</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4838147</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7</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27</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4838183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28</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4838193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29</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4838201</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4838207</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4838219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32</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4838227</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33</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4838235</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34</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4838259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35</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4838263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36</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4838269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37</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4839198</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38</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4839208</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39</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4839219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4839243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4839249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7</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r w:rsidR="00D145E3" w:rsidTr="00EE202B">
        <w:trPr>
          <w:trHeight w:hRule="exact" w:val="638"/>
        </w:trPr>
        <w:tc>
          <w:tcPr>
            <w:tcW w:w="446"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42</w:t>
            </w:r>
          </w:p>
        </w:tc>
        <w:tc>
          <w:tcPr>
            <w:tcW w:w="135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bottom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4839407</w:t>
            </w:r>
          </w:p>
        </w:tc>
        <w:tc>
          <w:tcPr>
            <w:tcW w:w="1387"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ind w:firstLine="140"/>
              <w:jc w:val="center"/>
            </w:pPr>
          </w:p>
        </w:tc>
      </w:tr>
    </w:tbl>
    <w:p w:rsidR="00D145E3" w:rsidRDefault="00D145E3" w:rsidP="00D145E3">
      <w:pPr>
        <w:spacing w:line="1" w:lineRule="exact"/>
        <w:jc w:val="center"/>
        <w:sectPr w:rsidR="00D145E3">
          <w:pgSz w:w="11900" w:h="16840"/>
          <w:pgMar w:top="360" w:right="360" w:bottom="360" w:left="360" w:header="0" w:footer="3" w:gutter="0"/>
          <w:cols w:space="720"/>
          <w:noEndnote/>
          <w:docGrid w:linePitch="360"/>
        </w:sectPr>
      </w:pPr>
    </w:p>
    <w:p w:rsidR="00D145E3" w:rsidRDefault="00D145E3" w:rsidP="00D145E3">
      <w:pPr>
        <w:spacing w:line="1"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6"/>
        <w:gridCol w:w="1354"/>
        <w:gridCol w:w="1800"/>
        <w:gridCol w:w="1402"/>
        <w:gridCol w:w="1387"/>
        <w:gridCol w:w="629"/>
        <w:gridCol w:w="634"/>
        <w:gridCol w:w="2124"/>
        <w:gridCol w:w="992"/>
      </w:tblGrid>
      <w:tr w:rsidR="00D145E3" w:rsidTr="00EE202B">
        <w:trPr>
          <w:trHeight w:hRule="exact" w:val="638"/>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43</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4839413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44</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4839419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45</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4839532</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46</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4839535</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47</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4839573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48</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4839614</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49</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4839695</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4841873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4841875</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52</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4860310</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53</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4861109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54</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4862433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55</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center"/>
          </w:tcPr>
          <w:p w:rsidR="00D145E3" w:rsidRDefault="00D145E3" w:rsidP="00EE202B">
            <w:pPr>
              <w:pStyle w:val="afc"/>
              <w:framePr w:w="10877" w:h="14525" w:wrap="none" w:vAnchor="page" w:hAnchor="page" w:x="425" w:y="568"/>
              <w:jc w:val="center"/>
            </w:pPr>
            <w:r>
              <w:rPr>
                <w:color w:val="000000"/>
              </w:rPr>
              <w:t>м. Київ, вул.</w:t>
            </w:r>
          </w:p>
          <w:p w:rsidR="00D145E3" w:rsidRDefault="00D145E3" w:rsidP="00EE202B">
            <w:pPr>
              <w:pStyle w:val="afc"/>
              <w:framePr w:w="10877" w:h="14525" w:wrap="none" w:vAnchor="page" w:hAnchor="page" w:x="425" w:y="568"/>
              <w:jc w:val="center"/>
            </w:pPr>
            <w:r>
              <w:rPr>
                <w:color w:val="000000"/>
              </w:rPr>
              <w:t>Лермонтовська, буд 14А</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4864608</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56</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center"/>
          </w:tcPr>
          <w:p w:rsidR="00D145E3" w:rsidRDefault="00D145E3" w:rsidP="00EE202B">
            <w:pPr>
              <w:pStyle w:val="afc"/>
              <w:framePr w:w="10877" w:h="14525" w:wrap="none" w:vAnchor="page" w:hAnchor="page" w:x="425" w:y="568"/>
              <w:jc w:val="center"/>
            </w:pPr>
            <w:r>
              <w:rPr>
                <w:color w:val="000000"/>
              </w:rPr>
              <w:t>м. Київ, вул.</w:t>
            </w:r>
          </w:p>
          <w:p w:rsidR="00D145E3" w:rsidRDefault="00D145E3" w:rsidP="00EE202B">
            <w:pPr>
              <w:pStyle w:val="afc"/>
              <w:framePr w:w="10877" w:h="14525" w:wrap="none" w:vAnchor="page" w:hAnchor="page" w:x="425" w:y="568"/>
              <w:jc w:val="center"/>
            </w:pPr>
            <w:r>
              <w:rPr>
                <w:color w:val="000000"/>
              </w:rPr>
              <w:t>Лермонтовська, буд 14А</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4864614</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57</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center"/>
          </w:tcPr>
          <w:p w:rsidR="00D145E3" w:rsidRDefault="00D145E3" w:rsidP="00EE202B">
            <w:pPr>
              <w:pStyle w:val="afc"/>
              <w:framePr w:w="10877" w:h="14525" w:wrap="none" w:vAnchor="page" w:hAnchor="page" w:x="425" w:y="568"/>
              <w:jc w:val="center"/>
            </w:pPr>
            <w:r>
              <w:rPr>
                <w:color w:val="000000"/>
              </w:rPr>
              <w:t>м. Київ, вул.</w:t>
            </w:r>
          </w:p>
          <w:p w:rsidR="00D145E3" w:rsidRDefault="00D145E3" w:rsidP="00EE202B">
            <w:pPr>
              <w:pStyle w:val="afc"/>
              <w:framePr w:w="10877" w:h="14525" w:wrap="none" w:vAnchor="page" w:hAnchor="page" w:x="425" w:y="568"/>
              <w:jc w:val="center"/>
            </w:pPr>
            <w:r>
              <w:rPr>
                <w:color w:val="000000"/>
              </w:rPr>
              <w:t>Лермонтовська, буд 14А</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4864620</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58</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4869503</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59</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4869774</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60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4869779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61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4893045</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62</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4893049</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29"/>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63</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4893188</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4"/>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64</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4893561</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r w:rsidR="00D145E3" w:rsidTr="00EE202B">
        <w:trPr>
          <w:trHeight w:hRule="exact" w:val="638"/>
        </w:trPr>
        <w:tc>
          <w:tcPr>
            <w:tcW w:w="446"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65</w:t>
            </w:r>
          </w:p>
        </w:tc>
        <w:tc>
          <w:tcPr>
            <w:tcW w:w="135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Телефон</w:t>
            </w:r>
          </w:p>
        </w:tc>
        <w:tc>
          <w:tcPr>
            <w:tcW w:w="1800" w:type="dxa"/>
            <w:tcBorders>
              <w:top w:val="single" w:sz="4" w:space="0" w:color="auto"/>
              <w:left w:val="single" w:sz="4" w:space="0" w:color="auto"/>
              <w:bottom w:val="single" w:sz="4" w:space="0" w:color="auto"/>
            </w:tcBorders>
            <w:shd w:val="clear" w:color="auto" w:fill="FFFFFF"/>
            <w:vAlign w:val="bottom"/>
          </w:tcPr>
          <w:p w:rsidR="00D145E3" w:rsidRDefault="00D145E3" w:rsidP="00EE202B">
            <w:pPr>
              <w:pStyle w:val="afc"/>
              <w:framePr w:w="10877" w:h="14525"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ind w:firstLine="380"/>
              <w:jc w:val="center"/>
            </w:pPr>
            <w:r>
              <w:rPr>
                <w:color w:val="000000"/>
              </w:rPr>
              <w:t>4895034</w:t>
            </w:r>
          </w:p>
        </w:tc>
        <w:tc>
          <w:tcPr>
            <w:tcW w:w="1387"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Окремий</w:t>
            </w:r>
          </w:p>
        </w:tc>
        <w:tc>
          <w:tcPr>
            <w:tcW w:w="629"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63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1</w:t>
            </w:r>
          </w:p>
        </w:tc>
        <w:tc>
          <w:tcPr>
            <w:tcW w:w="212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4525" w:wrap="none" w:vAnchor="page" w:hAnchor="page" w:x="425" w:y="568"/>
              <w:jc w:val="center"/>
            </w:pPr>
            <w:r>
              <w:rPr>
                <w:color w:val="000000"/>
              </w:rPr>
              <w:t>ОСН4 Основний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4525" w:wrap="none" w:vAnchor="page" w:hAnchor="page" w:x="425" w:y="568"/>
              <w:jc w:val="center"/>
            </w:pPr>
          </w:p>
        </w:tc>
      </w:tr>
    </w:tbl>
    <w:p w:rsidR="00D145E3" w:rsidRDefault="00D145E3" w:rsidP="00D145E3">
      <w:pPr>
        <w:spacing w:line="1" w:lineRule="exact"/>
        <w:jc w:val="center"/>
        <w:sectPr w:rsidR="00D145E3">
          <w:pgSz w:w="11900" w:h="16840"/>
          <w:pgMar w:top="360" w:right="360" w:bottom="360" w:left="360" w:header="0" w:footer="3" w:gutter="0"/>
          <w:cols w:space="720"/>
          <w:noEndnote/>
          <w:docGrid w:linePitch="360"/>
        </w:sectPr>
      </w:pPr>
    </w:p>
    <w:p w:rsidR="00D145E3" w:rsidRDefault="00D145E3" w:rsidP="00D145E3">
      <w:pPr>
        <w:spacing w:line="1"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6"/>
        <w:gridCol w:w="1354"/>
        <w:gridCol w:w="1800"/>
        <w:gridCol w:w="1402"/>
        <w:gridCol w:w="1387"/>
        <w:gridCol w:w="629"/>
        <w:gridCol w:w="634"/>
        <w:gridCol w:w="2124"/>
        <w:gridCol w:w="992"/>
      </w:tblGrid>
      <w:tr w:rsidR="00D145E3" w:rsidTr="00EE202B">
        <w:trPr>
          <w:trHeight w:hRule="exact" w:val="84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66</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0106005</w:t>
            </w:r>
          </w:p>
        </w:tc>
        <w:tc>
          <w:tcPr>
            <w:tcW w:w="1387"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Окремий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ТП_АТС10 Тарифний план "АТС-10" (для юрид.осіб)</w:t>
            </w: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67</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4833684</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68</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4838147</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69</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4838183</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4838193</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4838201</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72</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4838207</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73</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4838219</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74</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4838227</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75</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4838235</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76</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4838259</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77</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4838263</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78</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4838269</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79</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4839198</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80</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4839219</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2</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3</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35"/>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81</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4839407</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0"/>
        </w:trPr>
        <w:tc>
          <w:tcPr>
            <w:tcW w:w="446"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82</w:t>
            </w:r>
          </w:p>
        </w:tc>
        <w:tc>
          <w:tcPr>
            <w:tcW w:w="135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4839413</w:t>
            </w:r>
          </w:p>
        </w:tc>
        <w:tc>
          <w:tcPr>
            <w:tcW w:w="1387" w:type="dxa"/>
            <w:tcBorders>
              <w:top w:val="single" w:sz="4" w:space="0" w:color="auto"/>
              <w:left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r w:rsidR="00D145E3" w:rsidTr="00EE202B">
        <w:trPr>
          <w:trHeight w:hRule="exact" w:val="845"/>
        </w:trPr>
        <w:tc>
          <w:tcPr>
            <w:tcW w:w="446"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83</w:t>
            </w:r>
          </w:p>
        </w:tc>
        <w:tc>
          <w:tcPr>
            <w:tcW w:w="135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Телефон</w:t>
            </w:r>
          </w:p>
        </w:tc>
        <w:tc>
          <w:tcPr>
            <w:tcW w:w="1800"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м. Київ, вул. Майбороди Платона, буд 32</w:t>
            </w:r>
          </w:p>
        </w:tc>
        <w:tc>
          <w:tcPr>
            <w:tcW w:w="1402"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4839419</w:t>
            </w:r>
          </w:p>
        </w:tc>
        <w:tc>
          <w:tcPr>
            <w:tcW w:w="1387" w:type="dxa"/>
            <w:tcBorders>
              <w:top w:val="single" w:sz="4" w:space="0" w:color="auto"/>
              <w:left w:val="single" w:sz="4" w:space="0" w:color="auto"/>
              <w:bottom w:val="single" w:sz="4" w:space="0" w:color="auto"/>
            </w:tcBorders>
            <w:shd w:val="clear" w:color="auto" w:fill="FFFFFF"/>
            <w:vAlign w:val="bottom"/>
          </w:tcPr>
          <w:p w:rsidR="00D145E3" w:rsidRDefault="00D145E3" w:rsidP="00EE202B">
            <w:pPr>
              <w:pStyle w:val="afc"/>
              <w:framePr w:w="10877" w:h="15096" w:wrap="none" w:vAnchor="page" w:hAnchor="page" w:x="425" w:y="568"/>
              <w:jc w:val="center"/>
            </w:pPr>
            <w:r>
              <w:rPr>
                <w:color w:val="000000"/>
              </w:rPr>
              <w:t>паралельні в одной кімнаті, квартирі (додатковий)</w:t>
            </w:r>
          </w:p>
        </w:tc>
        <w:tc>
          <w:tcPr>
            <w:tcW w:w="629"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634" w:type="dxa"/>
            <w:tcBorders>
              <w:top w:val="single" w:sz="4" w:space="0" w:color="auto"/>
              <w:left w:val="single" w:sz="4" w:space="0" w:color="auto"/>
              <w:bottom w:val="single" w:sz="4" w:space="0" w:color="auto"/>
            </w:tcBorders>
            <w:shd w:val="clear" w:color="auto" w:fill="FFFFFF"/>
          </w:tcPr>
          <w:p w:rsidR="00D145E3" w:rsidRDefault="00D145E3" w:rsidP="00EE202B">
            <w:pPr>
              <w:pStyle w:val="afc"/>
              <w:framePr w:w="10877" w:h="15096" w:wrap="none" w:vAnchor="page" w:hAnchor="page" w:x="425" w:y="568"/>
              <w:jc w:val="center"/>
            </w:pPr>
            <w:r>
              <w:rPr>
                <w:color w:val="000000"/>
              </w:rPr>
              <w:t>1</w:t>
            </w:r>
          </w:p>
        </w:tc>
        <w:tc>
          <w:tcPr>
            <w:tcW w:w="2124" w:type="dxa"/>
            <w:tcBorders>
              <w:top w:val="single" w:sz="4" w:space="0" w:color="auto"/>
              <w:left w:val="single" w:sz="4" w:space="0" w:color="auto"/>
              <w:bottom w:val="single" w:sz="4" w:space="0" w:color="auto"/>
            </w:tcBorders>
            <w:shd w:val="clear" w:color="auto" w:fill="FFFFFF"/>
          </w:tcPr>
          <w:p w:rsidR="00D145E3" w:rsidRDefault="00D145E3" w:rsidP="00EE202B">
            <w:pPr>
              <w:framePr w:w="10877" w:h="15096" w:wrap="none" w:vAnchor="page" w:hAnchor="page" w:x="425" w:y="568"/>
              <w:jc w:val="cente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framePr w:w="10877" w:h="15096" w:wrap="none" w:vAnchor="page" w:hAnchor="page" w:x="425" w:y="568"/>
              <w:jc w:val="center"/>
            </w:pPr>
          </w:p>
        </w:tc>
      </w:tr>
    </w:tbl>
    <w:p w:rsidR="00D145E3" w:rsidRDefault="00D145E3" w:rsidP="00D145E3">
      <w:pPr>
        <w:spacing w:line="1" w:lineRule="exact"/>
        <w:jc w:val="center"/>
        <w:sectPr w:rsidR="00D145E3">
          <w:pgSz w:w="11900" w:h="16840"/>
          <w:pgMar w:top="360" w:right="360" w:bottom="360" w:left="360" w:header="0" w:footer="3" w:gutter="0"/>
          <w:cols w:space="720"/>
          <w:noEndnote/>
          <w:docGrid w:linePitch="360"/>
        </w:sectPr>
      </w:pPr>
    </w:p>
    <w:p w:rsidR="00D145E3" w:rsidRDefault="00D145E3" w:rsidP="00D145E3">
      <w:pPr>
        <w:spacing w:line="1" w:lineRule="exact"/>
        <w:jc w:val="center"/>
      </w:pPr>
    </w:p>
    <w:tbl>
      <w:tblPr>
        <w:tblW w:w="10201" w:type="dxa"/>
        <w:jc w:val="right"/>
        <w:tblLayout w:type="fixed"/>
        <w:tblCellMar>
          <w:left w:w="10" w:type="dxa"/>
          <w:right w:w="10" w:type="dxa"/>
        </w:tblCellMar>
        <w:tblLook w:val="04A0" w:firstRow="1" w:lastRow="0" w:firstColumn="1" w:lastColumn="0" w:noHBand="0" w:noVBand="1"/>
      </w:tblPr>
      <w:tblGrid>
        <w:gridCol w:w="421"/>
        <w:gridCol w:w="1275"/>
        <w:gridCol w:w="1701"/>
        <w:gridCol w:w="1134"/>
        <w:gridCol w:w="1276"/>
        <w:gridCol w:w="709"/>
        <w:gridCol w:w="567"/>
        <w:gridCol w:w="2126"/>
        <w:gridCol w:w="992"/>
      </w:tblGrid>
      <w:tr w:rsidR="00D145E3" w:rsidTr="00EE202B">
        <w:trPr>
          <w:trHeight w:hRule="exact" w:val="845"/>
          <w:jc w:val="right"/>
        </w:trPr>
        <w:tc>
          <w:tcPr>
            <w:tcW w:w="421"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84</w:t>
            </w:r>
          </w:p>
        </w:tc>
        <w:tc>
          <w:tcPr>
            <w:tcW w:w="1275"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Телефон</w:t>
            </w:r>
          </w:p>
        </w:tc>
        <w:tc>
          <w:tcPr>
            <w:tcW w:w="1701"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м. Київ, вул. Майбороди Платона, буд 32</w:t>
            </w:r>
          </w:p>
        </w:tc>
        <w:tc>
          <w:tcPr>
            <w:tcW w:w="1134"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4839532</w:t>
            </w:r>
          </w:p>
        </w:tc>
        <w:tc>
          <w:tcPr>
            <w:tcW w:w="1276" w:type="dxa"/>
            <w:tcBorders>
              <w:top w:val="single" w:sz="4" w:space="0" w:color="auto"/>
              <w:left w:val="single" w:sz="4" w:space="0" w:color="auto"/>
            </w:tcBorders>
            <w:shd w:val="clear" w:color="auto" w:fill="FFFFFF"/>
            <w:vAlign w:val="bottom"/>
          </w:tcPr>
          <w:p w:rsidR="00D145E3" w:rsidRDefault="00D145E3" w:rsidP="00EE202B">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2</w:t>
            </w:r>
          </w:p>
        </w:tc>
        <w:tc>
          <w:tcPr>
            <w:tcW w:w="567" w:type="dxa"/>
            <w:tcBorders>
              <w:top w:val="single" w:sz="4" w:space="0" w:color="auto"/>
              <w:left w:val="single" w:sz="4" w:space="0" w:color="auto"/>
            </w:tcBorders>
            <w:shd w:val="clear" w:color="auto" w:fill="FFFFFF"/>
          </w:tcPr>
          <w:p w:rsidR="00D145E3" w:rsidRDefault="00D145E3" w:rsidP="00EE202B">
            <w:pPr>
              <w:pStyle w:val="afc"/>
              <w:ind w:firstLine="260"/>
              <w:jc w:val="center"/>
            </w:pPr>
            <w:r>
              <w:rPr>
                <w:color w:val="000000"/>
              </w:rPr>
              <w:t>3</w:t>
            </w:r>
          </w:p>
        </w:tc>
        <w:tc>
          <w:tcPr>
            <w:tcW w:w="2126" w:type="dxa"/>
            <w:tcBorders>
              <w:top w:val="single" w:sz="4" w:space="0" w:color="auto"/>
              <w:left w:val="single" w:sz="4" w:space="0" w:color="auto"/>
            </w:tcBorders>
            <w:shd w:val="clear" w:color="auto" w:fill="FFFFFF"/>
          </w:tcPr>
          <w:p w:rsidR="00D145E3" w:rsidRDefault="00D145E3" w:rsidP="00EE202B">
            <w:pPr>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ind w:firstLine="140"/>
              <w:jc w:val="center"/>
            </w:pPr>
          </w:p>
        </w:tc>
      </w:tr>
      <w:tr w:rsidR="00D145E3" w:rsidTr="00EE202B">
        <w:trPr>
          <w:trHeight w:hRule="exact" w:val="835"/>
          <w:jc w:val="right"/>
        </w:trPr>
        <w:tc>
          <w:tcPr>
            <w:tcW w:w="421"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85</w:t>
            </w:r>
          </w:p>
        </w:tc>
        <w:tc>
          <w:tcPr>
            <w:tcW w:w="1275"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Телефон</w:t>
            </w:r>
          </w:p>
        </w:tc>
        <w:tc>
          <w:tcPr>
            <w:tcW w:w="1701"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м. Київ, вул. Майбороди Платона, буд 32</w:t>
            </w:r>
          </w:p>
        </w:tc>
        <w:tc>
          <w:tcPr>
            <w:tcW w:w="1134"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4839535</w:t>
            </w:r>
          </w:p>
        </w:tc>
        <w:tc>
          <w:tcPr>
            <w:tcW w:w="1276" w:type="dxa"/>
            <w:tcBorders>
              <w:top w:val="single" w:sz="4" w:space="0" w:color="auto"/>
              <w:left w:val="single" w:sz="4" w:space="0" w:color="auto"/>
            </w:tcBorders>
            <w:shd w:val="clear" w:color="auto" w:fill="FFFFFF"/>
            <w:vAlign w:val="bottom"/>
          </w:tcPr>
          <w:p w:rsidR="00D145E3" w:rsidRDefault="00D145E3" w:rsidP="00EE202B">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2</w:t>
            </w:r>
          </w:p>
        </w:tc>
        <w:tc>
          <w:tcPr>
            <w:tcW w:w="567" w:type="dxa"/>
            <w:tcBorders>
              <w:top w:val="single" w:sz="4" w:space="0" w:color="auto"/>
              <w:left w:val="single" w:sz="4" w:space="0" w:color="auto"/>
            </w:tcBorders>
            <w:shd w:val="clear" w:color="auto" w:fill="FFFFFF"/>
          </w:tcPr>
          <w:p w:rsidR="00D145E3" w:rsidRDefault="00D145E3" w:rsidP="00EE202B">
            <w:pPr>
              <w:pStyle w:val="afc"/>
              <w:ind w:firstLine="260"/>
              <w:jc w:val="center"/>
            </w:pPr>
            <w:r>
              <w:rPr>
                <w:color w:val="000000"/>
              </w:rPr>
              <w:t>1</w:t>
            </w:r>
          </w:p>
        </w:tc>
        <w:tc>
          <w:tcPr>
            <w:tcW w:w="2126" w:type="dxa"/>
            <w:tcBorders>
              <w:top w:val="single" w:sz="4" w:space="0" w:color="auto"/>
              <w:left w:val="single" w:sz="4" w:space="0" w:color="auto"/>
            </w:tcBorders>
            <w:shd w:val="clear" w:color="auto" w:fill="FFFFFF"/>
          </w:tcPr>
          <w:p w:rsidR="00D145E3" w:rsidRDefault="00D145E3" w:rsidP="00EE202B">
            <w:pPr>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ind w:firstLine="140"/>
              <w:jc w:val="center"/>
            </w:pPr>
          </w:p>
        </w:tc>
      </w:tr>
      <w:tr w:rsidR="00D145E3" w:rsidTr="00EE202B">
        <w:trPr>
          <w:trHeight w:hRule="exact" w:val="840"/>
          <w:jc w:val="right"/>
        </w:trPr>
        <w:tc>
          <w:tcPr>
            <w:tcW w:w="421"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86</w:t>
            </w:r>
          </w:p>
        </w:tc>
        <w:tc>
          <w:tcPr>
            <w:tcW w:w="1275"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Телефон</w:t>
            </w:r>
          </w:p>
        </w:tc>
        <w:tc>
          <w:tcPr>
            <w:tcW w:w="1701"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м. Київ, вул. Майбороди Платона, буд 32</w:t>
            </w:r>
          </w:p>
        </w:tc>
        <w:tc>
          <w:tcPr>
            <w:tcW w:w="1134"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4839573</w:t>
            </w:r>
          </w:p>
        </w:tc>
        <w:tc>
          <w:tcPr>
            <w:tcW w:w="1276" w:type="dxa"/>
            <w:tcBorders>
              <w:top w:val="single" w:sz="4" w:space="0" w:color="auto"/>
              <w:left w:val="single" w:sz="4" w:space="0" w:color="auto"/>
            </w:tcBorders>
            <w:shd w:val="clear" w:color="auto" w:fill="FFFFFF"/>
            <w:vAlign w:val="bottom"/>
          </w:tcPr>
          <w:p w:rsidR="00D145E3" w:rsidRDefault="00D145E3" w:rsidP="00EE202B">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tcBorders>
            <w:shd w:val="clear" w:color="auto" w:fill="FFFFFF"/>
          </w:tcPr>
          <w:p w:rsidR="00D145E3" w:rsidRDefault="00D145E3" w:rsidP="00EE202B">
            <w:pPr>
              <w:pStyle w:val="afc"/>
              <w:jc w:val="center"/>
            </w:pPr>
            <w:r>
              <w:rPr>
                <w:color w:val="000000"/>
              </w:rPr>
              <w:t>1</w:t>
            </w:r>
          </w:p>
        </w:tc>
        <w:tc>
          <w:tcPr>
            <w:tcW w:w="567" w:type="dxa"/>
            <w:tcBorders>
              <w:top w:val="single" w:sz="4" w:space="0" w:color="auto"/>
              <w:left w:val="single" w:sz="4" w:space="0" w:color="auto"/>
            </w:tcBorders>
            <w:shd w:val="clear" w:color="auto" w:fill="FFFFFF"/>
          </w:tcPr>
          <w:p w:rsidR="00D145E3" w:rsidRDefault="00D145E3" w:rsidP="00EE202B">
            <w:pPr>
              <w:pStyle w:val="afc"/>
              <w:ind w:firstLine="260"/>
              <w:jc w:val="center"/>
            </w:pPr>
            <w:r>
              <w:rPr>
                <w:color w:val="000000"/>
              </w:rPr>
              <w:t>1</w:t>
            </w:r>
          </w:p>
        </w:tc>
        <w:tc>
          <w:tcPr>
            <w:tcW w:w="2126" w:type="dxa"/>
            <w:tcBorders>
              <w:top w:val="single" w:sz="4" w:space="0" w:color="auto"/>
              <w:left w:val="single" w:sz="4" w:space="0" w:color="auto"/>
            </w:tcBorders>
            <w:shd w:val="clear" w:color="auto" w:fill="FFFFFF"/>
          </w:tcPr>
          <w:p w:rsidR="00D145E3" w:rsidRDefault="00D145E3" w:rsidP="00EE202B">
            <w:pPr>
              <w:jc w:val="cente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5E3" w:rsidRDefault="00D145E3" w:rsidP="00EE202B">
            <w:pPr>
              <w:pStyle w:val="afc"/>
              <w:ind w:firstLine="140"/>
              <w:jc w:val="center"/>
            </w:pPr>
          </w:p>
        </w:tc>
      </w:tr>
      <w:tr w:rsidR="00D145E3" w:rsidTr="00EE202B">
        <w:trPr>
          <w:trHeight w:hRule="exact" w:val="845"/>
          <w:jc w:val="right"/>
        </w:trPr>
        <w:tc>
          <w:tcPr>
            <w:tcW w:w="421" w:type="dxa"/>
            <w:tcBorders>
              <w:top w:val="single" w:sz="4" w:space="0" w:color="auto"/>
              <w:left w:val="single" w:sz="4" w:space="0" w:color="auto"/>
              <w:bottom w:val="single" w:sz="4" w:space="0" w:color="auto"/>
            </w:tcBorders>
            <w:shd w:val="clear" w:color="auto" w:fill="FFFFFF"/>
          </w:tcPr>
          <w:p w:rsidR="00D145E3" w:rsidRDefault="00D145E3" w:rsidP="00EE202B">
            <w:pPr>
              <w:pStyle w:val="afc"/>
              <w:jc w:val="center"/>
            </w:pPr>
            <w:r>
              <w:rPr>
                <w:color w:val="000000"/>
              </w:rPr>
              <w:t>87</w:t>
            </w:r>
          </w:p>
        </w:tc>
        <w:tc>
          <w:tcPr>
            <w:tcW w:w="1275" w:type="dxa"/>
            <w:tcBorders>
              <w:top w:val="single" w:sz="4" w:space="0" w:color="auto"/>
              <w:left w:val="single" w:sz="4" w:space="0" w:color="auto"/>
              <w:bottom w:val="single" w:sz="4" w:space="0" w:color="auto"/>
            </w:tcBorders>
            <w:shd w:val="clear" w:color="auto" w:fill="FFFFFF"/>
          </w:tcPr>
          <w:p w:rsidR="00D145E3" w:rsidRDefault="00D145E3" w:rsidP="00EE202B">
            <w:pPr>
              <w:pStyle w:val="afc"/>
              <w:jc w:val="center"/>
            </w:pPr>
            <w:r>
              <w:rPr>
                <w:color w:val="000000"/>
              </w:rPr>
              <w:t>Телефон</w:t>
            </w:r>
          </w:p>
        </w:tc>
        <w:tc>
          <w:tcPr>
            <w:tcW w:w="1701" w:type="dxa"/>
            <w:tcBorders>
              <w:top w:val="single" w:sz="4" w:space="0" w:color="auto"/>
              <w:left w:val="single" w:sz="4" w:space="0" w:color="auto"/>
              <w:bottom w:val="single" w:sz="4" w:space="0" w:color="auto"/>
            </w:tcBorders>
            <w:shd w:val="clear" w:color="auto" w:fill="FFFFFF"/>
          </w:tcPr>
          <w:p w:rsidR="00D145E3" w:rsidRDefault="00D145E3" w:rsidP="00EE202B">
            <w:pPr>
              <w:pStyle w:val="afc"/>
              <w:jc w:val="center"/>
            </w:pPr>
            <w:r>
              <w:rPr>
                <w:color w:val="000000"/>
              </w:rPr>
              <w:t>м. Київ, вул. Майбороди Платона, буд 32</w:t>
            </w:r>
          </w:p>
        </w:tc>
        <w:tc>
          <w:tcPr>
            <w:tcW w:w="1134" w:type="dxa"/>
            <w:tcBorders>
              <w:top w:val="single" w:sz="4" w:space="0" w:color="auto"/>
              <w:left w:val="single" w:sz="4" w:space="0" w:color="auto"/>
              <w:bottom w:val="single" w:sz="4" w:space="0" w:color="auto"/>
            </w:tcBorders>
            <w:shd w:val="clear" w:color="auto" w:fill="FFFFFF"/>
          </w:tcPr>
          <w:p w:rsidR="00D145E3" w:rsidRDefault="00D145E3" w:rsidP="00EE202B">
            <w:pPr>
              <w:pStyle w:val="afc"/>
              <w:jc w:val="center"/>
            </w:pPr>
            <w:r>
              <w:rPr>
                <w:color w:val="000000"/>
              </w:rPr>
              <w:t>4839614</w:t>
            </w:r>
          </w:p>
        </w:tc>
        <w:tc>
          <w:tcPr>
            <w:tcW w:w="1276" w:type="dxa"/>
            <w:tcBorders>
              <w:top w:val="single" w:sz="4" w:space="0" w:color="auto"/>
              <w:left w:val="single" w:sz="4" w:space="0" w:color="auto"/>
              <w:bottom w:val="single" w:sz="4" w:space="0" w:color="auto"/>
            </w:tcBorders>
            <w:shd w:val="clear" w:color="auto" w:fill="FFFFFF"/>
            <w:vAlign w:val="bottom"/>
          </w:tcPr>
          <w:p w:rsidR="00D145E3" w:rsidRDefault="00D145E3" w:rsidP="00EE202B">
            <w:pPr>
              <w:pStyle w:val="afc"/>
              <w:jc w:val="center"/>
            </w:pPr>
            <w:r>
              <w:rPr>
                <w:color w:val="000000"/>
              </w:rPr>
              <w:t>паралельні в одной кімнаті, квартирі (додатковий)</w:t>
            </w:r>
          </w:p>
        </w:tc>
        <w:tc>
          <w:tcPr>
            <w:tcW w:w="709" w:type="dxa"/>
            <w:tcBorders>
              <w:top w:val="single" w:sz="4" w:space="0" w:color="auto"/>
              <w:left w:val="single" w:sz="4" w:space="0" w:color="auto"/>
              <w:bottom w:val="single" w:sz="4" w:space="0" w:color="auto"/>
            </w:tcBorders>
            <w:shd w:val="clear" w:color="auto" w:fill="FFFFFF"/>
          </w:tcPr>
          <w:p w:rsidR="00D145E3" w:rsidRDefault="00D145E3" w:rsidP="00EE202B">
            <w:pPr>
              <w:pStyle w:val="afc"/>
              <w:jc w:val="center"/>
            </w:pPr>
            <w:r>
              <w:rPr>
                <w:color w:val="000000"/>
              </w:rPr>
              <w:t>1</w:t>
            </w:r>
          </w:p>
        </w:tc>
        <w:tc>
          <w:tcPr>
            <w:tcW w:w="567" w:type="dxa"/>
            <w:tcBorders>
              <w:top w:val="single" w:sz="4" w:space="0" w:color="auto"/>
              <w:left w:val="single" w:sz="4" w:space="0" w:color="auto"/>
              <w:bottom w:val="single" w:sz="4" w:space="0" w:color="auto"/>
            </w:tcBorders>
            <w:shd w:val="clear" w:color="auto" w:fill="FFFFFF"/>
          </w:tcPr>
          <w:p w:rsidR="00D145E3" w:rsidRDefault="00D145E3" w:rsidP="00EE202B">
            <w:pPr>
              <w:pStyle w:val="afc"/>
              <w:ind w:firstLine="260"/>
              <w:jc w:val="center"/>
            </w:pPr>
            <w:r>
              <w:rPr>
                <w:color w:val="000000"/>
              </w:rPr>
              <w:t>3</w:t>
            </w:r>
          </w:p>
        </w:tc>
        <w:tc>
          <w:tcPr>
            <w:tcW w:w="2126" w:type="dxa"/>
            <w:tcBorders>
              <w:top w:val="single" w:sz="4" w:space="0" w:color="auto"/>
              <w:left w:val="single" w:sz="4" w:space="0" w:color="auto"/>
              <w:bottom w:val="single" w:sz="4" w:space="0" w:color="auto"/>
            </w:tcBorders>
            <w:shd w:val="clear" w:color="auto" w:fill="FFFFFF"/>
          </w:tcPr>
          <w:p w:rsidR="00D145E3" w:rsidRDefault="00D145E3" w:rsidP="00EE202B">
            <w:pPr>
              <w:jc w:val="cente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5E3" w:rsidRDefault="00D145E3" w:rsidP="00EE202B">
            <w:pPr>
              <w:pStyle w:val="afc"/>
              <w:ind w:firstLine="140"/>
              <w:jc w:val="center"/>
            </w:pPr>
          </w:p>
        </w:tc>
      </w:tr>
    </w:tbl>
    <w:p w:rsidR="00D145E3" w:rsidRDefault="00D145E3" w:rsidP="00D145E3">
      <w:pPr>
        <w:widowControl w:val="0"/>
        <w:autoSpaceDE w:val="0"/>
        <w:spacing w:after="0" w:line="240" w:lineRule="auto"/>
        <w:ind w:firstLine="567"/>
        <w:jc w:val="both"/>
        <w:rPr>
          <w:rFonts w:ascii="Times New Roman" w:hAnsi="Times New Roman"/>
          <w:sz w:val="24"/>
          <w:szCs w:val="24"/>
          <w:lang w:val="uk-UA"/>
        </w:rPr>
      </w:pPr>
    </w:p>
    <w:p w:rsidR="00E46929" w:rsidRPr="0014199C" w:rsidRDefault="00E46929" w:rsidP="00E46929">
      <w:pPr>
        <w:pStyle w:val="19"/>
        <w:ind w:left="400"/>
        <w:jc w:val="both"/>
        <w:rPr>
          <w:rFonts w:ascii="Times New Roman" w:hAnsi="Times New Roman" w:cs="Times New Roman"/>
          <w:b/>
          <w:color w:val="000000"/>
          <w:sz w:val="22"/>
          <w:szCs w:val="22"/>
        </w:rPr>
      </w:pPr>
    </w:p>
    <w:p w:rsidR="00E46929" w:rsidRPr="0014199C" w:rsidRDefault="00E46929" w:rsidP="00E46929">
      <w:pPr>
        <w:pStyle w:val="19"/>
        <w:ind w:left="400"/>
        <w:jc w:val="both"/>
        <w:rPr>
          <w:rFonts w:ascii="Times New Roman" w:hAnsi="Times New Roman" w:cs="Times New Roman"/>
          <w:b/>
          <w:sz w:val="22"/>
          <w:szCs w:val="22"/>
        </w:rPr>
      </w:pPr>
      <w:r w:rsidRPr="0014199C">
        <w:rPr>
          <w:rFonts w:ascii="Times New Roman" w:hAnsi="Times New Roman" w:cs="Times New Roman"/>
          <w:b/>
          <w:color w:val="000000"/>
          <w:sz w:val="22"/>
          <w:szCs w:val="22"/>
        </w:rPr>
        <w:t>ВІД ВИКОНАВЦЯ:</w:t>
      </w:r>
      <w:r w:rsidRPr="0014199C">
        <w:rPr>
          <w:rFonts w:ascii="Times New Roman" w:hAnsi="Times New Roman" w:cs="Times New Roman"/>
          <w:b/>
          <w:color w:val="000000"/>
          <w:sz w:val="22"/>
          <w:szCs w:val="22"/>
        </w:rPr>
        <w:tab/>
      </w:r>
      <w:r w:rsidRPr="0014199C">
        <w:rPr>
          <w:rFonts w:ascii="Times New Roman" w:hAnsi="Times New Roman" w:cs="Times New Roman"/>
          <w:b/>
          <w:color w:val="000000"/>
          <w:sz w:val="22"/>
          <w:szCs w:val="22"/>
        </w:rPr>
        <w:tab/>
      </w:r>
      <w:r w:rsidRPr="0014199C">
        <w:rPr>
          <w:rFonts w:ascii="Times New Roman" w:hAnsi="Times New Roman" w:cs="Times New Roman"/>
          <w:b/>
          <w:color w:val="000000"/>
          <w:sz w:val="22"/>
          <w:szCs w:val="22"/>
        </w:rPr>
        <w:tab/>
      </w:r>
      <w:r w:rsidRPr="0014199C">
        <w:rPr>
          <w:rFonts w:ascii="Times New Roman" w:hAnsi="Times New Roman" w:cs="Times New Roman"/>
          <w:b/>
          <w:color w:val="000000"/>
          <w:sz w:val="22"/>
          <w:szCs w:val="22"/>
        </w:rPr>
        <w:tab/>
      </w:r>
      <w:r w:rsidRPr="0014199C">
        <w:rPr>
          <w:rFonts w:ascii="Times New Roman" w:hAnsi="Times New Roman" w:cs="Times New Roman"/>
          <w:b/>
          <w:color w:val="000000"/>
          <w:sz w:val="22"/>
          <w:szCs w:val="22"/>
        </w:rPr>
        <w:tab/>
        <w:t>ВІД ЗАМОВНИКА:</w:t>
      </w:r>
    </w:p>
    <w:p w:rsidR="00E46929" w:rsidRPr="0014199C" w:rsidRDefault="00E46929" w:rsidP="00E46929">
      <w:pPr>
        <w:pStyle w:val="afe"/>
        <w:tabs>
          <w:tab w:val="left" w:leader="underscore" w:pos="693"/>
          <w:tab w:val="left" w:pos="5472"/>
          <w:tab w:val="left" w:leader="underscore" w:pos="5829"/>
        </w:tabs>
        <w:ind w:left="400"/>
        <w:rPr>
          <w:sz w:val="22"/>
          <w:szCs w:val="22"/>
        </w:rPr>
      </w:pPr>
      <w:r w:rsidRPr="0014199C">
        <w:rPr>
          <w:sz w:val="22"/>
          <w:szCs w:val="22"/>
        </w:rPr>
        <w:t>_______________________________</w:t>
      </w:r>
      <w:r w:rsidRPr="0014199C">
        <w:rPr>
          <w:sz w:val="22"/>
          <w:szCs w:val="22"/>
        </w:rPr>
        <w:tab/>
        <w:t>______________________________</w:t>
      </w:r>
    </w:p>
    <w:p w:rsidR="00E46929" w:rsidRPr="0014199C" w:rsidRDefault="00E46929" w:rsidP="00E46929">
      <w:pPr>
        <w:pStyle w:val="afe"/>
        <w:tabs>
          <w:tab w:val="left" w:leader="underscore" w:pos="693"/>
          <w:tab w:val="left" w:pos="5472"/>
          <w:tab w:val="left" w:leader="underscore" w:pos="5829"/>
        </w:tabs>
        <w:ind w:left="400"/>
        <w:rPr>
          <w:sz w:val="22"/>
          <w:szCs w:val="22"/>
        </w:rPr>
      </w:pPr>
      <w:r w:rsidRPr="0014199C">
        <w:rPr>
          <w:sz w:val="22"/>
          <w:szCs w:val="22"/>
        </w:rPr>
        <w:t>_________________________________</w:t>
      </w:r>
      <w:r w:rsidRPr="0014199C">
        <w:rPr>
          <w:sz w:val="22"/>
          <w:szCs w:val="22"/>
        </w:rPr>
        <w:tab/>
        <w:t>_______________________________</w:t>
      </w:r>
    </w:p>
    <w:p w:rsidR="00E46929" w:rsidRPr="0014199C" w:rsidRDefault="00E46929" w:rsidP="00E46929">
      <w:pPr>
        <w:pStyle w:val="afe"/>
        <w:tabs>
          <w:tab w:val="left" w:leader="underscore" w:pos="693"/>
          <w:tab w:val="left" w:pos="5472"/>
          <w:tab w:val="left" w:leader="underscore" w:pos="5829"/>
        </w:tabs>
        <w:ind w:left="400"/>
        <w:rPr>
          <w:sz w:val="22"/>
          <w:szCs w:val="22"/>
        </w:rPr>
      </w:pPr>
    </w:p>
    <w:p w:rsidR="00E46929" w:rsidRPr="0014199C" w:rsidRDefault="00E46929" w:rsidP="00E46929">
      <w:pPr>
        <w:pStyle w:val="afe"/>
        <w:tabs>
          <w:tab w:val="left" w:leader="underscore" w:pos="693"/>
          <w:tab w:val="left" w:pos="5472"/>
          <w:tab w:val="left" w:leader="underscore" w:pos="5829"/>
        </w:tabs>
        <w:ind w:left="400"/>
        <w:rPr>
          <w:sz w:val="22"/>
          <w:szCs w:val="22"/>
        </w:rPr>
      </w:pPr>
      <w:r w:rsidRPr="0014199C">
        <w:rPr>
          <w:sz w:val="22"/>
          <w:szCs w:val="22"/>
        </w:rPr>
        <w:t xml:space="preserve"> </w:t>
      </w:r>
      <w:r w:rsidRPr="0014199C">
        <w:rPr>
          <w:color w:val="000000"/>
          <w:sz w:val="22"/>
          <w:szCs w:val="22"/>
        </w:rPr>
        <w:t>«</w:t>
      </w:r>
      <w:r w:rsidRPr="0014199C">
        <w:rPr>
          <w:sz w:val="22"/>
          <w:szCs w:val="22"/>
        </w:rPr>
        <w:t xml:space="preserve">_________________» </w:t>
      </w:r>
      <w:r w:rsidRPr="0014199C">
        <w:rPr>
          <w:color w:val="000000"/>
          <w:sz w:val="22"/>
          <w:szCs w:val="22"/>
        </w:rPr>
        <w:t>202</w:t>
      </w:r>
      <w:r>
        <w:rPr>
          <w:color w:val="000000"/>
          <w:sz w:val="22"/>
          <w:szCs w:val="22"/>
        </w:rPr>
        <w:t>4</w:t>
      </w:r>
      <w:r w:rsidRPr="0014199C">
        <w:rPr>
          <w:color w:val="000000"/>
          <w:sz w:val="22"/>
          <w:szCs w:val="22"/>
        </w:rPr>
        <w:t xml:space="preserve"> року</w:t>
      </w:r>
      <w:r w:rsidRPr="0014199C">
        <w:rPr>
          <w:sz w:val="22"/>
          <w:szCs w:val="22"/>
        </w:rPr>
        <w:tab/>
      </w:r>
      <w:r w:rsidRPr="0014199C">
        <w:rPr>
          <w:color w:val="000000"/>
          <w:sz w:val="22"/>
          <w:szCs w:val="22"/>
        </w:rPr>
        <w:t>«</w:t>
      </w:r>
      <w:r w:rsidRPr="0014199C">
        <w:rPr>
          <w:sz w:val="22"/>
          <w:szCs w:val="22"/>
        </w:rPr>
        <w:t xml:space="preserve">_________________» </w:t>
      </w:r>
      <w:r w:rsidRPr="0014199C">
        <w:rPr>
          <w:color w:val="000000"/>
          <w:sz w:val="22"/>
          <w:szCs w:val="22"/>
        </w:rPr>
        <w:t>202</w:t>
      </w:r>
      <w:r>
        <w:rPr>
          <w:color w:val="000000"/>
          <w:sz w:val="22"/>
          <w:szCs w:val="22"/>
        </w:rPr>
        <w:t>4</w:t>
      </w:r>
      <w:r w:rsidRPr="0014199C">
        <w:rPr>
          <w:color w:val="000000"/>
          <w:sz w:val="22"/>
          <w:szCs w:val="22"/>
        </w:rPr>
        <w:t xml:space="preserve"> року</w:t>
      </w:r>
    </w:p>
    <w:p w:rsidR="00E46929" w:rsidRDefault="00E46929" w:rsidP="00E46929">
      <w:r w:rsidRPr="0014199C">
        <w:t>м.п.</w:t>
      </w:r>
      <w:r w:rsidRPr="0014199C">
        <w:tab/>
      </w:r>
      <w:r w:rsidRPr="0014199C">
        <w:tab/>
      </w:r>
      <w:r w:rsidRPr="0014199C">
        <w:tab/>
      </w:r>
      <w:r w:rsidRPr="0014199C">
        <w:tab/>
      </w:r>
      <w:r w:rsidRPr="0014199C">
        <w:tab/>
      </w:r>
      <w:r w:rsidRPr="0014199C">
        <w:tab/>
      </w:r>
      <w:r w:rsidRPr="0014199C">
        <w:tab/>
      </w:r>
      <w:r w:rsidRPr="0014199C">
        <w:tab/>
        <w:t>м.п.</w:t>
      </w:r>
    </w:p>
    <w:p w:rsidR="00D145E3" w:rsidRDefault="00D145E3" w:rsidP="00D145E3">
      <w:pPr>
        <w:widowControl w:val="0"/>
        <w:autoSpaceDE w:val="0"/>
        <w:spacing w:after="0" w:line="240" w:lineRule="auto"/>
        <w:ind w:firstLine="567"/>
        <w:jc w:val="both"/>
        <w:rPr>
          <w:rFonts w:ascii="Times New Roman" w:hAnsi="Times New Roman"/>
          <w:sz w:val="24"/>
          <w:szCs w:val="24"/>
          <w:lang w:val="uk-UA"/>
        </w:rPr>
      </w:pPr>
      <w:bookmarkStart w:id="42" w:name="_GoBack"/>
      <w:bookmarkEnd w:id="42"/>
    </w:p>
    <w:p w:rsidR="00F94F15" w:rsidRDefault="00F94F15">
      <w:pPr>
        <w:rPr>
          <w:rFonts w:ascii="Times New Roman" w:hAnsi="Times New Roman"/>
          <w:sz w:val="20"/>
          <w:szCs w:val="20"/>
        </w:rPr>
      </w:pPr>
    </w:p>
    <w:p w:rsidR="00F94F15" w:rsidRDefault="00F94F15">
      <w:pPr>
        <w:sectPr w:rsidR="00F94F15">
          <w:pgSz w:w="11906" w:h="16838"/>
          <w:pgMar w:top="720" w:right="994" w:bottom="993" w:left="1560" w:header="720" w:footer="720" w:gutter="0"/>
          <w:cols w:space="720"/>
          <w:docGrid w:linePitch="600" w:charSpace="36864"/>
        </w:sectPr>
      </w:pPr>
    </w:p>
    <w:p w:rsidR="00F94F15" w:rsidRPr="00667622" w:rsidRDefault="00F94F15" w:rsidP="00667622">
      <w:pPr>
        <w:spacing w:after="0" w:line="240" w:lineRule="auto"/>
        <w:jc w:val="right"/>
        <w:rPr>
          <w:rFonts w:ascii="Times New Roman" w:hAnsi="Times New Roman"/>
          <w:b/>
          <w:sz w:val="24"/>
          <w:szCs w:val="24"/>
        </w:rPr>
      </w:pPr>
      <w:r w:rsidRPr="00667622">
        <w:rPr>
          <w:rFonts w:ascii="Times New Roman" w:hAnsi="Times New Roman"/>
          <w:b/>
          <w:sz w:val="24"/>
          <w:szCs w:val="24"/>
        </w:rPr>
        <w:lastRenderedPageBreak/>
        <w:t xml:space="preserve">Додаток </w:t>
      </w:r>
      <w:r w:rsidRPr="00667622">
        <w:rPr>
          <w:rFonts w:ascii="Times New Roman" w:hAnsi="Times New Roman"/>
          <w:b/>
          <w:sz w:val="24"/>
          <w:szCs w:val="24"/>
          <w:lang w:val="uk-UA"/>
        </w:rPr>
        <w:t>5</w:t>
      </w:r>
    </w:p>
    <w:p w:rsidR="00F94F15" w:rsidRPr="00667622" w:rsidRDefault="00F94F15" w:rsidP="00667622">
      <w:pPr>
        <w:spacing w:after="0" w:line="240" w:lineRule="auto"/>
        <w:jc w:val="right"/>
        <w:rPr>
          <w:rFonts w:ascii="Times New Roman" w:hAnsi="Times New Roman"/>
          <w:b/>
          <w:sz w:val="24"/>
          <w:szCs w:val="24"/>
        </w:rPr>
      </w:pPr>
      <w:r w:rsidRPr="00667622">
        <w:rPr>
          <w:rFonts w:ascii="Times New Roman" w:hAnsi="Times New Roman"/>
          <w:b/>
          <w:sz w:val="24"/>
          <w:szCs w:val="24"/>
        </w:rPr>
        <w:t xml:space="preserve"> до Документації</w:t>
      </w:r>
    </w:p>
    <w:p w:rsidR="00F94F15" w:rsidRPr="00667622" w:rsidRDefault="00F94F15" w:rsidP="00667622">
      <w:pPr>
        <w:spacing w:after="0" w:line="240" w:lineRule="auto"/>
        <w:rPr>
          <w:rFonts w:ascii="Times New Roman" w:hAnsi="Times New Roman"/>
          <w:sz w:val="20"/>
          <w:szCs w:val="20"/>
        </w:rPr>
      </w:pPr>
    </w:p>
    <w:p w:rsidR="00667622" w:rsidRPr="00667622" w:rsidRDefault="00667622" w:rsidP="00667622">
      <w:pPr>
        <w:spacing w:after="0" w:line="240" w:lineRule="auto"/>
        <w:jc w:val="center"/>
        <w:rPr>
          <w:rFonts w:ascii="Times New Roman" w:hAnsi="Times New Roman"/>
          <w:b/>
        </w:rPr>
      </w:pPr>
      <w:r w:rsidRPr="00667622">
        <w:rPr>
          <w:rFonts w:ascii="Times New Roman" w:hAnsi="Times New Roman"/>
          <w:b/>
        </w:rPr>
        <w:t>Форма цінової пропозиції на участь у відкритих торгах</w:t>
      </w:r>
    </w:p>
    <w:p w:rsidR="00667622" w:rsidRPr="00667622" w:rsidRDefault="00667622" w:rsidP="00667622">
      <w:pPr>
        <w:spacing w:after="0" w:line="240" w:lineRule="auto"/>
        <w:ind w:firstLine="426"/>
        <w:contextualSpacing/>
        <w:jc w:val="center"/>
        <w:rPr>
          <w:rFonts w:ascii="Times New Roman" w:hAnsi="Times New Roman"/>
          <w:color w:val="FF0000"/>
          <w:szCs w:val="24"/>
        </w:rPr>
      </w:pPr>
    </w:p>
    <w:p w:rsidR="00667622" w:rsidRPr="00667622" w:rsidRDefault="00667622" w:rsidP="00667622">
      <w:pPr>
        <w:spacing w:after="0" w:line="240" w:lineRule="auto"/>
        <w:ind w:left="284"/>
        <w:contextualSpacing/>
        <w:rPr>
          <w:rFonts w:ascii="Times New Roman" w:hAnsi="Times New Roman"/>
          <w:b/>
          <w:bCs/>
          <w:szCs w:val="24"/>
        </w:rPr>
      </w:pPr>
      <w:r w:rsidRPr="00667622">
        <w:rPr>
          <w:rFonts w:ascii="Times New Roman" w:hAnsi="Times New Roman"/>
          <w:szCs w:val="24"/>
        </w:rPr>
        <w:t xml:space="preserve">Ми, </w:t>
      </w:r>
      <w:r w:rsidRPr="00667622">
        <w:rPr>
          <w:rFonts w:ascii="Times New Roman" w:hAnsi="Times New Roman"/>
          <w:i/>
          <w:iCs/>
          <w:u w:val="single"/>
        </w:rPr>
        <w:t>(назва Учасника)_______________</w:t>
      </w:r>
      <w:r w:rsidRPr="00667622">
        <w:rPr>
          <w:rFonts w:ascii="Times New Roman" w:hAnsi="Times New Roman"/>
          <w:szCs w:val="24"/>
        </w:rPr>
        <w:t xml:space="preserve">, надаємо свою пропозицію щодо участі у торгах на закупівлю: </w:t>
      </w:r>
      <w:r w:rsidRPr="00667622">
        <w:rPr>
          <w:rFonts w:ascii="Times New Roman" w:hAnsi="Times New Roman"/>
          <w:b/>
          <w:szCs w:val="24"/>
        </w:rPr>
        <w:t>ДК 021:2015 - 64210000-1 Послуги телефонного зв'язку та передачі даних (Послуги з передавання даних і повідомлень (</w:t>
      </w:r>
      <w:r w:rsidRPr="00667622">
        <w:rPr>
          <w:rFonts w:ascii="Times New Roman" w:hAnsi="Times New Roman"/>
          <w:b/>
          <w:color w:val="000000"/>
          <w:szCs w:val="24"/>
        </w:rPr>
        <w:t>електронні комунікаційні послуги</w:t>
      </w:r>
      <w:r w:rsidRPr="00667622">
        <w:rPr>
          <w:rFonts w:ascii="Times New Roman" w:hAnsi="Times New Roman"/>
          <w:b/>
          <w:szCs w:val="24"/>
        </w:rPr>
        <w:t>))</w:t>
      </w:r>
    </w:p>
    <w:p w:rsidR="00667622" w:rsidRPr="00667622" w:rsidRDefault="00667622" w:rsidP="00667622">
      <w:pPr>
        <w:spacing w:after="0" w:line="240" w:lineRule="auto"/>
        <w:ind w:firstLine="426"/>
        <w:contextualSpacing/>
        <w:jc w:val="both"/>
        <w:rPr>
          <w:rFonts w:ascii="Times New Roman" w:hAnsi="Times New Roman"/>
          <w:bCs/>
          <w:caps/>
          <w:color w:val="FF0000"/>
          <w:kern w:val="28"/>
          <w:szCs w:val="24"/>
        </w:rPr>
      </w:pPr>
    </w:p>
    <w:tbl>
      <w:tblPr>
        <w:tblW w:w="103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0"/>
      </w:tblGrid>
      <w:tr w:rsidR="00667622" w:rsidRPr="00667622" w:rsidTr="00667622">
        <w:trPr>
          <w:trHeight w:val="20"/>
        </w:trPr>
        <w:tc>
          <w:tcPr>
            <w:tcW w:w="3828" w:type="dxa"/>
            <w:vMerge w:val="restart"/>
            <w:vAlign w:val="center"/>
          </w:tcPr>
          <w:p w:rsidR="00667622" w:rsidRPr="00667622" w:rsidRDefault="00667622" w:rsidP="00667622">
            <w:pPr>
              <w:spacing w:after="0" w:line="240" w:lineRule="auto"/>
              <w:ind w:left="205"/>
              <w:contextualSpacing/>
              <w:rPr>
                <w:rFonts w:ascii="Times New Roman" w:hAnsi="Times New Roman"/>
                <w:b/>
                <w:szCs w:val="24"/>
              </w:rPr>
            </w:pPr>
            <w:r w:rsidRPr="00667622">
              <w:rPr>
                <w:rFonts w:ascii="Times New Roman" w:hAnsi="Times New Roman"/>
                <w:b/>
                <w:szCs w:val="24"/>
              </w:rPr>
              <w:t>Відомості про учасника</w:t>
            </w:r>
          </w:p>
        </w:tc>
        <w:tc>
          <w:tcPr>
            <w:tcW w:w="6520" w:type="dxa"/>
          </w:tcPr>
          <w:p w:rsidR="00667622" w:rsidRPr="00667622" w:rsidRDefault="00667622" w:rsidP="00667622">
            <w:pPr>
              <w:spacing w:after="0" w:line="240" w:lineRule="auto"/>
              <w:contextualSpacing/>
              <w:jc w:val="both"/>
              <w:rPr>
                <w:rFonts w:ascii="Times New Roman" w:hAnsi="Times New Roman"/>
                <w:i/>
                <w:iCs/>
                <w:szCs w:val="24"/>
              </w:rPr>
            </w:pPr>
            <w:r w:rsidRPr="00667622">
              <w:rPr>
                <w:rFonts w:ascii="Times New Roman" w:hAnsi="Times New Roman"/>
                <w:i/>
                <w:iCs/>
                <w:szCs w:val="24"/>
              </w:rPr>
              <w:t>Повне найменування учасника – суб’єкта господарювання</w:t>
            </w:r>
          </w:p>
        </w:tc>
      </w:tr>
      <w:tr w:rsidR="00667622" w:rsidRPr="00667622" w:rsidTr="00667622">
        <w:trPr>
          <w:trHeight w:val="20"/>
        </w:trPr>
        <w:tc>
          <w:tcPr>
            <w:tcW w:w="3828" w:type="dxa"/>
            <w:vMerge/>
            <w:vAlign w:val="center"/>
          </w:tcPr>
          <w:p w:rsidR="00667622" w:rsidRPr="00667622" w:rsidRDefault="00667622" w:rsidP="00667622">
            <w:pPr>
              <w:spacing w:after="0" w:line="240" w:lineRule="auto"/>
              <w:contextualSpacing/>
              <w:rPr>
                <w:rFonts w:ascii="Times New Roman" w:hAnsi="Times New Roman"/>
                <w:b/>
                <w:szCs w:val="24"/>
              </w:rPr>
            </w:pPr>
          </w:p>
        </w:tc>
        <w:tc>
          <w:tcPr>
            <w:tcW w:w="6520" w:type="dxa"/>
          </w:tcPr>
          <w:p w:rsidR="00667622" w:rsidRPr="00667622" w:rsidRDefault="00667622" w:rsidP="00667622">
            <w:pPr>
              <w:spacing w:after="0" w:line="240" w:lineRule="auto"/>
              <w:contextualSpacing/>
              <w:jc w:val="both"/>
              <w:rPr>
                <w:rFonts w:ascii="Times New Roman" w:hAnsi="Times New Roman"/>
                <w:i/>
                <w:iCs/>
                <w:szCs w:val="24"/>
              </w:rPr>
            </w:pPr>
            <w:r w:rsidRPr="00667622">
              <w:rPr>
                <w:rFonts w:ascii="Times New Roman" w:hAnsi="Times New Roman"/>
                <w:i/>
                <w:iCs/>
                <w:szCs w:val="24"/>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667622" w:rsidRPr="00667622" w:rsidTr="00667622">
        <w:trPr>
          <w:trHeight w:val="20"/>
        </w:trPr>
        <w:tc>
          <w:tcPr>
            <w:tcW w:w="3828" w:type="dxa"/>
            <w:vMerge/>
            <w:vAlign w:val="center"/>
          </w:tcPr>
          <w:p w:rsidR="00667622" w:rsidRPr="00667622" w:rsidRDefault="00667622" w:rsidP="00667622">
            <w:pPr>
              <w:spacing w:after="0" w:line="240" w:lineRule="auto"/>
              <w:contextualSpacing/>
              <w:rPr>
                <w:rFonts w:ascii="Times New Roman" w:hAnsi="Times New Roman"/>
                <w:b/>
                <w:szCs w:val="24"/>
              </w:rPr>
            </w:pPr>
          </w:p>
        </w:tc>
        <w:tc>
          <w:tcPr>
            <w:tcW w:w="6520" w:type="dxa"/>
          </w:tcPr>
          <w:p w:rsidR="00667622" w:rsidRPr="00667622" w:rsidRDefault="00667622" w:rsidP="00667622">
            <w:pPr>
              <w:spacing w:after="0" w:line="240" w:lineRule="auto"/>
              <w:contextualSpacing/>
              <w:jc w:val="both"/>
              <w:rPr>
                <w:rFonts w:ascii="Times New Roman" w:hAnsi="Times New Roman"/>
                <w:i/>
                <w:iCs/>
                <w:szCs w:val="24"/>
              </w:rPr>
            </w:pPr>
            <w:r w:rsidRPr="00667622">
              <w:rPr>
                <w:rFonts w:ascii="Times New Roman" w:hAnsi="Times New Roman"/>
                <w:i/>
                <w:iCs/>
                <w:szCs w:val="24"/>
              </w:rPr>
              <w:t>Реквізити (поштова адреса, телефон для контактів)</w:t>
            </w:r>
          </w:p>
        </w:tc>
      </w:tr>
      <w:tr w:rsidR="00667622" w:rsidRPr="00667622" w:rsidTr="00667622">
        <w:trPr>
          <w:trHeight w:val="20"/>
        </w:trPr>
        <w:tc>
          <w:tcPr>
            <w:tcW w:w="3828" w:type="dxa"/>
            <w:vMerge/>
            <w:vAlign w:val="center"/>
          </w:tcPr>
          <w:p w:rsidR="00667622" w:rsidRPr="00667622" w:rsidRDefault="00667622" w:rsidP="00667622">
            <w:pPr>
              <w:spacing w:after="0" w:line="240" w:lineRule="auto"/>
              <w:contextualSpacing/>
              <w:rPr>
                <w:rFonts w:ascii="Times New Roman" w:hAnsi="Times New Roman"/>
                <w:b/>
                <w:szCs w:val="24"/>
              </w:rPr>
            </w:pPr>
          </w:p>
        </w:tc>
        <w:tc>
          <w:tcPr>
            <w:tcW w:w="6520" w:type="dxa"/>
          </w:tcPr>
          <w:p w:rsidR="00667622" w:rsidRPr="00667622" w:rsidRDefault="00667622" w:rsidP="00667622">
            <w:pPr>
              <w:spacing w:after="0" w:line="240" w:lineRule="auto"/>
              <w:contextualSpacing/>
              <w:rPr>
                <w:rFonts w:ascii="Times New Roman" w:hAnsi="Times New Roman"/>
                <w:i/>
                <w:iCs/>
                <w:szCs w:val="24"/>
              </w:rPr>
            </w:pPr>
            <w:r w:rsidRPr="00667622">
              <w:rPr>
                <w:rFonts w:ascii="Times New Roman" w:hAnsi="Times New Roman"/>
                <w:i/>
                <w:iCs/>
                <w:szCs w:val="24"/>
              </w:rPr>
              <w:t xml:space="preserve">Банківські реквізити: </w:t>
            </w:r>
          </w:p>
        </w:tc>
      </w:tr>
      <w:tr w:rsidR="00667622" w:rsidRPr="00667622" w:rsidTr="00667622">
        <w:trPr>
          <w:trHeight w:val="20"/>
        </w:trPr>
        <w:tc>
          <w:tcPr>
            <w:tcW w:w="3828" w:type="dxa"/>
            <w:vMerge/>
            <w:vAlign w:val="center"/>
          </w:tcPr>
          <w:p w:rsidR="00667622" w:rsidRPr="00667622" w:rsidRDefault="00667622" w:rsidP="00667622">
            <w:pPr>
              <w:spacing w:after="0" w:line="240" w:lineRule="auto"/>
              <w:contextualSpacing/>
              <w:rPr>
                <w:rFonts w:ascii="Times New Roman" w:hAnsi="Times New Roman"/>
                <w:b/>
                <w:szCs w:val="24"/>
              </w:rPr>
            </w:pPr>
          </w:p>
        </w:tc>
        <w:tc>
          <w:tcPr>
            <w:tcW w:w="6520" w:type="dxa"/>
          </w:tcPr>
          <w:p w:rsidR="00667622" w:rsidRPr="00667622" w:rsidRDefault="00667622" w:rsidP="00667622">
            <w:pPr>
              <w:spacing w:after="0" w:line="240" w:lineRule="auto"/>
              <w:contextualSpacing/>
              <w:rPr>
                <w:rFonts w:ascii="Times New Roman" w:hAnsi="Times New Roman"/>
                <w:i/>
                <w:iCs/>
                <w:lang w:eastAsia="uk-UA"/>
              </w:rPr>
            </w:pPr>
            <w:r w:rsidRPr="00667622">
              <w:rPr>
                <w:rFonts w:ascii="Times New Roman" w:hAnsi="Times New Roman"/>
                <w:i/>
                <w:iCs/>
                <w:szCs w:val="24"/>
              </w:rPr>
              <w:t>ІПН: (</w:t>
            </w:r>
            <w:r w:rsidRPr="00667622">
              <w:rPr>
                <w:rFonts w:ascii="Times New Roman" w:hAnsi="Times New Roman"/>
                <w:i/>
                <w:iCs/>
                <w:lang w:eastAsia="uk-UA"/>
              </w:rPr>
              <w:t>зазначається у разі, якщо Учасник є платником ПДВ</w:t>
            </w:r>
            <w:r w:rsidRPr="00667622">
              <w:rPr>
                <w:rFonts w:ascii="Times New Roman" w:hAnsi="Times New Roman"/>
                <w:i/>
                <w:iCs/>
                <w:szCs w:val="24"/>
              </w:rPr>
              <w:t>)</w:t>
            </w:r>
          </w:p>
        </w:tc>
      </w:tr>
      <w:tr w:rsidR="00667622" w:rsidRPr="00667622" w:rsidTr="00667622">
        <w:trPr>
          <w:trHeight w:val="20"/>
        </w:trPr>
        <w:tc>
          <w:tcPr>
            <w:tcW w:w="3828" w:type="dxa"/>
            <w:tcBorders>
              <w:top w:val="single" w:sz="4" w:space="0" w:color="auto"/>
              <w:left w:val="single" w:sz="4" w:space="0" w:color="auto"/>
              <w:right w:val="single" w:sz="4" w:space="0" w:color="auto"/>
            </w:tcBorders>
            <w:vAlign w:val="center"/>
            <w:hideMark/>
          </w:tcPr>
          <w:p w:rsidR="00667622" w:rsidRPr="00667622" w:rsidRDefault="00667622" w:rsidP="00667622">
            <w:pPr>
              <w:spacing w:after="0" w:line="240" w:lineRule="auto"/>
              <w:contextualSpacing/>
              <w:rPr>
                <w:rFonts w:ascii="Times New Roman" w:hAnsi="Times New Roman"/>
                <w:b/>
                <w:bCs/>
                <w:szCs w:val="24"/>
              </w:rPr>
            </w:pPr>
            <w:r w:rsidRPr="00667622">
              <w:rPr>
                <w:rFonts w:ascii="Times New Roman" w:hAnsi="Times New Roman"/>
                <w:b/>
                <w:bCs/>
                <w:szCs w:val="24"/>
                <w:lang w:eastAsia="uk-UA"/>
              </w:rPr>
              <w:t>Ціна пропозиції*</w:t>
            </w:r>
          </w:p>
        </w:tc>
        <w:tc>
          <w:tcPr>
            <w:tcW w:w="6520" w:type="dxa"/>
            <w:tcBorders>
              <w:top w:val="single" w:sz="4" w:space="0" w:color="auto"/>
              <w:left w:val="single" w:sz="4" w:space="0" w:color="auto"/>
              <w:right w:val="single" w:sz="4" w:space="0" w:color="auto"/>
            </w:tcBorders>
          </w:tcPr>
          <w:p w:rsidR="00667622" w:rsidRPr="00667622" w:rsidRDefault="00667622" w:rsidP="00667622">
            <w:pPr>
              <w:spacing w:after="0" w:line="240" w:lineRule="auto"/>
              <w:jc w:val="both"/>
              <w:rPr>
                <w:rFonts w:ascii="Times New Roman" w:hAnsi="Times New Roman"/>
              </w:rPr>
            </w:pPr>
            <w:r w:rsidRPr="00667622">
              <w:rPr>
                <w:rFonts w:ascii="Times New Roman" w:hAnsi="Times New Roman"/>
              </w:rPr>
              <w:t xml:space="preserve">Учасник вказує вартість предмета закупівлі в гривнях цифрами та прописом (зазначається загальна вартість без ПДВ згідно Таблиці 1) </w:t>
            </w:r>
            <w:r w:rsidRPr="00667622">
              <w:rPr>
                <w:rFonts w:ascii="Times New Roman" w:hAnsi="Times New Roman"/>
                <w:b/>
              </w:rPr>
              <w:t>без урахування ПДВ</w:t>
            </w:r>
            <w:r w:rsidRPr="00667622">
              <w:rPr>
                <w:rFonts w:ascii="Times New Roman" w:hAnsi="Times New Roman"/>
              </w:rPr>
              <w:t xml:space="preserve">. </w:t>
            </w:r>
          </w:p>
          <w:p w:rsidR="00667622" w:rsidRPr="00667622" w:rsidRDefault="00667622" w:rsidP="00667622">
            <w:pPr>
              <w:spacing w:after="0" w:line="240" w:lineRule="auto"/>
              <w:jc w:val="both"/>
              <w:rPr>
                <w:rFonts w:ascii="Times New Roman" w:hAnsi="Times New Roman"/>
              </w:rPr>
            </w:pPr>
          </w:p>
          <w:p w:rsidR="00667622" w:rsidRPr="00667622" w:rsidRDefault="00667622" w:rsidP="00667622">
            <w:pPr>
              <w:spacing w:after="0" w:line="240" w:lineRule="auto"/>
              <w:jc w:val="both"/>
              <w:rPr>
                <w:rFonts w:ascii="Times New Roman" w:hAnsi="Times New Roman"/>
                <w:i/>
                <w:iCs/>
                <w:szCs w:val="24"/>
              </w:rPr>
            </w:pPr>
            <w:r w:rsidRPr="00667622">
              <w:rPr>
                <w:rFonts w:ascii="Times New Roman" w:hAnsi="Times New Roman"/>
              </w:rPr>
              <w:t xml:space="preserve">Учасник додатково вказує вартість предмета закупівлі в гривнях цифрами та прописом (зазначається загальна вартість з ПДВ згідно Таблиці 1) </w:t>
            </w:r>
            <w:r w:rsidRPr="00667622">
              <w:rPr>
                <w:rFonts w:ascii="Times New Roman" w:hAnsi="Times New Roman"/>
                <w:b/>
              </w:rPr>
              <w:t>з урахуванням ПДВ</w:t>
            </w:r>
            <w:r w:rsidRPr="00667622">
              <w:rPr>
                <w:rFonts w:ascii="Times New Roman" w:hAnsi="Times New Roman"/>
                <w:i/>
                <w:iCs/>
                <w:szCs w:val="24"/>
              </w:rPr>
              <w:t xml:space="preserve"> (</w:t>
            </w:r>
            <w:r w:rsidRPr="00667622">
              <w:rPr>
                <w:rFonts w:ascii="Times New Roman" w:hAnsi="Times New Roman"/>
                <w:i/>
                <w:iCs/>
                <w:lang w:eastAsia="uk-UA"/>
              </w:rPr>
              <w:t>зазначається  у разі, якщо Учасник є платником ПДВ</w:t>
            </w:r>
            <w:r w:rsidRPr="00667622">
              <w:rPr>
                <w:rFonts w:ascii="Times New Roman" w:hAnsi="Times New Roman"/>
                <w:i/>
                <w:iCs/>
                <w:szCs w:val="24"/>
              </w:rPr>
              <w:t>)</w:t>
            </w:r>
          </w:p>
        </w:tc>
      </w:tr>
      <w:tr w:rsidR="00667622" w:rsidRPr="00667622" w:rsidTr="00667622">
        <w:trPr>
          <w:trHeight w:val="20"/>
        </w:trPr>
        <w:tc>
          <w:tcPr>
            <w:tcW w:w="3828" w:type="dxa"/>
            <w:vAlign w:val="center"/>
          </w:tcPr>
          <w:p w:rsidR="00667622" w:rsidRPr="00667622" w:rsidRDefault="00667622" w:rsidP="00667622">
            <w:pPr>
              <w:spacing w:after="0" w:line="240" w:lineRule="auto"/>
              <w:contextualSpacing/>
              <w:rPr>
                <w:rFonts w:ascii="Times New Roman" w:hAnsi="Times New Roman"/>
                <w:b/>
                <w:szCs w:val="24"/>
              </w:rPr>
            </w:pPr>
            <w:r w:rsidRPr="00667622">
              <w:rPr>
                <w:rFonts w:ascii="Times New Roman" w:hAnsi="Times New Roman"/>
                <w:b/>
                <w:szCs w:val="24"/>
              </w:rPr>
              <w:t>Відомості про особу (осіб), яку уповноважено учасником представляти інтереси під час проведення закупівлі</w:t>
            </w:r>
          </w:p>
        </w:tc>
        <w:tc>
          <w:tcPr>
            <w:tcW w:w="6520" w:type="dxa"/>
            <w:vAlign w:val="center"/>
          </w:tcPr>
          <w:p w:rsidR="00667622" w:rsidRPr="00667622" w:rsidRDefault="00667622" w:rsidP="00667622">
            <w:pPr>
              <w:spacing w:after="0" w:line="240" w:lineRule="auto"/>
              <w:contextualSpacing/>
              <w:jc w:val="both"/>
              <w:rPr>
                <w:rFonts w:ascii="Times New Roman" w:hAnsi="Times New Roman"/>
                <w:szCs w:val="24"/>
              </w:rPr>
            </w:pPr>
            <w:r w:rsidRPr="00667622">
              <w:rPr>
                <w:rFonts w:ascii="Times New Roman" w:hAnsi="Times New Roman"/>
                <w:i/>
                <w:iCs/>
                <w:szCs w:val="24"/>
              </w:rPr>
              <w:t>(Прізвище, ім’я, по батькові, посада, контактний телефон, e-mail: (для листування)).</w:t>
            </w:r>
          </w:p>
        </w:tc>
      </w:tr>
      <w:tr w:rsidR="00667622" w:rsidRPr="00667622" w:rsidTr="00667622">
        <w:trPr>
          <w:trHeight w:val="20"/>
        </w:trPr>
        <w:tc>
          <w:tcPr>
            <w:tcW w:w="3828" w:type="dxa"/>
            <w:vAlign w:val="center"/>
          </w:tcPr>
          <w:p w:rsidR="00667622" w:rsidRPr="00667622" w:rsidRDefault="00667622" w:rsidP="00667622">
            <w:pPr>
              <w:spacing w:after="0" w:line="240" w:lineRule="auto"/>
              <w:contextualSpacing/>
              <w:rPr>
                <w:rFonts w:ascii="Times New Roman" w:hAnsi="Times New Roman"/>
                <w:b/>
                <w:szCs w:val="24"/>
              </w:rPr>
            </w:pPr>
            <w:r w:rsidRPr="00667622">
              <w:rPr>
                <w:rFonts w:ascii="Times New Roman" w:hAnsi="Times New Roman"/>
                <w:b/>
                <w:szCs w:val="24"/>
              </w:rPr>
              <w:t>Відомості про особу (осіб), яка буде здійснювати зв'язок з Замовником (у разі необхідності)</w:t>
            </w:r>
          </w:p>
        </w:tc>
        <w:tc>
          <w:tcPr>
            <w:tcW w:w="6520" w:type="dxa"/>
            <w:vAlign w:val="center"/>
          </w:tcPr>
          <w:p w:rsidR="00667622" w:rsidRPr="00667622" w:rsidRDefault="00667622" w:rsidP="00667622">
            <w:pPr>
              <w:spacing w:after="0" w:line="240" w:lineRule="auto"/>
              <w:contextualSpacing/>
              <w:jc w:val="both"/>
              <w:rPr>
                <w:rFonts w:ascii="Times New Roman" w:hAnsi="Times New Roman"/>
                <w:szCs w:val="24"/>
              </w:rPr>
            </w:pPr>
            <w:r w:rsidRPr="00667622">
              <w:rPr>
                <w:rFonts w:ascii="Times New Roman" w:hAnsi="Times New Roman"/>
                <w:szCs w:val="24"/>
              </w:rPr>
              <w:t xml:space="preserve">(Прізвище, ім’я, по батькові, посада, контактний телефон, e-mail: </w:t>
            </w:r>
            <w:r w:rsidRPr="00667622">
              <w:rPr>
                <w:rFonts w:ascii="Times New Roman" w:hAnsi="Times New Roman"/>
                <w:i/>
                <w:szCs w:val="24"/>
              </w:rPr>
              <w:t>(для листування)</w:t>
            </w:r>
            <w:r w:rsidRPr="00667622">
              <w:rPr>
                <w:rFonts w:ascii="Times New Roman" w:hAnsi="Times New Roman"/>
                <w:szCs w:val="24"/>
              </w:rPr>
              <w:t>).</w:t>
            </w:r>
          </w:p>
        </w:tc>
      </w:tr>
    </w:tbl>
    <w:p w:rsidR="00667622" w:rsidRPr="00667622" w:rsidRDefault="00667622" w:rsidP="00667622">
      <w:pPr>
        <w:spacing w:after="0" w:line="240" w:lineRule="auto"/>
        <w:contextualSpacing/>
        <w:jc w:val="center"/>
        <w:rPr>
          <w:rFonts w:ascii="Times New Roman" w:hAnsi="Times New Roman"/>
          <w:szCs w:val="24"/>
          <w:lang w:eastAsia="uk-UA"/>
        </w:rPr>
      </w:pPr>
    </w:p>
    <w:tbl>
      <w:tblPr>
        <w:tblpPr w:leftFromText="180" w:rightFromText="180" w:vertAnchor="text" w:horzAnchor="margin" w:tblpXSpec="center" w:tblpY="1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2443"/>
        <w:gridCol w:w="993"/>
        <w:gridCol w:w="850"/>
        <w:gridCol w:w="2126"/>
        <w:gridCol w:w="1559"/>
        <w:gridCol w:w="988"/>
      </w:tblGrid>
      <w:tr w:rsidR="00667622" w:rsidRPr="00667622" w:rsidTr="00667622">
        <w:trPr>
          <w:trHeight w:val="1156"/>
        </w:trPr>
        <w:tc>
          <w:tcPr>
            <w:tcW w:w="534" w:type="dxa"/>
            <w:tcBorders>
              <w:top w:val="single" w:sz="4" w:space="0" w:color="auto"/>
              <w:left w:val="single" w:sz="4" w:space="0" w:color="auto"/>
              <w:bottom w:val="single" w:sz="4" w:space="0" w:color="auto"/>
              <w:right w:val="single" w:sz="4" w:space="0" w:color="auto"/>
            </w:tcBorders>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b/>
              </w:rPr>
            </w:pPr>
            <w:r w:rsidRPr="00667622">
              <w:rPr>
                <w:rFonts w:ascii="Times New Roman" w:hAnsi="Times New Roman"/>
                <w:b/>
              </w:rPr>
              <w:t>№</w:t>
            </w:r>
          </w:p>
          <w:p w:rsidR="00667622" w:rsidRPr="00667622" w:rsidRDefault="00667622" w:rsidP="00667622">
            <w:pPr>
              <w:tabs>
                <w:tab w:val="left" w:pos="8931"/>
                <w:tab w:val="left" w:pos="9072"/>
              </w:tabs>
              <w:spacing w:after="0" w:line="240" w:lineRule="auto"/>
              <w:ind w:right="-75"/>
              <w:jc w:val="center"/>
              <w:rPr>
                <w:rFonts w:ascii="Times New Roman" w:hAnsi="Times New Roman"/>
                <w:b/>
              </w:rPr>
            </w:pPr>
          </w:p>
        </w:tc>
        <w:tc>
          <w:tcPr>
            <w:tcW w:w="2443" w:type="dxa"/>
            <w:tcBorders>
              <w:top w:val="single" w:sz="4" w:space="0" w:color="auto"/>
              <w:left w:val="single" w:sz="4" w:space="0" w:color="auto"/>
              <w:bottom w:val="single" w:sz="4" w:space="0" w:color="auto"/>
              <w:right w:val="single" w:sz="4" w:space="0" w:color="auto"/>
            </w:tcBorders>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r w:rsidRPr="00667622">
              <w:rPr>
                <w:rFonts w:ascii="Times New Roman" w:hAnsi="Times New Roman"/>
              </w:rPr>
              <w:t>Найменування предмета закупівлі</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r w:rsidRPr="00667622">
              <w:rPr>
                <w:rFonts w:ascii="Times New Roman" w:hAnsi="Times New Roman"/>
                <w:bCs/>
              </w:rPr>
              <w:t>Одиниці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r w:rsidRPr="00667622">
              <w:rPr>
                <w:rFonts w:ascii="Times New Roman" w:hAnsi="Times New Roman"/>
                <w:bCs/>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r w:rsidRPr="00667622">
              <w:rPr>
                <w:rFonts w:ascii="Times New Roman" w:hAnsi="Times New Roman"/>
              </w:rPr>
              <w:t>Ціна за одиницю</w:t>
            </w:r>
          </w:p>
          <w:p w:rsidR="00667622" w:rsidRPr="00667622" w:rsidRDefault="00667622" w:rsidP="00667622">
            <w:pPr>
              <w:tabs>
                <w:tab w:val="left" w:pos="8931"/>
                <w:tab w:val="left" w:pos="9072"/>
              </w:tabs>
              <w:spacing w:after="0" w:line="240" w:lineRule="auto"/>
              <w:ind w:right="-75"/>
              <w:jc w:val="center"/>
              <w:rPr>
                <w:rFonts w:ascii="Times New Roman" w:hAnsi="Times New Roman"/>
              </w:rPr>
            </w:pPr>
            <w:r w:rsidRPr="00667622">
              <w:rPr>
                <w:rFonts w:ascii="Times New Roman" w:hAnsi="Times New Roman"/>
                <w:i/>
              </w:rPr>
              <w:t>(без урахування ПДВ)</w:t>
            </w:r>
            <w:r w:rsidRPr="00667622">
              <w:rPr>
                <w:rFonts w:ascii="Times New Roman" w:hAnsi="Times New Roman"/>
              </w:rPr>
              <w:t>, грн.</w:t>
            </w:r>
          </w:p>
        </w:tc>
        <w:tc>
          <w:tcPr>
            <w:tcW w:w="2547"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r w:rsidRPr="00667622">
              <w:rPr>
                <w:rFonts w:ascii="Times New Roman" w:hAnsi="Times New Roman"/>
              </w:rPr>
              <w:t xml:space="preserve">Вартість пропозиції </w:t>
            </w:r>
            <w:r w:rsidRPr="00667622">
              <w:rPr>
                <w:rFonts w:ascii="Times New Roman" w:hAnsi="Times New Roman"/>
                <w:i/>
              </w:rPr>
              <w:t>(без урахування ПДВ)</w:t>
            </w:r>
            <w:r w:rsidRPr="00667622">
              <w:rPr>
                <w:rFonts w:ascii="Times New Roman" w:hAnsi="Times New Roman"/>
              </w:rPr>
              <w:t>, грн.</w:t>
            </w:r>
          </w:p>
        </w:tc>
      </w:tr>
      <w:tr w:rsidR="00667622" w:rsidRPr="00667622" w:rsidTr="0066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8"/>
        </w:trPr>
        <w:tc>
          <w:tcPr>
            <w:tcW w:w="534" w:type="dxa"/>
            <w:tcBorders>
              <w:top w:val="single" w:sz="4" w:space="0" w:color="auto"/>
              <w:left w:val="single" w:sz="4" w:space="0" w:color="auto"/>
              <w:bottom w:val="single" w:sz="4" w:space="0" w:color="auto"/>
              <w:right w:val="single" w:sz="4" w:space="0" w:color="auto"/>
            </w:tcBorders>
            <w:shd w:val="clear" w:color="auto" w:fill="auto"/>
          </w:tcPr>
          <w:p w:rsidR="00667622" w:rsidRPr="00667622" w:rsidRDefault="00667622" w:rsidP="00667622">
            <w:pPr>
              <w:tabs>
                <w:tab w:val="left" w:pos="8931"/>
                <w:tab w:val="left" w:pos="9072"/>
              </w:tabs>
              <w:spacing w:after="0" w:line="240" w:lineRule="auto"/>
              <w:ind w:right="-75"/>
              <w:jc w:val="center"/>
              <w:rPr>
                <w:rFonts w:ascii="Times New Roman" w:hAnsi="Times New Roman"/>
              </w:rPr>
            </w:pPr>
          </w:p>
        </w:tc>
        <w:tc>
          <w:tcPr>
            <w:tcW w:w="2443" w:type="dxa"/>
            <w:tcBorders>
              <w:top w:val="single" w:sz="4" w:space="0" w:color="auto"/>
              <w:left w:val="nil"/>
              <w:bottom w:val="single" w:sz="4" w:space="0" w:color="auto"/>
              <w:right w:val="single" w:sz="4" w:space="0" w:color="auto"/>
            </w:tcBorders>
            <w:shd w:val="clear" w:color="auto" w:fill="FFFFFF"/>
            <w:vAlign w:val="center"/>
          </w:tcPr>
          <w:p w:rsidR="00667622" w:rsidRPr="00667622" w:rsidRDefault="00667622" w:rsidP="00667622">
            <w:pPr>
              <w:tabs>
                <w:tab w:val="left" w:pos="8931"/>
                <w:tab w:val="left" w:pos="9072"/>
              </w:tabs>
              <w:spacing w:after="0" w:line="240" w:lineRule="auto"/>
              <w:ind w:right="-75"/>
              <w:rPr>
                <w:rFonts w:ascii="Times New Roman" w:hAnsi="Times New Roman"/>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7622" w:rsidRPr="00667622" w:rsidRDefault="00667622" w:rsidP="00667622">
            <w:pPr>
              <w:tabs>
                <w:tab w:val="left" w:pos="8931"/>
                <w:tab w:val="left" w:pos="9072"/>
              </w:tabs>
              <w:spacing w:after="0" w:line="240" w:lineRule="auto"/>
              <w:ind w:right="-75"/>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b/>
                <w:bCs/>
                <w:sz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p>
        </w:tc>
        <w:tc>
          <w:tcPr>
            <w:tcW w:w="2547" w:type="dxa"/>
            <w:gridSpan w:val="2"/>
            <w:tcBorders>
              <w:top w:val="single" w:sz="4" w:space="0" w:color="auto"/>
              <w:left w:val="nil"/>
              <w:bottom w:val="single" w:sz="4" w:space="0" w:color="auto"/>
              <w:right w:val="single" w:sz="4" w:space="0" w:color="auto"/>
            </w:tcBorders>
            <w:shd w:val="clear" w:color="auto" w:fill="auto"/>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p>
        </w:tc>
      </w:tr>
      <w:tr w:rsidR="00667622" w:rsidRPr="00667622" w:rsidTr="00667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4"/>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7622" w:rsidRPr="00667622" w:rsidRDefault="00667622" w:rsidP="00667622">
            <w:pPr>
              <w:tabs>
                <w:tab w:val="left" w:pos="8931"/>
                <w:tab w:val="left" w:pos="9072"/>
              </w:tabs>
              <w:spacing w:after="0" w:line="240" w:lineRule="auto"/>
              <w:ind w:right="-75"/>
              <w:rPr>
                <w:rFonts w:ascii="Times New Roman" w:hAnsi="Times New Roman"/>
                <w:color w:val="000000"/>
              </w:rPr>
            </w:pPr>
            <w:r w:rsidRPr="00667622">
              <w:rPr>
                <w:rFonts w:ascii="Times New Roman" w:hAnsi="Times New Roman"/>
                <w:b/>
              </w:rPr>
              <w:t>Загальна вартість пропозиції (без урахування ПДВ), грн.</w:t>
            </w:r>
          </w:p>
        </w:tc>
        <w:tc>
          <w:tcPr>
            <w:tcW w:w="988" w:type="dxa"/>
            <w:tcBorders>
              <w:top w:val="single" w:sz="4" w:space="0" w:color="auto"/>
              <w:left w:val="nil"/>
              <w:bottom w:val="single" w:sz="4" w:space="0" w:color="auto"/>
              <w:right w:val="single" w:sz="4" w:space="0" w:color="auto"/>
            </w:tcBorders>
            <w:shd w:val="clear" w:color="auto" w:fill="auto"/>
            <w:vAlign w:val="center"/>
          </w:tcPr>
          <w:p w:rsidR="00667622" w:rsidRPr="00667622" w:rsidRDefault="00667622" w:rsidP="00667622">
            <w:pPr>
              <w:tabs>
                <w:tab w:val="left" w:pos="8931"/>
                <w:tab w:val="left" w:pos="9072"/>
              </w:tabs>
              <w:spacing w:after="0" w:line="240" w:lineRule="auto"/>
              <w:ind w:right="-75"/>
              <w:jc w:val="center"/>
              <w:rPr>
                <w:rFonts w:ascii="Times New Roman" w:hAnsi="Times New Roman"/>
              </w:rPr>
            </w:pPr>
          </w:p>
        </w:tc>
      </w:tr>
      <w:tr w:rsidR="00667622" w:rsidRPr="00667622" w:rsidTr="00667622">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40"/>
        </w:trPr>
        <w:tc>
          <w:tcPr>
            <w:tcW w:w="8505" w:type="dxa"/>
            <w:gridSpan w:val="6"/>
            <w:tcBorders>
              <w:top w:val="single" w:sz="4" w:space="0" w:color="auto"/>
              <w:left w:val="single" w:sz="4" w:space="0" w:color="auto"/>
              <w:bottom w:val="single" w:sz="4" w:space="0" w:color="auto"/>
              <w:right w:val="single" w:sz="4" w:space="0" w:color="auto"/>
            </w:tcBorders>
          </w:tcPr>
          <w:p w:rsidR="00667622" w:rsidRPr="00667622" w:rsidRDefault="00667622" w:rsidP="00667622">
            <w:pPr>
              <w:tabs>
                <w:tab w:val="left" w:pos="8931"/>
                <w:tab w:val="left" w:pos="9072"/>
              </w:tabs>
              <w:spacing w:after="0" w:line="240" w:lineRule="auto"/>
              <w:ind w:right="-75"/>
              <w:rPr>
                <w:rFonts w:ascii="Times New Roman" w:hAnsi="Times New Roman"/>
                <w:b/>
              </w:rPr>
            </w:pPr>
            <w:r w:rsidRPr="00667622">
              <w:rPr>
                <w:rFonts w:ascii="Times New Roman" w:hAnsi="Times New Roman"/>
                <w:b/>
              </w:rPr>
              <w:t>ПДВ, грн.</w:t>
            </w:r>
          </w:p>
        </w:tc>
        <w:tc>
          <w:tcPr>
            <w:tcW w:w="988" w:type="dxa"/>
            <w:tcBorders>
              <w:top w:val="single" w:sz="4" w:space="0" w:color="auto"/>
              <w:left w:val="single" w:sz="4" w:space="0" w:color="auto"/>
              <w:bottom w:val="single" w:sz="4" w:space="0" w:color="auto"/>
              <w:right w:val="single" w:sz="4" w:space="0" w:color="auto"/>
            </w:tcBorders>
          </w:tcPr>
          <w:p w:rsidR="00667622" w:rsidRPr="00667622" w:rsidRDefault="00667622" w:rsidP="00667622">
            <w:pPr>
              <w:tabs>
                <w:tab w:val="left" w:pos="8931"/>
                <w:tab w:val="left" w:pos="9072"/>
              </w:tabs>
              <w:spacing w:after="0" w:line="240" w:lineRule="auto"/>
              <w:ind w:right="-75"/>
              <w:jc w:val="both"/>
              <w:rPr>
                <w:rFonts w:ascii="Times New Roman" w:hAnsi="Times New Roman"/>
                <w:b/>
                <w:bCs/>
              </w:rPr>
            </w:pPr>
          </w:p>
        </w:tc>
      </w:tr>
      <w:tr w:rsidR="00667622" w:rsidRPr="00667622" w:rsidTr="00667622">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40"/>
        </w:trPr>
        <w:tc>
          <w:tcPr>
            <w:tcW w:w="8505" w:type="dxa"/>
            <w:gridSpan w:val="6"/>
            <w:tcBorders>
              <w:top w:val="single" w:sz="4" w:space="0" w:color="auto"/>
              <w:left w:val="single" w:sz="4" w:space="0" w:color="auto"/>
              <w:bottom w:val="single" w:sz="4" w:space="0" w:color="auto"/>
              <w:right w:val="single" w:sz="4" w:space="0" w:color="auto"/>
            </w:tcBorders>
          </w:tcPr>
          <w:p w:rsidR="00667622" w:rsidRPr="00667622" w:rsidRDefault="00667622" w:rsidP="00667622">
            <w:pPr>
              <w:tabs>
                <w:tab w:val="left" w:pos="8931"/>
                <w:tab w:val="left" w:pos="9072"/>
              </w:tabs>
              <w:spacing w:after="0" w:line="240" w:lineRule="auto"/>
              <w:ind w:right="-75"/>
              <w:rPr>
                <w:rFonts w:ascii="Times New Roman" w:hAnsi="Times New Roman"/>
                <w:b/>
              </w:rPr>
            </w:pPr>
            <w:r w:rsidRPr="00667622">
              <w:rPr>
                <w:rFonts w:ascii="Times New Roman" w:hAnsi="Times New Roman"/>
                <w:b/>
              </w:rPr>
              <w:t>РАЗОМ: вартість пропозиції (з урахуванням ПДВ), грн.</w:t>
            </w:r>
          </w:p>
        </w:tc>
        <w:tc>
          <w:tcPr>
            <w:tcW w:w="988" w:type="dxa"/>
            <w:tcBorders>
              <w:top w:val="single" w:sz="4" w:space="0" w:color="auto"/>
              <w:left w:val="single" w:sz="4" w:space="0" w:color="auto"/>
              <w:bottom w:val="single" w:sz="4" w:space="0" w:color="auto"/>
              <w:right w:val="single" w:sz="4" w:space="0" w:color="auto"/>
            </w:tcBorders>
          </w:tcPr>
          <w:p w:rsidR="00667622" w:rsidRPr="00667622" w:rsidRDefault="00667622" w:rsidP="00667622">
            <w:pPr>
              <w:tabs>
                <w:tab w:val="left" w:pos="8931"/>
                <w:tab w:val="left" w:pos="9072"/>
              </w:tabs>
              <w:spacing w:after="0" w:line="240" w:lineRule="auto"/>
              <w:ind w:right="-75"/>
              <w:jc w:val="both"/>
              <w:rPr>
                <w:rFonts w:ascii="Times New Roman" w:hAnsi="Times New Roman"/>
                <w:b/>
                <w:bCs/>
              </w:rPr>
            </w:pPr>
          </w:p>
        </w:tc>
      </w:tr>
    </w:tbl>
    <w:p w:rsidR="00667622" w:rsidRPr="00667622" w:rsidRDefault="00667622" w:rsidP="00667622">
      <w:pPr>
        <w:tabs>
          <w:tab w:val="left" w:pos="8931"/>
          <w:tab w:val="left" w:pos="9072"/>
        </w:tabs>
        <w:spacing w:after="0" w:line="240" w:lineRule="auto"/>
        <w:ind w:left="284" w:right="-1" w:firstLine="425"/>
        <w:rPr>
          <w:rFonts w:ascii="Times New Roman" w:hAnsi="Times New Roman"/>
        </w:rPr>
      </w:pPr>
    </w:p>
    <w:p w:rsidR="00667622" w:rsidRPr="00667622" w:rsidRDefault="00667622" w:rsidP="00667622">
      <w:pPr>
        <w:tabs>
          <w:tab w:val="left" w:pos="8931"/>
          <w:tab w:val="left" w:pos="9072"/>
        </w:tabs>
        <w:spacing w:after="0" w:line="240" w:lineRule="auto"/>
        <w:ind w:right="-1" w:firstLine="709"/>
        <w:jc w:val="both"/>
        <w:rPr>
          <w:rFonts w:ascii="Times New Roman" w:hAnsi="Times New Roman"/>
          <w:lang w:eastAsia="uk-UA"/>
        </w:rPr>
      </w:pPr>
      <w:r w:rsidRPr="00667622">
        <w:rPr>
          <w:rFonts w:ascii="Times New Roman" w:hAnsi="Times New Roman"/>
        </w:rPr>
        <w:t xml:space="preserve">Ознайомившись з технічними вимогами та вимогами щодо кількості та термінів надання послуг, що закуповуються, ми маємо можливість і погоджуємось забезпечити Державну установу </w:t>
      </w:r>
      <w:r w:rsidRPr="00667622">
        <w:rPr>
          <w:rFonts w:ascii="Times New Roman" w:hAnsi="Times New Roman"/>
          <w:b/>
          <w:bCs/>
        </w:rPr>
        <w:t>«Інститут нейрохірургії ім. акад. А.П. Ромоданова Національної академії медичних наук України»</w:t>
      </w:r>
      <w:r w:rsidRPr="00667622">
        <w:rPr>
          <w:rFonts w:ascii="Times New Roman" w:hAnsi="Times New Roman"/>
        </w:rPr>
        <w:t xml:space="preserve"> послугами відповідної якості, в необхідній кількості та в установлені замовником строки.</w:t>
      </w:r>
    </w:p>
    <w:p w:rsidR="00667622" w:rsidRPr="00667622" w:rsidRDefault="00667622" w:rsidP="00667622">
      <w:pPr>
        <w:spacing w:after="0" w:line="240" w:lineRule="auto"/>
        <w:ind w:firstLine="709"/>
        <w:contextualSpacing/>
        <w:jc w:val="both"/>
        <w:rPr>
          <w:rFonts w:ascii="Times New Roman" w:hAnsi="Times New Roman"/>
          <w:szCs w:val="24"/>
        </w:rPr>
      </w:pPr>
      <w:r w:rsidRPr="00667622">
        <w:rPr>
          <w:rFonts w:ascii="Times New Roman" w:hAnsi="Times New Roman"/>
          <w:szCs w:val="24"/>
        </w:rPr>
        <w:t>Ми погоджуємося дотримуватися умов цієї тендерної пропозиції протягом 90 (дев’яноста)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667622" w:rsidRPr="00667622" w:rsidRDefault="00667622" w:rsidP="00667622">
      <w:pPr>
        <w:pStyle w:val="ab"/>
        <w:spacing w:after="0" w:line="240" w:lineRule="auto"/>
        <w:ind w:firstLine="709"/>
        <w:contextualSpacing/>
        <w:jc w:val="both"/>
        <w:rPr>
          <w:rFonts w:ascii="Times New Roman" w:hAnsi="Times New Roman"/>
          <w:szCs w:val="24"/>
          <w:lang w:eastAsia="uk-UA"/>
        </w:rPr>
      </w:pPr>
      <w:r w:rsidRPr="00667622">
        <w:rPr>
          <w:rFonts w:ascii="Times New Roman" w:hAnsi="Times New Roman"/>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667622" w:rsidRPr="00667622" w:rsidRDefault="00667622" w:rsidP="00667622">
      <w:pPr>
        <w:spacing w:after="0" w:line="240" w:lineRule="auto"/>
        <w:ind w:firstLine="709"/>
        <w:contextualSpacing/>
        <w:jc w:val="both"/>
        <w:rPr>
          <w:rFonts w:ascii="Times New Roman" w:hAnsi="Times New Roman"/>
          <w:color w:val="000000" w:themeColor="text1"/>
          <w:szCs w:val="24"/>
          <w:lang w:eastAsia="uk-UA"/>
        </w:rPr>
      </w:pPr>
      <w:r w:rsidRPr="00667622">
        <w:rPr>
          <w:rFonts w:ascii="Times New Roman" w:hAnsi="Times New Roman"/>
          <w:szCs w:val="24"/>
          <w:lang w:eastAsia="uk-UA"/>
        </w:rPr>
        <w:lastRenderedPageBreak/>
        <w:t xml:space="preserve">Ми погоджуємося з проєктом договору про закупівлю, викладеним в Додатку 4 до тендерної документації. У випадку, якщо ми не погоджуємося з проєктом договору (Додаток 4 до тендерної документації) або надаємо свої пропозиції щодо внесення змін (додаткових умов, уточнень) до нього, Замовник відхиляє нашу тендерну пропозицію, </w:t>
      </w:r>
      <w:r w:rsidRPr="00667622">
        <w:rPr>
          <w:rFonts w:ascii="Times New Roman" w:hAnsi="Times New Roman"/>
          <w:color w:val="000000" w:themeColor="text1"/>
          <w:szCs w:val="24"/>
          <w:lang w:eastAsia="uk-UA"/>
        </w:rPr>
        <w:t>як таку, що не відповідає в</w:t>
      </w:r>
      <w:r w:rsidRPr="00667622">
        <w:rPr>
          <w:rFonts w:ascii="Times New Roman" w:hAnsi="Times New Roman"/>
          <w:color w:val="000000" w:themeColor="text1"/>
          <w:shd w:val="clear" w:color="auto" w:fill="FFFFFF"/>
        </w:rPr>
        <w:t>имогам, установленим у тендерній документації відповідно до </w:t>
      </w:r>
      <w:hyperlink r:id="rId9" w:anchor="n1422" w:tgtFrame="_blank" w:history="1">
        <w:r w:rsidRPr="00667622">
          <w:rPr>
            <w:rStyle w:val="a3"/>
            <w:rFonts w:ascii="Times New Roman" w:hAnsi="Times New Roman"/>
            <w:color w:val="000000" w:themeColor="text1"/>
            <w:shd w:val="clear" w:color="auto" w:fill="FFFFFF"/>
          </w:rPr>
          <w:t>абзацу першого</w:t>
        </w:r>
      </w:hyperlink>
      <w:r w:rsidRPr="00667622">
        <w:rPr>
          <w:rFonts w:ascii="Times New Roman" w:hAnsi="Times New Roman"/>
          <w:color w:val="000000" w:themeColor="text1"/>
          <w:shd w:val="clear" w:color="auto" w:fill="FFFFFF"/>
        </w:rPr>
        <w:t> частини третьої статті 22 Закону.</w:t>
      </w:r>
    </w:p>
    <w:p w:rsidR="00667622" w:rsidRPr="00667622" w:rsidRDefault="00667622" w:rsidP="00667622">
      <w:pPr>
        <w:spacing w:after="0" w:line="240" w:lineRule="auto"/>
        <w:ind w:firstLine="709"/>
        <w:contextualSpacing/>
        <w:jc w:val="both"/>
        <w:rPr>
          <w:rFonts w:ascii="Times New Roman" w:hAnsi="Times New Roman"/>
          <w:szCs w:val="24"/>
          <w:lang w:eastAsia="uk-UA"/>
        </w:rPr>
      </w:pPr>
      <w:r w:rsidRPr="00667622">
        <w:rPr>
          <w:rFonts w:ascii="Times New Roman" w:hAnsi="Times New Roman"/>
          <w:szCs w:val="24"/>
          <w:lang w:eastAsia="uk-UA"/>
        </w:rPr>
        <w:t xml:space="preserve">У разі визначення нас переможцем та прийняття рішення про намір укласти договір про закупівлю, ми зобов'язуємося підписати договір про закупівлю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про закупівлю, у тому числі надати (розмістити (завантажити)) документи та інформацію, що підтверджують відсутність підстав, визначених пунктом 47 Особливостей у строк, що не перевищує 4 дні з дати оприлюднення в електронній системі закупівель повідомлення про намір укласти договір про закупівлю. </w:t>
      </w:r>
    </w:p>
    <w:p w:rsidR="00667622" w:rsidRPr="00667622" w:rsidRDefault="00667622" w:rsidP="00667622">
      <w:pPr>
        <w:spacing w:after="0" w:line="240" w:lineRule="auto"/>
        <w:ind w:firstLine="709"/>
        <w:contextualSpacing/>
        <w:jc w:val="both"/>
        <w:rPr>
          <w:rFonts w:ascii="Times New Roman" w:hAnsi="Times New Roman"/>
          <w:szCs w:val="24"/>
          <w:lang w:eastAsia="uk-UA"/>
        </w:rPr>
      </w:pPr>
      <w:r w:rsidRPr="00667622">
        <w:rPr>
          <w:rFonts w:ascii="Times New Roman" w:hAnsi="Times New Roman"/>
          <w:szCs w:val="24"/>
          <w:lang w:eastAsia="uk-UA"/>
        </w:rPr>
        <w:t>Ми погоджуємось, що у випадку обґрунтованої необхідності строк для укладання договору про закупівлю може бути продовжений до 60 днів.</w:t>
      </w:r>
    </w:p>
    <w:p w:rsidR="00667622" w:rsidRPr="00667622" w:rsidRDefault="00667622" w:rsidP="00667622">
      <w:pPr>
        <w:tabs>
          <w:tab w:val="left" w:pos="540"/>
        </w:tabs>
        <w:spacing w:after="0" w:line="240" w:lineRule="auto"/>
        <w:ind w:right="-23" w:firstLine="709"/>
        <w:contextualSpacing/>
        <w:jc w:val="both"/>
        <w:rPr>
          <w:rFonts w:ascii="Times New Roman" w:hAnsi="Times New Roman"/>
          <w:szCs w:val="24"/>
        </w:rPr>
      </w:pPr>
      <w:r w:rsidRPr="00667622">
        <w:rPr>
          <w:rFonts w:ascii="Times New Roman" w:hAnsi="Times New Roman"/>
          <w:szCs w:val="24"/>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p>
    <w:p w:rsidR="00667622" w:rsidRPr="00667622" w:rsidRDefault="00667622" w:rsidP="00667622">
      <w:pPr>
        <w:pStyle w:val="ab"/>
        <w:spacing w:after="0" w:line="240" w:lineRule="auto"/>
        <w:ind w:firstLine="709"/>
        <w:contextualSpacing/>
        <w:jc w:val="both"/>
        <w:rPr>
          <w:rFonts w:ascii="Times New Roman" w:hAnsi="Times New Roman"/>
          <w:b/>
          <w:color w:val="FF0000"/>
          <w:szCs w:val="24"/>
          <w:lang w:eastAsia="uk-UA"/>
        </w:rPr>
      </w:pPr>
      <w:r w:rsidRPr="00667622">
        <w:rPr>
          <w:rFonts w:ascii="Times New Roman" w:hAnsi="Times New Roman"/>
          <w:szCs w:val="24"/>
          <w:lang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667622">
        <w:rPr>
          <w:rFonts w:ascii="Times New Roman" w:hAnsi="Times New Roman"/>
          <w:szCs w:val="24"/>
        </w:rPr>
        <w:t>.</w:t>
      </w:r>
    </w:p>
    <w:p w:rsidR="00667622" w:rsidRPr="00667622" w:rsidRDefault="00667622" w:rsidP="00667622">
      <w:pPr>
        <w:widowControl w:val="0"/>
        <w:autoSpaceDN w:val="0"/>
        <w:spacing w:after="0" w:line="240" w:lineRule="auto"/>
        <w:ind w:firstLine="709"/>
        <w:contextualSpacing/>
        <w:jc w:val="both"/>
        <w:textAlignment w:val="baseline"/>
        <w:rPr>
          <w:rFonts w:ascii="Times New Roman" w:hAnsi="Times New Roman"/>
          <w:szCs w:val="24"/>
          <w:lang w:eastAsia="uk-UA"/>
        </w:rPr>
      </w:pPr>
      <w:r w:rsidRPr="00667622">
        <w:rPr>
          <w:rFonts w:ascii="Times New Roman" w:hAnsi="Times New Roman"/>
          <w:szCs w:val="24"/>
          <w:lang w:eastAsia="uk-UA"/>
        </w:rPr>
        <w:t>Ми підтверджуємо, що до нас,</w:t>
      </w:r>
      <w:r w:rsidRPr="00667622">
        <w:rPr>
          <w:rFonts w:ascii="Times New Roman" w:hAnsi="Times New Roman"/>
          <w:szCs w:val="24"/>
        </w:rPr>
        <w:t xml:space="preserve"> </w:t>
      </w:r>
      <w:r w:rsidRPr="00667622">
        <w:rPr>
          <w:rFonts w:ascii="Times New Roman" w:hAnsi="Times New Roman"/>
          <w:szCs w:val="24"/>
          <w:lang w:eastAsia="uk-UA"/>
        </w:rPr>
        <w:t>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667622" w:rsidRPr="00667622" w:rsidRDefault="00667622" w:rsidP="00667622">
      <w:pPr>
        <w:pStyle w:val="ab"/>
        <w:spacing w:after="0" w:line="240" w:lineRule="auto"/>
        <w:ind w:firstLine="709"/>
        <w:contextualSpacing/>
        <w:jc w:val="center"/>
        <w:rPr>
          <w:rFonts w:ascii="Times New Roman" w:hAnsi="Times New Roman"/>
          <w:b/>
          <w:szCs w:val="24"/>
          <w:lang w:eastAsia="uk-UA"/>
        </w:rPr>
      </w:pPr>
    </w:p>
    <w:p w:rsidR="00667622" w:rsidRPr="00667622" w:rsidRDefault="00667622" w:rsidP="00667622">
      <w:pPr>
        <w:pStyle w:val="ab"/>
        <w:spacing w:after="0" w:line="240" w:lineRule="auto"/>
        <w:ind w:firstLine="709"/>
        <w:contextualSpacing/>
        <w:jc w:val="center"/>
        <w:rPr>
          <w:rFonts w:ascii="Times New Roman" w:hAnsi="Times New Roman"/>
          <w:b/>
          <w:szCs w:val="24"/>
          <w:lang w:eastAsia="uk-UA"/>
        </w:rPr>
      </w:pPr>
    </w:p>
    <w:p w:rsidR="00667622" w:rsidRPr="00667622" w:rsidRDefault="00667622" w:rsidP="00667622">
      <w:pPr>
        <w:tabs>
          <w:tab w:val="left" w:pos="708"/>
          <w:tab w:val="center" w:pos="4677"/>
          <w:tab w:val="right" w:pos="9355"/>
        </w:tabs>
        <w:spacing w:after="0" w:line="240" w:lineRule="auto"/>
        <w:ind w:firstLine="709"/>
        <w:contextualSpacing/>
        <w:jc w:val="center"/>
        <w:rPr>
          <w:rFonts w:ascii="Times New Roman" w:hAnsi="Times New Roman"/>
          <w:b/>
          <w:i/>
          <w:iCs/>
          <w:szCs w:val="24"/>
        </w:rPr>
      </w:pPr>
      <w:r w:rsidRPr="00667622">
        <w:rPr>
          <w:rFonts w:ascii="Times New Roman" w:hAnsi="Times New Roman"/>
          <w:b/>
          <w:i/>
          <w:iCs/>
          <w:szCs w:val="24"/>
        </w:rPr>
        <w:t>Посада, прізвище, ініціали, підпис уповноваженої особи Учасника</w:t>
      </w:r>
    </w:p>
    <w:p w:rsidR="00667622" w:rsidRPr="00667622" w:rsidRDefault="00667622" w:rsidP="00667622">
      <w:pPr>
        <w:tabs>
          <w:tab w:val="left" w:pos="708"/>
          <w:tab w:val="center" w:pos="4677"/>
          <w:tab w:val="right" w:pos="9355"/>
        </w:tabs>
        <w:spacing w:after="0" w:line="240" w:lineRule="auto"/>
        <w:ind w:firstLine="709"/>
        <w:contextualSpacing/>
        <w:jc w:val="center"/>
        <w:rPr>
          <w:rFonts w:ascii="Times New Roman" w:hAnsi="Times New Roman"/>
          <w:b/>
          <w:i/>
          <w:iCs/>
          <w:szCs w:val="24"/>
        </w:rPr>
      </w:pPr>
    </w:p>
    <w:p w:rsidR="00667622" w:rsidRPr="00667622" w:rsidRDefault="00667622" w:rsidP="00667622">
      <w:pPr>
        <w:spacing w:after="0" w:line="240" w:lineRule="auto"/>
        <w:ind w:right="-1" w:firstLine="709"/>
        <w:jc w:val="center"/>
        <w:rPr>
          <w:rFonts w:ascii="Times New Roman" w:hAnsi="Times New Roman"/>
          <w:b/>
          <w:bCs/>
          <w:i/>
          <w:iCs/>
          <w:color w:val="00000A"/>
          <w:lang w:eastAsia="uk-UA"/>
        </w:rPr>
      </w:pPr>
      <w:r w:rsidRPr="00667622">
        <w:rPr>
          <w:rFonts w:ascii="Times New Roman" w:hAnsi="Times New Roman"/>
          <w:b/>
          <w:bCs/>
          <w:i/>
          <w:iCs/>
          <w:color w:val="00000A"/>
          <w:lang w:eastAsia="uk-UA"/>
        </w:rPr>
        <w:t>Документ надається за власноручним підписом уповноваженої особи Учасника в сканованому вигляді в форматі Portable Document Format (PDF) або у вигляді електронного документу, створеного відповідно до Закону України «Про електронні документи та електронний документообіг», Постанови КМУ від 17.03.2022  № 300 «Деякі питання забезпечення безперебійного функціонування системи надання електронних довірчих послуг».</w:t>
      </w:r>
    </w:p>
    <w:p w:rsidR="00667622" w:rsidRDefault="00667622">
      <w:pPr>
        <w:rPr>
          <w:rFonts w:ascii="Times New Roman" w:hAnsi="Times New Roman"/>
          <w:sz w:val="20"/>
          <w:szCs w:val="20"/>
        </w:rPr>
      </w:pPr>
      <w:r>
        <w:rPr>
          <w:rFonts w:ascii="Times New Roman" w:hAnsi="Times New Roman"/>
          <w:sz w:val="20"/>
          <w:szCs w:val="20"/>
        </w:rPr>
        <w:br w:type="page"/>
      </w:r>
    </w:p>
    <w:p w:rsidR="00F94F15" w:rsidRPr="00667622" w:rsidRDefault="00F94F15" w:rsidP="00667622">
      <w:pPr>
        <w:jc w:val="right"/>
        <w:rPr>
          <w:rFonts w:ascii="Times New Roman" w:hAnsi="Times New Roman"/>
          <w:b/>
          <w:sz w:val="24"/>
          <w:szCs w:val="24"/>
        </w:rPr>
      </w:pPr>
    </w:p>
    <w:p w:rsidR="00F94F15" w:rsidRPr="00667622" w:rsidRDefault="00F94F15" w:rsidP="00667622">
      <w:pPr>
        <w:jc w:val="right"/>
        <w:rPr>
          <w:rFonts w:ascii="Times New Roman" w:hAnsi="Times New Roman"/>
          <w:b/>
          <w:sz w:val="24"/>
          <w:szCs w:val="24"/>
        </w:rPr>
      </w:pPr>
      <w:r w:rsidRPr="00667622">
        <w:rPr>
          <w:rFonts w:ascii="Times New Roman" w:hAnsi="Times New Roman"/>
          <w:b/>
          <w:sz w:val="24"/>
          <w:szCs w:val="24"/>
        </w:rPr>
        <w:t>Додаток 6</w:t>
      </w:r>
    </w:p>
    <w:p w:rsidR="00F94F15" w:rsidRPr="00667622" w:rsidRDefault="00F94F15" w:rsidP="00667622">
      <w:pPr>
        <w:spacing w:after="0" w:line="100" w:lineRule="atLeast"/>
        <w:jc w:val="right"/>
        <w:rPr>
          <w:rFonts w:ascii="Times New Roman" w:hAnsi="Times New Roman"/>
          <w:b/>
          <w:sz w:val="24"/>
          <w:szCs w:val="24"/>
        </w:rPr>
      </w:pPr>
      <w:r w:rsidRPr="00667622">
        <w:rPr>
          <w:rFonts w:ascii="Times New Roman" w:hAnsi="Times New Roman"/>
          <w:b/>
          <w:sz w:val="24"/>
          <w:szCs w:val="24"/>
        </w:rPr>
        <w:t>до документації</w:t>
      </w:r>
    </w:p>
    <w:p w:rsidR="00F94F15" w:rsidRDefault="00F94F15">
      <w:pPr>
        <w:spacing w:after="0" w:line="100" w:lineRule="atLeast"/>
        <w:jc w:val="center"/>
        <w:rPr>
          <w:rFonts w:ascii="Times New Roman" w:hAnsi="Times New Roman"/>
          <w:b/>
          <w:bCs/>
          <w:sz w:val="20"/>
          <w:szCs w:val="20"/>
        </w:rPr>
      </w:pPr>
      <w:r>
        <w:rPr>
          <w:rFonts w:ascii="Times New Roman" w:hAnsi="Times New Roman"/>
          <w:b/>
          <w:sz w:val="20"/>
          <w:szCs w:val="20"/>
        </w:rPr>
        <w:t>Лист-згода</w:t>
      </w:r>
    </w:p>
    <w:p w:rsidR="00F94F15" w:rsidRDefault="00F94F15">
      <w:pPr>
        <w:widowControl w:val="0"/>
        <w:spacing w:after="0" w:line="100" w:lineRule="atLeast"/>
        <w:ind w:firstLine="720"/>
        <w:jc w:val="center"/>
        <w:rPr>
          <w:rFonts w:ascii="Times New Roman" w:hAnsi="Times New Roman"/>
          <w:sz w:val="20"/>
          <w:szCs w:val="20"/>
        </w:rPr>
      </w:pPr>
      <w:r>
        <w:rPr>
          <w:rFonts w:ascii="Times New Roman" w:hAnsi="Times New Roman"/>
          <w:b/>
          <w:bCs/>
          <w:sz w:val="20"/>
          <w:szCs w:val="20"/>
        </w:rPr>
        <w:t>на збір та обробку персональних даних</w:t>
      </w:r>
    </w:p>
    <w:p w:rsidR="00F94F15" w:rsidRDefault="00F94F15">
      <w:pPr>
        <w:widowControl w:val="0"/>
        <w:spacing w:after="0" w:line="100" w:lineRule="atLeast"/>
        <w:ind w:firstLine="720"/>
        <w:jc w:val="both"/>
        <w:rPr>
          <w:rFonts w:ascii="Times New Roman" w:hAnsi="Times New Roman"/>
          <w:sz w:val="20"/>
          <w:szCs w:val="20"/>
        </w:rPr>
      </w:pP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Я, громадян____ України </w:t>
      </w:r>
      <w:r>
        <w:rPr>
          <w:rFonts w:ascii="Times New Roman" w:hAnsi="Times New Roman"/>
          <w:bCs/>
          <w:sz w:val="20"/>
          <w:szCs w:val="20"/>
        </w:rPr>
        <w:t>____________</w:t>
      </w:r>
      <w:r>
        <w:rPr>
          <w:rFonts w:ascii="Times New Roman" w:hAnsi="Times New Roman"/>
          <w:sz w:val="20"/>
          <w:szCs w:val="20"/>
        </w:rPr>
        <w:t>_______________________________________, паспорт серія ___ № _________, виданий ______________________________________</w:t>
      </w:r>
    </w:p>
    <w:p w:rsidR="00F94F15" w:rsidRPr="00667622" w:rsidRDefault="00F94F15">
      <w:pPr>
        <w:spacing w:after="0" w:line="100" w:lineRule="atLeast"/>
        <w:ind w:firstLine="567"/>
        <w:jc w:val="both"/>
        <w:rPr>
          <w:rFonts w:ascii="Times New Roman" w:hAnsi="Times New Roman"/>
          <w:sz w:val="20"/>
          <w:szCs w:val="20"/>
          <w:lang w:val="uk-UA"/>
        </w:rPr>
      </w:pPr>
      <w:r>
        <w:rPr>
          <w:rFonts w:ascii="Times New Roman" w:hAnsi="Times New Roman"/>
          <w:sz w:val="20"/>
          <w:szCs w:val="20"/>
        </w:rPr>
        <w:t xml:space="preserve">________________________________________________________________________________________________, ідентифікаційний номер — _________________, згідно із Законом України «Про захист персональних даних» від 1 червня 2010 року № 2297-VI шляхом підписання цієї Згоди надаю свій добровільний та однозначний дозвіл на здійснення усіх дій, які є обробкою моїх персональних даних згідно зі сформульованої метою обробки </w:t>
      </w:r>
      <w:r>
        <w:rPr>
          <w:rFonts w:ascii="Times New Roman" w:hAnsi="Times New Roman"/>
          <w:bCs/>
          <w:sz w:val="20"/>
          <w:szCs w:val="20"/>
        </w:rPr>
        <w:t xml:space="preserve">Державна установа «Інститут </w:t>
      </w:r>
      <w:r w:rsidR="00667622">
        <w:rPr>
          <w:rFonts w:ascii="Times New Roman" w:hAnsi="Times New Roman"/>
          <w:bCs/>
          <w:sz w:val="20"/>
          <w:szCs w:val="20"/>
          <w:lang w:val="uk-UA"/>
        </w:rPr>
        <w:t>нейрохірургії ім.акад. А.П.Ромоданова Національної академії медичних наук України</w:t>
      </w:r>
      <w:r>
        <w:rPr>
          <w:rFonts w:ascii="Times New Roman" w:hAnsi="Times New Roman"/>
          <w:sz w:val="20"/>
          <w:szCs w:val="20"/>
        </w:rPr>
        <w:t xml:space="preserve">, код ЄДРПОУ — </w:t>
      </w:r>
      <w:r w:rsidR="00667622">
        <w:rPr>
          <w:rFonts w:ascii="Times New Roman" w:hAnsi="Times New Roman"/>
          <w:sz w:val="20"/>
          <w:szCs w:val="20"/>
          <w:lang w:val="uk-UA"/>
        </w:rPr>
        <w:t>02011930</w:t>
      </w:r>
      <w:r>
        <w:rPr>
          <w:rFonts w:ascii="Times New Roman" w:hAnsi="Times New Roman"/>
          <w:sz w:val="20"/>
          <w:szCs w:val="20"/>
        </w:rPr>
        <w:t>, як</w:t>
      </w:r>
      <w:r w:rsidR="00667622">
        <w:rPr>
          <w:rFonts w:ascii="Times New Roman" w:hAnsi="Times New Roman"/>
          <w:sz w:val="20"/>
          <w:szCs w:val="20"/>
          <w:lang w:val="uk-UA"/>
        </w:rPr>
        <w:t>а</w:t>
      </w:r>
      <w:r>
        <w:rPr>
          <w:rFonts w:ascii="Times New Roman" w:hAnsi="Times New Roman"/>
          <w:sz w:val="20"/>
          <w:szCs w:val="20"/>
        </w:rPr>
        <w:t xml:space="preserve"> розташован</w:t>
      </w:r>
      <w:r w:rsidR="00667622">
        <w:rPr>
          <w:rFonts w:ascii="Times New Roman" w:hAnsi="Times New Roman"/>
          <w:sz w:val="20"/>
          <w:szCs w:val="20"/>
          <w:lang w:val="uk-UA"/>
        </w:rPr>
        <w:t>а</w:t>
      </w:r>
      <w:r>
        <w:rPr>
          <w:rFonts w:ascii="Times New Roman" w:hAnsi="Times New Roman"/>
          <w:sz w:val="20"/>
          <w:szCs w:val="20"/>
        </w:rPr>
        <w:t xml:space="preserve"> за адресою: Україна, 0405</w:t>
      </w:r>
      <w:r w:rsidR="00667622">
        <w:rPr>
          <w:rFonts w:ascii="Times New Roman" w:hAnsi="Times New Roman"/>
          <w:sz w:val="20"/>
          <w:szCs w:val="20"/>
          <w:lang w:val="uk-UA"/>
        </w:rPr>
        <w:t>0</w:t>
      </w:r>
      <w:r>
        <w:rPr>
          <w:rFonts w:ascii="Times New Roman" w:hAnsi="Times New Roman"/>
          <w:sz w:val="20"/>
          <w:szCs w:val="20"/>
        </w:rPr>
        <w:t xml:space="preserve">, м. Київ, Шевченківський р-н, вул. </w:t>
      </w:r>
      <w:r w:rsidR="00667622">
        <w:rPr>
          <w:rFonts w:ascii="Times New Roman" w:hAnsi="Times New Roman"/>
          <w:sz w:val="20"/>
          <w:szCs w:val="20"/>
          <w:lang w:val="uk-UA"/>
        </w:rPr>
        <w:t>Платона Майбороди 32</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Обробка персональних даних здійснюється з метою реалізації: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а) господарських та цивільно-правових відносин;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б) адміністративно-правових, податкових відносин та відносин у сфері бухгалтерського обліку;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в) створення особистого облікового запису, послуги зі збору даних та технічної підтримки, інші маркетингові та промоцілі, а також інші цивільні, комерційні, податкові, бухгалтерські та облікові цілі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відповідно до Цивільного та Господарського кодексів України, Закону України «Про авторські та суміжні права», Податкового кодексу України, Закону України «Про бухгалтерський облік та фінансову звітність в Україні», Закон України «Про банки та банківську діяльність». </w:t>
      </w:r>
    </w:p>
    <w:p w:rsidR="00F94F15" w:rsidRDefault="00F94F15">
      <w:pPr>
        <w:widowControl w:val="0"/>
        <w:spacing w:after="0" w:line="100" w:lineRule="atLeast"/>
        <w:ind w:firstLine="720"/>
        <w:jc w:val="both"/>
        <w:rPr>
          <w:rFonts w:ascii="Times New Roman" w:hAnsi="Times New Roman"/>
          <w:sz w:val="20"/>
          <w:szCs w:val="20"/>
        </w:rPr>
      </w:pP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Категорії персональних даних, які обробляються: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1) паспортні дані (прізвище, ім'я по батькові, дата народження, місце народження серія, номер паспорта, ким та коли виданий, місце реєстрації (проживання), громадянство);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2) особливі відомості (вік, стать);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3) місце проживання фактичне та за реєстрацією;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4) місце роботи та посада;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5) індивідуальний податковий номер;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6) номери телефонів (домашній, мобільний);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7) електронні адреси;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8) фотографії та відео;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9) фінансова інформація (розрахункові рахунки банківських платіжних карток, номери та реквізити банківських рахунків).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Під обробкою персональних даних розуміється: отримання, збереження, комбінування, передача або інше використання моїх персональних даних.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Обробка персональних даних включає в себе, але не обмежує такі дії: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 збір, запис, систематизація, накопичення, збереження, уточнення (оновлення, зміни), витяг, використання, передачу, розповсюдження та доступ (у тому числі шляхом розміщення в інформаційно-телекомунікаційних мережах або надання доступу до персональних даних будь-яким іншим способом); отримання інформації та документів від третіх осіб; надання, блокування, видалення, знищення персональних даних; неавтоматизована обробка персональних даних та/або виключно автоматизована обробка персональних даних з передачею отриманої інформації по мережі або без такої, та/або змішана обробка персональних даних.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Зобов'язуюсь при зміні моїх персональних даних повідомити такі зміни в термін один день до 18-00,</w:t>
      </w:r>
      <w:r>
        <w:rPr>
          <w:rFonts w:ascii="Times New Roman" w:hAnsi="Times New Roman"/>
          <w:iCs/>
          <w:sz w:val="20"/>
          <w:szCs w:val="20"/>
        </w:rPr>
        <w:t xml:space="preserve"> з </w:t>
      </w:r>
      <w:r>
        <w:rPr>
          <w:rFonts w:ascii="Times New Roman" w:hAnsi="Times New Roman"/>
          <w:sz w:val="20"/>
          <w:szCs w:val="20"/>
        </w:rPr>
        <w:t>наданням</w:t>
      </w:r>
      <w:r>
        <w:rPr>
          <w:rFonts w:ascii="Times New Roman" w:hAnsi="Times New Roman"/>
          <w:iCs/>
          <w:sz w:val="20"/>
          <w:szCs w:val="20"/>
        </w:rPr>
        <w:t xml:space="preserve"> </w:t>
      </w:r>
      <w:r>
        <w:rPr>
          <w:rFonts w:ascii="Times New Roman" w:hAnsi="Times New Roman"/>
          <w:sz w:val="20"/>
          <w:szCs w:val="20"/>
        </w:rPr>
        <w:t xml:space="preserve">оригіналів відповідних документів для внесення моїх особистих персональних даних до бази персональних даних «Контрагенти та клієнти»____________________. </w:t>
      </w:r>
    </w:p>
    <w:p w:rsidR="00F94F15" w:rsidRDefault="00F94F15">
      <w:pPr>
        <w:widowControl w:val="0"/>
        <w:spacing w:after="0" w:line="100" w:lineRule="atLeast"/>
        <w:ind w:firstLine="720"/>
        <w:jc w:val="both"/>
        <w:rPr>
          <w:rFonts w:ascii="Times New Roman" w:hAnsi="Times New Roman"/>
          <w:sz w:val="20"/>
          <w:szCs w:val="20"/>
        </w:rPr>
      </w:pPr>
      <w:r>
        <w:rPr>
          <w:rFonts w:ascii="Times New Roman" w:hAnsi="Times New Roman"/>
          <w:sz w:val="20"/>
          <w:szCs w:val="20"/>
        </w:rPr>
        <w:t xml:space="preserve">Згоду на обробку персональних даних надано на необмежений термін. </w:t>
      </w:r>
    </w:p>
    <w:p w:rsidR="00F94F15" w:rsidRDefault="00F94F15">
      <w:pPr>
        <w:widowControl w:val="0"/>
        <w:spacing w:after="0" w:line="100" w:lineRule="atLeast"/>
        <w:ind w:firstLine="720"/>
        <w:jc w:val="both"/>
        <w:rPr>
          <w:rFonts w:ascii="Times New Roman" w:hAnsi="Times New Roman"/>
          <w:sz w:val="20"/>
          <w:szCs w:val="20"/>
        </w:rPr>
      </w:pPr>
    </w:p>
    <w:p w:rsidR="00F94F15" w:rsidRDefault="00F94F15">
      <w:pPr>
        <w:widowControl w:val="0"/>
        <w:spacing w:after="0" w:line="100" w:lineRule="atLeast"/>
        <w:jc w:val="both"/>
        <w:rPr>
          <w:rFonts w:ascii="Times New Roman" w:hAnsi="Times New Roman"/>
          <w:sz w:val="20"/>
          <w:szCs w:val="20"/>
        </w:rPr>
      </w:pPr>
    </w:p>
    <w:p w:rsidR="00F94F15" w:rsidRDefault="00F94F15">
      <w:pPr>
        <w:widowControl w:val="0"/>
        <w:spacing w:after="0" w:line="100" w:lineRule="atLeast"/>
        <w:jc w:val="both"/>
        <w:rPr>
          <w:rFonts w:ascii="Times New Roman" w:eastAsia="Arial" w:hAnsi="Times New Roman"/>
          <w:b/>
          <w:bCs/>
          <w:kern w:val="1"/>
          <w:sz w:val="20"/>
          <w:szCs w:val="20"/>
          <w:shd w:val="clear" w:color="auto" w:fill="FFFFFF"/>
        </w:rPr>
      </w:pPr>
      <w:r>
        <w:rPr>
          <w:rFonts w:ascii="Times New Roman" w:hAnsi="Times New Roman"/>
          <w:sz w:val="20"/>
          <w:szCs w:val="20"/>
        </w:rPr>
        <w:t xml:space="preserve">«____»___________________20__ р.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_____________________ </w:t>
      </w:r>
    </w:p>
    <w:p w:rsidR="00F94F15" w:rsidRDefault="00F94F15">
      <w:pPr>
        <w:widowControl w:val="0"/>
        <w:spacing w:after="0" w:line="100" w:lineRule="atLeast"/>
        <w:ind w:left="6480" w:firstLine="720"/>
        <w:jc w:val="both"/>
      </w:pPr>
      <w:r>
        <w:rPr>
          <w:rFonts w:ascii="Times New Roman" w:eastAsia="Arial" w:hAnsi="Times New Roman"/>
          <w:b/>
          <w:bCs/>
          <w:kern w:val="1"/>
          <w:sz w:val="20"/>
          <w:szCs w:val="20"/>
          <w:shd w:val="clear" w:color="auto" w:fill="FFFFFF"/>
        </w:rPr>
        <w:t xml:space="preserve">(підпис) </w:t>
      </w:r>
    </w:p>
    <w:sectPr w:rsidR="00F94F15">
      <w:pgSz w:w="11906" w:h="16838"/>
      <w:pgMar w:top="1134" w:right="567"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pStyle w:val="2"/>
      <w:lvlText w:val="%2."/>
      <w:lvlJc w:val="left"/>
      <w:pPr>
        <w:tabs>
          <w:tab w:val="num" w:pos="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C3D3F34"/>
    <w:multiLevelType w:val="multilevel"/>
    <w:tmpl w:val="FD2C2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3D773D"/>
    <w:multiLevelType w:val="multilevel"/>
    <w:tmpl w:val="41EEA9A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7F9467A"/>
    <w:multiLevelType w:val="hybridMultilevel"/>
    <w:tmpl w:val="55DE9D02"/>
    <w:lvl w:ilvl="0" w:tplc="DEE813D8">
      <w:start w:val="1"/>
      <w:numFmt w:val="decimal"/>
      <w:lvlText w:val="%1."/>
      <w:lvlJc w:val="left"/>
      <w:pPr>
        <w:ind w:left="720" w:hanging="360"/>
      </w:pPr>
      <w:rPr>
        <w:rFonts w:eastAsia="Times New Roman"/>
        <w:b/>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18E4DA4"/>
    <w:multiLevelType w:val="multilevel"/>
    <w:tmpl w:val="B4686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8B2D2C"/>
    <w:multiLevelType w:val="multilevel"/>
    <w:tmpl w:val="3C4818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08"/>
    <w:rsid w:val="00015DF2"/>
    <w:rsid w:val="0002037B"/>
    <w:rsid w:val="00023B8A"/>
    <w:rsid w:val="00050474"/>
    <w:rsid w:val="0006638F"/>
    <w:rsid w:val="00067165"/>
    <w:rsid w:val="00124FDC"/>
    <w:rsid w:val="00134935"/>
    <w:rsid w:val="0014247D"/>
    <w:rsid w:val="001A7120"/>
    <w:rsid w:val="001C0C51"/>
    <w:rsid w:val="001E199E"/>
    <w:rsid w:val="00202F99"/>
    <w:rsid w:val="002555CF"/>
    <w:rsid w:val="002677F5"/>
    <w:rsid w:val="002C03BA"/>
    <w:rsid w:val="002C3734"/>
    <w:rsid w:val="003C4183"/>
    <w:rsid w:val="003D56CF"/>
    <w:rsid w:val="003F42A5"/>
    <w:rsid w:val="004B1080"/>
    <w:rsid w:val="004B4111"/>
    <w:rsid w:val="005D733B"/>
    <w:rsid w:val="005E6A40"/>
    <w:rsid w:val="0060131E"/>
    <w:rsid w:val="00636471"/>
    <w:rsid w:val="00667622"/>
    <w:rsid w:val="0069274E"/>
    <w:rsid w:val="006B2008"/>
    <w:rsid w:val="00790F52"/>
    <w:rsid w:val="007A438C"/>
    <w:rsid w:val="007A6061"/>
    <w:rsid w:val="00810FFF"/>
    <w:rsid w:val="008638E3"/>
    <w:rsid w:val="00866206"/>
    <w:rsid w:val="00873362"/>
    <w:rsid w:val="008B6DCE"/>
    <w:rsid w:val="008C4FFF"/>
    <w:rsid w:val="008F45EA"/>
    <w:rsid w:val="009F0156"/>
    <w:rsid w:val="00A0754C"/>
    <w:rsid w:val="00A32BD9"/>
    <w:rsid w:val="00A530C4"/>
    <w:rsid w:val="00A9422C"/>
    <w:rsid w:val="00AF2F4D"/>
    <w:rsid w:val="00BA01E2"/>
    <w:rsid w:val="00BE6E13"/>
    <w:rsid w:val="00BF7E26"/>
    <w:rsid w:val="00C2626A"/>
    <w:rsid w:val="00D145E3"/>
    <w:rsid w:val="00DA03B3"/>
    <w:rsid w:val="00DA5217"/>
    <w:rsid w:val="00E03919"/>
    <w:rsid w:val="00E46929"/>
    <w:rsid w:val="00E67D99"/>
    <w:rsid w:val="00ED4D5A"/>
    <w:rsid w:val="00EF01CB"/>
    <w:rsid w:val="00F94F15"/>
    <w:rsid w:val="00FA75BC"/>
    <w:rsid w:val="00FC3F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85E1B3A-9432-47A6-857C-2DCC2E0B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5E3"/>
    <w:pPr>
      <w:suppressAutoHyphens/>
      <w:spacing w:after="160" w:line="256" w:lineRule="auto"/>
    </w:pPr>
    <w:rPr>
      <w:rFonts w:ascii="Calibri" w:eastAsia="Calibri" w:hAnsi="Calibri"/>
      <w:sz w:val="22"/>
      <w:szCs w:val="22"/>
      <w:lang w:val="ru-RU" w:eastAsia="ar-SA"/>
    </w:rPr>
  </w:style>
  <w:style w:type="paragraph" w:styleId="1">
    <w:name w:val="heading 1"/>
    <w:basedOn w:val="a"/>
    <w:next w:val="a"/>
    <w:link w:val="10"/>
    <w:uiPriority w:val="9"/>
    <w:qFormat/>
    <w:rsid w:val="00667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pPr>
      <w:keepNext/>
      <w:keepLines/>
      <w:widowControl w:val="0"/>
      <w:numPr>
        <w:ilvl w:val="1"/>
        <w:numId w:val="1"/>
      </w:numPr>
      <w:spacing w:before="360" w:after="80" w:line="276" w:lineRule="auto"/>
      <w:outlineLvl w:val="1"/>
    </w:pPr>
    <w:rPr>
      <w:rFonts w:ascii="Arial" w:eastAsia="Andale Sans UI" w:hAnsi="Arial" w:cs="Arial"/>
      <w:b/>
      <w:color w:val="000000"/>
      <w:sz w:val="36"/>
      <w:szCs w:val="36"/>
      <w:lang w:val="de-DE" w:eastAsia="fa-IR" w:bidi="fa-IR"/>
    </w:rPr>
  </w:style>
  <w:style w:type="paragraph" w:styleId="7">
    <w:name w:val="heading 7"/>
    <w:basedOn w:val="a"/>
    <w:next w:val="a"/>
    <w:link w:val="70"/>
    <w:qFormat/>
    <w:rsid w:val="00A9422C"/>
    <w:pPr>
      <w:keepNext/>
      <w:suppressAutoHyphens w:val="0"/>
      <w:spacing w:after="0" w:line="220" w:lineRule="auto"/>
      <w:jc w:val="center"/>
      <w:outlineLvl w:val="6"/>
    </w:pPr>
    <w:rPr>
      <w:rFonts w:ascii="Times New Roman" w:eastAsia="Times New Roman" w:hAnsi="Times New Roman"/>
      <w:b/>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Times New Roman"/>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eastAsia="Times New Roman" w:hAnsi="Wingdings" w:cs="Wingdings" w:hint="default"/>
      <w:sz w:val="24"/>
      <w:szCs w:val="24"/>
      <w:lang w:val="uk-UA"/>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eastAsia="Times New Roman" w:hAnsi="Wingdings" w:cs="Wingdings" w:hint="default"/>
      <w:sz w:val="24"/>
      <w:szCs w:val="24"/>
      <w:lang w:val="uk-UA"/>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Times New Roman" w:eastAsia="Calibri"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11">
    <w:name w:val="Основной шрифт абзаца1"/>
  </w:style>
  <w:style w:type="character" w:styleId="a3">
    <w:name w:val="Hyperlink"/>
    <w:uiPriority w:val="99"/>
    <w:qFormat/>
    <w:rPr>
      <w:color w:val="0000FF"/>
      <w:u w:val="single"/>
    </w:rPr>
  </w:style>
  <w:style w:type="character" w:styleId="a4">
    <w:name w:val="Strong"/>
    <w:qFormat/>
    <w:rPr>
      <w:b/>
      <w:bCs/>
    </w:rPr>
  </w:style>
  <w:style w:type="character" w:styleId="a5">
    <w:name w:val="Emphasis"/>
    <w:qFormat/>
    <w:rPr>
      <w:i/>
      <w:iCs/>
    </w:rPr>
  </w:style>
  <w:style w:type="character" w:customStyle="1" w:styleId="st42">
    <w:name w:val="st42"/>
    <w:rPr>
      <w:color w:val="000000"/>
    </w:rPr>
  </w:style>
  <w:style w:type="character" w:customStyle="1" w:styleId="HTML">
    <w:name w:val="Стандартный HTML Знак"/>
    <w:rPr>
      <w:rFonts w:ascii="Courier New" w:eastAsia="Calibri" w:hAnsi="Courier New" w:cs="Times New Roman"/>
      <w:sz w:val="20"/>
      <w:szCs w:val="20"/>
      <w:lang w:val="x-none"/>
    </w:rPr>
  </w:style>
  <w:style w:type="character" w:customStyle="1" w:styleId="a6">
    <w:name w:val="Основной текст с отступом Знак"/>
    <w:rPr>
      <w:rFonts w:ascii="Arial" w:eastAsia="Times New Roman" w:hAnsi="Arial" w:cs="Times New Roman"/>
      <w:color w:val="000000"/>
      <w:lang w:val="x-none"/>
    </w:rPr>
  </w:style>
  <w:style w:type="character" w:customStyle="1" w:styleId="a7">
    <w:name w:val="Название Знак"/>
    <w:rPr>
      <w:b/>
      <w:bCs/>
      <w:sz w:val="24"/>
      <w:szCs w:val="24"/>
    </w:rPr>
  </w:style>
  <w:style w:type="character" w:customStyle="1" w:styleId="12">
    <w:name w:val="Название Знак1"/>
    <w:rPr>
      <w:rFonts w:ascii="Calibri Light" w:eastAsia="Times New Roman" w:hAnsi="Calibri Light" w:cs="Times New Roman"/>
      <w:spacing w:val="-10"/>
      <w:kern w:val="1"/>
      <w:sz w:val="56"/>
      <w:szCs w:val="56"/>
    </w:rPr>
  </w:style>
  <w:style w:type="character" w:customStyle="1" w:styleId="a8">
    <w:name w:val="Текст Знак"/>
    <w:rPr>
      <w:rFonts w:ascii="Consolas" w:eastAsia="Times New Roman" w:hAnsi="Consolas" w:cs="Times New Roman CYR"/>
      <w:sz w:val="21"/>
      <w:szCs w:val="21"/>
    </w:rPr>
  </w:style>
  <w:style w:type="character" w:customStyle="1" w:styleId="20">
    <w:name w:val="Заголовок 2 Знак"/>
    <w:rPr>
      <w:rFonts w:ascii="Arial" w:eastAsia="Andale Sans UI" w:hAnsi="Arial" w:cs="Arial"/>
      <w:b/>
      <w:color w:val="000000"/>
      <w:sz w:val="36"/>
      <w:szCs w:val="36"/>
      <w:lang w:val="de-DE" w:eastAsia="fa-IR" w:bidi="fa-IR"/>
    </w:rPr>
  </w:style>
  <w:style w:type="character" w:customStyle="1" w:styleId="a9">
    <w:name w:val="Основной текст Знак"/>
    <w:rPr>
      <w:sz w:val="22"/>
      <w:szCs w:val="22"/>
    </w:rPr>
  </w:style>
  <w:style w:type="character" w:customStyle="1" w:styleId="ListLabel1">
    <w:name w:val="ListLabel 1"/>
    <w:rPr>
      <w:rFonts w:cs="Courier New"/>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aliases w:val="Основной текст таблиц,в таблице,таблицы,в таблицах, в таблице, в таблицах"/>
    <w:basedOn w:val="a"/>
    <w:link w:val="ac"/>
    <w:uiPriority w:val="1"/>
    <w:qFormat/>
    <w:pPr>
      <w:spacing w:after="120"/>
    </w:pPr>
  </w:style>
  <w:style w:type="paragraph" w:styleId="ad">
    <w:name w:val="List"/>
    <w:basedOn w:val="ab"/>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rvps12">
    <w:name w:val="rvps12"/>
    <w:basedOn w:val="a"/>
    <w:pPr>
      <w:spacing w:before="280" w:after="280" w:line="240" w:lineRule="auto"/>
    </w:pPr>
    <w:rPr>
      <w:rFonts w:ascii="Times New Roman" w:eastAsia="Times New Roman" w:hAnsi="Times New Roman"/>
      <w:sz w:val="24"/>
      <w:szCs w:val="24"/>
    </w:rPr>
  </w:style>
  <w:style w:type="paragraph" w:customStyle="1" w:styleId="rvps14">
    <w:name w:val="rvps14"/>
    <w:basedOn w:val="a"/>
    <w:pPr>
      <w:spacing w:before="280" w:after="280" w:line="240" w:lineRule="auto"/>
    </w:pPr>
    <w:rPr>
      <w:rFonts w:ascii="Times New Roman" w:eastAsia="Times New Roman" w:hAnsi="Times New Roman"/>
      <w:sz w:val="24"/>
      <w:szCs w:val="24"/>
    </w:rPr>
  </w:style>
  <w:style w:type="paragraph" w:styleId="ae">
    <w:name w:val="List Paragraph"/>
    <w:aliases w:val="Number Bullets,List Paragraph (numbered (a)),Абзац списка литеральный,11111,List Paragraph_Num123,название табл/рис,Chapter10,Список уровня 2,Литература,Bullet Number,Bullet 1,Use Case List Paragraph,lp1,List Paragraph1,lp11,List Paragraph"/>
    <w:basedOn w:val="a"/>
    <w:link w:val="af"/>
    <w:uiPriority w:val="34"/>
    <w:qFormat/>
    <w:pPr>
      <w:ind w:left="720"/>
    </w:pPr>
  </w:style>
  <w:style w:type="paragraph" w:styleId="af0">
    <w:name w:val="Normal (Web)"/>
    <w:basedOn w:val="a"/>
    <w:link w:val="af1"/>
    <w:uiPriority w:val="99"/>
    <w:qFormat/>
    <w:pPr>
      <w:spacing w:before="280" w:after="280" w:line="240" w:lineRule="auto"/>
    </w:pPr>
    <w:rPr>
      <w:rFonts w:ascii="Times New Roman" w:eastAsia="Times New Roman" w:hAnsi="Times New Roman"/>
      <w:sz w:val="24"/>
      <w:szCs w:val="24"/>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styleId="HTML0">
    <w:name w:val="HTML Preformatted"/>
    <w:basedOn w:val="a"/>
    <w:link w:val="HTML1"/>
    <w:pPr>
      <w:spacing w:after="0" w:line="240" w:lineRule="auto"/>
    </w:pPr>
    <w:rPr>
      <w:rFonts w:ascii="Courier New" w:hAnsi="Courier New"/>
      <w:sz w:val="20"/>
      <w:szCs w:val="20"/>
      <w:lang w:val="x-none"/>
    </w:rPr>
  </w:style>
  <w:style w:type="paragraph" w:customStyle="1" w:styleId="15">
    <w:name w:val="Обычный1"/>
    <w:pPr>
      <w:suppressAutoHyphens/>
      <w:spacing w:line="276" w:lineRule="auto"/>
    </w:pPr>
    <w:rPr>
      <w:rFonts w:ascii="Arial" w:hAnsi="Arial" w:cs="Arial"/>
      <w:color w:val="000000"/>
      <w:sz w:val="22"/>
      <w:szCs w:val="22"/>
      <w:lang w:val="ru-RU" w:eastAsia="ar-SA"/>
    </w:rPr>
  </w:style>
  <w:style w:type="paragraph" w:styleId="af2">
    <w:name w:val="Body Text Indent"/>
    <w:basedOn w:val="a"/>
    <w:link w:val="af3"/>
    <w:pPr>
      <w:spacing w:after="120" w:line="276" w:lineRule="auto"/>
      <w:ind w:left="283"/>
    </w:pPr>
    <w:rPr>
      <w:rFonts w:ascii="Arial" w:eastAsia="Times New Roman" w:hAnsi="Arial"/>
      <w:color w:val="000000"/>
      <w:lang w:val="x-none"/>
    </w:rPr>
  </w:style>
  <w:style w:type="paragraph" w:customStyle="1" w:styleId="rvps2">
    <w:name w:val="rvps2"/>
    <w:basedOn w:val="a"/>
    <w:qFormat/>
    <w:pPr>
      <w:spacing w:before="280" w:after="280" w:line="240" w:lineRule="auto"/>
    </w:pPr>
    <w:rPr>
      <w:rFonts w:ascii="Times New Roman" w:eastAsia="Times New Roman" w:hAnsi="Times New Roman"/>
      <w:sz w:val="24"/>
      <w:szCs w:val="24"/>
    </w:rPr>
  </w:style>
  <w:style w:type="paragraph" w:styleId="af4">
    <w:name w:val="Title"/>
    <w:basedOn w:val="a"/>
    <w:next w:val="af5"/>
    <w:link w:val="af6"/>
    <w:qFormat/>
    <w:pPr>
      <w:widowControl w:val="0"/>
      <w:autoSpaceDE w:val="0"/>
      <w:spacing w:after="0" w:line="240" w:lineRule="auto"/>
      <w:ind w:firstLine="425"/>
      <w:jc w:val="center"/>
    </w:pPr>
    <w:rPr>
      <w:b/>
      <w:bCs/>
      <w:sz w:val="24"/>
      <w:szCs w:val="24"/>
      <w:lang w:val="x-none"/>
    </w:rPr>
  </w:style>
  <w:style w:type="paragraph" w:styleId="af5">
    <w:name w:val="Subtitle"/>
    <w:basedOn w:val="aa"/>
    <w:next w:val="ab"/>
    <w:link w:val="af7"/>
    <w:qFormat/>
    <w:pPr>
      <w:jc w:val="center"/>
    </w:pPr>
    <w:rPr>
      <w:i/>
      <w:iCs/>
    </w:rPr>
  </w:style>
  <w:style w:type="paragraph" w:customStyle="1" w:styleId="16">
    <w:name w:val="Текст1"/>
    <w:basedOn w:val="a"/>
    <w:pPr>
      <w:widowControl w:val="0"/>
      <w:autoSpaceDE w:val="0"/>
      <w:spacing w:after="0" w:line="240" w:lineRule="auto"/>
    </w:pPr>
    <w:rPr>
      <w:rFonts w:ascii="Consolas" w:eastAsia="Times New Roman" w:hAnsi="Consolas" w:cs="Times New Roman CYR"/>
      <w:sz w:val="21"/>
      <w:szCs w:val="21"/>
    </w:rPr>
  </w:style>
  <w:style w:type="paragraph" w:customStyle="1" w:styleId="Style1">
    <w:name w:val="Style1"/>
    <w:basedOn w:val="a"/>
    <w:pPr>
      <w:widowControl w:val="0"/>
      <w:spacing w:after="0" w:line="274" w:lineRule="exact"/>
    </w:pPr>
    <w:rPr>
      <w:rFonts w:ascii="Times New Roman" w:eastAsia="Times New Roman" w:hAnsi="Times New Roman" w:cs="Tahoma"/>
      <w:color w:val="00000A"/>
      <w:sz w:val="24"/>
      <w:szCs w:val="24"/>
      <w:lang w:val="uk-UA" w:eastAsia="fa-IR" w:bidi="fa-IR"/>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b"/>
  </w:style>
  <w:style w:type="paragraph" w:customStyle="1" w:styleId="17">
    <w:name w:val="Абзац списку1"/>
    <w:basedOn w:val="a"/>
    <w:pPr>
      <w:ind w:left="720"/>
    </w:pPr>
  </w:style>
  <w:style w:type="paragraph" w:customStyle="1" w:styleId="FR1">
    <w:name w:val="FR1"/>
    <w:rsid w:val="00134935"/>
    <w:pPr>
      <w:widowControl w:val="0"/>
      <w:spacing w:line="520" w:lineRule="auto"/>
      <w:ind w:left="360"/>
      <w:jc w:val="center"/>
    </w:pPr>
    <w:rPr>
      <w:b/>
      <w:snapToGrid w:val="0"/>
      <w:sz w:val="28"/>
      <w:lang w:eastAsia="ru-RU"/>
    </w:rPr>
  </w:style>
  <w:style w:type="character" w:customStyle="1" w:styleId="ac">
    <w:name w:val="Основний текст Знак"/>
    <w:aliases w:val="Основной текст таблиц Знак,в таблице Знак,таблицы Знак,в таблицах Знак, в таблице Знак, в таблицах Знак"/>
    <w:link w:val="ab"/>
    <w:uiPriority w:val="1"/>
    <w:qFormat/>
    <w:rsid w:val="008B6DCE"/>
    <w:rPr>
      <w:rFonts w:ascii="Calibri" w:eastAsia="Calibri" w:hAnsi="Calibri"/>
      <w:sz w:val="22"/>
      <w:szCs w:val="22"/>
      <w:lang w:val="ru-RU" w:eastAsia="ar-SA"/>
    </w:rPr>
  </w:style>
  <w:style w:type="paragraph" w:customStyle="1" w:styleId="anchor">
    <w:name w:val="anchor"/>
    <w:basedOn w:val="a"/>
    <w:rsid w:val="004B4111"/>
    <w:pPr>
      <w:suppressAutoHyphens w:val="0"/>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70">
    <w:name w:val="Заголовок 7 Знак"/>
    <w:basedOn w:val="a0"/>
    <w:link w:val="7"/>
    <w:rsid w:val="00A9422C"/>
    <w:rPr>
      <w:b/>
      <w:sz w:val="24"/>
      <w:szCs w:val="24"/>
      <w:lang w:eastAsia="x-none"/>
    </w:rPr>
  </w:style>
  <w:style w:type="character" w:customStyle="1" w:styleId="afb">
    <w:name w:val="Другое_"/>
    <w:basedOn w:val="a0"/>
    <w:link w:val="afc"/>
    <w:rsid w:val="004B1080"/>
    <w:rPr>
      <w:sz w:val="18"/>
      <w:szCs w:val="18"/>
    </w:rPr>
  </w:style>
  <w:style w:type="paragraph" w:customStyle="1" w:styleId="afc">
    <w:name w:val="Другое"/>
    <w:basedOn w:val="a"/>
    <w:link w:val="afb"/>
    <w:qFormat/>
    <w:rsid w:val="004B1080"/>
    <w:pPr>
      <w:widowControl w:val="0"/>
      <w:suppressAutoHyphens w:val="0"/>
      <w:spacing w:after="0" w:line="240" w:lineRule="auto"/>
    </w:pPr>
    <w:rPr>
      <w:rFonts w:ascii="Times New Roman" w:eastAsia="Times New Roman" w:hAnsi="Times New Roman"/>
      <w:sz w:val="18"/>
      <w:szCs w:val="18"/>
      <w:lang w:val="uk-UA" w:eastAsia="uk-UA"/>
    </w:rPr>
  </w:style>
  <w:style w:type="character" w:customStyle="1" w:styleId="afd">
    <w:name w:val="Основной текст_"/>
    <w:basedOn w:val="a0"/>
    <w:link w:val="afe"/>
    <w:rsid w:val="004B1080"/>
    <w:rPr>
      <w:sz w:val="18"/>
      <w:szCs w:val="18"/>
    </w:rPr>
  </w:style>
  <w:style w:type="paragraph" w:customStyle="1" w:styleId="afe">
    <w:name w:val="Основной текст"/>
    <w:basedOn w:val="a"/>
    <w:link w:val="afd"/>
    <w:qFormat/>
    <w:rsid w:val="004B1080"/>
    <w:pPr>
      <w:widowControl w:val="0"/>
      <w:suppressAutoHyphens w:val="0"/>
      <w:spacing w:line="240" w:lineRule="auto"/>
    </w:pPr>
    <w:rPr>
      <w:rFonts w:ascii="Times New Roman" w:eastAsia="Times New Roman" w:hAnsi="Times New Roman"/>
      <w:sz w:val="18"/>
      <w:szCs w:val="18"/>
      <w:lang w:val="uk-UA" w:eastAsia="uk-UA"/>
    </w:rPr>
  </w:style>
  <w:style w:type="character" w:customStyle="1" w:styleId="af1">
    <w:name w:val="Звичайний (веб) Знак"/>
    <w:link w:val="af0"/>
    <w:uiPriority w:val="99"/>
    <w:locked/>
    <w:rsid w:val="002677F5"/>
    <w:rPr>
      <w:sz w:val="24"/>
      <w:szCs w:val="24"/>
      <w:lang w:val="ru-RU" w:eastAsia="ar-SA"/>
    </w:rPr>
  </w:style>
  <w:style w:type="character" w:customStyle="1" w:styleId="af">
    <w:name w:val="Абзац списку Знак"/>
    <w:aliases w:val="Number Bullets Знак,List Paragraph (numbered (a)) Знак,Абзац списка литеральный Знак,11111 Знак,List Paragraph_Num123 Знак,название табл/рис Знак,Chapter10 Знак,Список уровня 2 Знак,Литература Знак,Bullet Number Знак,Bullet 1 Знак"/>
    <w:link w:val="ae"/>
    <w:uiPriority w:val="34"/>
    <w:qFormat/>
    <w:locked/>
    <w:rsid w:val="002677F5"/>
    <w:rPr>
      <w:rFonts w:ascii="Calibri" w:eastAsia="Calibri" w:hAnsi="Calibri"/>
      <w:sz w:val="22"/>
      <w:szCs w:val="22"/>
      <w:lang w:val="ru-RU" w:eastAsia="ar-SA"/>
    </w:rPr>
  </w:style>
  <w:style w:type="character" w:customStyle="1" w:styleId="18">
    <w:name w:val="Заголовок №1_"/>
    <w:link w:val="19"/>
    <w:locked/>
    <w:rsid w:val="002677F5"/>
    <w:rPr>
      <w:rFonts w:ascii="Arial" w:eastAsia="Arial" w:hAnsi="Arial" w:cs="Arial"/>
      <w:smallCaps/>
      <w:color w:val="2C2C2C"/>
      <w:sz w:val="38"/>
      <w:szCs w:val="38"/>
      <w:shd w:val="clear" w:color="auto" w:fill="FFFFFF"/>
    </w:rPr>
  </w:style>
  <w:style w:type="paragraph" w:customStyle="1" w:styleId="19">
    <w:name w:val="Заголовок №1"/>
    <w:basedOn w:val="a"/>
    <w:link w:val="18"/>
    <w:qFormat/>
    <w:rsid w:val="002677F5"/>
    <w:pPr>
      <w:widowControl w:val="0"/>
      <w:shd w:val="clear" w:color="auto" w:fill="FFFFFF"/>
      <w:suppressAutoHyphens w:val="0"/>
      <w:spacing w:after="0" w:line="240" w:lineRule="auto"/>
      <w:ind w:firstLine="680"/>
      <w:outlineLvl w:val="0"/>
    </w:pPr>
    <w:rPr>
      <w:rFonts w:ascii="Arial" w:eastAsia="Arial" w:hAnsi="Arial" w:cs="Arial"/>
      <w:smallCaps/>
      <w:color w:val="2C2C2C"/>
      <w:sz w:val="38"/>
      <w:szCs w:val="38"/>
      <w:lang w:val="uk-UA" w:eastAsia="uk-UA"/>
    </w:rPr>
  </w:style>
  <w:style w:type="character" w:customStyle="1" w:styleId="10">
    <w:name w:val="Заголовок 1 Знак"/>
    <w:basedOn w:val="a0"/>
    <w:link w:val="1"/>
    <w:uiPriority w:val="9"/>
    <w:rsid w:val="00667622"/>
    <w:rPr>
      <w:rFonts w:asciiTheme="majorHAnsi" w:eastAsiaTheme="majorEastAsia" w:hAnsiTheme="majorHAnsi" w:cstheme="majorBidi"/>
      <w:color w:val="2E74B5" w:themeColor="accent1" w:themeShade="BF"/>
      <w:sz w:val="32"/>
      <w:szCs w:val="32"/>
      <w:lang w:val="ru-RU" w:eastAsia="ar-SA"/>
    </w:rPr>
  </w:style>
  <w:style w:type="table" w:styleId="aff">
    <w:name w:val="Table Grid"/>
    <w:basedOn w:val="a1"/>
    <w:uiPriority w:val="39"/>
    <w:rsid w:val="00790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Без интервала1"/>
    <w:link w:val="NoSpacingChar1"/>
    <w:qFormat/>
    <w:rsid w:val="00790F52"/>
    <w:rPr>
      <w:rFonts w:ascii="Calibri" w:hAnsi="Calibri"/>
      <w:sz w:val="22"/>
      <w:szCs w:val="22"/>
      <w:lang w:val="ru-RU" w:eastAsia="en-US"/>
    </w:rPr>
  </w:style>
  <w:style w:type="character" w:customStyle="1" w:styleId="NoSpacingChar1">
    <w:name w:val="No Spacing Char1"/>
    <w:link w:val="1a"/>
    <w:locked/>
    <w:rsid w:val="00790F52"/>
    <w:rPr>
      <w:rFonts w:ascii="Calibri" w:hAnsi="Calibri"/>
      <w:sz w:val="22"/>
      <w:szCs w:val="22"/>
      <w:lang w:val="ru-RU" w:eastAsia="en-US"/>
    </w:rPr>
  </w:style>
  <w:style w:type="character" w:customStyle="1" w:styleId="HTML1">
    <w:name w:val="Стандартний HTML Знак"/>
    <w:basedOn w:val="a0"/>
    <w:link w:val="HTML0"/>
    <w:rsid w:val="00D145E3"/>
    <w:rPr>
      <w:rFonts w:ascii="Courier New" w:eastAsia="Calibri" w:hAnsi="Courier New"/>
      <w:lang w:val="x-none" w:eastAsia="ar-SA"/>
    </w:rPr>
  </w:style>
  <w:style w:type="character" w:customStyle="1" w:styleId="af3">
    <w:name w:val="Основний текст з відступом Знак"/>
    <w:basedOn w:val="a0"/>
    <w:link w:val="af2"/>
    <w:rsid w:val="00D145E3"/>
    <w:rPr>
      <w:rFonts w:ascii="Arial" w:hAnsi="Arial"/>
      <w:color w:val="000000"/>
      <w:sz w:val="22"/>
      <w:szCs w:val="22"/>
      <w:lang w:val="x-none" w:eastAsia="ar-SA"/>
    </w:rPr>
  </w:style>
  <w:style w:type="character" w:customStyle="1" w:styleId="af6">
    <w:name w:val="Назва Знак"/>
    <w:basedOn w:val="a0"/>
    <w:link w:val="af4"/>
    <w:rsid w:val="00D145E3"/>
    <w:rPr>
      <w:rFonts w:ascii="Calibri" w:eastAsia="Calibri" w:hAnsi="Calibri"/>
      <w:b/>
      <w:bCs/>
      <w:sz w:val="24"/>
      <w:szCs w:val="24"/>
      <w:lang w:val="x-none" w:eastAsia="ar-SA"/>
    </w:rPr>
  </w:style>
  <w:style w:type="character" w:customStyle="1" w:styleId="af7">
    <w:name w:val="Підзаголовок Знак"/>
    <w:basedOn w:val="a0"/>
    <w:link w:val="af5"/>
    <w:rsid w:val="00D145E3"/>
    <w:rPr>
      <w:rFonts w:ascii="Arial" w:eastAsia="Microsoft YaHei" w:hAnsi="Arial" w:cs="Mangal"/>
      <w:i/>
      <w:iCs/>
      <w:sz w:val="28"/>
      <w:szCs w:val="28"/>
      <w:lang w:val="ru-RU" w:eastAsia="ar-SA"/>
    </w:rPr>
  </w:style>
  <w:style w:type="character" w:styleId="aff0">
    <w:name w:val="FollowedHyperlink"/>
    <w:basedOn w:val="a0"/>
    <w:uiPriority w:val="99"/>
    <w:semiHidden/>
    <w:unhideWhenUsed/>
    <w:rsid w:val="00D14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836">
      <w:bodyDiv w:val="1"/>
      <w:marLeft w:val="0"/>
      <w:marRight w:val="0"/>
      <w:marTop w:val="0"/>
      <w:marBottom w:val="0"/>
      <w:divBdr>
        <w:top w:val="none" w:sz="0" w:space="0" w:color="auto"/>
        <w:left w:val="none" w:sz="0" w:space="0" w:color="auto"/>
        <w:bottom w:val="none" w:sz="0" w:space="0" w:color="auto"/>
        <w:right w:val="none" w:sz="0" w:space="0" w:color="auto"/>
      </w:divBdr>
    </w:div>
    <w:div w:id="532691839">
      <w:bodyDiv w:val="1"/>
      <w:marLeft w:val="0"/>
      <w:marRight w:val="0"/>
      <w:marTop w:val="0"/>
      <w:marBottom w:val="0"/>
      <w:divBdr>
        <w:top w:val="none" w:sz="0" w:space="0" w:color="auto"/>
        <w:left w:val="none" w:sz="0" w:space="0" w:color="auto"/>
        <w:bottom w:val="none" w:sz="0" w:space="0" w:color="auto"/>
        <w:right w:val="none" w:sz="0" w:space="0" w:color="auto"/>
      </w:divBdr>
    </w:div>
    <w:div w:id="1496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inch@ukr.net" TargetMode="External"/><Relationship Id="rId11" Type="http://schemas.openxmlformats.org/officeDocument/2006/relationships/theme" Target="theme/theme1.xml"/><Relationship Id="rId5" Type="http://schemas.openxmlformats.org/officeDocument/2006/relationships/hyperlink" Target="mailto:tender.inch@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47</Pages>
  <Words>74733</Words>
  <Characters>42598</Characters>
  <Application>Microsoft Office Word</Application>
  <DocSecurity>0</DocSecurity>
  <Lines>354</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117097</CharactersWithSpaces>
  <SharedDoc>false</SharedDoc>
  <HLinks>
    <vt:vector size="96" baseType="variant">
      <vt:variant>
        <vt:i4>5177344</vt:i4>
      </vt:variant>
      <vt:variant>
        <vt:i4>45</vt:i4>
      </vt:variant>
      <vt:variant>
        <vt:i4>0</vt:i4>
      </vt:variant>
      <vt:variant>
        <vt:i4>5</vt:i4>
      </vt:variant>
      <vt:variant>
        <vt:lpwstr>mailto:BS_0444865403@dsl.ukrtel.net</vt:lpwstr>
      </vt:variant>
      <vt:variant>
        <vt:lpwstr/>
      </vt:variant>
      <vt:variant>
        <vt:i4>4784246</vt:i4>
      </vt:variant>
      <vt:variant>
        <vt:i4>42</vt:i4>
      </vt:variant>
      <vt:variant>
        <vt:i4>0</vt:i4>
      </vt:variant>
      <vt:variant>
        <vt:i4>5</vt:i4>
      </vt:variant>
      <vt:variant>
        <vt:lpwstr>mailto:4865119@dsl.ukrtel.net</vt:lpwstr>
      </vt:variant>
      <vt:variant>
        <vt:lpwstr/>
      </vt:variant>
      <vt:variant>
        <vt:i4>7929880</vt:i4>
      </vt:variant>
      <vt:variant>
        <vt:i4>39</vt:i4>
      </vt:variant>
      <vt:variant>
        <vt:i4>0</vt:i4>
      </vt:variant>
      <vt:variant>
        <vt:i4>5</vt:i4>
      </vt:variant>
      <vt:variant>
        <vt:lpwstr>mailto:institut_urologiyi_Vinnychenka@gpon.ukrtel.net</vt:lpwstr>
      </vt:variant>
      <vt:variant>
        <vt:lpwstr/>
      </vt:variant>
      <vt:variant>
        <vt:i4>7929880</vt:i4>
      </vt:variant>
      <vt:variant>
        <vt:i4>36</vt:i4>
      </vt:variant>
      <vt:variant>
        <vt:i4>0</vt:i4>
      </vt:variant>
      <vt:variant>
        <vt:i4>5</vt:i4>
      </vt:variant>
      <vt:variant>
        <vt:lpwstr>mailto:institut_urologiyi_Vinnychenka@gpon.ukrtel.net</vt:lpwstr>
      </vt:variant>
      <vt:variant>
        <vt:lpwstr/>
      </vt:variant>
      <vt:variant>
        <vt:i4>7929880</vt:i4>
      </vt:variant>
      <vt:variant>
        <vt:i4>33</vt:i4>
      </vt:variant>
      <vt:variant>
        <vt:i4>0</vt:i4>
      </vt:variant>
      <vt:variant>
        <vt:i4>5</vt:i4>
      </vt:variant>
      <vt:variant>
        <vt:lpwstr>mailto:institut_urologiyi_Vinnychenka@gpon.ukrtel.net</vt:lpwstr>
      </vt:variant>
      <vt:variant>
        <vt:lpwstr/>
      </vt:variant>
      <vt:variant>
        <vt:i4>1900649</vt:i4>
      </vt:variant>
      <vt:variant>
        <vt:i4>30</vt:i4>
      </vt:variant>
      <vt:variant>
        <vt:i4>0</vt:i4>
      </vt:variant>
      <vt:variant>
        <vt:i4>5</vt:i4>
      </vt:variant>
      <vt:variant>
        <vt:lpwstr>mailto:institut_urologiyi_Observatornyy@gpon.ukrtel.net</vt:lpwstr>
      </vt:variant>
      <vt:variant>
        <vt:lpwstr/>
      </vt:variant>
      <vt:variant>
        <vt:i4>4259902</vt:i4>
      </vt:variant>
      <vt:variant>
        <vt:i4>27</vt:i4>
      </vt:variant>
      <vt:variant>
        <vt:i4>0</vt:i4>
      </vt:variant>
      <vt:variant>
        <vt:i4>5</vt:i4>
      </vt:variant>
      <vt:variant>
        <vt:lpwstr>mailto:institut_urologiyi_operacijna@gpon.ukrtel.net</vt:lpwstr>
      </vt:variant>
      <vt:variant>
        <vt:lpwstr/>
      </vt:variant>
      <vt:variant>
        <vt:i4>5177344</vt:i4>
      </vt:variant>
      <vt:variant>
        <vt:i4>24</vt:i4>
      </vt:variant>
      <vt:variant>
        <vt:i4>0</vt:i4>
      </vt:variant>
      <vt:variant>
        <vt:i4>5</vt:i4>
      </vt:variant>
      <vt:variant>
        <vt:lpwstr>mailto:BS_0444865403@dsl.ukrtel.net</vt:lpwstr>
      </vt:variant>
      <vt:variant>
        <vt:lpwstr/>
      </vt:variant>
      <vt:variant>
        <vt:i4>4784246</vt:i4>
      </vt:variant>
      <vt:variant>
        <vt:i4>21</vt:i4>
      </vt:variant>
      <vt:variant>
        <vt:i4>0</vt:i4>
      </vt:variant>
      <vt:variant>
        <vt:i4>5</vt:i4>
      </vt:variant>
      <vt:variant>
        <vt:lpwstr>mailto:4865119@dsl.ukrtel.net</vt:lpwstr>
      </vt:variant>
      <vt:variant>
        <vt:lpwstr/>
      </vt:variant>
      <vt:variant>
        <vt:i4>7929880</vt:i4>
      </vt:variant>
      <vt:variant>
        <vt:i4>18</vt:i4>
      </vt:variant>
      <vt:variant>
        <vt:i4>0</vt:i4>
      </vt:variant>
      <vt:variant>
        <vt:i4>5</vt:i4>
      </vt:variant>
      <vt:variant>
        <vt:lpwstr>mailto:institut_urologiyi_Vinnychenka@gpon.ukrtel.net</vt:lpwstr>
      </vt:variant>
      <vt:variant>
        <vt:lpwstr/>
      </vt:variant>
      <vt:variant>
        <vt:i4>7929880</vt:i4>
      </vt:variant>
      <vt:variant>
        <vt:i4>15</vt:i4>
      </vt:variant>
      <vt:variant>
        <vt:i4>0</vt:i4>
      </vt:variant>
      <vt:variant>
        <vt:i4>5</vt:i4>
      </vt:variant>
      <vt:variant>
        <vt:lpwstr>mailto:institut_urologiyi_Vinnychenka@gpon.ukrtel.net</vt:lpwstr>
      </vt:variant>
      <vt:variant>
        <vt:lpwstr/>
      </vt:variant>
      <vt:variant>
        <vt:i4>7929880</vt:i4>
      </vt:variant>
      <vt:variant>
        <vt:i4>12</vt:i4>
      </vt:variant>
      <vt:variant>
        <vt:i4>0</vt:i4>
      </vt:variant>
      <vt:variant>
        <vt:i4>5</vt:i4>
      </vt:variant>
      <vt:variant>
        <vt:lpwstr>mailto:institut_urologiyi_Vinnychenka@gpon.ukrtel.net</vt:lpwstr>
      </vt:variant>
      <vt:variant>
        <vt:lpwstr/>
      </vt:variant>
      <vt:variant>
        <vt:i4>1900649</vt:i4>
      </vt:variant>
      <vt:variant>
        <vt:i4>9</vt:i4>
      </vt:variant>
      <vt:variant>
        <vt:i4>0</vt:i4>
      </vt:variant>
      <vt:variant>
        <vt:i4>5</vt:i4>
      </vt:variant>
      <vt:variant>
        <vt:lpwstr>mailto:institut_urologiyi_Observatornyy@gpon.ukrtel.net</vt:lpwstr>
      </vt:variant>
      <vt:variant>
        <vt:lpwstr/>
      </vt:variant>
      <vt:variant>
        <vt:i4>4259902</vt:i4>
      </vt:variant>
      <vt:variant>
        <vt:i4>6</vt:i4>
      </vt:variant>
      <vt:variant>
        <vt:i4>0</vt:i4>
      </vt:variant>
      <vt:variant>
        <vt:i4>5</vt:i4>
      </vt:variant>
      <vt:variant>
        <vt:lpwstr>mailto:institut_urologiyi_operacijna@gpon.ukrtel.net</vt:lpwstr>
      </vt:variant>
      <vt:variant>
        <vt:lpwstr/>
      </vt:variant>
      <vt:variant>
        <vt:i4>262235</vt:i4>
      </vt:variant>
      <vt:variant>
        <vt:i4>3</vt:i4>
      </vt:variant>
      <vt:variant>
        <vt:i4>0</vt:i4>
      </vt:variant>
      <vt:variant>
        <vt:i4>5</vt:i4>
      </vt:variant>
      <vt:variant>
        <vt:lpwstr/>
      </vt:variant>
      <vt:variant>
        <vt:lpwstr>n1553</vt:lpwstr>
      </vt:variant>
      <vt:variant>
        <vt:i4>5373986</vt:i4>
      </vt:variant>
      <vt:variant>
        <vt:i4>0</vt:i4>
      </vt:variant>
      <vt:variant>
        <vt:i4>0</vt:i4>
      </vt:variant>
      <vt:variant>
        <vt:i4>5</vt:i4>
      </vt:variant>
      <vt:variant>
        <vt:lpwstr>mailto:uroltender1@gmail.com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Alla</cp:lastModifiedBy>
  <cp:revision>21</cp:revision>
  <cp:lastPrinted>1899-12-31T22:00:00Z</cp:lastPrinted>
  <dcterms:created xsi:type="dcterms:W3CDTF">2024-02-06T10:30:00Z</dcterms:created>
  <dcterms:modified xsi:type="dcterms:W3CDTF">2024-02-08T07:29:00Z</dcterms:modified>
</cp:coreProperties>
</file>