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05" w:rsidRPr="007254C5" w:rsidRDefault="00E66005" w:rsidP="00E66005">
      <w:pPr>
        <w:pStyle w:val="2"/>
        <w:spacing w:after="0" w:line="240" w:lineRule="auto"/>
        <w:ind w:right="196"/>
        <w:jc w:val="right"/>
        <w:rPr>
          <w:rStyle w:val="20"/>
          <w:rFonts w:ascii="Times New Roman" w:eastAsia="Times New Roman" w:hAnsi="Times New Roman"/>
          <w:b/>
          <w:color w:val="000000"/>
          <w:sz w:val="28"/>
        </w:rPr>
      </w:pPr>
      <w:r w:rsidRPr="007254C5">
        <w:rPr>
          <w:rStyle w:val="20"/>
          <w:rFonts w:ascii="Times New Roman" w:eastAsia="Times New Roman" w:hAnsi="Times New Roman"/>
          <w:b/>
          <w:color w:val="000000"/>
          <w:sz w:val="28"/>
        </w:rPr>
        <w:t>ДОДАТОК 4</w:t>
      </w:r>
    </w:p>
    <w:p w:rsidR="00E66005" w:rsidRPr="007254C5" w:rsidRDefault="00E66005" w:rsidP="00E66005">
      <w:pPr>
        <w:pStyle w:val="2"/>
        <w:spacing w:after="0" w:line="240" w:lineRule="auto"/>
        <w:ind w:left="6300" w:right="196" w:hanging="1080"/>
        <w:jc w:val="right"/>
        <w:rPr>
          <w:rStyle w:val="20"/>
          <w:rFonts w:ascii="Times New Roman" w:eastAsia="Times New Roman" w:hAnsi="Times New Roman"/>
          <w:b/>
          <w:color w:val="000000"/>
          <w:sz w:val="28"/>
        </w:rPr>
      </w:pPr>
      <w:r w:rsidRPr="007254C5">
        <w:rPr>
          <w:rStyle w:val="20"/>
          <w:rFonts w:ascii="Times New Roman" w:eastAsia="Times New Roman" w:hAnsi="Times New Roman"/>
          <w:b/>
          <w:sz w:val="24"/>
        </w:rPr>
        <w:t xml:space="preserve">до тендерної документації </w:t>
      </w:r>
      <w:r w:rsidRPr="007254C5">
        <w:rPr>
          <w:rStyle w:val="20"/>
          <w:rFonts w:ascii="Times New Roman" w:eastAsia="Times New Roman" w:hAnsi="Times New Roman"/>
          <w:i/>
          <w:sz w:val="24"/>
        </w:rPr>
        <w:t xml:space="preserve">                                                                                                                                                       </w:t>
      </w:r>
    </w:p>
    <w:p w:rsidR="00E66005" w:rsidRDefault="00E66005" w:rsidP="00E66005">
      <w:pPr>
        <w:keepNext/>
        <w:shd w:val="clear" w:color="auto" w:fill="FFFFFF"/>
        <w:tabs>
          <w:tab w:val="left" w:leader="dot" w:pos="9254"/>
        </w:tabs>
        <w:jc w:val="both"/>
        <w:rPr>
          <w:rFonts w:ascii="Times New Roman" w:eastAsia="Times New Roman" w:hAnsi="Times New Roman"/>
          <w:i/>
        </w:rPr>
      </w:pPr>
    </w:p>
    <w:p w:rsidR="00E66005" w:rsidRPr="003455EE" w:rsidRDefault="00E66005" w:rsidP="00E66005">
      <w:pPr>
        <w:keepNext/>
        <w:shd w:val="clear" w:color="auto" w:fill="FFFFFF"/>
        <w:tabs>
          <w:tab w:val="left" w:leader="dot" w:pos="9254"/>
        </w:tabs>
        <w:jc w:val="both"/>
        <w:rPr>
          <w:sz w:val="22"/>
        </w:rPr>
      </w:pPr>
      <w:r w:rsidRPr="003455EE">
        <w:rPr>
          <w:rFonts w:ascii="Times New Roman" w:eastAsia="Times New Roman" w:hAnsi="Times New Roman"/>
          <w:i/>
        </w:rPr>
        <w:t xml:space="preserve">Зазначені в цьому проекті договору істотні умови,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E66005" w:rsidRPr="003455EE" w:rsidRDefault="00E66005" w:rsidP="00E66005">
      <w:pPr>
        <w:keepNext/>
        <w:shd w:val="clear" w:color="auto" w:fill="FFFFFF"/>
        <w:tabs>
          <w:tab w:val="left" w:leader="dot" w:pos="9254"/>
        </w:tabs>
        <w:jc w:val="both"/>
        <w:rPr>
          <w:sz w:val="22"/>
        </w:rPr>
      </w:pPr>
      <w:r w:rsidRPr="003455EE">
        <w:rPr>
          <w:rFonts w:ascii="Times New Roman" w:eastAsia="Times New Roman" w:hAnsi="Times New Roman"/>
          <w:i/>
        </w:rPr>
        <w:t>Замовник залишає за собою право змінювати проект договору у випадку зміни діючого цивільного, господарського законодавства і законодавства щодо публічних закупівель.</w:t>
      </w:r>
    </w:p>
    <w:p w:rsidR="00E66005" w:rsidRPr="004E053A" w:rsidRDefault="00E66005" w:rsidP="00E66005">
      <w:pPr>
        <w:jc w:val="right"/>
        <w:rPr>
          <w:sz w:val="22"/>
        </w:rPr>
      </w:pPr>
      <w:bookmarkStart w:id="0" w:name="_GoBack"/>
      <w:r>
        <w:rPr>
          <w:rFonts w:ascii="Times New Roman" w:eastAsia="Times New Roman" w:hAnsi="Times New Roman"/>
          <w:b/>
          <w:sz w:val="24"/>
        </w:rPr>
        <w:t>ПРОЄ</w:t>
      </w:r>
      <w:r w:rsidRPr="003455EE">
        <w:rPr>
          <w:rFonts w:ascii="Times New Roman" w:eastAsia="Times New Roman" w:hAnsi="Times New Roman"/>
          <w:b/>
          <w:sz w:val="24"/>
        </w:rPr>
        <w:t>КТ</w:t>
      </w:r>
    </w:p>
    <w:bookmarkEnd w:id="0"/>
    <w:p w:rsidR="00E66005" w:rsidRDefault="00E66005" w:rsidP="00E66005">
      <w:pPr>
        <w:jc w:val="center"/>
        <w:rPr>
          <w:rFonts w:ascii="Times New Roman" w:eastAsia="Times New Roman" w:hAnsi="Times New Roman"/>
          <w:b/>
          <w:sz w:val="24"/>
        </w:rPr>
      </w:pPr>
    </w:p>
    <w:p w:rsidR="00E66005" w:rsidRDefault="00E66005" w:rsidP="00E66005">
      <w:pPr>
        <w:jc w:val="center"/>
        <w:rPr>
          <w:rFonts w:ascii="Times New Roman" w:eastAsia="Times New Roman" w:hAnsi="Times New Roman"/>
          <w:b/>
          <w:sz w:val="24"/>
        </w:rPr>
      </w:pPr>
    </w:p>
    <w:p w:rsidR="00E66005" w:rsidRPr="004E053A" w:rsidRDefault="00E66005" w:rsidP="00E66005">
      <w:pPr>
        <w:jc w:val="center"/>
        <w:rPr>
          <w:sz w:val="22"/>
        </w:rPr>
      </w:pPr>
      <w:r>
        <w:rPr>
          <w:rFonts w:ascii="Times New Roman" w:eastAsia="Times New Roman" w:hAnsi="Times New Roman"/>
          <w:b/>
          <w:sz w:val="24"/>
        </w:rPr>
        <w:t>ДОГОВІР  № ___</w:t>
      </w:r>
    </w:p>
    <w:p w:rsidR="00E66005" w:rsidRDefault="00E66005" w:rsidP="00E66005">
      <w:pPr>
        <w:jc w:val="center"/>
        <w:rPr>
          <w:rFonts w:ascii="Times New Roman" w:eastAsia="Times New Roman" w:hAnsi="Times New Roman"/>
          <w:b/>
          <w:sz w:val="24"/>
        </w:rPr>
      </w:pPr>
      <w:r w:rsidRPr="00603861">
        <w:rPr>
          <w:rFonts w:ascii="Times New Roman" w:eastAsia="Times New Roman" w:hAnsi="Times New Roman"/>
          <w:b/>
          <w:sz w:val="24"/>
        </w:rPr>
        <w:t>поставки вугілля</w:t>
      </w:r>
    </w:p>
    <w:p w:rsidR="00E66005" w:rsidRPr="00603861" w:rsidRDefault="00E66005" w:rsidP="00E66005">
      <w:pPr>
        <w:jc w:val="center"/>
        <w:rPr>
          <w:rFonts w:ascii="Times New Roman" w:eastAsia="Times New Roman" w:hAnsi="Times New Roman"/>
          <w:b/>
          <w:sz w:val="24"/>
        </w:rPr>
      </w:pPr>
    </w:p>
    <w:tbl>
      <w:tblPr>
        <w:tblW w:w="0" w:type="auto"/>
        <w:tblLayout w:type="fixed"/>
        <w:tblLook w:val="0000" w:firstRow="0" w:lastRow="0" w:firstColumn="0" w:lastColumn="0" w:noHBand="0" w:noVBand="0"/>
      </w:tblPr>
      <w:tblGrid>
        <w:gridCol w:w="4927"/>
        <w:gridCol w:w="5441"/>
      </w:tblGrid>
      <w:tr w:rsidR="00E66005" w:rsidRPr="004E053A" w:rsidTr="00F65D37">
        <w:tc>
          <w:tcPr>
            <w:tcW w:w="4927" w:type="dxa"/>
            <w:shd w:val="clear" w:color="auto" w:fill="auto"/>
          </w:tcPr>
          <w:p w:rsidR="00E66005" w:rsidRPr="00BF2CD6" w:rsidRDefault="00E66005" w:rsidP="00F65D37">
            <w:pPr>
              <w:rPr>
                <w:sz w:val="22"/>
              </w:rPr>
            </w:pPr>
            <w:r w:rsidRPr="00BF2CD6">
              <w:rPr>
                <w:rFonts w:ascii="Times New Roman" w:eastAsia="Times New Roman" w:hAnsi="Times New Roman"/>
                <w:sz w:val="24"/>
              </w:rPr>
              <w:t>м. ______________________</w:t>
            </w:r>
          </w:p>
        </w:tc>
        <w:tc>
          <w:tcPr>
            <w:tcW w:w="5441" w:type="dxa"/>
            <w:shd w:val="clear" w:color="auto" w:fill="auto"/>
          </w:tcPr>
          <w:p w:rsidR="00E66005" w:rsidRPr="00BF2CD6" w:rsidRDefault="00E66005" w:rsidP="00F65D37">
            <w:pPr>
              <w:jc w:val="right"/>
              <w:rPr>
                <w:sz w:val="22"/>
              </w:rPr>
            </w:pPr>
            <w:r w:rsidRPr="00BF2CD6">
              <w:rPr>
                <w:rFonts w:ascii="Times New Roman" w:eastAsia="Times New Roman" w:hAnsi="Times New Roman"/>
                <w:sz w:val="24"/>
              </w:rPr>
              <w:t xml:space="preserve">                       "___" _____________ 2023 року</w:t>
            </w:r>
          </w:p>
        </w:tc>
      </w:tr>
    </w:tbl>
    <w:p w:rsidR="00E66005" w:rsidRPr="004E053A" w:rsidRDefault="00E66005" w:rsidP="00E66005">
      <w:pPr>
        <w:ind w:firstLine="709"/>
        <w:rPr>
          <w:rFonts w:ascii="Times New Roman" w:eastAsia="Times New Roman" w:hAnsi="Times New Roman"/>
          <w:sz w:val="24"/>
        </w:rPr>
      </w:pPr>
    </w:p>
    <w:p w:rsidR="00E66005" w:rsidRDefault="00E66005" w:rsidP="00E66005">
      <w:pPr>
        <w:jc w:val="both"/>
        <w:rPr>
          <w:rFonts w:ascii="Times New Roman" w:eastAsia="Times New Roman" w:hAnsi="Times New Roman"/>
          <w:sz w:val="24"/>
        </w:rPr>
      </w:pPr>
    </w:p>
    <w:p w:rsidR="00E66005" w:rsidRPr="004E053A" w:rsidRDefault="00E66005" w:rsidP="00E66005">
      <w:pPr>
        <w:jc w:val="both"/>
        <w:rPr>
          <w:sz w:val="22"/>
        </w:rPr>
      </w:pPr>
      <w:r w:rsidRPr="004E053A">
        <w:rPr>
          <w:rFonts w:ascii="Times New Roman" w:eastAsia="Times New Roman" w:hAnsi="Times New Roman"/>
          <w:sz w:val="24"/>
        </w:rPr>
        <w:t>Замовник: _________________________________________________________</w:t>
      </w:r>
      <w:r>
        <w:rPr>
          <w:rFonts w:ascii="Times New Roman" w:eastAsia="Times New Roman" w:hAnsi="Times New Roman"/>
          <w:sz w:val="24"/>
        </w:rPr>
        <w:t>____</w:t>
      </w:r>
      <w:r w:rsidRPr="004E053A">
        <w:rPr>
          <w:rFonts w:ascii="Times New Roman" w:eastAsia="Times New Roman" w:hAnsi="Times New Roman"/>
          <w:sz w:val="24"/>
        </w:rPr>
        <w:t xml:space="preserve">______________, </w:t>
      </w:r>
    </w:p>
    <w:p w:rsidR="00E66005" w:rsidRPr="004E053A" w:rsidRDefault="00E66005" w:rsidP="00E66005">
      <w:pPr>
        <w:jc w:val="center"/>
        <w:rPr>
          <w:sz w:val="22"/>
        </w:rPr>
      </w:pPr>
      <w:r w:rsidRPr="004E053A">
        <w:rPr>
          <w:rFonts w:ascii="Times New Roman" w:eastAsia="Times New Roman" w:hAnsi="Times New Roman"/>
          <w:i/>
          <w:sz w:val="24"/>
          <w:vertAlign w:val="superscript"/>
        </w:rPr>
        <w:t>(найменування Учасника)</w:t>
      </w:r>
    </w:p>
    <w:p w:rsidR="00E66005" w:rsidRPr="004E053A" w:rsidRDefault="00E66005" w:rsidP="00E66005">
      <w:pPr>
        <w:jc w:val="both"/>
        <w:rPr>
          <w:sz w:val="22"/>
        </w:rPr>
      </w:pPr>
      <w:r w:rsidRPr="004E053A">
        <w:rPr>
          <w:rFonts w:ascii="Times New Roman" w:eastAsia="Times New Roman" w:hAnsi="Times New Roman"/>
          <w:sz w:val="24"/>
        </w:rPr>
        <w:t xml:space="preserve">в особі  _____________________________________________________________________________, </w:t>
      </w:r>
    </w:p>
    <w:p w:rsidR="00E66005" w:rsidRPr="004E053A" w:rsidRDefault="00E66005" w:rsidP="00E66005">
      <w:pPr>
        <w:jc w:val="center"/>
        <w:rPr>
          <w:sz w:val="22"/>
        </w:rPr>
      </w:pPr>
      <w:r w:rsidRPr="004E053A">
        <w:rPr>
          <w:rFonts w:ascii="Times New Roman" w:eastAsia="Times New Roman" w:hAnsi="Times New Roman"/>
          <w:i/>
          <w:sz w:val="24"/>
          <w:vertAlign w:val="superscript"/>
        </w:rPr>
        <w:t>(посада, прізвище, ім'я та по батькові)</w:t>
      </w:r>
    </w:p>
    <w:p w:rsidR="00E66005" w:rsidRPr="004E053A" w:rsidRDefault="00E66005" w:rsidP="00E66005">
      <w:pPr>
        <w:jc w:val="both"/>
        <w:rPr>
          <w:sz w:val="22"/>
        </w:rPr>
      </w:pPr>
      <w:r w:rsidRPr="004E053A">
        <w:rPr>
          <w:rFonts w:ascii="Times New Roman" w:eastAsia="Times New Roman" w:hAnsi="Times New Roman"/>
          <w:sz w:val="24"/>
        </w:rPr>
        <w:t>що діє на підставі ____________________________________________________________________</w:t>
      </w:r>
      <w:r w:rsidRPr="004E053A">
        <w:rPr>
          <w:rFonts w:ascii="Times New Roman" w:eastAsia="Times New Roman" w:hAnsi="Times New Roman"/>
          <w:vanish/>
          <w:sz w:val="24"/>
        </w:rPr>
        <w:t>|свідчення,посвідка|</w:t>
      </w:r>
      <w:r w:rsidRPr="004E053A">
        <w:rPr>
          <w:rFonts w:ascii="Times New Roman" w:eastAsia="Times New Roman" w:hAnsi="Times New Roman"/>
          <w:sz w:val="24"/>
        </w:rPr>
        <w:t xml:space="preserve">, </w:t>
      </w:r>
    </w:p>
    <w:p w:rsidR="00E66005" w:rsidRPr="004E053A" w:rsidRDefault="00E66005" w:rsidP="00E66005">
      <w:pPr>
        <w:jc w:val="center"/>
        <w:rPr>
          <w:sz w:val="22"/>
        </w:rPr>
      </w:pPr>
      <w:r w:rsidRPr="004E053A">
        <w:rPr>
          <w:rFonts w:ascii="Times New Roman" w:eastAsia="Times New Roman" w:hAnsi="Times New Roman"/>
          <w:i/>
          <w:sz w:val="24"/>
          <w:vertAlign w:val="superscript"/>
        </w:rPr>
        <w:t>(найменування документа)</w:t>
      </w:r>
    </w:p>
    <w:p w:rsidR="00E66005" w:rsidRPr="004E053A" w:rsidRDefault="00E66005" w:rsidP="00E66005">
      <w:pPr>
        <w:jc w:val="both"/>
        <w:rPr>
          <w:sz w:val="22"/>
        </w:rPr>
      </w:pPr>
      <w:r w:rsidRPr="004E053A">
        <w:rPr>
          <w:rFonts w:ascii="Times New Roman" w:eastAsia="Times New Roman" w:hAnsi="Times New Roman"/>
          <w:vanish/>
          <w:sz w:val="24"/>
        </w:rPr>
        <w:t xml:space="preserve"> |</w:t>
      </w:r>
      <w:r w:rsidRPr="004E053A">
        <w:rPr>
          <w:rFonts w:ascii="Times New Roman" w:eastAsia="Times New Roman" w:hAnsi="Times New Roman"/>
          <w:sz w:val="24"/>
        </w:rPr>
        <w:t xml:space="preserve">з одного боку, та </w:t>
      </w:r>
    </w:p>
    <w:p w:rsidR="00E66005" w:rsidRPr="004E053A" w:rsidRDefault="00E66005" w:rsidP="00E66005">
      <w:pPr>
        <w:jc w:val="both"/>
        <w:rPr>
          <w:sz w:val="22"/>
        </w:rPr>
      </w:pPr>
      <w:r w:rsidRPr="004E053A">
        <w:rPr>
          <w:rFonts w:ascii="Times New Roman" w:eastAsia="Times New Roman" w:hAnsi="Times New Roman"/>
          <w:sz w:val="24"/>
        </w:rPr>
        <w:t xml:space="preserve">Постачальник: _______________________________________________________________________, </w:t>
      </w:r>
    </w:p>
    <w:p w:rsidR="00E66005" w:rsidRPr="004E053A" w:rsidRDefault="00E66005" w:rsidP="00E66005">
      <w:pPr>
        <w:jc w:val="center"/>
        <w:rPr>
          <w:sz w:val="22"/>
        </w:rPr>
      </w:pPr>
      <w:r w:rsidRPr="004E053A">
        <w:rPr>
          <w:rFonts w:ascii="Times New Roman" w:eastAsia="Times New Roman" w:hAnsi="Times New Roman"/>
          <w:i/>
          <w:sz w:val="24"/>
          <w:vertAlign w:val="superscript"/>
        </w:rPr>
        <w:t>(найменування Учасника)</w:t>
      </w:r>
    </w:p>
    <w:p w:rsidR="00E66005" w:rsidRPr="004E053A" w:rsidRDefault="00E66005" w:rsidP="00E66005">
      <w:pPr>
        <w:jc w:val="both"/>
        <w:rPr>
          <w:sz w:val="22"/>
        </w:rPr>
      </w:pPr>
      <w:r w:rsidRPr="004E053A">
        <w:rPr>
          <w:rFonts w:ascii="Times New Roman" w:eastAsia="Times New Roman" w:hAnsi="Times New Roman"/>
          <w:sz w:val="24"/>
        </w:rPr>
        <w:t xml:space="preserve">в особі  _____________________________________________________________________________, </w:t>
      </w:r>
    </w:p>
    <w:p w:rsidR="00E66005" w:rsidRPr="004E053A" w:rsidRDefault="00E66005" w:rsidP="00E66005">
      <w:pPr>
        <w:jc w:val="center"/>
        <w:rPr>
          <w:sz w:val="22"/>
        </w:rPr>
      </w:pPr>
      <w:r w:rsidRPr="004E053A">
        <w:rPr>
          <w:rFonts w:ascii="Times New Roman" w:eastAsia="Times New Roman" w:hAnsi="Times New Roman"/>
          <w:i/>
          <w:sz w:val="24"/>
          <w:vertAlign w:val="superscript"/>
        </w:rPr>
        <w:t>(посада, прізвище, ім'я та по батькові)</w:t>
      </w:r>
    </w:p>
    <w:p w:rsidR="00E66005" w:rsidRPr="004E053A" w:rsidRDefault="00E66005" w:rsidP="00E66005">
      <w:pPr>
        <w:jc w:val="both"/>
        <w:rPr>
          <w:sz w:val="22"/>
        </w:rPr>
      </w:pPr>
      <w:r w:rsidRPr="004E053A">
        <w:rPr>
          <w:rFonts w:ascii="Times New Roman" w:eastAsia="Times New Roman" w:hAnsi="Times New Roman"/>
          <w:sz w:val="24"/>
        </w:rPr>
        <w:t>що діє на підставі ____________________________________________________________________</w:t>
      </w:r>
      <w:r w:rsidRPr="004E053A">
        <w:rPr>
          <w:rFonts w:ascii="Times New Roman" w:eastAsia="Times New Roman" w:hAnsi="Times New Roman"/>
          <w:vanish/>
          <w:sz w:val="24"/>
        </w:rPr>
        <w:t>|свідчення,посвідка|</w:t>
      </w:r>
      <w:r w:rsidRPr="004E053A">
        <w:rPr>
          <w:rFonts w:ascii="Times New Roman" w:eastAsia="Times New Roman" w:hAnsi="Times New Roman"/>
          <w:sz w:val="24"/>
        </w:rPr>
        <w:t xml:space="preserve">, </w:t>
      </w:r>
    </w:p>
    <w:p w:rsidR="00E66005" w:rsidRPr="004E053A" w:rsidRDefault="00E66005" w:rsidP="00E66005">
      <w:pPr>
        <w:jc w:val="center"/>
        <w:rPr>
          <w:sz w:val="22"/>
        </w:rPr>
      </w:pPr>
      <w:r w:rsidRPr="004E053A">
        <w:rPr>
          <w:rFonts w:ascii="Times New Roman" w:eastAsia="Times New Roman" w:hAnsi="Times New Roman"/>
          <w:i/>
          <w:sz w:val="24"/>
          <w:vertAlign w:val="superscript"/>
        </w:rPr>
        <w:t>(найменування документа)</w:t>
      </w:r>
    </w:p>
    <w:p w:rsidR="00E66005" w:rsidRPr="004E053A" w:rsidRDefault="00E66005" w:rsidP="00E66005">
      <w:pPr>
        <w:jc w:val="both"/>
        <w:rPr>
          <w:sz w:val="22"/>
        </w:rPr>
      </w:pPr>
      <w:r w:rsidRPr="004E053A">
        <w:rPr>
          <w:rFonts w:ascii="Times New Roman" w:eastAsia="Times New Roman" w:hAnsi="Times New Roman"/>
          <w:sz w:val="24"/>
        </w:rPr>
        <w:t>з іншого боку, (Замовник і Постачальник разом – Сторони), уклали цей Договір про наступне:</w:t>
      </w:r>
    </w:p>
    <w:p w:rsidR="00E66005" w:rsidRPr="004E053A" w:rsidRDefault="00E66005" w:rsidP="00E66005">
      <w:pPr>
        <w:spacing w:before="120"/>
        <w:jc w:val="center"/>
        <w:rPr>
          <w:sz w:val="22"/>
        </w:rPr>
      </w:pPr>
      <w:r w:rsidRPr="004E053A">
        <w:rPr>
          <w:rFonts w:ascii="Times New Roman" w:eastAsia="Times New Roman" w:hAnsi="Times New Roman"/>
          <w:b/>
          <w:sz w:val="24"/>
        </w:rPr>
        <w:t>1. ПРЕДМЕТ ДОГОВОРУ</w:t>
      </w:r>
    </w:p>
    <w:p w:rsidR="00E66005" w:rsidRPr="004E053A" w:rsidRDefault="00E66005" w:rsidP="00E66005">
      <w:pPr>
        <w:numPr>
          <w:ilvl w:val="0"/>
          <w:numId w:val="7"/>
        </w:numPr>
        <w:tabs>
          <w:tab w:val="left" w:pos="426"/>
        </w:tabs>
        <w:suppressAutoHyphens/>
        <w:ind w:left="0" w:firstLine="0"/>
        <w:jc w:val="both"/>
        <w:rPr>
          <w:sz w:val="22"/>
        </w:rPr>
      </w:pPr>
      <w:r w:rsidRPr="004E053A">
        <w:rPr>
          <w:rFonts w:ascii="Times New Roman" w:eastAsia="Times New Roman" w:hAnsi="Times New Roman"/>
          <w:sz w:val="24"/>
        </w:rPr>
        <w:t>Постачальник зобов'язується передати у встановлений строк у власність Замовника вугілля кам'яне (код за ДК 021:2015 09110000-3 – Тверде паливо (вугілля кам'яне)), іменоване надалі - Товар, в асортименті, кількості та за цінами, які зазначені у Специфікації (Додаток № 1 до цього Договору) і є його невід'ємною частиною, а Замовник зобов'язується прийняти цей Товар та оплатити його.</w:t>
      </w:r>
      <w:r w:rsidRPr="004E053A">
        <w:rPr>
          <w:rFonts w:ascii="Times New Roman" w:eastAsia="Times New Roman" w:hAnsi="Times New Roman"/>
          <w:b/>
          <w:sz w:val="24"/>
        </w:rPr>
        <w:t xml:space="preserve"> </w:t>
      </w:r>
    </w:p>
    <w:p w:rsidR="00E66005" w:rsidRPr="004E053A" w:rsidRDefault="00E66005" w:rsidP="00E66005">
      <w:pPr>
        <w:numPr>
          <w:ilvl w:val="0"/>
          <w:numId w:val="7"/>
        </w:numPr>
        <w:tabs>
          <w:tab w:val="left" w:pos="426"/>
        </w:tabs>
        <w:suppressAutoHyphens/>
        <w:ind w:left="0" w:firstLine="0"/>
        <w:jc w:val="both"/>
        <w:rPr>
          <w:sz w:val="22"/>
        </w:rPr>
      </w:pPr>
      <w:r w:rsidRPr="004E053A">
        <w:rPr>
          <w:rFonts w:ascii="Times New Roman" w:eastAsia="Times New Roman" w:hAnsi="Times New Roman"/>
          <w:vanish/>
          <w:sz w:val="24"/>
        </w:rPr>
        <w:t>|вказуються||вказують</w:t>
      </w:r>
      <w:r w:rsidRPr="004E053A">
        <w:rPr>
          <w:rFonts w:ascii="Times New Roman" w:eastAsia="Times New Roman" w:hAnsi="Times New Roman"/>
          <w:vanish/>
          <w:sz w:val="24"/>
        </w:rPr>
        <w:tab/>
      </w:r>
      <w:r w:rsidRPr="004E053A">
        <w:rPr>
          <w:rFonts w:ascii="Times New Roman" w:eastAsia="Times New Roman" w:hAnsi="Times New Roman"/>
          <w:sz w:val="24"/>
        </w:rPr>
        <w:t xml:space="preserve">Обсяги закупівлі Товару можуть бути зменшені залежно від </w:t>
      </w:r>
      <w:r w:rsidRPr="004E053A">
        <w:rPr>
          <w:rFonts w:ascii="Times New Roman CYR" w:hAnsi="Times New Roman CYR" w:cs="Times New Roman CYR"/>
          <w:sz w:val="24"/>
          <w:szCs w:val="24"/>
        </w:rPr>
        <w:t xml:space="preserve">фактичного обсягу видатків </w:t>
      </w:r>
      <w:r w:rsidRPr="004E053A">
        <w:rPr>
          <w:rFonts w:ascii="Times New Roman" w:eastAsia="Times New Roman" w:hAnsi="Times New Roman"/>
          <w:sz w:val="24"/>
        </w:rPr>
        <w:t xml:space="preserve">Замовника та/або реального фінансування видатків Замовника та/або </w:t>
      </w:r>
      <w:r w:rsidRPr="004E053A">
        <w:rPr>
          <w:rFonts w:ascii="Times New Roman CYR" w:hAnsi="Times New Roman CYR" w:cs="Times New Roman CYR"/>
          <w:sz w:val="24"/>
          <w:szCs w:val="24"/>
        </w:rPr>
        <w:t xml:space="preserve">у зв'язку із змінами </w:t>
      </w:r>
      <w:r w:rsidRPr="004E053A">
        <w:rPr>
          <w:rFonts w:ascii="Times New Roman" w:eastAsia="Times New Roman" w:hAnsi="Times New Roman"/>
          <w:sz w:val="24"/>
        </w:rPr>
        <w:t>потреби Замовника, про що складається Додаткова угода.</w:t>
      </w:r>
    </w:p>
    <w:p w:rsidR="00E66005" w:rsidRPr="004E053A" w:rsidRDefault="00E66005" w:rsidP="00E66005">
      <w:pPr>
        <w:numPr>
          <w:ilvl w:val="0"/>
          <w:numId w:val="7"/>
        </w:numPr>
        <w:tabs>
          <w:tab w:val="left" w:pos="426"/>
        </w:tabs>
        <w:suppressAutoHyphens/>
        <w:ind w:left="0" w:firstLine="0"/>
        <w:jc w:val="both"/>
        <w:rPr>
          <w:sz w:val="22"/>
        </w:rPr>
      </w:pPr>
      <w:r w:rsidRPr="004E053A">
        <w:rPr>
          <w:rFonts w:ascii="Times New Roman" w:eastAsia="Times New Roman" w:hAnsi="Times New Roman"/>
          <w:sz w:val="24"/>
        </w:rPr>
        <w:t xml:space="preserve">Бюджетні зобов'язання за Договором виникають у разі наявності та в межах відповідних бюджетних асигнувань. </w:t>
      </w:r>
    </w:p>
    <w:p w:rsidR="00E66005" w:rsidRPr="004E053A" w:rsidRDefault="00E66005" w:rsidP="00E66005">
      <w:pPr>
        <w:spacing w:before="120"/>
        <w:jc w:val="center"/>
        <w:rPr>
          <w:sz w:val="22"/>
        </w:rPr>
      </w:pPr>
      <w:r w:rsidRPr="004E053A">
        <w:rPr>
          <w:rFonts w:ascii="Times New Roman" w:eastAsia="Times New Roman" w:hAnsi="Times New Roman"/>
          <w:b/>
          <w:sz w:val="24"/>
        </w:rPr>
        <w:t>2. ЦІНА ТОВАРУ ТА СУМА ДОГОВОРУ</w:t>
      </w:r>
    </w:p>
    <w:p w:rsidR="00E66005" w:rsidRPr="004E053A" w:rsidRDefault="00E66005" w:rsidP="00E66005">
      <w:pPr>
        <w:numPr>
          <w:ilvl w:val="0"/>
          <w:numId w:val="6"/>
        </w:numPr>
        <w:tabs>
          <w:tab w:val="clear" w:pos="0"/>
          <w:tab w:val="left" w:pos="426"/>
        </w:tabs>
        <w:suppressAutoHyphens/>
        <w:ind w:left="0" w:firstLine="0"/>
        <w:jc w:val="both"/>
        <w:rPr>
          <w:sz w:val="22"/>
        </w:rPr>
      </w:pPr>
      <w:r w:rsidRPr="004E053A">
        <w:rPr>
          <w:rFonts w:ascii="Times New Roman" w:eastAsia="Times New Roman" w:hAnsi="Times New Roman"/>
          <w:sz w:val="24"/>
        </w:rPr>
        <w:t>Ціни на Товар встановлюються в національній валюті України - гривні.</w:t>
      </w:r>
    </w:p>
    <w:p w:rsidR="00E66005" w:rsidRPr="004E053A" w:rsidRDefault="00E66005" w:rsidP="00E66005">
      <w:pPr>
        <w:numPr>
          <w:ilvl w:val="0"/>
          <w:numId w:val="6"/>
        </w:numPr>
        <w:tabs>
          <w:tab w:val="clear" w:pos="0"/>
          <w:tab w:val="left" w:pos="426"/>
        </w:tabs>
        <w:suppressAutoHyphens/>
        <w:ind w:left="0" w:firstLine="0"/>
        <w:jc w:val="both"/>
        <w:rPr>
          <w:sz w:val="22"/>
        </w:rPr>
      </w:pPr>
      <w:r w:rsidRPr="004E053A">
        <w:rPr>
          <w:rFonts w:ascii="Times New Roman" w:eastAsia="Times New Roman" w:hAnsi="Times New Roman"/>
          <w:sz w:val="24"/>
        </w:rPr>
        <w:t>Ціна Товару за даним Договором зазначається</w:t>
      </w:r>
      <w:r w:rsidRPr="004E053A">
        <w:rPr>
          <w:rFonts w:ascii="Times New Roman" w:eastAsia="Times New Roman" w:hAnsi="Times New Roman"/>
          <w:vanish/>
          <w:sz w:val="24"/>
        </w:rPr>
        <w:t>|вказується|</w:t>
      </w:r>
      <w:r w:rsidRPr="004E053A">
        <w:rPr>
          <w:rFonts w:ascii="Times New Roman" w:eastAsia="Times New Roman" w:hAnsi="Times New Roman"/>
          <w:sz w:val="24"/>
        </w:rPr>
        <w:t xml:space="preserve"> у Специфікації (Додаток № 1 до цього Договору) та включає в себе сплату податків і зборів, обов'язкових платежів, передбачених чинним законодавством, що сплачуються або мають бути сплачені, усіх інших витрат Постачальника, пов'язаних із завантаженням, розвантаженням, зважуванням, доставкою Товару до місця призначення.</w:t>
      </w:r>
    </w:p>
    <w:p w:rsidR="00E66005" w:rsidRPr="004E053A" w:rsidRDefault="00E66005" w:rsidP="00E66005">
      <w:pPr>
        <w:numPr>
          <w:ilvl w:val="0"/>
          <w:numId w:val="6"/>
        </w:numPr>
        <w:tabs>
          <w:tab w:val="clear" w:pos="0"/>
          <w:tab w:val="left" w:pos="426"/>
        </w:tabs>
        <w:suppressAutoHyphens/>
        <w:ind w:left="0" w:firstLine="0"/>
        <w:jc w:val="both"/>
        <w:rPr>
          <w:sz w:val="22"/>
        </w:rPr>
      </w:pPr>
      <w:r w:rsidRPr="004E053A">
        <w:rPr>
          <w:rFonts w:ascii="Times New Roman" w:eastAsia="Times New Roman" w:hAnsi="Times New Roman"/>
          <w:sz w:val="24"/>
        </w:rPr>
        <w:t>Ціни на Товар не повинні змінюватись до повного виконання зобов'язань Сторонами, окрім випадків передбачених чинним законодавством України.</w:t>
      </w:r>
    </w:p>
    <w:p w:rsidR="00E66005" w:rsidRPr="004E053A" w:rsidRDefault="00E66005" w:rsidP="00E66005">
      <w:pPr>
        <w:numPr>
          <w:ilvl w:val="0"/>
          <w:numId w:val="6"/>
        </w:numPr>
        <w:tabs>
          <w:tab w:val="clear" w:pos="0"/>
          <w:tab w:val="left" w:pos="426"/>
        </w:tabs>
        <w:suppressAutoHyphens/>
        <w:ind w:left="0" w:firstLine="0"/>
        <w:jc w:val="both"/>
        <w:rPr>
          <w:sz w:val="22"/>
        </w:rPr>
      </w:pPr>
      <w:r w:rsidRPr="004E053A">
        <w:rPr>
          <w:rFonts w:ascii="Times New Roman" w:eastAsia="Times New Roman" w:hAnsi="Times New Roman"/>
          <w:sz w:val="24"/>
        </w:rPr>
        <w:t>Загальна сума договору становить ___________________________________________________.</w:t>
      </w:r>
    </w:p>
    <w:p w:rsidR="00E66005" w:rsidRDefault="00E66005" w:rsidP="00E66005">
      <w:pPr>
        <w:spacing w:before="120"/>
        <w:jc w:val="center"/>
        <w:rPr>
          <w:rFonts w:ascii="Times New Roman" w:eastAsia="Times New Roman" w:hAnsi="Times New Roman"/>
          <w:b/>
          <w:sz w:val="24"/>
        </w:rPr>
      </w:pPr>
    </w:p>
    <w:p w:rsidR="00E66005" w:rsidRDefault="00E66005" w:rsidP="00E66005">
      <w:pPr>
        <w:spacing w:before="120"/>
        <w:jc w:val="center"/>
        <w:rPr>
          <w:rFonts w:ascii="Times New Roman" w:eastAsia="Times New Roman" w:hAnsi="Times New Roman"/>
          <w:b/>
          <w:sz w:val="24"/>
        </w:rPr>
      </w:pPr>
    </w:p>
    <w:p w:rsidR="00E66005" w:rsidRPr="004E053A" w:rsidRDefault="00E66005" w:rsidP="00E66005">
      <w:pPr>
        <w:spacing w:before="120"/>
        <w:jc w:val="center"/>
        <w:rPr>
          <w:sz w:val="22"/>
        </w:rPr>
      </w:pPr>
      <w:r w:rsidRPr="004E053A">
        <w:rPr>
          <w:rFonts w:ascii="Times New Roman" w:eastAsia="Times New Roman" w:hAnsi="Times New Roman"/>
          <w:b/>
          <w:sz w:val="24"/>
        </w:rPr>
        <w:t>3. УМОВИ І ТЕРМІНИ ПОСТАВКИ</w:t>
      </w:r>
    </w:p>
    <w:p w:rsidR="00E66005" w:rsidRPr="004E053A" w:rsidRDefault="00E66005" w:rsidP="00E66005">
      <w:pPr>
        <w:numPr>
          <w:ilvl w:val="1"/>
          <w:numId w:val="6"/>
        </w:numPr>
        <w:tabs>
          <w:tab w:val="clear" w:pos="1004"/>
          <w:tab w:val="left" w:pos="426"/>
        </w:tabs>
        <w:suppressAutoHyphens/>
        <w:ind w:left="0"/>
        <w:jc w:val="both"/>
        <w:rPr>
          <w:rFonts w:ascii="Times New Roman" w:hAnsi="Times New Roman"/>
          <w:sz w:val="24"/>
        </w:rPr>
      </w:pPr>
      <w:r w:rsidRPr="004E053A">
        <w:rPr>
          <w:rFonts w:ascii="Times New Roman" w:hAnsi="Times New Roman"/>
          <w:sz w:val="24"/>
          <w:szCs w:val="24"/>
        </w:rPr>
        <w:lastRenderedPageBreak/>
        <w:t>Поставка Товару здійснюється партіями, що погоджуються Сторонами, в залежності від фактичної потреби Замовника, на підставі заявок наданих Замовником.</w:t>
      </w:r>
    </w:p>
    <w:p w:rsidR="00E66005" w:rsidRPr="004E053A" w:rsidRDefault="00E66005" w:rsidP="00E66005">
      <w:pPr>
        <w:numPr>
          <w:ilvl w:val="1"/>
          <w:numId w:val="6"/>
        </w:numPr>
        <w:tabs>
          <w:tab w:val="clear" w:pos="1004"/>
          <w:tab w:val="left" w:pos="426"/>
        </w:tabs>
        <w:suppressAutoHyphens/>
        <w:ind w:left="0"/>
        <w:jc w:val="both"/>
        <w:rPr>
          <w:sz w:val="22"/>
        </w:rPr>
      </w:pPr>
      <w:r w:rsidRPr="004E053A">
        <w:rPr>
          <w:rFonts w:ascii="Times New Roman" w:eastAsia="Times New Roman" w:hAnsi="Times New Roman"/>
          <w:sz w:val="24"/>
        </w:rPr>
        <w:t xml:space="preserve">Товар має бути поставлений не пізніше 10 календарних днів з моменту одержання відповідної заявки від Замовника. </w:t>
      </w:r>
    </w:p>
    <w:p w:rsidR="00E66005" w:rsidRPr="004E053A" w:rsidRDefault="00E66005" w:rsidP="00E66005">
      <w:pPr>
        <w:numPr>
          <w:ilvl w:val="1"/>
          <w:numId w:val="6"/>
        </w:numPr>
        <w:tabs>
          <w:tab w:val="clear" w:pos="1004"/>
          <w:tab w:val="left" w:pos="426"/>
        </w:tabs>
        <w:suppressAutoHyphens/>
        <w:ind w:left="0"/>
        <w:jc w:val="both"/>
        <w:rPr>
          <w:sz w:val="22"/>
        </w:rPr>
      </w:pPr>
      <w:r w:rsidRPr="004E053A">
        <w:rPr>
          <w:rFonts w:ascii="Times New Roman" w:eastAsia="Times New Roman" w:hAnsi="Times New Roman"/>
          <w:sz w:val="24"/>
        </w:rPr>
        <w:t xml:space="preserve">Приймання-здача Товару за кількістю проводиться відповідно до товаросупровідних   документів (накладних), за якістю – відповідно до документу, у якому зазначається якість Товару, також при прийманні Товару за кількістю і якістю Сторони керуються нормами чинного законодавства. </w:t>
      </w:r>
    </w:p>
    <w:p w:rsidR="00E66005" w:rsidRPr="004E053A" w:rsidRDefault="00E66005" w:rsidP="00E66005">
      <w:pPr>
        <w:numPr>
          <w:ilvl w:val="1"/>
          <w:numId w:val="6"/>
        </w:numPr>
        <w:tabs>
          <w:tab w:val="clear" w:pos="1004"/>
          <w:tab w:val="left" w:pos="426"/>
        </w:tabs>
        <w:suppressAutoHyphens/>
        <w:ind w:left="0"/>
        <w:jc w:val="both"/>
        <w:rPr>
          <w:sz w:val="22"/>
        </w:rPr>
      </w:pPr>
      <w:r w:rsidRPr="004E053A">
        <w:rPr>
          <w:rFonts w:ascii="Times New Roman" w:eastAsia="Times New Roman" w:hAnsi="Times New Roman"/>
          <w:sz w:val="24"/>
        </w:rPr>
        <w:t xml:space="preserve">Датою виконання Постачальником зобов'язань щодо поставки партії Товару у повному обсязі вважається дата надходження Товару у відповідній кількості та якості, що відповідає вимогам Договору, у місце поставки та підписання Сторонами відповідних документів (накладних). </w:t>
      </w:r>
    </w:p>
    <w:p w:rsidR="00E66005" w:rsidRPr="004E053A" w:rsidRDefault="00E66005" w:rsidP="00E66005">
      <w:pPr>
        <w:numPr>
          <w:ilvl w:val="1"/>
          <w:numId w:val="6"/>
        </w:numPr>
        <w:tabs>
          <w:tab w:val="clear" w:pos="1004"/>
          <w:tab w:val="left" w:pos="426"/>
        </w:tabs>
        <w:suppressAutoHyphens/>
        <w:ind w:left="0"/>
        <w:jc w:val="both"/>
        <w:rPr>
          <w:sz w:val="22"/>
        </w:rPr>
      </w:pPr>
      <w:r w:rsidRPr="004E053A">
        <w:rPr>
          <w:rFonts w:ascii="Times New Roman" w:eastAsia="Times New Roman" w:hAnsi="Times New Roman"/>
          <w:sz w:val="24"/>
        </w:rPr>
        <w:t>Зобов'язання Постачальника щодо поставки Товару вважається виконаними у повному обсязі з моменту передачі якісного Товару у власність Замовника.</w:t>
      </w:r>
    </w:p>
    <w:p w:rsidR="00E66005" w:rsidRPr="004E053A" w:rsidRDefault="00E66005" w:rsidP="00E66005">
      <w:pPr>
        <w:numPr>
          <w:ilvl w:val="1"/>
          <w:numId w:val="6"/>
        </w:numPr>
        <w:tabs>
          <w:tab w:val="clear" w:pos="1004"/>
          <w:tab w:val="left" w:pos="426"/>
        </w:tabs>
        <w:suppressAutoHyphens/>
        <w:ind w:left="0"/>
        <w:jc w:val="both"/>
        <w:rPr>
          <w:rFonts w:ascii="Times New Roman" w:hAnsi="Times New Roman"/>
          <w:sz w:val="24"/>
        </w:rPr>
      </w:pPr>
      <w:r w:rsidRPr="004E053A">
        <w:rPr>
          <w:rFonts w:ascii="Times New Roman" w:hAnsi="Times New Roman"/>
          <w:sz w:val="24"/>
        </w:rPr>
        <w:t>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rsidR="00E66005" w:rsidRPr="003455EE" w:rsidRDefault="00E66005" w:rsidP="00E66005">
      <w:pPr>
        <w:numPr>
          <w:ilvl w:val="1"/>
          <w:numId w:val="6"/>
        </w:numPr>
        <w:tabs>
          <w:tab w:val="clear" w:pos="1004"/>
          <w:tab w:val="left" w:pos="426"/>
        </w:tabs>
        <w:suppressAutoHyphens/>
        <w:ind w:left="0"/>
        <w:jc w:val="both"/>
        <w:rPr>
          <w:sz w:val="22"/>
        </w:rPr>
      </w:pPr>
      <w:r w:rsidRPr="003455EE">
        <w:rPr>
          <w:rFonts w:ascii="Times New Roman" w:eastAsia="Times New Roman" w:hAnsi="Times New Roman"/>
          <w:sz w:val="24"/>
        </w:rPr>
        <w:t xml:space="preserve">Постачальник зобов'язаний передати Товар у власність Замовника до 31 грудня 2023 року. </w:t>
      </w:r>
    </w:p>
    <w:p w:rsidR="00E66005" w:rsidRPr="003455EE" w:rsidRDefault="00E66005" w:rsidP="00E66005">
      <w:pPr>
        <w:numPr>
          <w:ilvl w:val="1"/>
          <w:numId w:val="6"/>
        </w:numPr>
        <w:tabs>
          <w:tab w:val="clear" w:pos="1004"/>
          <w:tab w:val="left" w:pos="426"/>
        </w:tabs>
        <w:suppressAutoHyphens/>
        <w:ind w:left="0"/>
        <w:jc w:val="both"/>
        <w:rPr>
          <w:rFonts w:ascii="Times New Roman" w:hAnsi="Times New Roman"/>
          <w:noProof/>
          <w:sz w:val="24"/>
          <w:szCs w:val="24"/>
          <w:lang w:eastAsia="ru-RU"/>
        </w:rPr>
      </w:pPr>
      <w:r w:rsidRPr="003455EE">
        <w:rPr>
          <w:rFonts w:ascii="Times New Roman" w:hAnsi="Times New Roman"/>
          <w:noProof/>
          <w:sz w:val="24"/>
          <w:szCs w:val="24"/>
          <w:lang w:eastAsia="ru-RU"/>
        </w:rPr>
        <w:t xml:space="preserve">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календарних днів з моменту підписання вищезазначеного Акту Сторонами. Якщо фактичний строк поставки Товару з урахуванням строку заміни невідповідного Товару на відповідний перевищує строк, визначений п. 3.2. даного Договору, така поставка вважається простроченою. </w:t>
      </w:r>
    </w:p>
    <w:p w:rsidR="00E66005" w:rsidRPr="003455EE" w:rsidRDefault="00E66005" w:rsidP="00E66005">
      <w:pPr>
        <w:numPr>
          <w:ilvl w:val="1"/>
          <w:numId w:val="6"/>
        </w:numPr>
        <w:tabs>
          <w:tab w:val="clear" w:pos="1004"/>
          <w:tab w:val="left" w:pos="426"/>
        </w:tabs>
        <w:suppressAutoHyphens/>
        <w:ind w:left="0"/>
        <w:jc w:val="both"/>
        <w:rPr>
          <w:rFonts w:ascii="Times New Roman" w:hAnsi="Times New Roman"/>
          <w:sz w:val="24"/>
        </w:rPr>
      </w:pPr>
      <w:r w:rsidRPr="003455EE">
        <w:rPr>
          <w:rFonts w:ascii="Times New Roman" w:hAnsi="Times New Roman"/>
          <w:sz w:val="24"/>
          <w:szCs w:val="24"/>
          <w:lang w:eastAsia="ar-SA"/>
        </w:rPr>
        <w:t>Неякісний Товар та/або Товар, що не відповідає умовам даного Договору, Замовником не приймається і не оплачується.</w:t>
      </w:r>
    </w:p>
    <w:p w:rsidR="00E66005" w:rsidRPr="003455EE" w:rsidRDefault="00E66005" w:rsidP="00E66005">
      <w:pPr>
        <w:spacing w:before="120"/>
        <w:jc w:val="center"/>
        <w:rPr>
          <w:sz w:val="22"/>
        </w:rPr>
      </w:pPr>
      <w:r w:rsidRPr="003455EE">
        <w:rPr>
          <w:rFonts w:ascii="Times New Roman" w:eastAsia="Times New Roman" w:hAnsi="Times New Roman"/>
          <w:b/>
          <w:sz w:val="24"/>
        </w:rPr>
        <w:t>4. УМОВИ ТА ПОРЯДОК</w:t>
      </w:r>
      <w:r w:rsidRPr="003455EE">
        <w:rPr>
          <w:rFonts w:ascii="Times New Roman" w:eastAsia="Times New Roman" w:hAnsi="Times New Roman"/>
          <w:b/>
          <w:vanish/>
          <w:sz w:val="24"/>
        </w:rPr>
        <w:t>|лад|</w:t>
      </w:r>
      <w:r w:rsidRPr="003455EE">
        <w:rPr>
          <w:rFonts w:ascii="Times New Roman" w:eastAsia="Times New Roman" w:hAnsi="Times New Roman"/>
          <w:b/>
          <w:sz w:val="24"/>
        </w:rPr>
        <w:t xml:space="preserve"> РОЗРАХУНКІВ</w:t>
      </w:r>
    </w:p>
    <w:p w:rsidR="00E66005" w:rsidRPr="003455EE" w:rsidRDefault="00E66005" w:rsidP="00E66005">
      <w:pPr>
        <w:numPr>
          <w:ilvl w:val="0"/>
          <w:numId w:val="4"/>
        </w:numPr>
        <w:tabs>
          <w:tab w:val="left" w:pos="426"/>
        </w:tabs>
        <w:suppressAutoHyphens/>
        <w:ind w:left="0"/>
        <w:jc w:val="both"/>
        <w:rPr>
          <w:sz w:val="22"/>
        </w:rPr>
      </w:pPr>
      <w:r w:rsidRPr="003455EE">
        <w:rPr>
          <w:rFonts w:ascii="Times New Roman" w:eastAsia="Times New Roman" w:hAnsi="Times New Roman"/>
          <w:sz w:val="24"/>
        </w:rPr>
        <w:t>Розрахунок Замовника з</w:t>
      </w:r>
      <w:r w:rsidRPr="003455EE">
        <w:rPr>
          <w:rFonts w:ascii="Times New Roman" w:eastAsia="Times New Roman" w:hAnsi="Times New Roman"/>
          <w:vanish/>
          <w:sz w:val="24"/>
        </w:rPr>
        <w:t>|із|</w:t>
      </w:r>
      <w:r w:rsidRPr="003455EE">
        <w:rPr>
          <w:rFonts w:ascii="Times New Roman" w:eastAsia="Times New Roman" w:hAnsi="Times New Roman"/>
          <w:sz w:val="24"/>
        </w:rPr>
        <w:t xml:space="preserve"> Постачальником здійснюється</w:t>
      </w:r>
      <w:r w:rsidRPr="003455EE">
        <w:rPr>
          <w:rFonts w:ascii="Times New Roman" w:eastAsia="Times New Roman" w:hAnsi="Times New Roman"/>
          <w:vanish/>
          <w:sz w:val="24"/>
        </w:rPr>
        <w:t>|виробляється,справляється|</w:t>
      </w:r>
      <w:r w:rsidRPr="003455EE">
        <w:rPr>
          <w:rFonts w:ascii="Times New Roman" w:eastAsia="Times New Roman" w:hAnsi="Times New Roman"/>
          <w:sz w:val="24"/>
        </w:rPr>
        <w:t xml:space="preserve"> у гривнях шляхом банківського переказу вартості фактично поставленої партії Товару, визначеної по видатковим накладним.</w:t>
      </w:r>
    </w:p>
    <w:p w:rsidR="00E66005" w:rsidRPr="004E053A" w:rsidRDefault="00E66005" w:rsidP="00E66005">
      <w:pPr>
        <w:numPr>
          <w:ilvl w:val="0"/>
          <w:numId w:val="4"/>
        </w:numPr>
        <w:tabs>
          <w:tab w:val="left" w:pos="426"/>
        </w:tabs>
        <w:suppressAutoHyphens/>
        <w:ind w:left="0"/>
        <w:jc w:val="both"/>
        <w:rPr>
          <w:sz w:val="22"/>
        </w:rPr>
      </w:pPr>
      <w:r w:rsidRPr="003455EE">
        <w:rPr>
          <w:rFonts w:ascii="Times New Roman" w:eastAsia="Times New Roman" w:hAnsi="Times New Roman"/>
          <w:sz w:val="24"/>
        </w:rPr>
        <w:t>Розрахунки за поставлений Товар здійснюються за фактом постачання Товару на умовах відстрочки платежу строком 20 робочих днів. Здійснення попередньої оплати не передбачається. Для цілей складання даного проекту та для підтвердження інформації, наданої на виконання вимог п. 2.1 Додатку 2 до тендерної документації, учасник повинен надати у складі тендерної пропозиції довідку (лист, тощо), видану органами Державної податкової служби України, в якому обліковується учасник як платник податків, про наявність рахунків учасника в банківських установах (із зазначенням номеру кожного відповідного рахунку та назви установи банку, в якій такий рахунок відкритий). У разі затримки бюджетного фінансування Замовник має право</w:t>
      </w:r>
      <w:r w:rsidRPr="004E053A">
        <w:rPr>
          <w:rFonts w:ascii="Times New Roman" w:eastAsia="Times New Roman" w:hAnsi="Times New Roman"/>
          <w:sz w:val="24"/>
        </w:rPr>
        <w:t xml:space="preserve"> оплатити товар Постачальника протягом 7 (семи) </w:t>
      </w:r>
      <w:r>
        <w:rPr>
          <w:rFonts w:ascii="Times New Roman" w:eastAsia="Times New Roman" w:hAnsi="Times New Roman"/>
          <w:sz w:val="24"/>
        </w:rPr>
        <w:t>робочих</w:t>
      </w:r>
      <w:r w:rsidRPr="004E053A">
        <w:rPr>
          <w:rFonts w:ascii="Times New Roman" w:eastAsia="Times New Roman" w:hAnsi="Times New Roman"/>
          <w:sz w:val="24"/>
        </w:rPr>
        <w:t xml:space="preserve"> днів з дати надходження коштів </w:t>
      </w:r>
      <w:r w:rsidRPr="004E053A">
        <w:rPr>
          <w:rFonts w:ascii="Times New Roman" w:hAnsi="Times New Roman"/>
          <w:sz w:val="24"/>
          <w:szCs w:val="24"/>
        </w:rPr>
        <w:t xml:space="preserve">на фінансування закупівлі </w:t>
      </w:r>
      <w:r w:rsidRPr="004E053A">
        <w:rPr>
          <w:rFonts w:ascii="Times New Roman" w:eastAsia="Times New Roman" w:hAnsi="Times New Roman"/>
          <w:sz w:val="24"/>
        </w:rPr>
        <w:t xml:space="preserve">на поточний рахунок Замовника. </w:t>
      </w:r>
    </w:p>
    <w:p w:rsidR="00E66005" w:rsidRPr="004E053A" w:rsidRDefault="00E66005" w:rsidP="00E66005">
      <w:pPr>
        <w:numPr>
          <w:ilvl w:val="0"/>
          <w:numId w:val="4"/>
        </w:numPr>
        <w:tabs>
          <w:tab w:val="left" w:pos="426"/>
        </w:tabs>
        <w:suppressAutoHyphens/>
        <w:ind w:left="0"/>
        <w:jc w:val="both"/>
        <w:rPr>
          <w:sz w:val="22"/>
        </w:rPr>
      </w:pPr>
      <w:r w:rsidRPr="004E053A">
        <w:rPr>
          <w:rFonts w:ascii="Times New Roman" w:eastAsia="Times New Roman" w:hAnsi="Times New Roman"/>
          <w:sz w:val="24"/>
        </w:rPr>
        <w:t xml:space="preserve">Кожна із Сторін цього Договору має право вимагати проведення звірки </w:t>
      </w:r>
      <w:r w:rsidRPr="004E053A">
        <w:rPr>
          <w:rFonts w:ascii="Times New Roman" w:eastAsia="Times New Roman" w:hAnsi="Times New Roman"/>
          <w:vanish/>
          <w:sz w:val="24"/>
        </w:rPr>
        <w:t>|звірянн</w:t>
      </w:r>
      <w:r w:rsidRPr="004E053A">
        <w:rPr>
          <w:rFonts w:ascii="Times New Roman" w:eastAsia="Times New Roman" w:hAnsi="Times New Roman"/>
          <w:sz w:val="24"/>
        </w:rPr>
        <w:t xml:space="preserve">здійснення поставки Товару і розрахунків за нього, яка оформляється відповідним Актом, що підписується представниками обох Сторін. </w:t>
      </w:r>
    </w:p>
    <w:p w:rsidR="00E66005" w:rsidRPr="004E053A" w:rsidRDefault="00E66005" w:rsidP="00E66005">
      <w:pPr>
        <w:spacing w:before="120"/>
        <w:jc w:val="center"/>
        <w:rPr>
          <w:sz w:val="22"/>
        </w:rPr>
      </w:pPr>
      <w:r w:rsidRPr="004E053A">
        <w:rPr>
          <w:rFonts w:ascii="Times New Roman" w:eastAsia="Times New Roman" w:hAnsi="Times New Roman"/>
          <w:b/>
          <w:sz w:val="24"/>
        </w:rPr>
        <w:t xml:space="preserve">5. ЯКІСТЬ ТОВАРУ </w:t>
      </w:r>
    </w:p>
    <w:p w:rsidR="00E66005" w:rsidRPr="004E053A" w:rsidRDefault="00E66005" w:rsidP="00E66005">
      <w:pPr>
        <w:numPr>
          <w:ilvl w:val="0"/>
          <w:numId w:val="5"/>
        </w:numPr>
        <w:tabs>
          <w:tab w:val="clear" w:pos="0"/>
          <w:tab w:val="left" w:pos="426"/>
        </w:tabs>
        <w:suppressAutoHyphens/>
        <w:ind w:left="0" w:firstLine="0"/>
        <w:jc w:val="both"/>
        <w:rPr>
          <w:sz w:val="22"/>
        </w:rPr>
      </w:pPr>
      <w:r w:rsidRPr="004E053A">
        <w:rPr>
          <w:rFonts w:ascii="Times New Roman" w:eastAsia="Times New Roman" w:hAnsi="Times New Roman"/>
          <w:sz w:val="24"/>
        </w:rPr>
        <w:t>Якість поставленого Замовнику Товару повинна відповідати вимогам державних стандартів для даного Товару, зокрема, ДСТУ 7146:2010 "Вугілля кам'яне та антрацит для побутових потреб. Технічні умови" та вимогам Замовника.</w:t>
      </w:r>
    </w:p>
    <w:p w:rsidR="00E66005" w:rsidRPr="004E053A" w:rsidRDefault="00E66005" w:rsidP="00E66005">
      <w:pPr>
        <w:numPr>
          <w:ilvl w:val="0"/>
          <w:numId w:val="5"/>
        </w:numPr>
        <w:tabs>
          <w:tab w:val="clear" w:pos="0"/>
          <w:tab w:val="left" w:pos="426"/>
        </w:tabs>
        <w:suppressAutoHyphens/>
        <w:ind w:left="0" w:firstLine="0"/>
        <w:jc w:val="both"/>
        <w:rPr>
          <w:rFonts w:ascii="Times New Roman" w:hAnsi="Times New Roman"/>
          <w:sz w:val="24"/>
        </w:rPr>
      </w:pPr>
      <w:r w:rsidRPr="004E053A">
        <w:rPr>
          <w:rFonts w:ascii="Times New Roman" w:hAnsi="Times New Roman"/>
          <w:sz w:val="24"/>
        </w:rPr>
        <w:t>При постачанні Товару Постачальник зобов'язаний надати на вимогу Замовника документ, що посвідчує якість Товару, оформлений відповідно до вимог державних стандартів для даного виду Товару.</w:t>
      </w:r>
    </w:p>
    <w:p w:rsidR="00E66005" w:rsidRPr="004E053A" w:rsidRDefault="00E66005" w:rsidP="00E66005">
      <w:pPr>
        <w:numPr>
          <w:ilvl w:val="0"/>
          <w:numId w:val="5"/>
        </w:numPr>
        <w:tabs>
          <w:tab w:val="clear" w:pos="0"/>
          <w:tab w:val="left" w:pos="426"/>
        </w:tabs>
        <w:suppressAutoHyphens/>
        <w:ind w:left="0" w:firstLine="0"/>
        <w:jc w:val="both"/>
        <w:rPr>
          <w:sz w:val="22"/>
        </w:rPr>
      </w:pPr>
      <w:r w:rsidRPr="004E053A">
        <w:rPr>
          <w:rFonts w:ascii="Times New Roman" w:eastAsia="Times New Roman" w:hAnsi="Times New Roman"/>
          <w:sz w:val="24"/>
        </w:rPr>
        <w:t xml:space="preserve">Будь-яка із Сторін, у тому числі і вантажоодержувач, може ініціювати проведення незалежної експертизи якості поставленого Товару. </w:t>
      </w:r>
    </w:p>
    <w:p w:rsidR="00E66005" w:rsidRPr="004E053A" w:rsidRDefault="00E66005" w:rsidP="00E66005">
      <w:pPr>
        <w:numPr>
          <w:ilvl w:val="0"/>
          <w:numId w:val="5"/>
        </w:numPr>
        <w:tabs>
          <w:tab w:val="clear" w:pos="0"/>
          <w:tab w:val="left" w:pos="426"/>
        </w:tabs>
        <w:suppressAutoHyphens/>
        <w:ind w:left="0" w:firstLine="0"/>
        <w:jc w:val="both"/>
        <w:rPr>
          <w:sz w:val="22"/>
        </w:rPr>
      </w:pPr>
      <w:r w:rsidRPr="004E053A">
        <w:rPr>
          <w:rFonts w:ascii="Times New Roman" w:eastAsia="Times New Roman" w:hAnsi="Times New Roman"/>
          <w:sz w:val="24"/>
        </w:rPr>
        <w:t>При невідповідності якості та марки Товару, виявленого за результатами проведеної незалежної експертизи, Постачальник зобов'язаний замінити таку партію Товару у строк, зазначений у п. 3.8 цього Договору, та сплатити штраф згідно п. 8.4 цього Договору.</w:t>
      </w:r>
    </w:p>
    <w:p w:rsidR="00E66005" w:rsidRPr="004E053A" w:rsidRDefault="00E66005" w:rsidP="00E66005">
      <w:pPr>
        <w:spacing w:before="120"/>
        <w:jc w:val="center"/>
        <w:rPr>
          <w:rFonts w:ascii="Times New Roman" w:hAnsi="Times New Roman"/>
          <w:b/>
          <w:sz w:val="24"/>
          <w:szCs w:val="24"/>
          <w:lang w:eastAsia="en-US"/>
        </w:rPr>
      </w:pPr>
      <w:r w:rsidRPr="004E053A">
        <w:rPr>
          <w:rFonts w:ascii="Times New Roman" w:hAnsi="Times New Roman"/>
          <w:b/>
          <w:sz w:val="24"/>
          <w:szCs w:val="24"/>
          <w:lang w:eastAsia="en-US"/>
        </w:rPr>
        <w:lastRenderedPageBreak/>
        <w:t>6. ПРАВА ТА ОБОВ'ЯЗКИ СТОРІН</w:t>
      </w:r>
    </w:p>
    <w:p w:rsidR="00E66005" w:rsidRPr="004E053A" w:rsidRDefault="00E66005" w:rsidP="00E66005">
      <w:pPr>
        <w:numPr>
          <w:ilvl w:val="0"/>
          <w:numId w:val="8"/>
        </w:numPr>
        <w:tabs>
          <w:tab w:val="left" w:pos="426"/>
        </w:tabs>
        <w:suppressAutoHyphens/>
        <w:jc w:val="both"/>
        <w:rPr>
          <w:rFonts w:ascii="Times New Roman" w:hAnsi="Times New Roman"/>
          <w:sz w:val="24"/>
          <w:szCs w:val="24"/>
          <w:lang w:eastAsia="en-US"/>
        </w:rPr>
      </w:pPr>
      <w:r w:rsidRPr="004E053A">
        <w:rPr>
          <w:rFonts w:ascii="Times New Roman" w:hAnsi="Times New Roman"/>
          <w:sz w:val="24"/>
          <w:szCs w:val="24"/>
          <w:lang w:eastAsia="en-US"/>
        </w:rPr>
        <w:t xml:space="preserve">Замовник зобов'язаний: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 xml:space="preserve">6.1.1. </w:t>
      </w:r>
      <w:r w:rsidRPr="004E053A">
        <w:rPr>
          <w:rFonts w:ascii="Times New Roman" w:hAnsi="Times New Roman"/>
          <w:sz w:val="24"/>
          <w:szCs w:val="24"/>
          <w:lang w:eastAsia="en-US"/>
        </w:rPr>
        <w:tab/>
        <w:t xml:space="preserve">Своєчасно та в повному обсязі сплачувати за поставлений Товар згідно умов Договору.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 xml:space="preserve">6.1.2. </w:t>
      </w:r>
      <w:r w:rsidRPr="004E053A">
        <w:rPr>
          <w:rFonts w:ascii="Times New Roman" w:hAnsi="Times New Roman"/>
          <w:sz w:val="24"/>
          <w:szCs w:val="24"/>
          <w:lang w:eastAsia="en-US"/>
        </w:rPr>
        <w:tab/>
        <w:t xml:space="preserve">Забезпечити організацію приймання Товару згідно видаткової накладної.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 xml:space="preserve">6.1.3. </w:t>
      </w:r>
      <w:r w:rsidRPr="004E053A">
        <w:rPr>
          <w:rFonts w:ascii="Times New Roman" w:hAnsi="Times New Roman"/>
          <w:sz w:val="24"/>
          <w:szCs w:val="24"/>
          <w:lang w:eastAsia="en-US"/>
        </w:rPr>
        <w:tab/>
        <w:t>Надавати інформацію необхідну для виконання Постачальником своїх обов'язків.</w:t>
      </w:r>
    </w:p>
    <w:p w:rsidR="00E66005" w:rsidRDefault="00E66005" w:rsidP="00E66005">
      <w:pPr>
        <w:tabs>
          <w:tab w:val="left" w:pos="426"/>
        </w:tabs>
        <w:suppressAutoHyphens/>
        <w:jc w:val="both"/>
        <w:rPr>
          <w:rFonts w:ascii="Times New Roman" w:hAnsi="Times New Roman"/>
          <w:sz w:val="24"/>
          <w:szCs w:val="24"/>
          <w:lang w:eastAsia="en-US"/>
        </w:rPr>
      </w:pPr>
    </w:p>
    <w:p w:rsidR="00E66005" w:rsidRPr="004E053A" w:rsidRDefault="00E66005" w:rsidP="00E66005">
      <w:pPr>
        <w:tabs>
          <w:tab w:val="left" w:pos="426"/>
        </w:tabs>
        <w:suppressAutoHyphens/>
        <w:jc w:val="both"/>
        <w:rPr>
          <w:rFonts w:ascii="Times New Roman" w:hAnsi="Times New Roman"/>
          <w:sz w:val="24"/>
          <w:szCs w:val="24"/>
          <w:lang w:eastAsia="en-US"/>
        </w:rPr>
      </w:pPr>
    </w:p>
    <w:p w:rsidR="00E66005" w:rsidRPr="004E053A" w:rsidRDefault="00E66005" w:rsidP="00E66005">
      <w:pPr>
        <w:numPr>
          <w:ilvl w:val="0"/>
          <w:numId w:val="8"/>
        </w:numPr>
        <w:tabs>
          <w:tab w:val="left" w:pos="426"/>
        </w:tabs>
        <w:suppressAutoHyphens/>
        <w:jc w:val="both"/>
        <w:rPr>
          <w:rFonts w:ascii="Times New Roman" w:hAnsi="Times New Roman"/>
          <w:sz w:val="24"/>
          <w:szCs w:val="24"/>
          <w:lang w:eastAsia="en-US"/>
        </w:rPr>
      </w:pPr>
      <w:r w:rsidRPr="004E053A">
        <w:rPr>
          <w:rFonts w:ascii="Times New Roman" w:hAnsi="Times New Roman"/>
          <w:sz w:val="24"/>
          <w:szCs w:val="24"/>
          <w:lang w:eastAsia="en-US"/>
        </w:rPr>
        <w:t>Замовник має право:</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 xml:space="preserve">6.2.1. </w:t>
      </w:r>
      <w:r w:rsidRPr="004E053A">
        <w:rPr>
          <w:rFonts w:ascii="Times New Roman" w:hAnsi="Times New Roman"/>
          <w:sz w:val="24"/>
          <w:szCs w:val="24"/>
          <w:lang w:eastAsia="en-US"/>
        </w:rPr>
        <w:tab/>
        <w:t>Достроково розірвати цей Договір у разі невиконання зобов'язань Учасником, повідомивши про це його у строк 10 календарних днів до такого розірвання, у випадках:</w:t>
      </w:r>
    </w:p>
    <w:p w:rsidR="00E66005" w:rsidRPr="004E053A" w:rsidRDefault="00E66005" w:rsidP="00E66005">
      <w:pPr>
        <w:tabs>
          <w:tab w:val="left" w:pos="567"/>
        </w:tabs>
        <w:ind w:firstLine="284"/>
        <w:jc w:val="both"/>
        <w:rPr>
          <w:rFonts w:ascii="Times New Roman" w:hAnsi="Times New Roman"/>
          <w:sz w:val="24"/>
          <w:szCs w:val="24"/>
          <w:lang w:eastAsia="en-US"/>
        </w:rPr>
      </w:pPr>
      <w:r w:rsidRPr="004E053A">
        <w:rPr>
          <w:rFonts w:ascii="Times New Roman" w:hAnsi="Times New Roman"/>
          <w:sz w:val="24"/>
          <w:szCs w:val="24"/>
          <w:lang w:eastAsia="en-US"/>
        </w:rPr>
        <w:t>-</w:t>
      </w:r>
      <w:r w:rsidRPr="004E053A">
        <w:rPr>
          <w:rFonts w:ascii="Times New Roman" w:hAnsi="Times New Roman"/>
          <w:sz w:val="24"/>
          <w:szCs w:val="24"/>
          <w:lang w:eastAsia="en-US"/>
        </w:rPr>
        <w:tab/>
        <w:t>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w:t>
      </w:r>
    </w:p>
    <w:p w:rsidR="00E66005" w:rsidRPr="004E053A" w:rsidRDefault="00E66005" w:rsidP="00E66005">
      <w:pPr>
        <w:tabs>
          <w:tab w:val="left" w:pos="567"/>
        </w:tabs>
        <w:ind w:firstLine="284"/>
        <w:jc w:val="both"/>
        <w:rPr>
          <w:rFonts w:ascii="Times New Roman" w:hAnsi="Times New Roman"/>
          <w:sz w:val="24"/>
          <w:szCs w:val="24"/>
          <w:lang w:eastAsia="en-US"/>
        </w:rPr>
      </w:pPr>
      <w:r w:rsidRPr="004E053A">
        <w:rPr>
          <w:rFonts w:ascii="Times New Roman" w:hAnsi="Times New Roman"/>
          <w:sz w:val="24"/>
          <w:szCs w:val="24"/>
          <w:lang w:eastAsia="en-US"/>
        </w:rPr>
        <w:t>-</w:t>
      </w:r>
      <w:r w:rsidRPr="004E053A">
        <w:rPr>
          <w:rFonts w:ascii="Times New Roman" w:hAnsi="Times New Roman"/>
          <w:sz w:val="24"/>
          <w:szCs w:val="24"/>
          <w:lang w:eastAsia="en-US"/>
        </w:rPr>
        <w:tab/>
        <w:t>невідповідності якості поставленого Товару;</w:t>
      </w:r>
    </w:p>
    <w:p w:rsidR="00E66005" w:rsidRPr="004E053A" w:rsidRDefault="00E66005" w:rsidP="00E66005">
      <w:pPr>
        <w:tabs>
          <w:tab w:val="left" w:pos="567"/>
        </w:tabs>
        <w:ind w:firstLine="284"/>
        <w:jc w:val="both"/>
        <w:rPr>
          <w:rFonts w:ascii="Times New Roman" w:hAnsi="Times New Roman"/>
          <w:sz w:val="24"/>
          <w:szCs w:val="24"/>
          <w:lang w:eastAsia="en-US"/>
        </w:rPr>
      </w:pPr>
      <w:r w:rsidRPr="004E053A">
        <w:rPr>
          <w:rFonts w:ascii="Times New Roman" w:hAnsi="Times New Roman"/>
          <w:sz w:val="24"/>
          <w:szCs w:val="24"/>
          <w:lang w:eastAsia="en-US"/>
        </w:rPr>
        <w:t>-</w:t>
      </w:r>
      <w:r w:rsidRPr="004E053A">
        <w:rPr>
          <w:rFonts w:ascii="Times New Roman" w:hAnsi="Times New Roman"/>
          <w:sz w:val="24"/>
          <w:szCs w:val="24"/>
          <w:lang w:eastAsia="en-US"/>
        </w:rPr>
        <w:tab/>
        <w:t xml:space="preserve">у разі незгоди на пропозицію контрагента щодо підвищення ціни.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6.2.2.</w:t>
      </w:r>
      <w:r w:rsidRPr="004E053A">
        <w:rPr>
          <w:rFonts w:ascii="Times New Roman" w:hAnsi="Times New Roman"/>
          <w:sz w:val="24"/>
          <w:szCs w:val="24"/>
          <w:lang w:eastAsia="en-US"/>
        </w:rPr>
        <w:tab/>
        <w:t xml:space="preserve">Контролювати поставку Товарів у строки, встановлені цим Договором.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6.2.3.</w:t>
      </w:r>
      <w:r w:rsidRPr="004E053A">
        <w:rPr>
          <w:rFonts w:ascii="Times New Roman" w:hAnsi="Times New Roman"/>
          <w:sz w:val="24"/>
          <w:szCs w:val="24"/>
          <w:lang w:eastAsia="en-US"/>
        </w:rPr>
        <w:tab/>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6.2.4.</w:t>
      </w:r>
      <w:r w:rsidRPr="004E053A">
        <w:rPr>
          <w:rFonts w:ascii="Times New Roman" w:hAnsi="Times New Roman"/>
          <w:sz w:val="24"/>
          <w:szCs w:val="24"/>
          <w:lang w:eastAsia="en-US"/>
        </w:rPr>
        <w:tab/>
        <w:t xml:space="preserve">Відмовитись від прийняття Товару неналежної якості та некомплектності або вимагати заміни такого Товару.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6.2.5.</w:t>
      </w:r>
      <w:r w:rsidRPr="004E053A">
        <w:rPr>
          <w:rFonts w:ascii="Times New Roman" w:hAnsi="Times New Roman"/>
          <w:sz w:val="24"/>
          <w:szCs w:val="24"/>
          <w:lang w:eastAsia="en-US"/>
        </w:rPr>
        <w:tab/>
        <w:t xml:space="preserve">Повернути рахунок Учаснику без здійснення оплати в разі неналежного оформлення документів (відсутність печатки, підписів тощо).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6.2.6.</w:t>
      </w:r>
      <w:r w:rsidRPr="004E053A">
        <w:rPr>
          <w:rFonts w:ascii="Times New Roman" w:hAnsi="Times New Roman"/>
          <w:sz w:val="24"/>
          <w:szCs w:val="24"/>
          <w:lang w:eastAsia="en-US"/>
        </w:rPr>
        <w:tab/>
        <w:t>Має інші права споживача відповідно до чинного законодавства.</w:t>
      </w:r>
    </w:p>
    <w:p w:rsidR="00E66005" w:rsidRPr="004E053A" w:rsidRDefault="00E66005" w:rsidP="00E66005">
      <w:pPr>
        <w:numPr>
          <w:ilvl w:val="0"/>
          <w:numId w:val="8"/>
        </w:numPr>
        <w:tabs>
          <w:tab w:val="clear" w:pos="0"/>
          <w:tab w:val="left" w:pos="426"/>
        </w:tabs>
        <w:suppressAutoHyphens/>
        <w:jc w:val="both"/>
        <w:rPr>
          <w:rFonts w:ascii="Times New Roman" w:hAnsi="Times New Roman"/>
          <w:sz w:val="24"/>
          <w:szCs w:val="24"/>
          <w:lang w:eastAsia="en-US"/>
        </w:rPr>
      </w:pPr>
      <w:r w:rsidRPr="004E053A">
        <w:rPr>
          <w:rFonts w:ascii="Times New Roman" w:hAnsi="Times New Roman"/>
          <w:sz w:val="24"/>
          <w:szCs w:val="24"/>
          <w:lang w:eastAsia="en-US"/>
        </w:rPr>
        <w:t>Учасник зобов'язаний:</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6.3.1.</w:t>
      </w:r>
      <w:r w:rsidRPr="004E053A">
        <w:rPr>
          <w:rFonts w:ascii="Times New Roman" w:hAnsi="Times New Roman"/>
          <w:sz w:val="24"/>
          <w:szCs w:val="24"/>
          <w:lang w:eastAsia="en-US"/>
        </w:rPr>
        <w:tab/>
      </w:r>
      <w:r w:rsidRPr="004E053A">
        <w:rPr>
          <w:rFonts w:ascii="Times New Roman" w:hAnsi="Times New Roman"/>
          <w:sz w:val="24"/>
          <w:szCs w:val="24"/>
        </w:rPr>
        <w:t>Забезпечити поставку Товару у строки, встановлені цим Договором, вчасно та в повному обсязі.</w:t>
      </w:r>
      <w:r w:rsidRPr="004E053A">
        <w:rPr>
          <w:rFonts w:ascii="Times New Roman" w:hAnsi="Times New Roman"/>
          <w:sz w:val="24"/>
          <w:szCs w:val="24"/>
          <w:lang w:eastAsia="en-US"/>
        </w:rPr>
        <w:t xml:space="preserve">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6.3.2.</w:t>
      </w:r>
      <w:r w:rsidRPr="004E053A">
        <w:rPr>
          <w:rFonts w:ascii="Times New Roman" w:hAnsi="Times New Roman"/>
          <w:sz w:val="24"/>
          <w:szCs w:val="24"/>
          <w:lang w:eastAsia="en-US"/>
        </w:rPr>
        <w:tab/>
        <w:t>Забезпечити поставку Товару, якість якого відповідає умовам цього Договору.</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6.3.3.</w:t>
      </w:r>
      <w:r w:rsidRPr="004E053A">
        <w:rPr>
          <w:rFonts w:ascii="Times New Roman" w:hAnsi="Times New Roman"/>
          <w:sz w:val="24"/>
          <w:szCs w:val="24"/>
          <w:lang w:eastAsia="en-US"/>
        </w:rPr>
        <w:tab/>
        <w:t xml:space="preserve">Добросовісно виконувати умови даного Договору, надавати необхідні супровідні та інші документи на Товар.  </w:t>
      </w:r>
    </w:p>
    <w:p w:rsidR="00E66005" w:rsidRPr="004E053A" w:rsidRDefault="00E66005" w:rsidP="00E66005">
      <w:pPr>
        <w:numPr>
          <w:ilvl w:val="0"/>
          <w:numId w:val="8"/>
        </w:numPr>
        <w:tabs>
          <w:tab w:val="left" w:pos="426"/>
        </w:tabs>
        <w:suppressAutoHyphens/>
        <w:jc w:val="both"/>
        <w:rPr>
          <w:rFonts w:ascii="Times New Roman" w:hAnsi="Times New Roman"/>
          <w:sz w:val="24"/>
          <w:szCs w:val="24"/>
          <w:lang w:eastAsia="en-US"/>
        </w:rPr>
      </w:pPr>
      <w:r w:rsidRPr="004E053A">
        <w:rPr>
          <w:rFonts w:ascii="Times New Roman" w:hAnsi="Times New Roman"/>
          <w:sz w:val="24"/>
          <w:szCs w:val="24"/>
          <w:lang w:eastAsia="en-US"/>
        </w:rPr>
        <w:t>Учасник має право:</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6.4.1.</w:t>
      </w:r>
      <w:r w:rsidRPr="004E053A">
        <w:rPr>
          <w:rFonts w:ascii="Times New Roman" w:hAnsi="Times New Roman"/>
          <w:sz w:val="24"/>
          <w:szCs w:val="24"/>
          <w:lang w:eastAsia="en-US"/>
        </w:rPr>
        <w:tab/>
        <w:t xml:space="preserve">Своєчасно та в повному обсязі отримувати плату за поставлений Товар.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6.4.2.</w:t>
      </w:r>
      <w:r w:rsidRPr="004E053A">
        <w:rPr>
          <w:rFonts w:ascii="Times New Roman" w:hAnsi="Times New Roman"/>
          <w:sz w:val="24"/>
          <w:szCs w:val="24"/>
          <w:lang w:eastAsia="en-US"/>
        </w:rPr>
        <w:tab/>
        <w:t xml:space="preserve">На дострокову поставку Товару за погодженням Замовника. </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6.4.3.</w:t>
      </w:r>
      <w:r w:rsidRPr="004E053A">
        <w:rPr>
          <w:rFonts w:ascii="Times New Roman" w:hAnsi="Times New Roman"/>
          <w:sz w:val="24"/>
          <w:szCs w:val="24"/>
          <w:lang w:eastAsia="en-US"/>
        </w:rPr>
        <w:tab/>
        <w:t>У разі невиконання зобов'язань Замовником Постачальник має право достроково розірвати цей Договір, повідомивши про це Замовника у строк за 20 робочих днів до такого розірвання.</w:t>
      </w:r>
    </w:p>
    <w:p w:rsidR="00E66005" w:rsidRPr="004E053A" w:rsidRDefault="00E66005" w:rsidP="00E66005">
      <w:pPr>
        <w:tabs>
          <w:tab w:val="left" w:pos="652"/>
        </w:tabs>
        <w:jc w:val="both"/>
        <w:rPr>
          <w:rFonts w:ascii="Times New Roman" w:hAnsi="Times New Roman"/>
          <w:sz w:val="24"/>
          <w:szCs w:val="24"/>
          <w:lang w:eastAsia="en-US"/>
        </w:rPr>
      </w:pPr>
      <w:r w:rsidRPr="004E053A">
        <w:rPr>
          <w:rFonts w:ascii="Times New Roman" w:hAnsi="Times New Roman"/>
          <w:sz w:val="24"/>
          <w:szCs w:val="24"/>
          <w:lang w:eastAsia="en-US"/>
        </w:rPr>
        <w:t>6.4.5.</w:t>
      </w:r>
      <w:r w:rsidRPr="004E053A">
        <w:rPr>
          <w:rFonts w:ascii="Times New Roman" w:hAnsi="Times New Roman"/>
          <w:sz w:val="24"/>
          <w:szCs w:val="24"/>
          <w:lang w:eastAsia="en-US"/>
        </w:rPr>
        <w:tab/>
        <w:t xml:space="preserve">Отримувати від Замовника всю необхідну інформацію для виконання Постачальником своїх обов'язків. </w:t>
      </w:r>
    </w:p>
    <w:p w:rsidR="00E66005" w:rsidRPr="004E053A" w:rsidRDefault="00E66005" w:rsidP="00E66005">
      <w:pPr>
        <w:spacing w:before="120"/>
        <w:jc w:val="center"/>
        <w:rPr>
          <w:rFonts w:ascii="Times New Roman" w:eastAsia="Times New Roman" w:hAnsi="Times New Roman"/>
          <w:b/>
          <w:sz w:val="24"/>
        </w:rPr>
      </w:pPr>
      <w:r w:rsidRPr="004E053A">
        <w:rPr>
          <w:rFonts w:ascii="Times New Roman" w:eastAsia="Times New Roman" w:hAnsi="Times New Roman"/>
          <w:b/>
          <w:sz w:val="24"/>
        </w:rPr>
        <w:t>7. ОБСТАВИНИ НЕПЕРЕБОРНОЇ СИЛИ</w:t>
      </w:r>
    </w:p>
    <w:p w:rsidR="00E66005" w:rsidRPr="004E053A" w:rsidRDefault="00E66005" w:rsidP="00E66005">
      <w:pPr>
        <w:numPr>
          <w:ilvl w:val="0"/>
          <w:numId w:val="1"/>
        </w:numPr>
        <w:tabs>
          <w:tab w:val="left" w:pos="426"/>
        </w:tabs>
        <w:jc w:val="both"/>
        <w:rPr>
          <w:rFonts w:ascii="Times New Roman" w:eastAsia="Times New Roman" w:hAnsi="Times New Roman"/>
          <w:sz w:val="24"/>
        </w:rPr>
      </w:pPr>
      <w:r w:rsidRPr="004E053A">
        <w:rPr>
          <w:rFonts w:ascii="Times New Roman" w:eastAsia="Times New Roman" w:hAnsi="Times New Roman"/>
          <w:sz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непередбачені обставини, ведучі до порушення виробничого процесу, війна, військові</w:t>
      </w:r>
      <w:r w:rsidRPr="004E053A">
        <w:rPr>
          <w:rFonts w:ascii="Times New Roman" w:eastAsia="Times New Roman" w:hAnsi="Times New Roman"/>
          <w:vanish/>
          <w:sz w:val="24"/>
        </w:rPr>
        <w:t>|воєнний|</w:t>
      </w:r>
      <w:r w:rsidRPr="004E053A">
        <w:rPr>
          <w:rFonts w:ascii="Times New Roman" w:eastAsia="Times New Roman" w:hAnsi="Times New Roman"/>
          <w:sz w:val="24"/>
        </w:rPr>
        <w:t xml:space="preserve"> дії будь-якого характеру</w:t>
      </w:r>
      <w:r w:rsidRPr="004E053A">
        <w:rPr>
          <w:rFonts w:ascii="Times New Roman" w:eastAsia="Times New Roman" w:hAnsi="Times New Roman"/>
          <w:vanish/>
          <w:sz w:val="24"/>
        </w:rPr>
        <w:t>|вдача|</w:t>
      </w:r>
      <w:r w:rsidRPr="004E053A">
        <w:rPr>
          <w:rFonts w:ascii="Times New Roman" w:eastAsia="Times New Roman" w:hAnsi="Times New Roman"/>
          <w:sz w:val="24"/>
        </w:rPr>
        <w:t xml:space="preserve">, страйки, блокади, релігійні хвилювання, торгове ембарго тощо). </w:t>
      </w:r>
    </w:p>
    <w:p w:rsidR="00E66005" w:rsidRPr="004E053A" w:rsidRDefault="00E66005" w:rsidP="00E66005">
      <w:pPr>
        <w:numPr>
          <w:ilvl w:val="0"/>
          <w:numId w:val="1"/>
        </w:numPr>
        <w:tabs>
          <w:tab w:val="left" w:pos="426"/>
        </w:tabs>
        <w:jc w:val="both"/>
        <w:rPr>
          <w:rFonts w:ascii="Times New Roman" w:eastAsia="Times New Roman" w:hAnsi="Times New Roman"/>
          <w:sz w:val="24"/>
        </w:rPr>
      </w:pPr>
      <w:r w:rsidRPr="004E053A">
        <w:rPr>
          <w:rFonts w:ascii="Times New Roman" w:eastAsia="Times New Roman" w:hAnsi="Times New Roman"/>
          <w:sz w:val="24"/>
        </w:rPr>
        <w:t>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6005" w:rsidRPr="004E053A" w:rsidRDefault="00E66005" w:rsidP="00E66005">
      <w:pPr>
        <w:numPr>
          <w:ilvl w:val="0"/>
          <w:numId w:val="1"/>
        </w:numPr>
        <w:tabs>
          <w:tab w:val="left" w:pos="426"/>
        </w:tabs>
        <w:jc w:val="both"/>
        <w:rPr>
          <w:rFonts w:ascii="Times New Roman" w:eastAsia="Times New Roman" w:hAnsi="Times New Roman"/>
          <w:sz w:val="24"/>
        </w:rPr>
      </w:pPr>
      <w:r w:rsidRPr="004E053A">
        <w:rPr>
          <w:rFonts w:ascii="Times New Roman" w:eastAsia="Times New Roman" w:hAnsi="Times New Roman"/>
          <w:sz w:val="24"/>
        </w:rPr>
        <w:t>У разі</w:t>
      </w:r>
      <w:r w:rsidRPr="004E053A">
        <w:rPr>
          <w:rFonts w:ascii="Times New Roman" w:eastAsia="Times New Roman" w:hAnsi="Times New Roman"/>
          <w:vanish/>
          <w:sz w:val="24"/>
        </w:rPr>
        <w:t>|в разі|</w:t>
      </w:r>
      <w:r w:rsidRPr="004E053A">
        <w:rPr>
          <w:rFonts w:ascii="Times New Roman" w:eastAsia="Times New Roman" w:hAnsi="Times New Roman"/>
          <w:sz w:val="24"/>
        </w:rPr>
        <w:t xml:space="preserve"> виникнення форс-мажорних обставин</w:t>
      </w:r>
      <w:r w:rsidRPr="004E053A">
        <w:rPr>
          <w:rFonts w:ascii="Times New Roman" w:eastAsia="Times New Roman" w:hAnsi="Times New Roman"/>
          <w:vanish/>
          <w:sz w:val="24"/>
        </w:rPr>
        <w:t>|нездоланний,непоборний|</w:t>
      </w:r>
      <w:r w:rsidRPr="004E053A">
        <w:rPr>
          <w:rFonts w:ascii="Times New Roman" w:eastAsia="Times New Roman" w:hAnsi="Times New Roman"/>
          <w:sz w:val="24"/>
        </w:rPr>
        <w:t>, що перешкоджають повному</w:t>
      </w:r>
      <w:r w:rsidRPr="004E053A">
        <w:rPr>
          <w:rFonts w:ascii="Times New Roman" w:eastAsia="Times New Roman" w:hAnsi="Times New Roman"/>
          <w:vanish/>
          <w:sz w:val="24"/>
        </w:rPr>
        <w:t>|цілковитий|</w:t>
      </w:r>
      <w:r w:rsidRPr="004E053A">
        <w:rPr>
          <w:rFonts w:ascii="Times New Roman" w:eastAsia="Times New Roman" w:hAnsi="Times New Roman"/>
          <w:sz w:val="24"/>
        </w:rPr>
        <w:t xml:space="preserve"> або частковому виконанню цього Договору, час визначений для виконання зобов'язань за даною угодою, повинно бути збільшено на термін дії цих форс-мажорних обставин. </w:t>
      </w:r>
    </w:p>
    <w:p w:rsidR="00E66005" w:rsidRPr="004E053A" w:rsidRDefault="00E66005" w:rsidP="00E66005">
      <w:pPr>
        <w:numPr>
          <w:ilvl w:val="0"/>
          <w:numId w:val="1"/>
        </w:numPr>
        <w:tabs>
          <w:tab w:val="left" w:pos="426"/>
        </w:tabs>
        <w:jc w:val="both"/>
        <w:rPr>
          <w:rFonts w:ascii="Times New Roman" w:eastAsia="Times New Roman" w:hAnsi="Times New Roman"/>
          <w:sz w:val="24"/>
        </w:rPr>
      </w:pPr>
      <w:r w:rsidRPr="004E053A">
        <w:rPr>
          <w:rFonts w:ascii="Times New Roman" w:eastAsia="Times New Roman" w:hAnsi="Times New Roman"/>
          <w:sz w:val="24"/>
        </w:rPr>
        <w:t>Якщо форс-мажорні обставини триватимуть понад 2 (двох) місяців поспіль, даний Договір може бути розірваний Постачальником або Замовником, шляхом направлення письмового повідомлення про це другій Стороні, без яких-небудь юридичних наслідків або арбітражу і без розповсюдження</w:t>
      </w:r>
      <w:r w:rsidRPr="004E053A">
        <w:rPr>
          <w:rFonts w:ascii="Times New Roman" w:eastAsia="Times New Roman" w:hAnsi="Times New Roman"/>
          <w:vanish/>
          <w:sz w:val="24"/>
        </w:rPr>
        <w:t>|поширення|</w:t>
      </w:r>
      <w:r w:rsidRPr="004E053A">
        <w:rPr>
          <w:rFonts w:ascii="Times New Roman" w:eastAsia="Times New Roman" w:hAnsi="Times New Roman"/>
          <w:sz w:val="24"/>
        </w:rPr>
        <w:t xml:space="preserve"> відповідальності на Сторону, у</w:t>
      </w:r>
      <w:r w:rsidRPr="004E053A">
        <w:rPr>
          <w:rFonts w:ascii="Times New Roman" w:eastAsia="Times New Roman" w:hAnsi="Times New Roman"/>
          <w:vanish/>
          <w:sz w:val="24"/>
        </w:rPr>
        <w:t>|в,біля|</w:t>
      </w:r>
      <w:r w:rsidRPr="004E053A">
        <w:rPr>
          <w:rFonts w:ascii="Times New Roman" w:eastAsia="Times New Roman" w:hAnsi="Times New Roman"/>
          <w:sz w:val="24"/>
        </w:rPr>
        <w:t xml:space="preserve"> якої виникли ці обставини.</w:t>
      </w:r>
    </w:p>
    <w:p w:rsidR="00E66005" w:rsidRPr="004E053A" w:rsidRDefault="00E66005" w:rsidP="00E66005">
      <w:pPr>
        <w:numPr>
          <w:ilvl w:val="0"/>
          <w:numId w:val="1"/>
        </w:numPr>
        <w:tabs>
          <w:tab w:val="left" w:pos="426"/>
        </w:tabs>
        <w:jc w:val="both"/>
        <w:rPr>
          <w:rFonts w:ascii="Times New Roman" w:eastAsia="Times New Roman" w:hAnsi="Times New Roman"/>
          <w:sz w:val="24"/>
        </w:rPr>
      </w:pPr>
      <w:r w:rsidRPr="004E053A">
        <w:rPr>
          <w:rFonts w:ascii="Times New Roman" w:eastAsia="Times New Roman" w:hAnsi="Times New Roman"/>
          <w:sz w:val="24"/>
        </w:rPr>
        <w:t>Сторона, що заявила про настання</w:t>
      </w:r>
      <w:r w:rsidRPr="004E053A">
        <w:rPr>
          <w:rFonts w:ascii="Times New Roman" w:eastAsia="Times New Roman" w:hAnsi="Times New Roman"/>
          <w:vanish/>
          <w:sz w:val="24"/>
        </w:rPr>
        <w:t>|наступ|</w:t>
      </w:r>
      <w:r w:rsidRPr="004E053A">
        <w:rPr>
          <w:rFonts w:ascii="Times New Roman" w:eastAsia="Times New Roman" w:hAnsi="Times New Roman"/>
          <w:sz w:val="24"/>
        </w:rPr>
        <w:t xml:space="preserve"> форс-мажорних обставин, повинна представити</w:t>
      </w:r>
      <w:r w:rsidRPr="004E053A">
        <w:rPr>
          <w:rFonts w:ascii="Times New Roman" w:eastAsia="Times New Roman" w:hAnsi="Times New Roman"/>
          <w:vanish/>
          <w:sz w:val="24"/>
        </w:rPr>
        <w:t>|уявити|</w:t>
      </w:r>
      <w:r w:rsidRPr="004E053A">
        <w:rPr>
          <w:rFonts w:ascii="Times New Roman" w:eastAsia="Times New Roman" w:hAnsi="Times New Roman"/>
          <w:sz w:val="24"/>
        </w:rPr>
        <w:t xml:space="preserve"> відповідне підтвердження (висновок</w:t>
      </w:r>
      <w:r w:rsidRPr="004E053A">
        <w:rPr>
          <w:rFonts w:ascii="Times New Roman" w:eastAsia="Times New Roman" w:hAnsi="Times New Roman"/>
          <w:vanish/>
          <w:sz w:val="24"/>
        </w:rPr>
        <w:t>|укладення,ув'язнення|</w:t>
      </w:r>
      <w:r w:rsidRPr="004E053A">
        <w:rPr>
          <w:rFonts w:ascii="Times New Roman" w:eastAsia="Times New Roman" w:hAnsi="Times New Roman"/>
          <w:sz w:val="24"/>
        </w:rPr>
        <w:t xml:space="preserve"> Торгово-промислової</w:t>
      </w:r>
      <w:r w:rsidRPr="004E053A">
        <w:rPr>
          <w:rFonts w:ascii="Times New Roman" w:eastAsia="Times New Roman" w:hAnsi="Times New Roman"/>
          <w:vanish/>
          <w:sz w:val="24"/>
        </w:rPr>
        <w:t>|торгово-промисловий|</w:t>
      </w:r>
      <w:r w:rsidRPr="004E053A">
        <w:rPr>
          <w:rFonts w:ascii="Times New Roman" w:eastAsia="Times New Roman" w:hAnsi="Times New Roman"/>
          <w:sz w:val="24"/>
        </w:rPr>
        <w:t xml:space="preserve"> палати, довідки місцевих органів влади, інформація в пресі), в якому повинні бути вказані характер</w:t>
      </w:r>
      <w:r w:rsidRPr="004E053A">
        <w:rPr>
          <w:rFonts w:ascii="Times New Roman" w:eastAsia="Times New Roman" w:hAnsi="Times New Roman"/>
          <w:vanish/>
          <w:sz w:val="24"/>
        </w:rPr>
        <w:t>|вдача|</w:t>
      </w:r>
      <w:r w:rsidRPr="004E053A">
        <w:rPr>
          <w:rFonts w:ascii="Times New Roman" w:eastAsia="Times New Roman" w:hAnsi="Times New Roman"/>
          <w:sz w:val="24"/>
        </w:rPr>
        <w:t xml:space="preserve"> форс-мажорних обставин і їх тривалість.</w:t>
      </w:r>
    </w:p>
    <w:p w:rsidR="00E66005" w:rsidRPr="004E053A" w:rsidRDefault="00E66005" w:rsidP="00E66005">
      <w:pPr>
        <w:spacing w:before="120"/>
        <w:jc w:val="center"/>
        <w:rPr>
          <w:rFonts w:ascii="Times New Roman" w:eastAsia="Times New Roman" w:hAnsi="Times New Roman"/>
          <w:b/>
          <w:sz w:val="24"/>
        </w:rPr>
      </w:pPr>
      <w:r w:rsidRPr="004E053A">
        <w:rPr>
          <w:rFonts w:ascii="Times New Roman" w:eastAsia="Times New Roman" w:hAnsi="Times New Roman"/>
          <w:b/>
          <w:sz w:val="24"/>
        </w:rPr>
        <w:t>8. ВИРІШЕННЯ СПОРІВ</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lastRenderedPageBreak/>
        <w:t>У випадку виникнення спорів або розбіжностей Сторони зобов'язуються вирішувати їх шляхом переговорів та консультацій.</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 xml:space="preserve">У разі невиконання або несвоєчасного виконання строків поставки Товару, передбачених цим Договором, Постачальник на вимогу Замовника сплачує пеню у розмірі 0,5% вартості Товару, з яких допущене прострочення, за кожний день прострочення, а за прострочення понад тридцять днів додатково стягується штраф у розмірі 10% вказаної вартості. </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 xml:space="preserve">У випадку порушення умов Договору щодо якості Товару Постачальник на вимогу Замовника сплачує штраф у розмірі 15% вартості неякісного Товару. </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За несвоєчасну оплату Товару Замовник сплачує на вимогу Постачальника пеню в розмірі подвійної облікової ставки Національного банку України від суми простроченого платежу за кожний день такої затримки.</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Виконання Сторонами вимог по сплаті неустойки, пені, штрафів і/або виконання вимог по інших санкціях, не звільняє Сторони від виконання своїх зобов'язань за Договором.</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Пред'явлення штрафних санкцій є правом, а не обов'язком Сторін.</w:t>
      </w:r>
    </w:p>
    <w:p w:rsidR="00E66005" w:rsidRPr="004E053A" w:rsidRDefault="00E66005" w:rsidP="00E66005">
      <w:pPr>
        <w:numPr>
          <w:ilvl w:val="0"/>
          <w:numId w:val="2"/>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У випадку відсутності, зменшення або припинення бюджетного фінансування Замовник не несе ніякої майнової та фінансової відповідальності перед Постачальником.</w:t>
      </w:r>
    </w:p>
    <w:p w:rsidR="00E66005" w:rsidRPr="004E053A" w:rsidRDefault="00E66005" w:rsidP="00E66005">
      <w:pPr>
        <w:spacing w:before="120"/>
        <w:jc w:val="center"/>
        <w:rPr>
          <w:rFonts w:ascii="Times New Roman" w:hAnsi="Times New Roman"/>
          <w:b/>
          <w:bCs/>
          <w:sz w:val="24"/>
          <w:szCs w:val="24"/>
          <w:lang w:eastAsia="en-US"/>
        </w:rPr>
      </w:pPr>
      <w:r w:rsidRPr="004E053A">
        <w:rPr>
          <w:rFonts w:ascii="Times New Roman" w:hAnsi="Times New Roman"/>
          <w:b/>
          <w:bCs/>
          <w:sz w:val="24"/>
          <w:szCs w:val="24"/>
          <w:lang w:eastAsia="en-US"/>
        </w:rPr>
        <w:t>9. СТРОК ДІЇ ДОГОВОРУ</w:t>
      </w:r>
    </w:p>
    <w:p w:rsidR="00E66005" w:rsidRPr="004E053A" w:rsidRDefault="00E66005" w:rsidP="00E66005">
      <w:pPr>
        <w:numPr>
          <w:ilvl w:val="0"/>
          <w:numId w:val="9"/>
        </w:numPr>
        <w:tabs>
          <w:tab w:val="clear" w:pos="0"/>
          <w:tab w:val="left" w:pos="426"/>
        </w:tabs>
        <w:jc w:val="both"/>
        <w:rPr>
          <w:rFonts w:ascii="Times New Roman" w:eastAsia="Times New Roman" w:hAnsi="Times New Roman"/>
          <w:sz w:val="24"/>
        </w:rPr>
      </w:pPr>
      <w:r w:rsidRPr="004E053A">
        <w:rPr>
          <w:rFonts w:ascii="Times New Roman" w:eastAsia="Times New Roman" w:hAnsi="Times New Roman"/>
          <w:sz w:val="24"/>
        </w:rPr>
        <w:t xml:space="preserve">Договір набирає чинності з дня його підписання представниками Сторін і діє до "31" грудня  2023 року. </w:t>
      </w:r>
    </w:p>
    <w:p w:rsidR="00E66005" w:rsidRPr="004E053A" w:rsidRDefault="00E66005" w:rsidP="00E66005">
      <w:pPr>
        <w:numPr>
          <w:ilvl w:val="0"/>
          <w:numId w:val="9"/>
        </w:numPr>
        <w:tabs>
          <w:tab w:val="left" w:pos="426"/>
        </w:tabs>
        <w:jc w:val="both"/>
        <w:rPr>
          <w:rFonts w:ascii="Times New Roman" w:eastAsia="Times New Roman" w:hAnsi="Times New Roman"/>
          <w:sz w:val="24"/>
        </w:rPr>
      </w:pPr>
      <w:r w:rsidRPr="004E053A">
        <w:rPr>
          <w:rFonts w:ascii="Times New Roman" w:eastAsia="Times New Roman" w:hAnsi="Times New Roman"/>
          <w:sz w:val="24"/>
        </w:rPr>
        <w:t>Закінчення терміну дії Договору не звільняє</w:t>
      </w:r>
      <w:r w:rsidRPr="004E053A">
        <w:rPr>
          <w:rFonts w:ascii="Times New Roman" w:eastAsia="Times New Roman" w:hAnsi="Times New Roman"/>
          <w:vanish/>
          <w:sz w:val="24"/>
        </w:rPr>
        <w:t>|визволяти|</w:t>
      </w:r>
      <w:r w:rsidRPr="004E053A">
        <w:rPr>
          <w:rFonts w:ascii="Times New Roman" w:eastAsia="Times New Roman" w:hAnsi="Times New Roman"/>
          <w:sz w:val="24"/>
        </w:rPr>
        <w:t xml:space="preserve"> Сторони від виконання тих зобов'язань, які залишилися невиконаними.</w:t>
      </w:r>
    </w:p>
    <w:p w:rsidR="00E66005" w:rsidRPr="004E053A" w:rsidRDefault="00E66005" w:rsidP="00E66005">
      <w:pPr>
        <w:numPr>
          <w:ilvl w:val="0"/>
          <w:numId w:val="9"/>
        </w:numPr>
        <w:tabs>
          <w:tab w:val="left" w:pos="426"/>
        </w:tabs>
        <w:jc w:val="both"/>
        <w:rPr>
          <w:rFonts w:ascii="Times New Roman" w:hAnsi="Times New Roman"/>
          <w:sz w:val="24"/>
          <w:szCs w:val="24"/>
          <w:lang w:eastAsia="en-US"/>
        </w:rPr>
      </w:pPr>
      <w:r w:rsidRPr="004E053A">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66005" w:rsidRPr="004E053A" w:rsidRDefault="00E66005" w:rsidP="00E66005">
      <w:pPr>
        <w:spacing w:before="120"/>
        <w:jc w:val="center"/>
        <w:rPr>
          <w:rFonts w:ascii="Times New Roman" w:hAnsi="Times New Roman"/>
          <w:b/>
          <w:bCs/>
          <w:sz w:val="24"/>
          <w:szCs w:val="24"/>
          <w:lang w:eastAsia="en-US"/>
        </w:rPr>
      </w:pPr>
      <w:r w:rsidRPr="004E053A">
        <w:rPr>
          <w:rFonts w:ascii="Times New Roman" w:hAnsi="Times New Roman"/>
          <w:b/>
          <w:bCs/>
          <w:sz w:val="24"/>
          <w:szCs w:val="24"/>
          <w:lang w:eastAsia="en-US"/>
        </w:rPr>
        <w:t>10. ІНШІ УМОВИ</w:t>
      </w:r>
    </w:p>
    <w:p w:rsidR="00E66005" w:rsidRPr="004E053A" w:rsidRDefault="00E66005" w:rsidP="00E66005">
      <w:pPr>
        <w:numPr>
          <w:ilvl w:val="0"/>
          <w:numId w:val="10"/>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Зміни у цей Договір можуть бути внесені тільки за домовленістю Сторін, яка оформлюється Додатковою угодою.</w:t>
      </w:r>
    </w:p>
    <w:p w:rsidR="00E66005" w:rsidRPr="004E053A" w:rsidRDefault="00E66005" w:rsidP="00E66005">
      <w:pPr>
        <w:numPr>
          <w:ilvl w:val="0"/>
          <w:numId w:val="10"/>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Пропозицію щодо внесення змін до Договору може зробити кожна із Сторін Договору.</w:t>
      </w:r>
    </w:p>
    <w:p w:rsidR="00E66005" w:rsidRPr="004E053A" w:rsidRDefault="00E66005" w:rsidP="00E66005">
      <w:pPr>
        <w:numPr>
          <w:ilvl w:val="0"/>
          <w:numId w:val="10"/>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1) зменшення обсягів закупівлі, зокрема з урахуванням фактичного обсягу видатків замовника;</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 xml:space="preserve">6) зміни ціни в договорі про закупівлю у зв'язку з зміною ставок податків і зборів та/або зміною умов щодо надання пільг з </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53A">
        <w:rPr>
          <w:rFonts w:ascii="Times New Roman" w:eastAsia="Times New Roman" w:hAnsi="Times New Roman"/>
          <w:sz w:val="24"/>
        </w:rPr>
        <w:t>Platts</w:t>
      </w:r>
      <w:proofErr w:type="spellEnd"/>
      <w:r w:rsidRPr="004E053A">
        <w:rPr>
          <w:rFonts w:ascii="Times New Roman" w:eastAsia="Times New Roman" w:hAnsi="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6005" w:rsidRPr="004E053A" w:rsidRDefault="00E66005" w:rsidP="00E66005">
      <w:pPr>
        <w:jc w:val="both"/>
        <w:rPr>
          <w:rFonts w:ascii="Times New Roman" w:eastAsia="Times New Roman" w:hAnsi="Times New Roman"/>
          <w:sz w:val="24"/>
        </w:rPr>
      </w:pPr>
      <w:r w:rsidRPr="004E053A">
        <w:rPr>
          <w:rFonts w:ascii="Times New Roman" w:eastAsia="Times New Roman" w:hAnsi="Times New Roman"/>
          <w:sz w:val="24"/>
        </w:rPr>
        <w:t>8) зміни умов у зв'язку із застосуванням положень частини шостої статті 41 Закону.</w:t>
      </w:r>
    </w:p>
    <w:p w:rsidR="00E66005" w:rsidRPr="004E053A" w:rsidRDefault="00E66005" w:rsidP="00E66005">
      <w:pPr>
        <w:numPr>
          <w:ilvl w:val="0"/>
          <w:numId w:val="10"/>
        </w:numPr>
        <w:tabs>
          <w:tab w:val="left" w:pos="567"/>
        </w:tabs>
        <w:jc w:val="both"/>
        <w:rPr>
          <w:rFonts w:ascii="Times New Roman" w:eastAsia="Times New Roman" w:hAnsi="Times New Roman"/>
          <w:sz w:val="24"/>
        </w:rPr>
      </w:pPr>
      <w:r w:rsidRPr="004E053A">
        <w:rPr>
          <w:rFonts w:ascii="Times New Roman" w:eastAsia="Times New Roman" w:hAnsi="Times New Roman"/>
          <w:sz w:val="24"/>
        </w:rPr>
        <w:t>Сторони зобов'язані негайно повідомляти одна одну про зміну юридичних адрес та банківських реквізитів.</w:t>
      </w:r>
    </w:p>
    <w:p w:rsidR="00E66005" w:rsidRPr="004E053A" w:rsidRDefault="00E66005" w:rsidP="00E66005">
      <w:pPr>
        <w:numPr>
          <w:ilvl w:val="0"/>
          <w:numId w:val="10"/>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Відносини Сторін, не врегульовані даним Договором, регламентуються діючим законодавством України.</w:t>
      </w:r>
    </w:p>
    <w:p w:rsidR="00E66005" w:rsidRDefault="00E66005" w:rsidP="00E66005">
      <w:pPr>
        <w:numPr>
          <w:ilvl w:val="0"/>
          <w:numId w:val="10"/>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Жодна із Сторін не має права передавати права і обов'язки за цим Договором третій особі без отримання письмової згоди іншої Сторони.</w:t>
      </w:r>
    </w:p>
    <w:p w:rsidR="00E66005" w:rsidRPr="004E053A" w:rsidRDefault="00E66005" w:rsidP="00E66005">
      <w:pPr>
        <w:numPr>
          <w:ilvl w:val="0"/>
          <w:numId w:val="10"/>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Цей Договір укладено в двох примірниках,</w:t>
      </w:r>
      <w:r w:rsidRPr="004E053A">
        <w:rPr>
          <w:rFonts w:ascii="Times New Roman" w:eastAsia="Times New Roman" w:hAnsi="Times New Roman"/>
          <w:vanish/>
          <w:sz w:val="24"/>
        </w:rPr>
        <w:t>|примірник|</w:t>
      </w:r>
      <w:r w:rsidRPr="004E053A">
        <w:rPr>
          <w:rFonts w:ascii="Times New Roman" w:eastAsia="Times New Roman" w:hAnsi="Times New Roman"/>
          <w:sz w:val="24"/>
        </w:rPr>
        <w:t xml:space="preserve"> по </w:t>
      </w:r>
      <w:proofErr w:type="spellStart"/>
      <w:r w:rsidRPr="004E053A">
        <w:rPr>
          <w:rFonts w:ascii="Times New Roman" w:eastAsia="Times New Roman" w:hAnsi="Times New Roman"/>
          <w:sz w:val="24"/>
        </w:rPr>
        <w:t>одому</w:t>
      </w:r>
      <w:proofErr w:type="spellEnd"/>
      <w:r w:rsidRPr="004E053A">
        <w:rPr>
          <w:rFonts w:ascii="Times New Roman" w:eastAsia="Times New Roman" w:hAnsi="Times New Roman"/>
          <w:sz w:val="24"/>
        </w:rPr>
        <w:t xml:space="preserve"> для кожної із Сторін, які мають однакову юридичну силу.</w:t>
      </w:r>
    </w:p>
    <w:p w:rsidR="00E66005" w:rsidRPr="004E053A" w:rsidRDefault="00E66005" w:rsidP="00E66005">
      <w:pPr>
        <w:widowControl w:val="0"/>
        <w:spacing w:before="120"/>
        <w:jc w:val="center"/>
        <w:rPr>
          <w:rFonts w:ascii="Times New Roman" w:eastAsia="Times New Roman" w:hAnsi="Times New Roman"/>
          <w:b/>
          <w:sz w:val="24"/>
        </w:rPr>
      </w:pPr>
      <w:r w:rsidRPr="004E053A">
        <w:rPr>
          <w:rFonts w:ascii="Times New Roman" w:eastAsia="Times New Roman" w:hAnsi="Times New Roman"/>
          <w:b/>
          <w:sz w:val="24"/>
        </w:rPr>
        <w:t>11. ДОДАТКИ ДО ДОГОВОРУ</w:t>
      </w:r>
    </w:p>
    <w:p w:rsidR="00E66005" w:rsidRPr="004E053A" w:rsidRDefault="00E66005" w:rsidP="00E66005">
      <w:pPr>
        <w:numPr>
          <w:ilvl w:val="0"/>
          <w:numId w:val="11"/>
        </w:numPr>
        <w:tabs>
          <w:tab w:val="clear" w:pos="0"/>
          <w:tab w:val="left" w:pos="567"/>
        </w:tabs>
        <w:jc w:val="both"/>
        <w:rPr>
          <w:rFonts w:ascii="Times New Roman" w:eastAsia="Times New Roman" w:hAnsi="Times New Roman"/>
          <w:sz w:val="24"/>
        </w:rPr>
      </w:pPr>
      <w:r w:rsidRPr="004E053A">
        <w:rPr>
          <w:rFonts w:ascii="Times New Roman" w:eastAsia="Times New Roman" w:hAnsi="Times New Roman"/>
          <w:sz w:val="24"/>
        </w:rPr>
        <w:t>Невід'ємною частиною даного Договору є:</w:t>
      </w:r>
    </w:p>
    <w:p w:rsidR="00E66005" w:rsidRPr="004E053A" w:rsidRDefault="00E66005" w:rsidP="00E66005">
      <w:pPr>
        <w:widowControl w:val="0"/>
        <w:tabs>
          <w:tab w:val="left" w:pos="0"/>
        </w:tabs>
        <w:ind w:firstLine="360"/>
        <w:jc w:val="both"/>
        <w:rPr>
          <w:rFonts w:ascii="Times New Roman" w:eastAsia="Times New Roman" w:hAnsi="Times New Roman"/>
          <w:sz w:val="24"/>
        </w:rPr>
      </w:pPr>
      <w:r w:rsidRPr="004E053A">
        <w:rPr>
          <w:rFonts w:ascii="Times New Roman" w:eastAsia="Times New Roman" w:hAnsi="Times New Roman"/>
          <w:sz w:val="24"/>
        </w:rPr>
        <w:t>- Додаток № 1 "Специфікація".</w:t>
      </w:r>
    </w:p>
    <w:p w:rsidR="00E66005" w:rsidRPr="004E053A" w:rsidRDefault="00E66005" w:rsidP="00E66005">
      <w:pPr>
        <w:spacing w:before="120"/>
        <w:jc w:val="center"/>
        <w:rPr>
          <w:rFonts w:ascii="Times New Roman" w:eastAsia="Times New Roman" w:hAnsi="Times New Roman"/>
          <w:b/>
          <w:sz w:val="24"/>
        </w:rPr>
      </w:pPr>
      <w:r w:rsidRPr="004E053A">
        <w:rPr>
          <w:rFonts w:ascii="Times New Roman" w:eastAsia="Times New Roman" w:hAnsi="Times New Roman"/>
          <w:b/>
          <w:sz w:val="24"/>
        </w:rPr>
        <w:t>12. ЮРИДИЧНІ АДРЕСИ І РЕКВІЗИТИ СТОРІН</w:t>
      </w:r>
    </w:p>
    <w:p w:rsidR="00E66005" w:rsidRPr="004E053A" w:rsidRDefault="00E66005" w:rsidP="00E66005">
      <w:pPr>
        <w:spacing w:before="120"/>
        <w:jc w:val="both"/>
        <w:rPr>
          <w:rFonts w:ascii="Times New Roman" w:eastAsia="Times New Roman" w:hAnsi="Times New Roman"/>
          <w:b/>
          <w:sz w:val="24"/>
        </w:rPr>
      </w:pPr>
      <w:r w:rsidRPr="004E053A">
        <w:rPr>
          <w:rFonts w:ascii="Times New Roman" w:eastAsia="Times New Roman" w:hAnsi="Times New Roman"/>
          <w:b/>
          <w:sz w:val="24"/>
        </w:rPr>
        <w:t xml:space="preserve">               ПОСТАЧАЛЬНИК:                                                         ЗАМОВНИК:</w:t>
      </w:r>
    </w:p>
    <w:p w:rsidR="00E66005" w:rsidRPr="004E053A" w:rsidRDefault="00E66005" w:rsidP="00E66005">
      <w:pPr>
        <w:tabs>
          <w:tab w:val="left" w:pos="180"/>
          <w:tab w:val="right" w:leader="underscore" w:pos="3780"/>
          <w:tab w:val="left" w:pos="5040"/>
          <w:tab w:val="right" w:leader="underscore" w:pos="9540"/>
        </w:tabs>
        <w:jc w:val="both"/>
        <w:rPr>
          <w:rFonts w:ascii="Times New Roman" w:eastAsia="Times New Roman" w:hAnsi="Times New Roman"/>
          <w:sz w:val="24"/>
        </w:rPr>
      </w:pP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p>
    <w:p w:rsidR="00E66005" w:rsidRPr="004E053A" w:rsidRDefault="00E66005" w:rsidP="00E66005">
      <w:pPr>
        <w:tabs>
          <w:tab w:val="left" w:pos="180"/>
          <w:tab w:val="right" w:leader="underscore" w:pos="3780"/>
          <w:tab w:val="left" w:pos="5040"/>
          <w:tab w:val="right" w:leader="underscore" w:pos="9540"/>
        </w:tabs>
        <w:jc w:val="both"/>
        <w:rPr>
          <w:rFonts w:ascii="Times New Roman" w:eastAsia="Times New Roman" w:hAnsi="Times New Roman"/>
          <w:sz w:val="24"/>
        </w:rPr>
      </w:pP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r w:rsidRPr="004E053A">
        <w:rPr>
          <w:rFonts w:ascii="Times New Roman" w:eastAsia="Times New Roman" w:hAnsi="Times New Roman"/>
          <w:sz w:val="24"/>
        </w:rPr>
        <w:tab/>
      </w:r>
    </w:p>
    <w:p w:rsidR="00E66005" w:rsidRPr="004E053A" w:rsidRDefault="00E66005" w:rsidP="00E66005">
      <w:pPr>
        <w:tabs>
          <w:tab w:val="right" w:pos="10205"/>
        </w:tabs>
        <w:rPr>
          <w:rFonts w:ascii="Times New Roman" w:eastAsia="Times New Roman" w:hAnsi="Times New Roman"/>
          <w:b/>
          <w:sz w:val="24"/>
        </w:rPr>
        <w:sectPr w:rsidR="00E66005" w:rsidRPr="004E053A">
          <w:footerReference w:type="even" r:id="rId5"/>
          <w:footerReference w:type="default" r:id="rId6"/>
          <w:pgSz w:w="11906" w:h="16838"/>
          <w:pgMar w:top="567" w:right="851" w:bottom="567" w:left="851" w:header="567" w:footer="284" w:gutter="0"/>
          <w:cols w:space="708"/>
        </w:sectPr>
      </w:pPr>
      <w:r w:rsidRPr="004E053A">
        <w:rPr>
          <w:rFonts w:ascii="Times New Roman" w:eastAsia="Times New Roman" w:hAnsi="Times New Roman"/>
          <w:sz w:val="24"/>
        </w:rPr>
        <w:t xml:space="preserve">     _______________ (____________)                      _____________________ (______________)</w:t>
      </w:r>
      <w:r w:rsidRPr="004E053A">
        <w:rPr>
          <w:rFonts w:ascii="Times New Roman" w:eastAsia="Times New Roman" w:hAnsi="Times New Roman"/>
          <w:sz w:val="24"/>
        </w:rPr>
        <w:tab/>
      </w:r>
      <w:r w:rsidRPr="004E053A">
        <w:rPr>
          <w:rFonts w:ascii="Times New Roman" w:eastAsia="Times New Roman" w:hAnsi="Times New Roman"/>
          <w:b/>
          <w:sz w:val="24"/>
        </w:rPr>
        <w:tab/>
      </w:r>
      <w:r w:rsidRPr="004E053A">
        <w:rPr>
          <w:rFonts w:ascii="Times New Roman" w:eastAsia="Times New Roman" w:hAnsi="Times New Roman"/>
          <w:b/>
          <w:sz w:val="24"/>
        </w:rPr>
        <w:tab/>
      </w:r>
    </w:p>
    <w:p w:rsidR="00E66005" w:rsidRPr="004A1E22" w:rsidRDefault="00E66005" w:rsidP="00E66005">
      <w:pPr>
        <w:pStyle w:val="2"/>
        <w:tabs>
          <w:tab w:val="right" w:pos="10205"/>
        </w:tabs>
        <w:suppressAutoHyphens/>
        <w:spacing w:after="0" w:line="240" w:lineRule="auto"/>
        <w:jc w:val="center"/>
        <w:rPr>
          <w:rStyle w:val="20"/>
        </w:rPr>
      </w:pPr>
      <w:r w:rsidRPr="004A1E22">
        <w:rPr>
          <w:rStyle w:val="20"/>
          <w:rFonts w:ascii="Times New Roman" w:eastAsia="Times New Roman" w:hAnsi="Times New Roman"/>
          <w:sz w:val="24"/>
        </w:rPr>
        <w:lastRenderedPageBreak/>
        <w:t xml:space="preserve">                                                                           </w:t>
      </w:r>
      <w:r>
        <w:rPr>
          <w:rStyle w:val="20"/>
          <w:rFonts w:ascii="Times New Roman" w:eastAsia="Times New Roman" w:hAnsi="Times New Roman"/>
          <w:sz w:val="24"/>
        </w:rPr>
        <w:t xml:space="preserve"> </w:t>
      </w:r>
      <w:r w:rsidRPr="004A1E22">
        <w:rPr>
          <w:rStyle w:val="20"/>
          <w:rFonts w:ascii="Times New Roman" w:eastAsia="Times New Roman" w:hAnsi="Times New Roman"/>
          <w:sz w:val="24"/>
        </w:rPr>
        <w:t>Додаток</w:t>
      </w:r>
      <w:r w:rsidRPr="004A1E22">
        <w:rPr>
          <w:rStyle w:val="20"/>
          <w:rFonts w:ascii="Times New Roman" w:eastAsia="Times New Roman" w:hAnsi="Times New Roman"/>
          <w:vanish/>
          <w:sz w:val="24"/>
        </w:rPr>
        <w:t>|застосування|</w:t>
      </w:r>
      <w:r w:rsidRPr="004A1E22">
        <w:rPr>
          <w:rStyle w:val="20"/>
          <w:rFonts w:ascii="Times New Roman" w:eastAsia="Times New Roman" w:hAnsi="Times New Roman"/>
          <w:sz w:val="24"/>
        </w:rPr>
        <w:t xml:space="preserve"> № 1 до договору</w:t>
      </w:r>
    </w:p>
    <w:p w:rsidR="00E66005" w:rsidRPr="004A1E22" w:rsidRDefault="00E66005" w:rsidP="00E66005">
      <w:pPr>
        <w:pStyle w:val="2"/>
        <w:suppressAutoHyphens/>
        <w:spacing w:after="0" w:line="240" w:lineRule="auto"/>
        <w:jc w:val="right"/>
        <w:rPr>
          <w:rStyle w:val="20"/>
        </w:rPr>
      </w:pPr>
      <w:r w:rsidRPr="004A1E22">
        <w:rPr>
          <w:rStyle w:val="20"/>
          <w:rFonts w:ascii="Times New Roman" w:eastAsia="Times New Roman" w:hAnsi="Times New Roman"/>
          <w:sz w:val="24"/>
        </w:rPr>
        <w:t>від "___" _____________ 2023 р. №____</w:t>
      </w:r>
      <w:r w:rsidRPr="004A1E22">
        <w:rPr>
          <w:rStyle w:val="20"/>
          <w:rFonts w:ascii="Times New Roman" w:eastAsia="Times New Roman" w:hAnsi="Times New Roman"/>
          <w:sz w:val="24"/>
        </w:rPr>
        <w:br/>
      </w:r>
    </w:p>
    <w:p w:rsidR="00E66005" w:rsidRPr="007254C5" w:rsidRDefault="00E66005" w:rsidP="00E66005">
      <w:pPr>
        <w:pStyle w:val="2"/>
        <w:suppressAutoHyphens/>
        <w:spacing w:after="0" w:line="240" w:lineRule="auto"/>
        <w:ind w:left="720" w:firstLine="709"/>
        <w:jc w:val="center"/>
        <w:rPr>
          <w:rStyle w:val="20"/>
          <w:rFonts w:ascii="Times New Roman" w:eastAsia="Times New Roman" w:hAnsi="Times New Roman"/>
          <w:sz w:val="24"/>
        </w:rPr>
      </w:pPr>
    </w:p>
    <w:p w:rsidR="00E66005" w:rsidRPr="007254C5" w:rsidRDefault="00E66005" w:rsidP="00E66005">
      <w:pPr>
        <w:pStyle w:val="2"/>
        <w:keepNext/>
        <w:suppressAutoHyphens/>
        <w:spacing w:after="0" w:line="240" w:lineRule="auto"/>
        <w:jc w:val="center"/>
        <w:rPr>
          <w:rStyle w:val="20"/>
        </w:rPr>
      </w:pPr>
      <w:r w:rsidRPr="007254C5">
        <w:rPr>
          <w:rStyle w:val="20"/>
          <w:rFonts w:ascii="Times New Roman" w:eastAsia="Times New Roman" w:hAnsi="Times New Roman"/>
          <w:b/>
          <w:sz w:val="24"/>
        </w:rPr>
        <w:t>СПЕЦИФІКАЦІЯ</w:t>
      </w:r>
    </w:p>
    <w:p w:rsidR="00E66005" w:rsidRPr="007254C5" w:rsidRDefault="00E66005" w:rsidP="00E66005">
      <w:pPr>
        <w:pStyle w:val="2"/>
        <w:suppressAutoHyphens/>
        <w:spacing w:after="0" w:line="240" w:lineRule="auto"/>
        <w:ind w:left="720" w:firstLine="709"/>
        <w:rPr>
          <w:rStyle w:val="20"/>
          <w:rFonts w:ascii="Times New Roman" w:eastAsia="Times New Roman" w:hAnsi="Times New Roman"/>
          <w:b/>
          <w:sz w:val="24"/>
        </w:rPr>
      </w:pPr>
    </w:p>
    <w:p w:rsidR="00E66005" w:rsidRDefault="00E66005" w:rsidP="00E66005">
      <w:pPr>
        <w:numPr>
          <w:ilvl w:val="0"/>
          <w:numId w:val="3"/>
        </w:numPr>
        <w:tabs>
          <w:tab w:val="clear" w:pos="720"/>
          <w:tab w:val="num" w:pos="540"/>
        </w:tabs>
        <w:overflowPunct w:val="0"/>
        <w:autoSpaceDE w:val="0"/>
        <w:autoSpaceDN w:val="0"/>
        <w:adjustRightInd w:val="0"/>
        <w:spacing w:after="60"/>
        <w:ind w:left="284" w:firstLine="0"/>
        <w:textAlignment w:val="baseline"/>
        <w:rPr>
          <w:rFonts w:ascii="Times New Roman" w:eastAsia="Times New Roman" w:hAnsi="Times New Roman"/>
          <w:sz w:val="24"/>
          <w:szCs w:val="24"/>
        </w:rPr>
      </w:pPr>
      <w:r w:rsidRPr="009D2E7E">
        <w:rPr>
          <w:rFonts w:ascii="Times New Roman" w:eastAsia="Times New Roman" w:hAnsi="Times New Roman"/>
          <w:sz w:val="24"/>
          <w:szCs w:val="24"/>
        </w:rPr>
        <w:t>Постачальник постачає Замовнику наступний Товар (найменування та якісні показники):</w:t>
      </w:r>
    </w:p>
    <w:tbl>
      <w:tblPr>
        <w:tblW w:w="991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8"/>
        <w:gridCol w:w="4094"/>
        <w:gridCol w:w="2487"/>
        <w:gridCol w:w="2679"/>
      </w:tblGrid>
      <w:tr w:rsidR="00E66005" w:rsidRPr="009D2E7E" w:rsidTr="00F65D37">
        <w:trPr>
          <w:trHeight w:val="304"/>
        </w:trPr>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bCs/>
                <w:sz w:val="24"/>
                <w:szCs w:val="24"/>
                <w:lang w:eastAsia="ru-RU"/>
              </w:rPr>
            </w:pPr>
            <w:r w:rsidRPr="009D2E7E">
              <w:rPr>
                <w:rFonts w:ascii="Times New Roman" w:eastAsia="Times New Roman" w:hAnsi="Times New Roman"/>
                <w:bCs/>
                <w:sz w:val="24"/>
                <w:szCs w:val="24"/>
                <w:lang w:eastAsia="ru-RU"/>
              </w:rPr>
              <w:t>№ з/п</w:t>
            </w:r>
          </w:p>
        </w:tc>
        <w:tc>
          <w:tcPr>
            <w:tcW w:w="4094"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bCs/>
                <w:sz w:val="24"/>
                <w:szCs w:val="24"/>
                <w:lang w:eastAsia="ru-RU"/>
              </w:rPr>
            </w:pPr>
            <w:r w:rsidRPr="009D2E7E">
              <w:rPr>
                <w:rFonts w:ascii="Times New Roman" w:eastAsia="Times New Roman" w:hAnsi="Times New Roman"/>
                <w:bCs/>
                <w:sz w:val="24"/>
                <w:szCs w:val="24"/>
                <w:lang w:eastAsia="ru-RU"/>
              </w:rPr>
              <w:t>Найменування Товару</w:t>
            </w:r>
          </w:p>
        </w:tc>
        <w:tc>
          <w:tcPr>
            <w:tcW w:w="2487"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bCs/>
                <w:sz w:val="24"/>
                <w:szCs w:val="24"/>
                <w:lang w:eastAsia="ru-RU"/>
              </w:rPr>
            </w:pPr>
            <w:r w:rsidRPr="009D2E7E">
              <w:rPr>
                <w:rFonts w:ascii="Times New Roman" w:eastAsia="Times New Roman" w:hAnsi="Times New Roman"/>
                <w:bCs/>
                <w:sz w:val="24"/>
                <w:szCs w:val="24"/>
                <w:lang w:eastAsia="ru-RU"/>
              </w:rPr>
              <w:t xml:space="preserve">Зольність на сухий стан палива, %, </w:t>
            </w:r>
          </w:p>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bCs/>
                <w:color w:val="000000"/>
                <w:sz w:val="24"/>
                <w:szCs w:val="24"/>
                <w:lang w:eastAsia="ru-RU"/>
              </w:rPr>
            </w:pPr>
            <w:r w:rsidRPr="009D2E7E">
              <w:rPr>
                <w:rFonts w:ascii="Times New Roman" w:eastAsia="Times New Roman" w:hAnsi="Times New Roman"/>
                <w:bCs/>
                <w:sz w:val="24"/>
                <w:szCs w:val="24"/>
                <w:lang w:eastAsia="ru-RU"/>
              </w:rPr>
              <w:t>не більше ніж</w:t>
            </w:r>
          </w:p>
        </w:tc>
        <w:tc>
          <w:tcPr>
            <w:tcW w:w="2679"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bCs/>
                <w:color w:val="000000"/>
                <w:sz w:val="24"/>
                <w:szCs w:val="24"/>
                <w:lang w:eastAsia="ru-RU"/>
              </w:rPr>
            </w:pPr>
            <w:r w:rsidRPr="009D2E7E">
              <w:rPr>
                <w:rFonts w:ascii="Times New Roman" w:eastAsia="Times New Roman" w:hAnsi="Times New Roman"/>
                <w:bCs/>
                <w:sz w:val="24"/>
                <w:szCs w:val="24"/>
                <w:lang w:eastAsia="ru-RU"/>
              </w:rPr>
              <w:t>Загальна волога на робочий стан палива, %, не більше ніж</w:t>
            </w:r>
          </w:p>
        </w:tc>
      </w:tr>
      <w:tr w:rsidR="00E66005" w:rsidRPr="009D2E7E" w:rsidTr="00F65D37">
        <w:trPr>
          <w:trHeight w:val="304"/>
        </w:trPr>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4094"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textAlignment w:val="baseline"/>
              <w:rPr>
                <w:rFonts w:ascii="Times New Roman" w:eastAsia="Times New Roman" w:hAnsi="Times New Roman"/>
                <w:sz w:val="24"/>
                <w:szCs w:val="24"/>
                <w:lang w:eastAsia="ru-RU"/>
              </w:rPr>
            </w:pPr>
          </w:p>
        </w:tc>
        <w:tc>
          <w:tcPr>
            <w:tcW w:w="2487"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c>
          <w:tcPr>
            <w:tcW w:w="2679"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r>
      <w:tr w:rsidR="00E66005" w:rsidRPr="009D2E7E" w:rsidTr="00F65D37">
        <w:trPr>
          <w:trHeight w:val="304"/>
        </w:trPr>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4094"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textAlignment w:val="baseline"/>
              <w:rPr>
                <w:rFonts w:ascii="Times New Roman" w:eastAsia="Times New Roman" w:hAnsi="Times New Roman"/>
                <w:sz w:val="24"/>
                <w:szCs w:val="24"/>
                <w:lang w:val="ru-RU" w:eastAsia="ru-RU"/>
              </w:rPr>
            </w:pPr>
          </w:p>
        </w:tc>
        <w:tc>
          <w:tcPr>
            <w:tcW w:w="2487"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c>
          <w:tcPr>
            <w:tcW w:w="2679"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r>
      <w:tr w:rsidR="00E66005" w:rsidRPr="009D2E7E" w:rsidTr="00F65D37">
        <w:trPr>
          <w:trHeight w:val="304"/>
        </w:trPr>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4094"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textAlignment w:val="baseline"/>
              <w:rPr>
                <w:rFonts w:ascii="Times New Roman" w:eastAsia="Times New Roman" w:hAnsi="Times New Roman"/>
                <w:sz w:val="24"/>
                <w:szCs w:val="24"/>
                <w:lang w:val="tr-TR" w:eastAsia="ru-RU"/>
              </w:rPr>
            </w:pPr>
          </w:p>
        </w:tc>
        <w:tc>
          <w:tcPr>
            <w:tcW w:w="2487"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c>
          <w:tcPr>
            <w:tcW w:w="2679" w:type="dxa"/>
            <w:tcBorders>
              <w:top w:val="single" w:sz="6" w:space="0" w:color="auto"/>
              <w:left w:val="single" w:sz="6" w:space="0" w:color="auto"/>
              <w:bottom w:val="single" w:sz="6" w:space="0" w:color="auto"/>
              <w:right w:val="single" w:sz="6" w:space="0" w:color="auto"/>
            </w:tcBorders>
            <w:shd w:val="clear" w:color="auto" w:fill="auto"/>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r>
    </w:tbl>
    <w:p w:rsidR="00E66005" w:rsidRDefault="00E66005" w:rsidP="00E66005">
      <w:pPr>
        <w:numPr>
          <w:ilvl w:val="0"/>
          <w:numId w:val="3"/>
        </w:numPr>
        <w:tabs>
          <w:tab w:val="clear" w:pos="720"/>
          <w:tab w:val="num" w:pos="540"/>
        </w:tabs>
        <w:overflowPunct w:val="0"/>
        <w:autoSpaceDE w:val="0"/>
        <w:autoSpaceDN w:val="0"/>
        <w:adjustRightInd w:val="0"/>
        <w:spacing w:before="120" w:after="60"/>
        <w:ind w:left="284" w:firstLine="0"/>
        <w:textAlignment w:val="baseline"/>
        <w:rPr>
          <w:rFonts w:ascii="Times New Roman" w:eastAsia="Times New Roman" w:hAnsi="Times New Roman"/>
          <w:sz w:val="24"/>
          <w:szCs w:val="24"/>
        </w:rPr>
      </w:pPr>
      <w:r w:rsidRPr="009D2E7E">
        <w:rPr>
          <w:rFonts w:ascii="Times New Roman" w:eastAsia="Times New Roman" w:hAnsi="Times New Roman"/>
          <w:sz w:val="24"/>
          <w:szCs w:val="24"/>
        </w:rPr>
        <w:t>Кількість та ціна Товару:</w:t>
      </w:r>
    </w:p>
    <w:tbl>
      <w:tblPr>
        <w:tblW w:w="9934"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392"/>
        <w:gridCol w:w="1482"/>
        <w:gridCol w:w="1710"/>
        <w:gridCol w:w="1783"/>
      </w:tblGrid>
      <w:tr w:rsidR="00E66005" w:rsidRPr="009D2E7E" w:rsidTr="00F65D3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rPr>
            </w:pPr>
            <w:r w:rsidRPr="009D2E7E">
              <w:rPr>
                <w:rFonts w:ascii="Times New Roman" w:eastAsia="Times New Roman" w:hAnsi="Times New Roman"/>
                <w:sz w:val="24"/>
                <w:szCs w:val="24"/>
              </w:rPr>
              <w:t>№ з/п</w:t>
            </w:r>
          </w:p>
        </w:tc>
        <w:tc>
          <w:tcPr>
            <w:tcW w:w="4392"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rPr>
            </w:pPr>
            <w:r w:rsidRPr="009D2E7E">
              <w:rPr>
                <w:rFonts w:ascii="Times New Roman" w:eastAsia="Times New Roman" w:hAnsi="Times New Roman"/>
                <w:sz w:val="24"/>
                <w:szCs w:val="24"/>
              </w:rPr>
              <w:t>Найменування Товару</w:t>
            </w:r>
          </w:p>
        </w:tc>
        <w:tc>
          <w:tcPr>
            <w:tcW w:w="1482"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tabs>
                <w:tab w:val="left" w:pos="1080"/>
              </w:tabs>
              <w:overflowPunct w:val="0"/>
              <w:autoSpaceDE w:val="0"/>
              <w:autoSpaceDN w:val="0"/>
              <w:adjustRightInd w:val="0"/>
              <w:jc w:val="center"/>
              <w:textAlignment w:val="baseline"/>
              <w:rPr>
                <w:rFonts w:ascii="Times New Roman" w:eastAsia="Times New Roman" w:hAnsi="Times New Roman"/>
                <w:sz w:val="24"/>
                <w:szCs w:val="24"/>
              </w:rPr>
            </w:pPr>
            <w:r w:rsidRPr="009D2E7E">
              <w:rPr>
                <w:rFonts w:ascii="Times New Roman" w:eastAsia="Times New Roman" w:hAnsi="Times New Roman"/>
                <w:sz w:val="24"/>
                <w:szCs w:val="24"/>
              </w:rPr>
              <w:t xml:space="preserve">Кількість, т </w:t>
            </w:r>
          </w:p>
        </w:tc>
        <w:tc>
          <w:tcPr>
            <w:tcW w:w="1710"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overflowPunct w:val="0"/>
              <w:autoSpaceDE w:val="0"/>
              <w:autoSpaceDN w:val="0"/>
              <w:adjustRightInd w:val="0"/>
              <w:ind w:left="33"/>
              <w:jc w:val="center"/>
              <w:textAlignment w:val="baseline"/>
              <w:rPr>
                <w:rFonts w:ascii="Times New Roman" w:eastAsia="Times New Roman" w:hAnsi="Times New Roman"/>
                <w:sz w:val="24"/>
                <w:szCs w:val="24"/>
              </w:rPr>
            </w:pPr>
            <w:r w:rsidRPr="009D2E7E">
              <w:rPr>
                <w:rFonts w:ascii="Times New Roman" w:eastAsia="Times New Roman" w:hAnsi="Times New Roman"/>
                <w:sz w:val="24"/>
                <w:szCs w:val="24"/>
              </w:rPr>
              <w:t>Ціна, грн./т.</w:t>
            </w:r>
          </w:p>
          <w:p w:rsidR="00E66005" w:rsidRPr="009D2E7E" w:rsidRDefault="00E66005" w:rsidP="00F65D37">
            <w:pPr>
              <w:overflowPunct w:val="0"/>
              <w:autoSpaceDE w:val="0"/>
              <w:autoSpaceDN w:val="0"/>
              <w:adjustRightInd w:val="0"/>
              <w:ind w:left="33"/>
              <w:jc w:val="center"/>
              <w:textAlignment w:val="baseline"/>
              <w:rPr>
                <w:rFonts w:ascii="Times New Roman" w:eastAsia="Times New Roman" w:hAnsi="Times New Roman"/>
                <w:sz w:val="24"/>
                <w:szCs w:val="24"/>
              </w:rPr>
            </w:pPr>
            <w:r w:rsidRPr="009D2E7E">
              <w:rPr>
                <w:rFonts w:ascii="Times New Roman" w:eastAsia="Times New Roman" w:hAnsi="Times New Roman"/>
                <w:sz w:val="24"/>
                <w:szCs w:val="24"/>
              </w:rPr>
              <w:t>без ПДВ</w:t>
            </w:r>
          </w:p>
        </w:tc>
        <w:tc>
          <w:tcPr>
            <w:tcW w:w="1783"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rPr>
            </w:pPr>
            <w:r w:rsidRPr="009D2E7E">
              <w:rPr>
                <w:rFonts w:ascii="Times New Roman" w:eastAsia="Times New Roman" w:hAnsi="Times New Roman"/>
                <w:sz w:val="24"/>
                <w:szCs w:val="24"/>
              </w:rPr>
              <w:t>Сума, грн.</w:t>
            </w:r>
          </w:p>
        </w:tc>
      </w:tr>
      <w:tr w:rsidR="00E66005" w:rsidRPr="009D2E7E" w:rsidTr="00F65D37">
        <w:tblPrEx>
          <w:tblCellMar>
            <w:top w:w="0" w:type="dxa"/>
            <w:bottom w:w="0" w:type="dxa"/>
          </w:tblCellMar>
        </w:tblPrEx>
        <w:trPr>
          <w:trHeight w:val="306"/>
        </w:trPr>
        <w:tc>
          <w:tcPr>
            <w:tcW w:w="567"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4392"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overflowPunct w:val="0"/>
              <w:autoSpaceDE w:val="0"/>
              <w:autoSpaceDN w:val="0"/>
              <w:adjustRightInd w:val="0"/>
              <w:textAlignment w:val="baseline"/>
              <w:rPr>
                <w:rFonts w:ascii="Times New Roman" w:eastAsia="Times New Roman" w:hAnsi="Times New Roman"/>
                <w:sz w:val="24"/>
                <w:szCs w:val="24"/>
                <w:lang w:eastAsia="ru-RU"/>
              </w:rPr>
            </w:pPr>
          </w:p>
        </w:tc>
        <w:tc>
          <w:tcPr>
            <w:tcW w:w="1482"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val="ru-RU" w:eastAsia="ru-RU"/>
              </w:rPr>
            </w:pPr>
          </w:p>
        </w:tc>
        <w:tc>
          <w:tcPr>
            <w:tcW w:w="1710"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1783"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jc w:val="right"/>
              <w:rPr>
                <w:rFonts w:ascii="Times New Roman" w:eastAsia="Times New Roman" w:hAnsi="Times New Roman"/>
                <w:iCs/>
                <w:sz w:val="24"/>
                <w:szCs w:val="24"/>
                <w:lang w:eastAsia="ru-RU"/>
              </w:rPr>
            </w:pPr>
          </w:p>
        </w:tc>
      </w:tr>
      <w:tr w:rsidR="00E66005" w:rsidRPr="009D2E7E" w:rsidTr="00F65D37">
        <w:tblPrEx>
          <w:tblCellMar>
            <w:top w:w="0" w:type="dxa"/>
            <w:bottom w:w="0" w:type="dxa"/>
          </w:tblCellMar>
        </w:tblPrEx>
        <w:trPr>
          <w:trHeight w:val="306"/>
        </w:trPr>
        <w:tc>
          <w:tcPr>
            <w:tcW w:w="567"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4392"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overflowPunct w:val="0"/>
              <w:autoSpaceDE w:val="0"/>
              <w:autoSpaceDN w:val="0"/>
              <w:adjustRightInd w:val="0"/>
              <w:textAlignment w:val="baseline"/>
              <w:rPr>
                <w:rFonts w:ascii="Times New Roman" w:eastAsia="Times New Roman" w:hAnsi="Times New Roman"/>
                <w:sz w:val="24"/>
                <w:szCs w:val="24"/>
                <w:lang w:val="ru-RU" w:eastAsia="ru-RU"/>
              </w:rPr>
            </w:pPr>
          </w:p>
        </w:tc>
        <w:tc>
          <w:tcPr>
            <w:tcW w:w="1482"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val="ru-RU" w:eastAsia="ru-RU"/>
              </w:rPr>
            </w:pPr>
          </w:p>
        </w:tc>
        <w:tc>
          <w:tcPr>
            <w:tcW w:w="1710"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1783"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jc w:val="right"/>
              <w:rPr>
                <w:rFonts w:ascii="Times New Roman" w:eastAsia="Times New Roman" w:hAnsi="Times New Roman"/>
                <w:iCs/>
                <w:sz w:val="24"/>
                <w:szCs w:val="24"/>
                <w:lang w:eastAsia="ru-RU"/>
              </w:rPr>
            </w:pPr>
          </w:p>
        </w:tc>
      </w:tr>
      <w:tr w:rsidR="00E66005" w:rsidRPr="009D2E7E" w:rsidTr="00F65D37">
        <w:tblPrEx>
          <w:tblCellMar>
            <w:top w:w="0" w:type="dxa"/>
            <w:bottom w:w="0" w:type="dxa"/>
          </w:tblCellMar>
        </w:tblPrEx>
        <w:trPr>
          <w:trHeight w:val="306"/>
        </w:trPr>
        <w:tc>
          <w:tcPr>
            <w:tcW w:w="567"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4392"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overflowPunct w:val="0"/>
              <w:autoSpaceDE w:val="0"/>
              <w:autoSpaceDN w:val="0"/>
              <w:adjustRightInd w:val="0"/>
              <w:textAlignment w:val="baseline"/>
              <w:rPr>
                <w:rFonts w:ascii="Times New Roman" w:eastAsia="Times New Roman" w:hAnsi="Times New Roman"/>
                <w:sz w:val="24"/>
                <w:szCs w:val="24"/>
                <w:lang w:val="tr-TR" w:eastAsia="ru-RU"/>
              </w:rPr>
            </w:pPr>
          </w:p>
        </w:tc>
        <w:tc>
          <w:tcPr>
            <w:tcW w:w="1482"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overflowPunct w:val="0"/>
              <w:autoSpaceDE w:val="0"/>
              <w:autoSpaceDN w:val="0"/>
              <w:adjustRightInd w:val="0"/>
              <w:jc w:val="center"/>
              <w:textAlignment w:val="baseline"/>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4" w:space="0" w:color="auto"/>
              <w:right w:val="single" w:sz="6" w:space="0" w:color="auto"/>
            </w:tcBorders>
            <w:vAlign w:val="center"/>
          </w:tcPr>
          <w:p w:rsidR="00E66005" w:rsidRPr="009D2E7E" w:rsidRDefault="00E66005" w:rsidP="00F65D37">
            <w:pPr>
              <w:jc w:val="center"/>
              <w:rPr>
                <w:rFonts w:ascii="Times New Roman" w:eastAsia="Times New Roman" w:hAnsi="Times New Roman"/>
                <w:iCs/>
                <w:sz w:val="24"/>
                <w:szCs w:val="24"/>
                <w:lang w:eastAsia="ru-RU"/>
              </w:rPr>
            </w:pPr>
          </w:p>
        </w:tc>
        <w:tc>
          <w:tcPr>
            <w:tcW w:w="1783" w:type="dxa"/>
            <w:tcBorders>
              <w:top w:val="single" w:sz="6" w:space="0" w:color="auto"/>
              <w:left w:val="single" w:sz="6" w:space="0" w:color="auto"/>
              <w:bottom w:val="single" w:sz="6" w:space="0" w:color="auto"/>
              <w:right w:val="single" w:sz="6" w:space="0" w:color="auto"/>
            </w:tcBorders>
            <w:vAlign w:val="center"/>
          </w:tcPr>
          <w:p w:rsidR="00E66005" w:rsidRPr="009D2E7E" w:rsidRDefault="00E66005" w:rsidP="00F65D37">
            <w:pPr>
              <w:jc w:val="right"/>
              <w:rPr>
                <w:rFonts w:ascii="Times New Roman" w:eastAsia="Times New Roman" w:hAnsi="Times New Roman"/>
                <w:iCs/>
                <w:sz w:val="24"/>
                <w:szCs w:val="24"/>
                <w:lang w:eastAsia="ru-RU"/>
              </w:rPr>
            </w:pPr>
          </w:p>
        </w:tc>
      </w:tr>
      <w:tr w:rsidR="00E66005" w:rsidRPr="009D2E7E" w:rsidTr="00F65D37">
        <w:tblPrEx>
          <w:tblCellMar>
            <w:top w:w="0" w:type="dxa"/>
            <w:bottom w:w="0" w:type="dxa"/>
          </w:tblCellMar>
        </w:tblPrEx>
        <w:trPr>
          <w:trHeight w:val="306"/>
        </w:trPr>
        <w:tc>
          <w:tcPr>
            <w:tcW w:w="4959" w:type="dxa"/>
            <w:gridSpan w:val="2"/>
            <w:tcBorders>
              <w:top w:val="single" w:sz="4" w:space="0" w:color="auto"/>
              <w:left w:val="nil"/>
              <w:bottom w:val="nil"/>
              <w:right w:val="nil"/>
            </w:tcBorders>
            <w:vAlign w:val="center"/>
          </w:tcPr>
          <w:p w:rsidR="00E66005" w:rsidRPr="009D2E7E" w:rsidRDefault="00E66005" w:rsidP="00F65D37">
            <w:pPr>
              <w:overflowPunct w:val="0"/>
              <w:autoSpaceDE w:val="0"/>
              <w:autoSpaceDN w:val="0"/>
              <w:adjustRightInd w:val="0"/>
              <w:ind w:firstLine="709"/>
              <w:textAlignment w:val="baseline"/>
              <w:rPr>
                <w:rFonts w:ascii="Times New Roman" w:eastAsia="Times New Roman" w:hAnsi="Times New Roman"/>
                <w:sz w:val="24"/>
                <w:szCs w:val="24"/>
                <w:lang w:eastAsia="ru-RU"/>
              </w:rPr>
            </w:pPr>
          </w:p>
        </w:tc>
        <w:tc>
          <w:tcPr>
            <w:tcW w:w="3192" w:type="dxa"/>
            <w:gridSpan w:val="2"/>
            <w:tcBorders>
              <w:top w:val="single" w:sz="4" w:space="0" w:color="auto"/>
              <w:left w:val="nil"/>
              <w:bottom w:val="nil"/>
              <w:right w:val="single" w:sz="4" w:space="0" w:color="auto"/>
            </w:tcBorders>
            <w:vAlign w:val="center"/>
          </w:tcPr>
          <w:p w:rsidR="00E66005" w:rsidRPr="009D2E7E" w:rsidRDefault="00E66005" w:rsidP="00F65D37">
            <w:pPr>
              <w:overflowPunct w:val="0"/>
              <w:autoSpaceDE w:val="0"/>
              <w:autoSpaceDN w:val="0"/>
              <w:adjustRightInd w:val="0"/>
              <w:ind w:left="33"/>
              <w:jc w:val="right"/>
              <w:textAlignment w:val="baseline"/>
              <w:rPr>
                <w:rFonts w:ascii="Times New Roman" w:eastAsia="Times New Roman" w:hAnsi="Times New Roman"/>
                <w:sz w:val="24"/>
                <w:szCs w:val="24"/>
              </w:rPr>
            </w:pPr>
            <w:r w:rsidRPr="009D2E7E">
              <w:rPr>
                <w:rFonts w:ascii="Times New Roman" w:eastAsia="Times New Roman" w:hAnsi="Times New Roman"/>
                <w:sz w:val="24"/>
                <w:szCs w:val="24"/>
              </w:rPr>
              <w:t>Всього без ПДВ:</w:t>
            </w:r>
          </w:p>
        </w:tc>
        <w:tc>
          <w:tcPr>
            <w:tcW w:w="1783" w:type="dxa"/>
            <w:tcBorders>
              <w:top w:val="single" w:sz="4" w:space="0" w:color="auto"/>
              <w:left w:val="single" w:sz="4" w:space="0" w:color="auto"/>
              <w:bottom w:val="single" w:sz="4" w:space="0" w:color="auto"/>
              <w:right w:val="single" w:sz="4" w:space="0" w:color="auto"/>
            </w:tcBorders>
            <w:vAlign w:val="center"/>
          </w:tcPr>
          <w:p w:rsidR="00E66005" w:rsidRPr="009D2E7E" w:rsidRDefault="00E66005" w:rsidP="00F65D37">
            <w:pPr>
              <w:overflowPunct w:val="0"/>
              <w:autoSpaceDE w:val="0"/>
              <w:autoSpaceDN w:val="0"/>
              <w:adjustRightInd w:val="0"/>
              <w:jc w:val="right"/>
              <w:textAlignment w:val="baseline"/>
              <w:rPr>
                <w:rFonts w:ascii="Times New Roman" w:eastAsia="Times New Roman" w:hAnsi="Times New Roman"/>
                <w:sz w:val="24"/>
                <w:szCs w:val="24"/>
              </w:rPr>
            </w:pPr>
          </w:p>
        </w:tc>
      </w:tr>
      <w:tr w:rsidR="00E66005" w:rsidRPr="009D2E7E" w:rsidTr="00F65D37">
        <w:tblPrEx>
          <w:tblCellMar>
            <w:top w:w="0" w:type="dxa"/>
            <w:bottom w:w="0" w:type="dxa"/>
          </w:tblCellMar>
        </w:tblPrEx>
        <w:trPr>
          <w:trHeight w:val="306"/>
        </w:trPr>
        <w:tc>
          <w:tcPr>
            <w:tcW w:w="4959" w:type="dxa"/>
            <w:gridSpan w:val="2"/>
            <w:tcBorders>
              <w:top w:val="nil"/>
              <w:left w:val="nil"/>
              <w:bottom w:val="nil"/>
              <w:right w:val="nil"/>
            </w:tcBorders>
            <w:vAlign w:val="center"/>
          </w:tcPr>
          <w:p w:rsidR="00E66005" w:rsidRPr="009D2E7E" w:rsidRDefault="00E66005" w:rsidP="00F65D37">
            <w:pPr>
              <w:overflowPunct w:val="0"/>
              <w:autoSpaceDE w:val="0"/>
              <w:autoSpaceDN w:val="0"/>
              <w:adjustRightInd w:val="0"/>
              <w:ind w:firstLine="709"/>
              <w:textAlignment w:val="baseline"/>
              <w:rPr>
                <w:rFonts w:ascii="Times New Roman" w:eastAsia="Times New Roman" w:hAnsi="Times New Roman"/>
                <w:sz w:val="24"/>
                <w:szCs w:val="24"/>
                <w:lang w:eastAsia="ru-RU"/>
              </w:rPr>
            </w:pPr>
          </w:p>
        </w:tc>
        <w:tc>
          <w:tcPr>
            <w:tcW w:w="3192" w:type="dxa"/>
            <w:gridSpan w:val="2"/>
            <w:tcBorders>
              <w:top w:val="nil"/>
              <w:left w:val="nil"/>
              <w:bottom w:val="nil"/>
              <w:right w:val="single" w:sz="4" w:space="0" w:color="auto"/>
            </w:tcBorders>
            <w:vAlign w:val="center"/>
          </w:tcPr>
          <w:p w:rsidR="00E66005" w:rsidRPr="009D2E7E" w:rsidRDefault="00E66005" w:rsidP="00F65D37">
            <w:pPr>
              <w:overflowPunct w:val="0"/>
              <w:autoSpaceDE w:val="0"/>
              <w:autoSpaceDN w:val="0"/>
              <w:adjustRightInd w:val="0"/>
              <w:ind w:left="33"/>
              <w:jc w:val="right"/>
              <w:textAlignment w:val="baseline"/>
              <w:rPr>
                <w:rFonts w:ascii="Times New Roman" w:eastAsia="Times New Roman" w:hAnsi="Times New Roman"/>
                <w:sz w:val="24"/>
                <w:szCs w:val="24"/>
              </w:rPr>
            </w:pPr>
            <w:r w:rsidRPr="009D2E7E">
              <w:rPr>
                <w:rFonts w:ascii="Times New Roman" w:eastAsia="Times New Roman" w:hAnsi="Times New Roman"/>
                <w:sz w:val="24"/>
                <w:szCs w:val="24"/>
              </w:rPr>
              <w:t>ПДВ-20%:</w:t>
            </w:r>
          </w:p>
        </w:tc>
        <w:tc>
          <w:tcPr>
            <w:tcW w:w="1783" w:type="dxa"/>
            <w:tcBorders>
              <w:top w:val="single" w:sz="4" w:space="0" w:color="auto"/>
              <w:left w:val="single" w:sz="4" w:space="0" w:color="auto"/>
              <w:bottom w:val="single" w:sz="4" w:space="0" w:color="auto"/>
              <w:right w:val="single" w:sz="4" w:space="0" w:color="auto"/>
            </w:tcBorders>
            <w:vAlign w:val="center"/>
          </w:tcPr>
          <w:p w:rsidR="00E66005" w:rsidRPr="009D2E7E" w:rsidRDefault="00E66005" w:rsidP="00F65D37">
            <w:pPr>
              <w:overflowPunct w:val="0"/>
              <w:autoSpaceDE w:val="0"/>
              <w:autoSpaceDN w:val="0"/>
              <w:adjustRightInd w:val="0"/>
              <w:jc w:val="right"/>
              <w:textAlignment w:val="baseline"/>
              <w:rPr>
                <w:rFonts w:ascii="Times New Roman" w:eastAsia="Times New Roman" w:hAnsi="Times New Roman"/>
                <w:sz w:val="24"/>
                <w:szCs w:val="24"/>
              </w:rPr>
            </w:pPr>
          </w:p>
        </w:tc>
      </w:tr>
      <w:tr w:rsidR="00E66005" w:rsidRPr="009D2E7E" w:rsidTr="00F65D37">
        <w:tblPrEx>
          <w:tblCellMar>
            <w:top w:w="0" w:type="dxa"/>
            <w:bottom w:w="0" w:type="dxa"/>
          </w:tblCellMar>
        </w:tblPrEx>
        <w:trPr>
          <w:trHeight w:val="306"/>
        </w:trPr>
        <w:tc>
          <w:tcPr>
            <w:tcW w:w="4959" w:type="dxa"/>
            <w:gridSpan w:val="2"/>
            <w:tcBorders>
              <w:top w:val="nil"/>
              <w:left w:val="nil"/>
              <w:bottom w:val="nil"/>
              <w:right w:val="nil"/>
            </w:tcBorders>
            <w:vAlign w:val="center"/>
          </w:tcPr>
          <w:p w:rsidR="00E66005" w:rsidRPr="009D2E7E" w:rsidRDefault="00E66005" w:rsidP="00F65D37">
            <w:pPr>
              <w:overflowPunct w:val="0"/>
              <w:autoSpaceDE w:val="0"/>
              <w:autoSpaceDN w:val="0"/>
              <w:adjustRightInd w:val="0"/>
              <w:ind w:firstLine="709"/>
              <w:textAlignment w:val="baseline"/>
              <w:rPr>
                <w:rFonts w:ascii="Times New Roman" w:eastAsia="Times New Roman" w:hAnsi="Times New Roman"/>
                <w:sz w:val="24"/>
                <w:szCs w:val="24"/>
                <w:lang w:eastAsia="ru-RU"/>
              </w:rPr>
            </w:pPr>
          </w:p>
        </w:tc>
        <w:tc>
          <w:tcPr>
            <w:tcW w:w="3192" w:type="dxa"/>
            <w:gridSpan w:val="2"/>
            <w:tcBorders>
              <w:top w:val="nil"/>
              <w:left w:val="nil"/>
              <w:bottom w:val="nil"/>
              <w:right w:val="single" w:sz="4" w:space="0" w:color="auto"/>
            </w:tcBorders>
            <w:vAlign w:val="center"/>
          </w:tcPr>
          <w:p w:rsidR="00E66005" w:rsidRPr="009D2E7E" w:rsidRDefault="00E66005" w:rsidP="00F65D37">
            <w:pPr>
              <w:overflowPunct w:val="0"/>
              <w:autoSpaceDE w:val="0"/>
              <w:autoSpaceDN w:val="0"/>
              <w:adjustRightInd w:val="0"/>
              <w:ind w:left="33"/>
              <w:jc w:val="right"/>
              <w:textAlignment w:val="baseline"/>
              <w:rPr>
                <w:rFonts w:ascii="Times New Roman" w:eastAsia="Times New Roman" w:hAnsi="Times New Roman"/>
                <w:sz w:val="24"/>
                <w:szCs w:val="24"/>
              </w:rPr>
            </w:pPr>
            <w:r w:rsidRPr="009D2E7E">
              <w:rPr>
                <w:rFonts w:ascii="Times New Roman" w:eastAsia="Times New Roman" w:hAnsi="Times New Roman"/>
                <w:sz w:val="24"/>
                <w:szCs w:val="24"/>
              </w:rPr>
              <w:t>Загальна</w:t>
            </w:r>
            <w:r w:rsidRPr="009D2E7E">
              <w:rPr>
                <w:rFonts w:ascii="Times New Roman" w:eastAsia="Times New Roman" w:hAnsi="Times New Roman"/>
                <w:vanish/>
                <w:sz w:val="24"/>
                <w:szCs w:val="24"/>
              </w:rPr>
              <w:t>|спільний|</w:t>
            </w:r>
            <w:r w:rsidRPr="009D2E7E">
              <w:rPr>
                <w:rFonts w:ascii="Times New Roman" w:eastAsia="Times New Roman" w:hAnsi="Times New Roman"/>
                <w:sz w:val="24"/>
                <w:szCs w:val="24"/>
              </w:rPr>
              <w:t xml:space="preserve"> вартість з ПДВ:</w:t>
            </w:r>
          </w:p>
        </w:tc>
        <w:tc>
          <w:tcPr>
            <w:tcW w:w="1783" w:type="dxa"/>
            <w:tcBorders>
              <w:top w:val="single" w:sz="4" w:space="0" w:color="auto"/>
              <w:left w:val="single" w:sz="4" w:space="0" w:color="auto"/>
              <w:bottom w:val="single" w:sz="4" w:space="0" w:color="auto"/>
              <w:right w:val="single" w:sz="4" w:space="0" w:color="auto"/>
            </w:tcBorders>
            <w:vAlign w:val="center"/>
          </w:tcPr>
          <w:p w:rsidR="00E66005" w:rsidRPr="009D2E7E" w:rsidRDefault="00E66005" w:rsidP="00F65D37">
            <w:pPr>
              <w:overflowPunct w:val="0"/>
              <w:autoSpaceDE w:val="0"/>
              <w:autoSpaceDN w:val="0"/>
              <w:adjustRightInd w:val="0"/>
              <w:jc w:val="right"/>
              <w:textAlignment w:val="baseline"/>
              <w:rPr>
                <w:rFonts w:ascii="Times New Roman" w:eastAsia="Times New Roman" w:hAnsi="Times New Roman"/>
                <w:sz w:val="24"/>
                <w:szCs w:val="24"/>
              </w:rPr>
            </w:pPr>
          </w:p>
        </w:tc>
      </w:tr>
    </w:tbl>
    <w:p w:rsidR="00E66005" w:rsidRDefault="00E66005" w:rsidP="00E66005">
      <w:pPr>
        <w:numPr>
          <w:ilvl w:val="0"/>
          <w:numId w:val="3"/>
        </w:numPr>
        <w:tabs>
          <w:tab w:val="clear" w:pos="720"/>
          <w:tab w:val="num" w:pos="540"/>
        </w:tabs>
        <w:overflowPunct w:val="0"/>
        <w:autoSpaceDE w:val="0"/>
        <w:autoSpaceDN w:val="0"/>
        <w:adjustRightInd w:val="0"/>
        <w:spacing w:before="120" w:after="60"/>
        <w:ind w:left="284" w:firstLine="0"/>
        <w:jc w:val="both"/>
        <w:textAlignment w:val="baseline"/>
        <w:rPr>
          <w:rFonts w:ascii="Times New Roman" w:eastAsia="Times New Roman" w:hAnsi="Times New Roman"/>
          <w:sz w:val="24"/>
          <w:szCs w:val="24"/>
        </w:rPr>
      </w:pPr>
      <w:r w:rsidRPr="009D2E7E">
        <w:rPr>
          <w:rFonts w:ascii="Times New Roman" w:eastAsia="Times New Roman" w:hAnsi="Times New Roman"/>
          <w:sz w:val="24"/>
          <w:szCs w:val="24"/>
        </w:rPr>
        <w:t>Загальна</w:t>
      </w:r>
      <w:r w:rsidRPr="009D2E7E">
        <w:rPr>
          <w:rFonts w:ascii="Times New Roman" w:eastAsia="Times New Roman" w:hAnsi="Times New Roman"/>
          <w:vanish/>
          <w:sz w:val="24"/>
          <w:szCs w:val="24"/>
        </w:rPr>
        <w:t>|спільний|</w:t>
      </w:r>
      <w:r w:rsidRPr="009D2E7E">
        <w:rPr>
          <w:rFonts w:ascii="Times New Roman" w:eastAsia="Times New Roman" w:hAnsi="Times New Roman"/>
          <w:sz w:val="24"/>
          <w:szCs w:val="24"/>
        </w:rPr>
        <w:t xml:space="preserve"> вартість Товару, що поставляється по даній Специфікації складає </w:t>
      </w:r>
      <w:r w:rsidRPr="007254C5">
        <w:rPr>
          <w:rStyle w:val="20"/>
          <w:rFonts w:ascii="Times New Roman" w:eastAsia="Times New Roman" w:hAnsi="Times New Roman"/>
          <w:sz w:val="24"/>
        </w:rPr>
        <w:t>_________________________________________________________________________________</w:t>
      </w:r>
      <w:r>
        <w:rPr>
          <w:rStyle w:val="20"/>
          <w:rFonts w:ascii="Times New Roman" w:eastAsia="Times New Roman" w:hAnsi="Times New Roman"/>
          <w:sz w:val="24"/>
        </w:rPr>
        <w:t>_</w:t>
      </w:r>
      <w:r w:rsidRPr="009D2E7E">
        <w:rPr>
          <w:rFonts w:ascii="Times New Roman" w:eastAsia="Times New Roman" w:hAnsi="Times New Roman"/>
          <w:sz w:val="24"/>
          <w:szCs w:val="24"/>
          <w:lang w:eastAsia="ru-RU"/>
        </w:rPr>
        <w:t xml:space="preserve"> та включає всі витрати на перевезення, проведення розвантажувально-навантажувальних робіт, зберігання на площі для розвантаження на період до вивезення до безпосередніх споживачів, сплату всіх необхідних податків та зборів, передбачених чинним законодавством.</w:t>
      </w:r>
    </w:p>
    <w:p w:rsidR="00E66005" w:rsidRPr="009D2E7E" w:rsidRDefault="00E66005" w:rsidP="00E66005">
      <w:pPr>
        <w:numPr>
          <w:ilvl w:val="0"/>
          <w:numId w:val="3"/>
        </w:numPr>
        <w:tabs>
          <w:tab w:val="clear" w:pos="720"/>
          <w:tab w:val="num" w:pos="540"/>
        </w:tabs>
        <w:overflowPunct w:val="0"/>
        <w:autoSpaceDE w:val="0"/>
        <w:autoSpaceDN w:val="0"/>
        <w:adjustRightInd w:val="0"/>
        <w:spacing w:before="120" w:after="60"/>
        <w:ind w:left="284" w:firstLine="0"/>
        <w:jc w:val="both"/>
        <w:textAlignment w:val="baseline"/>
        <w:rPr>
          <w:rFonts w:ascii="Times New Roman" w:eastAsia="Times New Roman" w:hAnsi="Times New Roman"/>
          <w:sz w:val="24"/>
          <w:szCs w:val="24"/>
        </w:rPr>
      </w:pPr>
      <w:r w:rsidRPr="009D2E7E">
        <w:rPr>
          <w:rFonts w:ascii="Times New Roman" w:eastAsia="Times New Roman" w:hAnsi="Times New Roman"/>
          <w:sz w:val="24"/>
          <w:szCs w:val="24"/>
          <w:lang w:eastAsia="ru-RU"/>
        </w:rPr>
        <w:t>Кількість Товару, що є предметом Договору, може бути скоригована в залежності від потреб Замовника, також кількість Товару може бути зменшена залежно від реального фінансування видатків Замовника.</w:t>
      </w:r>
    </w:p>
    <w:p w:rsidR="00E66005" w:rsidRDefault="00E66005" w:rsidP="00E66005">
      <w:pPr>
        <w:pStyle w:val="2"/>
        <w:suppressAutoHyphens/>
        <w:spacing w:after="0" w:line="240" w:lineRule="auto"/>
        <w:ind w:left="720" w:firstLine="709"/>
        <w:rPr>
          <w:rStyle w:val="20"/>
          <w:rFonts w:ascii="Times New Roman" w:eastAsia="Times New Roman" w:hAnsi="Times New Roman"/>
          <w:sz w:val="24"/>
        </w:rPr>
      </w:pPr>
    </w:p>
    <w:p w:rsidR="00E66005" w:rsidRPr="007254C5" w:rsidRDefault="00E66005" w:rsidP="00E66005">
      <w:pPr>
        <w:pStyle w:val="2"/>
        <w:suppressAutoHyphens/>
        <w:spacing w:after="0" w:line="240" w:lineRule="auto"/>
        <w:ind w:left="720" w:firstLine="709"/>
        <w:rPr>
          <w:rStyle w:val="20"/>
          <w:rFonts w:ascii="Times New Roman" w:eastAsia="Times New Roman" w:hAnsi="Times New Roman"/>
          <w:sz w:val="24"/>
        </w:rPr>
      </w:pPr>
    </w:p>
    <w:tbl>
      <w:tblPr>
        <w:tblW w:w="0" w:type="auto"/>
        <w:jc w:val="center"/>
        <w:tblLayout w:type="fixed"/>
        <w:tblLook w:val="0000" w:firstRow="0" w:lastRow="0" w:firstColumn="0" w:lastColumn="0" w:noHBand="0" w:noVBand="0"/>
      </w:tblPr>
      <w:tblGrid>
        <w:gridCol w:w="4819"/>
        <w:gridCol w:w="4536"/>
      </w:tblGrid>
      <w:tr w:rsidR="00E66005" w:rsidRPr="007254C5" w:rsidTr="00F65D37">
        <w:trPr>
          <w:trHeight w:val="356"/>
          <w:jc w:val="center"/>
        </w:trPr>
        <w:tc>
          <w:tcPr>
            <w:tcW w:w="4819" w:type="dxa"/>
            <w:shd w:val="clear" w:color="auto" w:fill="auto"/>
          </w:tcPr>
          <w:p w:rsidR="00E66005" w:rsidRPr="007254C5" w:rsidRDefault="00E66005" w:rsidP="00F65D37">
            <w:pPr>
              <w:pStyle w:val="2"/>
              <w:suppressAutoHyphens/>
              <w:spacing w:after="0" w:line="240" w:lineRule="auto"/>
              <w:ind w:firstLine="10"/>
              <w:jc w:val="center"/>
              <w:rPr>
                <w:rStyle w:val="20"/>
              </w:rPr>
            </w:pPr>
            <w:r w:rsidRPr="00BF2CD6">
              <w:rPr>
                <w:rStyle w:val="20"/>
                <w:rFonts w:ascii="Times New Roman" w:eastAsia="Times New Roman" w:hAnsi="Times New Roman"/>
                <w:b/>
                <w:sz w:val="24"/>
              </w:rPr>
              <w:t>ПОСТАЧАЛЬНИК:</w:t>
            </w:r>
          </w:p>
        </w:tc>
        <w:tc>
          <w:tcPr>
            <w:tcW w:w="4536" w:type="dxa"/>
            <w:shd w:val="clear" w:color="auto" w:fill="auto"/>
          </w:tcPr>
          <w:p w:rsidR="00E66005" w:rsidRPr="007254C5" w:rsidRDefault="00E66005" w:rsidP="00F65D37">
            <w:pPr>
              <w:pStyle w:val="2"/>
              <w:suppressAutoHyphens/>
              <w:spacing w:after="0" w:line="240" w:lineRule="auto"/>
              <w:jc w:val="center"/>
              <w:rPr>
                <w:rStyle w:val="20"/>
              </w:rPr>
            </w:pPr>
            <w:r w:rsidRPr="00BF2CD6">
              <w:rPr>
                <w:rStyle w:val="20"/>
                <w:rFonts w:ascii="Times New Roman" w:eastAsia="Times New Roman" w:hAnsi="Times New Roman"/>
                <w:b/>
                <w:sz w:val="24"/>
              </w:rPr>
              <w:t>ЗАМОВНИК:</w:t>
            </w:r>
          </w:p>
        </w:tc>
      </w:tr>
      <w:tr w:rsidR="00E66005" w:rsidRPr="007254C5" w:rsidTr="00F65D37">
        <w:trPr>
          <w:trHeight w:val="417"/>
          <w:jc w:val="center"/>
        </w:trPr>
        <w:tc>
          <w:tcPr>
            <w:tcW w:w="4819" w:type="dxa"/>
            <w:shd w:val="clear" w:color="auto" w:fill="auto"/>
          </w:tcPr>
          <w:p w:rsidR="00E66005" w:rsidRPr="00BF2CD6" w:rsidRDefault="00E66005" w:rsidP="00F65D37">
            <w:pPr>
              <w:pStyle w:val="2"/>
              <w:suppressAutoHyphens/>
              <w:spacing w:after="0" w:line="240" w:lineRule="auto"/>
              <w:ind w:right="-108"/>
              <w:jc w:val="center"/>
              <w:rPr>
                <w:rStyle w:val="20"/>
                <w:rFonts w:ascii="Times New Roman" w:eastAsia="Times New Roman" w:hAnsi="Times New Roman"/>
                <w:b/>
                <w:sz w:val="24"/>
              </w:rPr>
            </w:pPr>
          </w:p>
          <w:p w:rsidR="00E66005" w:rsidRPr="00BF2CD6" w:rsidRDefault="00E66005" w:rsidP="00F65D37">
            <w:pPr>
              <w:pStyle w:val="2"/>
              <w:suppressAutoHyphens/>
              <w:spacing w:after="0" w:line="240" w:lineRule="auto"/>
              <w:ind w:right="-108"/>
              <w:jc w:val="center"/>
              <w:rPr>
                <w:rStyle w:val="20"/>
                <w:rFonts w:ascii="Times New Roman" w:eastAsia="Times New Roman" w:hAnsi="Times New Roman"/>
                <w:sz w:val="24"/>
              </w:rPr>
            </w:pPr>
          </w:p>
          <w:p w:rsidR="00E66005" w:rsidRPr="007254C5" w:rsidRDefault="00E66005" w:rsidP="00F65D37">
            <w:pPr>
              <w:pStyle w:val="2"/>
              <w:suppressAutoHyphens/>
              <w:spacing w:after="0" w:line="240" w:lineRule="auto"/>
              <w:ind w:right="-108"/>
              <w:jc w:val="center"/>
              <w:rPr>
                <w:rStyle w:val="20"/>
              </w:rPr>
            </w:pPr>
            <w:r w:rsidRPr="00BF2CD6">
              <w:rPr>
                <w:rStyle w:val="20"/>
                <w:rFonts w:ascii="Times New Roman" w:eastAsia="Times New Roman" w:hAnsi="Times New Roman"/>
                <w:sz w:val="24"/>
              </w:rPr>
              <w:t>_____________________________</w:t>
            </w:r>
          </w:p>
        </w:tc>
        <w:tc>
          <w:tcPr>
            <w:tcW w:w="4536" w:type="dxa"/>
            <w:shd w:val="clear" w:color="auto" w:fill="auto"/>
          </w:tcPr>
          <w:p w:rsidR="00E66005" w:rsidRPr="00BF2CD6" w:rsidRDefault="00E66005" w:rsidP="00F65D37">
            <w:pPr>
              <w:pStyle w:val="2"/>
              <w:suppressAutoHyphens/>
              <w:spacing w:after="0" w:line="240" w:lineRule="auto"/>
              <w:jc w:val="center"/>
              <w:rPr>
                <w:rStyle w:val="20"/>
                <w:rFonts w:ascii="Times New Roman" w:eastAsia="Times New Roman" w:hAnsi="Times New Roman"/>
                <w:sz w:val="24"/>
              </w:rPr>
            </w:pPr>
          </w:p>
          <w:p w:rsidR="00E66005" w:rsidRPr="00BF2CD6" w:rsidRDefault="00E66005" w:rsidP="00F65D37">
            <w:pPr>
              <w:pStyle w:val="2"/>
              <w:suppressAutoHyphens/>
              <w:spacing w:after="0" w:line="240" w:lineRule="auto"/>
              <w:jc w:val="center"/>
              <w:rPr>
                <w:rStyle w:val="20"/>
                <w:rFonts w:ascii="Times New Roman" w:eastAsia="Times New Roman" w:hAnsi="Times New Roman"/>
                <w:sz w:val="24"/>
              </w:rPr>
            </w:pPr>
          </w:p>
          <w:p w:rsidR="00E66005" w:rsidRPr="007254C5" w:rsidRDefault="00E66005" w:rsidP="00F65D37">
            <w:pPr>
              <w:pStyle w:val="2"/>
              <w:suppressAutoHyphens/>
              <w:spacing w:after="0" w:line="240" w:lineRule="auto"/>
              <w:jc w:val="center"/>
              <w:rPr>
                <w:rStyle w:val="20"/>
              </w:rPr>
            </w:pPr>
            <w:r w:rsidRPr="00BF2CD6">
              <w:rPr>
                <w:rStyle w:val="20"/>
                <w:rFonts w:ascii="Times New Roman" w:eastAsia="Times New Roman" w:hAnsi="Times New Roman"/>
                <w:sz w:val="24"/>
              </w:rPr>
              <w:t>_____________________________</w:t>
            </w:r>
          </w:p>
        </w:tc>
      </w:tr>
      <w:tr w:rsidR="00E66005" w:rsidRPr="007254C5" w:rsidTr="00F65D37">
        <w:trPr>
          <w:trHeight w:val="417"/>
          <w:jc w:val="center"/>
        </w:trPr>
        <w:tc>
          <w:tcPr>
            <w:tcW w:w="4819" w:type="dxa"/>
            <w:shd w:val="clear" w:color="auto" w:fill="auto"/>
          </w:tcPr>
          <w:p w:rsidR="00E66005" w:rsidRPr="00BF2CD6" w:rsidRDefault="00E66005" w:rsidP="00F65D37">
            <w:pPr>
              <w:pStyle w:val="2"/>
              <w:suppressAutoHyphens/>
              <w:spacing w:after="0" w:line="240" w:lineRule="auto"/>
              <w:jc w:val="center"/>
              <w:rPr>
                <w:rStyle w:val="20"/>
                <w:rFonts w:ascii="Times New Roman" w:eastAsia="Times New Roman" w:hAnsi="Times New Roman"/>
                <w:sz w:val="24"/>
                <w:shd w:val="clear" w:color="auto" w:fill="FFFF00"/>
              </w:rPr>
            </w:pPr>
          </w:p>
          <w:p w:rsidR="00E66005" w:rsidRPr="00BF2CD6" w:rsidRDefault="00E66005" w:rsidP="00F65D37">
            <w:pPr>
              <w:pStyle w:val="2"/>
              <w:suppressAutoHyphens/>
              <w:spacing w:after="0" w:line="240" w:lineRule="auto"/>
              <w:jc w:val="center"/>
              <w:rPr>
                <w:rStyle w:val="20"/>
                <w:rFonts w:ascii="Times New Roman" w:eastAsia="Times New Roman" w:hAnsi="Times New Roman"/>
                <w:sz w:val="24"/>
              </w:rPr>
            </w:pPr>
          </w:p>
          <w:p w:rsidR="00E66005" w:rsidRPr="007254C5" w:rsidRDefault="00E66005" w:rsidP="00F65D37">
            <w:pPr>
              <w:pStyle w:val="2"/>
              <w:suppressAutoHyphens/>
              <w:spacing w:after="0" w:line="240" w:lineRule="auto"/>
              <w:jc w:val="center"/>
              <w:rPr>
                <w:rStyle w:val="20"/>
              </w:rPr>
            </w:pPr>
            <w:r w:rsidRPr="00BF2CD6">
              <w:rPr>
                <w:rStyle w:val="20"/>
                <w:rFonts w:ascii="Times New Roman" w:eastAsia="Times New Roman" w:hAnsi="Times New Roman"/>
                <w:sz w:val="24"/>
              </w:rPr>
              <w:t>_____________________ (______________)</w:t>
            </w:r>
          </w:p>
        </w:tc>
        <w:tc>
          <w:tcPr>
            <w:tcW w:w="4536" w:type="dxa"/>
            <w:shd w:val="clear" w:color="auto" w:fill="auto"/>
            <w:vAlign w:val="bottom"/>
          </w:tcPr>
          <w:p w:rsidR="00E66005" w:rsidRPr="007254C5" w:rsidRDefault="00E66005" w:rsidP="00F65D37">
            <w:pPr>
              <w:pStyle w:val="2"/>
              <w:suppressAutoHyphens/>
              <w:spacing w:after="0" w:line="240" w:lineRule="auto"/>
              <w:jc w:val="center"/>
              <w:rPr>
                <w:rStyle w:val="20"/>
              </w:rPr>
            </w:pPr>
            <w:r w:rsidRPr="00BF2CD6">
              <w:rPr>
                <w:rStyle w:val="20"/>
                <w:rFonts w:ascii="Times New Roman" w:eastAsia="Times New Roman" w:hAnsi="Times New Roman"/>
                <w:sz w:val="24"/>
              </w:rPr>
              <w:t>___________________ (______________)</w:t>
            </w:r>
          </w:p>
        </w:tc>
      </w:tr>
    </w:tbl>
    <w:p w:rsidR="00E66005" w:rsidRPr="007254C5" w:rsidRDefault="00E66005" w:rsidP="00E66005">
      <w:pPr>
        <w:pStyle w:val="2"/>
        <w:spacing w:after="0" w:line="240" w:lineRule="auto"/>
        <w:rPr>
          <w:rStyle w:val="20"/>
          <w:rFonts w:ascii="Times New Roman" w:eastAsia="Times New Roman" w:hAnsi="Times New Roman"/>
        </w:rPr>
      </w:pPr>
    </w:p>
    <w:p w:rsidR="009F3C04" w:rsidRDefault="009F3C04"/>
    <w:sectPr w:rsidR="009F3C04">
      <w:footerReference w:type="even" r:id="rId7"/>
      <w:footerReference w:type="default" r:id="rId8"/>
      <w:pgSz w:w="11906" w:h="16838"/>
      <w:pgMar w:top="567" w:right="851" w:bottom="567" w:left="851" w:header="567"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EA" w:rsidRDefault="00E66005">
    <w:pPr>
      <w:pStyle w:val="1"/>
      <w:framePr w:wrap="around" w:vAnchor="text" w:hAnchor="margin" w:xAlign="right" w:y="1"/>
      <w:rPr>
        <w:rStyle w:val="10"/>
      </w:rPr>
    </w:pPr>
    <w:r>
      <w:fldChar w:fldCharType="begin"/>
    </w:r>
    <w:r>
      <w:rPr>
        <w:rStyle w:val="10"/>
      </w:rPr>
      <w:instrText xml:space="preserve">PAGE  </w:instrText>
    </w:r>
    <w:r>
      <w:rPr>
        <w:rStyle w:val="10"/>
      </w:rPr>
      <w:fldChar w:fldCharType="separate"/>
    </w:r>
    <w:r>
      <w:rPr>
        <w:rStyle w:val="10"/>
      </w:rPr>
      <w:t>#</w:t>
    </w:r>
    <w:r>
      <w:rPr>
        <w:rStyle w:val="10"/>
      </w:rPr>
      <w:fldChar w:fldCharType="end"/>
    </w:r>
  </w:p>
  <w:p w:rsidR="00FD0CEA" w:rsidRDefault="00E66005">
    <w:pPr>
      <w:pStyle w:val="1"/>
      <w:ind w:right="360"/>
      <w:rPr>
        <w:rStyle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EA" w:rsidRDefault="00E66005">
    <w:pPr>
      <w:pStyle w:val="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EA" w:rsidRDefault="00E66005">
    <w:pPr>
      <w:pStyle w:val="1"/>
      <w:framePr w:wrap="around" w:vAnchor="text" w:hAnchor="margin" w:xAlign="right" w:y="1"/>
      <w:rPr>
        <w:rStyle w:val="10"/>
      </w:rPr>
    </w:pPr>
    <w:r>
      <w:fldChar w:fldCharType="begin"/>
    </w:r>
    <w:r>
      <w:rPr>
        <w:rStyle w:val="10"/>
      </w:rPr>
      <w:instrText xml:space="preserve">PAGE  </w:instrText>
    </w:r>
    <w:r>
      <w:rPr>
        <w:rStyle w:val="10"/>
      </w:rPr>
      <w:fldChar w:fldCharType="separate"/>
    </w:r>
    <w:r>
      <w:rPr>
        <w:rStyle w:val="10"/>
      </w:rPr>
      <w:t>#</w:t>
    </w:r>
    <w:r>
      <w:rPr>
        <w:rStyle w:val="10"/>
      </w:rPr>
      <w:fldChar w:fldCharType="end"/>
    </w:r>
  </w:p>
  <w:p w:rsidR="00FD0CEA" w:rsidRDefault="00E66005">
    <w:pPr>
      <w:pStyle w:val="1"/>
      <w:ind w:right="360"/>
      <w:rPr>
        <w:rStyle w:val="1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EA" w:rsidRDefault="00E66005">
    <w:pPr>
      <w:pStyle w:val="1"/>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BBC9570"/>
    <w:lvl w:ilvl="0">
      <w:start w:val="1"/>
      <w:numFmt w:val="decimal"/>
      <w:lvlText w:val="4.%1."/>
      <w:lvlJc w:val="left"/>
      <w:pPr>
        <w:tabs>
          <w:tab w:val="left" w:pos="1713"/>
        </w:tabs>
        <w:ind w:left="1789" w:firstLine="0"/>
      </w:pPr>
      <w:rPr>
        <w:rFonts w:ascii="Times New Roman" w:eastAsia="Times New Roman" w:hAnsi="Times New Roman"/>
        <w:sz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0B"/>
    <w:multiLevelType w:val="multilevel"/>
    <w:tmpl w:val="0BBC90E8"/>
    <w:lvl w:ilvl="0">
      <w:start w:val="1"/>
      <w:numFmt w:val="decimal"/>
      <w:lvlText w:val="5.%1. "/>
      <w:lvlJc w:val="left"/>
      <w:pPr>
        <w:tabs>
          <w:tab w:val="left" w:pos="0"/>
        </w:tabs>
        <w:ind w:left="1003" w:hanging="283"/>
      </w:pPr>
      <w:rPr>
        <w:rFonts w:ascii="Times New Roman" w:eastAsia="Times New Roman" w:hAnsi="Times New Roman"/>
        <w:b w:val="0"/>
        <w:i w:val="0"/>
        <w:sz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C"/>
    <w:multiLevelType w:val="multilevel"/>
    <w:tmpl w:val="0DD4D258"/>
    <w:lvl w:ilvl="0">
      <w:start w:val="1"/>
      <w:numFmt w:val="decimal"/>
      <w:lvlText w:val="2.%1. "/>
      <w:lvlJc w:val="left"/>
      <w:pPr>
        <w:tabs>
          <w:tab w:val="left" w:pos="0"/>
        </w:tabs>
        <w:ind w:left="992" w:hanging="283"/>
      </w:pPr>
      <w:rPr>
        <w:rFonts w:ascii="Times New Roman" w:eastAsia="Times New Roman" w:hAnsi="Times New Roman"/>
        <w:b w:val="0"/>
        <w:i w:val="0"/>
        <w:sz w:val="24"/>
      </w:rPr>
    </w:lvl>
    <w:lvl w:ilvl="1">
      <w:start w:val="1"/>
      <w:numFmt w:val="decimal"/>
      <w:lvlText w:val="3.%2."/>
      <w:lvlJc w:val="left"/>
      <w:pPr>
        <w:tabs>
          <w:tab w:val="left" w:pos="1004"/>
        </w:tabs>
        <w:ind w:left="1080" w:firstLine="0"/>
      </w:pPr>
      <w:rPr>
        <w:rFonts w:ascii="Times New Roman" w:eastAsia="Times New Roman" w:hAnsi="Times New Roman"/>
        <w:b w:val="0"/>
        <w:i w:val="0"/>
        <w:sz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000000D"/>
    <w:multiLevelType w:val="multilevel"/>
    <w:tmpl w:val="0DD4D708"/>
    <w:lvl w:ilvl="0">
      <w:start w:val="1"/>
      <w:numFmt w:val="decimal"/>
      <w:lvlText w:val="1.%1. "/>
      <w:lvlJc w:val="left"/>
      <w:pPr>
        <w:tabs>
          <w:tab w:val="left" w:pos="1"/>
        </w:tabs>
        <w:ind w:left="1004" w:hanging="283"/>
      </w:pPr>
      <w:rPr>
        <w:rFonts w:ascii="Times New Roman" w:eastAsia="Times New Roman" w:hAnsi="Times New Roman"/>
        <w:b w:val="0"/>
        <w:i w:val="0"/>
        <w:sz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612545"/>
    <w:multiLevelType w:val="multilevel"/>
    <w:tmpl w:val="21F2B21A"/>
    <w:lvl w:ilvl="0">
      <w:start w:val="1"/>
      <w:numFmt w:val="decimal"/>
      <w:lvlText w:val="8.%1. "/>
      <w:lvlJc w:val="left"/>
      <w:pPr>
        <w:tabs>
          <w:tab w:val="num" w:pos="0"/>
        </w:tabs>
        <w:ind w:left="0" w:firstLine="0"/>
      </w:pPr>
      <w:rPr>
        <w:rFonts w:hint="default"/>
        <w:sz w:val="24"/>
      </w:rPr>
    </w:lvl>
    <w:lvl w:ilvl="1">
      <w:start w:val="1"/>
      <w:numFmt w:val="lowerLetter"/>
      <w:lvlText w:val="%2."/>
      <w:lvlJc w:val="left"/>
      <w:pPr>
        <w:tabs>
          <w:tab w:val="num" w:pos="0"/>
        </w:tabs>
        <w:ind w:left="643" w:hanging="360"/>
      </w:pPr>
      <w:rPr>
        <w:rFonts w:hint="default"/>
      </w:rPr>
    </w:lvl>
    <w:lvl w:ilvl="2">
      <w:start w:val="1"/>
      <w:numFmt w:val="lowerRoman"/>
      <w:lvlText w:val="%3."/>
      <w:lvlJc w:val="left"/>
      <w:pPr>
        <w:tabs>
          <w:tab w:val="num" w:pos="0"/>
        </w:tabs>
        <w:ind w:left="823" w:hanging="180"/>
      </w:pPr>
      <w:rPr>
        <w:rFonts w:hint="default"/>
      </w:rPr>
    </w:lvl>
    <w:lvl w:ilvl="3">
      <w:start w:val="1"/>
      <w:numFmt w:val="decimal"/>
      <w:lvlText w:val="%4."/>
      <w:lvlJc w:val="left"/>
      <w:pPr>
        <w:tabs>
          <w:tab w:val="num" w:pos="0"/>
        </w:tabs>
        <w:ind w:left="1183" w:hanging="360"/>
      </w:pPr>
      <w:rPr>
        <w:rFonts w:hint="default"/>
      </w:rPr>
    </w:lvl>
    <w:lvl w:ilvl="4">
      <w:start w:val="1"/>
      <w:numFmt w:val="lowerLetter"/>
      <w:lvlText w:val="%5."/>
      <w:lvlJc w:val="left"/>
      <w:pPr>
        <w:tabs>
          <w:tab w:val="num" w:pos="0"/>
        </w:tabs>
        <w:ind w:left="1543" w:hanging="360"/>
      </w:pPr>
      <w:rPr>
        <w:rFonts w:hint="default"/>
      </w:rPr>
    </w:lvl>
    <w:lvl w:ilvl="5">
      <w:start w:val="1"/>
      <w:numFmt w:val="lowerRoman"/>
      <w:lvlText w:val="%6."/>
      <w:lvlJc w:val="left"/>
      <w:pPr>
        <w:tabs>
          <w:tab w:val="num" w:pos="0"/>
        </w:tabs>
        <w:ind w:left="1723" w:hanging="180"/>
      </w:pPr>
      <w:rPr>
        <w:rFonts w:hint="default"/>
      </w:rPr>
    </w:lvl>
    <w:lvl w:ilvl="6">
      <w:start w:val="1"/>
      <w:numFmt w:val="decimal"/>
      <w:lvlText w:val="%7."/>
      <w:lvlJc w:val="left"/>
      <w:pPr>
        <w:tabs>
          <w:tab w:val="num" w:pos="0"/>
        </w:tabs>
        <w:ind w:left="2083" w:hanging="360"/>
      </w:pPr>
      <w:rPr>
        <w:rFonts w:hint="default"/>
      </w:rPr>
    </w:lvl>
    <w:lvl w:ilvl="7">
      <w:start w:val="1"/>
      <w:numFmt w:val="lowerLetter"/>
      <w:lvlText w:val="%8."/>
      <w:lvlJc w:val="left"/>
      <w:pPr>
        <w:tabs>
          <w:tab w:val="num" w:pos="0"/>
        </w:tabs>
        <w:ind w:left="2443" w:hanging="360"/>
      </w:pPr>
      <w:rPr>
        <w:rFonts w:hint="default"/>
      </w:rPr>
    </w:lvl>
    <w:lvl w:ilvl="8">
      <w:start w:val="1"/>
      <w:numFmt w:val="lowerRoman"/>
      <w:lvlText w:val="%9."/>
      <w:lvlJc w:val="left"/>
      <w:pPr>
        <w:tabs>
          <w:tab w:val="num" w:pos="0"/>
        </w:tabs>
        <w:ind w:left="2623" w:hanging="180"/>
      </w:pPr>
      <w:rPr>
        <w:rFonts w:hint="default"/>
      </w:rPr>
    </w:lvl>
  </w:abstractNum>
  <w:abstractNum w:abstractNumId="5" w15:restartNumberingAfterBreak="0">
    <w:nsid w:val="16EC0317"/>
    <w:multiLevelType w:val="multilevel"/>
    <w:tmpl w:val="7474FA06"/>
    <w:lvl w:ilvl="0">
      <w:start w:val="1"/>
      <w:numFmt w:val="decimal"/>
      <w:lvlText w:val="10.%1. "/>
      <w:lvlJc w:val="left"/>
      <w:pPr>
        <w:tabs>
          <w:tab w:val="num" w:pos="0"/>
        </w:tabs>
        <w:ind w:left="0" w:firstLine="0"/>
      </w:pPr>
      <w:rPr>
        <w:rFonts w:hint="default"/>
        <w:sz w:val="24"/>
      </w:rPr>
    </w:lvl>
    <w:lvl w:ilvl="1">
      <w:start w:val="1"/>
      <w:numFmt w:val="lowerLetter"/>
      <w:lvlText w:val="%2."/>
      <w:lvlJc w:val="left"/>
      <w:pPr>
        <w:tabs>
          <w:tab w:val="num" w:pos="0"/>
        </w:tabs>
        <w:ind w:left="643" w:hanging="360"/>
      </w:pPr>
      <w:rPr>
        <w:rFonts w:hint="default"/>
      </w:rPr>
    </w:lvl>
    <w:lvl w:ilvl="2">
      <w:start w:val="1"/>
      <w:numFmt w:val="lowerRoman"/>
      <w:lvlText w:val="%3."/>
      <w:lvlJc w:val="left"/>
      <w:pPr>
        <w:tabs>
          <w:tab w:val="num" w:pos="0"/>
        </w:tabs>
        <w:ind w:left="823" w:hanging="180"/>
      </w:pPr>
      <w:rPr>
        <w:rFonts w:hint="default"/>
      </w:rPr>
    </w:lvl>
    <w:lvl w:ilvl="3">
      <w:start w:val="1"/>
      <w:numFmt w:val="decimal"/>
      <w:lvlText w:val="%4."/>
      <w:lvlJc w:val="left"/>
      <w:pPr>
        <w:tabs>
          <w:tab w:val="num" w:pos="0"/>
        </w:tabs>
        <w:ind w:left="1183" w:hanging="360"/>
      </w:pPr>
      <w:rPr>
        <w:rFonts w:hint="default"/>
      </w:rPr>
    </w:lvl>
    <w:lvl w:ilvl="4">
      <w:start w:val="1"/>
      <w:numFmt w:val="lowerLetter"/>
      <w:lvlText w:val="%5."/>
      <w:lvlJc w:val="left"/>
      <w:pPr>
        <w:tabs>
          <w:tab w:val="num" w:pos="0"/>
        </w:tabs>
        <w:ind w:left="1543" w:hanging="360"/>
      </w:pPr>
      <w:rPr>
        <w:rFonts w:hint="default"/>
      </w:rPr>
    </w:lvl>
    <w:lvl w:ilvl="5">
      <w:start w:val="1"/>
      <w:numFmt w:val="lowerRoman"/>
      <w:lvlText w:val="%6."/>
      <w:lvlJc w:val="left"/>
      <w:pPr>
        <w:tabs>
          <w:tab w:val="num" w:pos="0"/>
        </w:tabs>
        <w:ind w:left="1723" w:hanging="180"/>
      </w:pPr>
      <w:rPr>
        <w:rFonts w:hint="default"/>
      </w:rPr>
    </w:lvl>
    <w:lvl w:ilvl="6">
      <w:start w:val="1"/>
      <w:numFmt w:val="decimal"/>
      <w:lvlText w:val="%7."/>
      <w:lvlJc w:val="left"/>
      <w:pPr>
        <w:tabs>
          <w:tab w:val="num" w:pos="0"/>
        </w:tabs>
        <w:ind w:left="2083" w:hanging="360"/>
      </w:pPr>
      <w:rPr>
        <w:rFonts w:hint="default"/>
      </w:rPr>
    </w:lvl>
    <w:lvl w:ilvl="7">
      <w:start w:val="1"/>
      <w:numFmt w:val="lowerLetter"/>
      <w:lvlText w:val="%8."/>
      <w:lvlJc w:val="left"/>
      <w:pPr>
        <w:tabs>
          <w:tab w:val="num" w:pos="0"/>
        </w:tabs>
        <w:ind w:left="2443" w:hanging="360"/>
      </w:pPr>
      <w:rPr>
        <w:rFonts w:hint="default"/>
      </w:rPr>
    </w:lvl>
    <w:lvl w:ilvl="8">
      <w:start w:val="1"/>
      <w:numFmt w:val="lowerRoman"/>
      <w:lvlText w:val="%9."/>
      <w:lvlJc w:val="left"/>
      <w:pPr>
        <w:tabs>
          <w:tab w:val="num" w:pos="0"/>
        </w:tabs>
        <w:ind w:left="2623" w:hanging="180"/>
      </w:pPr>
      <w:rPr>
        <w:rFonts w:hint="default"/>
      </w:rPr>
    </w:lvl>
  </w:abstractNum>
  <w:abstractNum w:abstractNumId="6" w15:restartNumberingAfterBreak="0">
    <w:nsid w:val="36646AE4"/>
    <w:multiLevelType w:val="multilevel"/>
    <w:tmpl w:val="AFD2B436"/>
    <w:lvl w:ilvl="0">
      <w:start w:val="1"/>
      <w:numFmt w:val="decimal"/>
      <w:lvlText w:val="6.%1. "/>
      <w:lvlJc w:val="left"/>
      <w:pPr>
        <w:tabs>
          <w:tab w:val="num" w:pos="0"/>
        </w:tabs>
        <w:ind w:left="0" w:firstLine="0"/>
      </w:pPr>
      <w:rPr>
        <w:rFonts w:ascii="Times New Roman" w:eastAsia="Times New Roman" w:hAnsi="Times New Roman" w:hint="default"/>
        <w:b w:val="0"/>
        <w:i w:val="0"/>
        <w:sz w:val="24"/>
      </w:rPr>
    </w:lvl>
    <w:lvl w:ilvl="1">
      <w:start w:val="1"/>
      <w:numFmt w:val="decimal"/>
      <w:lvlText w:val="%1."/>
      <w:lvlJc w:val="left"/>
      <w:pPr>
        <w:tabs>
          <w:tab w:val="num" w:pos="0"/>
        </w:tabs>
        <w:ind w:left="0" w:firstLine="0"/>
      </w:pPr>
      <w:rPr>
        <w:rFonts w:hint="default"/>
      </w:rPr>
    </w:lvl>
    <w:lvl w:ilvl="2">
      <w:start w:val="1"/>
      <w:numFmt w:val="decimal"/>
      <w:lvlText w:val="%1."/>
      <w:lvlJc w:val="left"/>
      <w:pPr>
        <w:tabs>
          <w:tab w:val="num" w:pos="0"/>
        </w:tabs>
        <w:ind w:left="0" w:firstLine="0"/>
      </w:pPr>
      <w:rPr>
        <w:rFonts w:hint="default"/>
      </w:rPr>
    </w:lvl>
    <w:lvl w:ilvl="3">
      <w:start w:val="1"/>
      <w:numFmt w:val="decimal"/>
      <w:lvlText w:val="%1."/>
      <w:lvlJc w:val="left"/>
      <w:pPr>
        <w:tabs>
          <w:tab w:val="num" w:pos="0"/>
        </w:tabs>
        <w:ind w:left="0" w:firstLine="0"/>
      </w:pPr>
      <w:rPr>
        <w:rFonts w:hint="default"/>
      </w:rPr>
    </w:lvl>
    <w:lvl w:ilvl="4">
      <w:start w:val="1"/>
      <w:numFmt w:val="decimal"/>
      <w:lvlText w:val="%1."/>
      <w:lvlJc w:val="left"/>
      <w:pPr>
        <w:tabs>
          <w:tab w:val="num" w:pos="0"/>
        </w:tabs>
        <w:ind w:left="0" w:firstLine="0"/>
      </w:pPr>
      <w:rPr>
        <w:rFonts w:hint="default"/>
      </w:rPr>
    </w:lvl>
    <w:lvl w:ilvl="5">
      <w:start w:val="1"/>
      <w:numFmt w:val="decimal"/>
      <w:lvlText w:val="%1."/>
      <w:lvlJc w:val="left"/>
      <w:pPr>
        <w:tabs>
          <w:tab w:val="num" w:pos="0"/>
        </w:tabs>
        <w:ind w:left="0" w:firstLine="0"/>
      </w:pPr>
      <w:rPr>
        <w:rFonts w:hint="default"/>
      </w:rPr>
    </w:lvl>
    <w:lvl w:ilvl="6">
      <w:start w:val="1"/>
      <w:numFmt w:val="decimal"/>
      <w:lvlText w:val="%1."/>
      <w:lvlJc w:val="left"/>
      <w:pPr>
        <w:tabs>
          <w:tab w:val="num" w:pos="0"/>
        </w:tabs>
        <w:ind w:left="0" w:firstLine="0"/>
      </w:pPr>
      <w:rPr>
        <w:rFonts w:hint="default"/>
      </w:rPr>
    </w:lvl>
    <w:lvl w:ilvl="7">
      <w:start w:val="1"/>
      <w:numFmt w:val="decimal"/>
      <w:lvlText w:val="%1."/>
      <w:lvlJc w:val="left"/>
      <w:pPr>
        <w:tabs>
          <w:tab w:val="num" w:pos="0"/>
        </w:tabs>
        <w:ind w:left="0" w:firstLine="0"/>
      </w:pPr>
      <w:rPr>
        <w:rFonts w:hint="default"/>
      </w:rPr>
    </w:lvl>
    <w:lvl w:ilvl="8">
      <w:start w:val="1"/>
      <w:numFmt w:val="decimal"/>
      <w:lvlText w:val="%1."/>
      <w:lvlJc w:val="left"/>
      <w:pPr>
        <w:tabs>
          <w:tab w:val="num" w:pos="0"/>
        </w:tabs>
        <w:ind w:left="0" w:firstLine="0"/>
      </w:pPr>
      <w:rPr>
        <w:rFonts w:hint="default"/>
      </w:rPr>
    </w:lvl>
  </w:abstractNum>
  <w:abstractNum w:abstractNumId="7" w15:restartNumberingAfterBreak="0">
    <w:nsid w:val="3B805C88"/>
    <w:multiLevelType w:val="multilevel"/>
    <w:tmpl w:val="BE1819CA"/>
    <w:lvl w:ilvl="0">
      <w:start w:val="1"/>
      <w:numFmt w:val="decimal"/>
      <w:lvlText w:val="7.%1. "/>
      <w:lvlJc w:val="left"/>
      <w:pPr>
        <w:tabs>
          <w:tab w:val="num" w:pos="0"/>
        </w:tabs>
        <w:ind w:left="0" w:firstLine="0"/>
      </w:pPr>
      <w:rPr>
        <w:rFonts w:hint="default"/>
        <w:b w:val="0"/>
        <w:i w:val="0"/>
        <w:sz w:val="24"/>
      </w:rPr>
    </w:lvl>
    <w:lvl w:ilvl="1">
      <w:start w:val="1"/>
      <w:numFmt w:val="decimal"/>
      <w:lvlText w:val="%1."/>
      <w:lvlJc w:val="left"/>
      <w:pPr>
        <w:tabs>
          <w:tab w:val="num" w:pos="0"/>
        </w:tabs>
        <w:ind w:left="0" w:firstLine="0"/>
      </w:pPr>
      <w:rPr>
        <w:rFonts w:hint="default"/>
      </w:rPr>
    </w:lvl>
    <w:lvl w:ilvl="2">
      <w:start w:val="1"/>
      <w:numFmt w:val="decimal"/>
      <w:lvlText w:val="%1."/>
      <w:lvlJc w:val="left"/>
      <w:pPr>
        <w:tabs>
          <w:tab w:val="num" w:pos="0"/>
        </w:tabs>
        <w:ind w:left="0" w:firstLine="0"/>
      </w:pPr>
      <w:rPr>
        <w:rFonts w:hint="default"/>
      </w:rPr>
    </w:lvl>
    <w:lvl w:ilvl="3">
      <w:start w:val="1"/>
      <w:numFmt w:val="decimal"/>
      <w:lvlText w:val="%1."/>
      <w:lvlJc w:val="left"/>
      <w:pPr>
        <w:tabs>
          <w:tab w:val="num" w:pos="0"/>
        </w:tabs>
        <w:ind w:left="0" w:firstLine="0"/>
      </w:pPr>
      <w:rPr>
        <w:rFonts w:hint="default"/>
      </w:rPr>
    </w:lvl>
    <w:lvl w:ilvl="4">
      <w:start w:val="1"/>
      <w:numFmt w:val="decimal"/>
      <w:lvlText w:val="%1."/>
      <w:lvlJc w:val="left"/>
      <w:pPr>
        <w:tabs>
          <w:tab w:val="num" w:pos="0"/>
        </w:tabs>
        <w:ind w:left="0" w:firstLine="0"/>
      </w:pPr>
      <w:rPr>
        <w:rFonts w:hint="default"/>
      </w:rPr>
    </w:lvl>
    <w:lvl w:ilvl="5">
      <w:start w:val="1"/>
      <w:numFmt w:val="decimal"/>
      <w:lvlText w:val="%1."/>
      <w:lvlJc w:val="left"/>
      <w:pPr>
        <w:tabs>
          <w:tab w:val="num" w:pos="0"/>
        </w:tabs>
        <w:ind w:left="0" w:firstLine="0"/>
      </w:pPr>
      <w:rPr>
        <w:rFonts w:hint="default"/>
      </w:rPr>
    </w:lvl>
    <w:lvl w:ilvl="6">
      <w:start w:val="1"/>
      <w:numFmt w:val="decimal"/>
      <w:lvlText w:val="%1."/>
      <w:lvlJc w:val="left"/>
      <w:pPr>
        <w:tabs>
          <w:tab w:val="num" w:pos="0"/>
        </w:tabs>
        <w:ind w:left="0" w:firstLine="0"/>
      </w:pPr>
      <w:rPr>
        <w:rFonts w:hint="default"/>
      </w:rPr>
    </w:lvl>
    <w:lvl w:ilvl="7">
      <w:start w:val="1"/>
      <w:numFmt w:val="decimal"/>
      <w:lvlText w:val="%1."/>
      <w:lvlJc w:val="left"/>
      <w:pPr>
        <w:tabs>
          <w:tab w:val="num" w:pos="0"/>
        </w:tabs>
        <w:ind w:left="0" w:firstLine="0"/>
      </w:pPr>
      <w:rPr>
        <w:rFonts w:hint="default"/>
      </w:rPr>
    </w:lvl>
    <w:lvl w:ilvl="8">
      <w:start w:val="1"/>
      <w:numFmt w:val="decimal"/>
      <w:lvlText w:val="%1."/>
      <w:lvlJc w:val="left"/>
      <w:pPr>
        <w:tabs>
          <w:tab w:val="num" w:pos="0"/>
        </w:tabs>
        <w:ind w:left="0" w:firstLine="0"/>
      </w:pPr>
      <w:rPr>
        <w:rFonts w:hint="default"/>
      </w:rPr>
    </w:lvl>
  </w:abstractNum>
  <w:abstractNum w:abstractNumId="8" w15:restartNumberingAfterBreak="0">
    <w:nsid w:val="4DF86F48"/>
    <w:multiLevelType w:val="multilevel"/>
    <w:tmpl w:val="0DD509F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A6D3EEC"/>
    <w:multiLevelType w:val="multilevel"/>
    <w:tmpl w:val="0960E8CA"/>
    <w:lvl w:ilvl="0">
      <w:start w:val="1"/>
      <w:numFmt w:val="decimal"/>
      <w:lvlText w:val="9.%1. "/>
      <w:lvlJc w:val="left"/>
      <w:pPr>
        <w:tabs>
          <w:tab w:val="num" w:pos="0"/>
        </w:tabs>
        <w:ind w:left="0" w:firstLine="0"/>
      </w:pPr>
      <w:rPr>
        <w:rFonts w:hint="default"/>
        <w:sz w:val="24"/>
      </w:rPr>
    </w:lvl>
    <w:lvl w:ilvl="1">
      <w:start w:val="1"/>
      <w:numFmt w:val="lowerLetter"/>
      <w:lvlText w:val="%2."/>
      <w:lvlJc w:val="left"/>
      <w:pPr>
        <w:tabs>
          <w:tab w:val="num" w:pos="0"/>
        </w:tabs>
        <w:ind w:left="643" w:hanging="360"/>
      </w:pPr>
      <w:rPr>
        <w:rFonts w:hint="default"/>
      </w:rPr>
    </w:lvl>
    <w:lvl w:ilvl="2">
      <w:start w:val="1"/>
      <w:numFmt w:val="lowerRoman"/>
      <w:lvlText w:val="%3."/>
      <w:lvlJc w:val="left"/>
      <w:pPr>
        <w:tabs>
          <w:tab w:val="num" w:pos="0"/>
        </w:tabs>
        <w:ind w:left="823" w:hanging="180"/>
      </w:pPr>
      <w:rPr>
        <w:rFonts w:hint="default"/>
      </w:rPr>
    </w:lvl>
    <w:lvl w:ilvl="3">
      <w:start w:val="1"/>
      <w:numFmt w:val="decimal"/>
      <w:lvlText w:val="%4."/>
      <w:lvlJc w:val="left"/>
      <w:pPr>
        <w:tabs>
          <w:tab w:val="num" w:pos="0"/>
        </w:tabs>
        <w:ind w:left="1183" w:hanging="360"/>
      </w:pPr>
      <w:rPr>
        <w:rFonts w:hint="default"/>
      </w:rPr>
    </w:lvl>
    <w:lvl w:ilvl="4">
      <w:start w:val="1"/>
      <w:numFmt w:val="lowerLetter"/>
      <w:lvlText w:val="%5."/>
      <w:lvlJc w:val="left"/>
      <w:pPr>
        <w:tabs>
          <w:tab w:val="num" w:pos="0"/>
        </w:tabs>
        <w:ind w:left="1543" w:hanging="360"/>
      </w:pPr>
      <w:rPr>
        <w:rFonts w:hint="default"/>
      </w:rPr>
    </w:lvl>
    <w:lvl w:ilvl="5">
      <w:start w:val="1"/>
      <w:numFmt w:val="lowerRoman"/>
      <w:lvlText w:val="%6."/>
      <w:lvlJc w:val="left"/>
      <w:pPr>
        <w:tabs>
          <w:tab w:val="num" w:pos="0"/>
        </w:tabs>
        <w:ind w:left="1723" w:hanging="180"/>
      </w:pPr>
      <w:rPr>
        <w:rFonts w:hint="default"/>
      </w:rPr>
    </w:lvl>
    <w:lvl w:ilvl="6">
      <w:start w:val="1"/>
      <w:numFmt w:val="decimal"/>
      <w:lvlText w:val="%7."/>
      <w:lvlJc w:val="left"/>
      <w:pPr>
        <w:tabs>
          <w:tab w:val="num" w:pos="0"/>
        </w:tabs>
        <w:ind w:left="2083" w:hanging="360"/>
      </w:pPr>
      <w:rPr>
        <w:rFonts w:hint="default"/>
      </w:rPr>
    </w:lvl>
    <w:lvl w:ilvl="7">
      <w:start w:val="1"/>
      <w:numFmt w:val="lowerLetter"/>
      <w:lvlText w:val="%8."/>
      <w:lvlJc w:val="left"/>
      <w:pPr>
        <w:tabs>
          <w:tab w:val="num" w:pos="0"/>
        </w:tabs>
        <w:ind w:left="2443" w:hanging="360"/>
      </w:pPr>
      <w:rPr>
        <w:rFonts w:hint="default"/>
      </w:rPr>
    </w:lvl>
    <w:lvl w:ilvl="8">
      <w:start w:val="1"/>
      <w:numFmt w:val="lowerRoman"/>
      <w:lvlText w:val="%9."/>
      <w:lvlJc w:val="left"/>
      <w:pPr>
        <w:tabs>
          <w:tab w:val="num" w:pos="0"/>
        </w:tabs>
        <w:ind w:left="2623" w:hanging="180"/>
      </w:pPr>
      <w:rPr>
        <w:rFonts w:hint="default"/>
      </w:rPr>
    </w:lvl>
  </w:abstractNum>
  <w:abstractNum w:abstractNumId="10" w15:restartNumberingAfterBreak="0">
    <w:nsid w:val="6EB732C0"/>
    <w:multiLevelType w:val="multilevel"/>
    <w:tmpl w:val="655CEA18"/>
    <w:lvl w:ilvl="0">
      <w:start w:val="1"/>
      <w:numFmt w:val="decimal"/>
      <w:lvlText w:val="11.%1. "/>
      <w:lvlJc w:val="left"/>
      <w:pPr>
        <w:tabs>
          <w:tab w:val="num" w:pos="0"/>
        </w:tabs>
        <w:ind w:left="0" w:firstLine="0"/>
      </w:pPr>
      <w:rPr>
        <w:rFonts w:hint="default"/>
        <w:sz w:val="24"/>
      </w:rPr>
    </w:lvl>
    <w:lvl w:ilvl="1">
      <w:start w:val="1"/>
      <w:numFmt w:val="lowerLetter"/>
      <w:lvlText w:val="%2."/>
      <w:lvlJc w:val="left"/>
      <w:pPr>
        <w:tabs>
          <w:tab w:val="num" w:pos="0"/>
        </w:tabs>
        <w:ind w:left="643" w:hanging="360"/>
      </w:pPr>
      <w:rPr>
        <w:rFonts w:hint="default"/>
      </w:rPr>
    </w:lvl>
    <w:lvl w:ilvl="2">
      <w:start w:val="1"/>
      <w:numFmt w:val="lowerRoman"/>
      <w:lvlText w:val="%3."/>
      <w:lvlJc w:val="left"/>
      <w:pPr>
        <w:tabs>
          <w:tab w:val="num" w:pos="0"/>
        </w:tabs>
        <w:ind w:left="823" w:hanging="180"/>
      </w:pPr>
      <w:rPr>
        <w:rFonts w:hint="default"/>
      </w:rPr>
    </w:lvl>
    <w:lvl w:ilvl="3">
      <w:start w:val="1"/>
      <w:numFmt w:val="decimal"/>
      <w:lvlText w:val="%4."/>
      <w:lvlJc w:val="left"/>
      <w:pPr>
        <w:tabs>
          <w:tab w:val="num" w:pos="0"/>
        </w:tabs>
        <w:ind w:left="1183" w:hanging="360"/>
      </w:pPr>
      <w:rPr>
        <w:rFonts w:hint="default"/>
      </w:rPr>
    </w:lvl>
    <w:lvl w:ilvl="4">
      <w:start w:val="1"/>
      <w:numFmt w:val="lowerLetter"/>
      <w:lvlText w:val="%5."/>
      <w:lvlJc w:val="left"/>
      <w:pPr>
        <w:tabs>
          <w:tab w:val="num" w:pos="0"/>
        </w:tabs>
        <w:ind w:left="1543" w:hanging="360"/>
      </w:pPr>
      <w:rPr>
        <w:rFonts w:hint="default"/>
      </w:rPr>
    </w:lvl>
    <w:lvl w:ilvl="5">
      <w:start w:val="1"/>
      <w:numFmt w:val="lowerRoman"/>
      <w:lvlText w:val="%6."/>
      <w:lvlJc w:val="left"/>
      <w:pPr>
        <w:tabs>
          <w:tab w:val="num" w:pos="0"/>
        </w:tabs>
        <w:ind w:left="1723" w:hanging="180"/>
      </w:pPr>
      <w:rPr>
        <w:rFonts w:hint="default"/>
      </w:rPr>
    </w:lvl>
    <w:lvl w:ilvl="6">
      <w:start w:val="1"/>
      <w:numFmt w:val="decimal"/>
      <w:lvlText w:val="%7."/>
      <w:lvlJc w:val="left"/>
      <w:pPr>
        <w:tabs>
          <w:tab w:val="num" w:pos="0"/>
        </w:tabs>
        <w:ind w:left="2083" w:hanging="360"/>
      </w:pPr>
      <w:rPr>
        <w:rFonts w:hint="default"/>
      </w:rPr>
    </w:lvl>
    <w:lvl w:ilvl="7">
      <w:start w:val="1"/>
      <w:numFmt w:val="lowerLetter"/>
      <w:lvlText w:val="%8."/>
      <w:lvlJc w:val="left"/>
      <w:pPr>
        <w:tabs>
          <w:tab w:val="num" w:pos="0"/>
        </w:tabs>
        <w:ind w:left="2443" w:hanging="360"/>
      </w:pPr>
      <w:rPr>
        <w:rFonts w:hint="default"/>
      </w:rPr>
    </w:lvl>
    <w:lvl w:ilvl="8">
      <w:start w:val="1"/>
      <w:numFmt w:val="lowerRoman"/>
      <w:lvlText w:val="%9."/>
      <w:lvlJc w:val="left"/>
      <w:pPr>
        <w:tabs>
          <w:tab w:val="num" w:pos="0"/>
        </w:tabs>
        <w:ind w:left="2623" w:hanging="180"/>
      </w:pPr>
      <w:rPr>
        <w:rFonts w:hint="default"/>
      </w:rPr>
    </w:lvl>
  </w:abstractNum>
  <w:num w:numId="1">
    <w:abstractNumId w:val="7"/>
  </w:num>
  <w:num w:numId="2">
    <w:abstractNumId w:val="4"/>
  </w:num>
  <w:num w:numId="3">
    <w:abstractNumId w:val="8"/>
  </w:num>
  <w:num w:numId="4">
    <w:abstractNumId w:val="0"/>
  </w:num>
  <w:num w:numId="5">
    <w:abstractNumId w:val="1"/>
  </w:num>
  <w:num w:numId="6">
    <w:abstractNumId w:val="2"/>
  </w:num>
  <w:num w:numId="7">
    <w:abstractNumId w:val="3"/>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05"/>
    <w:rsid w:val="009F3C04"/>
    <w:rsid w:val="00E6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27E4-48E0-4B67-B8A4-2F0DD422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05"/>
    <w:pPr>
      <w:spacing w:after="0" w:line="240" w:lineRule="auto"/>
    </w:pPr>
    <w:rPr>
      <w:rFonts w:ascii="Calibri" w:eastAsia="Calibri" w:hAnsi="Calibri"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E66005"/>
    <w:pPr>
      <w:spacing w:after="200" w:line="275" w:lineRule="auto"/>
    </w:pPr>
    <w:rPr>
      <w:rFonts w:ascii="Calibri" w:eastAsia="Calibri" w:hAnsi="Calibri" w:cs="Times New Roman"/>
      <w:szCs w:val="20"/>
      <w:lang w:val="uk-UA" w:eastAsia="uk-UA"/>
    </w:rPr>
  </w:style>
  <w:style w:type="paragraph" w:customStyle="1" w:styleId="1">
    <w:name w:val="Нижний колонтитул1"/>
    <w:basedOn w:val="2"/>
    <w:rsid w:val="00E66005"/>
    <w:pPr>
      <w:tabs>
        <w:tab w:val="center" w:pos="4844"/>
        <w:tab w:val="right" w:pos="9689"/>
      </w:tabs>
      <w:spacing w:after="0" w:line="240" w:lineRule="auto"/>
    </w:pPr>
    <w:rPr>
      <w:sz w:val="20"/>
    </w:rPr>
  </w:style>
  <w:style w:type="character" w:customStyle="1" w:styleId="20">
    <w:name w:val="Основной шрифт абзаца2"/>
    <w:rsid w:val="00E66005"/>
  </w:style>
  <w:style w:type="character" w:customStyle="1" w:styleId="10">
    <w:name w:val="Номер страницы1"/>
    <w:rsid w:val="00E6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11414</Words>
  <Characters>6506</Characters>
  <Application>Microsoft Office Word</Application>
  <DocSecurity>0</DocSecurity>
  <Lines>54</Lines>
  <Paragraphs>35</Paragraphs>
  <ScaleCrop>false</ScaleCrop>
  <Company>SPecialiST RePack</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2023-05-31T14:00:00Z</dcterms:created>
  <dcterms:modified xsi:type="dcterms:W3CDTF">2023-05-31T14:02:00Z</dcterms:modified>
</cp:coreProperties>
</file>