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6DE" w:rsidRDefault="001116DE">
      <w:pPr>
        <w:spacing w:after="0" w:line="240" w:lineRule="auto"/>
        <w:ind w:left="5660"/>
        <w:jc w:val="right"/>
        <w:rPr>
          <w:rFonts w:ascii="Times New Roman" w:eastAsia="Times New Roman" w:hAnsi="Times New Roman" w:cs="Times New Roman"/>
          <w:b/>
          <w:color w:val="000000"/>
          <w:sz w:val="24"/>
          <w:szCs w:val="24"/>
        </w:rPr>
      </w:pPr>
    </w:p>
    <w:p w:rsidR="001116DE" w:rsidRDefault="005D7A0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1116DE" w:rsidRDefault="005D7A0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1116DE" w:rsidRDefault="005D7A04">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1116DE" w:rsidRDefault="001116DE">
      <w:pPr>
        <w:spacing w:before="240" w:after="0" w:line="240" w:lineRule="auto"/>
        <w:jc w:val="center"/>
        <w:rPr>
          <w:rFonts w:ascii="Times New Roman" w:eastAsia="Times New Roman" w:hAnsi="Times New Roman" w:cs="Times New Roman"/>
          <w:b/>
          <w:i/>
          <w:color w:val="000000"/>
          <w:sz w:val="4"/>
          <w:szCs w:val="4"/>
        </w:rPr>
      </w:pPr>
    </w:p>
    <w:p w:rsidR="001116DE" w:rsidRDefault="005D7A04">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1A58DE" w:rsidRDefault="001A58DE">
      <w:pPr>
        <w:spacing w:after="0" w:line="240" w:lineRule="auto"/>
        <w:jc w:val="center"/>
        <w:rPr>
          <w:rFonts w:ascii="Times New Roman" w:eastAsia="Times New Roman" w:hAnsi="Times New Roman" w:cs="Times New Roman"/>
          <w:b/>
          <w:i/>
          <w:sz w:val="24"/>
          <w:szCs w:val="24"/>
        </w:rPr>
      </w:pPr>
    </w:p>
    <w:p w:rsidR="006A310D" w:rsidRPr="006A310D" w:rsidRDefault="006A310D" w:rsidP="001A58DE">
      <w:pPr>
        <w:spacing w:after="0" w:line="240" w:lineRule="auto"/>
        <w:jc w:val="both"/>
        <w:rPr>
          <w:rFonts w:ascii="Times New Roman" w:eastAsia="Times New Roman" w:hAnsi="Times New Roman" w:cs="Times New Roman"/>
          <w:sz w:val="24"/>
          <w:szCs w:val="24"/>
        </w:rPr>
      </w:pPr>
      <w:r w:rsidRPr="006A310D">
        <w:rPr>
          <w:rFonts w:ascii="Times New Roman" w:eastAsia="Times New Roman" w:hAnsi="Times New Roman" w:cs="Times New Roman"/>
          <w:b/>
          <w:sz w:val="24"/>
          <w:szCs w:val="24"/>
        </w:rPr>
        <w:t xml:space="preserve">Втулка  цапфи балки конічної трамваю </w:t>
      </w:r>
      <w:r w:rsidRPr="006A310D">
        <w:rPr>
          <w:rFonts w:ascii="Times New Roman" w:eastAsia="Times New Roman" w:hAnsi="Times New Roman" w:cs="Times New Roman"/>
          <w:sz w:val="24"/>
          <w:szCs w:val="24"/>
        </w:rPr>
        <w:t>згідно ДК021:2015 код 19520000-7– Пластмасові вироби.</w:t>
      </w:r>
    </w:p>
    <w:p w:rsidR="00AC0302" w:rsidRPr="000415A7" w:rsidRDefault="00AC0302" w:rsidP="001A58DE">
      <w:pPr>
        <w:spacing w:after="0" w:line="240" w:lineRule="auto"/>
        <w:jc w:val="both"/>
        <w:rPr>
          <w:rFonts w:ascii="Times New Roman" w:eastAsia="Times New Roman" w:hAnsi="Times New Roman" w:cs="Times New Roman"/>
          <w:i/>
          <w:color w:val="000000" w:themeColor="text1"/>
          <w:sz w:val="24"/>
          <w:szCs w:val="24"/>
        </w:rPr>
      </w:pPr>
      <w:r w:rsidRPr="000415A7">
        <w:rPr>
          <w:rFonts w:ascii="Times New Roman" w:eastAsia="Times New Roman" w:hAnsi="Times New Roman" w:cs="Times New Roman"/>
          <w:i/>
          <w:color w:val="000000" w:themeColor="text1"/>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830BA4" w:rsidTr="006A310D">
        <w:tc>
          <w:tcPr>
            <w:tcW w:w="4740" w:type="dxa"/>
            <w:shd w:val="clear" w:color="auto" w:fill="auto"/>
            <w:tcMar>
              <w:top w:w="100" w:type="dxa"/>
              <w:left w:w="100" w:type="dxa"/>
              <w:bottom w:w="100" w:type="dxa"/>
              <w:right w:w="100" w:type="dxa"/>
            </w:tcMar>
          </w:tcPr>
          <w:p w:rsidR="00830BA4" w:rsidRDefault="00830BA4" w:rsidP="006A310D">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830BA4" w:rsidRPr="00830BA4" w:rsidRDefault="006A310D" w:rsidP="00830BA4">
            <w:pPr>
              <w:spacing w:after="0" w:line="240" w:lineRule="auto"/>
              <w:jc w:val="both"/>
              <w:rPr>
                <w:rFonts w:ascii="Times New Roman" w:eastAsia="Times New Roman" w:hAnsi="Times New Roman" w:cs="Times New Roman"/>
                <w:i/>
                <w:sz w:val="24"/>
                <w:szCs w:val="24"/>
                <w:highlight w:val="white"/>
              </w:rPr>
            </w:pPr>
            <w:r w:rsidRPr="006A310D">
              <w:rPr>
                <w:rFonts w:ascii="Times New Roman" w:eastAsia="Times New Roman" w:hAnsi="Times New Roman" w:cs="Times New Roman"/>
                <w:b/>
                <w:sz w:val="24"/>
                <w:szCs w:val="24"/>
              </w:rPr>
              <w:t>Втулка  цапфи балки конічної трамваю згідно ДК021:2015 код 19520000-7– Пластмасові вироби</w:t>
            </w:r>
          </w:p>
        </w:tc>
      </w:tr>
      <w:tr w:rsidR="00830BA4" w:rsidTr="006A310D">
        <w:tc>
          <w:tcPr>
            <w:tcW w:w="4740" w:type="dxa"/>
            <w:shd w:val="clear" w:color="auto" w:fill="auto"/>
            <w:tcMar>
              <w:top w:w="100" w:type="dxa"/>
              <w:left w:w="100" w:type="dxa"/>
              <w:bottom w:w="100" w:type="dxa"/>
              <w:right w:w="100" w:type="dxa"/>
            </w:tcMar>
          </w:tcPr>
          <w:p w:rsidR="00830BA4" w:rsidRDefault="00830BA4" w:rsidP="006A310D">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830BA4" w:rsidRPr="008D7B89" w:rsidRDefault="006A310D" w:rsidP="006A310D">
            <w:pPr>
              <w:widowControl w:val="0"/>
              <w:spacing w:after="0" w:line="240" w:lineRule="auto"/>
              <w:rPr>
                <w:rFonts w:ascii="Times New Roman" w:eastAsia="Times New Roman" w:hAnsi="Times New Roman" w:cs="Times New Roman"/>
                <w:sz w:val="24"/>
                <w:szCs w:val="24"/>
                <w:highlight w:val="white"/>
              </w:rPr>
            </w:pPr>
            <w:r w:rsidRPr="006A310D">
              <w:rPr>
                <w:rFonts w:ascii="Times New Roman" w:eastAsia="Times New Roman" w:hAnsi="Times New Roman" w:cs="Times New Roman"/>
                <w:b/>
                <w:sz w:val="24"/>
                <w:szCs w:val="24"/>
              </w:rPr>
              <w:t>19520000-7 Пластмасові вироби</w:t>
            </w:r>
          </w:p>
        </w:tc>
      </w:tr>
      <w:tr w:rsidR="00830BA4" w:rsidTr="006A310D">
        <w:tc>
          <w:tcPr>
            <w:tcW w:w="4740" w:type="dxa"/>
            <w:shd w:val="clear" w:color="auto" w:fill="auto"/>
            <w:tcMar>
              <w:top w:w="100" w:type="dxa"/>
              <w:left w:w="100" w:type="dxa"/>
              <w:bottom w:w="100" w:type="dxa"/>
              <w:right w:w="100" w:type="dxa"/>
            </w:tcMar>
          </w:tcPr>
          <w:p w:rsidR="00830BA4" w:rsidRDefault="00830BA4" w:rsidP="006A310D">
            <w:pPr>
              <w:widowControl w:val="0"/>
              <w:spacing w:after="0" w:line="240" w:lineRule="auto"/>
              <w:rPr>
                <w:rFonts w:ascii="Times New Roman" w:eastAsia="Times New Roman" w:hAnsi="Times New Roman" w:cs="Times New Roman"/>
                <w:sz w:val="24"/>
                <w:szCs w:val="24"/>
                <w:highlight w:val="white"/>
              </w:rPr>
            </w:pPr>
            <w:r w:rsidRPr="008D7B89">
              <w:rPr>
                <w:rFonts w:ascii="Times New Roman" w:eastAsia="Times New Roman" w:hAnsi="Times New Roman" w:cs="Times New Roman"/>
                <w:color w:val="000000" w:themeColor="text1"/>
                <w:sz w:val="24"/>
                <w:szCs w:val="24"/>
              </w:rPr>
              <w:t xml:space="preserve">Назва товару номенклатурної </w:t>
            </w:r>
            <w:r>
              <w:rPr>
                <w:rFonts w:ascii="Times New Roman" w:eastAsia="Times New Roman" w:hAnsi="Times New Roman" w:cs="Times New Roman"/>
                <w:sz w:val="24"/>
                <w:szCs w:val="24"/>
                <w:highlight w:val="white"/>
              </w:rPr>
              <w:t>позиції предмета закупівлі та код</w:t>
            </w:r>
            <w:r w:rsidRPr="008D7B89">
              <w:rPr>
                <w:rFonts w:ascii="Times New Roman" w:eastAsia="Times New Roman" w:hAnsi="Times New Roman" w:cs="Times New Roman"/>
                <w:color w:val="000000" w:themeColor="text1"/>
                <w:sz w:val="24"/>
                <w:szCs w:val="24"/>
              </w:rPr>
              <w:t xml:space="preserve"> товару </w:t>
            </w:r>
            <w:r>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830BA4" w:rsidRPr="00830BA4" w:rsidRDefault="006A310D" w:rsidP="006A310D">
            <w:pPr>
              <w:widowControl w:val="0"/>
              <w:spacing w:after="0" w:line="240" w:lineRule="auto"/>
              <w:rPr>
                <w:rFonts w:ascii="Times New Roman" w:eastAsia="Times New Roman" w:hAnsi="Times New Roman" w:cs="Times New Roman"/>
                <w:b/>
                <w:sz w:val="24"/>
                <w:szCs w:val="24"/>
                <w:highlight w:val="white"/>
              </w:rPr>
            </w:pPr>
            <w:r w:rsidRPr="006A310D">
              <w:rPr>
                <w:rFonts w:ascii="Times New Roman" w:eastAsia="Times New Roman" w:hAnsi="Times New Roman" w:cs="Times New Roman"/>
                <w:b/>
                <w:sz w:val="24"/>
                <w:szCs w:val="24"/>
              </w:rPr>
              <w:t>19521000-4– Вироби з полістиролу</w:t>
            </w:r>
          </w:p>
        </w:tc>
      </w:tr>
      <w:tr w:rsidR="00830BA4" w:rsidTr="006A310D">
        <w:tc>
          <w:tcPr>
            <w:tcW w:w="4740" w:type="dxa"/>
            <w:shd w:val="clear" w:color="auto" w:fill="auto"/>
            <w:tcMar>
              <w:top w:w="100" w:type="dxa"/>
              <w:left w:w="100" w:type="dxa"/>
              <w:bottom w:w="100" w:type="dxa"/>
              <w:right w:w="100" w:type="dxa"/>
            </w:tcMar>
          </w:tcPr>
          <w:p w:rsidR="00830BA4" w:rsidRDefault="00830BA4" w:rsidP="006A310D">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поставки товару</w:t>
            </w:r>
          </w:p>
        </w:tc>
        <w:tc>
          <w:tcPr>
            <w:tcW w:w="4860" w:type="dxa"/>
            <w:shd w:val="clear" w:color="auto" w:fill="auto"/>
            <w:tcMar>
              <w:top w:w="100" w:type="dxa"/>
              <w:left w:w="100" w:type="dxa"/>
              <w:bottom w:w="100" w:type="dxa"/>
              <w:right w:w="100" w:type="dxa"/>
            </w:tcMar>
          </w:tcPr>
          <w:tbl>
            <w:tblPr>
              <w:tblW w:w="4469" w:type="dxa"/>
              <w:tblLayout w:type="fixed"/>
              <w:tblLook w:val="00A0" w:firstRow="1" w:lastRow="0" w:firstColumn="1" w:lastColumn="0" w:noHBand="0" w:noVBand="0"/>
            </w:tblPr>
            <w:tblGrid>
              <w:gridCol w:w="925"/>
              <w:gridCol w:w="1985"/>
              <w:gridCol w:w="1559"/>
            </w:tblGrid>
            <w:tr w:rsidR="00830BA4" w:rsidTr="006A310D">
              <w:trPr>
                <w:cantSplit/>
                <w:trHeight w:val="1124"/>
              </w:trPr>
              <w:tc>
                <w:tcPr>
                  <w:tcW w:w="925" w:type="dxa"/>
                  <w:tcBorders>
                    <w:top w:val="single" w:sz="4" w:space="0" w:color="auto"/>
                    <w:left w:val="single" w:sz="4" w:space="0" w:color="auto"/>
                    <w:bottom w:val="single" w:sz="4" w:space="0" w:color="auto"/>
                    <w:right w:val="single" w:sz="4" w:space="0" w:color="auto"/>
                  </w:tcBorders>
                  <w:vAlign w:val="center"/>
                  <w:hideMark/>
                </w:tcPr>
                <w:p w:rsidR="00830BA4" w:rsidRDefault="00830BA4" w:rsidP="006A310D">
                  <w:pPr>
                    <w:spacing w:after="0" w:line="276" w:lineRule="auto"/>
                    <w:jc w:val="center"/>
                    <w:rPr>
                      <w:rFonts w:ascii="Times New Roman" w:hAnsi="Times New Roman" w:cs="Times New Roman"/>
                      <w:b/>
                      <w:bCs/>
                      <w:color w:val="000000"/>
                      <w:sz w:val="24"/>
                      <w:szCs w:val="24"/>
                    </w:rPr>
                  </w:pPr>
                  <w:r>
                    <w:rPr>
                      <w:rFonts w:ascii="Times New Roman" w:hAnsi="Times New Roman"/>
                      <w:b/>
                      <w:bCs/>
                      <w:color w:val="000000"/>
                      <w:sz w:val="24"/>
                      <w:szCs w:val="24"/>
                    </w:rPr>
                    <w:t>№ п/</w:t>
                  </w:r>
                  <w:proofErr w:type="spellStart"/>
                  <w:r>
                    <w:rPr>
                      <w:rFonts w:ascii="Times New Roman" w:hAnsi="Times New Roman"/>
                      <w:b/>
                      <w:bCs/>
                      <w:color w:val="000000"/>
                      <w:sz w:val="24"/>
                      <w:szCs w:val="24"/>
                    </w:rPr>
                    <w:t>п</w:t>
                  </w:r>
                  <w:proofErr w:type="spellEnd"/>
                </w:p>
              </w:tc>
              <w:tc>
                <w:tcPr>
                  <w:tcW w:w="1985" w:type="dxa"/>
                  <w:tcBorders>
                    <w:top w:val="single" w:sz="4" w:space="0" w:color="auto"/>
                    <w:left w:val="nil"/>
                    <w:bottom w:val="single" w:sz="4" w:space="0" w:color="auto"/>
                    <w:right w:val="single" w:sz="4" w:space="0" w:color="auto"/>
                  </w:tcBorders>
                  <w:vAlign w:val="center"/>
                  <w:hideMark/>
                </w:tcPr>
                <w:p w:rsidR="00830BA4" w:rsidRDefault="00830BA4" w:rsidP="006A310D">
                  <w:pPr>
                    <w:spacing w:after="0"/>
                    <w:jc w:val="center"/>
                    <w:rPr>
                      <w:rFonts w:ascii="Times New Roman" w:hAnsi="Times New Roman"/>
                      <w:b/>
                      <w:bCs/>
                      <w:color w:val="000000"/>
                      <w:sz w:val="24"/>
                      <w:szCs w:val="24"/>
                    </w:rPr>
                  </w:pPr>
                  <w:r>
                    <w:rPr>
                      <w:rFonts w:ascii="Times New Roman" w:hAnsi="Times New Roman"/>
                      <w:b/>
                      <w:bCs/>
                      <w:color w:val="000000"/>
                      <w:sz w:val="24"/>
                      <w:szCs w:val="24"/>
                    </w:rPr>
                    <w:t xml:space="preserve">Найменування </w:t>
                  </w:r>
                </w:p>
                <w:p w:rsidR="00830BA4" w:rsidRDefault="00830BA4" w:rsidP="006A310D">
                  <w:pPr>
                    <w:spacing w:after="0"/>
                    <w:jc w:val="center"/>
                    <w:rPr>
                      <w:rFonts w:ascii="Times New Roman" w:hAnsi="Times New Roman"/>
                      <w:b/>
                      <w:sz w:val="24"/>
                      <w:szCs w:val="24"/>
                      <w:lang w:eastAsia="en-US"/>
                    </w:rPr>
                  </w:pPr>
                  <w:r>
                    <w:rPr>
                      <w:rFonts w:ascii="Times New Roman" w:hAnsi="Times New Roman"/>
                      <w:b/>
                      <w:sz w:val="24"/>
                      <w:szCs w:val="24"/>
                    </w:rPr>
                    <w:t>товару/робіт/</w:t>
                  </w:r>
                </w:p>
                <w:p w:rsidR="00830BA4" w:rsidRDefault="00830BA4" w:rsidP="006A310D">
                  <w:pPr>
                    <w:spacing w:after="0" w:line="276" w:lineRule="auto"/>
                    <w:jc w:val="center"/>
                    <w:rPr>
                      <w:rFonts w:ascii="Times New Roman" w:hAnsi="Times New Roman" w:cs="Times New Roman"/>
                      <w:b/>
                      <w:bCs/>
                      <w:color w:val="000000"/>
                      <w:sz w:val="24"/>
                      <w:szCs w:val="24"/>
                    </w:rPr>
                  </w:pPr>
                  <w:r>
                    <w:rPr>
                      <w:rFonts w:ascii="Times New Roman" w:hAnsi="Times New Roman"/>
                      <w:b/>
                      <w:sz w:val="24"/>
                      <w:szCs w:val="24"/>
                    </w:rPr>
                    <w:t>послуг</w:t>
                  </w:r>
                </w:p>
              </w:tc>
              <w:tc>
                <w:tcPr>
                  <w:tcW w:w="1559" w:type="dxa"/>
                  <w:tcBorders>
                    <w:top w:val="single" w:sz="4" w:space="0" w:color="auto"/>
                    <w:left w:val="nil"/>
                    <w:bottom w:val="single" w:sz="4" w:space="0" w:color="auto"/>
                    <w:right w:val="single" w:sz="4" w:space="0" w:color="auto"/>
                  </w:tcBorders>
                  <w:vAlign w:val="center"/>
                  <w:hideMark/>
                </w:tcPr>
                <w:p w:rsidR="00830BA4" w:rsidRDefault="00830BA4" w:rsidP="006A310D">
                  <w:pPr>
                    <w:spacing w:after="0" w:line="276" w:lineRule="auto"/>
                    <w:jc w:val="center"/>
                    <w:rPr>
                      <w:rFonts w:ascii="Times New Roman" w:hAnsi="Times New Roman" w:cs="Times New Roman"/>
                      <w:b/>
                      <w:bCs/>
                      <w:color w:val="000000"/>
                      <w:sz w:val="24"/>
                      <w:szCs w:val="24"/>
                    </w:rPr>
                  </w:pPr>
                  <w:proofErr w:type="spellStart"/>
                  <w:r>
                    <w:rPr>
                      <w:rFonts w:ascii="Times New Roman" w:hAnsi="Times New Roman"/>
                      <w:b/>
                      <w:bCs/>
                      <w:color w:val="000000"/>
                      <w:sz w:val="24"/>
                      <w:szCs w:val="24"/>
                    </w:rPr>
                    <w:t>Кіль-кість</w:t>
                  </w:r>
                  <w:proofErr w:type="spellEnd"/>
                  <w:r>
                    <w:rPr>
                      <w:rFonts w:ascii="Times New Roman" w:hAnsi="Times New Roman"/>
                      <w:b/>
                      <w:bCs/>
                      <w:color w:val="000000"/>
                      <w:sz w:val="24"/>
                      <w:szCs w:val="24"/>
                    </w:rPr>
                    <w:t>/</w:t>
                  </w:r>
                  <w:proofErr w:type="spellStart"/>
                  <w:r>
                    <w:rPr>
                      <w:rFonts w:ascii="Times New Roman" w:hAnsi="Times New Roman"/>
                      <w:b/>
                      <w:bCs/>
                      <w:color w:val="000000"/>
                      <w:sz w:val="24"/>
                      <w:szCs w:val="24"/>
                    </w:rPr>
                    <w:t>шт</w:t>
                  </w:r>
                  <w:proofErr w:type="spellEnd"/>
                </w:p>
              </w:tc>
            </w:tr>
            <w:tr w:rsidR="00830BA4" w:rsidTr="006A310D">
              <w:trPr>
                <w:cantSplit/>
                <w:trHeight w:val="396"/>
              </w:trPr>
              <w:tc>
                <w:tcPr>
                  <w:tcW w:w="925" w:type="dxa"/>
                  <w:tcBorders>
                    <w:top w:val="single" w:sz="4" w:space="0" w:color="auto"/>
                    <w:left w:val="single" w:sz="4" w:space="0" w:color="auto"/>
                    <w:bottom w:val="single" w:sz="4" w:space="0" w:color="auto"/>
                    <w:right w:val="single" w:sz="4" w:space="0" w:color="auto"/>
                  </w:tcBorders>
                  <w:noWrap/>
                  <w:vAlign w:val="center"/>
                  <w:hideMark/>
                </w:tcPr>
                <w:p w:rsidR="00830BA4" w:rsidRPr="00074DD1" w:rsidRDefault="00830BA4" w:rsidP="006A310D">
                  <w:pPr>
                    <w:pStyle w:val="af5"/>
                    <w:numPr>
                      <w:ilvl w:val="0"/>
                      <w:numId w:val="4"/>
                    </w:numPr>
                    <w:spacing w:after="0" w:line="276" w:lineRule="auto"/>
                    <w:rPr>
                      <w:rFonts w:ascii="Times New Roman" w:hAnsi="Times New Roman" w:cs="Times New Roman"/>
                      <w:color w:val="000000"/>
                      <w:sz w:val="24"/>
                      <w:szCs w:val="24"/>
                      <w:lang w:eastAsia="en-US"/>
                    </w:rPr>
                  </w:pPr>
                </w:p>
              </w:tc>
              <w:tc>
                <w:tcPr>
                  <w:tcW w:w="1985" w:type="dxa"/>
                  <w:tcBorders>
                    <w:top w:val="single" w:sz="4" w:space="0" w:color="auto"/>
                    <w:left w:val="nil"/>
                    <w:bottom w:val="single" w:sz="4" w:space="0" w:color="auto"/>
                    <w:right w:val="single" w:sz="4" w:space="0" w:color="auto"/>
                  </w:tcBorders>
                  <w:vAlign w:val="center"/>
                  <w:hideMark/>
                </w:tcPr>
                <w:p w:rsidR="00830BA4" w:rsidRDefault="006A310D" w:rsidP="006A310D">
                  <w:pPr>
                    <w:spacing w:after="200" w:line="276" w:lineRule="auto"/>
                    <w:rPr>
                      <w:rFonts w:ascii="Times New Roman" w:hAnsi="Times New Roman"/>
                      <w:color w:val="000000"/>
                      <w:sz w:val="24"/>
                      <w:szCs w:val="24"/>
                      <w:lang w:eastAsia="en-US"/>
                    </w:rPr>
                  </w:pPr>
                  <w:r w:rsidRPr="006A310D">
                    <w:rPr>
                      <w:rFonts w:ascii="Times New Roman" w:hAnsi="Times New Roman"/>
                      <w:color w:val="000000"/>
                      <w:sz w:val="24"/>
                      <w:szCs w:val="24"/>
                    </w:rPr>
                    <w:t>Втулка  цапфи балки конічної трамваю</w:t>
                  </w:r>
                  <w:r>
                    <w:rPr>
                      <w:rFonts w:ascii="Times New Roman" w:hAnsi="Times New Roman"/>
                      <w:color w:val="000000"/>
                      <w:sz w:val="24"/>
                      <w:szCs w:val="24"/>
                    </w:rPr>
                    <w:t>.</w:t>
                  </w:r>
                </w:p>
              </w:tc>
              <w:tc>
                <w:tcPr>
                  <w:tcW w:w="1559" w:type="dxa"/>
                  <w:tcBorders>
                    <w:top w:val="single" w:sz="4" w:space="0" w:color="auto"/>
                    <w:left w:val="nil"/>
                    <w:bottom w:val="single" w:sz="4" w:space="0" w:color="auto"/>
                    <w:right w:val="single" w:sz="4" w:space="0" w:color="auto"/>
                  </w:tcBorders>
                  <w:noWrap/>
                  <w:vAlign w:val="center"/>
                  <w:hideMark/>
                </w:tcPr>
                <w:p w:rsidR="00830BA4" w:rsidRDefault="006A310D" w:rsidP="006A310D">
                  <w:pPr>
                    <w:pStyle w:val="western"/>
                    <w:spacing w:line="84" w:lineRule="atLeast"/>
                    <w:jc w:val="center"/>
                    <w:rPr>
                      <w:lang w:val="uk-UA"/>
                    </w:rPr>
                  </w:pPr>
                  <w:r>
                    <w:rPr>
                      <w:rFonts w:ascii="Times New Roman" w:hAnsi="Times New Roman" w:cs="Times New Roman"/>
                      <w:sz w:val="20"/>
                      <w:szCs w:val="20"/>
                      <w:lang w:val="uk-UA"/>
                    </w:rPr>
                    <w:t>500</w:t>
                  </w:r>
                </w:p>
              </w:tc>
            </w:tr>
          </w:tbl>
          <w:p w:rsidR="00830BA4" w:rsidRDefault="00830BA4" w:rsidP="006A310D">
            <w:pPr>
              <w:widowControl w:val="0"/>
              <w:spacing w:after="0" w:line="240" w:lineRule="auto"/>
              <w:rPr>
                <w:rFonts w:ascii="Times New Roman" w:eastAsia="Times New Roman" w:hAnsi="Times New Roman" w:cs="Times New Roman"/>
                <w:i/>
                <w:sz w:val="24"/>
                <w:szCs w:val="24"/>
                <w:highlight w:val="white"/>
              </w:rPr>
            </w:pPr>
          </w:p>
        </w:tc>
      </w:tr>
      <w:tr w:rsidR="00830BA4" w:rsidTr="006A310D">
        <w:tc>
          <w:tcPr>
            <w:tcW w:w="4740" w:type="dxa"/>
            <w:shd w:val="clear" w:color="auto" w:fill="auto"/>
            <w:tcMar>
              <w:top w:w="100" w:type="dxa"/>
              <w:left w:w="100" w:type="dxa"/>
              <w:bottom w:w="100" w:type="dxa"/>
              <w:right w:w="100" w:type="dxa"/>
            </w:tcMar>
          </w:tcPr>
          <w:p w:rsidR="00830BA4" w:rsidRDefault="00830BA4" w:rsidP="006A310D">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Місце поставки товару</w:t>
            </w:r>
          </w:p>
          <w:p w:rsidR="00830BA4" w:rsidRDefault="00830BA4" w:rsidP="006A310D">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rsidR="00830BA4" w:rsidRDefault="00830BA4" w:rsidP="006A310D">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м. Одеса, вул. Водопровідна,1</w:t>
            </w:r>
          </w:p>
        </w:tc>
      </w:tr>
      <w:tr w:rsidR="00830BA4" w:rsidTr="006A310D">
        <w:tc>
          <w:tcPr>
            <w:tcW w:w="4740" w:type="dxa"/>
            <w:shd w:val="clear" w:color="auto" w:fill="auto"/>
            <w:tcMar>
              <w:top w:w="100" w:type="dxa"/>
              <w:left w:w="100" w:type="dxa"/>
              <w:bottom w:w="100" w:type="dxa"/>
              <w:right w:w="100" w:type="dxa"/>
            </w:tcMar>
          </w:tcPr>
          <w:p w:rsidR="00830BA4" w:rsidRDefault="00830BA4" w:rsidP="006A310D">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поставки товару</w:t>
            </w:r>
          </w:p>
        </w:tc>
        <w:tc>
          <w:tcPr>
            <w:tcW w:w="4860" w:type="dxa"/>
            <w:shd w:val="clear" w:color="auto" w:fill="auto"/>
            <w:tcMar>
              <w:top w:w="100" w:type="dxa"/>
              <w:left w:w="100" w:type="dxa"/>
              <w:bottom w:w="100" w:type="dxa"/>
              <w:right w:w="100" w:type="dxa"/>
            </w:tcMar>
          </w:tcPr>
          <w:p w:rsidR="00830BA4" w:rsidRDefault="006A310D" w:rsidP="006A310D">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 xml:space="preserve">10 </w:t>
            </w:r>
            <w:r w:rsidR="002174FF" w:rsidRPr="002174FF">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десять</w:t>
            </w:r>
            <w:r w:rsidR="002174FF" w:rsidRPr="002174FF">
              <w:rPr>
                <w:rFonts w:ascii="Times New Roman" w:eastAsia="Times New Roman" w:hAnsi="Times New Roman" w:cs="Times New Roman"/>
                <w:i/>
                <w:sz w:val="24"/>
                <w:szCs w:val="24"/>
              </w:rPr>
              <w:t>) календарних днів з дня отримання заявки</w:t>
            </w:r>
          </w:p>
        </w:tc>
      </w:tr>
    </w:tbl>
    <w:p w:rsidR="00A1361A" w:rsidRDefault="00A1361A" w:rsidP="00A1361A">
      <w:pPr>
        <w:spacing w:after="0"/>
        <w:jc w:val="both"/>
        <w:rPr>
          <w:rFonts w:ascii="Times New Roman" w:hAnsi="Times New Roman"/>
          <w:sz w:val="24"/>
          <w:szCs w:val="24"/>
        </w:rPr>
      </w:pPr>
    </w:p>
    <w:p w:rsidR="00A1361A" w:rsidRPr="00A1361A" w:rsidRDefault="00A1361A" w:rsidP="00A1361A">
      <w:pPr>
        <w:spacing w:after="0"/>
        <w:ind w:firstLine="567"/>
        <w:jc w:val="both"/>
        <w:rPr>
          <w:rFonts w:ascii="Times New Roman" w:hAnsi="Times New Roman"/>
          <w:sz w:val="24"/>
          <w:szCs w:val="24"/>
        </w:rPr>
      </w:pPr>
      <w:r w:rsidRPr="00F338A9">
        <w:rPr>
          <w:rFonts w:ascii="Times New Roman" w:hAnsi="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B33585" w:rsidRDefault="00B33585" w:rsidP="00B33585">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B33585" w:rsidRDefault="00B33585" w:rsidP="00B33585">
      <w:pPr>
        <w:pStyle w:val="20"/>
        <w:ind w:firstLine="460"/>
        <w:jc w:val="both"/>
        <w:rPr>
          <w:rFonts w:ascii="Times New Roman" w:hAnsi="Times New Roman" w:cs="Times New Roman"/>
          <w:sz w:val="24"/>
          <w:szCs w:val="24"/>
        </w:rPr>
      </w:pPr>
      <w:r>
        <w:rPr>
          <w:rFonts w:ascii="Times New Roman" w:hAnsi="Times New Roman" w:cs="Times New Roman"/>
          <w:sz w:val="24"/>
          <w:szCs w:val="24"/>
        </w:rPr>
        <w:t xml:space="preserve">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w:t>
      </w:r>
      <w:r>
        <w:rPr>
          <w:rFonts w:ascii="Times New Roman" w:hAnsi="Times New Roman" w:cs="Times New Roman"/>
          <w:sz w:val="24"/>
          <w:szCs w:val="24"/>
        </w:rPr>
        <w:lastRenderedPageBreak/>
        <w:t xml:space="preserve">еквівалент)» (наприклад, автомобіль </w:t>
      </w:r>
      <w:proofErr w:type="spellStart"/>
      <w:r>
        <w:rPr>
          <w:rFonts w:ascii="Times New Roman" w:hAnsi="Times New Roman" w:cs="Times New Roman"/>
          <w:sz w:val="24"/>
          <w:szCs w:val="24"/>
        </w:rPr>
        <w:t>Renault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Duster</w:t>
      </w:r>
      <w:proofErr w:type="spellEnd"/>
      <w:r>
        <w:rPr>
          <w:rFonts w:ascii="Times New Roman" w:hAnsi="Times New Roman" w:cs="Times New Roman"/>
          <w:sz w:val="24"/>
          <w:szCs w:val="24"/>
        </w:rPr>
        <w:t xml:space="preserve"> (або еквівалент)),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B33585" w:rsidRDefault="00B33585" w:rsidP="00B33585">
      <w:pPr>
        <w:spacing w:line="240" w:lineRule="auto"/>
        <w:jc w:val="both"/>
        <w:rPr>
          <w:shd w:val="clear" w:color="auto" w:fill="FFFFFF" w:themeFill="background1"/>
        </w:rPr>
      </w:pPr>
    </w:p>
    <w:p w:rsidR="00B33585" w:rsidRDefault="00B33585" w:rsidP="00B33585">
      <w:pPr>
        <w:spacing w:before="20" w:after="20"/>
        <w:ind w:left="-10" w:firstLine="549"/>
        <w:jc w:val="both"/>
        <w:rPr>
          <w:rFonts w:ascii="Times New Roman" w:eastAsia="Times New Roman" w:hAnsi="Times New Roman"/>
          <w:snapToGrid w:val="0"/>
          <w:color w:val="000000"/>
          <w:sz w:val="24"/>
          <w:szCs w:val="28"/>
        </w:rPr>
      </w:pPr>
      <w:r>
        <w:rPr>
          <w:rFonts w:ascii="Times New Roman" w:eastAsia="Times New Roman" w:hAnsi="Times New Roman"/>
          <w:b/>
          <w:snapToGrid w:val="0"/>
          <w:color w:val="000000"/>
          <w:sz w:val="24"/>
          <w:szCs w:val="28"/>
        </w:rPr>
        <w:t>1.</w:t>
      </w:r>
      <w:r>
        <w:rPr>
          <w:rFonts w:ascii="Times New Roman" w:eastAsia="Times New Roman" w:hAnsi="Times New Roman"/>
          <w:snapToGrid w:val="0"/>
          <w:color w:val="000000"/>
          <w:sz w:val="24"/>
          <w:szCs w:val="28"/>
        </w:rPr>
        <w:t xml:space="preserve"> Учасник гарантує, що товар не має негативного впливу на навколишнє середовище, технічні та якісні характеристики предмета закупівлі відповідають встановленим законодавствам нормам.</w:t>
      </w:r>
    </w:p>
    <w:p w:rsidR="00B33585" w:rsidRDefault="00B33585" w:rsidP="00B33585">
      <w:pPr>
        <w:spacing w:after="0" w:line="240" w:lineRule="auto"/>
        <w:ind w:firstLine="539"/>
        <w:jc w:val="both"/>
        <w:rPr>
          <w:rFonts w:ascii="Times New Roman" w:hAnsi="Times New Roman"/>
          <w:sz w:val="24"/>
          <w:szCs w:val="24"/>
        </w:rPr>
      </w:pPr>
      <w:r>
        <w:rPr>
          <w:rFonts w:ascii="Times New Roman" w:eastAsia="Times New Roman" w:hAnsi="Times New Roman"/>
          <w:b/>
          <w:snapToGrid w:val="0"/>
          <w:color w:val="000000"/>
          <w:sz w:val="24"/>
          <w:szCs w:val="28"/>
        </w:rPr>
        <w:t>2.</w:t>
      </w:r>
      <w:r>
        <w:rPr>
          <w:rFonts w:ascii="Times New Roman" w:eastAsia="Times New Roman" w:hAnsi="Times New Roman"/>
          <w:snapToGrid w:val="0"/>
          <w:color w:val="000000"/>
          <w:sz w:val="24"/>
          <w:szCs w:val="28"/>
        </w:rPr>
        <w:t xml:space="preserve"> </w:t>
      </w:r>
      <w:r>
        <w:rPr>
          <w:rStyle w:val="hps"/>
          <w:rFonts w:ascii="Times New Roman" w:hAnsi="Times New Roman"/>
          <w:color w:val="222222"/>
          <w:sz w:val="24"/>
          <w:szCs w:val="24"/>
        </w:rPr>
        <w:t>Учасник гарантує, що п</w:t>
      </w:r>
      <w:r>
        <w:rPr>
          <w:rFonts w:ascii="Times New Roman" w:hAnsi="Times New Roman"/>
          <w:sz w:val="24"/>
          <w:szCs w:val="24"/>
        </w:rPr>
        <w:t xml:space="preserve">редмет закупівлі (продукція, тара, пакування, транспортування) </w:t>
      </w:r>
      <w:r>
        <w:rPr>
          <w:rStyle w:val="af7"/>
          <w:rFonts w:ascii="Times New Roman" w:hAnsi="Times New Roman"/>
          <w:sz w:val="24"/>
          <w:szCs w:val="24"/>
        </w:rPr>
        <w:t xml:space="preserve">не </w:t>
      </w:r>
      <w:r>
        <w:rPr>
          <w:rFonts w:ascii="Times New Roman" w:hAnsi="Times New Roman"/>
          <w:sz w:val="24"/>
          <w:szCs w:val="24"/>
        </w:rPr>
        <w:t>завдаватиме шкоди навколишньому середовищу та передбачатиме заходи щодо захисту довкілля.</w:t>
      </w:r>
    </w:p>
    <w:p w:rsidR="00B33585" w:rsidRDefault="00B33585" w:rsidP="00B33585">
      <w:pPr>
        <w:spacing w:before="20" w:after="20"/>
        <w:ind w:left="-10" w:firstLine="549"/>
        <w:jc w:val="both"/>
        <w:rPr>
          <w:rFonts w:ascii="Times New Roman" w:eastAsia="Times New Roman" w:hAnsi="Times New Roman"/>
          <w:sz w:val="24"/>
          <w:szCs w:val="24"/>
        </w:rPr>
      </w:pPr>
      <w:r>
        <w:rPr>
          <w:rFonts w:ascii="Times New Roman" w:eastAsia="Times New Roman" w:hAnsi="Times New Roman"/>
          <w:b/>
          <w:iCs/>
          <w:snapToGrid w:val="0"/>
          <w:sz w:val="24"/>
        </w:rPr>
        <w:t>3.</w:t>
      </w:r>
      <w:r>
        <w:rPr>
          <w:rFonts w:ascii="Times New Roman" w:eastAsia="Times New Roman" w:hAnsi="Times New Roman"/>
          <w:iCs/>
          <w:snapToGrid w:val="0"/>
          <w:sz w:val="24"/>
        </w:rPr>
        <w:t xml:space="preserve"> </w:t>
      </w:r>
      <w:r>
        <w:rPr>
          <w:rFonts w:ascii="Times New Roman" w:eastAsia="Times New Roman" w:hAnsi="Times New Roman"/>
          <w:sz w:val="24"/>
          <w:szCs w:val="24"/>
        </w:rPr>
        <w:t>Учасник надає у складі тендерної пропозиції гарантійний лист щодо відповідності запропонованого Товару технічним та якісним характеристикам закупівлі.</w:t>
      </w:r>
    </w:p>
    <w:p w:rsidR="00B33585" w:rsidRDefault="00B33585" w:rsidP="00B33585">
      <w:pPr>
        <w:spacing w:after="0" w:line="240" w:lineRule="auto"/>
        <w:ind w:firstLine="539"/>
        <w:jc w:val="both"/>
        <w:rPr>
          <w:rFonts w:ascii="Times New Roman" w:hAnsi="Times New Roman"/>
          <w:sz w:val="24"/>
          <w:szCs w:val="24"/>
          <w:lang w:eastAsia="en-US"/>
        </w:rPr>
      </w:pPr>
      <w:r>
        <w:rPr>
          <w:rFonts w:ascii="Times New Roman" w:hAnsi="Times New Roman"/>
          <w:b/>
          <w:sz w:val="24"/>
          <w:szCs w:val="24"/>
        </w:rPr>
        <w:t>4.</w:t>
      </w:r>
      <w:r>
        <w:rPr>
          <w:rFonts w:ascii="Times New Roman" w:hAnsi="Times New Roman"/>
          <w:sz w:val="24"/>
          <w:szCs w:val="24"/>
        </w:rPr>
        <w:t xml:space="preserve">    Товар повинен бути новим</w:t>
      </w:r>
      <w:r>
        <w:rPr>
          <w:rFonts w:ascii="Times New Roman" w:eastAsia="Tahoma" w:hAnsi="Times New Roman"/>
          <w:bCs/>
          <w:color w:val="000000"/>
          <w:sz w:val="24"/>
          <w:szCs w:val="24"/>
        </w:rPr>
        <w:t>, таким, що не був у використані.</w:t>
      </w:r>
    </w:p>
    <w:p w:rsidR="00B33585" w:rsidRDefault="00B33585" w:rsidP="00B33585">
      <w:pPr>
        <w:spacing w:after="0" w:line="240" w:lineRule="auto"/>
        <w:ind w:firstLine="539"/>
        <w:jc w:val="both"/>
        <w:rPr>
          <w:rFonts w:ascii="Times New Roman" w:hAnsi="Times New Roman"/>
          <w:sz w:val="24"/>
          <w:szCs w:val="24"/>
          <w:lang w:eastAsia="uk-UA"/>
        </w:rPr>
      </w:pPr>
      <w:r>
        <w:rPr>
          <w:rStyle w:val="hps"/>
          <w:rFonts w:ascii="Times New Roman" w:hAnsi="Times New Roman"/>
          <w:b/>
          <w:color w:val="222222"/>
          <w:sz w:val="24"/>
          <w:szCs w:val="24"/>
        </w:rPr>
        <w:t>5.</w:t>
      </w:r>
      <w:r>
        <w:rPr>
          <w:rStyle w:val="hps"/>
          <w:rFonts w:ascii="Times New Roman" w:hAnsi="Times New Roman"/>
          <w:color w:val="222222"/>
          <w:sz w:val="24"/>
          <w:szCs w:val="24"/>
        </w:rPr>
        <w:t xml:space="preserve"> </w:t>
      </w:r>
      <w:r>
        <w:rPr>
          <w:rFonts w:ascii="Times New Roman" w:hAnsi="Times New Roman"/>
          <w:sz w:val="24"/>
          <w:szCs w:val="24"/>
        </w:rPr>
        <w:t>У разі надання еквіваленту (товару з аналогічними технічними та якісними характеристиками) учасник у складі пропозиції надає документ (лист) з детальними технічними характеристиками запропонованого еквіваленту.</w:t>
      </w:r>
    </w:p>
    <w:p w:rsidR="00B33585" w:rsidRDefault="00B33585" w:rsidP="001757D0">
      <w:pPr>
        <w:spacing w:after="0" w:line="240" w:lineRule="auto"/>
        <w:jc w:val="both"/>
      </w:pPr>
    </w:p>
    <w:p w:rsidR="00B33585" w:rsidRDefault="00B33585" w:rsidP="00B33585">
      <w:pPr>
        <w:shd w:val="clear" w:color="auto" w:fill="FFFFFF"/>
        <w:spacing w:after="0" w:line="240" w:lineRule="auto"/>
        <w:ind w:firstLine="460"/>
        <w:jc w:val="both"/>
        <w:rPr>
          <w:rFonts w:ascii="Times New Roman" w:eastAsia="Times New Roman" w:hAnsi="Times New Roman" w:cs="Times New Roman"/>
          <w:sz w:val="24"/>
          <w:szCs w:val="24"/>
        </w:rPr>
      </w:pPr>
    </w:p>
    <w:p w:rsidR="00B33585" w:rsidRDefault="00B33585" w:rsidP="00B33585">
      <w:pPr>
        <w:shd w:val="clear" w:color="auto" w:fill="FFFFFF"/>
        <w:spacing w:after="0" w:line="240" w:lineRule="auto"/>
        <w:ind w:firstLine="4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33585" w:rsidRDefault="00B33585" w:rsidP="00B33585">
      <w:pPr>
        <w:shd w:val="clear" w:color="auto" w:fill="FFFFFF"/>
        <w:spacing w:after="0" w:line="240" w:lineRule="auto"/>
        <w:ind w:firstLine="460"/>
        <w:jc w:val="both"/>
        <w:rPr>
          <w:rFonts w:ascii="Times New Roman" w:eastAsia="Times New Roman" w:hAnsi="Times New Roman" w:cs="Times New Roman"/>
          <w:sz w:val="24"/>
          <w:szCs w:val="24"/>
        </w:rPr>
      </w:pP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необхідності закупівлі даного виду</w:t>
      </w:r>
      <w:r>
        <w:rPr>
          <w:rFonts w:ascii="Times New Roman" w:eastAsia="Times New Roman" w:hAnsi="Times New Roman" w:cs="Times New Roman"/>
          <w:color w:val="FF0000"/>
          <w:sz w:val="24"/>
          <w:szCs w:val="24"/>
        </w:rPr>
        <w:t xml:space="preserve"> товару </w:t>
      </w:r>
      <w:r>
        <w:rPr>
          <w:rFonts w:ascii="Times New Roman" w:eastAsia="Times New Roman" w:hAnsi="Times New Roman" w:cs="Times New Roman"/>
          <w:sz w:val="24"/>
          <w:szCs w:val="24"/>
        </w:rPr>
        <w:t xml:space="preserve">-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B33585" w:rsidRPr="006A7B02" w:rsidRDefault="00B33585" w:rsidP="006A7B02">
      <w:pPr>
        <w:shd w:val="clear" w:color="auto" w:fill="FFFFFF"/>
        <w:spacing w:after="0" w:line="240" w:lineRule="auto"/>
        <w:jc w:val="both"/>
        <w:rPr>
          <w:rFonts w:ascii="Times New Roman" w:eastAsia="Times New Roman" w:hAnsi="Times New Roman" w:cs="Times New Roman"/>
          <w:b/>
          <w:sz w:val="24"/>
          <w:szCs w:val="24"/>
        </w:rPr>
      </w:pPr>
    </w:p>
    <w:p w:rsidR="00B33585" w:rsidRDefault="00B33585" w:rsidP="00B33585">
      <w:pPr>
        <w:shd w:val="clear" w:color="auto" w:fill="FFFFFF"/>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eastAsia="Times New Roman" w:hAnsi="Times New Roman" w:cs="Times New Roman"/>
          <w:b/>
          <w:color w:val="000000"/>
          <w:sz w:val="24"/>
          <w:szCs w:val="24"/>
        </w:rPr>
        <w:t xml:space="preserve">є: </w:t>
      </w:r>
    </w:p>
    <w:p w:rsidR="00B33585" w:rsidRDefault="00B33585" w:rsidP="00B33585">
      <w:pPr>
        <w:numPr>
          <w:ilvl w:val="0"/>
          <w:numId w:val="7"/>
        </w:numPr>
        <w:shd w:val="clear" w:color="auto" w:fill="FFFFFF"/>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технічна специфікація, складена учасником згідно </w:t>
      </w:r>
      <w:r>
        <w:rPr>
          <w:rFonts w:ascii="Times New Roman" w:eastAsia="Times New Roman" w:hAnsi="Times New Roman" w:cs="Times New Roman"/>
          <w:b/>
          <w:sz w:val="24"/>
          <w:szCs w:val="24"/>
        </w:rPr>
        <w:t>Таблиці 1</w:t>
      </w:r>
      <w:r>
        <w:rPr>
          <w:rFonts w:ascii="Times New Roman" w:eastAsia="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у</w:t>
      </w:r>
      <w:r>
        <w:rPr>
          <w:rFonts w:ascii="Times New Roman" w:eastAsia="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Pr>
          <w:rFonts w:ascii="Times New Roman" w:eastAsia="Times New Roman" w:hAnsi="Times New Roman" w:cs="Times New Roman"/>
          <w:b/>
          <w:i/>
          <w:color w:val="000000"/>
          <w:sz w:val="24"/>
          <w:szCs w:val="24"/>
          <w:u w:val="single"/>
        </w:rPr>
        <w:t>надає митну декларацію</w:t>
      </w:r>
      <w:r>
        <w:rPr>
          <w:rFonts w:ascii="Times New Roman" w:eastAsia="Times New Roman" w:hAnsi="Times New Roman" w:cs="Times New Roman"/>
          <w:b/>
          <w:i/>
          <w:color w:val="000000"/>
          <w:sz w:val="24"/>
          <w:szCs w:val="24"/>
        </w:rPr>
        <w:t>, що підтверджує ввезення цього товару на територію України до 24.02.2022 включно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6A7B02" w:rsidRDefault="006A7B02" w:rsidP="00BB64B6">
      <w:pPr>
        <w:shd w:val="clear" w:color="auto" w:fill="FFFFFF"/>
        <w:spacing w:after="0" w:line="240" w:lineRule="auto"/>
        <w:jc w:val="both"/>
        <w:rPr>
          <w:rFonts w:ascii="Times New Roman" w:eastAsia="Times New Roman" w:hAnsi="Times New Roman" w:cs="Times New Roman"/>
          <w:b/>
          <w:i/>
          <w:sz w:val="24"/>
          <w:szCs w:val="24"/>
          <w:highlight w:val="white"/>
        </w:rPr>
      </w:pPr>
      <w:bookmarkStart w:id="0" w:name="_GoBack"/>
      <w:bookmarkEnd w:id="0"/>
    </w:p>
    <w:p w:rsidR="001116DE" w:rsidRDefault="005D7A04">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Таблиця 1</w:t>
      </w:r>
    </w:p>
    <w:tbl>
      <w:tblPr>
        <w:tblStyle w:val="af3"/>
        <w:tblW w:w="9690" w:type="dxa"/>
        <w:tblInd w:w="-65" w:type="dxa"/>
        <w:tblBorders>
          <w:top w:val="nil"/>
          <w:left w:val="nil"/>
          <w:bottom w:val="nil"/>
          <w:right w:val="nil"/>
          <w:insideH w:val="nil"/>
          <w:insideV w:val="nil"/>
        </w:tblBorders>
        <w:tblLayout w:type="fixed"/>
        <w:tblLook w:val="0600" w:firstRow="0" w:lastRow="0" w:firstColumn="0" w:lastColumn="0" w:noHBand="1" w:noVBand="1"/>
      </w:tblPr>
      <w:tblGrid>
        <w:gridCol w:w="653"/>
        <w:gridCol w:w="1780"/>
        <w:gridCol w:w="3119"/>
        <w:gridCol w:w="709"/>
        <w:gridCol w:w="669"/>
        <w:gridCol w:w="1350"/>
        <w:gridCol w:w="1410"/>
      </w:tblGrid>
      <w:tr w:rsidR="009C1576" w:rsidRPr="009C1576" w:rsidTr="0030561B">
        <w:trPr>
          <w:trHeight w:val="992"/>
        </w:trPr>
        <w:tc>
          <w:tcPr>
            <w:tcW w:w="65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116DE" w:rsidRPr="009C1576" w:rsidRDefault="005D7A04">
            <w:pPr>
              <w:spacing w:after="0" w:line="240" w:lineRule="auto"/>
              <w:jc w:val="center"/>
              <w:rPr>
                <w:rFonts w:ascii="Times New Roman" w:eastAsia="Times New Roman" w:hAnsi="Times New Roman" w:cs="Times New Roman"/>
                <w:i/>
                <w:color w:val="000000" w:themeColor="text1"/>
                <w:sz w:val="24"/>
                <w:szCs w:val="24"/>
                <w:highlight w:val="white"/>
              </w:rPr>
            </w:pPr>
            <w:bookmarkStart w:id="1" w:name="_heading=h.gjdgxs" w:colFirst="0" w:colLast="0"/>
            <w:bookmarkEnd w:id="1"/>
            <w:r w:rsidRPr="009C1576">
              <w:rPr>
                <w:rFonts w:ascii="Times New Roman" w:eastAsia="Times New Roman" w:hAnsi="Times New Roman" w:cs="Times New Roman"/>
                <w:i/>
                <w:color w:val="000000" w:themeColor="text1"/>
                <w:sz w:val="24"/>
                <w:szCs w:val="24"/>
                <w:highlight w:val="white"/>
              </w:rPr>
              <w:t>№ з/п</w:t>
            </w:r>
          </w:p>
        </w:tc>
        <w:tc>
          <w:tcPr>
            <w:tcW w:w="1780"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rsidR="001116DE" w:rsidRPr="009C1576" w:rsidRDefault="005D7A04">
            <w:pPr>
              <w:spacing w:after="0" w:line="240" w:lineRule="auto"/>
              <w:jc w:val="center"/>
              <w:rPr>
                <w:rFonts w:ascii="Times New Roman" w:eastAsia="Times New Roman" w:hAnsi="Times New Roman" w:cs="Times New Roman"/>
                <w:i/>
                <w:color w:val="000000" w:themeColor="text1"/>
                <w:sz w:val="24"/>
                <w:szCs w:val="24"/>
                <w:highlight w:val="white"/>
              </w:rPr>
            </w:pPr>
            <w:r w:rsidRPr="009C1576">
              <w:rPr>
                <w:rFonts w:ascii="Times New Roman" w:eastAsia="Times New Roman" w:hAnsi="Times New Roman" w:cs="Times New Roman"/>
                <w:i/>
                <w:color w:val="000000" w:themeColor="text1"/>
                <w:sz w:val="24"/>
                <w:szCs w:val="24"/>
                <w:highlight w:val="white"/>
              </w:rPr>
              <w:t>Найменування  товару</w:t>
            </w:r>
          </w:p>
        </w:tc>
        <w:tc>
          <w:tcPr>
            <w:tcW w:w="3119" w:type="dxa"/>
            <w:tcBorders>
              <w:top w:val="single" w:sz="8" w:space="0" w:color="000000"/>
              <w:left w:val="nil"/>
              <w:bottom w:val="single" w:sz="4" w:space="0" w:color="auto"/>
              <w:right w:val="single" w:sz="4" w:space="0" w:color="000000"/>
            </w:tcBorders>
          </w:tcPr>
          <w:p w:rsidR="001116DE" w:rsidRPr="009C1576" w:rsidRDefault="005D7A04">
            <w:pPr>
              <w:spacing w:after="0" w:line="240" w:lineRule="auto"/>
              <w:jc w:val="center"/>
              <w:rPr>
                <w:rFonts w:ascii="Times New Roman" w:eastAsia="Times New Roman" w:hAnsi="Times New Roman" w:cs="Times New Roman"/>
                <w:i/>
                <w:color w:val="000000" w:themeColor="text1"/>
                <w:sz w:val="24"/>
                <w:szCs w:val="24"/>
                <w:highlight w:val="yellow"/>
              </w:rPr>
            </w:pPr>
            <w:r w:rsidRPr="009C1576">
              <w:rPr>
                <w:rFonts w:ascii="Times New Roman" w:eastAsia="Times New Roman" w:hAnsi="Times New Roman" w:cs="Times New Roman"/>
                <w:i/>
                <w:color w:val="000000" w:themeColor="text1"/>
                <w:sz w:val="24"/>
                <w:szCs w:val="24"/>
                <w:highlight w:val="white"/>
              </w:rPr>
              <w:t>Технічні характеристики товару</w:t>
            </w:r>
          </w:p>
        </w:tc>
        <w:tc>
          <w:tcPr>
            <w:tcW w:w="709"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1116DE" w:rsidRPr="009C1576" w:rsidRDefault="005D7A04">
            <w:pPr>
              <w:spacing w:after="0" w:line="240" w:lineRule="auto"/>
              <w:jc w:val="center"/>
              <w:rPr>
                <w:rFonts w:ascii="Times New Roman" w:eastAsia="Times New Roman" w:hAnsi="Times New Roman" w:cs="Times New Roman"/>
                <w:i/>
                <w:color w:val="000000" w:themeColor="text1"/>
                <w:sz w:val="24"/>
                <w:szCs w:val="24"/>
                <w:highlight w:val="white"/>
              </w:rPr>
            </w:pPr>
            <w:r w:rsidRPr="009C1576">
              <w:rPr>
                <w:rFonts w:ascii="Times New Roman" w:eastAsia="Times New Roman" w:hAnsi="Times New Roman" w:cs="Times New Roman"/>
                <w:i/>
                <w:color w:val="000000" w:themeColor="text1"/>
                <w:sz w:val="24"/>
                <w:szCs w:val="24"/>
                <w:highlight w:val="white"/>
              </w:rPr>
              <w:t>Од. виміру</w:t>
            </w:r>
          </w:p>
        </w:tc>
        <w:tc>
          <w:tcPr>
            <w:tcW w:w="669"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rsidR="001116DE" w:rsidRPr="009C1576" w:rsidRDefault="005D7A04">
            <w:pPr>
              <w:spacing w:after="0" w:line="240" w:lineRule="auto"/>
              <w:jc w:val="center"/>
              <w:rPr>
                <w:rFonts w:ascii="Times New Roman" w:eastAsia="Times New Roman" w:hAnsi="Times New Roman" w:cs="Times New Roman"/>
                <w:i/>
                <w:color w:val="000000" w:themeColor="text1"/>
                <w:sz w:val="24"/>
                <w:szCs w:val="24"/>
                <w:highlight w:val="white"/>
              </w:rPr>
            </w:pPr>
            <w:r w:rsidRPr="009C1576">
              <w:rPr>
                <w:rFonts w:ascii="Times New Roman" w:eastAsia="Times New Roman" w:hAnsi="Times New Roman" w:cs="Times New Roman"/>
                <w:i/>
                <w:color w:val="000000" w:themeColor="text1"/>
                <w:sz w:val="24"/>
                <w:szCs w:val="24"/>
                <w:highlight w:val="white"/>
              </w:rPr>
              <w:t>Кількість</w:t>
            </w:r>
          </w:p>
        </w:tc>
        <w:tc>
          <w:tcPr>
            <w:tcW w:w="1350"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rsidR="001116DE" w:rsidRPr="009C1576" w:rsidRDefault="005D7A04">
            <w:pPr>
              <w:spacing w:after="0" w:line="240" w:lineRule="auto"/>
              <w:jc w:val="center"/>
              <w:rPr>
                <w:rFonts w:ascii="Times New Roman" w:eastAsia="Times New Roman" w:hAnsi="Times New Roman" w:cs="Times New Roman"/>
                <w:i/>
                <w:color w:val="000000" w:themeColor="text1"/>
                <w:sz w:val="24"/>
                <w:szCs w:val="24"/>
                <w:highlight w:val="white"/>
              </w:rPr>
            </w:pPr>
            <w:r w:rsidRPr="009C1576">
              <w:rPr>
                <w:rFonts w:ascii="Times New Roman" w:eastAsia="Times New Roman" w:hAnsi="Times New Roman" w:cs="Times New Roman"/>
                <w:i/>
                <w:color w:val="000000" w:themeColor="text1"/>
                <w:sz w:val="24"/>
                <w:szCs w:val="24"/>
              </w:rPr>
              <w:t>Виробник товару*</w:t>
            </w:r>
          </w:p>
        </w:tc>
        <w:tc>
          <w:tcPr>
            <w:tcW w:w="1410"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rsidR="001116DE" w:rsidRPr="009C1576" w:rsidRDefault="005D7A04">
            <w:pPr>
              <w:spacing w:after="0" w:line="240" w:lineRule="auto"/>
              <w:jc w:val="center"/>
              <w:rPr>
                <w:rFonts w:ascii="Times New Roman" w:eastAsia="Times New Roman" w:hAnsi="Times New Roman" w:cs="Times New Roman"/>
                <w:i/>
                <w:color w:val="000000" w:themeColor="text1"/>
                <w:sz w:val="24"/>
                <w:szCs w:val="24"/>
                <w:highlight w:val="white"/>
              </w:rPr>
            </w:pPr>
            <w:r w:rsidRPr="009C1576">
              <w:rPr>
                <w:rFonts w:ascii="Times New Roman" w:eastAsia="Times New Roman" w:hAnsi="Times New Roman" w:cs="Times New Roman"/>
                <w:i/>
                <w:color w:val="000000" w:themeColor="text1"/>
                <w:sz w:val="24"/>
                <w:szCs w:val="24"/>
                <w:highlight w:val="white"/>
              </w:rPr>
              <w:t>Країна  походження товару**</w:t>
            </w:r>
          </w:p>
        </w:tc>
      </w:tr>
      <w:tr w:rsidR="009C1576" w:rsidRPr="009C1576" w:rsidTr="0030561B">
        <w:trPr>
          <w:trHeight w:val="464"/>
        </w:trPr>
        <w:tc>
          <w:tcPr>
            <w:tcW w:w="6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116DE" w:rsidRPr="009C1576" w:rsidRDefault="001116DE" w:rsidP="005D7A04">
            <w:pPr>
              <w:pStyle w:val="af5"/>
              <w:numPr>
                <w:ilvl w:val="0"/>
                <w:numId w:val="5"/>
              </w:numPr>
              <w:spacing w:after="0" w:line="240" w:lineRule="auto"/>
              <w:jc w:val="center"/>
              <w:rPr>
                <w:rFonts w:ascii="Times New Roman" w:eastAsia="Times New Roman" w:hAnsi="Times New Roman" w:cs="Times New Roman"/>
                <w:i/>
                <w:color w:val="000000" w:themeColor="text1"/>
                <w:sz w:val="24"/>
                <w:szCs w:val="24"/>
                <w:highlight w:val="white"/>
              </w:rPr>
            </w:pPr>
          </w:p>
        </w:tc>
        <w:tc>
          <w:tcPr>
            <w:tcW w:w="17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116DE" w:rsidRPr="009C1576" w:rsidRDefault="005D7A04">
            <w:pPr>
              <w:spacing w:after="0" w:line="240" w:lineRule="auto"/>
              <w:jc w:val="center"/>
              <w:rPr>
                <w:rFonts w:ascii="Times New Roman" w:eastAsia="Times New Roman" w:hAnsi="Times New Roman" w:cs="Times New Roman"/>
                <w:i/>
                <w:color w:val="000000" w:themeColor="text1"/>
                <w:sz w:val="24"/>
                <w:szCs w:val="24"/>
                <w:highlight w:val="white"/>
              </w:rPr>
            </w:pPr>
            <w:r w:rsidRPr="009C1576">
              <w:rPr>
                <w:rFonts w:ascii="Times New Roman" w:eastAsia="Times New Roman" w:hAnsi="Times New Roman" w:cs="Times New Roman"/>
                <w:i/>
                <w:color w:val="000000" w:themeColor="text1"/>
                <w:sz w:val="24"/>
                <w:szCs w:val="24"/>
                <w:highlight w:val="white"/>
              </w:rPr>
              <w:t>2</w:t>
            </w:r>
          </w:p>
        </w:tc>
        <w:tc>
          <w:tcPr>
            <w:tcW w:w="3119" w:type="dxa"/>
            <w:tcBorders>
              <w:top w:val="single" w:sz="4" w:space="0" w:color="auto"/>
              <w:left w:val="single" w:sz="4" w:space="0" w:color="auto"/>
              <w:bottom w:val="single" w:sz="4" w:space="0" w:color="auto"/>
              <w:right w:val="single" w:sz="4" w:space="0" w:color="auto"/>
            </w:tcBorders>
          </w:tcPr>
          <w:p w:rsidR="001116DE" w:rsidRPr="009C1576" w:rsidRDefault="005D7A04">
            <w:pPr>
              <w:spacing w:after="0" w:line="240" w:lineRule="auto"/>
              <w:jc w:val="center"/>
              <w:rPr>
                <w:rFonts w:ascii="Times New Roman" w:eastAsia="Times New Roman" w:hAnsi="Times New Roman" w:cs="Times New Roman"/>
                <w:i/>
                <w:color w:val="000000" w:themeColor="text1"/>
                <w:sz w:val="24"/>
                <w:szCs w:val="24"/>
                <w:highlight w:val="white"/>
              </w:rPr>
            </w:pPr>
            <w:r w:rsidRPr="009C1576">
              <w:rPr>
                <w:rFonts w:ascii="Times New Roman" w:eastAsia="Times New Roman" w:hAnsi="Times New Roman" w:cs="Times New Roman"/>
                <w:i/>
                <w:color w:val="000000" w:themeColor="text1"/>
                <w:sz w:val="24"/>
                <w:szCs w:val="24"/>
                <w:highlight w:val="white"/>
              </w:rPr>
              <w:t>3</w:t>
            </w:r>
          </w:p>
        </w:tc>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116DE" w:rsidRPr="009C1576" w:rsidRDefault="005D7A04">
            <w:pPr>
              <w:spacing w:after="0" w:line="240" w:lineRule="auto"/>
              <w:jc w:val="center"/>
              <w:rPr>
                <w:rFonts w:ascii="Times New Roman" w:eastAsia="Times New Roman" w:hAnsi="Times New Roman" w:cs="Times New Roman"/>
                <w:i/>
                <w:color w:val="000000" w:themeColor="text1"/>
                <w:sz w:val="24"/>
                <w:szCs w:val="24"/>
                <w:highlight w:val="white"/>
              </w:rPr>
            </w:pPr>
            <w:r w:rsidRPr="009C1576">
              <w:rPr>
                <w:rFonts w:ascii="Times New Roman" w:eastAsia="Times New Roman" w:hAnsi="Times New Roman" w:cs="Times New Roman"/>
                <w:i/>
                <w:color w:val="000000" w:themeColor="text1"/>
                <w:sz w:val="24"/>
                <w:szCs w:val="24"/>
                <w:highlight w:val="white"/>
              </w:rPr>
              <w:t>4</w:t>
            </w:r>
          </w:p>
        </w:tc>
        <w:tc>
          <w:tcPr>
            <w:tcW w:w="66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116DE" w:rsidRPr="009C1576" w:rsidRDefault="005D7A04">
            <w:pPr>
              <w:spacing w:after="0" w:line="240" w:lineRule="auto"/>
              <w:jc w:val="center"/>
              <w:rPr>
                <w:rFonts w:ascii="Times New Roman" w:eastAsia="Times New Roman" w:hAnsi="Times New Roman" w:cs="Times New Roman"/>
                <w:i/>
                <w:color w:val="000000" w:themeColor="text1"/>
                <w:sz w:val="24"/>
                <w:szCs w:val="24"/>
                <w:highlight w:val="white"/>
              </w:rPr>
            </w:pPr>
            <w:r w:rsidRPr="009C1576">
              <w:rPr>
                <w:rFonts w:ascii="Times New Roman" w:eastAsia="Times New Roman" w:hAnsi="Times New Roman" w:cs="Times New Roman"/>
                <w:i/>
                <w:color w:val="000000" w:themeColor="text1"/>
                <w:sz w:val="24"/>
                <w:szCs w:val="24"/>
                <w:highlight w:val="white"/>
              </w:rPr>
              <w:t>5</w:t>
            </w:r>
          </w:p>
        </w:tc>
        <w:tc>
          <w:tcPr>
            <w:tcW w:w="1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116DE" w:rsidRPr="009C1576" w:rsidRDefault="005D7A04">
            <w:pPr>
              <w:spacing w:after="0" w:line="240" w:lineRule="auto"/>
              <w:jc w:val="center"/>
              <w:rPr>
                <w:rFonts w:ascii="Times New Roman" w:eastAsia="Times New Roman" w:hAnsi="Times New Roman" w:cs="Times New Roman"/>
                <w:i/>
                <w:color w:val="000000" w:themeColor="text1"/>
                <w:sz w:val="24"/>
                <w:szCs w:val="24"/>
                <w:highlight w:val="white"/>
              </w:rPr>
            </w:pPr>
            <w:r w:rsidRPr="009C1576">
              <w:rPr>
                <w:rFonts w:ascii="Times New Roman" w:eastAsia="Times New Roman" w:hAnsi="Times New Roman" w:cs="Times New Roman"/>
                <w:i/>
                <w:color w:val="000000" w:themeColor="text1"/>
                <w:sz w:val="24"/>
                <w:szCs w:val="24"/>
                <w:highlight w:val="white"/>
              </w:rPr>
              <w:t>6</w:t>
            </w:r>
          </w:p>
        </w:tc>
        <w:tc>
          <w:tcPr>
            <w:tcW w:w="14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116DE" w:rsidRPr="009C1576" w:rsidRDefault="005D7A04">
            <w:pPr>
              <w:spacing w:after="0" w:line="240" w:lineRule="auto"/>
              <w:jc w:val="center"/>
              <w:rPr>
                <w:rFonts w:ascii="Times New Roman" w:eastAsia="Times New Roman" w:hAnsi="Times New Roman" w:cs="Times New Roman"/>
                <w:i/>
                <w:color w:val="000000" w:themeColor="text1"/>
                <w:sz w:val="24"/>
                <w:szCs w:val="24"/>
                <w:highlight w:val="white"/>
              </w:rPr>
            </w:pPr>
            <w:r w:rsidRPr="009C1576">
              <w:rPr>
                <w:rFonts w:ascii="Times New Roman" w:eastAsia="Times New Roman" w:hAnsi="Times New Roman" w:cs="Times New Roman"/>
                <w:i/>
                <w:color w:val="000000" w:themeColor="text1"/>
                <w:sz w:val="24"/>
                <w:szCs w:val="24"/>
                <w:highlight w:val="white"/>
              </w:rPr>
              <w:t>7</w:t>
            </w:r>
          </w:p>
        </w:tc>
      </w:tr>
      <w:tr w:rsidR="009C1576" w:rsidRPr="009C1576" w:rsidTr="007072C7">
        <w:trPr>
          <w:trHeight w:val="128"/>
        </w:trPr>
        <w:tc>
          <w:tcPr>
            <w:tcW w:w="6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D7A04" w:rsidRPr="006A310D" w:rsidRDefault="006A310D" w:rsidP="006A310D">
            <w:pPr>
              <w:spacing w:after="0" w:line="240" w:lineRule="auto"/>
              <w:jc w:val="both"/>
              <w:rPr>
                <w:rFonts w:ascii="Times New Roman" w:eastAsia="Times New Roman" w:hAnsi="Times New Roman" w:cs="Times New Roman"/>
                <w:b/>
                <w:color w:val="000000" w:themeColor="text1"/>
                <w:sz w:val="24"/>
                <w:szCs w:val="24"/>
                <w:highlight w:val="white"/>
              </w:rPr>
            </w:pPr>
            <w:r w:rsidRPr="006A310D">
              <w:rPr>
                <w:rFonts w:ascii="Times New Roman" w:eastAsia="Times New Roman" w:hAnsi="Times New Roman" w:cs="Times New Roman"/>
                <w:b/>
                <w:color w:val="000000" w:themeColor="text1"/>
                <w:sz w:val="24"/>
                <w:szCs w:val="24"/>
                <w:highlight w:val="white"/>
              </w:rPr>
              <w:t>1.</w:t>
            </w:r>
          </w:p>
        </w:tc>
        <w:tc>
          <w:tcPr>
            <w:tcW w:w="17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5D7A04" w:rsidRPr="00AC0302" w:rsidRDefault="006A310D" w:rsidP="005D7A04">
            <w:pPr>
              <w:pStyle w:val="af6"/>
              <w:rPr>
                <w:rFonts w:ascii="Times New Roman" w:hAnsi="Times New Roman" w:cs="Times New Roman"/>
                <w:b/>
                <w:color w:val="000000" w:themeColor="text1"/>
                <w:sz w:val="24"/>
                <w:szCs w:val="24"/>
                <w:lang w:eastAsia="en-US"/>
              </w:rPr>
            </w:pPr>
            <w:r w:rsidRPr="006A310D">
              <w:rPr>
                <w:rFonts w:ascii="Times New Roman" w:hAnsi="Times New Roman" w:cs="Times New Roman"/>
                <w:b/>
                <w:color w:val="000000" w:themeColor="text1"/>
                <w:sz w:val="24"/>
                <w:szCs w:val="24"/>
                <w:lang w:eastAsia="en-US"/>
              </w:rPr>
              <w:t>Втулка  цапфи балки конічної трамваю</w:t>
            </w:r>
          </w:p>
        </w:tc>
        <w:tc>
          <w:tcPr>
            <w:tcW w:w="3119" w:type="dxa"/>
            <w:tcBorders>
              <w:top w:val="single" w:sz="4" w:space="0" w:color="auto"/>
              <w:left w:val="single" w:sz="4" w:space="0" w:color="auto"/>
              <w:bottom w:val="single" w:sz="4" w:space="0" w:color="auto"/>
              <w:right w:val="single" w:sz="4" w:space="0" w:color="auto"/>
            </w:tcBorders>
            <w:vAlign w:val="center"/>
          </w:tcPr>
          <w:p w:rsidR="006A310D" w:rsidRPr="006A310D" w:rsidRDefault="006A310D" w:rsidP="006A310D">
            <w:pPr>
              <w:spacing w:after="0"/>
              <w:jc w:val="both"/>
              <w:rPr>
                <w:rFonts w:ascii="Times New Roman" w:hAnsi="Times New Roman"/>
                <w:sz w:val="24"/>
                <w:szCs w:val="24"/>
              </w:rPr>
            </w:pPr>
            <w:r w:rsidRPr="006A310D">
              <w:rPr>
                <w:rFonts w:ascii="Times New Roman" w:hAnsi="Times New Roman"/>
                <w:sz w:val="24"/>
                <w:szCs w:val="24"/>
              </w:rPr>
              <w:t xml:space="preserve">Розміри: </w:t>
            </w:r>
            <w:proofErr w:type="spellStart"/>
            <w:r w:rsidRPr="006A310D">
              <w:rPr>
                <w:rFonts w:ascii="Times New Roman" w:hAnsi="Times New Roman"/>
                <w:sz w:val="24"/>
                <w:szCs w:val="24"/>
              </w:rPr>
              <w:t>кр</w:t>
            </w:r>
            <w:proofErr w:type="spellEnd"/>
            <w:r w:rsidRPr="006A310D">
              <w:rPr>
                <w:rFonts w:ascii="Times New Roman" w:hAnsi="Times New Roman"/>
                <w:sz w:val="24"/>
                <w:szCs w:val="24"/>
              </w:rPr>
              <w:t>. 7.238.00.00</w:t>
            </w:r>
          </w:p>
          <w:p w:rsidR="006A310D" w:rsidRPr="006A310D" w:rsidRDefault="006A310D" w:rsidP="006A310D">
            <w:pPr>
              <w:spacing w:after="0"/>
              <w:jc w:val="both"/>
              <w:rPr>
                <w:rFonts w:ascii="Times New Roman" w:hAnsi="Times New Roman"/>
                <w:sz w:val="24"/>
                <w:szCs w:val="24"/>
              </w:rPr>
            </w:pPr>
            <w:r w:rsidRPr="006A310D">
              <w:rPr>
                <w:rFonts w:ascii="Times New Roman" w:hAnsi="Times New Roman"/>
                <w:sz w:val="24"/>
                <w:szCs w:val="24"/>
              </w:rPr>
              <w:t>Матеріал: пресувальний У2-301-07 (фенопласт)</w:t>
            </w:r>
          </w:p>
          <w:p w:rsidR="006A310D" w:rsidRPr="006A310D" w:rsidRDefault="006A310D" w:rsidP="006A310D">
            <w:pPr>
              <w:spacing w:after="0"/>
              <w:jc w:val="both"/>
              <w:rPr>
                <w:rFonts w:ascii="Times New Roman" w:hAnsi="Times New Roman"/>
                <w:sz w:val="24"/>
                <w:szCs w:val="24"/>
              </w:rPr>
            </w:pPr>
            <w:r w:rsidRPr="006A310D">
              <w:rPr>
                <w:rFonts w:ascii="Times New Roman" w:hAnsi="Times New Roman"/>
                <w:sz w:val="24"/>
                <w:szCs w:val="24"/>
              </w:rPr>
              <w:t xml:space="preserve">Відповідність ТУ У 25.2.32512498-005:2011 та </w:t>
            </w:r>
            <w:r w:rsidRPr="006A310D">
              <w:rPr>
                <w:rFonts w:ascii="Times New Roman" w:hAnsi="Times New Roman"/>
                <w:sz w:val="24"/>
                <w:szCs w:val="24"/>
              </w:rPr>
              <w:lastRenderedPageBreak/>
              <w:t>кат. № 605.09.00.011або еквівалент</w:t>
            </w:r>
          </w:p>
          <w:p w:rsidR="000D34FD" w:rsidRPr="009C1576" w:rsidRDefault="006A310D" w:rsidP="006A310D">
            <w:pPr>
              <w:pStyle w:val="af6"/>
              <w:rPr>
                <w:rFonts w:ascii="Times New Roman" w:hAnsi="Times New Roman" w:cs="Times New Roman"/>
                <w:color w:val="000000" w:themeColor="text1"/>
                <w:sz w:val="24"/>
                <w:szCs w:val="24"/>
                <w:lang w:eastAsia="en-US"/>
              </w:rPr>
            </w:pPr>
            <w:r w:rsidRPr="006A310D">
              <w:rPr>
                <w:rFonts w:ascii="Times New Roman" w:hAnsi="Times New Roman"/>
                <w:sz w:val="24"/>
                <w:szCs w:val="24"/>
              </w:rPr>
              <w:t>Ударна в’язкість не менш 8.8(9.0) кДж/м² (кгс см/</w:t>
            </w:r>
            <w:proofErr w:type="spellStart"/>
            <w:r w:rsidRPr="006A310D">
              <w:rPr>
                <w:rFonts w:ascii="Times New Roman" w:hAnsi="Times New Roman"/>
                <w:sz w:val="24"/>
                <w:szCs w:val="24"/>
              </w:rPr>
              <w:t>см²</w:t>
            </w:r>
            <w:proofErr w:type="spellEnd"/>
            <w:r w:rsidRPr="006A310D">
              <w:rPr>
                <w:rFonts w:ascii="Times New Roman" w:hAnsi="Times New Roman"/>
                <w:sz w:val="24"/>
                <w:szCs w:val="24"/>
              </w:rPr>
              <w:t xml:space="preserve">), згинаюче напруження  при руйнуванні 58.8 (60.0) </w:t>
            </w:r>
            <w:proofErr w:type="spellStart"/>
            <w:r w:rsidRPr="006A310D">
              <w:rPr>
                <w:rFonts w:ascii="Times New Roman" w:hAnsi="Times New Roman"/>
                <w:sz w:val="24"/>
                <w:szCs w:val="24"/>
              </w:rPr>
              <w:t>МПа</w:t>
            </w:r>
            <w:proofErr w:type="spellEnd"/>
            <w:r w:rsidRPr="006A310D">
              <w:rPr>
                <w:rFonts w:ascii="Times New Roman" w:hAnsi="Times New Roman"/>
                <w:sz w:val="24"/>
                <w:szCs w:val="24"/>
              </w:rPr>
              <w:t xml:space="preserve"> кг/</w:t>
            </w:r>
            <w:proofErr w:type="spellStart"/>
            <w:r w:rsidRPr="006A310D">
              <w:rPr>
                <w:rFonts w:ascii="Times New Roman" w:hAnsi="Times New Roman"/>
                <w:sz w:val="24"/>
                <w:szCs w:val="24"/>
              </w:rPr>
              <w:t>см²</w:t>
            </w:r>
            <w:proofErr w:type="spellEnd"/>
            <w:r w:rsidRPr="006A310D">
              <w:rPr>
                <w:rFonts w:ascii="Times New Roman" w:hAnsi="Times New Roman"/>
                <w:sz w:val="24"/>
                <w:szCs w:val="24"/>
              </w:rPr>
              <w:t xml:space="preserve">, текучість, мм 40-140. Поверхня втулок без тріщин, </w:t>
            </w:r>
            <w:proofErr w:type="spellStart"/>
            <w:r w:rsidRPr="006A310D">
              <w:rPr>
                <w:rFonts w:ascii="Times New Roman" w:hAnsi="Times New Roman"/>
                <w:sz w:val="24"/>
                <w:szCs w:val="24"/>
              </w:rPr>
              <w:t>вздуття</w:t>
            </w:r>
            <w:proofErr w:type="spellEnd"/>
            <w:r w:rsidRPr="006A310D">
              <w:rPr>
                <w:rFonts w:ascii="Times New Roman" w:hAnsi="Times New Roman"/>
                <w:sz w:val="24"/>
                <w:szCs w:val="24"/>
              </w:rPr>
              <w:t xml:space="preserve">, </w:t>
            </w:r>
            <w:proofErr w:type="spellStart"/>
            <w:r w:rsidRPr="006A310D">
              <w:rPr>
                <w:rFonts w:ascii="Times New Roman" w:hAnsi="Times New Roman"/>
                <w:sz w:val="24"/>
                <w:szCs w:val="24"/>
              </w:rPr>
              <w:t>недопресовок</w:t>
            </w:r>
            <w:proofErr w:type="spellEnd"/>
            <w:r w:rsidRPr="006A310D">
              <w:rPr>
                <w:rFonts w:ascii="Times New Roman" w:hAnsi="Times New Roman"/>
                <w:sz w:val="24"/>
                <w:szCs w:val="24"/>
              </w:rPr>
              <w:t xml:space="preserve">, раковин. </w:t>
            </w:r>
            <w:r w:rsidR="001D5DCE">
              <w:rPr>
                <w:rFonts w:ascii="Times New Roman" w:hAnsi="Times New Roman"/>
                <w:sz w:val="24"/>
                <w:szCs w:val="24"/>
              </w:rPr>
              <w:t>(або еквівалент)</w:t>
            </w:r>
          </w:p>
        </w:tc>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5D7A04" w:rsidRPr="009C1576" w:rsidRDefault="00156FF7">
            <w:pPr>
              <w:spacing w:after="200" w:line="276"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lastRenderedPageBreak/>
              <w:t>шт.</w:t>
            </w:r>
          </w:p>
        </w:tc>
        <w:tc>
          <w:tcPr>
            <w:tcW w:w="66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5D7A04" w:rsidRPr="009C1576" w:rsidRDefault="006A310D">
            <w:pPr>
              <w:spacing w:after="200" w:line="276"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500</w:t>
            </w:r>
          </w:p>
        </w:tc>
        <w:tc>
          <w:tcPr>
            <w:tcW w:w="1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D7A04" w:rsidRPr="009C1576" w:rsidRDefault="005D7A04">
            <w:pPr>
              <w:spacing w:after="0" w:line="240" w:lineRule="auto"/>
              <w:jc w:val="both"/>
              <w:rPr>
                <w:rFonts w:ascii="Times New Roman" w:eastAsia="Times New Roman" w:hAnsi="Times New Roman" w:cs="Times New Roman"/>
                <w:i/>
                <w:color w:val="000000" w:themeColor="text1"/>
                <w:sz w:val="24"/>
                <w:szCs w:val="24"/>
                <w:highlight w:val="white"/>
              </w:rPr>
            </w:pPr>
            <w:r w:rsidRPr="009C1576">
              <w:rPr>
                <w:rFonts w:ascii="Times New Roman" w:eastAsia="Times New Roman" w:hAnsi="Times New Roman" w:cs="Times New Roman"/>
                <w:i/>
                <w:color w:val="000000" w:themeColor="text1"/>
                <w:sz w:val="24"/>
                <w:szCs w:val="24"/>
                <w:highlight w:val="white"/>
              </w:rPr>
              <w:t xml:space="preserve"> </w:t>
            </w:r>
          </w:p>
        </w:tc>
        <w:tc>
          <w:tcPr>
            <w:tcW w:w="14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D7A04" w:rsidRPr="009C1576" w:rsidRDefault="005D7A04">
            <w:pPr>
              <w:spacing w:after="0" w:line="240" w:lineRule="auto"/>
              <w:jc w:val="both"/>
              <w:rPr>
                <w:rFonts w:ascii="Times New Roman" w:eastAsia="Times New Roman" w:hAnsi="Times New Roman" w:cs="Times New Roman"/>
                <w:i/>
                <w:color w:val="000000" w:themeColor="text1"/>
                <w:sz w:val="24"/>
                <w:szCs w:val="24"/>
                <w:highlight w:val="white"/>
              </w:rPr>
            </w:pPr>
            <w:r w:rsidRPr="009C1576">
              <w:rPr>
                <w:rFonts w:ascii="Times New Roman" w:eastAsia="Times New Roman" w:hAnsi="Times New Roman" w:cs="Times New Roman"/>
                <w:i/>
                <w:color w:val="000000" w:themeColor="text1"/>
                <w:sz w:val="24"/>
                <w:szCs w:val="24"/>
                <w:highlight w:val="white"/>
              </w:rPr>
              <w:t xml:space="preserve"> </w:t>
            </w:r>
          </w:p>
        </w:tc>
      </w:tr>
    </w:tbl>
    <w:p w:rsidR="001116DE" w:rsidRDefault="005D7A04">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lastRenderedPageBreak/>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1116DE" w:rsidRDefault="005D7A04">
      <w:pPr>
        <w:spacing w:after="0" w:line="240" w:lineRule="auto"/>
        <w:ind w:firstLine="283"/>
        <w:jc w:val="both"/>
        <w:rPr>
          <w:rFonts w:ascii="Times New Roman" w:eastAsia="Times New Roman" w:hAnsi="Times New Roman" w:cs="Times New Roman"/>
          <w:b/>
          <w:i/>
          <w:sz w:val="24"/>
          <w:szCs w:val="24"/>
        </w:rPr>
      </w:pPr>
      <w:r>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6A310D" w:rsidRDefault="006A310D" w:rsidP="00B33585">
      <w:pPr>
        <w:spacing w:before="240" w:after="0" w:line="240" w:lineRule="auto"/>
        <w:rPr>
          <w:rFonts w:ascii="Times New Roman" w:hAnsi="Times New Roman"/>
          <w:b/>
          <w:i/>
          <w:sz w:val="24"/>
          <w:szCs w:val="24"/>
        </w:rPr>
      </w:pPr>
    </w:p>
    <w:p w:rsidR="006A310D" w:rsidRDefault="006A310D" w:rsidP="00BB64B6">
      <w:pPr>
        <w:shd w:val="clear" w:color="auto" w:fill="FFFFFF"/>
        <w:spacing w:after="0" w:line="240" w:lineRule="auto"/>
        <w:ind w:firstLine="283"/>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 разі як</w:t>
      </w:r>
      <w:r w:rsidR="00BB64B6">
        <w:rPr>
          <w:rFonts w:ascii="Times New Roman" w:eastAsia="Times New Roman" w:hAnsi="Times New Roman" w:cs="Times New Roman"/>
          <w:b/>
          <w:i/>
          <w:sz w:val="24"/>
          <w:szCs w:val="24"/>
        </w:rPr>
        <w:t>що товар, який є предметом цієї</w:t>
      </w:r>
      <w:r>
        <w:rPr>
          <w:rFonts w:ascii="Times New Roman" w:eastAsia="Times New Roman" w:hAnsi="Times New Roman" w:cs="Times New Roman"/>
          <w:b/>
          <w:i/>
          <w:sz w:val="24"/>
          <w:szCs w:val="24"/>
        </w:rPr>
        <w:t xml:space="preserve"> закупівлі  внесений до Переліку </w:t>
      </w:r>
      <w:r w:rsidR="00BB64B6">
        <w:rPr>
          <w:rFonts w:ascii="Times New Roman" w:eastAsia="Times New Roman" w:hAnsi="Times New Roman" w:cs="Times New Roman"/>
          <w:b/>
          <w:i/>
          <w:sz w:val="24"/>
          <w:szCs w:val="24"/>
        </w:rPr>
        <w:t xml:space="preserve">підпункту </w:t>
      </w:r>
      <w:r>
        <w:rPr>
          <w:rFonts w:ascii="Times New Roman" w:eastAsia="Times New Roman" w:hAnsi="Times New Roman" w:cs="Times New Roman"/>
          <w:b/>
          <w:i/>
          <w:sz w:val="24"/>
          <w:szCs w:val="24"/>
        </w:rPr>
        <w:t>2 пункту 6-1 Прикінцевих та перехідних положень Закону</w:t>
      </w:r>
      <w:r w:rsidR="00BB64B6">
        <w:rPr>
          <w:rFonts w:ascii="Times New Roman" w:eastAsia="Times New Roman" w:hAnsi="Times New Roman" w:cs="Times New Roman"/>
          <w:b/>
          <w:i/>
          <w:sz w:val="24"/>
          <w:szCs w:val="24"/>
        </w:rPr>
        <w:t>, Учасник у</w:t>
      </w:r>
      <w:r>
        <w:rPr>
          <w:rFonts w:ascii="Times New Roman" w:eastAsia="Times New Roman" w:hAnsi="Times New Roman" w:cs="Times New Roman"/>
          <w:b/>
          <w:i/>
          <w:sz w:val="24"/>
          <w:szCs w:val="24"/>
        </w:rPr>
        <w:t xml:space="preserve"> складі тендерної пропозиції надає гарантійний </w:t>
      </w:r>
      <w:r w:rsidR="00BB64B6">
        <w:rPr>
          <w:rFonts w:ascii="Times New Roman" w:eastAsia="Times New Roman" w:hAnsi="Times New Roman" w:cs="Times New Roman"/>
          <w:b/>
          <w:i/>
          <w:sz w:val="24"/>
          <w:szCs w:val="24"/>
        </w:rPr>
        <w:t xml:space="preserve">лист, яким учасник гарантує, що </w:t>
      </w:r>
      <w:r>
        <w:rPr>
          <w:rFonts w:ascii="Times New Roman" w:eastAsia="Times New Roman" w:hAnsi="Times New Roman" w:cs="Times New Roman"/>
          <w:b/>
          <w:i/>
          <w:sz w:val="24"/>
          <w:szCs w:val="24"/>
        </w:rPr>
        <w:t>ступінь локалізації товару, визначеного підпунктом 2 пункту 6-1 Прикінцевих та перехідних положень Закону, що є предметом закупівлі, дорівнює чи перевищує 15 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 (інформація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p>
    <w:p w:rsidR="006A310D" w:rsidRDefault="006A310D" w:rsidP="006A310D">
      <w:pPr>
        <w:shd w:val="clear" w:color="auto" w:fill="FFFFFF"/>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Вимога щодо надання гарантійного листа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w:t>
      </w:r>
      <w:proofErr w:type="spellStart"/>
      <w:r>
        <w:rPr>
          <w:rFonts w:ascii="Times New Roman" w:eastAsia="Times New Roman" w:hAnsi="Times New Roman" w:cs="Times New Roman"/>
          <w:b/>
          <w:i/>
          <w:sz w:val="24"/>
          <w:szCs w:val="24"/>
        </w:rPr>
        <w:t>Марракеші</w:t>
      </w:r>
      <w:proofErr w:type="spellEnd"/>
      <w:r>
        <w:rPr>
          <w:rFonts w:ascii="Times New Roman" w:eastAsia="Times New Roman" w:hAnsi="Times New Roman" w:cs="Times New Roman"/>
          <w:b/>
          <w:i/>
          <w:sz w:val="24"/>
          <w:szCs w:val="24"/>
        </w:rPr>
        <w:t>,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про що надається лист-пояснення (у разі ненадання гарантійного листа або листа-пояснення тендерна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p w:rsidR="00BB64B6" w:rsidRDefault="00BB64B6" w:rsidP="006A310D">
      <w:pPr>
        <w:shd w:val="clear" w:color="auto" w:fill="FFFFFF"/>
        <w:spacing w:after="0" w:line="240" w:lineRule="auto"/>
        <w:jc w:val="both"/>
        <w:rPr>
          <w:rFonts w:ascii="Times New Roman" w:eastAsia="Times New Roman" w:hAnsi="Times New Roman" w:cs="Times New Roman"/>
          <w:b/>
          <w:i/>
          <w:sz w:val="24"/>
          <w:szCs w:val="24"/>
        </w:rPr>
      </w:pPr>
    </w:p>
    <w:p w:rsidR="006A310D" w:rsidRPr="00BB64B6" w:rsidRDefault="00BB64B6" w:rsidP="00BB64B6">
      <w:pPr>
        <w:shd w:val="clear" w:color="auto" w:fill="FFFFFF"/>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Якщо товар </w:t>
      </w:r>
      <w:r>
        <w:rPr>
          <w:rFonts w:ascii="Times New Roman" w:eastAsia="Times New Roman" w:hAnsi="Times New Roman" w:cs="Times New Roman"/>
          <w:b/>
          <w:i/>
          <w:sz w:val="24"/>
          <w:szCs w:val="24"/>
        </w:rPr>
        <w:t>який є предметом цієї закупівлі</w:t>
      </w:r>
      <w:r>
        <w:rPr>
          <w:rFonts w:ascii="Times New Roman" w:eastAsia="Times New Roman" w:hAnsi="Times New Roman" w:cs="Times New Roman"/>
          <w:b/>
          <w:i/>
          <w:sz w:val="24"/>
          <w:szCs w:val="24"/>
        </w:rPr>
        <w:t xml:space="preserve"> не</w:t>
      </w:r>
      <w:r>
        <w:rPr>
          <w:rFonts w:ascii="Times New Roman" w:eastAsia="Times New Roman" w:hAnsi="Times New Roman" w:cs="Times New Roman"/>
          <w:b/>
          <w:i/>
          <w:sz w:val="24"/>
          <w:szCs w:val="24"/>
        </w:rPr>
        <w:t xml:space="preserve"> внесений до Переліку підпункту 2 пункту 6-1 Прикінцевих та перехідних положень Закону</w:t>
      </w:r>
      <w:r>
        <w:rPr>
          <w:rFonts w:ascii="Times New Roman" w:eastAsia="Times New Roman" w:hAnsi="Times New Roman" w:cs="Times New Roman"/>
          <w:b/>
          <w:i/>
          <w:sz w:val="24"/>
          <w:szCs w:val="24"/>
        </w:rPr>
        <w:t>, в складі тендерної пропозиції, Учасник надає про це довідку в довільній формі.</w:t>
      </w:r>
    </w:p>
    <w:p w:rsidR="00B33585" w:rsidRDefault="00B33585" w:rsidP="00B33585">
      <w:pPr>
        <w:spacing w:before="240" w:after="0" w:line="240" w:lineRule="auto"/>
        <w:rPr>
          <w:rFonts w:ascii="Times New Roman" w:hAnsi="Times New Roman"/>
          <w:b/>
          <w:i/>
          <w:sz w:val="24"/>
          <w:szCs w:val="24"/>
        </w:rPr>
      </w:pPr>
      <w:r>
        <w:rPr>
          <w:rFonts w:ascii="Times New Roman" w:hAnsi="Times New Roman"/>
          <w:b/>
          <w:i/>
          <w:sz w:val="24"/>
          <w:szCs w:val="24"/>
        </w:rPr>
        <w:t>Увага!!!</w:t>
      </w:r>
    </w:p>
    <w:p w:rsidR="001116DE" w:rsidRPr="00456486" w:rsidRDefault="00B33585" w:rsidP="00456486">
      <w:pPr>
        <w:shd w:val="clear" w:color="auto" w:fill="FFFFFF"/>
        <w:spacing w:after="0" w:line="240" w:lineRule="auto"/>
        <w:ind w:firstLine="460"/>
        <w:jc w:val="both"/>
        <w:rPr>
          <w:rFonts w:ascii="Times New Roman" w:hAnsi="Times New Roman"/>
          <w:b/>
          <w:bCs/>
          <w:color w:val="000000"/>
          <w:sz w:val="24"/>
          <w:szCs w:val="24"/>
        </w:rPr>
      </w:pPr>
      <w:r>
        <w:rPr>
          <w:rFonts w:ascii="Times New Roman" w:hAnsi="Times New Roman"/>
          <w:b/>
          <w:bCs/>
          <w:color w:val="000000"/>
          <w:sz w:val="24"/>
          <w:szCs w:val="24"/>
        </w:rPr>
        <w:t>Фактом подання тендерної пропозиції учасник підтверджує відповідність своєї пропозиції</w:t>
      </w:r>
      <w:r>
        <w:rPr>
          <w:rFonts w:ascii="Times New Roman" w:hAnsi="Times New Roman"/>
          <w:color w:val="000000"/>
          <w:sz w:val="24"/>
          <w:szCs w:val="24"/>
        </w:rPr>
        <w:t xml:space="preserve"> </w:t>
      </w:r>
      <w:r>
        <w:rPr>
          <w:rFonts w:ascii="Times New Roman" w:hAnsi="Times New Roman"/>
          <w:b/>
          <w:bCs/>
          <w:color w:val="000000"/>
          <w:sz w:val="24"/>
          <w:szCs w:val="24"/>
        </w:rPr>
        <w:t xml:space="preserve">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w:t>
      </w:r>
      <w:r>
        <w:rPr>
          <w:rFonts w:ascii="Times New Roman" w:hAnsi="Times New Roman"/>
          <w:b/>
          <w:bCs/>
          <w:sz w:val="24"/>
          <w:szCs w:val="24"/>
        </w:rPr>
        <w:t>поставки товару, у</w:t>
      </w:r>
      <w:r>
        <w:rPr>
          <w:rFonts w:ascii="Times New Roman" w:hAnsi="Times New Roman"/>
          <w:b/>
          <w:bCs/>
          <w:color w:val="000000"/>
          <w:sz w:val="24"/>
          <w:szCs w:val="24"/>
        </w:rPr>
        <w:t xml:space="preserve"> відповідності до вимог, визначених згідно з умовами тендерної документації.</w:t>
      </w:r>
    </w:p>
    <w:sectPr w:rsidR="001116DE" w:rsidRPr="00456486" w:rsidSect="00EC0018">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5E8A"/>
    <w:multiLevelType w:val="hybridMultilevel"/>
    <w:tmpl w:val="FFD074EE"/>
    <w:lvl w:ilvl="0" w:tplc="3F02824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2196E5F"/>
    <w:multiLevelType w:val="hybridMultilevel"/>
    <w:tmpl w:val="11289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1843B2"/>
    <w:multiLevelType w:val="hybridMultilevel"/>
    <w:tmpl w:val="60CE1F82"/>
    <w:lvl w:ilvl="0" w:tplc="2C42502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D871BF"/>
    <w:multiLevelType w:val="hybridMultilevel"/>
    <w:tmpl w:val="F3580280"/>
    <w:lvl w:ilvl="0" w:tplc="24CE6E2E">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0D3522"/>
    <w:multiLevelType w:val="hybridMultilevel"/>
    <w:tmpl w:val="AB08D8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EC34B6F"/>
    <w:multiLevelType w:val="multilevel"/>
    <w:tmpl w:val="6F42B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BA755F4"/>
    <w:multiLevelType w:val="hybridMultilevel"/>
    <w:tmpl w:val="D250F5B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252F6B"/>
    <w:multiLevelType w:val="hybridMultilevel"/>
    <w:tmpl w:val="D3F4C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E545AA"/>
    <w:multiLevelType w:val="multilevel"/>
    <w:tmpl w:val="9B021E6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nsid w:val="7E0C6CE8"/>
    <w:multiLevelType w:val="hybridMultilevel"/>
    <w:tmpl w:val="3490B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6"/>
  </w:num>
  <w:num w:numId="5">
    <w:abstractNumId w:val="2"/>
  </w:num>
  <w:num w:numId="6">
    <w:abstractNumId w:val="3"/>
  </w:num>
  <w:num w:numId="7">
    <w:abstractNumId w:val="8"/>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1116DE"/>
    <w:rsid w:val="00074DD1"/>
    <w:rsid w:val="000D34FD"/>
    <w:rsid w:val="001116DE"/>
    <w:rsid w:val="00156FF7"/>
    <w:rsid w:val="001757D0"/>
    <w:rsid w:val="001A31CC"/>
    <w:rsid w:val="001A58DE"/>
    <w:rsid w:val="001D2625"/>
    <w:rsid w:val="001D5DCE"/>
    <w:rsid w:val="002057A8"/>
    <w:rsid w:val="002174FF"/>
    <w:rsid w:val="002E1F5E"/>
    <w:rsid w:val="0030561B"/>
    <w:rsid w:val="00456486"/>
    <w:rsid w:val="004649D8"/>
    <w:rsid w:val="00481756"/>
    <w:rsid w:val="00494C48"/>
    <w:rsid w:val="00513D33"/>
    <w:rsid w:val="00514CC1"/>
    <w:rsid w:val="00530C42"/>
    <w:rsid w:val="00582DB0"/>
    <w:rsid w:val="005D7A04"/>
    <w:rsid w:val="006A310D"/>
    <w:rsid w:val="006A7B02"/>
    <w:rsid w:val="007072C7"/>
    <w:rsid w:val="0078034D"/>
    <w:rsid w:val="007B7A9A"/>
    <w:rsid w:val="00830BA4"/>
    <w:rsid w:val="008C08DA"/>
    <w:rsid w:val="008D7B89"/>
    <w:rsid w:val="009220E1"/>
    <w:rsid w:val="009C1576"/>
    <w:rsid w:val="009F403E"/>
    <w:rsid w:val="00A1361A"/>
    <w:rsid w:val="00AA0155"/>
    <w:rsid w:val="00AA7B61"/>
    <w:rsid w:val="00AC0302"/>
    <w:rsid w:val="00AC764C"/>
    <w:rsid w:val="00B33585"/>
    <w:rsid w:val="00B84400"/>
    <w:rsid w:val="00BB64B6"/>
    <w:rsid w:val="00BE0FDC"/>
    <w:rsid w:val="00C561C3"/>
    <w:rsid w:val="00C86986"/>
    <w:rsid w:val="00CB0B44"/>
    <w:rsid w:val="00E85876"/>
    <w:rsid w:val="00EC0018"/>
    <w:rsid w:val="00FD2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EC0018"/>
    <w:pPr>
      <w:keepNext/>
      <w:keepLines/>
      <w:spacing w:before="480" w:after="120"/>
      <w:outlineLvl w:val="0"/>
    </w:pPr>
    <w:rPr>
      <w:b/>
      <w:sz w:val="48"/>
      <w:szCs w:val="48"/>
    </w:rPr>
  </w:style>
  <w:style w:type="paragraph" w:styleId="2">
    <w:name w:val="heading 2"/>
    <w:basedOn w:val="a"/>
    <w:next w:val="a"/>
    <w:uiPriority w:val="9"/>
    <w:semiHidden/>
    <w:unhideWhenUsed/>
    <w:qFormat/>
    <w:rsid w:val="00EC0018"/>
    <w:pPr>
      <w:keepNext/>
      <w:keepLines/>
      <w:spacing w:before="360" w:after="80"/>
      <w:outlineLvl w:val="1"/>
    </w:pPr>
    <w:rPr>
      <w:b/>
      <w:sz w:val="36"/>
      <w:szCs w:val="36"/>
    </w:rPr>
  </w:style>
  <w:style w:type="paragraph" w:styleId="3">
    <w:name w:val="heading 3"/>
    <w:basedOn w:val="a"/>
    <w:next w:val="a"/>
    <w:uiPriority w:val="9"/>
    <w:semiHidden/>
    <w:unhideWhenUsed/>
    <w:qFormat/>
    <w:rsid w:val="00EC0018"/>
    <w:pPr>
      <w:keepNext/>
      <w:keepLines/>
      <w:spacing w:before="280" w:after="80"/>
      <w:outlineLvl w:val="2"/>
    </w:pPr>
    <w:rPr>
      <w:b/>
      <w:sz w:val="28"/>
      <w:szCs w:val="28"/>
    </w:rPr>
  </w:style>
  <w:style w:type="paragraph" w:styleId="4">
    <w:name w:val="heading 4"/>
    <w:basedOn w:val="a"/>
    <w:next w:val="a"/>
    <w:uiPriority w:val="9"/>
    <w:semiHidden/>
    <w:unhideWhenUsed/>
    <w:qFormat/>
    <w:rsid w:val="00EC0018"/>
    <w:pPr>
      <w:keepNext/>
      <w:keepLines/>
      <w:spacing w:before="240" w:after="40"/>
      <w:outlineLvl w:val="3"/>
    </w:pPr>
    <w:rPr>
      <w:b/>
      <w:sz w:val="24"/>
      <w:szCs w:val="24"/>
    </w:rPr>
  </w:style>
  <w:style w:type="paragraph" w:styleId="5">
    <w:name w:val="heading 5"/>
    <w:basedOn w:val="a"/>
    <w:next w:val="a"/>
    <w:uiPriority w:val="9"/>
    <w:semiHidden/>
    <w:unhideWhenUsed/>
    <w:qFormat/>
    <w:rsid w:val="00EC0018"/>
    <w:pPr>
      <w:keepNext/>
      <w:keepLines/>
      <w:spacing w:before="220" w:after="40"/>
      <w:outlineLvl w:val="4"/>
    </w:pPr>
    <w:rPr>
      <w:b/>
    </w:rPr>
  </w:style>
  <w:style w:type="paragraph" w:styleId="6">
    <w:name w:val="heading 6"/>
    <w:basedOn w:val="a"/>
    <w:next w:val="a"/>
    <w:uiPriority w:val="9"/>
    <w:semiHidden/>
    <w:unhideWhenUsed/>
    <w:qFormat/>
    <w:rsid w:val="00EC0018"/>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C0018"/>
    <w:tblPr>
      <w:tblCellMar>
        <w:top w:w="0" w:type="dxa"/>
        <w:left w:w="0" w:type="dxa"/>
        <w:bottom w:w="0" w:type="dxa"/>
        <w:right w:w="0" w:type="dxa"/>
      </w:tblCellMar>
    </w:tblPr>
  </w:style>
  <w:style w:type="paragraph" w:styleId="a3">
    <w:name w:val="Title"/>
    <w:basedOn w:val="a"/>
    <w:next w:val="a"/>
    <w:uiPriority w:val="10"/>
    <w:qFormat/>
    <w:rsid w:val="00EC0018"/>
    <w:pPr>
      <w:keepNext/>
      <w:keepLines/>
      <w:spacing w:before="480" w:after="120"/>
    </w:pPr>
    <w:rPr>
      <w:b/>
      <w:sz w:val="72"/>
      <w:szCs w:val="72"/>
    </w:rPr>
  </w:style>
  <w:style w:type="table" w:customStyle="1" w:styleId="TableNormal0">
    <w:name w:val="Table Normal"/>
    <w:rsid w:val="00EC0018"/>
    <w:tblPr>
      <w:tblCellMar>
        <w:top w:w="0" w:type="dxa"/>
        <w:left w:w="0" w:type="dxa"/>
        <w:bottom w:w="0" w:type="dxa"/>
        <w:right w:w="0" w:type="dxa"/>
      </w:tblCellMar>
    </w:tblPr>
  </w:style>
  <w:style w:type="table" w:customStyle="1" w:styleId="TableNormal1">
    <w:name w:val="Table Normal"/>
    <w:rsid w:val="00EC0018"/>
    <w:tblPr>
      <w:tblCellMar>
        <w:top w:w="0" w:type="dxa"/>
        <w:left w:w="0" w:type="dxa"/>
        <w:bottom w:w="0" w:type="dxa"/>
        <w:right w:w="0" w:type="dxa"/>
      </w:tblCellMar>
    </w:tblPr>
  </w:style>
  <w:style w:type="paragraph" w:styleId="a4">
    <w:name w:val="Subtitle"/>
    <w:basedOn w:val="a"/>
    <w:next w:val="a"/>
    <w:rsid w:val="00EC001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EC0018"/>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EC0018"/>
    <w:tblPr>
      <w:tblStyleRowBandSize w:val="1"/>
      <w:tblStyleColBandSize w:val="1"/>
      <w:tblCellMar>
        <w:top w:w="100" w:type="dxa"/>
        <w:left w:w="100" w:type="dxa"/>
        <w:bottom w:w="100" w:type="dxa"/>
        <w:right w:w="100" w:type="dxa"/>
      </w:tblCellMar>
    </w:tblPr>
  </w:style>
  <w:style w:type="table" w:customStyle="1" w:styleId="af0">
    <w:basedOn w:val="TableNormal1"/>
    <w:rsid w:val="00EC0018"/>
    <w:tblPr>
      <w:tblStyleRowBandSize w:val="1"/>
      <w:tblStyleColBandSize w:val="1"/>
      <w:tblCellMar>
        <w:top w:w="100" w:type="dxa"/>
        <w:left w:w="100" w:type="dxa"/>
        <w:bottom w:w="100" w:type="dxa"/>
        <w:right w:w="100" w:type="dxa"/>
      </w:tblCellMar>
    </w:tblPr>
  </w:style>
  <w:style w:type="table" w:customStyle="1" w:styleId="af1">
    <w:basedOn w:val="TableNormal1"/>
    <w:rsid w:val="00EC0018"/>
    <w:tblPr>
      <w:tblStyleRowBandSize w:val="1"/>
      <w:tblStyleColBandSize w:val="1"/>
      <w:tblCellMar>
        <w:top w:w="100" w:type="dxa"/>
        <w:left w:w="100" w:type="dxa"/>
        <w:bottom w:w="100" w:type="dxa"/>
        <w:right w:w="100" w:type="dxa"/>
      </w:tblCellMar>
    </w:tblPr>
  </w:style>
  <w:style w:type="table" w:customStyle="1" w:styleId="af2">
    <w:basedOn w:val="TableNormal1"/>
    <w:rsid w:val="00EC0018"/>
    <w:tblPr>
      <w:tblStyleRowBandSize w:val="1"/>
      <w:tblStyleColBandSize w:val="1"/>
      <w:tblCellMar>
        <w:top w:w="100" w:type="dxa"/>
        <w:left w:w="100" w:type="dxa"/>
        <w:bottom w:w="100" w:type="dxa"/>
        <w:right w:w="100" w:type="dxa"/>
      </w:tblCellMar>
    </w:tblPr>
  </w:style>
  <w:style w:type="table" w:customStyle="1" w:styleId="af3">
    <w:basedOn w:val="TableNormal1"/>
    <w:rsid w:val="00EC0018"/>
    <w:tblPr>
      <w:tblStyleRowBandSize w:val="1"/>
      <w:tblStyleColBandSize w:val="1"/>
      <w:tblCellMar>
        <w:top w:w="100" w:type="dxa"/>
        <w:left w:w="100" w:type="dxa"/>
        <w:bottom w:w="100" w:type="dxa"/>
        <w:right w:w="100" w:type="dxa"/>
      </w:tblCellMar>
    </w:tblPr>
  </w:style>
  <w:style w:type="table" w:customStyle="1" w:styleId="af4">
    <w:basedOn w:val="TableNormal1"/>
    <w:rsid w:val="00EC0018"/>
    <w:tblPr>
      <w:tblStyleRowBandSize w:val="1"/>
      <w:tblStyleColBandSize w:val="1"/>
      <w:tblCellMar>
        <w:top w:w="100" w:type="dxa"/>
        <w:left w:w="100" w:type="dxa"/>
        <w:bottom w:w="100" w:type="dxa"/>
        <w:right w:w="100" w:type="dxa"/>
      </w:tblCellMar>
    </w:tblPr>
  </w:style>
  <w:style w:type="paragraph" w:styleId="af5">
    <w:name w:val="List Paragraph"/>
    <w:basedOn w:val="a"/>
    <w:uiPriority w:val="34"/>
    <w:qFormat/>
    <w:rsid w:val="008D7B89"/>
    <w:pPr>
      <w:ind w:left="720"/>
      <w:contextualSpacing/>
    </w:pPr>
  </w:style>
  <w:style w:type="paragraph" w:styleId="af6">
    <w:name w:val="No Spacing"/>
    <w:uiPriority w:val="1"/>
    <w:qFormat/>
    <w:rsid w:val="00074DD1"/>
    <w:pPr>
      <w:spacing w:after="0" w:line="240" w:lineRule="auto"/>
    </w:pPr>
  </w:style>
  <w:style w:type="character" w:customStyle="1" w:styleId="NoSpacingChar1">
    <w:name w:val="No Spacing Char1"/>
    <w:link w:val="20"/>
    <w:locked/>
    <w:rsid w:val="00B33585"/>
    <w:rPr>
      <w:sz w:val="20"/>
      <w:szCs w:val="20"/>
    </w:rPr>
  </w:style>
  <w:style w:type="paragraph" w:customStyle="1" w:styleId="20">
    <w:name w:val="Без интервала2"/>
    <w:link w:val="NoSpacingChar1"/>
    <w:qFormat/>
    <w:rsid w:val="00B33585"/>
    <w:pPr>
      <w:spacing w:after="0" w:line="240" w:lineRule="auto"/>
    </w:pPr>
    <w:rPr>
      <w:sz w:val="20"/>
      <w:szCs w:val="20"/>
    </w:rPr>
  </w:style>
  <w:style w:type="character" w:customStyle="1" w:styleId="hps">
    <w:name w:val="hps"/>
    <w:basedOn w:val="a0"/>
    <w:qFormat/>
    <w:rsid w:val="00B33585"/>
  </w:style>
  <w:style w:type="character" w:styleId="af7">
    <w:name w:val="Emphasis"/>
    <w:basedOn w:val="a0"/>
    <w:uiPriority w:val="99"/>
    <w:qFormat/>
    <w:rsid w:val="00B33585"/>
    <w:rPr>
      <w:i/>
      <w:iCs/>
    </w:rPr>
  </w:style>
  <w:style w:type="paragraph" w:customStyle="1" w:styleId="western">
    <w:name w:val="western"/>
    <w:basedOn w:val="a"/>
    <w:rsid w:val="00830BA4"/>
    <w:pPr>
      <w:spacing w:before="100" w:beforeAutospacing="1" w:after="142" w:line="288" w:lineRule="auto"/>
    </w:pPr>
    <w:rPr>
      <w:rFonts w:eastAsia="Times New Roman"/>
      <w:color w:val="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uiPriority w:val="34"/>
    <w:qFormat/>
    <w:rsid w:val="008D7B89"/>
    <w:pPr>
      <w:ind w:left="720"/>
      <w:contextualSpacing/>
    </w:pPr>
  </w:style>
  <w:style w:type="paragraph" w:styleId="af6">
    <w:name w:val="No Spacing"/>
    <w:uiPriority w:val="1"/>
    <w:qFormat/>
    <w:rsid w:val="00074DD1"/>
    <w:pPr>
      <w:spacing w:after="0" w:line="240" w:lineRule="auto"/>
    </w:pPr>
  </w:style>
  <w:style w:type="character" w:customStyle="1" w:styleId="NoSpacingChar1">
    <w:name w:val="No Spacing Char1"/>
    <w:link w:val="20"/>
    <w:locked/>
    <w:rsid w:val="00B33585"/>
    <w:rPr>
      <w:sz w:val="20"/>
      <w:szCs w:val="20"/>
    </w:rPr>
  </w:style>
  <w:style w:type="paragraph" w:customStyle="1" w:styleId="20">
    <w:name w:val="Без интервала2"/>
    <w:link w:val="NoSpacingChar1"/>
    <w:qFormat/>
    <w:rsid w:val="00B33585"/>
    <w:pPr>
      <w:spacing w:after="0" w:line="240" w:lineRule="auto"/>
    </w:pPr>
    <w:rPr>
      <w:sz w:val="20"/>
      <w:szCs w:val="20"/>
    </w:rPr>
  </w:style>
  <w:style w:type="character" w:customStyle="1" w:styleId="hps">
    <w:name w:val="hps"/>
    <w:basedOn w:val="a0"/>
    <w:qFormat/>
    <w:rsid w:val="00B33585"/>
  </w:style>
  <w:style w:type="character" w:styleId="af7">
    <w:name w:val="Emphasis"/>
    <w:basedOn w:val="a0"/>
    <w:uiPriority w:val="99"/>
    <w:qFormat/>
    <w:rsid w:val="00B335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339956">
      <w:bodyDiv w:val="1"/>
      <w:marLeft w:val="0"/>
      <w:marRight w:val="0"/>
      <w:marTop w:val="0"/>
      <w:marBottom w:val="0"/>
      <w:divBdr>
        <w:top w:val="none" w:sz="0" w:space="0" w:color="auto"/>
        <w:left w:val="none" w:sz="0" w:space="0" w:color="auto"/>
        <w:bottom w:val="none" w:sz="0" w:space="0" w:color="auto"/>
        <w:right w:val="none" w:sz="0" w:space="0" w:color="auto"/>
      </w:divBdr>
    </w:div>
    <w:div w:id="1707172147">
      <w:bodyDiv w:val="1"/>
      <w:marLeft w:val="0"/>
      <w:marRight w:val="0"/>
      <w:marTop w:val="0"/>
      <w:marBottom w:val="0"/>
      <w:divBdr>
        <w:top w:val="none" w:sz="0" w:space="0" w:color="auto"/>
        <w:left w:val="none" w:sz="0" w:space="0" w:color="auto"/>
        <w:bottom w:val="none" w:sz="0" w:space="0" w:color="auto"/>
        <w:right w:val="none" w:sz="0" w:space="0" w:color="auto"/>
      </w:divBdr>
    </w:div>
    <w:div w:id="1893073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E5DC84A-648B-422D-937B-90A97552A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Pages>
  <Words>5177</Words>
  <Characters>2951</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40</cp:revision>
  <dcterms:created xsi:type="dcterms:W3CDTF">2022-08-17T14:44:00Z</dcterms:created>
  <dcterms:modified xsi:type="dcterms:W3CDTF">2022-12-01T09:23:00Z</dcterms:modified>
</cp:coreProperties>
</file>