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04479C" w:rsidRPr="000F694A" w:rsidTr="0004479C">
        <w:trPr>
          <w:trHeight w:val="14713"/>
        </w:trPr>
        <w:tc>
          <w:tcPr>
            <w:tcW w:w="10365" w:type="dxa"/>
          </w:tcPr>
          <w:p w:rsidR="0004479C" w:rsidRPr="000F694A" w:rsidRDefault="0004479C" w:rsidP="0004479C">
            <w:pPr>
              <w:spacing w:after="0" w:line="240" w:lineRule="auto"/>
              <w:ind w:left="-284"/>
              <w:jc w:val="center"/>
              <w:rPr>
                <w:rFonts w:ascii="Times New Roman" w:hAnsi="Times New Roman" w:cs="Times New Roman"/>
                <w:b/>
                <w:bCs/>
                <w:sz w:val="28"/>
                <w:szCs w:val="28"/>
              </w:rPr>
            </w:pPr>
          </w:p>
          <w:p w:rsidR="0004479C" w:rsidRDefault="0004479C" w:rsidP="0004479C">
            <w:pPr>
              <w:spacing w:after="0" w:line="240" w:lineRule="auto"/>
              <w:ind w:left="-284"/>
              <w:jc w:val="center"/>
              <w:rPr>
                <w:rFonts w:ascii="Times New Roman" w:hAnsi="Times New Roman" w:cs="Times New Roman"/>
                <w:b/>
                <w:bCs/>
                <w:sz w:val="28"/>
                <w:szCs w:val="28"/>
              </w:rPr>
            </w:pPr>
            <w:r w:rsidRPr="00E86BC7">
              <w:rPr>
                <w:rFonts w:ascii="Times New Roman" w:hAnsi="Times New Roman" w:cs="Times New Roman"/>
                <w:b/>
                <w:bCs/>
                <w:sz w:val="28"/>
                <w:szCs w:val="28"/>
              </w:rPr>
              <w:t xml:space="preserve">ЗАКЛАД ДОШКІЛЬНОЇ ОСВІТИ </w:t>
            </w:r>
          </w:p>
          <w:p w:rsidR="0004479C" w:rsidRPr="00E86BC7" w:rsidRDefault="0004479C" w:rsidP="0004479C">
            <w:pPr>
              <w:spacing w:after="0" w:line="240" w:lineRule="auto"/>
              <w:ind w:left="-284"/>
              <w:jc w:val="center"/>
              <w:rPr>
                <w:rFonts w:ascii="Times New Roman" w:hAnsi="Times New Roman" w:cs="Times New Roman"/>
                <w:b/>
                <w:bCs/>
                <w:sz w:val="28"/>
                <w:szCs w:val="28"/>
              </w:rPr>
            </w:pPr>
            <w:r w:rsidRPr="00E86BC7">
              <w:rPr>
                <w:rFonts w:ascii="Times New Roman" w:hAnsi="Times New Roman" w:cs="Times New Roman"/>
                <w:b/>
                <w:bCs/>
                <w:sz w:val="28"/>
                <w:szCs w:val="28"/>
              </w:rPr>
              <w:t xml:space="preserve">(ЯСЛА-САДОК) № 8 </w:t>
            </w:r>
            <w:r>
              <w:rPr>
                <w:rFonts w:ascii="Times New Roman" w:hAnsi="Times New Roman" w:cs="Times New Roman"/>
                <w:b/>
                <w:bCs/>
                <w:sz w:val="28"/>
                <w:szCs w:val="28"/>
              </w:rPr>
              <w:t>ВИНОГРАДІВСЬКОЇ МІСЬКОЇ РАДИ</w:t>
            </w:r>
          </w:p>
          <w:p w:rsidR="0004479C" w:rsidRDefault="0004479C" w:rsidP="0004479C">
            <w:pPr>
              <w:spacing w:after="0" w:line="240" w:lineRule="auto"/>
              <w:rPr>
                <w:rFonts w:ascii="Times New Roman" w:hAnsi="Times New Roman" w:cs="Times New Roman"/>
                <w:sz w:val="24"/>
                <w:szCs w:val="24"/>
              </w:rPr>
            </w:pPr>
          </w:p>
          <w:tbl>
            <w:tblPr>
              <w:tblpPr w:leftFromText="180" w:rightFromText="180" w:vertAnchor="text" w:horzAnchor="page" w:tblpX="4183" w:tblpY="997"/>
              <w:tblOverlap w:val="never"/>
              <w:tblW w:w="0" w:type="auto"/>
              <w:tblLook w:val="0000" w:firstRow="0" w:lastRow="0" w:firstColumn="0" w:lastColumn="0" w:noHBand="0" w:noVBand="0"/>
            </w:tblPr>
            <w:tblGrid>
              <w:gridCol w:w="5387"/>
            </w:tblGrid>
            <w:tr w:rsidR="0004479C" w:rsidRPr="000F694A" w:rsidTr="0004479C">
              <w:trPr>
                <w:cantSplit/>
                <w:trHeight w:val="431"/>
              </w:trPr>
              <w:tc>
                <w:tcPr>
                  <w:tcW w:w="5387" w:type="dxa"/>
                </w:tcPr>
                <w:p w:rsidR="0004479C" w:rsidRPr="000F694A" w:rsidRDefault="0004479C" w:rsidP="0004479C">
                  <w:pPr>
                    <w:snapToGrid w:val="0"/>
                    <w:spacing w:after="0" w:line="240" w:lineRule="auto"/>
                    <w:jc w:val="center"/>
                    <w:rPr>
                      <w:rFonts w:ascii="Times New Roman" w:hAnsi="Times New Roman" w:cs="Times New Roman"/>
                      <w:b/>
                      <w:bCs/>
                      <w:sz w:val="26"/>
                      <w:szCs w:val="26"/>
                    </w:rPr>
                  </w:pPr>
                  <w:r w:rsidRPr="000F694A">
                    <w:rPr>
                      <w:rFonts w:ascii="Times New Roman" w:hAnsi="Times New Roman" w:cs="Times New Roman"/>
                      <w:b/>
                      <w:bCs/>
                      <w:sz w:val="26"/>
                      <w:szCs w:val="26"/>
                    </w:rPr>
                    <w:t>«ЗАТВЕРДЖЕНО»</w:t>
                  </w:r>
                </w:p>
                <w:p w:rsidR="0004479C" w:rsidRPr="000F694A" w:rsidRDefault="0004479C" w:rsidP="0004479C">
                  <w:pPr>
                    <w:spacing w:after="0" w:line="240" w:lineRule="auto"/>
                    <w:rPr>
                      <w:rFonts w:ascii="Times New Roman" w:hAnsi="Times New Roman" w:cs="Times New Roman"/>
                      <w:b/>
                      <w:bCs/>
                      <w:sz w:val="26"/>
                      <w:szCs w:val="26"/>
                    </w:rPr>
                  </w:pPr>
                </w:p>
              </w:tc>
            </w:tr>
            <w:tr w:rsidR="0004479C" w:rsidRPr="000F694A" w:rsidTr="0004479C">
              <w:trPr>
                <w:cantSplit/>
                <w:trHeight w:val="1655"/>
              </w:trPr>
              <w:tc>
                <w:tcPr>
                  <w:tcW w:w="5387" w:type="dxa"/>
                </w:tcPr>
                <w:p w:rsidR="0004479C" w:rsidRPr="00134491" w:rsidRDefault="0004479C" w:rsidP="0004479C">
                  <w:pPr>
                    <w:snapToGrid w:val="0"/>
                    <w:spacing w:after="0" w:line="240" w:lineRule="auto"/>
                    <w:jc w:val="right"/>
                    <w:rPr>
                      <w:rFonts w:ascii="Times New Roman CYR" w:hAnsi="Times New Roman CYR" w:cs="Times New Roman CYR"/>
                      <w:b/>
                      <w:bCs/>
                      <w:sz w:val="26"/>
                      <w:szCs w:val="26"/>
                    </w:rPr>
                  </w:pPr>
                  <w:r w:rsidRPr="00134491">
                    <w:rPr>
                      <w:rFonts w:ascii="Times New Roman CYR" w:hAnsi="Times New Roman CYR" w:cs="Times New Roman CYR"/>
                      <w:b/>
                      <w:bCs/>
                      <w:sz w:val="26"/>
                      <w:szCs w:val="26"/>
                    </w:rPr>
                    <w:t>Протоколом уповноваженої особи</w:t>
                  </w:r>
                </w:p>
                <w:p w:rsidR="0004479C" w:rsidRPr="00134491" w:rsidRDefault="0004479C" w:rsidP="0004479C">
                  <w:pPr>
                    <w:snapToGrid w:val="0"/>
                    <w:spacing w:after="0" w:line="240" w:lineRule="auto"/>
                    <w:jc w:val="right"/>
                    <w:rPr>
                      <w:rFonts w:ascii="Times New Roman CYR" w:hAnsi="Times New Roman CYR" w:cs="Times New Roman CYR"/>
                      <w:b/>
                      <w:bCs/>
                      <w:sz w:val="26"/>
                      <w:szCs w:val="26"/>
                    </w:rPr>
                  </w:pPr>
                  <w:r w:rsidRPr="00134491">
                    <w:rPr>
                      <w:rFonts w:ascii="Times New Roman CYR" w:hAnsi="Times New Roman CYR" w:cs="Times New Roman CYR"/>
                      <w:b/>
                      <w:bCs/>
                      <w:sz w:val="26"/>
                      <w:szCs w:val="26"/>
                    </w:rPr>
                    <w:t>ЗДО №8 Виноградівської м/р</w:t>
                  </w:r>
                </w:p>
                <w:p w:rsidR="0004479C" w:rsidRPr="00134491" w:rsidRDefault="0004479C" w:rsidP="0004479C">
                  <w:pPr>
                    <w:snapToGrid w:val="0"/>
                    <w:spacing w:after="0" w:line="240" w:lineRule="auto"/>
                    <w:jc w:val="right"/>
                    <w:rPr>
                      <w:rFonts w:ascii="Times New Roman CYR" w:hAnsi="Times New Roman CYR" w:cs="Times New Roman CYR"/>
                      <w:b/>
                      <w:bCs/>
                      <w:sz w:val="26"/>
                      <w:szCs w:val="26"/>
                    </w:rPr>
                  </w:pPr>
                  <w:r w:rsidRPr="00134491">
                    <w:rPr>
                      <w:rFonts w:ascii="Times New Roman CYR" w:hAnsi="Times New Roman CYR" w:cs="Times New Roman CYR"/>
                      <w:b/>
                      <w:bCs/>
                      <w:sz w:val="26"/>
                      <w:szCs w:val="26"/>
                    </w:rPr>
                    <w:t>Вікторія СІГЕТІ</w:t>
                  </w:r>
                </w:p>
                <w:p w:rsidR="0004479C" w:rsidRPr="000F694A" w:rsidRDefault="0004479C" w:rsidP="0004479C">
                  <w:pPr>
                    <w:spacing w:after="0" w:line="240" w:lineRule="auto"/>
                    <w:jc w:val="right"/>
                    <w:rPr>
                      <w:rFonts w:ascii="Times New Roman" w:hAnsi="Times New Roman" w:cs="Times New Roman"/>
                      <w:sz w:val="26"/>
                      <w:szCs w:val="26"/>
                    </w:rPr>
                  </w:pPr>
                  <w:r w:rsidRPr="00134491">
                    <w:rPr>
                      <w:rFonts w:ascii="Times New Roman CYR" w:hAnsi="Times New Roman CYR" w:cs="Times New Roman CYR"/>
                      <w:b/>
                      <w:bCs/>
                      <w:sz w:val="26"/>
                      <w:szCs w:val="26"/>
                    </w:rPr>
                    <w:t xml:space="preserve">від </w:t>
                  </w:r>
                  <w:r w:rsidR="00F16B09">
                    <w:rPr>
                      <w:rFonts w:ascii="Times New Roman CYR" w:hAnsi="Times New Roman CYR" w:cs="Times New Roman CYR"/>
                      <w:b/>
                      <w:bCs/>
                      <w:sz w:val="26"/>
                      <w:szCs w:val="26"/>
                    </w:rPr>
                    <w:t>11.07.2022</w:t>
                  </w:r>
                  <w:r>
                    <w:rPr>
                      <w:rFonts w:ascii="Times New Roman CYR" w:hAnsi="Times New Roman CYR" w:cs="Times New Roman CYR"/>
                      <w:b/>
                      <w:bCs/>
                      <w:sz w:val="26"/>
                      <w:szCs w:val="26"/>
                    </w:rPr>
                    <w:t>р</w:t>
                  </w:r>
                </w:p>
              </w:tc>
            </w:tr>
          </w:tbl>
          <w:p w:rsidR="0004479C" w:rsidRDefault="0004479C" w:rsidP="0004479C">
            <w:pPr>
              <w:jc w:val="center"/>
            </w:pPr>
          </w:p>
          <w:p w:rsidR="0004479C" w:rsidRDefault="0004479C" w:rsidP="0004479C">
            <w:pPr>
              <w:jc w:val="center"/>
            </w:pPr>
          </w:p>
          <w:p w:rsidR="0004479C" w:rsidRDefault="0004479C" w:rsidP="0004479C">
            <w:pPr>
              <w:jc w:val="center"/>
            </w:pPr>
          </w:p>
          <w:p w:rsidR="0004479C" w:rsidRDefault="0004479C" w:rsidP="0004479C">
            <w:pPr>
              <w:jc w:val="center"/>
            </w:pPr>
          </w:p>
          <w:p w:rsidR="0004479C" w:rsidRDefault="0004479C" w:rsidP="0004479C">
            <w:pPr>
              <w:jc w:val="center"/>
            </w:pPr>
          </w:p>
          <w:p w:rsidR="0004479C" w:rsidRDefault="0004479C" w:rsidP="0004479C">
            <w:pPr>
              <w:jc w:val="center"/>
            </w:pPr>
          </w:p>
          <w:p w:rsidR="0004479C" w:rsidRDefault="0004479C" w:rsidP="0004479C">
            <w:pPr>
              <w:jc w:val="center"/>
            </w:pPr>
          </w:p>
          <w:p w:rsidR="0004479C" w:rsidRDefault="0004479C" w:rsidP="0004479C">
            <w:pPr>
              <w:jc w:val="center"/>
            </w:pPr>
          </w:p>
          <w:p w:rsidR="0004479C" w:rsidRPr="005532FF" w:rsidRDefault="0004479C" w:rsidP="0004479C">
            <w:pPr>
              <w:pStyle w:val="p7"/>
              <w:shd w:val="clear" w:color="auto" w:fill="FFFFFF"/>
              <w:jc w:val="center"/>
              <w:rPr>
                <w:rFonts w:eastAsia="Calibri"/>
                <w:b/>
                <w:sz w:val="36"/>
                <w:szCs w:val="36"/>
                <w:lang w:val="uk-UA"/>
              </w:rPr>
            </w:pPr>
            <w:r w:rsidRPr="005532FF">
              <w:rPr>
                <w:rFonts w:eastAsia="Calibri"/>
                <w:b/>
                <w:sz w:val="36"/>
                <w:szCs w:val="36"/>
              </w:rPr>
              <w:t xml:space="preserve">ОГОЛОШЕННЯ ПРО ПРОВЕДЕННЯ </w:t>
            </w:r>
          </w:p>
          <w:p w:rsidR="0004479C" w:rsidRPr="005532FF" w:rsidRDefault="0004479C" w:rsidP="0004479C">
            <w:pPr>
              <w:pStyle w:val="p7"/>
              <w:shd w:val="clear" w:color="auto" w:fill="FFFFFF"/>
              <w:jc w:val="center"/>
              <w:rPr>
                <w:rStyle w:val="s1"/>
                <w:b/>
                <w:bCs/>
                <w:color w:val="000000"/>
                <w:sz w:val="36"/>
                <w:szCs w:val="36"/>
                <w:lang w:val="uk-UA"/>
              </w:rPr>
            </w:pPr>
            <w:r w:rsidRPr="0004479C">
              <w:rPr>
                <w:rFonts w:eastAsia="Calibri"/>
                <w:b/>
                <w:sz w:val="36"/>
                <w:szCs w:val="36"/>
                <w:lang w:val="uk-UA"/>
              </w:rPr>
              <w:t xml:space="preserve">СПРОЩЕНОЇ ЗАКУПІВЛІ </w:t>
            </w:r>
          </w:p>
          <w:p w:rsidR="0004479C" w:rsidRPr="0004479C" w:rsidRDefault="0004479C" w:rsidP="0004479C">
            <w:pPr>
              <w:pStyle w:val="p7"/>
              <w:shd w:val="clear" w:color="auto" w:fill="FFFFFF"/>
              <w:jc w:val="center"/>
              <w:rPr>
                <w:sz w:val="36"/>
                <w:szCs w:val="36"/>
                <w:lang w:val="uk-UA"/>
              </w:rPr>
            </w:pPr>
            <w:r w:rsidRPr="0004479C">
              <w:rPr>
                <w:rStyle w:val="s1"/>
                <w:b/>
                <w:bCs/>
                <w:color w:val="000000"/>
                <w:sz w:val="36"/>
                <w:szCs w:val="36"/>
                <w:lang w:val="uk-UA"/>
              </w:rPr>
              <w:t>щодо закупівлі</w:t>
            </w:r>
          </w:p>
          <w:p w:rsidR="0004479C" w:rsidRDefault="0004479C" w:rsidP="0004479C">
            <w:pPr>
              <w:keepNext/>
              <w:jc w:val="center"/>
              <w:rPr>
                <w:rFonts w:ascii="Times New Roman" w:hAnsi="Times New Roman" w:cs="Times New Roman"/>
                <w:b/>
                <w:color w:val="000000"/>
                <w:sz w:val="40"/>
                <w:szCs w:val="40"/>
              </w:rPr>
            </w:pPr>
            <w:r>
              <w:rPr>
                <w:rFonts w:ascii="Times New Roman" w:hAnsi="Times New Roman" w:cs="Times New Roman"/>
                <w:b/>
                <w:color w:val="000000"/>
                <w:sz w:val="40"/>
                <w:szCs w:val="40"/>
              </w:rPr>
              <w:t>Оброблені фрукти та овочі (томатна паста, зелений горошок, огірки квашені, сухофрукти, помідори квашені, капуста квашена, малина морожена, вишня морожена, овочева суміш морожена, полуниця морожена, родзинки)</w:t>
            </w:r>
            <w:r w:rsidRPr="00B7660E">
              <w:rPr>
                <w:rFonts w:ascii="Times New Roman" w:hAnsi="Times New Roman" w:cs="Times New Roman"/>
                <w:b/>
                <w:sz w:val="40"/>
                <w:szCs w:val="40"/>
              </w:rPr>
              <w:t xml:space="preserve"> </w:t>
            </w:r>
          </w:p>
          <w:p w:rsidR="0004479C" w:rsidRPr="005532FF" w:rsidRDefault="0004479C" w:rsidP="0004479C">
            <w:pPr>
              <w:keepNext/>
              <w:jc w:val="center"/>
              <w:rPr>
                <w:rFonts w:ascii="Times New Roman" w:eastAsia="Times New Roman" w:hAnsi="Times New Roman" w:cs="Times New Roman"/>
                <w:b/>
                <w:bCs/>
                <w:sz w:val="30"/>
                <w:szCs w:val="30"/>
                <w:lang w:eastAsia="ru-RU"/>
              </w:rPr>
            </w:pPr>
            <w:r w:rsidRPr="005532FF">
              <w:rPr>
                <w:rFonts w:ascii="Times New Roman" w:hAnsi="Times New Roman" w:cs="Times New Roman"/>
                <w:b/>
                <w:color w:val="000000"/>
                <w:sz w:val="30"/>
                <w:szCs w:val="30"/>
              </w:rPr>
              <w:t>за</w:t>
            </w:r>
            <w:r w:rsidRPr="005532FF">
              <w:rPr>
                <w:rFonts w:ascii="Times New Roman" w:hAnsi="Times New Roman" w:cs="Times New Roman"/>
                <w:sz w:val="30"/>
                <w:szCs w:val="30"/>
              </w:rPr>
              <w:t xml:space="preserve"> </w:t>
            </w:r>
            <w:r>
              <w:rPr>
                <w:rFonts w:ascii="Times New Roman" w:hAnsi="Times New Roman" w:cs="Times New Roman"/>
                <w:b/>
                <w:color w:val="000000"/>
                <w:sz w:val="30"/>
                <w:szCs w:val="30"/>
              </w:rPr>
              <w:t xml:space="preserve"> ДК 021:2015 – 15330000-0</w:t>
            </w:r>
            <w:r w:rsidRPr="005532FF">
              <w:rPr>
                <w:rFonts w:ascii="Times New Roman" w:hAnsi="Times New Roman" w:cs="Times New Roman"/>
                <w:b/>
                <w:color w:val="000000"/>
                <w:sz w:val="30"/>
                <w:szCs w:val="30"/>
              </w:rPr>
              <w:t xml:space="preserve"> </w:t>
            </w:r>
            <w:r>
              <w:rPr>
                <w:rFonts w:ascii="Times New Roman" w:hAnsi="Times New Roman" w:cs="Times New Roman"/>
                <w:b/>
                <w:color w:val="000000"/>
                <w:sz w:val="30"/>
                <w:szCs w:val="30"/>
              </w:rPr>
              <w:t>Оброблені фрукти та овочі</w:t>
            </w:r>
          </w:p>
          <w:p w:rsidR="0004479C" w:rsidRDefault="0004479C" w:rsidP="0004479C">
            <w:pPr>
              <w:keepNext/>
              <w:jc w:val="center"/>
              <w:rPr>
                <w:rFonts w:ascii="Times New Roman" w:hAnsi="Times New Roman" w:cs="Times New Roman"/>
                <w:b/>
                <w:shd w:val="clear" w:color="auto" w:fill="FDFEFD"/>
                <w:lang w:val="ru-RU"/>
              </w:rPr>
            </w:pPr>
          </w:p>
          <w:p w:rsidR="0004479C" w:rsidRDefault="0004479C" w:rsidP="0004479C">
            <w:pPr>
              <w:keepNext/>
              <w:rPr>
                <w:rFonts w:ascii="Times New Roman" w:hAnsi="Times New Roman" w:cs="Times New Roman"/>
                <w:b/>
                <w:shd w:val="clear" w:color="auto" w:fill="FDFEFD"/>
                <w:lang w:val="ru-RU"/>
              </w:rPr>
            </w:pPr>
          </w:p>
          <w:p w:rsidR="0004479C" w:rsidRDefault="0004479C" w:rsidP="0004479C">
            <w:pPr>
              <w:keepNext/>
              <w:rPr>
                <w:rFonts w:ascii="Times New Roman" w:eastAsia="Times New Roman" w:hAnsi="Times New Roman" w:cs="Times New Roman"/>
                <w:b/>
                <w:bCs/>
                <w:sz w:val="32"/>
                <w:szCs w:val="32"/>
                <w:lang w:eastAsia="ru-RU"/>
              </w:rPr>
            </w:pPr>
          </w:p>
          <w:p w:rsidR="0004479C" w:rsidRDefault="0004479C" w:rsidP="0004479C">
            <w:pPr>
              <w:keepNext/>
              <w:jc w:val="center"/>
              <w:rPr>
                <w:rFonts w:ascii="Times New Roman" w:eastAsia="Times New Roman" w:hAnsi="Times New Roman" w:cs="Times New Roman"/>
                <w:b/>
                <w:bCs/>
                <w:sz w:val="32"/>
                <w:szCs w:val="32"/>
                <w:lang w:eastAsia="ru-RU"/>
              </w:rPr>
            </w:pPr>
          </w:p>
          <w:p w:rsidR="0004479C" w:rsidRDefault="0004479C" w:rsidP="0004479C">
            <w:pPr>
              <w:keepNext/>
              <w:rPr>
                <w:rFonts w:ascii="Times New Roman" w:eastAsia="Times New Roman" w:hAnsi="Times New Roman" w:cs="Times New Roman"/>
                <w:b/>
                <w:bCs/>
                <w:sz w:val="32"/>
                <w:szCs w:val="32"/>
                <w:lang w:eastAsia="ru-RU"/>
              </w:rPr>
            </w:pPr>
          </w:p>
          <w:p w:rsidR="0004479C" w:rsidRDefault="00F16B09" w:rsidP="0004479C">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 Виноградів -2022</w:t>
            </w:r>
          </w:p>
          <w:p w:rsidR="0004479C" w:rsidRPr="000F694A" w:rsidRDefault="0004479C" w:rsidP="0004479C">
            <w:pPr>
              <w:autoSpaceDE w:val="0"/>
              <w:autoSpaceDN w:val="0"/>
              <w:adjustRightInd w:val="0"/>
              <w:spacing w:after="0" w:line="240" w:lineRule="auto"/>
              <w:jc w:val="center"/>
              <w:rPr>
                <w:rFonts w:ascii="Times New Roman" w:hAnsi="Times New Roman" w:cs="Times New Roman"/>
                <w:b/>
              </w:rPr>
            </w:pPr>
          </w:p>
        </w:tc>
      </w:tr>
    </w:tbl>
    <w:p w:rsidR="0004479C" w:rsidRPr="00C2751F" w:rsidRDefault="0004479C" w:rsidP="0004479C">
      <w:pPr>
        <w:jc w:val="center"/>
        <w:rPr>
          <w:rFonts w:ascii="Times New Roman" w:hAnsi="Times New Roman" w:cs="Times New Roman"/>
          <w:b/>
        </w:rPr>
      </w:pPr>
      <w:r w:rsidRPr="00C2751F">
        <w:rPr>
          <w:rFonts w:ascii="Times New Roman" w:hAnsi="Times New Roman" w:cs="Times New Roman"/>
          <w:b/>
        </w:rPr>
        <w:lastRenderedPageBreak/>
        <w:t>ОГОЛОШЕННЯ</w:t>
      </w:r>
    </w:p>
    <w:p w:rsidR="0004479C" w:rsidRPr="00C2751F" w:rsidRDefault="0004479C" w:rsidP="0004479C">
      <w:pPr>
        <w:jc w:val="center"/>
        <w:rPr>
          <w:rFonts w:ascii="Times New Roman" w:hAnsi="Times New Roman" w:cs="Times New Roman"/>
        </w:rPr>
      </w:pPr>
      <w:r w:rsidRPr="00C2751F">
        <w:rPr>
          <w:rFonts w:ascii="Times New Roman" w:hAnsi="Times New Roman" w:cs="Times New Roman"/>
          <w:b/>
        </w:rPr>
        <w:t>про проведення спрощеної закупівлі через систему електронних закупівель</w:t>
      </w:r>
    </w:p>
    <w:p w:rsidR="0004479C" w:rsidRPr="00B7660E" w:rsidRDefault="0004479C" w:rsidP="0004479C">
      <w:pPr>
        <w:pStyle w:val="a5"/>
        <w:numPr>
          <w:ilvl w:val="0"/>
          <w:numId w:val="16"/>
        </w:numPr>
        <w:ind w:left="0" w:firstLine="360"/>
        <w:jc w:val="both"/>
        <w:rPr>
          <w:rFonts w:ascii="Times New Roman" w:hAnsi="Times New Roman" w:cs="Times New Roman"/>
          <w:b/>
          <w:lang w:val="uk-UA"/>
        </w:rPr>
      </w:pPr>
      <w:r w:rsidRPr="00B7660E">
        <w:rPr>
          <w:rFonts w:ascii="Times New Roman" w:hAnsi="Times New Roman" w:cs="Times New Roman"/>
          <w:b/>
          <w:lang w:val="uk-UA"/>
        </w:rPr>
        <w:t xml:space="preserve">Замовник: </w:t>
      </w:r>
      <w:r w:rsidRPr="00033476">
        <w:rPr>
          <w:rFonts w:ascii="Times New Roman" w:hAnsi="Times New Roman" w:cs="Times New Roman"/>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4479C" w:rsidRPr="00033476" w:rsidRDefault="0004479C" w:rsidP="0004479C">
      <w:pPr>
        <w:spacing w:after="0" w:line="240" w:lineRule="auto"/>
        <w:ind w:left="2694" w:hanging="2127"/>
        <w:jc w:val="both"/>
        <w:rPr>
          <w:rFonts w:ascii="Times New Roman" w:hAnsi="Times New Roman" w:cs="Times New Roman"/>
          <w:b/>
          <w:sz w:val="24"/>
          <w:szCs w:val="24"/>
        </w:rPr>
      </w:pPr>
      <w:r w:rsidRPr="00033476">
        <w:rPr>
          <w:rFonts w:ascii="Times New Roman" w:hAnsi="Times New Roman" w:cs="Times New Roman"/>
          <w:sz w:val="24"/>
          <w:szCs w:val="24"/>
        </w:rPr>
        <w:t xml:space="preserve">1.1. Найменування: </w:t>
      </w:r>
      <w:r w:rsidRPr="00033476">
        <w:rPr>
          <w:rFonts w:ascii="Times New Roman" w:hAnsi="Times New Roman" w:cs="Times New Roman"/>
          <w:b/>
          <w:sz w:val="24"/>
          <w:szCs w:val="24"/>
        </w:rPr>
        <w:t>Заклад дошкільної освіти (ясла-садок) №8 Виноградівської міської ради Закарпатської області</w:t>
      </w:r>
    </w:p>
    <w:p w:rsidR="0004479C" w:rsidRPr="00033476" w:rsidRDefault="0004479C" w:rsidP="0004479C">
      <w:pPr>
        <w:spacing w:after="0" w:line="240" w:lineRule="auto"/>
        <w:ind w:left="3119" w:hanging="2552"/>
        <w:jc w:val="both"/>
        <w:rPr>
          <w:rFonts w:ascii="Times New Roman" w:hAnsi="Times New Roman" w:cs="Times New Roman"/>
          <w:b/>
          <w:sz w:val="24"/>
          <w:szCs w:val="24"/>
          <w:lang w:val="ru-RU"/>
        </w:rPr>
      </w:pPr>
      <w:r w:rsidRPr="00033476">
        <w:rPr>
          <w:rFonts w:ascii="Times New Roman" w:hAnsi="Times New Roman" w:cs="Times New Roman"/>
          <w:sz w:val="24"/>
          <w:szCs w:val="24"/>
        </w:rPr>
        <w:t xml:space="preserve">1.2. Місцезнаходження: </w:t>
      </w:r>
      <w:r w:rsidRPr="00033476">
        <w:rPr>
          <w:rFonts w:ascii="Times New Roman" w:hAnsi="Times New Roman" w:cs="Times New Roman"/>
          <w:b/>
          <w:sz w:val="24"/>
          <w:szCs w:val="24"/>
          <w:lang w:val="ru-RU"/>
        </w:rPr>
        <w:t xml:space="preserve">90300, </w:t>
      </w:r>
      <w:proofErr w:type="spellStart"/>
      <w:r w:rsidRPr="00033476">
        <w:rPr>
          <w:rFonts w:ascii="Times New Roman" w:hAnsi="Times New Roman" w:cs="Times New Roman"/>
          <w:b/>
          <w:sz w:val="24"/>
          <w:szCs w:val="24"/>
          <w:lang w:val="ru-RU"/>
        </w:rPr>
        <w:t>Україна</w:t>
      </w:r>
      <w:proofErr w:type="spellEnd"/>
      <w:r w:rsidRPr="00033476">
        <w:rPr>
          <w:rFonts w:ascii="Times New Roman" w:hAnsi="Times New Roman" w:cs="Times New Roman"/>
          <w:b/>
          <w:sz w:val="24"/>
          <w:szCs w:val="24"/>
          <w:lang w:val="ru-RU"/>
        </w:rPr>
        <w:t xml:space="preserve">, </w:t>
      </w:r>
      <w:proofErr w:type="spellStart"/>
      <w:r w:rsidRPr="00033476">
        <w:rPr>
          <w:rFonts w:ascii="Times New Roman" w:hAnsi="Times New Roman" w:cs="Times New Roman"/>
          <w:b/>
          <w:sz w:val="24"/>
          <w:szCs w:val="24"/>
          <w:lang w:val="ru-RU"/>
        </w:rPr>
        <w:t>Закарпатська</w:t>
      </w:r>
      <w:proofErr w:type="spellEnd"/>
      <w:r w:rsidRPr="00033476">
        <w:rPr>
          <w:rFonts w:ascii="Times New Roman" w:hAnsi="Times New Roman" w:cs="Times New Roman"/>
          <w:b/>
          <w:sz w:val="24"/>
          <w:szCs w:val="24"/>
          <w:lang w:val="ru-RU"/>
        </w:rPr>
        <w:t xml:space="preserve"> область, м. </w:t>
      </w:r>
      <w:proofErr w:type="spellStart"/>
      <w:r w:rsidRPr="00033476">
        <w:rPr>
          <w:rFonts w:ascii="Times New Roman" w:hAnsi="Times New Roman" w:cs="Times New Roman"/>
          <w:b/>
          <w:sz w:val="24"/>
          <w:szCs w:val="24"/>
          <w:lang w:val="ru-RU"/>
        </w:rPr>
        <w:t>Винограді</w:t>
      </w:r>
      <w:proofErr w:type="gramStart"/>
      <w:r w:rsidRPr="00033476">
        <w:rPr>
          <w:rFonts w:ascii="Times New Roman" w:hAnsi="Times New Roman" w:cs="Times New Roman"/>
          <w:b/>
          <w:sz w:val="24"/>
          <w:szCs w:val="24"/>
          <w:lang w:val="ru-RU"/>
        </w:rPr>
        <w:t>в</w:t>
      </w:r>
      <w:proofErr w:type="spellEnd"/>
      <w:proofErr w:type="gramEnd"/>
      <w:r w:rsidRPr="00033476">
        <w:rPr>
          <w:rFonts w:ascii="Times New Roman" w:hAnsi="Times New Roman" w:cs="Times New Roman"/>
          <w:b/>
          <w:sz w:val="24"/>
          <w:szCs w:val="24"/>
          <w:lang w:val="ru-RU"/>
        </w:rPr>
        <w:t xml:space="preserve">, </w:t>
      </w:r>
    </w:p>
    <w:p w:rsidR="0004479C" w:rsidRPr="00033476" w:rsidRDefault="0004479C" w:rsidP="0004479C">
      <w:pPr>
        <w:spacing w:after="0" w:line="240" w:lineRule="auto"/>
        <w:ind w:left="3119" w:hanging="142"/>
        <w:jc w:val="both"/>
        <w:rPr>
          <w:rFonts w:ascii="Times New Roman" w:hAnsi="Times New Roman" w:cs="Times New Roman"/>
          <w:b/>
          <w:sz w:val="24"/>
          <w:szCs w:val="24"/>
        </w:rPr>
      </w:pPr>
      <w:proofErr w:type="spellStart"/>
      <w:r w:rsidRPr="00033476">
        <w:rPr>
          <w:rFonts w:ascii="Times New Roman" w:hAnsi="Times New Roman" w:cs="Times New Roman"/>
          <w:b/>
          <w:sz w:val="24"/>
          <w:szCs w:val="24"/>
          <w:lang w:val="ru-RU"/>
        </w:rPr>
        <w:t>вул</w:t>
      </w:r>
      <w:proofErr w:type="spellEnd"/>
      <w:r w:rsidRPr="00033476">
        <w:rPr>
          <w:rFonts w:ascii="Times New Roman" w:hAnsi="Times New Roman" w:cs="Times New Roman"/>
          <w:b/>
          <w:sz w:val="24"/>
          <w:szCs w:val="24"/>
          <w:lang w:val="ru-RU"/>
        </w:rPr>
        <w:t xml:space="preserve">. </w:t>
      </w:r>
      <w:proofErr w:type="spellStart"/>
      <w:r w:rsidRPr="00033476">
        <w:rPr>
          <w:rFonts w:ascii="Times New Roman" w:hAnsi="Times New Roman" w:cs="Times New Roman"/>
          <w:b/>
          <w:sz w:val="24"/>
          <w:szCs w:val="24"/>
          <w:lang w:val="ru-RU"/>
        </w:rPr>
        <w:t>Корятовича</w:t>
      </w:r>
      <w:proofErr w:type="spellEnd"/>
      <w:r w:rsidRPr="00033476">
        <w:rPr>
          <w:rFonts w:ascii="Times New Roman" w:hAnsi="Times New Roman" w:cs="Times New Roman"/>
          <w:b/>
          <w:sz w:val="24"/>
          <w:szCs w:val="24"/>
          <w:lang w:val="ru-RU"/>
        </w:rPr>
        <w:t>, 9</w:t>
      </w:r>
    </w:p>
    <w:p w:rsidR="0004479C" w:rsidRPr="00033476" w:rsidRDefault="0004479C" w:rsidP="0004479C">
      <w:pPr>
        <w:spacing w:after="0" w:line="240" w:lineRule="auto"/>
        <w:ind w:firstLine="567"/>
        <w:jc w:val="both"/>
        <w:rPr>
          <w:rFonts w:ascii="Times New Roman" w:hAnsi="Times New Roman" w:cs="Times New Roman"/>
          <w:b/>
          <w:bCs/>
          <w:sz w:val="24"/>
          <w:szCs w:val="24"/>
        </w:rPr>
      </w:pPr>
      <w:r w:rsidRPr="00033476">
        <w:rPr>
          <w:rFonts w:ascii="Times New Roman" w:hAnsi="Times New Roman" w:cs="Times New Roman"/>
          <w:sz w:val="24"/>
          <w:szCs w:val="24"/>
        </w:rPr>
        <w:t>1.3. Код  ЄДРПОУ:</w:t>
      </w:r>
      <w:r w:rsidRPr="00033476">
        <w:rPr>
          <w:rFonts w:ascii="Times New Roman" w:hAnsi="Times New Roman" w:cs="Times New Roman"/>
          <w:b/>
          <w:bCs/>
          <w:sz w:val="24"/>
          <w:szCs w:val="24"/>
        </w:rPr>
        <w:t xml:space="preserve"> </w:t>
      </w:r>
      <w:r w:rsidRPr="00033476">
        <w:rPr>
          <w:rFonts w:ascii="Times New Roman" w:hAnsi="Times New Roman" w:cs="Times New Roman"/>
          <w:b/>
          <w:sz w:val="24"/>
          <w:szCs w:val="24"/>
          <w:lang w:val="ru-RU"/>
        </w:rPr>
        <w:t>26214261</w:t>
      </w:r>
    </w:p>
    <w:p w:rsidR="0004479C" w:rsidRDefault="0004479C" w:rsidP="0004479C">
      <w:pPr>
        <w:tabs>
          <w:tab w:val="left" w:pos="567"/>
        </w:tabs>
        <w:spacing w:after="0" w:line="240" w:lineRule="auto"/>
        <w:ind w:firstLine="567"/>
        <w:jc w:val="both"/>
        <w:rPr>
          <w:rFonts w:ascii="Times New Roman" w:hAnsi="Times New Roman" w:cs="Times New Roman"/>
          <w:b/>
          <w:bCs/>
          <w:sz w:val="24"/>
          <w:szCs w:val="24"/>
        </w:rPr>
      </w:pPr>
      <w:r w:rsidRPr="00033476">
        <w:rPr>
          <w:rFonts w:ascii="Times New Roman" w:hAnsi="Times New Roman" w:cs="Times New Roman"/>
          <w:sz w:val="24"/>
          <w:szCs w:val="24"/>
        </w:rPr>
        <w:t>1.4.</w:t>
      </w:r>
      <w:r>
        <w:rPr>
          <w:rFonts w:ascii="Times New Roman" w:hAnsi="Times New Roman" w:cs="Times New Roman"/>
          <w:sz w:val="24"/>
          <w:szCs w:val="24"/>
        </w:rPr>
        <w:t xml:space="preserve"> </w:t>
      </w:r>
      <w:r w:rsidRPr="00033476">
        <w:rPr>
          <w:rFonts w:ascii="Times New Roman" w:hAnsi="Times New Roman" w:cs="Times New Roman"/>
          <w:sz w:val="24"/>
          <w:szCs w:val="24"/>
        </w:rPr>
        <w:t xml:space="preserve">Категорія Замовника: </w:t>
      </w:r>
      <w:r w:rsidRPr="00B7660E">
        <w:rPr>
          <w:rFonts w:ascii="Times New Roman" w:hAnsi="Times New Roman" w:cs="Times New Roman"/>
          <w:b/>
          <w:bCs/>
          <w:sz w:val="24"/>
          <w:szCs w:val="24"/>
        </w:rPr>
        <w:t>Юридична особа, яка забезпечує потреби держави або територіальної громади.</w:t>
      </w:r>
    </w:p>
    <w:p w:rsidR="0004479C" w:rsidRPr="00033476" w:rsidRDefault="0004479C" w:rsidP="0004479C">
      <w:pPr>
        <w:tabs>
          <w:tab w:val="left" w:pos="567"/>
        </w:tabs>
        <w:spacing w:after="0" w:line="240" w:lineRule="auto"/>
        <w:ind w:firstLine="567"/>
        <w:jc w:val="both"/>
        <w:rPr>
          <w:rFonts w:ascii="Times New Roman" w:hAnsi="Times New Roman" w:cs="Times New Roman"/>
          <w:bCs/>
          <w:sz w:val="24"/>
          <w:szCs w:val="24"/>
        </w:rPr>
      </w:pPr>
      <w:r w:rsidRPr="00033476">
        <w:rPr>
          <w:rFonts w:ascii="Times New Roman" w:hAnsi="Times New Roman" w:cs="Times New Roman"/>
          <w:bCs/>
          <w:sz w:val="24"/>
          <w:szCs w:val="24"/>
        </w:rPr>
        <w:t xml:space="preserve">1.5. Посадова особа уповноважена здійснювати зв’язок з учасниками -  Стойка Єва </w:t>
      </w:r>
      <w:proofErr w:type="spellStart"/>
      <w:r w:rsidRPr="00033476">
        <w:rPr>
          <w:rFonts w:ascii="Times New Roman" w:hAnsi="Times New Roman" w:cs="Times New Roman"/>
          <w:bCs/>
          <w:sz w:val="24"/>
          <w:szCs w:val="24"/>
        </w:rPr>
        <w:t>Ласлівна</w:t>
      </w:r>
      <w:proofErr w:type="spellEnd"/>
      <w:r w:rsidRPr="00033476">
        <w:rPr>
          <w:rFonts w:ascii="Times New Roman" w:hAnsi="Times New Roman" w:cs="Times New Roman"/>
          <w:bCs/>
          <w:sz w:val="24"/>
          <w:szCs w:val="24"/>
        </w:rPr>
        <w:t xml:space="preserve"> – директор закладу дошкільної освіти (ясла-садок) №8 Виноградівської міс</w:t>
      </w:r>
      <w:r>
        <w:rPr>
          <w:rFonts w:ascii="Times New Roman" w:hAnsi="Times New Roman" w:cs="Times New Roman"/>
          <w:bCs/>
          <w:sz w:val="24"/>
          <w:szCs w:val="24"/>
        </w:rPr>
        <w:t xml:space="preserve">ької ради, тел. (066)-671-45-14. </w:t>
      </w:r>
      <w:proofErr w:type="spellStart"/>
      <w:r w:rsidRPr="00033476">
        <w:rPr>
          <w:rFonts w:ascii="Times New Roman" w:hAnsi="Times New Roman" w:cs="Times New Roman"/>
          <w:bCs/>
          <w:sz w:val="24"/>
          <w:szCs w:val="24"/>
        </w:rPr>
        <w:t>Сігеті</w:t>
      </w:r>
      <w:proofErr w:type="spellEnd"/>
      <w:r w:rsidRPr="00033476">
        <w:rPr>
          <w:rFonts w:ascii="Times New Roman" w:hAnsi="Times New Roman" w:cs="Times New Roman"/>
          <w:bCs/>
          <w:sz w:val="24"/>
          <w:szCs w:val="24"/>
        </w:rPr>
        <w:t xml:space="preserve"> Вікторія Василівна – уповноважена особа закладу дошкільної освіти (ясла-садок) №8 Виноградівської міської ради, тел. (098)-645-79-73</w:t>
      </w:r>
      <w:r>
        <w:rPr>
          <w:rFonts w:ascii="Times New Roman" w:hAnsi="Times New Roman" w:cs="Times New Roman"/>
          <w:bCs/>
          <w:sz w:val="24"/>
          <w:szCs w:val="24"/>
        </w:rPr>
        <w:t>.</w:t>
      </w:r>
    </w:p>
    <w:p w:rsidR="0004479C" w:rsidRPr="00033476" w:rsidRDefault="0004479C" w:rsidP="0004479C">
      <w:pPr>
        <w:pStyle w:val="a5"/>
        <w:numPr>
          <w:ilvl w:val="0"/>
          <w:numId w:val="16"/>
        </w:numPr>
        <w:ind w:left="0" w:firstLine="360"/>
        <w:jc w:val="both"/>
        <w:rPr>
          <w:rFonts w:ascii="Times New Roman" w:hAnsi="Times New Roman" w:cs="Times New Roman"/>
          <w:b/>
          <w:bCs/>
          <w:lang w:val="ru-RU"/>
        </w:rPr>
      </w:pPr>
      <w:proofErr w:type="spellStart"/>
      <w:r w:rsidRPr="00033476">
        <w:rPr>
          <w:rFonts w:ascii="Times New Roman" w:hAnsi="Times New Roman" w:cs="Times New Roman"/>
          <w:b/>
          <w:lang w:val="ru-RU"/>
        </w:rPr>
        <w:t>Назва</w:t>
      </w:r>
      <w:proofErr w:type="spellEnd"/>
      <w:r w:rsidRPr="00033476">
        <w:rPr>
          <w:rFonts w:ascii="Times New Roman" w:hAnsi="Times New Roman" w:cs="Times New Roman"/>
          <w:b/>
          <w:lang w:val="ru-RU"/>
        </w:rPr>
        <w:t xml:space="preserve"> предмета </w:t>
      </w:r>
      <w:proofErr w:type="spellStart"/>
      <w:r w:rsidRPr="00033476">
        <w:rPr>
          <w:rFonts w:ascii="Times New Roman" w:hAnsi="Times New Roman" w:cs="Times New Roman"/>
          <w:b/>
          <w:lang w:val="ru-RU"/>
        </w:rPr>
        <w:t>закупі</w:t>
      </w:r>
      <w:proofErr w:type="gramStart"/>
      <w:r w:rsidRPr="00033476">
        <w:rPr>
          <w:rFonts w:ascii="Times New Roman" w:hAnsi="Times New Roman" w:cs="Times New Roman"/>
          <w:b/>
          <w:lang w:val="ru-RU"/>
        </w:rPr>
        <w:t>вл</w:t>
      </w:r>
      <w:proofErr w:type="gramEnd"/>
      <w:r w:rsidRPr="00033476">
        <w:rPr>
          <w:rFonts w:ascii="Times New Roman" w:hAnsi="Times New Roman" w:cs="Times New Roman"/>
          <w:b/>
          <w:lang w:val="ru-RU"/>
        </w:rPr>
        <w:t>і</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із</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зазначенням</w:t>
      </w:r>
      <w:proofErr w:type="spellEnd"/>
      <w:r w:rsidRPr="00033476">
        <w:rPr>
          <w:rFonts w:ascii="Times New Roman" w:hAnsi="Times New Roman" w:cs="Times New Roman"/>
          <w:b/>
          <w:lang w:val="ru-RU"/>
        </w:rPr>
        <w:t xml:space="preserve"> коду за </w:t>
      </w:r>
      <w:proofErr w:type="spellStart"/>
      <w:r w:rsidRPr="00033476">
        <w:rPr>
          <w:rFonts w:ascii="Times New Roman" w:hAnsi="Times New Roman" w:cs="Times New Roman"/>
          <w:b/>
          <w:lang w:val="ru-RU"/>
        </w:rPr>
        <w:t>Єдиним</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закупівельним</w:t>
      </w:r>
      <w:proofErr w:type="spellEnd"/>
      <w:r w:rsidRPr="00033476">
        <w:rPr>
          <w:rFonts w:ascii="Times New Roman" w:hAnsi="Times New Roman" w:cs="Times New Roman"/>
          <w:b/>
          <w:lang w:val="ru-RU"/>
        </w:rPr>
        <w:t xml:space="preserve"> словником (у </w:t>
      </w:r>
      <w:proofErr w:type="spellStart"/>
      <w:r w:rsidRPr="00033476">
        <w:rPr>
          <w:rFonts w:ascii="Times New Roman" w:hAnsi="Times New Roman" w:cs="Times New Roman"/>
          <w:b/>
          <w:lang w:val="ru-RU"/>
        </w:rPr>
        <w:t>разі</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поділу</w:t>
      </w:r>
      <w:proofErr w:type="spellEnd"/>
      <w:r w:rsidRPr="00033476">
        <w:rPr>
          <w:rFonts w:ascii="Times New Roman" w:hAnsi="Times New Roman" w:cs="Times New Roman"/>
          <w:b/>
          <w:lang w:val="ru-RU"/>
        </w:rPr>
        <w:t xml:space="preserve"> на </w:t>
      </w:r>
      <w:proofErr w:type="spellStart"/>
      <w:r w:rsidRPr="00033476">
        <w:rPr>
          <w:rFonts w:ascii="Times New Roman" w:hAnsi="Times New Roman" w:cs="Times New Roman"/>
          <w:b/>
          <w:lang w:val="ru-RU"/>
        </w:rPr>
        <w:t>лоти</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такі</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відомості</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повинні</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зазначатися</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стосовно</w:t>
      </w:r>
      <w:proofErr w:type="spellEnd"/>
      <w:r w:rsidRPr="00033476">
        <w:rPr>
          <w:rFonts w:ascii="Times New Roman" w:hAnsi="Times New Roman" w:cs="Times New Roman"/>
          <w:b/>
          <w:lang w:val="ru-RU"/>
        </w:rPr>
        <w:t xml:space="preserve"> кожного лота) та </w:t>
      </w:r>
      <w:proofErr w:type="spellStart"/>
      <w:r w:rsidRPr="00033476">
        <w:rPr>
          <w:rFonts w:ascii="Times New Roman" w:hAnsi="Times New Roman" w:cs="Times New Roman"/>
          <w:b/>
          <w:lang w:val="ru-RU"/>
        </w:rPr>
        <w:t>назви</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відповідних</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класифікаторів</w:t>
      </w:r>
      <w:proofErr w:type="spellEnd"/>
      <w:r w:rsidRPr="00033476">
        <w:rPr>
          <w:rFonts w:ascii="Times New Roman" w:hAnsi="Times New Roman" w:cs="Times New Roman"/>
          <w:b/>
          <w:lang w:val="ru-RU"/>
        </w:rPr>
        <w:t xml:space="preserve"> предмета </w:t>
      </w:r>
      <w:proofErr w:type="spellStart"/>
      <w:r w:rsidRPr="00033476">
        <w:rPr>
          <w:rFonts w:ascii="Times New Roman" w:hAnsi="Times New Roman" w:cs="Times New Roman"/>
          <w:b/>
          <w:lang w:val="ru-RU"/>
        </w:rPr>
        <w:t>закупівлі</w:t>
      </w:r>
      <w:proofErr w:type="spellEnd"/>
      <w:r w:rsidRPr="00033476">
        <w:rPr>
          <w:rFonts w:ascii="Times New Roman" w:hAnsi="Times New Roman" w:cs="Times New Roman"/>
          <w:b/>
          <w:lang w:val="ru-RU"/>
        </w:rPr>
        <w:t xml:space="preserve"> і </w:t>
      </w:r>
      <w:proofErr w:type="spellStart"/>
      <w:r w:rsidRPr="00033476">
        <w:rPr>
          <w:rFonts w:ascii="Times New Roman" w:hAnsi="Times New Roman" w:cs="Times New Roman"/>
          <w:b/>
          <w:lang w:val="ru-RU"/>
        </w:rPr>
        <w:t>частин</w:t>
      </w:r>
      <w:proofErr w:type="spellEnd"/>
      <w:r w:rsidRPr="00033476">
        <w:rPr>
          <w:rFonts w:ascii="Times New Roman" w:hAnsi="Times New Roman" w:cs="Times New Roman"/>
          <w:b/>
          <w:lang w:val="ru-RU"/>
        </w:rPr>
        <w:t xml:space="preserve"> предмета </w:t>
      </w:r>
      <w:proofErr w:type="spellStart"/>
      <w:r w:rsidRPr="00033476">
        <w:rPr>
          <w:rFonts w:ascii="Times New Roman" w:hAnsi="Times New Roman" w:cs="Times New Roman"/>
          <w:b/>
          <w:lang w:val="ru-RU"/>
        </w:rPr>
        <w:t>закупівлі</w:t>
      </w:r>
      <w:proofErr w:type="spellEnd"/>
      <w:r w:rsidRPr="00033476">
        <w:rPr>
          <w:rFonts w:ascii="Times New Roman" w:hAnsi="Times New Roman" w:cs="Times New Roman"/>
          <w:b/>
          <w:lang w:val="ru-RU"/>
        </w:rPr>
        <w:t xml:space="preserve"> (</w:t>
      </w:r>
      <w:proofErr w:type="spellStart"/>
      <w:r w:rsidRPr="00033476">
        <w:rPr>
          <w:rFonts w:ascii="Times New Roman" w:hAnsi="Times New Roman" w:cs="Times New Roman"/>
          <w:b/>
          <w:lang w:val="ru-RU"/>
        </w:rPr>
        <w:t>лотів</w:t>
      </w:r>
      <w:proofErr w:type="spellEnd"/>
      <w:r w:rsidRPr="00033476">
        <w:rPr>
          <w:rFonts w:ascii="Times New Roman" w:hAnsi="Times New Roman" w:cs="Times New Roman"/>
          <w:b/>
          <w:lang w:val="ru-RU"/>
        </w:rPr>
        <w:t xml:space="preserve">) (за </w:t>
      </w:r>
      <w:proofErr w:type="spellStart"/>
      <w:r w:rsidRPr="00033476">
        <w:rPr>
          <w:rFonts w:ascii="Times New Roman" w:hAnsi="Times New Roman" w:cs="Times New Roman"/>
          <w:b/>
          <w:lang w:val="ru-RU"/>
        </w:rPr>
        <w:t>наявності</w:t>
      </w:r>
      <w:proofErr w:type="spellEnd"/>
      <w:r w:rsidRPr="00033476">
        <w:rPr>
          <w:rFonts w:ascii="Times New Roman" w:hAnsi="Times New Roman" w:cs="Times New Roman"/>
          <w:b/>
          <w:lang w:val="ru-RU"/>
        </w:rPr>
        <w:t xml:space="preserve">): </w:t>
      </w:r>
    </w:p>
    <w:p w:rsidR="0004479C" w:rsidRDefault="0004479C" w:rsidP="0004479C">
      <w:pPr>
        <w:keepNext/>
        <w:ind w:left="360"/>
        <w:rPr>
          <w:rFonts w:ascii="Times New Roman" w:hAnsi="Times New Roman" w:cs="Times New Roman"/>
          <w:b/>
          <w:color w:val="000000"/>
          <w:sz w:val="40"/>
          <w:szCs w:val="40"/>
        </w:rPr>
      </w:pPr>
      <w:r w:rsidRPr="0004479C">
        <w:rPr>
          <w:rFonts w:ascii="Times New Roman" w:hAnsi="Times New Roman" w:cs="Times New Roman"/>
          <w:color w:val="000000"/>
          <w:sz w:val="24"/>
          <w:szCs w:val="40"/>
        </w:rPr>
        <w:t>Оброблені фрукти та овочі (томатна паста, зелений горошок, огірки квашені, сухофрукти, помідори квашені, капуста квашена, малина морожена, вишня морожена, овочева суміш морожена, полуниця морожена, родзинки)</w:t>
      </w:r>
      <w:r w:rsidRPr="0004479C">
        <w:rPr>
          <w:rFonts w:ascii="Times New Roman" w:hAnsi="Times New Roman" w:cs="Times New Roman"/>
          <w:b/>
          <w:sz w:val="24"/>
          <w:szCs w:val="40"/>
        </w:rPr>
        <w:t xml:space="preserve"> </w:t>
      </w:r>
    </w:p>
    <w:p w:rsidR="0004479C" w:rsidRPr="0004479C" w:rsidRDefault="0004479C" w:rsidP="0004479C">
      <w:pPr>
        <w:keepNext/>
        <w:ind w:left="360"/>
        <w:rPr>
          <w:rFonts w:ascii="Times New Roman" w:hAnsi="Times New Roman" w:cs="Times New Roman"/>
          <w:b/>
          <w:color w:val="000000"/>
          <w:sz w:val="40"/>
          <w:szCs w:val="40"/>
        </w:rPr>
      </w:pPr>
      <w:r w:rsidRPr="0004479C">
        <w:rPr>
          <w:rFonts w:ascii="Times New Roman" w:hAnsi="Times New Roman" w:cs="Times New Roman"/>
          <w:shd w:val="clear" w:color="auto" w:fill="FDFEFD"/>
          <w:lang w:val="ru-RU"/>
        </w:rPr>
        <w:t xml:space="preserve">за </w:t>
      </w:r>
      <w:r w:rsidRPr="0004479C">
        <w:rPr>
          <w:rFonts w:ascii="Times New Roman" w:hAnsi="Times New Roman" w:cs="Times New Roman"/>
          <w:lang w:val="ru-RU"/>
        </w:rPr>
        <w:t xml:space="preserve">ДК 021-2015: </w:t>
      </w:r>
      <w:r>
        <w:rPr>
          <w:rFonts w:ascii="Times New Roman" w:hAnsi="Times New Roman" w:cs="Times New Roman"/>
          <w:lang w:val="ru-RU"/>
        </w:rPr>
        <w:t>15330000-0</w:t>
      </w:r>
      <w:r w:rsidRPr="0004479C">
        <w:rPr>
          <w:rFonts w:ascii="Times New Roman" w:hAnsi="Times New Roman" w:cs="Times New Roman"/>
          <w:lang w:val="ru-RU"/>
        </w:rPr>
        <w:t xml:space="preserve"> — </w:t>
      </w:r>
      <w:proofErr w:type="spellStart"/>
      <w:r>
        <w:rPr>
          <w:rFonts w:ascii="Times New Roman" w:hAnsi="Times New Roman" w:cs="Times New Roman"/>
          <w:lang w:val="ru-RU"/>
        </w:rPr>
        <w:t>Оброблені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фрукти</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овочі</w:t>
      </w:r>
      <w:proofErr w:type="spellEnd"/>
    </w:p>
    <w:p w:rsidR="0004479C" w:rsidRDefault="0004479C" w:rsidP="0004479C">
      <w:pPr>
        <w:pStyle w:val="a3"/>
        <w:numPr>
          <w:ilvl w:val="0"/>
          <w:numId w:val="16"/>
        </w:numPr>
        <w:spacing w:before="0" w:beforeAutospacing="0" w:after="0" w:afterAutospacing="0"/>
        <w:ind w:left="0" w:firstLine="357"/>
        <w:jc w:val="both"/>
        <w:rPr>
          <w:b/>
          <w:color w:val="000000"/>
        </w:rPr>
      </w:pPr>
      <w:r w:rsidRPr="00DC65CA">
        <w:rPr>
          <w:b/>
        </w:rPr>
        <w:t>Кількість та місце поставки товарів або обсяг і місце вик</w:t>
      </w:r>
      <w:r>
        <w:rPr>
          <w:b/>
        </w:rPr>
        <w:t xml:space="preserve">онання робіт чи надання послуг: </w:t>
      </w:r>
      <w:r>
        <w:t>згідно Додатку №2 до оголошення:</w:t>
      </w:r>
    </w:p>
    <w:p w:rsidR="0004479C" w:rsidRPr="00DC65CA" w:rsidRDefault="0004479C" w:rsidP="0004479C">
      <w:pPr>
        <w:pStyle w:val="a3"/>
        <w:numPr>
          <w:ilvl w:val="1"/>
          <w:numId w:val="16"/>
        </w:numPr>
        <w:spacing w:line="240" w:lineRule="atLeast"/>
        <w:ind w:left="1134" w:hanging="567"/>
        <w:jc w:val="both"/>
        <w:rPr>
          <w:color w:val="000000"/>
        </w:rPr>
      </w:pPr>
      <w:r w:rsidRPr="00DC65CA">
        <w:rPr>
          <w:lang w:val="ru-RU"/>
        </w:rPr>
        <w:t xml:space="preserve">Автотранспортом </w:t>
      </w:r>
      <w:proofErr w:type="spellStart"/>
      <w:r w:rsidRPr="00DC65CA">
        <w:rPr>
          <w:lang w:val="ru-RU"/>
        </w:rPr>
        <w:t>постачальника</w:t>
      </w:r>
      <w:proofErr w:type="spellEnd"/>
      <w:r w:rsidRPr="00DC65CA">
        <w:rPr>
          <w:lang w:val="ru-RU"/>
        </w:rPr>
        <w:t xml:space="preserve"> за </w:t>
      </w:r>
      <w:proofErr w:type="spellStart"/>
      <w:r w:rsidRPr="00DC65CA">
        <w:rPr>
          <w:lang w:val="ru-RU"/>
        </w:rPr>
        <w:t>адресою</w:t>
      </w:r>
      <w:proofErr w:type="spellEnd"/>
      <w:r w:rsidRPr="00DC65CA">
        <w:rPr>
          <w:lang w:val="ru-RU"/>
        </w:rPr>
        <w:t xml:space="preserve"> </w:t>
      </w:r>
      <w:proofErr w:type="spellStart"/>
      <w:r w:rsidRPr="00DC65CA">
        <w:rPr>
          <w:lang w:val="ru-RU"/>
        </w:rPr>
        <w:t>Замовника</w:t>
      </w:r>
      <w:proofErr w:type="spellEnd"/>
      <w:r w:rsidRPr="00DC65CA">
        <w:rPr>
          <w:lang w:val="ru-RU"/>
        </w:rPr>
        <w:t xml:space="preserve"> - 90300, </w:t>
      </w:r>
      <w:proofErr w:type="spellStart"/>
      <w:r w:rsidRPr="00DC65CA">
        <w:rPr>
          <w:lang w:val="ru-RU"/>
        </w:rPr>
        <w:t>Україна</w:t>
      </w:r>
      <w:proofErr w:type="spellEnd"/>
      <w:r w:rsidRPr="00DC65CA">
        <w:rPr>
          <w:lang w:val="ru-RU"/>
        </w:rPr>
        <w:t xml:space="preserve">, </w:t>
      </w:r>
      <w:proofErr w:type="spellStart"/>
      <w:r w:rsidRPr="00DC65CA">
        <w:rPr>
          <w:lang w:val="ru-RU"/>
        </w:rPr>
        <w:t>Закарпатська</w:t>
      </w:r>
      <w:proofErr w:type="spellEnd"/>
      <w:r w:rsidRPr="00DC65CA">
        <w:rPr>
          <w:lang w:val="ru-RU"/>
        </w:rPr>
        <w:t xml:space="preserve"> область, м. </w:t>
      </w:r>
      <w:proofErr w:type="spellStart"/>
      <w:r w:rsidRPr="00DC65CA">
        <w:rPr>
          <w:lang w:val="ru-RU"/>
        </w:rPr>
        <w:t>Виноградів</w:t>
      </w:r>
      <w:proofErr w:type="spellEnd"/>
      <w:r w:rsidRPr="00DC65CA">
        <w:rPr>
          <w:lang w:val="ru-RU"/>
        </w:rPr>
        <w:t xml:space="preserve">, </w:t>
      </w:r>
      <w:proofErr w:type="spellStart"/>
      <w:r w:rsidRPr="00DC65CA">
        <w:rPr>
          <w:lang w:val="ru-RU"/>
        </w:rPr>
        <w:t>вул</w:t>
      </w:r>
      <w:proofErr w:type="spellEnd"/>
      <w:r w:rsidRPr="00DC65CA">
        <w:rPr>
          <w:lang w:val="ru-RU"/>
        </w:rPr>
        <w:t xml:space="preserve">. </w:t>
      </w:r>
      <w:proofErr w:type="spellStart"/>
      <w:r w:rsidRPr="00DC65CA">
        <w:rPr>
          <w:lang w:val="ru-RU"/>
        </w:rPr>
        <w:t>Корятовича</w:t>
      </w:r>
      <w:proofErr w:type="spellEnd"/>
      <w:r w:rsidRPr="00DC65CA">
        <w:rPr>
          <w:lang w:val="ru-RU"/>
        </w:rPr>
        <w:t>, 9</w:t>
      </w:r>
      <w:r w:rsidRPr="00DC65CA">
        <w:t xml:space="preserve"> </w:t>
      </w:r>
      <w:r w:rsidRPr="00DC65CA">
        <w:rPr>
          <w:lang w:val="ru-RU"/>
        </w:rPr>
        <w:t xml:space="preserve">Заклад </w:t>
      </w:r>
      <w:proofErr w:type="spellStart"/>
      <w:r w:rsidRPr="00DC65CA">
        <w:rPr>
          <w:lang w:val="ru-RU"/>
        </w:rPr>
        <w:t>дошкільної</w:t>
      </w:r>
      <w:proofErr w:type="spellEnd"/>
      <w:r w:rsidRPr="00DC65CA">
        <w:rPr>
          <w:lang w:val="ru-RU"/>
        </w:rPr>
        <w:t xml:space="preserve"> </w:t>
      </w:r>
      <w:proofErr w:type="spellStart"/>
      <w:r w:rsidRPr="00DC65CA">
        <w:rPr>
          <w:lang w:val="ru-RU"/>
        </w:rPr>
        <w:t>освіти</w:t>
      </w:r>
      <w:proofErr w:type="spellEnd"/>
      <w:r w:rsidRPr="00DC65CA">
        <w:rPr>
          <w:lang w:val="ru-RU"/>
        </w:rPr>
        <w:t xml:space="preserve"> (</w:t>
      </w:r>
      <w:proofErr w:type="spellStart"/>
      <w:r w:rsidRPr="00DC65CA">
        <w:rPr>
          <w:lang w:val="ru-RU"/>
        </w:rPr>
        <w:t>ясла</w:t>
      </w:r>
      <w:proofErr w:type="spellEnd"/>
      <w:r w:rsidRPr="00DC65CA">
        <w:rPr>
          <w:lang w:val="ru-RU"/>
        </w:rPr>
        <w:t xml:space="preserve">-садок) №8 </w:t>
      </w:r>
      <w:proofErr w:type="spellStart"/>
      <w:r w:rsidRPr="00DC65CA">
        <w:rPr>
          <w:lang w:val="ru-RU"/>
        </w:rPr>
        <w:t>Виноградівської</w:t>
      </w:r>
      <w:proofErr w:type="spellEnd"/>
      <w:r w:rsidRPr="00DC65CA">
        <w:rPr>
          <w:lang w:val="ru-RU"/>
        </w:rPr>
        <w:t xml:space="preserve"> </w:t>
      </w:r>
      <w:proofErr w:type="spellStart"/>
      <w:r w:rsidRPr="00DC65CA">
        <w:rPr>
          <w:lang w:val="ru-RU"/>
        </w:rPr>
        <w:t>міської</w:t>
      </w:r>
      <w:proofErr w:type="spellEnd"/>
      <w:r w:rsidRPr="00DC65CA">
        <w:rPr>
          <w:lang w:val="ru-RU"/>
        </w:rPr>
        <w:t xml:space="preserve"> ради </w:t>
      </w:r>
      <w:proofErr w:type="spellStart"/>
      <w:r w:rsidRPr="00DC65CA">
        <w:rPr>
          <w:lang w:val="ru-RU"/>
        </w:rPr>
        <w:t>Закарпатської</w:t>
      </w:r>
      <w:proofErr w:type="spellEnd"/>
      <w:r w:rsidRPr="00DC65CA">
        <w:rPr>
          <w:lang w:val="ru-RU"/>
        </w:rPr>
        <w:t xml:space="preserve"> </w:t>
      </w:r>
      <w:proofErr w:type="spellStart"/>
      <w:r w:rsidRPr="00DC65CA">
        <w:rPr>
          <w:lang w:val="ru-RU"/>
        </w:rPr>
        <w:t>області</w:t>
      </w:r>
      <w:proofErr w:type="spellEnd"/>
      <w:r w:rsidRPr="00DC65CA">
        <w:rPr>
          <w:lang w:val="ru-RU"/>
        </w:rPr>
        <w:t>.</w:t>
      </w:r>
    </w:p>
    <w:p w:rsidR="0004479C" w:rsidRPr="00DD5E99" w:rsidRDefault="0004479C" w:rsidP="0004479C">
      <w:pPr>
        <w:pStyle w:val="a5"/>
        <w:numPr>
          <w:ilvl w:val="0"/>
          <w:numId w:val="16"/>
        </w:numPr>
        <w:spacing w:line="240" w:lineRule="atLeast"/>
        <w:ind w:left="0" w:firstLine="284"/>
        <w:jc w:val="both"/>
        <w:rPr>
          <w:rFonts w:ascii="Times New Roman" w:hAnsi="Times New Roman" w:cs="Times New Roman"/>
          <w:i/>
          <w:iCs/>
          <w:lang w:val="ru-RU"/>
        </w:rPr>
      </w:pPr>
      <w:r w:rsidRPr="00DC65CA">
        <w:rPr>
          <w:rFonts w:ascii="Times New Roman" w:hAnsi="Times New Roman" w:cs="Times New Roman"/>
          <w:b/>
          <w:lang w:val="ru-RU"/>
        </w:rPr>
        <w:t xml:space="preserve">Строк поставки </w:t>
      </w:r>
      <w:proofErr w:type="spellStart"/>
      <w:r w:rsidRPr="00DC65CA">
        <w:rPr>
          <w:rFonts w:ascii="Times New Roman" w:hAnsi="Times New Roman" w:cs="Times New Roman"/>
          <w:b/>
          <w:lang w:val="ru-RU"/>
        </w:rPr>
        <w:t>товарів</w:t>
      </w:r>
      <w:proofErr w:type="spellEnd"/>
      <w:r w:rsidRPr="00DC65CA">
        <w:rPr>
          <w:rFonts w:ascii="Times New Roman" w:hAnsi="Times New Roman" w:cs="Times New Roman"/>
          <w:b/>
          <w:lang w:val="ru-RU"/>
        </w:rPr>
        <w:t xml:space="preserve">, </w:t>
      </w:r>
      <w:proofErr w:type="spellStart"/>
      <w:r w:rsidRPr="00DC65CA">
        <w:rPr>
          <w:rFonts w:ascii="Times New Roman" w:hAnsi="Times New Roman" w:cs="Times New Roman"/>
          <w:b/>
          <w:lang w:val="ru-RU"/>
        </w:rPr>
        <w:t>виконання</w:t>
      </w:r>
      <w:proofErr w:type="spellEnd"/>
      <w:r w:rsidRPr="00DC65CA">
        <w:rPr>
          <w:rFonts w:ascii="Times New Roman" w:hAnsi="Times New Roman" w:cs="Times New Roman"/>
          <w:b/>
          <w:lang w:val="ru-RU"/>
        </w:rPr>
        <w:t xml:space="preserve"> </w:t>
      </w:r>
      <w:proofErr w:type="spellStart"/>
      <w:r w:rsidRPr="00DC65CA">
        <w:rPr>
          <w:rFonts w:ascii="Times New Roman" w:hAnsi="Times New Roman" w:cs="Times New Roman"/>
          <w:b/>
          <w:lang w:val="ru-RU"/>
        </w:rPr>
        <w:t>робіт</w:t>
      </w:r>
      <w:proofErr w:type="spellEnd"/>
      <w:r w:rsidRPr="00DC65CA">
        <w:rPr>
          <w:rFonts w:ascii="Times New Roman" w:hAnsi="Times New Roman" w:cs="Times New Roman"/>
          <w:b/>
          <w:lang w:val="ru-RU"/>
        </w:rPr>
        <w:t xml:space="preserve"> </w:t>
      </w:r>
      <w:proofErr w:type="spellStart"/>
      <w:r w:rsidRPr="00DC65CA">
        <w:rPr>
          <w:rFonts w:ascii="Times New Roman" w:hAnsi="Times New Roman" w:cs="Times New Roman"/>
          <w:b/>
          <w:lang w:val="ru-RU"/>
        </w:rPr>
        <w:t>чи</w:t>
      </w:r>
      <w:proofErr w:type="spellEnd"/>
      <w:r w:rsidRPr="00DC65CA">
        <w:rPr>
          <w:rFonts w:ascii="Times New Roman" w:hAnsi="Times New Roman" w:cs="Times New Roman"/>
          <w:b/>
          <w:lang w:val="ru-RU"/>
        </w:rPr>
        <w:t xml:space="preserve"> </w:t>
      </w:r>
      <w:proofErr w:type="spellStart"/>
      <w:r w:rsidRPr="00DC65CA">
        <w:rPr>
          <w:rFonts w:ascii="Times New Roman" w:hAnsi="Times New Roman" w:cs="Times New Roman"/>
          <w:b/>
          <w:lang w:val="ru-RU"/>
        </w:rPr>
        <w:t>надання</w:t>
      </w:r>
      <w:proofErr w:type="spellEnd"/>
      <w:r w:rsidRPr="00DC65CA">
        <w:rPr>
          <w:rFonts w:ascii="Times New Roman" w:hAnsi="Times New Roman" w:cs="Times New Roman"/>
          <w:b/>
          <w:lang w:val="ru-RU"/>
        </w:rPr>
        <w:t xml:space="preserve"> </w:t>
      </w:r>
      <w:proofErr w:type="spellStart"/>
      <w:r w:rsidRPr="00DC65CA">
        <w:rPr>
          <w:rFonts w:ascii="Times New Roman" w:hAnsi="Times New Roman" w:cs="Times New Roman"/>
          <w:b/>
          <w:lang w:val="ru-RU"/>
        </w:rPr>
        <w:t>послуг</w:t>
      </w:r>
      <w:proofErr w:type="spellEnd"/>
      <w:r w:rsidRPr="00DC65CA">
        <w:rPr>
          <w:rFonts w:ascii="Times New Roman" w:hAnsi="Times New Roman" w:cs="Times New Roman"/>
          <w:b/>
          <w:lang w:val="ru-RU"/>
        </w:rPr>
        <w:t>:</w:t>
      </w:r>
      <w:r w:rsidRPr="00DD5E99">
        <w:rPr>
          <w:rFonts w:ascii="Times New Roman" w:hAnsi="Times New Roman" w:cs="Times New Roman"/>
          <w:lang w:val="ru-RU"/>
        </w:rPr>
        <w:t xml:space="preserve"> </w:t>
      </w:r>
      <w:proofErr w:type="spellStart"/>
      <w:r w:rsidR="00F16B09">
        <w:rPr>
          <w:rFonts w:ascii="Times New Roman" w:hAnsi="Times New Roman" w:cs="Times New Roman"/>
          <w:lang w:val="ru-RU"/>
        </w:rPr>
        <w:t>липень-грудень</w:t>
      </w:r>
      <w:proofErr w:type="spellEnd"/>
      <w:r w:rsidRPr="00DC65CA">
        <w:rPr>
          <w:rFonts w:ascii="Times New Roman" w:hAnsi="Times New Roman" w:cs="Times New Roman"/>
          <w:lang w:val="ru-RU"/>
        </w:rPr>
        <w:t xml:space="preserve"> 2022 року</w:t>
      </w:r>
      <w:r w:rsidRPr="00DC65CA">
        <w:rPr>
          <w:rFonts w:ascii="Times New Roman" w:hAnsi="Times New Roman" w:cs="Times New Roman"/>
          <w:lang w:val="uk-UA"/>
        </w:rPr>
        <w:t xml:space="preserve"> (з моменту укладення договору </w:t>
      </w:r>
      <w:proofErr w:type="gramStart"/>
      <w:r w:rsidRPr="00DC65CA">
        <w:rPr>
          <w:rFonts w:ascii="Times New Roman" w:hAnsi="Times New Roman" w:cs="Times New Roman"/>
          <w:lang w:val="uk-UA"/>
        </w:rPr>
        <w:t>про</w:t>
      </w:r>
      <w:proofErr w:type="gramEnd"/>
      <w:r w:rsidRPr="00DC65CA">
        <w:rPr>
          <w:rFonts w:ascii="Times New Roman" w:hAnsi="Times New Roman" w:cs="Times New Roman"/>
          <w:lang w:val="uk-UA"/>
        </w:rPr>
        <w:t xml:space="preserve"> </w:t>
      </w:r>
      <w:proofErr w:type="gramStart"/>
      <w:r w:rsidRPr="00DC65CA">
        <w:rPr>
          <w:rFonts w:ascii="Times New Roman" w:hAnsi="Times New Roman" w:cs="Times New Roman"/>
          <w:lang w:val="uk-UA"/>
        </w:rPr>
        <w:t>закуп</w:t>
      </w:r>
      <w:proofErr w:type="gramEnd"/>
      <w:r w:rsidRPr="00DC65CA">
        <w:rPr>
          <w:rFonts w:ascii="Times New Roman" w:hAnsi="Times New Roman" w:cs="Times New Roman"/>
          <w:lang w:val="uk-UA"/>
        </w:rPr>
        <w:t xml:space="preserve">івлю по 31 грудня 2022 р.) </w:t>
      </w:r>
      <w:r w:rsidRPr="00DC65CA">
        <w:rPr>
          <w:rFonts w:ascii="Times New Roman" w:hAnsi="Times New Roman" w:cs="Times New Roman"/>
          <w:lang w:val="ru-RU"/>
        </w:rPr>
        <w:t xml:space="preserve"> </w:t>
      </w:r>
      <w:r w:rsidRPr="00DC65CA">
        <w:rPr>
          <w:rFonts w:ascii="Times New Roman" w:hAnsi="Times New Roman" w:cs="Times New Roman"/>
          <w:lang w:val="uk-UA"/>
        </w:rPr>
        <w:t>відповідно до заявок Замовника.</w:t>
      </w:r>
    </w:p>
    <w:p w:rsidR="0004479C" w:rsidRPr="00DC65CA" w:rsidRDefault="0004479C" w:rsidP="0004479C">
      <w:pPr>
        <w:pStyle w:val="a5"/>
        <w:numPr>
          <w:ilvl w:val="0"/>
          <w:numId w:val="16"/>
        </w:numPr>
        <w:tabs>
          <w:tab w:val="left" w:pos="709"/>
          <w:tab w:val="left" w:pos="5220"/>
        </w:tabs>
        <w:adjustRightInd w:val="0"/>
        <w:ind w:left="0" w:firstLine="284"/>
        <w:jc w:val="both"/>
        <w:rPr>
          <w:rFonts w:ascii="Times New Roman" w:hAnsi="Times New Roman" w:cs="Times New Roman"/>
          <w:b/>
          <w:lang w:val="ru-RU"/>
        </w:rPr>
      </w:pPr>
      <w:r w:rsidRPr="002A602B">
        <w:rPr>
          <w:rFonts w:ascii="Times New Roman" w:hAnsi="Times New Roman" w:cs="Times New Roman"/>
          <w:b/>
          <w:lang w:val="uk-UA"/>
        </w:rPr>
        <w:t>Умови оплати:</w:t>
      </w:r>
      <w:r w:rsidRPr="002A602B">
        <w:rPr>
          <w:rFonts w:ascii="Times New Roman" w:hAnsi="Times New Roman" w:cs="Times New Roman"/>
          <w:lang w:val="uk-UA"/>
        </w:rPr>
        <w:t xml:space="preserve"> </w:t>
      </w:r>
      <w:r w:rsidRPr="004565FD">
        <w:rPr>
          <w:rFonts w:ascii="Times New Roman" w:hAnsi="Times New Roman" w:cs="Times New Roman"/>
          <w:color w:val="auto"/>
          <w:lang w:val="uk-UA"/>
        </w:rPr>
        <w:t>Розрахунки за поставлений товар здійснюється шляхом перерахуванням коштів Замовника на розрахунковий раху</w:t>
      </w:r>
      <w:r w:rsidR="00F16B09">
        <w:rPr>
          <w:rFonts w:ascii="Times New Roman" w:hAnsi="Times New Roman" w:cs="Times New Roman"/>
          <w:color w:val="auto"/>
          <w:lang w:val="uk-UA"/>
        </w:rPr>
        <w:t>нок Постачальника протягом 15 (п'ятнадцять</w:t>
      </w:r>
      <w:r w:rsidRPr="004565FD">
        <w:rPr>
          <w:rFonts w:ascii="Times New Roman" w:hAnsi="Times New Roman" w:cs="Times New Roman"/>
          <w:color w:val="auto"/>
          <w:lang w:val="uk-UA"/>
        </w:rPr>
        <w:t xml:space="preserve">) </w:t>
      </w:r>
      <w:proofErr w:type="spellStart"/>
      <w:r w:rsidRPr="00031C24">
        <w:rPr>
          <w:rFonts w:ascii="Times New Roman" w:hAnsi="Times New Roman" w:cs="Times New Roman"/>
          <w:b/>
          <w:lang w:val="ru-RU"/>
        </w:rPr>
        <w:t>банківських</w:t>
      </w:r>
      <w:proofErr w:type="spellEnd"/>
      <w:r w:rsidRPr="00031C24">
        <w:rPr>
          <w:rFonts w:ascii="Times New Roman" w:hAnsi="Times New Roman" w:cs="Times New Roman"/>
          <w:b/>
          <w:lang w:val="ru-RU"/>
        </w:rPr>
        <w:t xml:space="preserve"> </w:t>
      </w:r>
      <w:proofErr w:type="spellStart"/>
      <w:r w:rsidRPr="00031C24">
        <w:rPr>
          <w:rFonts w:ascii="Times New Roman" w:hAnsi="Times New Roman" w:cs="Times New Roman"/>
          <w:b/>
          <w:lang w:val="ru-RU"/>
        </w:rPr>
        <w:t>днів</w:t>
      </w:r>
      <w:proofErr w:type="spellEnd"/>
      <w:r w:rsidRPr="00031C24">
        <w:rPr>
          <w:rFonts w:ascii="Times New Roman" w:hAnsi="Times New Roman" w:cs="Times New Roman"/>
          <w:b/>
          <w:lang w:val="ru-RU"/>
        </w:rPr>
        <w:t xml:space="preserve">, з дня фактичного </w:t>
      </w:r>
      <w:proofErr w:type="spellStart"/>
      <w:r w:rsidRPr="00031C24">
        <w:rPr>
          <w:rFonts w:ascii="Times New Roman" w:hAnsi="Times New Roman" w:cs="Times New Roman"/>
          <w:b/>
          <w:lang w:val="ru-RU"/>
        </w:rPr>
        <w:t>отримання</w:t>
      </w:r>
      <w:proofErr w:type="spellEnd"/>
      <w:r w:rsidRPr="00031C24">
        <w:rPr>
          <w:rFonts w:ascii="Times New Roman" w:hAnsi="Times New Roman" w:cs="Times New Roman"/>
          <w:b/>
          <w:lang w:val="ru-RU"/>
        </w:rPr>
        <w:t xml:space="preserve"> товару.</w:t>
      </w:r>
      <w:r w:rsidRPr="004565FD">
        <w:rPr>
          <w:rFonts w:ascii="Times New Roman" w:hAnsi="Times New Roman" w:cs="Times New Roman"/>
          <w:color w:val="auto"/>
          <w:lang w:val="uk-UA"/>
        </w:rPr>
        <w:t xml:space="preserve"> Підставою для проведення розрахунків є видаткові накладні.</w:t>
      </w:r>
    </w:p>
    <w:p w:rsidR="0004479C" w:rsidRPr="001068C8" w:rsidRDefault="0004479C" w:rsidP="0004479C">
      <w:pPr>
        <w:pStyle w:val="a5"/>
        <w:numPr>
          <w:ilvl w:val="0"/>
          <w:numId w:val="16"/>
        </w:numPr>
        <w:tabs>
          <w:tab w:val="left" w:pos="709"/>
          <w:tab w:val="left" w:pos="5220"/>
        </w:tabs>
        <w:adjustRightInd w:val="0"/>
        <w:ind w:left="0" w:firstLine="284"/>
        <w:jc w:val="both"/>
        <w:rPr>
          <w:rFonts w:ascii="Times New Roman" w:hAnsi="Times New Roman" w:cs="Times New Roman"/>
          <w:lang w:val="ru-RU"/>
        </w:rPr>
      </w:pPr>
      <w:proofErr w:type="spellStart"/>
      <w:r w:rsidRPr="00DC65CA">
        <w:rPr>
          <w:rFonts w:ascii="Times New Roman" w:hAnsi="Times New Roman" w:cs="Times New Roman"/>
          <w:b/>
          <w:lang w:val="ru-RU"/>
        </w:rPr>
        <w:t>Очікувана</w:t>
      </w:r>
      <w:proofErr w:type="spellEnd"/>
      <w:r w:rsidRPr="00DC65CA">
        <w:rPr>
          <w:rFonts w:ascii="Times New Roman" w:hAnsi="Times New Roman" w:cs="Times New Roman"/>
          <w:b/>
          <w:lang w:val="ru-RU"/>
        </w:rPr>
        <w:t xml:space="preserve"> </w:t>
      </w:r>
      <w:proofErr w:type="spellStart"/>
      <w:r w:rsidRPr="00DC65CA">
        <w:rPr>
          <w:rFonts w:ascii="Times New Roman" w:hAnsi="Times New Roman" w:cs="Times New Roman"/>
          <w:b/>
          <w:lang w:val="ru-RU"/>
        </w:rPr>
        <w:t>вартість</w:t>
      </w:r>
      <w:proofErr w:type="spellEnd"/>
      <w:r w:rsidRPr="00DC65CA">
        <w:rPr>
          <w:rFonts w:ascii="Times New Roman" w:hAnsi="Times New Roman" w:cs="Times New Roman"/>
          <w:b/>
          <w:lang w:val="ru-RU"/>
        </w:rPr>
        <w:t xml:space="preserve"> предмета </w:t>
      </w:r>
      <w:proofErr w:type="spellStart"/>
      <w:r w:rsidRPr="00DC65CA">
        <w:rPr>
          <w:rFonts w:ascii="Times New Roman" w:hAnsi="Times New Roman" w:cs="Times New Roman"/>
          <w:b/>
          <w:lang w:val="ru-RU"/>
        </w:rPr>
        <w:t>закупі</w:t>
      </w:r>
      <w:proofErr w:type="gramStart"/>
      <w:r w:rsidRPr="00DC65CA">
        <w:rPr>
          <w:rFonts w:ascii="Times New Roman" w:hAnsi="Times New Roman" w:cs="Times New Roman"/>
          <w:b/>
          <w:lang w:val="ru-RU"/>
        </w:rPr>
        <w:t>вл</w:t>
      </w:r>
      <w:proofErr w:type="gramEnd"/>
      <w:r w:rsidRPr="00DC65CA">
        <w:rPr>
          <w:rFonts w:ascii="Times New Roman" w:hAnsi="Times New Roman" w:cs="Times New Roman"/>
          <w:b/>
          <w:lang w:val="ru-RU"/>
        </w:rPr>
        <w:t>і</w:t>
      </w:r>
      <w:proofErr w:type="spellEnd"/>
      <w:r w:rsidRPr="00DC65CA">
        <w:rPr>
          <w:rFonts w:ascii="Times New Roman" w:hAnsi="Times New Roman" w:cs="Times New Roman"/>
          <w:b/>
          <w:lang w:val="ru-RU"/>
        </w:rPr>
        <w:t>:</w:t>
      </w:r>
      <w:r w:rsidRPr="00DD5E99">
        <w:rPr>
          <w:rFonts w:ascii="Times New Roman" w:hAnsi="Times New Roman" w:cs="Times New Roman"/>
          <w:lang w:val="ru-RU"/>
        </w:rPr>
        <w:t xml:space="preserve"> </w:t>
      </w:r>
      <w:r w:rsidR="00F16B09">
        <w:rPr>
          <w:rFonts w:ascii="Times New Roman" w:hAnsi="Times New Roman" w:cs="Times New Roman"/>
          <w:b/>
          <w:lang w:val="ru-RU"/>
        </w:rPr>
        <w:t>80 818,42</w:t>
      </w:r>
      <w:r w:rsidRPr="00DD5E99">
        <w:rPr>
          <w:rFonts w:ascii="Times New Roman" w:hAnsi="Times New Roman" w:cs="Times New Roman"/>
          <w:b/>
          <w:lang w:val="ru-RU"/>
        </w:rPr>
        <w:t xml:space="preserve"> грн. </w:t>
      </w:r>
      <w:r w:rsidRPr="00B7660E">
        <w:rPr>
          <w:rFonts w:ascii="Times New Roman" w:hAnsi="Times New Roman" w:cs="Times New Roman"/>
          <w:b/>
          <w:lang w:val="ru-RU"/>
        </w:rPr>
        <w:t>(</w:t>
      </w:r>
      <w:r w:rsidR="00F16B09">
        <w:rPr>
          <w:rFonts w:ascii="Times New Roman" w:hAnsi="Times New Roman" w:cs="Times New Roman"/>
          <w:b/>
          <w:lang w:val="uk-UA"/>
        </w:rPr>
        <w:t xml:space="preserve">вісімдесят </w:t>
      </w:r>
      <w:proofErr w:type="spellStart"/>
      <w:r>
        <w:rPr>
          <w:rFonts w:ascii="Times New Roman" w:hAnsi="Times New Roman" w:cs="Times New Roman"/>
          <w:b/>
          <w:lang w:val="ru-RU"/>
        </w:rPr>
        <w:t>тисяч</w:t>
      </w:r>
      <w:proofErr w:type="spellEnd"/>
      <w:r w:rsidRPr="00B7660E">
        <w:rPr>
          <w:rFonts w:ascii="Times New Roman" w:hAnsi="Times New Roman" w:cs="Times New Roman"/>
          <w:b/>
          <w:lang w:val="ru-RU"/>
        </w:rPr>
        <w:t xml:space="preserve"> </w:t>
      </w:r>
      <w:r w:rsidR="00F16B09">
        <w:rPr>
          <w:rFonts w:ascii="Times New Roman" w:hAnsi="Times New Roman" w:cs="Times New Roman"/>
          <w:b/>
          <w:lang w:val="uk-UA"/>
        </w:rPr>
        <w:t>вісімсот вісімнадцять</w:t>
      </w:r>
      <w:r>
        <w:rPr>
          <w:rFonts w:ascii="Times New Roman" w:hAnsi="Times New Roman" w:cs="Times New Roman"/>
          <w:b/>
          <w:lang w:val="uk-UA"/>
        </w:rPr>
        <w:t xml:space="preserve"> </w:t>
      </w:r>
      <w:r w:rsidR="00F16B09">
        <w:rPr>
          <w:rFonts w:ascii="Times New Roman" w:hAnsi="Times New Roman" w:cs="Times New Roman"/>
          <w:b/>
          <w:lang w:val="ru-RU"/>
        </w:rPr>
        <w:t>грн. 42</w:t>
      </w:r>
      <w:r w:rsidRPr="00B7660E">
        <w:rPr>
          <w:rFonts w:ascii="Times New Roman" w:hAnsi="Times New Roman" w:cs="Times New Roman"/>
          <w:b/>
          <w:lang w:val="ru-RU"/>
        </w:rPr>
        <w:t xml:space="preserve"> коп.)</w:t>
      </w:r>
      <w:r w:rsidRPr="00B7660E">
        <w:rPr>
          <w:rFonts w:ascii="Times New Roman" w:hAnsi="Times New Roman" w:cs="Times New Roman"/>
          <w:lang w:val="ru-RU"/>
        </w:rPr>
        <w:t xml:space="preserve">  </w:t>
      </w:r>
      <w:proofErr w:type="spellStart"/>
      <w:r>
        <w:rPr>
          <w:rFonts w:ascii="Times New Roman" w:hAnsi="Times New Roman" w:cs="Times New Roman"/>
          <w:lang w:val="ru-RU"/>
        </w:rPr>
        <w:t>бе</w:t>
      </w:r>
      <w:proofErr w:type="spellEnd"/>
      <w:r w:rsidRPr="00B7660E">
        <w:rPr>
          <w:rFonts w:ascii="Times New Roman" w:hAnsi="Times New Roman" w:cs="Times New Roman"/>
          <w:lang w:val="uk-UA"/>
        </w:rPr>
        <w:t>з ПДВ.</w:t>
      </w:r>
    </w:p>
    <w:p w:rsidR="0004479C" w:rsidRPr="00C67155" w:rsidRDefault="0004479C" w:rsidP="0004479C">
      <w:pPr>
        <w:pStyle w:val="a5"/>
        <w:numPr>
          <w:ilvl w:val="0"/>
          <w:numId w:val="16"/>
        </w:numPr>
        <w:tabs>
          <w:tab w:val="left" w:pos="709"/>
          <w:tab w:val="left" w:pos="5220"/>
        </w:tabs>
        <w:adjustRightInd w:val="0"/>
        <w:ind w:left="0" w:firstLine="284"/>
        <w:jc w:val="both"/>
        <w:rPr>
          <w:rFonts w:ascii="Times New Roman" w:hAnsi="Times New Roman" w:cs="Times New Roman"/>
          <w:b/>
          <w:lang w:val="ru-RU"/>
        </w:rPr>
      </w:pPr>
      <w:proofErr w:type="spellStart"/>
      <w:r w:rsidRPr="00DC65CA">
        <w:rPr>
          <w:rFonts w:ascii="Times New Roman" w:hAnsi="Times New Roman" w:cs="Times New Roman"/>
          <w:b/>
          <w:lang w:val="ru-RU"/>
        </w:rPr>
        <w:t>Джерело</w:t>
      </w:r>
      <w:proofErr w:type="spellEnd"/>
      <w:r w:rsidRPr="00C67155">
        <w:rPr>
          <w:rFonts w:ascii="Times New Roman" w:hAnsi="Times New Roman" w:cs="Times New Roman"/>
          <w:b/>
          <w:lang w:val="ru-RU"/>
        </w:rPr>
        <w:t xml:space="preserve"> </w:t>
      </w:r>
      <w:proofErr w:type="spellStart"/>
      <w:r w:rsidRPr="00DC65CA">
        <w:rPr>
          <w:rFonts w:ascii="Times New Roman" w:hAnsi="Times New Roman" w:cs="Times New Roman"/>
          <w:b/>
          <w:lang w:val="ru-RU"/>
        </w:rPr>
        <w:t>фінансування</w:t>
      </w:r>
      <w:proofErr w:type="spellEnd"/>
      <w:r w:rsidRPr="00C67155">
        <w:rPr>
          <w:rFonts w:ascii="Times New Roman" w:hAnsi="Times New Roman" w:cs="Times New Roman"/>
          <w:b/>
          <w:lang w:val="ru-RU"/>
        </w:rPr>
        <w:t xml:space="preserve"> </w:t>
      </w:r>
      <w:proofErr w:type="spellStart"/>
      <w:r w:rsidRPr="00DC65CA">
        <w:rPr>
          <w:rFonts w:ascii="Times New Roman" w:hAnsi="Times New Roman" w:cs="Times New Roman"/>
          <w:b/>
          <w:lang w:val="ru-RU"/>
        </w:rPr>
        <w:t>закупі</w:t>
      </w:r>
      <w:proofErr w:type="gramStart"/>
      <w:r w:rsidRPr="00DC65CA">
        <w:rPr>
          <w:rFonts w:ascii="Times New Roman" w:hAnsi="Times New Roman" w:cs="Times New Roman"/>
          <w:b/>
          <w:lang w:val="ru-RU"/>
        </w:rPr>
        <w:t>вл</w:t>
      </w:r>
      <w:proofErr w:type="gramEnd"/>
      <w:r w:rsidRPr="00DC65CA">
        <w:rPr>
          <w:rFonts w:ascii="Times New Roman" w:hAnsi="Times New Roman" w:cs="Times New Roman"/>
          <w:b/>
          <w:lang w:val="ru-RU"/>
        </w:rPr>
        <w:t>і</w:t>
      </w:r>
      <w:proofErr w:type="spellEnd"/>
      <w:r w:rsidRPr="00C67155">
        <w:rPr>
          <w:rFonts w:ascii="Times New Roman" w:hAnsi="Times New Roman" w:cs="Times New Roman"/>
          <w:b/>
          <w:lang w:val="ru-RU"/>
        </w:rPr>
        <w:t>:</w:t>
      </w:r>
      <w:r w:rsidRPr="00C67155">
        <w:rPr>
          <w:rFonts w:ascii="Times New Roman" w:hAnsi="Times New Roman" w:cs="Times New Roman"/>
          <w:lang w:val="ru-RU"/>
        </w:rPr>
        <w:t xml:space="preserve"> </w:t>
      </w:r>
      <w:proofErr w:type="spellStart"/>
      <w:r w:rsidRPr="00DC65CA">
        <w:rPr>
          <w:rFonts w:ascii="Times New Roman" w:hAnsi="Times New Roman" w:cs="Times New Roman"/>
          <w:lang w:val="ru-RU"/>
        </w:rPr>
        <w:t>Кошти</w:t>
      </w:r>
      <w:proofErr w:type="spellEnd"/>
      <w:r w:rsidRPr="00C67155">
        <w:rPr>
          <w:rFonts w:ascii="Times New Roman" w:hAnsi="Times New Roman" w:cs="Times New Roman"/>
          <w:lang w:val="ru-RU"/>
        </w:rPr>
        <w:t xml:space="preserve"> </w:t>
      </w:r>
      <w:proofErr w:type="spellStart"/>
      <w:r w:rsidRPr="00DC65CA">
        <w:rPr>
          <w:rFonts w:ascii="Times New Roman" w:hAnsi="Times New Roman" w:cs="Times New Roman"/>
          <w:lang w:val="ru-RU"/>
        </w:rPr>
        <w:t>місцевого</w:t>
      </w:r>
      <w:proofErr w:type="spellEnd"/>
      <w:r w:rsidRPr="00C67155">
        <w:rPr>
          <w:rFonts w:ascii="Times New Roman" w:hAnsi="Times New Roman" w:cs="Times New Roman"/>
          <w:lang w:val="ru-RU"/>
        </w:rPr>
        <w:t xml:space="preserve"> </w:t>
      </w:r>
      <w:r w:rsidRPr="00DC65CA">
        <w:rPr>
          <w:rFonts w:ascii="Times New Roman" w:hAnsi="Times New Roman" w:cs="Times New Roman"/>
          <w:lang w:val="ru-RU"/>
        </w:rPr>
        <w:t>бюджету</w:t>
      </w:r>
      <w:r w:rsidRPr="00DC65CA">
        <w:rPr>
          <w:rFonts w:ascii="Times New Roman" w:hAnsi="Times New Roman" w:cs="Times New Roman"/>
          <w:lang w:val="uk-UA"/>
        </w:rPr>
        <w:t xml:space="preserve"> та в</w:t>
      </w:r>
      <w:proofErr w:type="spellStart"/>
      <w:r w:rsidRPr="00DC65CA">
        <w:rPr>
          <w:rFonts w:ascii="Times New Roman" w:hAnsi="Times New Roman" w:cs="Times New Roman"/>
          <w:lang w:val="ru-RU"/>
        </w:rPr>
        <w:t>ласний</w:t>
      </w:r>
      <w:proofErr w:type="spellEnd"/>
      <w:r w:rsidRPr="00C67155">
        <w:rPr>
          <w:rFonts w:ascii="Times New Roman" w:hAnsi="Times New Roman" w:cs="Times New Roman"/>
          <w:lang w:val="ru-RU"/>
        </w:rPr>
        <w:t xml:space="preserve"> </w:t>
      </w:r>
      <w:r w:rsidRPr="00DC65CA">
        <w:rPr>
          <w:rFonts w:ascii="Times New Roman" w:hAnsi="Times New Roman" w:cs="Times New Roman"/>
          <w:lang w:val="ru-RU"/>
        </w:rPr>
        <w:t>бюджет</w:t>
      </w:r>
      <w:r w:rsidRPr="00C67155">
        <w:rPr>
          <w:rFonts w:ascii="Times New Roman" w:hAnsi="Times New Roman" w:cs="Times New Roman"/>
          <w:lang w:val="ru-RU"/>
        </w:rPr>
        <w:t xml:space="preserve"> (</w:t>
      </w:r>
      <w:proofErr w:type="spellStart"/>
      <w:r w:rsidRPr="00B7660E">
        <w:rPr>
          <w:rFonts w:ascii="Times New Roman" w:hAnsi="Times New Roman" w:cs="Times New Roman"/>
          <w:lang w:val="ru-RU"/>
        </w:rPr>
        <w:t>кошти</w:t>
      </w:r>
      <w:proofErr w:type="spellEnd"/>
      <w:r w:rsidRPr="00C67155">
        <w:rPr>
          <w:rFonts w:ascii="Times New Roman" w:hAnsi="Times New Roman" w:cs="Times New Roman"/>
          <w:lang w:val="ru-RU"/>
        </w:rPr>
        <w:t xml:space="preserve"> </w:t>
      </w:r>
      <w:proofErr w:type="spellStart"/>
      <w:r w:rsidRPr="00B7660E">
        <w:rPr>
          <w:rFonts w:ascii="Times New Roman" w:hAnsi="Times New Roman" w:cs="Times New Roman"/>
          <w:lang w:val="ru-RU"/>
        </w:rPr>
        <w:t>від</w:t>
      </w:r>
      <w:proofErr w:type="spellEnd"/>
      <w:r w:rsidRPr="00C67155">
        <w:rPr>
          <w:rFonts w:ascii="Times New Roman" w:hAnsi="Times New Roman" w:cs="Times New Roman"/>
          <w:lang w:val="ru-RU"/>
        </w:rPr>
        <w:t xml:space="preserve"> </w:t>
      </w:r>
      <w:proofErr w:type="spellStart"/>
      <w:r w:rsidRPr="00B7660E">
        <w:rPr>
          <w:rFonts w:ascii="Times New Roman" w:hAnsi="Times New Roman" w:cs="Times New Roman"/>
          <w:lang w:val="ru-RU"/>
        </w:rPr>
        <w:t>господарської</w:t>
      </w:r>
      <w:proofErr w:type="spellEnd"/>
      <w:r w:rsidRPr="00C67155">
        <w:rPr>
          <w:rFonts w:ascii="Times New Roman" w:hAnsi="Times New Roman" w:cs="Times New Roman"/>
          <w:lang w:val="ru-RU"/>
        </w:rPr>
        <w:t xml:space="preserve"> </w:t>
      </w:r>
      <w:proofErr w:type="spellStart"/>
      <w:r w:rsidRPr="00B7660E">
        <w:rPr>
          <w:rFonts w:ascii="Times New Roman" w:hAnsi="Times New Roman" w:cs="Times New Roman"/>
          <w:lang w:val="ru-RU"/>
        </w:rPr>
        <w:t>діяльності</w:t>
      </w:r>
      <w:proofErr w:type="spellEnd"/>
      <w:r w:rsidRPr="00C67155">
        <w:rPr>
          <w:rFonts w:ascii="Times New Roman" w:hAnsi="Times New Roman" w:cs="Times New Roman"/>
          <w:lang w:val="ru-RU"/>
        </w:rPr>
        <w:t xml:space="preserve"> </w:t>
      </w:r>
      <w:proofErr w:type="spellStart"/>
      <w:r w:rsidRPr="00B7660E">
        <w:rPr>
          <w:rFonts w:ascii="Times New Roman" w:hAnsi="Times New Roman" w:cs="Times New Roman"/>
          <w:lang w:val="ru-RU"/>
        </w:rPr>
        <w:t>підприємства</w:t>
      </w:r>
      <w:proofErr w:type="spellEnd"/>
      <w:r w:rsidRPr="00C67155">
        <w:rPr>
          <w:rFonts w:ascii="Times New Roman" w:hAnsi="Times New Roman" w:cs="Times New Roman"/>
          <w:lang w:val="ru-RU"/>
        </w:rPr>
        <w:t xml:space="preserve">) </w:t>
      </w:r>
    </w:p>
    <w:p w:rsidR="0004479C" w:rsidRPr="0004479C" w:rsidRDefault="0004479C" w:rsidP="0004479C">
      <w:pPr>
        <w:pStyle w:val="a5"/>
        <w:numPr>
          <w:ilvl w:val="0"/>
          <w:numId w:val="16"/>
        </w:numPr>
        <w:tabs>
          <w:tab w:val="left" w:pos="709"/>
        </w:tabs>
        <w:adjustRightInd w:val="0"/>
        <w:ind w:left="0" w:firstLine="284"/>
        <w:jc w:val="both"/>
        <w:rPr>
          <w:rFonts w:ascii="Times New Roman" w:hAnsi="Times New Roman" w:cs="Times New Roman"/>
          <w:bCs/>
          <w:lang w:val="ru-RU"/>
        </w:rPr>
      </w:pPr>
      <w:proofErr w:type="spellStart"/>
      <w:r w:rsidRPr="00AC53BB">
        <w:rPr>
          <w:rFonts w:ascii="Times New Roman" w:hAnsi="Times New Roman" w:cs="Times New Roman"/>
          <w:b/>
          <w:iCs/>
          <w:lang w:val="ru-RU"/>
        </w:rPr>
        <w:t>Період</w:t>
      </w:r>
      <w:proofErr w:type="spellEnd"/>
      <w:r w:rsidRPr="0004479C">
        <w:rPr>
          <w:rFonts w:ascii="Times New Roman" w:hAnsi="Times New Roman" w:cs="Times New Roman"/>
          <w:b/>
          <w:iCs/>
          <w:lang w:val="ru-RU"/>
        </w:rPr>
        <w:t xml:space="preserve"> </w:t>
      </w:r>
      <w:proofErr w:type="spellStart"/>
      <w:r w:rsidRPr="00AC53BB">
        <w:rPr>
          <w:rFonts w:ascii="Times New Roman" w:hAnsi="Times New Roman" w:cs="Times New Roman"/>
          <w:b/>
          <w:iCs/>
          <w:lang w:val="ru-RU"/>
        </w:rPr>
        <w:t>уточнення</w:t>
      </w:r>
      <w:proofErr w:type="spellEnd"/>
      <w:r w:rsidRPr="0004479C">
        <w:rPr>
          <w:rFonts w:ascii="Times New Roman" w:hAnsi="Times New Roman" w:cs="Times New Roman"/>
          <w:b/>
          <w:iCs/>
          <w:lang w:val="ru-RU"/>
        </w:rPr>
        <w:t xml:space="preserve"> </w:t>
      </w:r>
      <w:proofErr w:type="spellStart"/>
      <w:r w:rsidRPr="00AC53BB">
        <w:rPr>
          <w:rFonts w:ascii="Times New Roman" w:hAnsi="Times New Roman" w:cs="Times New Roman"/>
          <w:b/>
          <w:iCs/>
          <w:lang w:val="ru-RU"/>
        </w:rPr>
        <w:t>інформації</w:t>
      </w:r>
      <w:proofErr w:type="spellEnd"/>
      <w:r w:rsidRPr="0004479C">
        <w:rPr>
          <w:rFonts w:ascii="Times New Roman" w:hAnsi="Times New Roman" w:cs="Times New Roman"/>
          <w:b/>
          <w:iCs/>
          <w:lang w:val="ru-RU"/>
        </w:rPr>
        <w:t xml:space="preserve"> </w:t>
      </w:r>
      <w:r w:rsidRPr="00AC53BB">
        <w:rPr>
          <w:rFonts w:ascii="Times New Roman" w:hAnsi="Times New Roman" w:cs="Times New Roman"/>
          <w:b/>
          <w:iCs/>
          <w:lang w:val="ru-RU"/>
        </w:rPr>
        <w:t>про</w:t>
      </w:r>
      <w:r w:rsidRPr="0004479C">
        <w:rPr>
          <w:rFonts w:ascii="Times New Roman" w:hAnsi="Times New Roman" w:cs="Times New Roman"/>
          <w:b/>
          <w:iCs/>
          <w:lang w:val="ru-RU"/>
        </w:rPr>
        <w:t xml:space="preserve"> </w:t>
      </w:r>
      <w:proofErr w:type="spellStart"/>
      <w:r w:rsidRPr="00AC53BB">
        <w:rPr>
          <w:rFonts w:ascii="Times New Roman" w:hAnsi="Times New Roman" w:cs="Times New Roman"/>
          <w:b/>
          <w:iCs/>
          <w:lang w:val="ru-RU"/>
        </w:rPr>
        <w:t>закупівлю</w:t>
      </w:r>
      <w:proofErr w:type="spellEnd"/>
      <w:r w:rsidRPr="0004479C">
        <w:rPr>
          <w:rFonts w:ascii="Times New Roman" w:hAnsi="Times New Roman" w:cs="Times New Roman"/>
          <w:b/>
          <w:iCs/>
          <w:lang w:val="ru-RU"/>
        </w:rPr>
        <w:t xml:space="preserve"> </w:t>
      </w:r>
      <w:r w:rsidRPr="009B7F2C">
        <w:rPr>
          <w:rFonts w:ascii="Times New Roman" w:hAnsi="Times New Roman" w:cs="Times New Roman"/>
          <w:b/>
          <w:color w:val="auto"/>
          <w:lang w:val="uk-UA"/>
        </w:rPr>
        <w:t>(не менше трьох робочих днів з дня оприлюднення оголошення про проведення спрощеної закупі</w:t>
      </w:r>
      <w:proofErr w:type="gramStart"/>
      <w:r w:rsidRPr="009B7F2C">
        <w:rPr>
          <w:rFonts w:ascii="Times New Roman" w:hAnsi="Times New Roman" w:cs="Times New Roman"/>
          <w:b/>
          <w:color w:val="auto"/>
          <w:lang w:val="uk-UA"/>
        </w:rPr>
        <w:t>вл</w:t>
      </w:r>
      <w:proofErr w:type="gramEnd"/>
      <w:r w:rsidRPr="009B7F2C">
        <w:rPr>
          <w:rFonts w:ascii="Times New Roman" w:hAnsi="Times New Roman" w:cs="Times New Roman"/>
          <w:b/>
          <w:color w:val="auto"/>
          <w:lang w:val="uk-UA"/>
        </w:rPr>
        <w:t>і в ел</w:t>
      </w:r>
      <w:r>
        <w:rPr>
          <w:rFonts w:ascii="Times New Roman" w:hAnsi="Times New Roman" w:cs="Times New Roman"/>
          <w:b/>
          <w:color w:val="auto"/>
          <w:lang w:val="uk-UA"/>
        </w:rPr>
        <w:t xml:space="preserve">ектронній системі закупівель): </w:t>
      </w:r>
      <w:r w:rsidRPr="0004479C">
        <w:rPr>
          <w:rFonts w:ascii="Times New Roman" w:hAnsi="Times New Roman" w:cs="Times New Roman"/>
          <w:iCs/>
          <w:lang w:val="ru-RU"/>
        </w:rPr>
        <w:t xml:space="preserve"> </w:t>
      </w:r>
      <w:proofErr w:type="spellStart"/>
      <w:r w:rsidRPr="00AC53BB">
        <w:rPr>
          <w:rFonts w:ascii="Times New Roman" w:hAnsi="Times New Roman" w:cs="Times New Roman"/>
          <w:bCs/>
          <w:lang w:val="ru-RU"/>
        </w:rPr>
        <w:t>зазначено</w:t>
      </w:r>
      <w:proofErr w:type="spellEnd"/>
      <w:r w:rsidRPr="0004479C">
        <w:rPr>
          <w:rFonts w:ascii="Times New Roman" w:hAnsi="Times New Roman" w:cs="Times New Roman"/>
          <w:bCs/>
          <w:lang w:val="ru-RU"/>
        </w:rPr>
        <w:t xml:space="preserve"> </w:t>
      </w:r>
      <w:r w:rsidRPr="00AC53BB">
        <w:rPr>
          <w:rFonts w:ascii="Times New Roman" w:hAnsi="Times New Roman" w:cs="Times New Roman"/>
          <w:bCs/>
          <w:lang w:val="ru-RU"/>
        </w:rPr>
        <w:t>в</w:t>
      </w:r>
      <w:r w:rsidRPr="0004479C">
        <w:rPr>
          <w:rFonts w:ascii="Times New Roman" w:hAnsi="Times New Roman" w:cs="Times New Roman"/>
          <w:bCs/>
          <w:lang w:val="ru-RU"/>
        </w:rPr>
        <w:t xml:space="preserve"> </w:t>
      </w:r>
      <w:proofErr w:type="spellStart"/>
      <w:r w:rsidRPr="00AC53BB">
        <w:rPr>
          <w:rFonts w:ascii="Times New Roman" w:hAnsi="Times New Roman" w:cs="Times New Roman"/>
          <w:bCs/>
          <w:lang w:val="ru-RU"/>
        </w:rPr>
        <w:t>оголошені</w:t>
      </w:r>
      <w:proofErr w:type="spellEnd"/>
      <w:r w:rsidRPr="0004479C">
        <w:rPr>
          <w:rFonts w:ascii="Times New Roman" w:hAnsi="Times New Roman" w:cs="Times New Roman"/>
          <w:bCs/>
          <w:lang w:val="ru-RU"/>
        </w:rPr>
        <w:t xml:space="preserve"> </w:t>
      </w:r>
      <w:r w:rsidRPr="00AC53BB">
        <w:rPr>
          <w:rFonts w:ascii="Times New Roman" w:hAnsi="Times New Roman" w:cs="Times New Roman"/>
          <w:bCs/>
          <w:lang w:val="ru-RU"/>
        </w:rPr>
        <w:t>про</w:t>
      </w:r>
      <w:r w:rsidRPr="0004479C">
        <w:rPr>
          <w:rFonts w:ascii="Times New Roman" w:hAnsi="Times New Roman" w:cs="Times New Roman"/>
          <w:bCs/>
          <w:lang w:val="ru-RU"/>
        </w:rPr>
        <w:t xml:space="preserve"> </w:t>
      </w:r>
      <w:proofErr w:type="spellStart"/>
      <w:r w:rsidRPr="00AC53BB">
        <w:rPr>
          <w:rFonts w:ascii="Times New Roman" w:hAnsi="Times New Roman" w:cs="Times New Roman"/>
          <w:bCs/>
          <w:lang w:val="ru-RU"/>
        </w:rPr>
        <w:t>проведення</w:t>
      </w:r>
      <w:proofErr w:type="spellEnd"/>
      <w:r w:rsidRPr="0004479C">
        <w:rPr>
          <w:rFonts w:ascii="Times New Roman" w:hAnsi="Times New Roman" w:cs="Times New Roman"/>
          <w:bCs/>
          <w:lang w:val="ru-RU"/>
        </w:rPr>
        <w:t xml:space="preserve"> </w:t>
      </w:r>
      <w:proofErr w:type="spellStart"/>
      <w:r w:rsidRPr="00AC53BB">
        <w:rPr>
          <w:rFonts w:ascii="Times New Roman" w:hAnsi="Times New Roman" w:cs="Times New Roman"/>
          <w:bCs/>
          <w:lang w:val="ru-RU"/>
        </w:rPr>
        <w:t>спрощеної</w:t>
      </w:r>
      <w:proofErr w:type="spellEnd"/>
      <w:r w:rsidRPr="0004479C">
        <w:rPr>
          <w:rFonts w:ascii="Times New Roman" w:hAnsi="Times New Roman" w:cs="Times New Roman"/>
          <w:bCs/>
          <w:lang w:val="ru-RU"/>
        </w:rPr>
        <w:t xml:space="preserve"> </w:t>
      </w:r>
      <w:proofErr w:type="spellStart"/>
      <w:r w:rsidRPr="00AC53BB">
        <w:rPr>
          <w:rFonts w:ascii="Times New Roman" w:hAnsi="Times New Roman" w:cs="Times New Roman"/>
          <w:bCs/>
          <w:lang w:val="ru-RU"/>
        </w:rPr>
        <w:t>закупівлі</w:t>
      </w:r>
      <w:proofErr w:type="spellEnd"/>
      <w:r w:rsidRPr="0004479C">
        <w:rPr>
          <w:rFonts w:ascii="Times New Roman" w:hAnsi="Times New Roman" w:cs="Times New Roman"/>
          <w:bCs/>
          <w:lang w:val="ru-RU"/>
        </w:rPr>
        <w:t>.</w:t>
      </w:r>
    </w:p>
    <w:p w:rsidR="0004479C" w:rsidRPr="00AC53BB" w:rsidRDefault="0004479C" w:rsidP="0004479C">
      <w:pPr>
        <w:pStyle w:val="a5"/>
        <w:numPr>
          <w:ilvl w:val="0"/>
          <w:numId w:val="16"/>
        </w:numPr>
        <w:tabs>
          <w:tab w:val="left" w:pos="709"/>
        </w:tabs>
        <w:adjustRightInd w:val="0"/>
        <w:ind w:left="0" w:firstLine="284"/>
        <w:jc w:val="both"/>
        <w:rPr>
          <w:rFonts w:ascii="Times New Roman" w:hAnsi="Times New Roman" w:cs="Times New Roman"/>
          <w:lang w:val="ru-RU"/>
        </w:rPr>
      </w:pPr>
      <w:proofErr w:type="spellStart"/>
      <w:r w:rsidRPr="00AC53BB">
        <w:rPr>
          <w:rFonts w:ascii="Times New Roman" w:hAnsi="Times New Roman" w:cs="Times New Roman"/>
          <w:b/>
          <w:lang w:val="ru-RU"/>
        </w:rPr>
        <w:t>Кінцевий</w:t>
      </w:r>
      <w:proofErr w:type="spellEnd"/>
      <w:r w:rsidRPr="00AC53BB">
        <w:rPr>
          <w:rFonts w:ascii="Times New Roman" w:hAnsi="Times New Roman" w:cs="Times New Roman"/>
          <w:b/>
          <w:lang w:val="ru-RU"/>
        </w:rPr>
        <w:t xml:space="preserve"> строк </w:t>
      </w:r>
      <w:proofErr w:type="spellStart"/>
      <w:r w:rsidRPr="00AC53BB">
        <w:rPr>
          <w:rFonts w:ascii="Times New Roman" w:hAnsi="Times New Roman" w:cs="Times New Roman"/>
          <w:b/>
          <w:lang w:val="ru-RU"/>
        </w:rPr>
        <w:t>подання</w:t>
      </w:r>
      <w:proofErr w:type="spellEnd"/>
      <w:r w:rsidRPr="00AC53BB">
        <w:rPr>
          <w:rFonts w:ascii="Times New Roman" w:hAnsi="Times New Roman" w:cs="Times New Roman"/>
          <w:b/>
          <w:lang w:val="ru-RU"/>
        </w:rPr>
        <w:t xml:space="preserve"> </w:t>
      </w:r>
      <w:proofErr w:type="spellStart"/>
      <w:r w:rsidRPr="00AC53BB">
        <w:rPr>
          <w:rFonts w:ascii="Times New Roman" w:hAnsi="Times New Roman" w:cs="Times New Roman"/>
          <w:b/>
          <w:lang w:val="ru-RU"/>
        </w:rPr>
        <w:t>тендерних</w:t>
      </w:r>
      <w:proofErr w:type="spellEnd"/>
      <w:r w:rsidRPr="00AC53BB">
        <w:rPr>
          <w:rFonts w:ascii="Times New Roman" w:hAnsi="Times New Roman" w:cs="Times New Roman"/>
          <w:b/>
          <w:lang w:val="ru-RU"/>
        </w:rPr>
        <w:t xml:space="preserve"> </w:t>
      </w:r>
      <w:proofErr w:type="spellStart"/>
      <w:r w:rsidRPr="00AC53BB">
        <w:rPr>
          <w:rFonts w:ascii="Times New Roman" w:hAnsi="Times New Roman" w:cs="Times New Roman"/>
          <w:b/>
          <w:lang w:val="ru-RU"/>
        </w:rPr>
        <w:t>пропозицій</w:t>
      </w:r>
      <w:proofErr w:type="spellEnd"/>
      <w:r>
        <w:rPr>
          <w:rFonts w:ascii="Times New Roman" w:hAnsi="Times New Roman" w:cs="Times New Roman"/>
          <w:b/>
          <w:lang w:val="ru-RU"/>
        </w:rPr>
        <w:t xml:space="preserve"> </w:t>
      </w:r>
      <w:r w:rsidRPr="009B7F2C">
        <w:rPr>
          <w:rFonts w:ascii="Times New Roman" w:hAnsi="Times New Roman" w:cs="Times New Roman"/>
          <w:b/>
          <w:lang w:val="uk-UA"/>
        </w:rPr>
        <w:t xml:space="preserve">(не може бути менше ніж два робочі дні з дня закінчення періоду уточнення інформації </w:t>
      </w:r>
      <w:proofErr w:type="gramStart"/>
      <w:r w:rsidRPr="009B7F2C">
        <w:rPr>
          <w:rFonts w:ascii="Times New Roman" w:hAnsi="Times New Roman" w:cs="Times New Roman"/>
          <w:b/>
          <w:lang w:val="uk-UA"/>
        </w:rPr>
        <w:t>про</w:t>
      </w:r>
      <w:proofErr w:type="gramEnd"/>
      <w:r w:rsidRPr="009B7F2C">
        <w:rPr>
          <w:rFonts w:ascii="Times New Roman" w:hAnsi="Times New Roman" w:cs="Times New Roman"/>
          <w:b/>
          <w:lang w:val="uk-UA"/>
        </w:rPr>
        <w:t xml:space="preserve"> закупівлю)</w:t>
      </w:r>
      <w:r w:rsidRPr="00AC53BB">
        <w:rPr>
          <w:rFonts w:ascii="Times New Roman" w:hAnsi="Times New Roman" w:cs="Times New Roman"/>
          <w:b/>
          <w:lang w:val="ru-RU"/>
        </w:rPr>
        <w:t>:</w:t>
      </w:r>
      <w:r>
        <w:rPr>
          <w:rFonts w:ascii="Times New Roman" w:hAnsi="Times New Roman" w:cs="Times New Roman"/>
          <w:i/>
          <w:iCs/>
          <w:lang w:val="ru-RU"/>
        </w:rPr>
        <w:t xml:space="preserve"> </w:t>
      </w:r>
      <w:proofErr w:type="spellStart"/>
      <w:r w:rsidRPr="00AC53BB">
        <w:rPr>
          <w:rFonts w:ascii="Times New Roman" w:hAnsi="Times New Roman" w:cs="Times New Roman"/>
          <w:bCs/>
          <w:lang w:val="ru-RU"/>
        </w:rPr>
        <w:t>зазначено</w:t>
      </w:r>
      <w:proofErr w:type="spellEnd"/>
      <w:r w:rsidRPr="00AC53BB">
        <w:rPr>
          <w:rFonts w:ascii="Times New Roman" w:hAnsi="Times New Roman" w:cs="Times New Roman"/>
          <w:bCs/>
          <w:lang w:val="ru-RU"/>
        </w:rPr>
        <w:t xml:space="preserve"> в </w:t>
      </w:r>
      <w:proofErr w:type="spellStart"/>
      <w:r w:rsidRPr="00AC53BB">
        <w:rPr>
          <w:rFonts w:ascii="Times New Roman" w:hAnsi="Times New Roman" w:cs="Times New Roman"/>
          <w:bCs/>
          <w:lang w:val="ru-RU"/>
        </w:rPr>
        <w:t>оголошені</w:t>
      </w:r>
      <w:proofErr w:type="spellEnd"/>
      <w:r w:rsidRPr="00AC53BB">
        <w:rPr>
          <w:rFonts w:ascii="Times New Roman" w:hAnsi="Times New Roman" w:cs="Times New Roman"/>
          <w:bCs/>
          <w:lang w:val="ru-RU"/>
        </w:rPr>
        <w:t xml:space="preserve"> про </w:t>
      </w:r>
      <w:proofErr w:type="spellStart"/>
      <w:r w:rsidRPr="00AC53BB">
        <w:rPr>
          <w:rFonts w:ascii="Times New Roman" w:hAnsi="Times New Roman" w:cs="Times New Roman"/>
          <w:bCs/>
          <w:lang w:val="ru-RU"/>
        </w:rPr>
        <w:t>проведення</w:t>
      </w:r>
      <w:proofErr w:type="spellEnd"/>
      <w:r w:rsidRPr="00AC53BB">
        <w:rPr>
          <w:rFonts w:ascii="Times New Roman" w:hAnsi="Times New Roman" w:cs="Times New Roman"/>
          <w:bCs/>
          <w:lang w:val="ru-RU"/>
        </w:rPr>
        <w:t xml:space="preserve"> </w:t>
      </w:r>
      <w:proofErr w:type="spellStart"/>
      <w:r w:rsidRPr="00AC53BB">
        <w:rPr>
          <w:rFonts w:ascii="Times New Roman" w:hAnsi="Times New Roman" w:cs="Times New Roman"/>
          <w:bCs/>
          <w:lang w:val="ru-RU"/>
        </w:rPr>
        <w:t>спрощеної</w:t>
      </w:r>
      <w:proofErr w:type="spellEnd"/>
      <w:r w:rsidRPr="00AC53BB">
        <w:rPr>
          <w:rFonts w:ascii="Times New Roman" w:hAnsi="Times New Roman" w:cs="Times New Roman"/>
          <w:bCs/>
          <w:lang w:val="ru-RU"/>
        </w:rPr>
        <w:t xml:space="preserve"> </w:t>
      </w:r>
      <w:proofErr w:type="spellStart"/>
      <w:r w:rsidRPr="00AC53BB">
        <w:rPr>
          <w:rFonts w:ascii="Times New Roman" w:hAnsi="Times New Roman" w:cs="Times New Roman"/>
          <w:bCs/>
          <w:lang w:val="ru-RU"/>
        </w:rPr>
        <w:t>закупівлі</w:t>
      </w:r>
      <w:proofErr w:type="spellEnd"/>
      <w:r>
        <w:rPr>
          <w:rFonts w:ascii="Times New Roman" w:hAnsi="Times New Roman" w:cs="Times New Roman"/>
          <w:bCs/>
          <w:lang w:val="ru-RU"/>
        </w:rPr>
        <w:t>.</w:t>
      </w:r>
    </w:p>
    <w:p w:rsidR="0004479C" w:rsidRDefault="0004479C" w:rsidP="0004479C">
      <w:pPr>
        <w:pStyle w:val="a5"/>
        <w:numPr>
          <w:ilvl w:val="0"/>
          <w:numId w:val="16"/>
        </w:numPr>
        <w:tabs>
          <w:tab w:val="left" w:pos="709"/>
        </w:tabs>
        <w:adjustRightInd w:val="0"/>
        <w:ind w:left="0" w:firstLine="284"/>
        <w:jc w:val="both"/>
        <w:rPr>
          <w:rFonts w:ascii="Times New Roman" w:hAnsi="Times New Roman" w:cs="Times New Roman"/>
          <w:lang w:val="ru-RU"/>
        </w:rPr>
      </w:pPr>
      <w:proofErr w:type="spellStart"/>
      <w:r w:rsidRPr="00AC53BB">
        <w:rPr>
          <w:rFonts w:ascii="Times New Roman" w:hAnsi="Times New Roman" w:cs="Times New Roman"/>
          <w:b/>
          <w:lang w:val="ru-RU"/>
        </w:rPr>
        <w:t>Перелік</w:t>
      </w:r>
      <w:proofErr w:type="spellEnd"/>
      <w:r w:rsidRPr="00AC53BB">
        <w:rPr>
          <w:rFonts w:ascii="Times New Roman" w:hAnsi="Times New Roman" w:cs="Times New Roman"/>
          <w:b/>
          <w:lang w:val="ru-RU"/>
        </w:rPr>
        <w:t xml:space="preserve"> </w:t>
      </w:r>
      <w:proofErr w:type="spellStart"/>
      <w:r w:rsidRPr="00AC53BB">
        <w:rPr>
          <w:rFonts w:ascii="Times New Roman" w:hAnsi="Times New Roman" w:cs="Times New Roman"/>
          <w:b/>
          <w:lang w:val="ru-RU"/>
        </w:rPr>
        <w:t>критеріїв</w:t>
      </w:r>
      <w:proofErr w:type="spellEnd"/>
      <w:r w:rsidRPr="00AC53BB">
        <w:rPr>
          <w:rFonts w:ascii="Times New Roman" w:hAnsi="Times New Roman" w:cs="Times New Roman"/>
          <w:b/>
          <w:lang w:val="ru-RU"/>
        </w:rPr>
        <w:t xml:space="preserve"> та методика </w:t>
      </w:r>
      <w:proofErr w:type="spellStart"/>
      <w:r w:rsidRPr="00AC53BB">
        <w:rPr>
          <w:rFonts w:ascii="Times New Roman" w:hAnsi="Times New Roman" w:cs="Times New Roman"/>
          <w:b/>
          <w:lang w:val="ru-RU"/>
        </w:rPr>
        <w:t>оцінки</w:t>
      </w:r>
      <w:proofErr w:type="spellEnd"/>
      <w:r w:rsidRPr="00AC53BB">
        <w:rPr>
          <w:rFonts w:ascii="Times New Roman" w:hAnsi="Times New Roman" w:cs="Times New Roman"/>
          <w:b/>
          <w:lang w:val="ru-RU"/>
        </w:rPr>
        <w:t xml:space="preserve"> </w:t>
      </w:r>
      <w:proofErr w:type="spellStart"/>
      <w:r w:rsidRPr="00AC53BB">
        <w:rPr>
          <w:rFonts w:ascii="Times New Roman" w:hAnsi="Times New Roman" w:cs="Times New Roman"/>
          <w:b/>
          <w:lang w:val="ru-RU"/>
        </w:rPr>
        <w:t>пропозицій</w:t>
      </w:r>
      <w:proofErr w:type="spellEnd"/>
      <w:r w:rsidRPr="00AC53BB">
        <w:rPr>
          <w:rFonts w:ascii="Times New Roman" w:hAnsi="Times New Roman" w:cs="Times New Roman"/>
          <w:b/>
          <w:lang w:val="ru-RU"/>
        </w:rPr>
        <w:t xml:space="preserve"> </w:t>
      </w:r>
      <w:proofErr w:type="spellStart"/>
      <w:r w:rsidRPr="00AC53BB">
        <w:rPr>
          <w:rFonts w:ascii="Times New Roman" w:hAnsi="Times New Roman" w:cs="Times New Roman"/>
          <w:b/>
          <w:lang w:val="ru-RU"/>
        </w:rPr>
        <w:t>із</w:t>
      </w:r>
      <w:proofErr w:type="spellEnd"/>
      <w:r w:rsidRPr="00AC53BB">
        <w:rPr>
          <w:rFonts w:ascii="Times New Roman" w:hAnsi="Times New Roman" w:cs="Times New Roman"/>
          <w:b/>
          <w:lang w:val="ru-RU"/>
        </w:rPr>
        <w:t xml:space="preserve"> </w:t>
      </w:r>
      <w:proofErr w:type="spellStart"/>
      <w:r w:rsidRPr="00AC53BB">
        <w:rPr>
          <w:rFonts w:ascii="Times New Roman" w:hAnsi="Times New Roman" w:cs="Times New Roman"/>
          <w:b/>
          <w:lang w:val="ru-RU"/>
        </w:rPr>
        <w:t>зазначенням</w:t>
      </w:r>
      <w:proofErr w:type="spellEnd"/>
      <w:r w:rsidRPr="00AC53BB">
        <w:rPr>
          <w:rFonts w:ascii="Times New Roman" w:hAnsi="Times New Roman" w:cs="Times New Roman"/>
          <w:b/>
          <w:lang w:val="ru-RU"/>
        </w:rPr>
        <w:t xml:space="preserve"> </w:t>
      </w:r>
      <w:proofErr w:type="spellStart"/>
      <w:r w:rsidRPr="00AC53BB">
        <w:rPr>
          <w:rFonts w:ascii="Times New Roman" w:hAnsi="Times New Roman" w:cs="Times New Roman"/>
          <w:b/>
          <w:lang w:val="ru-RU"/>
        </w:rPr>
        <w:t>питомої</w:t>
      </w:r>
      <w:proofErr w:type="spellEnd"/>
      <w:r w:rsidRPr="00AC53BB">
        <w:rPr>
          <w:rFonts w:ascii="Times New Roman" w:hAnsi="Times New Roman" w:cs="Times New Roman"/>
          <w:b/>
          <w:lang w:val="ru-RU"/>
        </w:rPr>
        <w:t xml:space="preserve"> ваги </w:t>
      </w:r>
      <w:proofErr w:type="spellStart"/>
      <w:r w:rsidRPr="00AC53BB">
        <w:rPr>
          <w:rFonts w:ascii="Times New Roman" w:hAnsi="Times New Roman" w:cs="Times New Roman"/>
          <w:b/>
          <w:lang w:val="ru-RU"/>
        </w:rPr>
        <w:t>критеріїв</w:t>
      </w:r>
      <w:proofErr w:type="spellEnd"/>
      <w:r w:rsidRPr="00AC53BB">
        <w:rPr>
          <w:rFonts w:ascii="Times New Roman" w:hAnsi="Times New Roman" w:cs="Times New Roman"/>
          <w:b/>
          <w:lang w:val="ru-RU"/>
        </w:rPr>
        <w:t xml:space="preserve">: </w:t>
      </w:r>
      <w:r w:rsidRPr="00AC53BB">
        <w:rPr>
          <w:rFonts w:ascii="Times New Roman" w:hAnsi="Times New Roman" w:cs="Times New Roman"/>
          <w:lang w:val="ru-RU"/>
        </w:rPr>
        <w:t>МЕТОДИКА ОЦІНКИ (</w:t>
      </w:r>
      <w:proofErr w:type="spellStart"/>
      <w:proofErr w:type="gramStart"/>
      <w:r w:rsidRPr="00AC53BB">
        <w:rPr>
          <w:rFonts w:ascii="Times New Roman" w:hAnsi="Times New Roman" w:cs="Times New Roman"/>
          <w:lang w:val="ru-RU"/>
        </w:rPr>
        <w:t>Ц</w:t>
      </w:r>
      <w:proofErr w:type="gramEnd"/>
      <w:r w:rsidRPr="00AC53BB">
        <w:rPr>
          <w:rFonts w:ascii="Times New Roman" w:hAnsi="Times New Roman" w:cs="Times New Roman"/>
          <w:lang w:val="ru-RU"/>
        </w:rPr>
        <w:t>іна</w:t>
      </w:r>
      <w:proofErr w:type="spellEnd"/>
      <w:r w:rsidRPr="00AC53BB">
        <w:rPr>
          <w:rFonts w:ascii="Times New Roman" w:hAnsi="Times New Roman" w:cs="Times New Roman"/>
          <w:lang w:val="ru-RU"/>
        </w:rPr>
        <w:t xml:space="preserve"> – 100 %)</w:t>
      </w:r>
      <w:r>
        <w:rPr>
          <w:rFonts w:ascii="Times New Roman" w:hAnsi="Times New Roman" w:cs="Times New Roman"/>
          <w:lang w:val="ru-RU"/>
        </w:rPr>
        <w:t xml:space="preserve"> </w:t>
      </w:r>
      <w:proofErr w:type="spellStart"/>
      <w:r w:rsidRPr="00AC53BB">
        <w:rPr>
          <w:rFonts w:ascii="Times New Roman" w:hAnsi="Times New Roman" w:cs="Times New Roman"/>
          <w:lang w:val="ru-RU"/>
        </w:rPr>
        <w:t>Єдиним</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критерієм</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оцінки</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пропозицій</w:t>
      </w:r>
      <w:proofErr w:type="spellEnd"/>
      <w:r w:rsidRPr="00AC53BB">
        <w:rPr>
          <w:rFonts w:ascii="Times New Roman" w:hAnsi="Times New Roman" w:cs="Times New Roman"/>
          <w:lang w:val="ru-RU"/>
        </w:rPr>
        <w:t xml:space="preserve"> є </w:t>
      </w:r>
      <w:proofErr w:type="spellStart"/>
      <w:r w:rsidRPr="00AC53BB">
        <w:rPr>
          <w:rFonts w:ascii="Times New Roman" w:hAnsi="Times New Roman" w:cs="Times New Roman"/>
          <w:lang w:val="ru-RU"/>
        </w:rPr>
        <w:t>ціна</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Питома</w:t>
      </w:r>
      <w:proofErr w:type="spellEnd"/>
      <w:r w:rsidRPr="00AC53BB">
        <w:rPr>
          <w:rFonts w:ascii="Times New Roman" w:hAnsi="Times New Roman" w:cs="Times New Roman"/>
          <w:lang w:val="ru-RU"/>
        </w:rPr>
        <w:t xml:space="preserve"> вага </w:t>
      </w:r>
      <w:proofErr w:type="spellStart"/>
      <w:r w:rsidRPr="00AC53BB">
        <w:rPr>
          <w:rFonts w:ascii="Times New Roman" w:hAnsi="Times New Roman" w:cs="Times New Roman"/>
          <w:lang w:val="ru-RU"/>
        </w:rPr>
        <w:t>цінового</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критерію</w:t>
      </w:r>
      <w:proofErr w:type="spellEnd"/>
      <w:r w:rsidRPr="00AC53BB">
        <w:rPr>
          <w:rFonts w:ascii="Times New Roman" w:hAnsi="Times New Roman" w:cs="Times New Roman"/>
          <w:lang w:val="ru-RU"/>
        </w:rPr>
        <w:t xml:space="preserve"> становить 100 </w:t>
      </w:r>
      <w:proofErr w:type="spellStart"/>
      <w:r w:rsidRPr="00AC53BB">
        <w:rPr>
          <w:rFonts w:ascii="Times New Roman" w:hAnsi="Times New Roman" w:cs="Times New Roman"/>
          <w:lang w:val="ru-RU"/>
        </w:rPr>
        <w:t>відсотків</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Інші</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критерії</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оцінки</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пропозицій</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Замовником</w:t>
      </w:r>
      <w:proofErr w:type="spellEnd"/>
      <w:r w:rsidRPr="00AC53BB">
        <w:rPr>
          <w:rFonts w:ascii="Times New Roman" w:hAnsi="Times New Roman" w:cs="Times New Roman"/>
          <w:lang w:val="ru-RU"/>
        </w:rPr>
        <w:t xml:space="preserve"> не </w:t>
      </w:r>
      <w:proofErr w:type="spellStart"/>
      <w:r w:rsidRPr="00AC53BB">
        <w:rPr>
          <w:rFonts w:ascii="Times New Roman" w:hAnsi="Times New Roman" w:cs="Times New Roman"/>
          <w:lang w:val="ru-RU"/>
        </w:rPr>
        <w:t>застосовуються</w:t>
      </w:r>
      <w:proofErr w:type="spellEnd"/>
      <w:r w:rsidRPr="00AC53BB">
        <w:rPr>
          <w:rFonts w:ascii="Times New Roman" w:hAnsi="Times New Roman" w:cs="Times New Roman"/>
          <w:lang w:val="ru-RU"/>
        </w:rPr>
        <w:t xml:space="preserve">. </w:t>
      </w:r>
      <w:proofErr w:type="spellStart"/>
      <w:proofErr w:type="gramStart"/>
      <w:r w:rsidRPr="00AC53BB">
        <w:rPr>
          <w:rFonts w:ascii="Times New Roman" w:hAnsi="Times New Roman" w:cs="Times New Roman"/>
          <w:lang w:val="ru-RU"/>
        </w:rPr>
        <w:t>Ц</w:t>
      </w:r>
      <w:proofErr w:type="gramEnd"/>
      <w:r w:rsidRPr="00AC53BB">
        <w:rPr>
          <w:rFonts w:ascii="Times New Roman" w:hAnsi="Times New Roman" w:cs="Times New Roman"/>
          <w:lang w:val="ru-RU"/>
        </w:rPr>
        <w:t>іна</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має</w:t>
      </w:r>
      <w:proofErr w:type="spellEnd"/>
      <w:r w:rsidRPr="00AC53BB">
        <w:rPr>
          <w:rFonts w:ascii="Times New Roman" w:hAnsi="Times New Roman" w:cs="Times New Roman"/>
          <w:lang w:val="ru-RU"/>
        </w:rPr>
        <w:t xml:space="preserve"> бути </w:t>
      </w:r>
      <w:proofErr w:type="spellStart"/>
      <w:r w:rsidRPr="00AC53BB">
        <w:rPr>
          <w:rFonts w:ascii="Times New Roman" w:hAnsi="Times New Roman" w:cs="Times New Roman"/>
          <w:lang w:val="ru-RU"/>
        </w:rPr>
        <w:t>зазначена</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Учасником</w:t>
      </w:r>
      <w:proofErr w:type="spellEnd"/>
      <w:r w:rsidRPr="00AC53BB">
        <w:rPr>
          <w:rFonts w:ascii="Times New Roman" w:hAnsi="Times New Roman" w:cs="Times New Roman"/>
          <w:lang w:val="ru-RU"/>
        </w:rPr>
        <w:t xml:space="preserve"> з </w:t>
      </w:r>
      <w:proofErr w:type="spellStart"/>
      <w:r w:rsidRPr="00AC53BB">
        <w:rPr>
          <w:rFonts w:ascii="Times New Roman" w:hAnsi="Times New Roman" w:cs="Times New Roman"/>
          <w:lang w:val="ru-RU"/>
        </w:rPr>
        <w:t>урахуванням</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усіх</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податків</w:t>
      </w:r>
      <w:proofErr w:type="spellEnd"/>
      <w:r w:rsidRPr="00AC53BB">
        <w:rPr>
          <w:rFonts w:ascii="Times New Roman" w:hAnsi="Times New Roman" w:cs="Times New Roman"/>
          <w:lang w:val="ru-RU"/>
        </w:rPr>
        <w:t xml:space="preserve"> і </w:t>
      </w:r>
      <w:proofErr w:type="spellStart"/>
      <w:r w:rsidRPr="00AC53BB">
        <w:rPr>
          <w:rFonts w:ascii="Times New Roman" w:hAnsi="Times New Roman" w:cs="Times New Roman"/>
          <w:lang w:val="ru-RU"/>
        </w:rPr>
        <w:t>зборів</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що</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сплачуються</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або</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мають</w:t>
      </w:r>
      <w:proofErr w:type="spellEnd"/>
      <w:r w:rsidRPr="00AC53BB">
        <w:rPr>
          <w:rFonts w:ascii="Times New Roman" w:hAnsi="Times New Roman" w:cs="Times New Roman"/>
          <w:lang w:val="ru-RU"/>
        </w:rPr>
        <w:t xml:space="preserve"> бути </w:t>
      </w:r>
      <w:proofErr w:type="spellStart"/>
      <w:r w:rsidRPr="00AC53BB">
        <w:rPr>
          <w:rFonts w:ascii="Times New Roman" w:hAnsi="Times New Roman" w:cs="Times New Roman"/>
          <w:lang w:val="ru-RU"/>
        </w:rPr>
        <w:t>сплачені</w:t>
      </w:r>
      <w:proofErr w:type="spellEnd"/>
      <w:r w:rsidRPr="00AC53BB">
        <w:rPr>
          <w:rFonts w:ascii="Times New Roman" w:hAnsi="Times New Roman" w:cs="Times New Roman"/>
          <w:lang w:val="ru-RU"/>
        </w:rPr>
        <w:t xml:space="preserve">, в тому </w:t>
      </w:r>
      <w:proofErr w:type="spellStart"/>
      <w:r w:rsidRPr="00AC53BB">
        <w:rPr>
          <w:rFonts w:ascii="Times New Roman" w:hAnsi="Times New Roman" w:cs="Times New Roman"/>
          <w:lang w:val="ru-RU"/>
        </w:rPr>
        <w:t>числі</w:t>
      </w:r>
      <w:proofErr w:type="spellEnd"/>
      <w:r w:rsidRPr="00AC53BB">
        <w:rPr>
          <w:rFonts w:ascii="Times New Roman" w:hAnsi="Times New Roman" w:cs="Times New Roman"/>
          <w:lang w:val="ru-RU"/>
        </w:rPr>
        <w:t xml:space="preserve"> </w:t>
      </w:r>
      <w:r w:rsidRPr="00AC53BB">
        <w:rPr>
          <w:rFonts w:ascii="Times New Roman" w:hAnsi="Times New Roman" w:cs="Times New Roman"/>
          <w:lang w:val="ru-RU"/>
        </w:rPr>
        <w:lastRenderedPageBreak/>
        <w:t xml:space="preserve">ПДВ.  </w:t>
      </w:r>
      <w:proofErr w:type="spellStart"/>
      <w:proofErr w:type="gramStart"/>
      <w:r w:rsidRPr="00AC53BB">
        <w:rPr>
          <w:rFonts w:ascii="Times New Roman" w:hAnsi="Times New Roman" w:cs="Times New Roman"/>
          <w:lang w:val="ru-RU"/>
        </w:rPr>
        <w:t>Ц</w:t>
      </w:r>
      <w:proofErr w:type="gramEnd"/>
      <w:r w:rsidRPr="00AC53BB">
        <w:rPr>
          <w:rFonts w:ascii="Times New Roman" w:hAnsi="Times New Roman" w:cs="Times New Roman"/>
          <w:lang w:val="ru-RU"/>
        </w:rPr>
        <w:t>іна</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спрощеної</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закупівлі</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що</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зазначена</w:t>
      </w:r>
      <w:proofErr w:type="spellEnd"/>
      <w:r w:rsidRPr="00AC53BB">
        <w:rPr>
          <w:rFonts w:ascii="Times New Roman" w:hAnsi="Times New Roman" w:cs="Times New Roman"/>
          <w:lang w:val="ru-RU"/>
        </w:rPr>
        <w:t xml:space="preserve"> в </w:t>
      </w:r>
      <w:proofErr w:type="spellStart"/>
      <w:r w:rsidRPr="00AC53BB">
        <w:rPr>
          <w:rFonts w:ascii="Times New Roman" w:hAnsi="Times New Roman" w:cs="Times New Roman"/>
          <w:lang w:val="ru-RU"/>
        </w:rPr>
        <w:t>оголошенні</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розрахована</w:t>
      </w:r>
      <w:proofErr w:type="spellEnd"/>
      <w:r w:rsidRPr="00AC53BB">
        <w:rPr>
          <w:rFonts w:ascii="Times New Roman" w:hAnsi="Times New Roman" w:cs="Times New Roman"/>
          <w:lang w:val="ru-RU"/>
        </w:rPr>
        <w:t xml:space="preserve"> з </w:t>
      </w:r>
      <w:proofErr w:type="spellStart"/>
      <w:r w:rsidRPr="00AC53BB">
        <w:rPr>
          <w:rFonts w:ascii="Times New Roman" w:hAnsi="Times New Roman" w:cs="Times New Roman"/>
          <w:lang w:val="ru-RU"/>
        </w:rPr>
        <w:t>урахуванням</w:t>
      </w:r>
      <w:proofErr w:type="spellEnd"/>
      <w:r w:rsidRPr="00AC53BB">
        <w:rPr>
          <w:rFonts w:ascii="Times New Roman" w:hAnsi="Times New Roman" w:cs="Times New Roman"/>
          <w:lang w:val="ru-RU"/>
        </w:rPr>
        <w:t xml:space="preserve"> ПДВ. </w:t>
      </w:r>
      <w:proofErr w:type="spellStart"/>
      <w:r w:rsidRPr="00AC53BB">
        <w:rPr>
          <w:rFonts w:ascii="Times New Roman" w:hAnsi="Times New Roman" w:cs="Times New Roman"/>
          <w:lang w:val="ru-RU"/>
        </w:rPr>
        <w:t>Учасники</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які</w:t>
      </w:r>
      <w:proofErr w:type="spellEnd"/>
      <w:r w:rsidRPr="00AC53BB">
        <w:rPr>
          <w:rFonts w:ascii="Times New Roman" w:hAnsi="Times New Roman" w:cs="Times New Roman"/>
          <w:lang w:val="ru-RU"/>
        </w:rPr>
        <w:t xml:space="preserve"> є </w:t>
      </w:r>
      <w:proofErr w:type="spellStart"/>
      <w:r w:rsidRPr="00AC53BB">
        <w:rPr>
          <w:rFonts w:ascii="Times New Roman" w:hAnsi="Times New Roman" w:cs="Times New Roman"/>
          <w:lang w:val="ru-RU"/>
        </w:rPr>
        <w:t>платниками</w:t>
      </w:r>
      <w:proofErr w:type="spellEnd"/>
      <w:r w:rsidRPr="00AC53BB">
        <w:rPr>
          <w:rFonts w:ascii="Times New Roman" w:hAnsi="Times New Roman" w:cs="Times New Roman"/>
          <w:lang w:val="ru-RU"/>
        </w:rPr>
        <w:t xml:space="preserve"> ПДВ, </w:t>
      </w:r>
      <w:proofErr w:type="spellStart"/>
      <w:r w:rsidRPr="00AC53BB">
        <w:rPr>
          <w:rFonts w:ascii="Times New Roman" w:hAnsi="Times New Roman" w:cs="Times New Roman"/>
          <w:lang w:val="ru-RU"/>
        </w:rPr>
        <w:t>зазначають</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ціну</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пропозиції</w:t>
      </w:r>
      <w:proofErr w:type="spellEnd"/>
      <w:r w:rsidRPr="00AC53BB">
        <w:rPr>
          <w:rFonts w:ascii="Times New Roman" w:hAnsi="Times New Roman" w:cs="Times New Roman"/>
          <w:lang w:val="ru-RU"/>
        </w:rPr>
        <w:t xml:space="preserve"> з </w:t>
      </w:r>
      <w:proofErr w:type="spellStart"/>
      <w:r w:rsidRPr="00AC53BB">
        <w:rPr>
          <w:rFonts w:ascii="Times New Roman" w:hAnsi="Times New Roman" w:cs="Times New Roman"/>
          <w:lang w:val="ru-RU"/>
        </w:rPr>
        <w:t>урахуванням</w:t>
      </w:r>
      <w:proofErr w:type="spellEnd"/>
      <w:r w:rsidRPr="00AC53BB">
        <w:rPr>
          <w:rFonts w:ascii="Times New Roman" w:hAnsi="Times New Roman" w:cs="Times New Roman"/>
          <w:lang w:val="ru-RU"/>
        </w:rPr>
        <w:t xml:space="preserve"> ПДВ. </w:t>
      </w:r>
      <w:proofErr w:type="spellStart"/>
      <w:r w:rsidRPr="00AC53BB">
        <w:rPr>
          <w:rFonts w:ascii="Times New Roman" w:hAnsi="Times New Roman" w:cs="Times New Roman"/>
          <w:lang w:val="ru-RU"/>
        </w:rPr>
        <w:t>Учасники</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які</w:t>
      </w:r>
      <w:proofErr w:type="spellEnd"/>
      <w:r w:rsidRPr="00AC53BB">
        <w:rPr>
          <w:rFonts w:ascii="Times New Roman" w:hAnsi="Times New Roman" w:cs="Times New Roman"/>
          <w:lang w:val="ru-RU"/>
        </w:rPr>
        <w:t xml:space="preserve"> не є </w:t>
      </w:r>
      <w:proofErr w:type="spellStart"/>
      <w:r w:rsidRPr="00AC53BB">
        <w:rPr>
          <w:rFonts w:ascii="Times New Roman" w:hAnsi="Times New Roman" w:cs="Times New Roman"/>
          <w:lang w:val="ru-RU"/>
        </w:rPr>
        <w:t>платниками</w:t>
      </w:r>
      <w:proofErr w:type="spellEnd"/>
      <w:r w:rsidRPr="00AC53BB">
        <w:rPr>
          <w:rFonts w:ascii="Times New Roman" w:hAnsi="Times New Roman" w:cs="Times New Roman"/>
          <w:lang w:val="ru-RU"/>
        </w:rPr>
        <w:t xml:space="preserve"> ПДВ, </w:t>
      </w:r>
      <w:proofErr w:type="spellStart"/>
      <w:r w:rsidRPr="00AC53BB">
        <w:rPr>
          <w:rFonts w:ascii="Times New Roman" w:hAnsi="Times New Roman" w:cs="Times New Roman"/>
          <w:lang w:val="ru-RU"/>
        </w:rPr>
        <w:t>зазначають</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ціну</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пропозиції</w:t>
      </w:r>
      <w:proofErr w:type="spellEnd"/>
      <w:r w:rsidRPr="00AC53BB">
        <w:rPr>
          <w:rFonts w:ascii="Times New Roman" w:hAnsi="Times New Roman" w:cs="Times New Roman"/>
          <w:lang w:val="ru-RU"/>
        </w:rPr>
        <w:t xml:space="preserve"> без </w:t>
      </w:r>
      <w:proofErr w:type="spellStart"/>
      <w:r w:rsidRPr="00AC53BB">
        <w:rPr>
          <w:rFonts w:ascii="Times New Roman" w:hAnsi="Times New Roman" w:cs="Times New Roman"/>
          <w:lang w:val="ru-RU"/>
        </w:rPr>
        <w:t>урахування</w:t>
      </w:r>
      <w:proofErr w:type="spellEnd"/>
      <w:r w:rsidRPr="00AC53BB">
        <w:rPr>
          <w:rFonts w:ascii="Times New Roman" w:hAnsi="Times New Roman" w:cs="Times New Roman"/>
          <w:lang w:val="ru-RU"/>
        </w:rPr>
        <w:t xml:space="preserve"> ПДВ. </w:t>
      </w:r>
    </w:p>
    <w:p w:rsidR="0004479C" w:rsidRPr="00B7660E" w:rsidRDefault="0004479C" w:rsidP="0004479C">
      <w:pPr>
        <w:pStyle w:val="a5"/>
        <w:numPr>
          <w:ilvl w:val="0"/>
          <w:numId w:val="16"/>
        </w:numPr>
        <w:ind w:left="0" w:firstLine="284"/>
        <w:jc w:val="both"/>
        <w:rPr>
          <w:rFonts w:ascii="Times New Roman" w:hAnsi="Times New Roman" w:cs="Times New Roman"/>
          <w:b/>
          <w:lang w:val="ru-RU"/>
        </w:rPr>
      </w:pPr>
      <w:proofErr w:type="spellStart"/>
      <w:r w:rsidRPr="00B7660E">
        <w:rPr>
          <w:rFonts w:ascii="Times New Roman" w:hAnsi="Times New Roman" w:cs="Times New Roman"/>
          <w:b/>
          <w:lang w:val="ru-RU"/>
        </w:rPr>
        <w:t>Інформація</w:t>
      </w:r>
      <w:proofErr w:type="spellEnd"/>
      <w:r w:rsidRPr="00B7660E">
        <w:rPr>
          <w:rFonts w:ascii="Times New Roman" w:hAnsi="Times New Roman" w:cs="Times New Roman"/>
          <w:b/>
          <w:lang w:val="ru-RU"/>
        </w:rPr>
        <w:t xml:space="preserve"> про </w:t>
      </w:r>
      <w:proofErr w:type="spellStart"/>
      <w:r w:rsidRPr="00B7660E">
        <w:rPr>
          <w:rFonts w:ascii="Times New Roman" w:hAnsi="Times New Roman" w:cs="Times New Roman"/>
          <w:b/>
          <w:lang w:val="ru-RU"/>
        </w:rPr>
        <w:t>відповідність</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кваліфікаційним</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вимогам</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Замовника</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lang w:val="ru-RU"/>
        </w:rPr>
        <w:t>згідно</w:t>
      </w:r>
      <w:proofErr w:type="spellEnd"/>
      <w:r w:rsidRPr="00B7660E">
        <w:rPr>
          <w:rFonts w:ascii="Times New Roman" w:hAnsi="Times New Roman" w:cs="Times New Roman"/>
          <w:lang w:val="ru-RU"/>
        </w:rPr>
        <w:t xml:space="preserve"> </w:t>
      </w:r>
      <w:proofErr w:type="spellStart"/>
      <w:r w:rsidRPr="00B7660E">
        <w:rPr>
          <w:rFonts w:ascii="Times New Roman" w:hAnsi="Times New Roman" w:cs="Times New Roman"/>
          <w:lang w:val="ru-RU"/>
        </w:rPr>
        <w:t>Додатку</w:t>
      </w:r>
      <w:proofErr w:type="spellEnd"/>
      <w:r w:rsidRPr="00B7660E">
        <w:rPr>
          <w:rFonts w:ascii="Times New Roman" w:hAnsi="Times New Roman" w:cs="Times New Roman"/>
          <w:lang w:val="ru-RU"/>
        </w:rPr>
        <w:t xml:space="preserve"> №1 до </w:t>
      </w:r>
      <w:proofErr w:type="spellStart"/>
      <w:r w:rsidRPr="00B7660E">
        <w:rPr>
          <w:rFonts w:ascii="Times New Roman" w:hAnsi="Times New Roman" w:cs="Times New Roman"/>
          <w:lang w:val="ru-RU"/>
        </w:rPr>
        <w:t>оголошення</w:t>
      </w:r>
      <w:proofErr w:type="spellEnd"/>
      <w:r w:rsidRPr="00B7660E">
        <w:rPr>
          <w:rFonts w:ascii="Times New Roman" w:hAnsi="Times New Roman" w:cs="Times New Roman"/>
          <w:lang w:val="ru-RU"/>
        </w:rPr>
        <w:t>;</w:t>
      </w:r>
    </w:p>
    <w:p w:rsidR="0004479C" w:rsidRPr="00B7660E" w:rsidRDefault="0004479C" w:rsidP="0004479C">
      <w:pPr>
        <w:pStyle w:val="a5"/>
        <w:numPr>
          <w:ilvl w:val="0"/>
          <w:numId w:val="16"/>
        </w:numPr>
        <w:ind w:left="0" w:firstLine="284"/>
        <w:jc w:val="both"/>
        <w:rPr>
          <w:rFonts w:ascii="Times New Roman" w:hAnsi="Times New Roman" w:cs="Times New Roman"/>
          <w:b/>
          <w:lang w:val="ru-RU"/>
        </w:rPr>
      </w:pPr>
      <w:proofErr w:type="spellStart"/>
      <w:r w:rsidRPr="00B7660E">
        <w:rPr>
          <w:rFonts w:ascii="Times New Roman" w:hAnsi="Times New Roman" w:cs="Times New Roman"/>
          <w:b/>
          <w:lang w:val="ru-RU"/>
        </w:rPr>
        <w:t>Інформація</w:t>
      </w:r>
      <w:proofErr w:type="spellEnd"/>
      <w:r w:rsidRPr="00B7660E">
        <w:rPr>
          <w:rFonts w:ascii="Times New Roman" w:hAnsi="Times New Roman" w:cs="Times New Roman"/>
          <w:b/>
          <w:lang w:val="ru-RU"/>
        </w:rPr>
        <w:t xml:space="preserve"> про </w:t>
      </w:r>
      <w:proofErr w:type="spellStart"/>
      <w:proofErr w:type="gramStart"/>
      <w:r w:rsidRPr="00B7660E">
        <w:rPr>
          <w:rFonts w:ascii="Times New Roman" w:hAnsi="Times New Roman" w:cs="Times New Roman"/>
          <w:b/>
          <w:lang w:val="ru-RU"/>
        </w:rPr>
        <w:t>техн</w:t>
      </w:r>
      <w:proofErr w:type="gramEnd"/>
      <w:r w:rsidRPr="00B7660E">
        <w:rPr>
          <w:rFonts w:ascii="Times New Roman" w:hAnsi="Times New Roman" w:cs="Times New Roman"/>
          <w:b/>
          <w:lang w:val="ru-RU"/>
        </w:rPr>
        <w:t>ічні</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якісні</w:t>
      </w:r>
      <w:proofErr w:type="spellEnd"/>
      <w:r w:rsidRPr="00B7660E">
        <w:rPr>
          <w:rFonts w:ascii="Times New Roman" w:hAnsi="Times New Roman" w:cs="Times New Roman"/>
          <w:b/>
          <w:lang w:val="ru-RU"/>
        </w:rPr>
        <w:t xml:space="preserve"> та </w:t>
      </w:r>
      <w:proofErr w:type="spellStart"/>
      <w:r w:rsidRPr="00B7660E">
        <w:rPr>
          <w:rFonts w:ascii="Times New Roman" w:hAnsi="Times New Roman" w:cs="Times New Roman"/>
          <w:b/>
          <w:lang w:val="ru-RU"/>
        </w:rPr>
        <w:t>інші</w:t>
      </w:r>
      <w:proofErr w:type="spellEnd"/>
      <w:r w:rsidRPr="00B7660E">
        <w:rPr>
          <w:rFonts w:ascii="Times New Roman" w:hAnsi="Times New Roman" w:cs="Times New Roman"/>
          <w:b/>
          <w:lang w:val="ru-RU"/>
        </w:rPr>
        <w:t xml:space="preserve"> характеристики предмета </w:t>
      </w:r>
      <w:proofErr w:type="spellStart"/>
      <w:r w:rsidRPr="00B7660E">
        <w:rPr>
          <w:rFonts w:ascii="Times New Roman" w:hAnsi="Times New Roman" w:cs="Times New Roman"/>
          <w:b/>
          <w:lang w:val="ru-RU"/>
        </w:rPr>
        <w:t>закупівлі</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lang w:val="ru-RU"/>
        </w:rPr>
        <w:t>згідно</w:t>
      </w:r>
      <w:proofErr w:type="spellEnd"/>
      <w:r w:rsidRPr="00B7660E">
        <w:rPr>
          <w:rFonts w:ascii="Times New Roman" w:hAnsi="Times New Roman" w:cs="Times New Roman"/>
          <w:lang w:val="ru-RU"/>
        </w:rPr>
        <w:t xml:space="preserve"> </w:t>
      </w:r>
      <w:proofErr w:type="spellStart"/>
      <w:r w:rsidRPr="00B7660E">
        <w:rPr>
          <w:rFonts w:ascii="Times New Roman" w:hAnsi="Times New Roman" w:cs="Times New Roman"/>
          <w:lang w:val="ru-RU"/>
        </w:rPr>
        <w:t>Додатку</w:t>
      </w:r>
      <w:proofErr w:type="spellEnd"/>
      <w:r w:rsidRPr="00B7660E">
        <w:rPr>
          <w:rFonts w:ascii="Times New Roman" w:hAnsi="Times New Roman" w:cs="Times New Roman"/>
          <w:lang w:val="ru-RU"/>
        </w:rPr>
        <w:t xml:space="preserve"> №2 до </w:t>
      </w:r>
      <w:proofErr w:type="spellStart"/>
      <w:r w:rsidRPr="00B7660E">
        <w:rPr>
          <w:rFonts w:ascii="Times New Roman" w:hAnsi="Times New Roman" w:cs="Times New Roman"/>
          <w:lang w:val="ru-RU"/>
        </w:rPr>
        <w:t>оголошення</w:t>
      </w:r>
      <w:proofErr w:type="spellEnd"/>
      <w:r w:rsidRPr="00B7660E">
        <w:rPr>
          <w:rFonts w:ascii="Times New Roman" w:hAnsi="Times New Roman" w:cs="Times New Roman"/>
          <w:lang w:val="ru-RU"/>
        </w:rPr>
        <w:t>;</w:t>
      </w:r>
    </w:p>
    <w:p w:rsidR="0004479C" w:rsidRPr="00B7660E" w:rsidRDefault="0004479C" w:rsidP="0004479C">
      <w:pPr>
        <w:pStyle w:val="a5"/>
        <w:numPr>
          <w:ilvl w:val="0"/>
          <w:numId w:val="16"/>
        </w:numPr>
        <w:ind w:left="0" w:firstLine="284"/>
        <w:jc w:val="both"/>
        <w:rPr>
          <w:rFonts w:ascii="Times New Roman" w:hAnsi="Times New Roman" w:cs="Times New Roman"/>
          <w:lang w:val="ru-RU"/>
        </w:rPr>
      </w:pPr>
      <w:proofErr w:type="spellStart"/>
      <w:r w:rsidRPr="00B7660E">
        <w:rPr>
          <w:rFonts w:ascii="Times New Roman" w:hAnsi="Times New Roman" w:cs="Times New Roman"/>
          <w:b/>
          <w:lang w:val="ru-RU"/>
        </w:rPr>
        <w:t>Розмі</w:t>
      </w:r>
      <w:proofErr w:type="gramStart"/>
      <w:r w:rsidRPr="00B7660E">
        <w:rPr>
          <w:rFonts w:ascii="Times New Roman" w:hAnsi="Times New Roman" w:cs="Times New Roman"/>
          <w:b/>
          <w:lang w:val="ru-RU"/>
        </w:rPr>
        <w:t>р</w:t>
      </w:r>
      <w:proofErr w:type="spellEnd"/>
      <w:proofErr w:type="gramEnd"/>
      <w:r w:rsidRPr="00B7660E">
        <w:rPr>
          <w:rFonts w:ascii="Times New Roman" w:hAnsi="Times New Roman" w:cs="Times New Roman"/>
          <w:b/>
          <w:lang w:val="ru-RU"/>
        </w:rPr>
        <w:t xml:space="preserve"> та </w:t>
      </w:r>
      <w:proofErr w:type="spellStart"/>
      <w:r w:rsidRPr="00B7660E">
        <w:rPr>
          <w:rFonts w:ascii="Times New Roman" w:hAnsi="Times New Roman" w:cs="Times New Roman"/>
          <w:b/>
          <w:lang w:val="ru-RU"/>
        </w:rPr>
        <w:t>умови</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надання</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забезпечення</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пропозицій</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учасників</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якщо</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замовник</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вимагає</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його</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надати</w:t>
      </w:r>
      <w:proofErr w:type="spellEnd"/>
      <w:r w:rsidRPr="00B7660E">
        <w:rPr>
          <w:rFonts w:ascii="Times New Roman" w:hAnsi="Times New Roman" w:cs="Times New Roman"/>
          <w:b/>
          <w:lang w:val="ru-RU"/>
        </w:rPr>
        <w:t xml:space="preserve">): </w:t>
      </w:r>
      <w:r w:rsidRPr="00B7660E">
        <w:rPr>
          <w:rFonts w:ascii="Times New Roman" w:hAnsi="Times New Roman" w:cs="Times New Roman"/>
          <w:lang w:val="ru-RU"/>
        </w:rPr>
        <w:t xml:space="preserve">Не </w:t>
      </w:r>
      <w:proofErr w:type="spellStart"/>
      <w:r w:rsidRPr="00B7660E">
        <w:rPr>
          <w:rFonts w:ascii="Times New Roman" w:hAnsi="Times New Roman" w:cs="Times New Roman"/>
          <w:lang w:val="ru-RU"/>
        </w:rPr>
        <w:t>вимагається</w:t>
      </w:r>
      <w:proofErr w:type="spellEnd"/>
      <w:r w:rsidRPr="00B7660E">
        <w:rPr>
          <w:rFonts w:ascii="Times New Roman" w:hAnsi="Times New Roman" w:cs="Times New Roman"/>
          <w:lang w:val="ru-RU"/>
        </w:rPr>
        <w:t xml:space="preserve">. </w:t>
      </w:r>
    </w:p>
    <w:p w:rsidR="0004479C" w:rsidRPr="00AC53BB" w:rsidRDefault="0004479C" w:rsidP="0004479C">
      <w:pPr>
        <w:pStyle w:val="a5"/>
        <w:numPr>
          <w:ilvl w:val="0"/>
          <w:numId w:val="16"/>
        </w:numPr>
        <w:ind w:left="0" w:firstLine="284"/>
        <w:jc w:val="both"/>
        <w:rPr>
          <w:rFonts w:ascii="Times New Roman" w:hAnsi="Times New Roman" w:cs="Times New Roman"/>
        </w:rPr>
      </w:pPr>
      <w:proofErr w:type="spellStart"/>
      <w:r w:rsidRPr="00B7660E">
        <w:rPr>
          <w:rFonts w:ascii="Times New Roman" w:hAnsi="Times New Roman" w:cs="Times New Roman"/>
          <w:b/>
          <w:lang w:val="ru-RU"/>
        </w:rPr>
        <w:t>Розмі</w:t>
      </w:r>
      <w:proofErr w:type="gramStart"/>
      <w:r w:rsidRPr="00B7660E">
        <w:rPr>
          <w:rFonts w:ascii="Times New Roman" w:hAnsi="Times New Roman" w:cs="Times New Roman"/>
          <w:b/>
          <w:lang w:val="ru-RU"/>
        </w:rPr>
        <w:t>р</w:t>
      </w:r>
      <w:proofErr w:type="spellEnd"/>
      <w:proofErr w:type="gramEnd"/>
      <w:r w:rsidRPr="00B7660E">
        <w:rPr>
          <w:rFonts w:ascii="Times New Roman" w:hAnsi="Times New Roman" w:cs="Times New Roman"/>
          <w:b/>
          <w:lang w:val="ru-RU"/>
        </w:rPr>
        <w:t xml:space="preserve"> та </w:t>
      </w:r>
      <w:proofErr w:type="spellStart"/>
      <w:r w:rsidRPr="00B7660E">
        <w:rPr>
          <w:rFonts w:ascii="Times New Roman" w:hAnsi="Times New Roman" w:cs="Times New Roman"/>
          <w:b/>
          <w:lang w:val="ru-RU"/>
        </w:rPr>
        <w:t>умови</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надання</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забезпечення</w:t>
      </w:r>
      <w:proofErr w:type="spellEnd"/>
      <w:r w:rsidRPr="00B7660E">
        <w:rPr>
          <w:rFonts w:ascii="Times New Roman" w:hAnsi="Times New Roman" w:cs="Times New Roman"/>
          <w:b/>
          <w:lang w:val="ru-RU"/>
        </w:rPr>
        <w:t xml:space="preserve"> </w:t>
      </w:r>
      <w:proofErr w:type="spellStart"/>
      <w:r w:rsidRPr="00B7660E">
        <w:rPr>
          <w:rFonts w:ascii="Times New Roman" w:hAnsi="Times New Roman" w:cs="Times New Roman"/>
          <w:b/>
          <w:lang w:val="ru-RU"/>
        </w:rPr>
        <w:t>виконання</w:t>
      </w:r>
      <w:proofErr w:type="spellEnd"/>
      <w:r w:rsidRPr="00B7660E">
        <w:rPr>
          <w:rFonts w:ascii="Times New Roman" w:hAnsi="Times New Roman" w:cs="Times New Roman"/>
          <w:b/>
          <w:lang w:val="ru-RU"/>
        </w:rPr>
        <w:t xml:space="preserve"> договору про </w:t>
      </w:r>
      <w:proofErr w:type="spellStart"/>
      <w:r w:rsidRPr="00B7660E">
        <w:rPr>
          <w:rFonts w:ascii="Times New Roman" w:hAnsi="Times New Roman" w:cs="Times New Roman"/>
          <w:b/>
          <w:lang w:val="ru-RU"/>
        </w:rPr>
        <w:t>закупівлю</w:t>
      </w:r>
      <w:proofErr w:type="spellEnd"/>
      <w:r w:rsidRPr="00B7660E">
        <w:rPr>
          <w:rFonts w:ascii="Times New Roman" w:hAnsi="Times New Roman" w:cs="Times New Roman"/>
          <w:b/>
          <w:lang w:val="ru-RU"/>
        </w:rPr>
        <w:t xml:space="preserve"> </w:t>
      </w:r>
      <w:r w:rsidRPr="00AC53BB">
        <w:rPr>
          <w:rFonts w:ascii="Times New Roman" w:hAnsi="Times New Roman" w:cs="Times New Roman"/>
          <w:b/>
        </w:rPr>
        <w:t>(</w:t>
      </w:r>
      <w:proofErr w:type="spellStart"/>
      <w:r w:rsidRPr="00AC53BB">
        <w:rPr>
          <w:rFonts w:ascii="Times New Roman" w:hAnsi="Times New Roman" w:cs="Times New Roman"/>
          <w:b/>
        </w:rPr>
        <w:t>якщо</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замовник</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вимагає</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його</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надати</w:t>
      </w:r>
      <w:proofErr w:type="spellEnd"/>
      <w:r w:rsidRPr="00AC53BB">
        <w:rPr>
          <w:rFonts w:ascii="Times New Roman" w:hAnsi="Times New Roman" w:cs="Times New Roman"/>
          <w:b/>
        </w:rPr>
        <w:t>):</w:t>
      </w:r>
      <w:r w:rsidRPr="00AC53BB">
        <w:rPr>
          <w:rFonts w:ascii="Times New Roman" w:hAnsi="Times New Roman" w:cs="Times New Roman"/>
        </w:rPr>
        <w:t xml:space="preserve"> </w:t>
      </w:r>
      <w:proofErr w:type="spellStart"/>
      <w:r w:rsidRPr="00AC53BB">
        <w:rPr>
          <w:rFonts w:ascii="Times New Roman" w:hAnsi="Times New Roman" w:cs="Times New Roman"/>
        </w:rPr>
        <w:t>Не</w:t>
      </w:r>
      <w:proofErr w:type="spellEnd"/>
      <w:r w:rsidRPr="00AC53BB">
        <w:rPr>
          <w:rFonts w:ascii="Times New Roman" w:hAnsi="Times New Roman" w:cs="Times New Roman"/>
        </w:rPr>
        <w:t xml:space="preserve"> </w:t>
      </w:r>
      <w:proofErr w:type="spellStart"/>
      <w:r w:rsidRPr="00AC53BB">
        <w:rPr>
          <w:rFonts w:ascii="Times New Roman" w:hAnsi="Times New Roman" w:cs="Times New Roman"/>
        </w:rPr>
        <w:t>вимагається</w:t>
      </w:r>
      <w:proofErr w:type="spellEnd"/>
      <w:r w:rsidRPr="00AC53BB">
        <w:rPr>
          <w:rFonts w:ascii="Times New Roman" w:hAnsi="Times New Roman" w:cs="Times New Roman"/>
        </w:rPr>
        <w:t>.</w:t>
      </w:r>
    </w:p>
    <w:p w:rsidR="0004479C" w:rsidRDefault="0004479C" w:rsidP="0004479C">
      <w:pPr>
        <w:pStyle w:val="a5"/>
        <w:numPr>
          <w:ilvl w:val="0"/>
          <w:numId w:val="16"/>
        </w:numPr>
        <w:ind w:left="0" w:firstLine="284"/>
        <w:jc w:val="both"/>
        <w:rPr>
          <w:rFonts w:ascii="Times New Roman" w:hAnsi="Times New Roman" w:cs="Times New Roman"/>
        </w:rPr>
      </w:pPr>
      <w:proofErr w:type="spellStart"/>
      <w:r w:rsidRPr="00AC53BB">
        <w:rPr>
          <w:rFonts w:ascii="Times New Roman" w:hAnsi="Times New Roman" w:cs="Times New Roman"/>
          <w:b/>
        </w:rPr>
        <w:t>Розмір</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мінімального</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кроку</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пониження</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ціни</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під</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час</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електронного</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аукціону</w:t>
      </w:r>
      <w:proofErr w:type="spellEnd"/>
      <w:r w:rsidRPr="00AC53BB">
        <w:rPr>
          <w:rFonts w:ascii="Times New Roman" w:hAnsi="Times New Roman" w:cs="Times New Roman"/>
          <w:b/>
        </w:rPr>
        <w:t xml:space="preserve"> в </w:t>
      </w:r>
      <w:proofErr w:type="spellStart"/>
      <w:r w:rsidRPr="00AC53BB">
        <w:rPr>
          <w:rFonts w:ascii="Times New Roman" w:hAnsi="Times New Roman" w:cs="Times New Roman"/>
          <w:b/>
        </w:rPr>
        <w:t>межах</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від</w:t>
      </w:r>
      <w:proofErr w:type="spellEnd"/>
      <w:r w:rsidRPr="00AC53BB">
        <w:rPr>
          <w:rFonts w:ascii="Times New Roman" w:hAnsi="Times New Roman" w:cs="Times New Roman"/>
          <w:b/>
        </w:rPr>
        <w:t xml:space="preserve"> 0</w:t>
      </w:r>
      <w:proofErr w:type="gramStart"/>
      <w:r w:rsidRPr="00AC53BB">
        <w:rPr>
          <w:rFonts w:ascii="Times New Roman" w:hAnsi="Times New Roman" w:cs="Times New Roman"/>
          <w:b/>
        </w:rPr>
        <w:t>,5</w:t>
      </w:r>
      <w:proofErr w:type="gramEnd"/>
      <w:r w:rsidRPr="00AC53BB">
        <w:rPr>
          <w:rFonts w:ascii="Times New Roman" w:hAnsi="Times New Roman" w:cs="Times New Roman"/>
          <w:b/>
        </w:rPr>
        <w:t xml:space="preserve"> </w:t>
      </w:r>
      <w:proofErr w:type="spellStart"/>
      <w:r w:rsidRPr="00AC53BB">
        <w:rPr>
          <w:rFonts w:ascii="Times New Roman" w:hAnsi="Times New Roman" w:cs="Times New Roman"/>
          <w:b/>
        </w:rPr>
        <w:t>відсотка</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до</w:t>
      </w:r>
      <w:proofErr w:type="spellEnd"/>
      <w:r w:rsidRPr="00AC53BB">
        <w:rPr>
          <w:rFonts w:ascii="Times New Roman" w:hAnsi="Times New Roman" w:cs="Times New Roman"/>
          <w:b/>
        </w:rPr>
        <w:t xml:space="preserve"> 3 </w:t>
      </w:r>
      <w:proofErr w:type="spellStart"/>
      <w:r w:rsidRPr="00AC53BB">
        <w:rPr>
          <w:rFonts w:ascii="Times New Roman" w:hAnsi="Times New Roman" w:cs="Times New Roman"/>
          <w:b/>
        </w:rPr>
        <w:t>відсотків</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або</w:t>
      </w:r>
      <w:proofErr w:type="spellEnd"/>
      <w:r w:rsidRPr="00AC53BB">
        <w:rPr>
          <w:rFonts w:ascii="Times New Roman" w:hAnsi="Times New Roman" w:cs="Times New Roman"/>
          <w:b/>
        </w:rPr>
        <w:t xml:space="preserve"> в </w:t>
      </w:r>
      <w:proofErr w:type="spellStart"/>
      <w:r w:rsidRPr="00AC53BB">
        <w:rPr>
          <w:rFonts w:ascii="Times New Roman" w:hAnsi="Times New Roman" w:cs="Times New Roman"/>
          <w:b/>
        </w:rPr>
        <w:t>грошових</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одиницях</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очікуваної</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вартості</w:t>
      </w:r>
      <w:proofErr w:type="spellEnd"/>
      <w:r w:rsidRPr="00AC53BB">
        <w:rPr>
          <w:rFonts w:ascii="Times New Roman" w:hAnsi="Times New Roman" w:cs="Times New Roman"/>
          <w:b/>
        </w:rPr>
        <w:t xml:space="preserve"> </w:t>
      </w:r>
      <w:proofErr w:type="spellStart"/>
      <w:r w:rsidRPr="00AC53BB">
        <w:rPr>
          <w:rFonts w:ascii="Times New Roman" w:hAnsi="Times New Roman" w:cs="Times New Roman"/>
          <w:b/>
        </w:rPr>
        <w:t>закупівлі</w:t>
      </w:r>
      <w:proofErr w:type="spellEnd"/>
      <w:r w:rsidRPr="00AC53BB">
        <w:rPr>
          <w:rFonts w:ascii="Times New Roman" w:hAnsi="Times New Roman" w:cs="Times New Roman"/>
          <w:b/>
        </w:rPr>
        <w:t xml:space="preserve">: </w:t>
      </w:r>
      <w:r w:rsidRPr="00AC53BB">
        <w:rPr>
          <w:rFonts w:ascii="Times New Roman" w:hAnsi="Times New Roman" w:cs="Times New Roman"/>
        </w:rPr>
        <w:t xml:space="preserve"> </w:t>
      </w:r>
      <w:proofErr w:type="spellStart"/>
      <w:r w:rsidRPr="00AC53BB">
        <w:rPr>
          <w:rFonts w:ascii="Times New Roman" w:hAnsi="Times New Roman" w:cs="Times New Roman"/>
        </w:rPr>
        <w:t>Крок</w:t>
      </w:r>
      <w:proofErr w:type="spellEnd"/>
      <w:r w:rsidRPr="00AC53BB">
        <w:rPr>
          <w:rFonts w:ascii="Times New Roman" w:hAnsi="Times New Roman" w:cs="Times New Roman"/>
        </w:rPr>
        <w:t xml:space="preserve"> </w:t>
      </w:r>
      <w:proofErr w:type="spellStart"/>
      <w:r w:rsidRPr="00AC53BB">
        <w:rPr>
          <w:rFonts w:ascii="Times New Roman" w:hAnsi="Times New Roman" w:cs="Times New Roman"/>
        </w:rPr>
        <w:t>аукціону</w:t>
      </w:r>
      <w:proofErr w:type="spellEnd"/>
      <w:r w:rsidRPr="00AC53BB">
        <w:rPr>
          <w:rFonts w:ascii="Times New Roman" w:hAnsi="Times New Roman" w:cs="Times New Roman"/>
        </w:rPr>
        <w:t xml:space="preserve"> </w:t>
      </w:r>
      <w:proofErr w:type="spellStart"/>
      <w:r w:rsidRPr="00AC53BB">
        <w:rPr>
          <w:rFonts w:ascii="Times New Roman" w:hAnsi="Times New Roman" w:cs="Times New Roman"/>
        </w:rPr>
        <w:t>вартості</w:t>
      </w:r>
      <w:proofErr w:type="spellEnd"/>
      <w:r w:rsidRPr="00AC53BB">
        <w:rPr>
          <w:rFonts w:ascii="Times New Roman" w:hAnsi="Times New Roman" w:cs="Times New Roman"/>
        </w:rPr>
        <w:t xml:space="preserve"> </w:t>
      </w:r>
      <w:proofErr w:type="spellStart"/>
      <w:r>
        <w:rPr>
          <w:rFonts w:ascii="Times New Roman" w:hAnsi="Times New Roman" w:cs="Times New Roman"/>
        </w:rPr>
        <w:t>товару</w:t>
      </w:r>
      <w:proofErr w:type="spellEnd"/>
      <w:r>
        <w:rPr>
          <w:rFonts w:ascii="Times New Roman" w:hAnsi="Times New Roman" w:cs="Times New Roman"/>
        </w:rPr>
        <w:t xml:space="preserve"> – 0,5 %.</w:t>
      </w:r>
    </w:p>
    <w:p w:rsidR="0004479C" w:rsidRDefault="0004479C" w:rsidP="0004479C">
      <w:pPr>
        <w:pStyle w:val="a5"/>
        <w:numPr>
          <w:ilvl w:val="0"/>
          <w:numId w:val="16"/>
        </w:numPr>
        <w:ind w:left="0" w:firstLine="284"/>
        <w:jc w:val="both"/>
        <w:rPr>
          <w:rFonts w:ascii="Times New Roman" w:hAnsi="Times New Roman" w:cs="Times New Roman"/>
        </w:rPr>
      </w:pPr>
      <w:r w:rsidRPr="00A135F8">
        <w:rPr>
          <w:rFonts w:ascii="Times New Roman" w:hAnsi="Times New Roman" w:cs="Times New Roman"/>
          <w:b/>
          <w:lang w:val="ru-RU"/>
        </w:rPr>
        <w:t xml:space="preserve">Строк </w:t>
      </w:r>
      <w:proofErr w:type="spellStart"/>
      <w:r w:rsidRPr="00A135F8">
        <w:rPr>
          <w:rFonts w:ascii="Times New Roman" w:hAnsi="Times New Roman" w:cs="Times New Roman"/>
          <w:b/>
          <w:lang w:val="ru-RU"/>
        </w:rPr>
        <w:t>укладання</w:t>
      </w:r>
      <w:proofErr w:type="spellEnd"/>
      <w:r w:rsidRPr="00A135F8">
        <w:rPr>
          <w:rFonts w:ascii="Times New Roman" w:hAnsi="Times New Roman" w:cs="Times New Roman"/>
          <w:b/>
          <w:lang w:val="ru-RU"/>
        </w:rPr>
        <w:t xml:space="preserve"> договору: </w:t>
      </w:r>
      <w:proofErr w:type="spellStart"/>
      <w:r w:rsidRPr="00A135F8">
        <w:rPr>
          <w:rFonts w:ascii="Times New Roman" w:hAnsi="Times New Roman" w:cs="Times New Roman"/>
          <w:lang w:val="ru-RU"/>
        </w:rPr>
        <w:t>Замовник</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може</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укласти</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догові</w:t>
      </w:r>
      <w:proofErr w:type="gramStart"/>
      <w:r w:rsidRPr="00A135F8">
        <w:rPr>
          <w:rFonts w:ascii="Times New Roman" w:hAnsi="Times New Roman" w:cs="Times New Roman"/>
          <w:lang w:val="ru-RU"/>
        </w:rPr>
        <w:t>р</w:t>
      </w:r>
      <w:proofErr w:type="spellEnd"/>
      <w:proofErr w:type="gramEnd"/>
      <w:r w:rsidRPr="00A135F8">
        <w:rPr>
          <w:rFonts w:ascii="Times New Roman" w:hAnsi="Times New Roman" w:cs="Times New Roman"/>
          <w:lang w:val="ru-RU"/>
        </w:rPr>
        <w:t xml:space="preserve"> про </w:t>
      </w:r>
      <w:proofErr w:type="spellStart"/>
      <w:r w:rsidRPr="00A135F8">
        <w:rPr>
          <w:rFonts w:ascii="Times New Roman" w:hAnsi="Times New Roman" w:cs="Times New Roman"/>
          <w:lang w:val="ru-RU"/>
        </w:rPr>
        <w:t>закупівлю</w:t>
      </w:r>
      <w:proofErr w:type="spellEnd"/>
      <w:r w:rsidRPr="00A135F8">
        <w:rPr>
          <w:rFonts w:ascii="Times New Roman" w:hAnsi="Times New Roman" w:cs="Times New Roman"/>
          <w:lang w:val="ru-RU"/>
        </w:rPr>
        <w:t xml:space="preserve"> з </w:t>
      </w:r>
      <w:proofErr w:type="spellStart"/>
      <w:r w:rsidRPr="00A135F8">
        <w:rPr>
          <w:rFonts w:ascii="Times New Roman" w:hAnsi="Times New Roman" w:cs="Times New Roman"/>
          <w:lang w:val="ru-RU"/>
        </w:rPr>
        <w:t>учасником</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який</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визнаний</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переможцем</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спрощеної</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закупівлі</w:t>
      </w:r>
      <w:proofErr w:type="spellEnd"/>
      <w:r w:rsidRPr="00A135F8">
        <w:rPr>
          <w:rFonts w:ascii="Times New Roman" w:hAnsi="Times New Roman" w:cs="Times New Roman"/>
          <w:lang w:val="ru-RU"/>
        </w:rPr>
        <w:t xml:space="preserve">, на </w:t>
      </w:r>
      <w:proofErr w:type="spellStart"/>
      <w:r w:rsidRPr="00A135F8">
        <w:rPr>
          <w:rFonts w:ascii="Times New Roman" w:hAnsi="Times New Roman" w:cs="Times New Roman"/>
          <w:lang w:val="ru-RU"/>
        </w:rPr>
        <w:t>наступний</w:t>
      </w:r>
      <w:proofErr w:type="spellEnd"/>
      <w:r w:rsidRPr="00A135F8">
        <w:rPr>
          <w:rFonts w:ascii="Times New Roman" w:hAnsi="Times New Roman" w:cs="Times New Roman"/>
          <w:lang w:val="ru-RU"/>
        </w:rPr>
        <w:t xml:space="preserve"> день </w:t>
      </w:r>
      <w:proofErr w:type="spellStart"/>
      <w:r w:rsidRPr="00A135F8">
        <w:rPr>
          <w:rFonts w:ascii="Times New Roman" w:hAnsi="Times New Roman" w:cs="Times New Roman"/>
          <w:lang w:val="ru-RU"/>
        </w:rPr>
        <w:t>після</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оприлюднення</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повідомлення</w:t>
      </w:r>
      <w:proofErr w:type="spellEnd"/>
      <w:r w:rsidRPr="00A135F8">
        <w:rPr>
          <w:rFonts w:ascii="Times New Roman" w:hAnsi="Times New Roman" w:cs="Times New Roman"/>
          <w:lang w:val="ru-RU"/>
        </w:rPr>
        <w:t xml:space="preserve"> про </w:t>
      </w:r>
      <w:proofErr w:type="spellStart"/>
      <w:r w:rsidRPr="00A135F8">
        <w:rPr>
          <w:rFonts w:ascii="Times New Roman" w:hAnsi="Times New Roman" w:cs="Times New Roman"/>
          <w:lang w:val="ru-RU"/>
        </w:rPr>
        <w:t>намір</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укласти</w:t>
      </w:r>
      <w:proofErr w:type="spellEnd"/>
      <w:r w:rsidRPr="00A135F8">
        <w:rPr>
          <w:rFonts w:ascii="Times New Roman" w:hAnsi="Times New Roman" w:cs="Times New Roman"/>
          <w:lang w:val="ru-RU"/>
        </w:rPr>
        <w:t xml:space="preserve"> </w:t>
      </w:r>
      <w:proofErr w:type="spellStart"/>
      <w:r w:rsidRPr="00A135F8">
        <w:rPr>
          <w:rFonts w:ascii="Times New Roman" w:hAnsi="Times New Roman" w:cs="Times New Roman"/>
          <w:lang w:val="ru-RU"/>
        </w:rPr>
        <w:t>договір</w:t>
      </w:r>
      <w:proofErr w:type="spellEnd"/>
      <w:r w:rsidRPr="00A135F8">
        <w:rPr>
          <w:rFonts w:ascii="Times New Roman" w:hAnsi="Times New Roman" w:cs="Times New Roman"/>
          <w:lang w:val="ru-RU"/>
        </w:rPr>
        <w:t xml:space="preserve"> про </w:t>
      </w:r>
      <w:proofErr w:type="spellStart"/>
      <w:r w:rsidRPr="00A135F8">
        <w:rPr>
          <w:rFonts w:ascii="Times New Roman" w:hAnsi="Times New Roman" w:cs="Times New Roman"/>
          <w:lang w:val="ru-RU"/>
        </w:rPr>
        <w:t>закупівлю</w:t>
      </w:r>
      <w:proofErr w:type="spellEnd"/>
      <w:r w:rsidRPr="00B7660E">
        <w:rPr>
          <w:rFonts w:ascii="Times New Roman" w:hAnsi="Times New Roman" w:cs="Times New Roman"/>
          <w:lang w:val="ru-RU"/>
        </w:rPr>
        <w:t xml:space="preserve">, але не </w:t>
      </w:r>
      <w:proofErr w:type="spellStart"/>
      <w:r w:rsidRPr="00B7660E">
        <w:rPr>
          <w:rFonts w:ascii="Times New Roman" w:hAnsi="Times New Roman" w:cs="Times New Roman"/>
          <w:lang w:val="ru-RU"/>
        </w:rPr>
        <w:t>пізніше</w:t>
      </w:r>
      <w:proofErr w:type="spellEnd"/>
      <w:r w:rsidRPr="00B7660E">
        <w:rPr>
          <w:rFonts w:ascii="Times New Roman" w:hAnsi="Times New Roman" w:cs="Times New Roman"/>
          <w:lang w:val="ru-RU"/>
        </w:rPr>
        <w:t xml:space="preserve"> </w:t>
      </w:r>
      <w:proofErr w:type="spellStart"/>
      <w:r w:rsidRPr="00B7660E">
        <w:rPr>
          <w:rFonts w:ascii="Times New Roman" w:hAnsi="Times New Roman" w:cs="Times New Roman"/>
          <w:lang w:val="ru-RU"/>
        </w:rPr>
        <w:t>ніж</w:t>
      </w:r>
      <w:proofErr w:type="spellEnd"/>
      <w:r w:rsidRPr="00B7660E">
        <w:rPr>
          <w:rFonts w:ascii="Times New Roman" w:hAnsi="Times New Roman" w:cs="Times New Roman"/>
          <w:lang w:val="ru-RU"/>
        </w:rPr>
        <w:t xml:space="preserve"> через 20 </w:t>
      </w:r>
      <w:proofErr w:type="spellStart"/>
      <w:r w:rsidRPr="00B7660E">
        <w:rPr>
          <w:rFonts w:ascii="Times New Roman" w:hAnsi="Times New Roman" w:cs="Times New Roman"/>
          <w:lang w:val="ru-RU"/>
        </w:rPr>
        <w:t>днів</w:t>
      </w:r>
      <w:proofErr w:type="spellEnd"/>
      <w:r w:rsidRPr="00B7660E">
        <w:rPr>
          <w:rFonts w:ascii="Times New Roman" w:hAnsi="Times New Roman" w:cs="Times New Roman"/>
          <w:lang w:val="ru-RU"/>
        </w:rPr>
        <w:t xml:space="preserve">. </w:t>
      </w:r>
      <w:proofErr w:type="spellStart"/>
      <w:r w:rsidRPr="00A135F8">
        <w:rPr>
          <w:rFonts w:ascii="Times New Roman" w:hAnsi="Times New Roman" w:cs="Times New Roman"/>
        </w:rPr>
        <w:t>Договір</w:t>
      </w:r>
      <w:proofErr w:type="spellEnd"/>
      <w:r w:rsidRPr="00A135F8">
        <w:rPr>
          <w:rFonts w:ascii="Times New Roman" w:hAnsi="Times New Roman" w:cs="Times New Roman"/>
        </w:rPr>
        <w:t xml:space="preserve"> </w:t>
      </w:r>
      <w:proofErr w:type="spellStart"/>
      <w:r w:rsidRPr="00A135F8">
        <w:rPr>
          <w:rFonts w:ascii="Times New Roman" w:hAnsi="Times New Roman" w:cs="Times New Roman"/>
        </w:rPr>
        <w:t>про</w:t>
      </w:r>
      <w:proofErr w:type="spellEnd"/>
      <w:r w:rsidRPr="00A135F8">
        <w:rPr>
          <w:rFonts w:ascii="Times New Roman" w:hAnsi="Times New Roman" w:cs="Times New Roman"/>
        </w:rPr>
        <w:t xml:space="preserve"> </w:t>
      </w:r>
      <w:proofErr w:type="spellStart"/>
      <w:r w:rsidRPr="00A135F8">
        <w:rPr>
          <w:rFonts w:ascii="Times New Roman" w:hAnsi="Times New Roman" w:cs="Times New Roman"/>
        </w:rPr>
        <w:t>закупівлю</w:t>
      </w:r>
      <w:proofErr w:type="spellEnd"/>
      <w:r w:rsidRPr="00A135F8">
        <w:rPr>
          <w:rFonts w:ascii="Times New Roman" w:hAnsi="Times New Roman" w:cs="Times New Roman"/>
        </w:rPr>
        <w:t xml:space="preserve"> </w:t>
      </w:r>
      <w:proofErr w:type="spellStart"/>
      <w:r w:rsidRPr="00A135F8">
        <w:rPr>
          <w:rFonts w:ascii="Times New Roman" w:hAnsi="Times New Roman" w:cs="Times New Roman"/>
        </w:rPr>
        <w:t>укладається</w:t>
      </w:r>
      <w:proofErr w:type="spellEnd"/>
      <w:r w:rsidRPr="00A135F8">
        <w:rPr>
          <w:rFonts w:ascii="Times New Roman" w:hAnsi="Times New Roman" w:cs="Times New Roman"/>
        </w:rPr>
        <w:t xml:space="preserve"> </w:t>
      </w:r>
      <w:proofErr w:type="spellStart"/>
      <w:r w:rsidRPr="00A135F8">
        <w:rPr>
          <w:rFonts w:ascii="Times New Roman" w:hAnsi="Times New Roman" w:cs="Times New Roman"/>
        </w:rPr>
        <w:t>згідно</w:t>
      </w:r>
      <w:proofErr w:type="spellEnd"/>
      <w:r w:rsidRPr="00A135F8">
        <w:rPr>
          <w:rFonts w:ascii="Times New Roman" w:hAnsi="Times New Roman" w:cs="Times New Roman"/>
        </w:rPr>
        <w:t xml:space="preserve"> з </w:t>
      </w:r>
      <w:proofErr w:type="spellStart"/>
      <w:r w:rsidRPr="00A135F8">
        <w:rPr>
          <w:rFonts w:ascii="Times New Roman" w:hAnsi="Times New Roman" w:cs="Times New Roman"/>
        </w:rPr>
        <w:t>вимогами</w:t>
      </w:r>
      <w:proofErr w:type="spellEnd"/>
      <w:r w:rsidRPr="00A135F8">
        <w:rPr>
          <w:rFonts w:ascii="Times New Roman" w:hAnsi="Times New Roman" w:cs="Times New Roman"/>
        </w:rPr>
        <w:t xml:space="preserve"> </w:t>
      </w:r>
      <w:proofErr w:type="spellStart"/>
      <w:r w:rsidRPr="00A135F8">
        <w:rPr>
          <w:rFonts w:ascii="Times New Roman" w:hAnsi="Times New Roman" w:cs="Times New Roman"/>
        </w:rPr>
        <w:t>статті</w:t>
      </w:r>
      <w:proofErr w:type="spellEnd"/>
      <w:r w:rsidRPr="00A135F8">
        <w:rPr>
          <w:rFonts w:ascii="Times New Roman" w:hAnsi="Times New Roman" w:cs="Times New Roman"/>
        </w:rPr>
        <w:t xml:space="preserve"> 41 </w:t>
      </w:r>
      <w:proofErr w:type="spellStart"/>
      <w:r w:rsidRPr="00A135F8">
        <w:rPr>
          <w:rFonts w:ascii="Times New Roman" w:hAnsi="Times New Roman" w:cs="Times New Roman"/>
        </w:rPr>
        <w:t>Закону</w:t>
      </w:r>
      <w:proofErr w:type="spellEnd"/>
      <w:r w:rsidRPr="00A135F8">
        <w:rPr>
          <w:rFonts w:ascii="Times New Roman" w:hAnsi="Times New Roman" w:cs="Times New Roman"/>
        </w:rPr>
        <w:t>.</w:t>
      </w:r>
    </w:p>
    <w:p w:rsidR="0004479C" w:rsidRPr="00B7660E" w:rsidRDefault="0004479C" w:rsidP="0004479C">
      <w:pPr>
        <w:pStyle w:val="a5"/>
        <w:numPr>
          <w:ilvl w:val="0"/>
          <w:numId w:val="16"/>
        </w:numPr>
        <w:ind w:left="0" w:firstLine="284"/>
        <w:jc w:val="both"/>
        <w:rPr>
          <w:rFonts w:ascii="Times New Roman" w:hAnsi="Times New Roman" w:cs="Times New Roman"/>
          <w:lang w:val="ru-RU"/>
        </w:rPr>
      </w:pPr>
      <w:r w:rsidRPr="00A135F8">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04479C" w:rsidRPr="00A135F8" w:rsidRDefault="0004479C" w:rsidP="0004479C">
      <w:pPr>
        <w:pStyle w:val="a5"/>
        <w:numPr>
          <w:ilvl w:val="0"/>
          <w:numId w:val="16"/>
        </w:numPr>
        <w:ind w:left="0" w:firstLine="284"/>
        <w:jc w:val="both"/>
        <w:rPr>
          <w:rFonts w:ascii="Times New Roman" w:hAnsi="Times New Roman" w:cs="Times New Roman"/>
        </w:rPr>
      </w:pPr>
      <w:proofErr w:type="spellStart"/>
      <w:r w:rsidRPr="00A135F8">
        <w:rPr>
          <w:rFonts w:ascii="Times New Roman" w:hAnsi="Times New Roman" w:cs="Times New Roman"/>
          <w:b/>
          <w:iCs/>
          <w:lang w:val="ru-RU"/>
        </w:rPr>
        <w:t>Інша</w:t>
      </w:r>
      <w:proofErr w:type="spellEnd"/>
      <w:r w:rsidRPr="00A135F8">
        <w:rPr>
          <w:rFonts w:ascii="Times New Roman" w:hAnsi="Times New Roman" w:cs="Times New Roman"/>
          <w:b/>
          <w:iCs/>
          <w:lang w:val="ru-RU"/>
        </w:rPr>
        <w:t xml:space="preserve"> </w:t>
      </w:r>
      <w:proofErr w:type="spellStart"/>
      <w:r w:rsidRPr="00A135F8">
        <w:rPr>
          <w:rFonts w:ascii="Times New Roman" w:hAnsi="Times New Roman" w:cs="Times New Roman"/>
          <w:b/>
          <w:iCs/>
          <w:lang w:val="ru-RU"/>
        </w:rPr>
        <w:t>інформація</w:t>
      </w:r>
      <w:proofErr w:type="spellEnd"/>
      <w:r w:rsidRPr="00A135F8">
        <w:rPr>
          <w:rFonts w:ascii="Times New Roman" w:hAnsi="Times New Roman" w:cs="Times New Roman"/>
          <w:b/>
          <w:iCs/>
          <w:lang w:val="ru-RU"/>
        </w:rPr>
        <w:t>:</w:t>
      </w:r>
    </w:p>
    <w:p w:rsidR="0004479C" w:rsidRPr="00AC53BB" w:rsidRDefault="0004479C" w:rsidP="0004479C">
      <w:pPr>
        <w:pStyle w:val="a5"/>
        <w:numPr>
          <w:ilvl w:val="1"/>
          <w:numId w:val="16"/>
        </w:numPr>
        <w:adjustRightInd w:val="0"/>
        <w:ind w:left="1134" w:hanging="567"/>
        <w:jc w:val="both"/>
        <w:rPr>
          <w:rFonts w:ascii="Times New Roman" w:hAnsi="Times New Roman" w:cs="Times New Roman"/>
          <w:lang w:val="ru-RU"/>
        </w:rPr>
      </w:pPr>
      <w:proofErr w:type="spellStart"/>
      <w:r w:rsidRPr="00AC53BB">
        <w:rPr>
          <w:rFonts w:ascii="Times New Roman" w:hAnsi="Times New Roman" w:cs="Times New Roman"/>
          <w:lang w:val="ru-RU"/>
        </w:rPr>
        <w:t>Відхилення</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пропозиції</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учасника</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Замовник</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відхиляє</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пропозицію</w:t>
      </w:r>
      <w:proofErr w:type="spellEnd"/>
      <w:r w:rsidRPr="00AC53BB">
        <w:rPr>
          <w:rFonts w:ascii="Times New Roman" w:hAnsi="Times New Roman" w:cs="Times New Roman"/>
          <w:lang w:val="ru-RU"/>
        </w:rPr>
        <w:t xml:space="preserve"> в </w:t>
      </w:r>
      <w:proofErr w:type="spellStart"/>
      <w:r w:rsidRPr="00AC53BB">
        <w:rPr>
          <w:rFonts w:ascii="Times New Roman" w:hAnsi="Times New Roman" w:cs="Times New Roman"/>
          <w:lang w:val="ru-RU"/>
        </w:rPr>
        <w:t>разі</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якщо</w:t>
      </w:r>
      <w:proofErr w:type="spellEnd"/>
      <w:r w:rsidRPr="00AC53BB">
        <w:rPr>
          <w:rFonts w:ascii="Times New Roman" w:hAnsi="Times New Roman" w:cs="Times New Roman"/>
          <w:lang w:val="ru-RU"/>
        </w:rPr>
        <w:t>:</w:t>
      </w:r>
    </w:p>
    <w:p w:rsidR="0004479C" w:rsidRPr="00C2751F" w:rsidRDefault="0004479C" w:rsidP="0004479C">
      <w:pPr>
        <w:pStyle w:val="LO-normal1"/>
        <w:numPr>
          <w:ilvl w:val="0"/>
          <w:numId w:val="20"/>
        </w:numPr>
        <w:tabs>
          <w:tab w:val="left" w:pos="284"/>
        </w:tabs>
        <w:spacing w:line="240" w:lineRule="auto"/>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04479C" w:rsidRPr="00C2751F" w:rsidRDefault="0004479C" w:rsidP="0004479C">
      <w:pPr>
        <w:pStyle w:val="LO-normal1"/>
        <w:numPr>
          <w:ilvl w:val="0"/>
          <w:numId w:val="20"/>
        </w:numPr>
        <w:tabs>
          <w:tab w:val="left" w:pos="284"/>
        </w:tabs>
        <w:spacing w:line="240" w:lineRule="auto"/>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04479C" w:rsidRPr="00C2751F" w:rsidRDefault="0004479C" w:rsidP="0004479C">
      <w:pPr>
        <w:pStyle w:val="LO-normal1"/>
        <w:numPr>
          <w:ilvl w:val="0"/>
          <w:numId w:val="20"/>
        </w:numPr>
        <w:tabs>
          <w:tab w:val="left" w:pos="284"/>
        </w:tabs>
        <w:spacing w:line="240" w:lineRule="auto"/>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04479C" w:rsidRPr="00C2751F" w:rsidRDefault="0004479C" w:rsidP="0004479C">
      <w:pPr>
        <w:pStyle w:val="LO-normal1"/>
        <w:numPr>
          <w:ilvl w:val="0"/>
          <w:numId w:val="20"/>
        </w:numPr>
        <w:tabs>
          <w:tab w:val="left" w:pos="284"/>
        </w:tabs>
        <w:spacing w:line="240" w:lineRule="auto"/>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2751F">
        <w:rPr>
          <w:rFonts w:ascii="Times New Roman" w:eastAsia="Times New Roman" w:hAnsi="Times New Roman" w:cs="Times New Roman"/>
          <w:sz w:val="24"/>
          <w:szCs w:val="24"/>
          <w:lang w:val="uk-UA"/>
        </w:rPr>
        <w:t>неукладення</w:t>
      </w:r>
      <w:proofErr w:type="spellEnd"/>
      <w:r w:rsidRPr="00C2751F">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p w:rsidR="0004479C" w:rsidRPr="00AC53BB" w:rsidRDefault="0004479C" w:rsidP="0004479C">
      <w:pPr>
        <w:pStyle w:val="a5"/>
        <w:numPr>
          <w:ilvl w:val="1"/>
          <w:numId w:val="16"/>
        </w:numPr>
        <w:adjustRightInd w:val="0"/>
        <w:ind w:left="1134" w:hanging="567"/>
        <w:jc w:val="both"/>
        <w:rPr>
          <w:rFonts w:ascii="Times New Roman" w:hAnsi="Times New Roman" w:cs="Times New Roman"/>
          <w:lang w:val="ru-RU"/>
        </w:rPr>
      </w:pPr>
      <w:proofErr w:type="spellStart"/>
      <w:r w:rsidRPr="00AC53BB">
        <w:rPr>
          <w:rFonts w:ascii="Times New Roman" w:hAnsi="Times New Roman" w:cs="Times New Roman"/>
          <w:lang w:val="ru-RU"/>
        </w:rPr>
        <w:t>Відмі</w:t>
      </w:r>
      <w:proofErr w:type="gramStart"/>
      <w:r w:rsidRPr="00AC53BB">
        <w:rPr>
          <w:rFonts w:ascii="Times New Roman" w:hAnsi="Times New Roman" w:cs="Times New Roman"/>
          <w:lang w:val="ru-RU"/>
        </w:rPr>
        <w:t>на</w:t>
      </w:r>
      <w:proofErr w:type="spellEnd"/>
      <w:proofErr w:type="gram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закупівлі</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Замовник</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відміняє</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спрощену</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закупівлю</w:t>
      </w:r>
      <w:proofErr w:type="spellEnd"/>
      <w:r w:rsidRPr="00AC53BB">
        <w:rPr>
          <w:rFonts w:ascii="Times New Roman" w:hAnsi="Times New Roman" w:cs="Times New Roman"/>
          <w:lang w:val="ru-RU"/>
        </w:rPr>
        <w:t xml:space="preserve"> в </w:t>
      </w:r>
      <w:proofErr w:type="spellStart"/>
      <w:r w:rsidRPr="00AC53BB">
        <w:rPr>
          <w:rFonts w:ascii="Times New Roman" w:hAnsi="Times New Roman" w:cs="Times New Roman"/>
          <w:lang w:val="ru-RU"/>
        </w:rPr>
        <w:t>разі</w:t>
      </w:r>
      <w:proofErr w:type="spellEnd"/>
      <w:r w:rsidRPr="00AC53BB">
        <w:rPr>
          <w:rFonts w:ascii="Times New Roman" w:hAnsi="Times New Roman" w:cs="Times New Roman"/>
          <w:lang w:val="ru-RU"/>
        </w:rPr>
        <w:t>:</w:t>
      </w:r>
    </w:p>
    <w:p w:rsidR="0004479C" w:rsidRPr="00C2751F" w:rsidRDefault="0004479C" w:rsidP="0004479C">
      <w:pPr>
        <w:pStyle w:val="LO-normal1"/>
        <w:numPr>
          <w:ilvl w:val="0"/>
          <w:numId w:val="17"/>
        </w:numPr>
        <w:tabs>
          <w:tab w:val="left" w:pos="284"/>
        </w:tabs>
        <w:spacing w:line="240" w:lineRule="auto"/>
        <w:ind w:left="714" w:hanging="357"/>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04479C" w:rsidRPr="00C2751F" w:rsidRDefault="0004479C" w:rsidP="0004479C">
      <w:pPr>
        <w:pStyle w:val="LO-normal1"/>
        <w:numPr>
          <w:ilvl w:val="0"/>
          <w:numId w:val="17"/>
        </w:numPr>
        <w:tabs>
          <w:tab w:val="left" w:pos="284"/>
        </w:tabs>
        <w:spacing w:line="240" w:lineRule="auto"/>
        <w:ind w:left="714" w:hanging="357"/>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rsidR="0004479C" w:rsidRPr="00C2751F" w:rsidRDefault="0004479C" w:rsidP="0004479C">
      <w:pPr>
        <w:pStyle w:val="LO-normal1"/>
        <w:numPr>
          <w:ilvl w:val="0"/>
          <w:numId w:val="17"/>
        </w:numPr>
        <w:tabs>
          <w:tab w:val="left" w:pos="284"/>
        </w:tabs>
        <w:spacing w:line="240" w:lineRule="auto"/>
        <w:ind w:left="714" w:hanging="357"/>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скорочення видатків на здійснення закупівлі товарів, робіт і послуг.</w:t>
      </w:r>
    </w:p>
    <w:p w:rsidR="0004479C" w:rsidRPr="00AC53BB" w:rsidRDefault="0004479C" w:rsidP="0004479C">
      <w:pPr>
        <w:pStyle w:val="a5"/>
        <w:numPr>
          <w:ilvl w:val="1"/>
          <w:numId w:val="16"/>
        </w:numPr>
        <w:adjustRightInd w:val="0"/>
        <w:ind w:left="1134" w:hanging="567"/>
        <w:jc w:val="both"/>
        <w:rPr>
          <w:rFonts w:ascii="Times New Roman" w:hAnsi="Times New Roman" w:cs="Times New Roman"/>
          <w:lang w:val="ru-RU"/>
        </w:rPr>
      </w:pPr>
      <w:proofErr w:type="spellStart"/>
      <w:r w:rsidRPr="00AC53BB">
        <w:rPr>
          <w:rFonts w:ascii="Times New Roman" w:hAnsi="Times New Roman" w:cs="Times New Roman"/>
          <w:lang w:val="ru-RU"/>
        </w:rPr>
        <w:t>Спрощена</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закупівля</w:t>
      </w:r>
      <w:proofErr w:type="spellEnd"/>
      <w:r w:rsidRPr="00AC53BB">
        <w:rPr>
          <w:rFonts w:ascii="Times New Roman" w:hAnsi="Times New Roman" w:cs="Times New Roman"/>
          <w:lang w:val="ru-RU"/>
        </w:rPr>
        <w:t xml:space="preserve"> автоматично </w:t>
      </w:r>
      <w:proofErr w:type="spellStart"/>
      <w:r w:rsidRPr="00AC53BB">
        <w:rPr>
          <w:rFonts w:ascii="Times New Roman" w:hAnsi="Times New Roman" w:cs="Times New Roman"/>
          <w:lang w:val="ru-RU"/>
        </w:rPr>
        <w:t>відміняється</w:t>
      </w:r>
      <w:proofErr w:type="spell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електронною</w:t>
      </w:r>
      <w:proofErr w:type="spellEnd"/>
      <w:r w:rsidRPr="00AC53BB">
        <w:rPr>
          <w:rFonts w:ascii="Times New Roman" w:hAnsi="Times New Roman" w:cs="Times New Roman"/>
          <w:lang w:val="ru-RU"/>
        </w:rPr>
        <w:t xml:space="preserve"> системою </w:t>
      </w:r>
      <w:proofErr w:type="spellStart"/>
      <w:r w:rsidRPr="00AC53BB">
        <w:rPr>
          <w:rFonts w:ascii="Times New Roman" w:hAnsi="Times New Roman" w:cs="Times New Roman"/>
          <w:lang w:val="ru-RU"/>
        </w:rPr>
        <w:t>закупівель</w:t>
      </w:r>
      <w:proofErr w:type="spellEnd"/>
      <w:r w:rsidRPr="00AC53BB">
        <w:rPr>
          <w:rFonts w:ascii="Times New Roman" w:hAnsi="Times New Roman" w:cs="Times New Roman"/>
          <w:lang w:val="ru-RU"/>
        </w:rPr>
        <w:t xml:space="preserve"> </w:t>
      </w:r>
      <w:proofErr w:type="gramStart"/>
      <w:r w:rsidRPr="00AC53BB">
        <w:rPr>
          <w:rFonts w:ascii="Times New Roman" w:hAnsi="Times New Roman" w:cs="Times New Roman"/>
          <w:lang w:val="ru-RU"/>
        </w:rPr>
        <w:t>у</w:t>
      </w:r>
      <w:proofErr w:type="gramEnd"/>
      <w:r w:rsidRPr="00AC53BB">
        <w:rPr>
          <w:rFonts w:ascii="Times New Roman" w:hAnsi="Times New Roman" w:cs="Times New Roman"/>
          <w:lang w:val="ru-RU"/>
        </w:rPr>
        <w:t xml:space="preserve"> </w:t>
      </w:r>
      <w:proofErr w:type="spellStart"/>
      <w:r w:rsidRPr="00AC53BB">
        <w:rPr>
          <w:rFonts w:ascii="Times New Roman" w:hAnsi="Times New Roman" w:cs="Times New Roman"/>
          <w:lang w:val="ru-RU"/>
        </w:rPr>
        <w:t>разі</w:t>
      </w:r>
      <w:proofErr w:type="spellEnd"/>
      <w:r w:rsidRPr="00AC53BB">
        <w:rPr>
          <w:rFonts w:ascii="Times New Roman" w:hAnsi="Times New Roman" w:cs="Times New Roman"/>
          <w:lang w:val="ru-RU"/>
        </w:rPr>
        <w:t>:</w:t>
      </w:r>
    </w:p>
    <w:p w:rsidR="0004479C" w:rsidRPr="00C2751F" w:rsidRDefault="0004479C" w:rsidP="0004479C">
      <w:pPr>
        <w:pStyle w:val="LO-normal1"/>
        <w:numPr>
          <w:ilvl w:val="0"/>
          <w:numId w:val="18"/>
        </w:numPr>
        <w:tabs>
          <w:tab w:val="left" w:pos="284"/>
        </w:tabs>
        <w:spacing w:line="240" w:lineRule="auto"/>
        <w:ind w:left="714" w:hanging="357"/>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відхилення всіх пропозицій згідно з ст.14 частиною 13 Закону «Про публічні закупівлі»;</w:t>
      </w:r>
    </w:p>
    <w:p w:rsidR="0004479C" w:rsidRPr="00AC53BB" w:rsidRDefault="0004479C" w:rsidP="0004479C">
      <w:pPr>
        <w:pStyle w:val="LO-normal1"/>
        <w:numPr>
          <w:ilvl w:val="0"/>
          <w:numId w:val="18"/>
        </w:numPr>
        <w:tabs>
          <w:tab w:val="left" w:pos="284"/>
        </w:tabs>
        <w:spacing w:line="240" w:lineRule="auto"/>
        <w:ind w:left="714" w:hanging="357"/>
        <w:jc w:val="both"/>
        <w:rPr>
          <w:rFonts w:ascii="Times New Roman" w:hAnsi="Times New Roman" w:cs="Times New Roman"/>
          <w:sz w:val="24"/>
          <w:szCs w:val="24"/>
          <w:lang w:val="uk-UA"/>
        </w:rPr>
      </w:pPr>
      <w:r w:rsidRPr="00C2751F">
        <w:rPr>
          <w:rFonts w:ascii="Times New Roman" w:eastAsia="Times New Roman" w:hAnsi="Times New Roman" w:cs="Times New Roman"/>
          <w:sz w:val="24"/>
          <w:szCs w:val="24"/>
          <w:lang w:val="uk-UA"/>
        </w:rPr>
        <w:t>відсутності пропозицій учасників для участі в ній.</w:t>
      </w:r>
    </w:p>
    <w:p w:rsidR="0004479C" w:rsidRDefault="0004479C" w:rsidP="0004479C">
      <w:pPr>
        <w:pStyle w:val="a5"/>
        <w:numPr>
          <w:ilvl w:val="0"/>
          <w:numId w:val="16"/>
        </w:numPr>
        <w:ind w:left="0" w:firstLine="284"/>
        <w:jc w:val="both"/>
        <w:rPr>
          <w:rFonts w:ascii="Times New Roman" w:hAnsi="Times New Roman" w:cs="Times New Roman"/>
          <w:b/>
          <w:iCs/>
          <w:lang w:val="ru-RU"/>
        </w:rPr>
      </w:pPr>
      <w:proofErr w:type="spellStart"/>
      <w:r w:rsidRPr="00A135F8">
        <w:rPr>
          <w:rFonts w:ascii="Times New Roman" w:hAnsi="Times New Roman" w:cs="Times New Roman"/>
          <w:b/>
          <w:iCs/>
          <w:lang w:val="ru-RU"/>
        </w:rPr>
        <w:t>Додатки</w:t>
      </w:r>
      <w:proofErr w:type="spellEnd"/>
      <w:r w:rsidRPr="00A135F8">
        <w:rPr>
          <w:rFonts w:ascii="Times New Roman" w:hAnsi="Times New Roman" w:cs="Times New Roman"/>
          <w:b/>
          <w:iCs/>
          <w:lang w:val="ru-RU"/>
        </w:rPr>
        <w:t xml:space="preserve"> до </w:t>
      </w:r>
      <w:proofErr w:type="spellStart"/>
      <w:r w:rsidRPr="00A135F8">
        <w:rPr>
          <w:rFonts w:ascii="Times New Roman" w:hAnsi="Times New Roman" w:cs="Times New Roman"/>
          <w:b/>
          <w:iCs/>
          <w:lang w:val="ru-RU"/>
        </w:rPr>
        <w:t>оголошення</w:t>
      </w:r>
      <w:proofErr w:type="spellEnd"/>
      <w:r w:rsidRPr="00A135F8">
        <w:rPr>
          <w:rFonts w:ascii="Times New Roman" w:hAnsi="Times New Roman" w:cs="Times New Roman"/>
          <w:b/>
          <w:iCs/>
          <w:lang w:val="ru-RU"/>
        </w:rPr>
        <w:t>:</w:t>
      </w:r>
    </w:p>
    <w:p w:rsidR="0004479C" w:rsidRPr="00A135F8" w:rsidRDefault="0004479C" w:rsidP="0004479C">
      <w:pPr>
        <w:pStyle w:val="a5"/>
        <w:ind w:left="284"/>
        <w:jc w:val="both"/>
        <w:rPr>
          <w:rFonts w:ascii="Times New Roman" w:hAnsi="Times New Roman" w:cs="Times New Roman"/>
          <w:b/>
          <w:iCs/>
          <w:lang w:val="ru-RU"/>
        </w:rPr>
      </w:pPr>
    </w:p>
    <w:p w:rsidR="0004479C" w:rsidRPr="0004010F" w:rsidRDefault="0004479C" w:rsidP="0004479C">
      <w:pPr>
        <w:pStyle w:val="a6"/>
        <w:rPr>
          <w:rFonts w:ascii="Times New Roman" w:eastAsia="Times New Roman" w:hAnsi="Times New Roman" w:cs="Times New Roman"/>
          <w:b/>
          <w:sz w:val="24"/>
        </w:rPr>
      </w:pPr>
      <w:r w:rsidRPr="0004010F">
        <w:rPr>
          <w:rFonts w:ascii="Times New Roman" w:eastAsia="Times New Roman" w:hAnsi="Times New Roman" w:cs="Times New Roman"/>
          <w:b/>
          <w:sz w:val="24"/>
        </w:rPr>
        <w:t xml:space="preserve">Додаток 1 – </w:t>
      </w:r>
      <w:r w:rsidRPr="0004010F">
        <w:rPr>
          <w:rFonts w:ascii="Times New Roman" w:eastAsia="Times New Roman" w:hAnsi="Times New Roman" w:cs="Times New Roman"/>
          <w:sz w:val="24"/>
        </w:rPr>
        <w:t>Вимоги до кваліфікації учасника;</w:t>
      </w:r>
    </w:p>
    <w:p w:rsidR="0004479C" w:rsidRPr="0004010F" w:rsidRDefault="0004479C" w:rsidP="0004479C">
      <w:pPr>
        <w:pStyle w:val="a6"/>
        <w:rPr>
          <w:rFonts w:ascii="Times New Roman" w:hAnsi="Times New Roman" w:cs="Times New Roman"/>
          <w:sz w:val="24"/>
        </w:rPr>
      </w:pPr>
      <w:r w:rsidRPr="0004010F">
        <w:rPr>
          <w:rFonts w:ascii="Times New Roman" w:hAnsi="Times New Roman" w:cs="Times New Roman"/>
          <w:b/>
          <w:sz w:val="24"/>
        </w:rPr>
        <w:t xml:space="preserve">Додаток 2 – </w:t>
      </w:r>
      <w:r w:rsidRPr="0004010F">
        <w:rPr>
          <w:rFonts w:ascii="Times New Roman" w:hAnsi="Times New Roman" w:cs="Times New Roman"/>
          <w:sz w:val="24"/>
        </w:rPr>
        <w:t>Інформація про технічні, якісні та інші характеристики предмета закупівлі;</w:t>
      </w:r>
    </w:p>
    <w:p w:rsidR="0004479C" w:rsidRDefault="0004479C" w:rsidP="0004479C">
      <w:pPr>
        <w:pStyle w:val="a6"/>
        <w:rPr>
          <w:rFonts w:ascii="Times New Roman" w:hAnsi="Times New Roman" w:cs="Times New Roman"/>
          <w:sz w:val="24"/>
        </w:rPr>
      </w:pPr>
      <w:r w:rsidRPr="0004010F">
        <w:rPr>
          <w:rFonts w:ascii="Times New Roman" w:eastAsia="Times New Roman" w:hAnsi="Times New Roman" w:cs="Times New Roman"/>
          <w:b/>
          <w:sz w:val="24"/>
        </w:rPr>
        <w:t xml:space="preserve">Додаток 3 – </w:t>
      </w:r>
      <w:r w:rsidRPr="0004010F">
        <w:rPr>
          <w:rFonts w:ascii="Times New Roman" w:hAnsi="Times New Roman" w:cs="Times New Roman"/>
          <w:sz w:val="24"/>
        </w:rPr>
        <w:t>Форма цінової пропозиції;</w:t>
      </w:r>
    </w:p>
    <w:p w:rsidR="0004479C" w:rsidRPr="007C0BB1" w:rsidRDefault="0004479C" w:rsidP="0004479C">
      <w:pPr>
        <w:pStyle w:val="a6"/>
        <w:rPr>
          <w:rFonts w:ascii="Times New Roman" w:hAnsi="Times New Roman" w:cs="Times New Roman"/>
          <w:b/>
          <w:sz w:val="24"/>
        </w:rPr>
      </w:pPr>
      <w:r w:rsidRPr="007C0BB1">
        <w:rPr>
          <w:rFonts w:ascii="Times New Roman" w:hAnsi="Times New Roman" w:cs="Times New Roman"/>
          <w:b/>
          <w:sz w:val="24"/>
        </w:rPr>
        <w:t xml:space="preserve">Додаток 4 – </w:t>
      </w:r>
      <w:r w:rsidRPr="007C0BB1">
        <w:rPr>
          <w:rFonts w:ascii="Times New Roman" w:hAnsi="Times New Roman" w:cs="Times New Roman"/>
          <w:sz w:val="24"/>
        </w:rPr>
        <w:t>Інформація про учасника</w:t>
      </w:r>
    </w:p>
    <w:p w:rsidR="0004479C" w:rsidRPr="007C0BB1" w:rsidRDefault="0004479C" w:rsidP="0004479C">
      <w:pPr>
        <w:pStyle w:val="a6"/>
        <w:rPr>
          <w:rFonts w:ascii="Times New Roman" w:hAnsi="Times New Roman" w:cs="Times New Roman"/>
          <w:b/>
          <w:sz w:val="24"/>
        </w:rPr>
      </w:pPr>
      <w:r w:rsidRPr="007C0BB1">
        <w:rPr>
          <w:rFonts w:ascii="Times New Roman" w:hAnsi="Times New Roman" w:cs="Times New Roman"/>
          <w:b/>
          <w:sz w:val="24"/>
        </w:rPr>
        <w:t xml:space="preserve">Додаток 5 </w:t>
      </w:r>
      <w:r>
        <w:rPr>
          <w:rFonts w:ascii="Times New Roman" w:hAnsi="Times New Roman" w:cs="Times New Roman"/>
          <w:b/>
          <w:sz w:val="24"/>
        </w:rPr>
        <w:t>–</w:t>
      </w:r>
      <w:r w:rsidRPr="007C0BB1">
        <w:rPr>
          <w:rFonts w:ascii="Times New Roman" w:hAnsi="Times New Roman" w:cs="Times New Roman"/>
          <w:b/>
          <w:sz w:val="24"/>
        </w:rPr>
        <w:t xml:space="preserve"> </w:t>
      </w:r>
      <w:r w:rsidRPr="007C0BB1">
        <w:rPr>
          <w:rFonts w:ascii="Times New Roman" w:hAnsi="Times New Roman" w:cs="Times New Roman"/>
          <w:sz w:val="24"/>
        </w:rPr>
        <w:t>Лист-згода на обробку персональних даних</w:t>
      </w:r>
    </w:p>
    <w:p w:rsidR="0004479C" w:rsidRPr="0004010F" w:rsidRDefault="0004479C" w:rsidP="0004479C">
      <w:pPr>
        <w:pStyle w:val="a6"/>
        <w:rPr>
          <w:rFonts w:ascii="Times New Roman" w:hAnsi="Times New Roman" w:cs="Times New Roman"/>
          <w:bCs/>
          <w:sz w:val="24"/>
        </w:rPr>
      </w:pPr>
      <w:r w:rsidRPr="00E5535F">
        <w:rPr>
          <w:rFonts w:ascii="Times New Roman" w:hAnsi="Times New Roman" w:cs="Times New Roman"/>
          <w:b/>
          <w:sz w:val="24"/>
        </w:rPr>
        <w:t xml:space="preserve">Додаток 6 </w:t>
      </w:r>
      <w:r w:rsidRPr="00E5535F">
        <w:rPr>
          <w:rFonts w:ascii="Times New Roman" w:hAnsi="Times New Roman" w:cs="Times New Roman"/>
          <w:b/>
          <w:sz w:val="24"/>
          <w:lang w:val="ru-RU"/>
        </w:rPr>
        <w:t>–</w:t>
      </w:r>
      <w:r w:rsidRPr="00E5535F">
        <w:rPr>
          <w:rFonts w:ascii="Times New Roman" w:hAnsi="Times New Roman" w:cs="Times New Roman"/>
          <w:b/>
          <w:sz w:val="24"/>
        </w:rPr>
        <w:t xml:space="preserve"> </w:t>
      </w:r>
      <w:r w:rsidRPr="00E5535F">
        <w:rPr>
          <w:rFonts w:ascii="Times New Roman" w:hAnsi="Times New Roman" w:cs="Times New Roman"/>
          <w:sz w:val="24"/>
        </w:rPr>
        <w:t xml:space="preserve">Проект договору </w:t>
      </w:r>
      <w:r w:rsidRPr="00E5535F">
        <w:rPr>
          <w:rFonts w:ascii="Times New Roman" w:hAnsi="Times New Roman" w:cs="Times New Roman"/>
          <w:bCs/>
          <w:sz w:val="24"/>
        </w:rPr>
        <w:t>на закупівлю товару.</w:t>
      </w:r>
    </w:p>
    <w:p w:rsidR="0004479C" w:rsidRPr="00C2751F" w:rsidRDefault="0004479C" w:rsidP="0004479C">
      <w:pPr>
        <w:jc w:val="both"/>
        <w:rPr>
          <w:rFonts w:ascii="Times New Roman" w:hAnsi="Times New Roman" w:cs="Times New Roman"/>
        </w:rPr>
      </w:pPr>
    </w:p>
    <w:p w:rsidR="0004479C" w:rsidRPr="00C2751F" w:rsidRDefault="0004479C" w:rsidP="0004479C">
      <w:pPr>
        <w:pStyle w:val="LO-normal1"/>
        <w:rPr>
          <w:rFonts w:ascii="Times New Roman" w:eastAsia="Times New Roman" w:hAnsi="Times New Roman" w:cs="Times New Roman"/>
          <w:b/>
          <w:iCs/>
          <w:sz w:val="24"/>
          <w:szCs w:val="24"/>
          <w:lang w:val="uk-UA"/>
        </w:rPr>
      </w:pPr>
    </w:p>
    <w:p w:rsidR="0004479C" w:rsidRDefault="0004479C" w:rsidP="0004479C">
      <w:pPr>
        <w:rPr>
          <w:rFonts w:ascii="Times New Roman" w:eastAsia="Times New Roman" w:hAnsi="Times New Roman" w:cs="Times New Roman"/>
          <w:b/>
          <w:i/>
        </w:rPr>
      </w:pPr>
      <w:r>
        <w:rPr>
          <w:rFonts w:ascii="Times New Roman" w:eastAsia="Times New Roman" w:hAnsi="Times New Roman" w:cs="Times New Roman"/>
          <w:b/>
          <w:i/>
        </w:rPr>
        <w:br w:type="page"/>
      </w:r>
    </w:p>
    <w:p w:rsidR="0004479C" w:rsidRDefault="0004479C" w:rsidP="0004479C">
      <w:pPr>
        <w:spacing w:after="0" w:line="240" w:lineRule="auto"/>
        <w:ind w:left="7788"/>
        <w:jc w:val="right"/>
        <w:rPr>
          <w:rFonts w:ascii="Times New Roman" w:eastAsia="Times New Roman" w:hAnsi="Times New Roman" w:cs="Times New Roman"/>
          <w:b/>
          <w:i/>
        </w:rPr>
      </w:pPr>
      <w:r>
        <w:rPr>
          <w:rFonts w:ascii="Times New Roman" w:eastAsia="Times New Roman" w:hAnsi="Times New Roman" w:cs="Times New Roman"/>
          <w:b/>
          <w:i/>
        </w:rPr>
        <w:lastRenderedPageBreak/>
        <w:t>Додаток 1</w:t>
      </w:r>
    </w:p>
    <w:p w:rsidR="0004479C" w:rsidRPr="00C2751F" w:rsidRDefault="0004479C" w:rsidP="0004479C">
      <w:pPr>
        <w:pStyle w:val="LO-normal1"/>
        <w:ind w:left="420" w:hanging="360"/>
        <w:jc w:val="right"/>
        <w:rPr>
          <w:rFonts w:ascii="Times New Roman" w:eastAsia="Times New Roman" w:hAnsi="Times New Roman" w:cs="Times New Roman"/>
          <w:b/>
          <w:iCs/>
          <w:sz w:val="24"/>
          <w:szCs w:val="24"/>
          <w:lang w:val="uk-UA"/>
        </w:rPr>
      </w:pPr>
    </w:p>
    <w:p w:rsidR="0004479C" w:rsidRPr="00C2751F" w:rsidRDefault="0004479C" w:rsidP="0004479C">
      <w:pPr>
        <w:jc w:val="center"/>
        <w:rPr>
          <w:rFonts w:ascii="Times New Roman" w:hAnsi="Times New Roman" w:cs="Times New Roman"/>
          <w:b/>
          <w:sz w:val="24"/>
          <w:szCs w:val="24"/>
        </w:rPr>
      </w:pPr>
      <w:r w:rsidRPr="00C2751F">
        <w:rPr>
          <w:rFonts w:ascii="Times New Roman" w:hAnsi="Times New Roman" w:cs="Times New Roman"/>
          <w:b/>
          <w:u w:val="single"/>
        </w:rPr>
        <w:t>Учасник повинен надати в електронному вигляді у форматі PDF кольорові оригінали або копії, завірені підписом та печаткою (за наявності) учасника, таких документів:</w:t>
      </w:r>
    </w:p>
    <w:p w:rsidR="0004479C" w:rsidRPr="004B3803" w:rsidRDefault="0004479C" w:rsidP="0004479C">
      <w:pPr>
        <w:jc w:val="center"/>
        <w:rPr>
          <w:rFonts w:ascii="Times New Roman" w:hAnsi="Times New Roman" w:cs="Times New Roman"/>
          <w:b/>
          <w:sz w:val="24"/>
          <w:szCs w:val="24"/>
        </w:rPr>
      </w:pPr>
      <w:r w:rsidRPr="004B3803">
        <w:rPr>
          <w:rFonts w:ascii="Times New Roman" w:hAnsi="Times New Roman" w:cs="Times New Roman"/>
          <w:b/>
          <w:sz w:val="24"/>
          <w:szCs w:val="24"/>
        </w:rPr>
        <w:t>Кваліфікаційні вимоги до учасників</w:t>
      </w:r>
    </w:p>
    <w:p w:rsidR="0004479C" w:rsidRPr="006C6646" w:rsidRDefault="0004479C" w:rsidP="0004479C">
      <w:pPr>
        <w:spacing w:after="120" w:line="240" w:lineRule="auto"/>
        <w:jc w:val="both"/>
        <w:rPr>
          <w:rFonts w:ascii="Times New Roman" w:hAnsi="Times New Roman" w:cs="Times New Roman"/>
          <w:b/>
          <w:sz w:val="23"/>
          <w:szCs w:val="23"/>
        </w:rPr>
      </w:pPr>
      <w:r w:rsidRPr="006C6646">
        <w:rPr>
          <w:rFonts w:ascii="Times New Roman" w:hAnsi="Times New Roman" w:cs="Times New Roman"/>
          <w:b/>
          <w:sz w:val="23"/>
          <w:szCs w:val="23"/>
        </w:rPr>
        <w:t xml:space="preserve">1. Перелік документів, для підтвердження можливості </w:t>
      </w:r>
      <w:proofErr w:type="spellStart"/>
      <w:r>
        <w:rPr>
          <w:rFonts w:ascii="Times New Roman" w:hAnsi="Times New Roman" w:cs="Times New Roman"/>
          <w:b/>
          <w:sz w:val="23"/>
          <w:szCs w:val="23"/>
          <w:lang w:val="ru-RU"/>
        </w:rPr>
        <w:t>постачання</w:t>
      </w:r>
      <w:proofErr w:type="spellEnd"/>
      <w:r>
        <w:rPr>
          <w:rFonts w:ascii="Times New Roman" w:hAnsi="Times New Roman" w:cs="Times New Roman"/>
          <w:b/>
          <w:sz w:val="23"/>
          <w:szCs w:val="23"/>
          <w:lang w:val="ru-RU"/>
        </w:rPr>
        <w:t xml:space="preserve"> товару</w:t>
      </w:r>
      <w:r w:rsidRPr="006C6646">
        <w:rPr>
          <w:rFonts w:ascii="Times New Roman" w:hAnsi="Times New Roman" w:cs="Times New Roman"/>
          <w:b/>
          <w:sz w:val="23"/>
          <w:szCs w:val="23"/>
        </w:rPr>
        <w:t>, що мають бути надані у складі  пропозиції:</w:t>
      </w:r>
    </w:p>
    <w:p w:rsidR="0004479C" w:rsidRPr="00B7660E" w:rsidRDefault="0004479C" w:rsidP="0004479C">
      <w:pPr>
        <w:pStyle w:val="a5"/>
        <w:numPr>
          <w:ilvl w:val="0"/>
          <w:numId w:val="15"/>
        </w:numPr>
        <w:ind w:hanging="578"/>
        <w:contextualSpacing w:val="0"/>
        <w:jc w:val="both"/>
        <w:rPr>
          <w:rFonts w:ascii="Times New Roman" w:hAnsi="Times New Roman" w:cs="Times New Roman"/>
          <w:sz w:val="23"/>
          <w:szCs w:val="23"/>
          <w:lang w:val="ru-RU"/>
        </w:rPr>
      </w:pPr>
      <w:proofErr w:type="spellStart"/>
      <w:r>
        <w:rPr>
          <w:rFonts w:ascii="Times New Roman" w:hAnsi="Times New Roman" w:cs="Times New Roman"/>
          <w:sz w:val="23"/>
          <w:szCs w:val="23"/>
          <w:lang w:val="ru-RU"/>
        </w:rPr>
        <w:t>к</w:t>
      </w:r>
      <w:r w:rsidRPr="00B7660E">
        <w:rPr>
          <w:rFonts w:ascii="Times New Roman" w:hAnsi="Times New Roman" w:cs="Times New Roman"/>
          <w:sz w:val="23"/>
          <w:szCs w:val="23"/>
          <w:lang w:val="ru-RU"/>
        </w:rPr>
        <w:t>опію</w:t>
      </w:r>
      <w:proofErr w:type="spellEnd"/>
      <w:r w:rsidRPr="00B7660E">
        <w:rPr>
          <w:rFonts w:ascii="Times New Roman" w:hAnsi="Times New Roman" w:cs="Times New Roman"/>
          <w:sz w:val="23"/>
          <w:szCs w:val="23"/>
          <w:lang w:val="ru-RU"/>
        </w:rPr>
        <w:t xml:space="preserve"> Статуту (</w:t>
      </w:r>
      <w:proofErr w:type="spellStart"/>
      <w:r w:rsidRPr="00B7660E">
        <w:rPr>
          <w:rFonts w:ascii="Times New Roman" w:hAnsi="Times New Roman" w:cs="Times New Roman"/>
          <w:sz w:val="23"/>
          <w:szCs w:val="23"/>
          <w:lang w:val="ru-RU"/>
        </w:rPr>
        <w:t>Положення</w:t>
      </w:r>
      <w:proofErr w:type="spellEnd"/>
      <w:r w:rsidRPr="00B7660E">
        <w:rPr>
          <w:rFonts w:ascii="Times New Roman" w:hAnsi="Times New Roman" w:cs="Times New Roman"/>
          <w:sz w:val="23"/>
          <w:szCs w:val="23"/>
          <w:lang w:val="ru-RU"/>
        </w:rPr>
        <w:t>) (</w:t>
      </w:r>
      <w:proofErr w:type="spellStart"/>
      <w:r w:rsidRPr="00B7660E">
        <w:rPr>
          <w:rFonts w:ascii="Times New Roman" w:hAnsi="Times New Roman" w:cs="Times New Roman"/>
          <w:sz w:val="23"/>
          <w:szCs w:val="23"/>
          <w:lang w:val="ru-RU"/>
        </w:rPr>
        <w:t>діюча</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редакція</w:t>
      </w:r>
      <w:proofErr w:type="spellEnd"/>
      <w:r w:rsidRPr="00B7660E">
        <w:rPr>
          <w:rFonts w:ascii="Times New Roman" w:hAnsi="Times New Roman" w:cs="Times New Roman"/>
          <w:sz w:val="23"/>
          <w:szCs w:val="23"/>
          <w:lang w:val="ru-RU"/>
        </w:rPr>
        <w:t xml:space="preserve">) (для </w:t>
      </w:r>
      <w:proofErr w:type="spellStart"/>
      <w:r w:rsidRPr="00B7660E">
        <w:rPr>
          <w:rFonts w:ascii="Times New Roman" w:hAnsi="Times New Roman" w:cs="Times New Roman"/>
          <w:sz w:val="23"/>
          <w:szCs w:val="23"/>
          <w:lang w:val="ru-RU"/>
        </w:rPr>
        <w:t>юридичних</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осіб</w:t>
      </w:r>
      <w:proofErr w:type="spellEnd"/>
      <w:r w:rsidRPr="00B7660E">
        <w:rPr>
          <w:rFonts w:ascii="Times New Roman" w:hAnsi="Times New Roman" w:cs="Times New Roman"/>
          <w:sz w:val="23"/>
          <w:szCs w:val="23"/>
          <w:lang w:val="ru-RU"/>
        </w:rPr>
        <w:t>)</w:t>
      </w:r>
      <w:r>
        <w:rPr>
          <w:rFonts w:ascii="Times New Roman" w:hAnsi="Times New Roman" w:cs="Times New Roman"/>
          <w:sz w:val="23"/>
          <w:szCs w:val="23"/>
          <w:lang w:val="ru-RU"/>
        </w:rPr>
        <w:t>;</w:t>
      </w:r>
    </w:p>
    <w:p w:rsidR="0004479C" w:rsidRPr="00B7660E" w:rsidRDefault="0004479C" w:rsidP="0004479C">
      <w:pPr>
        <w:pStyle w:val="a5"/>
        <w:numPr>
          <w:ilvl w:val="0"/>
          <w:numId w:val="15"/>
        </w:numPr>
        <w:ind w:hanging="578"/>
        <w:contextualSpacing w:val="0"/>
        <w:jc w:val="both"/>
        <w:rPr>
          <w:rFonts w:ascii="Times New Roman" w:hAnsi="Times New Roman" w:cs="Times New Roman"/>
          <w:sz w:val="23"/>
          <w:szCs w:val="23"/>
          <w:lang w:val="ru-RU"/>
        </w:rPr>
      </w:pPr>
      <w:proofErr w:type="spellStart"/>
      <w:r>
        <w:rPr>
          <w:rFonts w:ascii="Times New Roman" w:hAnsi="Times New Roman" w:cs="Times New Roman"/>
          <w:sz w:val="23"/>
          <w:szCs w:val="23"/>
          <w:lang w:val="ru-RU"/>
        </w:rPr>
        <w:t>к</w:t>
      </w:r>
      <w:r w:rsidRPr="00B7660E">
        <w:rPr>
          <w:rFonts w:ascii="Times New Roman" w:hAnsi="Times New Roman" w:cs="Times New Roman"/>
          <w:sz w:val="23"/>
          <w:szCs w:val="23"/>
          <w:lang w:val="ru-RU"/>
        </w:rPr>
        <w:t>опія</w:t>
      </w:r>
      <w:proofErr w:type="spellEnd"/>
      <w:r w:rsidRPr="00B7660E">
        <w:rPr>
          <w:rFonts w:ascii="Times New Roman" w:hAnsi="Times New Roman" w:cs="Times New Roman"/>
          <w:sz w:val="23"/>
          <w:szCs w:val="23"/>
          <w:lang w:val="ru-RU"/>
        </w:rPr>
        <w:t xml:space="preserve"> </w:t>
      </w:r>
      <w:proofErr w:type="spellStart"/>
      <w:proofErr w:type="gramStart"/>
      <w:r w:rsidRPr="00B7660E">
        <w:rPr>
          <w:rFonts w:ascii="Times New Roman" w:hAnsi="Times New Roman" w:cs="Times New Roman"/>
          <w:sz w:val="23"/>
          <w:szCs w:val="23"/>
          <w:lang w:val="ru-RU"/>
        </w:rPr>
        <w:t>св</w:t>
      </w:r>
      <w:proofErr w:type="gramEnd"/>
      <w:r w:rsidRPr="00B7660E">
        <w:rPr>
          <w:rFonts w:ascii="Times New Roman" w:hAnsi="Times New Roman" w:cs="Times New Roman"/>
          <w:sz w:val="23"/>
          <w:szCs w:val="23"/>
          <w:lang w:val="ru-RU"/>
        </w:rPr>
        <w:t>ідоцтва</w:t>
      </w:r>
      <w:proofErr w:type="spellEnd"/>
      <w:r w:rsidRPr="00B7660E">
        <w:rPr>
          <w:rFonts w:ascii="Times New Roman" w:hAnsi="Times New Roman" w:cs="Times New Roman"/>
          <w:sz w:val="23"/>
          <w:szCs w:val="23"/>
          <w:lang w:val="ru-RU"/>
        </w:rPr>
        <w:t xml:space="preserve"> та </w:t>
      </w:r>
      <w:proofErr w:type="spellStart"/>
      <w:r w:rsidRPr="00B7660E">
        <w:rPr>
          <w:rFonts w:ascii="Times New Roman" w:hAnsi="Times New Roman" w:cs="Times New Roman"/>
          <w:sz w:val="23"/>
          <w:szCs w:val="23"/>
          <w:lang w:val="ru-RU"/>
        </w:rPr>
        <w:t>витягу</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або</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виписки</w:t>
      </w:r>
      <w:proofErr w:type="spellEnd"/>
      <w:r w:rsidRPr="00B7660E">
        <w:rPr>
          <w:rFonts w:ascii="Times New Roman" w:hAnsi="Times New Roman" w:cs="Times New Roman"/>
          <w:sz w:val="23"/>
          <w:szCs w:val="23"/>
          <w:lang w:val="ru-RU"/>
        </w:rPr>
        <w:t xml:space="preserve"> та </w:t>
      </w:r>
      <w:proofErr w:type="spellStart"/>
      <w:r w:rsidRPr="00B7660E">
        <w:rPr>
          <w:rFonts w:ascii="Times New Roman" w:hAnsi="Times New Roman" w:cs="Times New Roman"/>
          <w:sz w:val="23"/>
          <w:szCs w:val="23"/>
          <w:lang w:val="ru-RU"/>
        </w:rPr>
        <w:t>витягу</w:t>
      </w:r>
      <w:proofErr w:type="spellEnd"/>
      <w:r w:rsidRPr="00B7660E">
        <w:rPr>
          <w:rFonts w:ascii="Times New Roman" w:hAnsi="Times New Roman" w:cs="Times New Roman"/>
          <w:sz w:val="23"/>
          <w:szCs w:val="23"/>
          <w:lang w:val="ru-RU"/>
        </w:rPr>
        <w:t xml:space="preserve"> з </w:t>
      </w:r>
      <w:proofErr w:type="spellStart"/>
      <w:r w:rsidRPr="00B7660E">
        <w:rPr>
          <w:rFonts w:ascii="Times New Roman" w:hAnsi="Times New Roman" w:cs="Times New Roman"/>
          <w:sz w:val="23"/>
          <w:szCs w:val="23"/>
          <w:lang w:val="ru-RU"/>
        </w:rPr>
        <w:t>Єдиного</w:t>
      </w:r>
      <w:proofErr w:type="spellEnd"/>
      <w:r w:rsidRPr="00B7660E">
        <w:rPr>
          <w:rFonts w:ascii="Times New Roman" w:hAnsi="Times New Roman" w:cs="Times New Roman"/>
          <w:sz w:val="23"/>
          <w:szCs w:val="23"/>
          <w:lang w:val="ru-RU"/>
        </w:rPr>
        <w:t xml:space="preserve"> державного </w:t>
      </w:r>
      <w:proofErr w:type="spellStart"/>
      <w:r w:rsidRPr="00B7660E">
        <w:rPr>
          <w:rFonts w:ascii="Times New Roman" w:hAnsi="Times New Roman" w:cs="Times New Roman"/>
          <w:sz w:val="23"/>
          <w:szCs w:val="23"/>
          <w:lang w:val="ru-RU"/>
        </w:rPr>
        <w:t>реєстру</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юридичних</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осіб</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фізичних</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осіб</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підприємців</w:t>
      </w:r>
      <w:proofErr w:type="spellEnd"/>
      <w:r w:rsidRPr="00B7660E">
        <w:rPr>
          <w:rFonts w:ascii="Times New Roman" w:hAnsi="Times New Roman" w:cs="Times New Roman"/>
          <w:sz w:val="23"/>
          <w:szCs w:val="23"/>
          <w:lang w:val="ru-RU"/>
        </w:rPr>
        <w:t xml:space="preserve"> та </w:t>
      </w:r>
      <w:proofErr w:type="spellStart"/>
      <w:r w:rsidRPr="00B7660E">
        <w:rPr>
          <w:rFonts w:ascii="Times New Roman" w:hAnsi="Times New Roman" w:cs="Times New Roman"/>
          <w:sz w:val="23"/>
          <w:szCs w:val="23"/>
          <w:lang w:val="ru-RU"/>
        </w:rPr>
        <w:t>громадських</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формувань</w:t>
      </w:r>
      <w:proofErr w:type="spellEnd"/>
      <w:r w:rsidRPr="00B7660E">
        <w:rPr>
          <w:rFonts w:ascii="Times New Roman" w:hAnsi="Times New Roman" w:cs="Times New Roman"/>
          <w:sz w:val="23"/>
          <w:szCs w:val="23"/>
          <w:lang w:val="ru-RU"/>
        </w:rPr>
        <w:t xml:space="preserve"> (для </w:t>
      </w:r>
      <w:proofErr w:type="spellStart"/>
      <w:r w:rsidRPr="00B7660E">
        <w:rPr>
          <w:rFonts w:ascii="Times New Roman" w:hAnsi="Times New Roman" w:cs="Times New Roman"/>
          <w:sz w:val="23"/>
          <w:szCs w:val="23"/>
          <w:lang w:val="ru-RU"/>
        </w:rPr>
        <w:t>юридичних</w:t>
      </w:r>
      <w:proofErr w:type="spellEnd"/>
      <w:r w:rsidRPr="00B7660E">
        <w:rPr>
          <w:rFonts w:ascii="Times New Roman" w:hAnsi="Times New Roman" w:cs="Times New Roman"/>
          <w:sz w:val="23"/>
          <w:szCs w:val="23"/>
          <w:lang w:val="ru-RU"/>
        </w:rPr>
        <w:t xml:space="preserve"> і </w:t>
      </w:r>
      <w:proofErr w:type="spellStart"/>
      <w:r w:rsidRPr="00B7660E">
        <w:rPr>
          <w:rFonts w:ascii="Times New Roman" w:hAnsi="Times New Roman" w:cs="Times New Roman"/>
          <w:sz w:val="23"/>
          <w:szCs w:val="23"/>
          <w:lang w:val="ru-RU"/>
        </w:rPr>
        <w:t>фізичних</w:t>
      </w:r>
      <w:proofErr w:type="spellEnd"/>
      <w:r w:rsidRPr="00B7660E">
        <w:rPr>
          <w:rFonts w:ascii="Times New Roman" w:hAnsi="Times New Roman" w:cs="Times New Roman"/>
          <w:sz w:val="23"/>
          <w:szCs w:val="23"/>
          <w:lang w:val="ru-RU"/>
        </w:rPr>
        <w:t xml:space="preserve"> </w:t>
      </w:r>
      <w:proofErr w:type="spellStart"/>
      <w:r w:rsidRPr="00B7660E">
        <w:rPr>
          <w:rFonts w:ascii="Times New Roman" w:hAnsi="Times New Roman" w:cs="Times New Roman"/>
          <w:sz w:val="23"/>
          <w:szCs w:val="23"/>
          <w:lang w:val="ru-RU"/>
        </w:rPr>
        <w:t>осіб</w:t>
      </w:r>
      <w:proofErr w:type="spellEnd"/>
      <w:r w:rsidRPr="00B7660E">
        <w:rPr>
          <w:rFonts w:ascii="Times New Roman" w:hAnsi="Times New Roman" w:cs="Times New Roman"/>
          <w:sz w:val="23"/>
          <w:szCs w:val="23"/>
          <w:lang w:val="ru-RU"/>
        </w:rPr>
        <w:t>);</w:t>
      </w:r>
    </w:p>
    <w:p w:rsidR="0004479C" w:rsidRDefault="0004479C" w:rsidP="0004479C">
      <w:pPr>
        <w:pStyle w:val="rvps14"/>
        <w:numPr>
          <w:ilvl w:val="0"/>
          <w:numId w:val="15"/>
        </w:numPr>
        <w:tabs>
          <w:tab w:val="left" w:pos="1596"/>
        </w:tabs>
        <w:autoSpaceDE w:val="0"/>
        <w:autoSpaceDN w:val="0"/>
        <w:spacing w:before="0" w:beforeAutospacing="0" w:after="0" w:afterAutospacing="0"/>
        <w:ind w:right="113" w:hanging="578"/>
        <w:jc w:val="both"/>
        <w:textAlignment w:val="baseline"/>
        <w:rPr>
          <w:rFonts w:eastAsiaTheme="minorEastAsia"/>
          <w:sz w:val="23"/>
          <w:szCs w:val="23"/>
          <w:lang w:val="uk-UA"/>
        </w:rPr>
      </w:pPr>
      <w:r>
        <w:rPr>
          <w:rFonts w:eastAsiaTheme="minorEastAsia"/>
          <w:sz w:val="23"/>
          <w:szCs w:val="23"/>
          <w:lang w:val="uk-UA"/>
        </w:rPr>
        <w:t>к</w:t>
      </w:r>
      <w:r w:rsidRPr="008D4FCD">
        <w:rPr>
          <w:rFonts w:eastAsiaTheme="minorEastAsia"/>
          <w:sz w:val="23"/>
          <w:szCs w:val="23"/>
          <w:lang w:val="uk-UA"/>
        </w:rPr>
        <w:t>опія Свідоцтва або витягу з Реєстру платників єдиного податку або платників податку на додану вартість (відповідно до податкового статусу Учасника) (для юридичних і фізичних осіб);</w:t>
      </w:r>
    </w:p>
    <w:p w:rsidR="0004479C" w:rsidRPr="005D4AC1" w:rsidRDefault="0004479C" w:rsidP="0004479C">
      <w:pPr>
        <w:pStyle w:val="rvps14"/>
        <w:numPr>
          <w:ilvl w:val="0"/>
          <w:numId w:val="15"/>
        </w:numPr>
        <w:tabs>
          <w:tab w:val="left" w:pos="1596"/>
        </w:tabs>
        <w:autoSpaceDE w:val="0"/>
        <w:autoSpaceDN w:val="0"/>
        <w:spacing w:before="0" w:beforeAutospacing="0" w:after="0" w:afterAutospacing="0"/>
        <w:ind w:right="113" w:hanging="578"/>
        <w:jc w:val="both"/>
        <w:textAlignment w:val="baseline"/>
        <w:rPr>
          <w:rFonts w:eastAsiaTheme="minorEastAsia"/>
          <w:sz w:val="23"/>
          <w:szCs w:val="23"/>
          <w:lang w:val="uk-UA"/>
        </w:rPr>
      </w:pPr>
      <w:r w:rsidRPr="005D4AC1">
        <w:rPr>
          <w:rFonts w:eastAsiaTheme="minorEastAsia"/>
          <w:sz w:val="23"/>
          <w:szCs w:val="23"/>
          <w:lang w:val="uk-UA"/>
        </w:rPr>
        <w:t>документи, які підтверджують повноваження особи на підписання</w:t>
      </w:r>
      <w:r w:rsidRPr="005D4AC1">
        <w:rPr>
          <w:sz w:val="23"/>
          <w:szCs w:val="23"/>
          <w:lang w:val="uk-UA"/>
        </w:rPr>
        <w:t xml:space="preserve"> договору про закупівлю (не надаються – якщо учасником є фізична особа - підприємець);</w:t>
      </w:r>
    </w:p>
    <w:p w:rsidR="0004479C" w:rsidRPr="005D4AC1" w:rsidRDefault="0004479C" w:rsidP="0004479C">
      <w:pPr>
        <w:numPr>
          <w:ilvl w:val="0"/>
          <w:numId w:val="15"/>
        </w:numPr>
        <w:autoSpaceDE w:val="0"/>
        <w:autoSpaceDN w:val="0"/>
        <w:spacing w:after="0" w:line="240" w:lineRule="auto"/>
        <w:ind w:hanging="578"/>
        <w:jc w:val="both"/>
        <w:rPr>
          <w:rFonts w:ascii="Times New Roman" w:hAnsi="Times New Roman" w:cs="Times New Roman"/>
          <w:sz w:val="24"/>
          <w:szCs w:val="24"/>
        </w:rPr>
      </w:pPr>
      <w:r w:rsidRPr="005D4AC1">
        <w:rPr>
          <w:rFonts w:ascii="Times New Roman" w:hAnsi="Times New Roman" w:cs="Times New Roman"/>
          <w:sz w:val="24"/>
          <w:szCs w:val="24"/>
        </w:rPr>
        <w:t>інформацію про необхідні технічні, якісні та кількісні характеристики предмета закупівлі, згідно Додатку 2 до Оголошення;</w:t>
      </w:r>
    </w:p>
    <w:p w:rsidR="0004479C" w:rsidRPr="005D4AC1" w:rsidRDefault="0004479C" w:rsidP="0004479C">
      <w:pPr>
        <w:numPr>
          <w:ilvl w:val="0"/>
          <w:numId w:val="15"/>
        </w:numPr>
        <w:autoSpaceDE w:val="0"/>
        <w:autoSpaceDN w:val="0"/>
        <w:spacing w:after="0" w:line="240" w:lineRule="auto"/>
        <w:ind w:hanging="578"/>
        <w:jc w:val="both"/>
        <w:rPr>
          <w:rFonts w:ascii="Times New Roman" w:hAnsi="Times New Roman" w:cs="Times New Roman"/>
          <w:sz w:val="24"/>
          <w:szCs w:val="24"/>
        </w:rPr>
      </w:pPr>
      <w:r w:rsidRPr="005D4AC1">
        <w:rPr>
          <w:rFonts w:ascii="Times New Roman" w:hAnsi="Times New Roman" w:cs="Times New Roman"/>
          <w:sz w:val="24"/>
          <w:szCs w:val="24"/>
        </w:rPr>
        <w:t>документи, що підтверджують якість товару-предмету закупівлі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встановлений діючим законодавством на запропоновану продукцію, якщо це передбачено законодавством;</w:t>
      </w:r>
    </w:p>
    <w:p w:rsidR="0004479C" w:rsidRPr="005D4AC1" w:rsidRDefault="0004479C" w:rsidP="0004479C">
      <w:pPr>
        <w:pStyle w:val="a5"/>
        <w:widowControl w:val="0"/>
        <w:numPr>
          <w:ilvl w:val="0"/>
          <w:numId w:val="15"/>
        </w:numPr>
        <w:adjustRightInd w:val="0"/>
        <w:ind w:hanging="578"/>
        <w:contextualSpacing w:val="0"/>
        <w:jc w:val="both"/>
        <w:rPr>
          <w:rFonts w:ascii="Times New Roman" w:hAnsi="Times New Roman" w:cs="Times New Roman"/>
          <w:lang w:val="uk-UA"/>
        </w:rPr>
      </w:pPr>
      <w:r w:rsidRPr="005D4AC1">
        <w:rPr>
          <w:rFonts w:ascii="Times New Roman" w:hAnsi="Times New Roman" w:cs="Times New Roman"/>
          <w:lang w:val="uk-UA"/>
        </w:rPr>
        <w:t>цінову пропозицію за формою наведеною  у Додатку 3 до Оголошення;</w:t>
      </w:r>
    </w:p>
    <w:p w:rsidR="0004479C" w:rsidRPr="005D4AC1" w:rsidRDefault="0004479C" w:rsidP="0004479C">
      <w:pPr>
        <w:pStyle w:val="a5"/>
        <w:widowControl w:val="0"/>
        <w:numPr>
          <w:ilvl w:val="0"/>
          <w:numId w:val="15"/>
        </w:numPr>
        <w:adjustRightInd w:val="0"/>
        <w:ind w:hanging="578"/>
        <w:contextualSpacing w:val="0"/>
        <w:jc w:val="both"/>
        <w:rPr>
          <w:rFonts w:ascii="Times New Roman" w:hAnsi="Times New Roman" w:cs="Times New Roman"/>
          <w:lang w:val="uk-UA"/>
        </w:rPr>
      </w:pPr>
      <w:r w:rsidRPr="005D4AC1">
        <w:rPr>
          <w:rFonts w:ascii="Times New Roman" w:hAnsi="Times New Roman" w:cs="Times New Roman"/>
          <w:lang w:val="uk-UA"/>
        </w:rPr>
        <w:t>інформацію про учасника за формою наведеною  у Додатку 4 до Оголошення;</w:t>
      </w:r>
    </w:p>
    <w:p w:rsidR="0004479C" w:rsidRPr="005D4AC1" w:rsidRDefault="0004479C" w:rsidP="0004479C">
      <w:pPr>
        <w:numPr>
          <w:ilvl w:val="0"/>
          <w:numId w:val="15"/>
        </w:numPr>
        <w:spacing w:after="0" w:line="240" w:lineRule="auto"/>
        <w:ind w:hanging="578"/>
        <w:jc w:val="both"/>
        <w:rPr>
          <w:rFonts w:ascii="Times New Roman" w:hAnsi="Times New Roman" w:cs="Times New Roman"/>
          <w:sz w:val="24"/>
          <w:szCs w:val="24"/>
        </w:rPr>
      </w:pPr>
      <w:r w:rsidRPr="005D4AC1">
        <w:rPr>
          <w:rFonts w:ascii="Times New Roman" w:hAnsi="Times New Roman" w:cs="Times New Roman"/>
          <w:sz w:val="24"/>
          <w:szCs w:val="24"/>
        </w:rPr>
        <w:t>лист-згоду на обробку персональних даних, згідно Додатку 5 до Оголошення;</w:t>
      </w:r>
    </w:p>
    <w:p w:rsidR="0004479C" w:rsidRPr="005D4AC1" w:rsidRDefault="0004479C" w:rsidP="0004479C">
      <w:pPr>
        <w:numPr>
          <w:ilvl w:val="0"/>
          <w:numId w:val="15"/>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прое</w:t>
      </w:r>
      <w:r w:rsidRPr="005D4AC1">
        <w:rPr>
          <w:rFonts w:ascii="Times New Roman" w:hAnsi="Times New Roman" w:cs="Times New Roman"/>
          <w:sz w:val="24"/>
          <w:szCs w:val="24"/>
        </w:rPr>
        <w:t>кт Договору про закупівлю з додатком (специфікацією) заповнений та підписаний учасником, згідно Додатку 6 до Оголошення;</w:t>
      </w:r>
    </w:p>
    <w:p w:rsidR="0004479C" w:rsidRPr="005D4AC1" w:rsidRDefault="0004479C" w:rsidP="0004479C">
      <w:pPr>
        <w:pStyle w:val="a5"/>
        <w:numPr>
          <w:ilvl w:val="0"/>
          <w:numId w:val="15"/>
        </w:numPr>
        <w:tabs>
          <w:tab w:val="left" w:pos="1134"/>
        </w:tabs>
        <w:ind w:hanging="578"/>
        <w:contextualSpacing w:val="0"/>
        <w:jc w:val="both"/>
        <w:rPr>
          <w:rFonts w:ascii="Times New Roman" w:hAnsi="Times New Roman" w:cs="Times New Roman"/>
          <w:color w:val="auto"/>
          <w:lang w:val="uk-UA"/>
        </w:rPr>
      </w:pPr>
      <w:r w:rsidRPr="005D4AC1">
        <w:rPr>
          <w:rFonts w:ascii="Times New Roman" w:hAnsi="Times New Roman" w:cs="Times New Roman"/>
          <w:color w:val="auto"/>
          <w:lang w:val="uk-UA"/>
        </w:rPr>
        <w:t>гарантійний лист про погодження з умо</w:t>
      </w:r>
      <w:r>
        <w:rPr>
          <w:rFonts w:ascii="Times New Roman" w:hAnsi="Times New Roman" w:cs="Times New Roman"/>
          <w:color w:val="auto"/>
          <w:lang w:val="uk-UA"/>
        </w:rPr>
        <w:t>вами Договору, наведеними в прое</w:t>
      </w:r>
      <w:r w:rsidRPr="005D4AC1">
        <w:rPr>
          <w:rFonts w:ascii="Times New Roman" w:hAnsi="Times New Roman" w:cs="Times New Roman"/>
          <w:color w:val="auto"/>
          <w:lang w:val="uk-UA"/>
        </w:rPr>
        <w:t>кті договору,  згідно Додатку №6;</w:t>
      </w:r>
    </w:p>
    <w:p w:rsidR="0004479C" w:rsidRPr="005D4AC1" w:rsidRDefault="0004479C" w:rsidP="0004479C">
      <w:pPr>
        <w:numPr>
          <w:ilvl w:val="0"/>
          <w:numId w:val="15"/>
        </w:numPr>
        <w:spacing w:after="0" w:line="240" w:lineRule="auto"/>
        <w:ind w:hanging="578"/>
        <w:jc w:val="both"/>
        <w:rPr>
          <w:rFonts w:ascii="Times New Roman" w:hAnsi="Times New Roman" w:cs="Times New Roman"/>
          <w:sz w:val="24"/>
          <w:szCs w:val="24"/>
        </w:rPr>
      </w:pPr>
      <w:r w:rsidRPr="005D4AC1">
        <w:rPr>
          <w:rFonts w:ascii="Times New Roman" w:hAnsi="Times New Roman" w:cs="Times New Roman"/>
          <w:sz w:val="24"/>
          <w:szCs w:val="24"/>
        </w:rPr>
        <w:t xml:space="preserve">учасник надає відомості про наявність експлуатаційного дозволу потужностей з виробництва та/або зберігання харчових продуктів тваринного походження або </w:t>
      </w:r>
      <w:r w:rsidRPr="00B7660E">
        <w:rPr>
          <w:rFonts w:ascii="Times New Roman" w:hAnsi="Times New Roman" w:cs="Times New Roman"/>
          <w:sz w:val="24"/>
          <w:szCs w:val="24"/>
        </w:rPr>
        <w:t xml:space="preserve">документ, що підтверджує </w:t>
      </w:r>
      <w:r w:rsidRPr="005D4AC1">
        <w:rPr>
          <w:rFonts w:ascii="Times New Roman" w:hAnsi="Times New Roman" w:cs="Times New Roman"/>
          <w:sz w:val="24"/>
          <w:szCs w:val="24"/>
        </w:rPr>
        <w:t>державну реєстрацію потужностей з виробництва та/або обігу харчових продуктів;</w:t>
      </w:r>
    </w:p>
    <w:p w:rsidR="0004479C" w:rsidRDefault="0004479C" w:rsidP="0004479C">
      <w:pPr>
        <w:numPr>
          <w:ilvl w:val="0"/>
          <w:numId w:val="15"/>
        </w:numPr>
        <w:spacing w:after="0" w:line="240" w:lineRule="auto"/>
        <w:ind w:hanging="578"/>
        <w:jc w:val="both"/>
        <w:rPr>
          <w:rFonts w:ascii="Times New Roman" w:eastAsia="Calibri" w:hAnsi="Times New Roman" w:cs="Times New Roman"/>
          <w:sz w:val="24"/>
          <w:szCs w:val="24"/>
          <w:lang w:eastAsia="en-US"/>
        </w:rPr>
      </w:pPr>
      <w:r w:rsidRPr="005D4AC1">
        <w:rPr>
          <w:rFonts w:ascii="Times New Roman" w:eastAsia="Calibri" w:hAnsi="Times New Roman" w:cs="Times New Roman"/>
          <w:iCs/>
          <w:sz w:val="24"/>
          <w:szCs w:val="24"/>
          <w:lang w:eastAsia="en-US"/>
        </w:rPr>
        <w:t>довідка (у довільній формі) про наявність в учасника обладнанн</w:t>
      </w:r>
      <w:r>
        <w:rPr>
          <w:rFonts w:ascii="Times New Roman" w:eastAsia="Calibri" w:hAnsi="Times New Roman" w:cs="Times New Roman"/>
          <w:iCs/>
          <w:sz w:val="24"/>
          <w:szCs w:val="24"/>
          <w:lang w:eastAsia="en-US"/>
        </w:rPr>
        <w:t>я та матеріально-технічної бази</w:t>
      </w:r>
      <w:r>
        <w:rPr>
          <w:rFonts w:ascii="Times New Roman" w:eastAsia="Calibri" w:hAnsi="Times New Roman" w:cs="Times New Roman"/>
          <w:iCs/>
          <w:sz w:val="24"/>
          <w:szCs w:val="24"/>
          <w:lang w:val="ru-RU" w:eastAsia="en-US"/>
        </w:rPr>
        <w:t>;</w:t>
      </w:r>
    </w:p>
    <w:p w:rsidR="0004479C" w:rsidRDefault="0004479C" w:rsidP="0004479C">
      <w:pPr>
        <w:spacing w:after="0" w:line="240" w:lineRule="auto"/>
        <w:jc w:val="both"/>
        <w:rPr>
          <w:rFonts w:ascii="Times New Roman" w:eastAsia="Calibri" w:hAnsi="Times New Roman" w:cs="Times New Roman"/>
          <w:color w:val="000000" w:themeColor="text1"/>
          <w:lang w:eastAsia="en-US"/>
        </w:rPr>
      </w:pPr>
    </w:p>
    <w:p w:rsidR="0004479C" w:rsidRDefault="0004479C" w:rsidP="0004479C">
      <w:pPr>
        <w:spacing w:after="0" w:line="240" w:lineRule="auto"/>
        <w:jc w:val="both"/>
        <w:rPr>
          <w:rFonts w:ascii="Times New Roman" w:eastAsia="Calibri" w:hAnsi="Times New Roman" w:cs="Times New Roman"/>
          <w:color w:val="000000" w:themeColor="text1"/>
          <w:lang w:eastAsia="en-US"/>
        </w:rPr>
      </w:pPr>
    </w:p>
    <w:p w:rsidR="0004479C" w:rsidRDefault="0004479C" w:rsidP="0004479C">
      <w:pPr>
        <w:spacing w:after="0" w:line="240" w:lineRule="auto"/>
        <w:jc w:val="both"/>
        <w:rPr>
          <w:rFonts w:ascii="Times New Roman" w:eastAsia="Calibri" w:hAnsi="Times New Roman" w:cs="Times New Roman"/>
          <w:color w:val="000000" w:themeColor="text1"/>
          <w:lang w:eastAsia="en-US"/>
        </w:rPr>
      </w:pPr>
    </w:p>
    <w:p w:rsidR="0004479C" w:rsidRDefault="0004479C" w:rsidP="0004479C">
      <w:pPr>
        <w:spacing w:after="0" w:line="240" w:lineRule="auto"/>
        <w:jc w:val="both"/>
        <w:rPr>
          <w:rFonts w:ascii="Times New Roman" w:hAnsi="Times New Roman" w:cs="Times New Roman"/>
        </w:rPr>
      </w:pPr>
      <w:r w:rsidRPr="00AD3A3E">
        <w:rPr>
          <w:rFonts w:ascii="Times New Roman" w:hAnsi="Times New Roman" w:cs="Times New Roman"/>
          <w:b/>
        </w:rPr>
        <w:t>Примітки:</w:t>
      </w:r>
      <w:r w:rsidRPr="00AD3A3E">
        <w:rPr>
          <w:rFonts w:ascii="Times New Roman" w:hAnsi="Times New Roman" w:cs="Times New Roman"/>
        </w:rPr>
        <w:t xml:space="preserve"> </w:t>
      </w:r>
    </w:p>
    <w:p w:rsidR="0004479C" w:rsidRPr="004D6F8C" w:rsidRDefault="0004479C" w:rsidP="0004479C">
      <w:pPr>
        <w:spacing w:after="0" w:line="240" w:lineRule="auto"/>
        <w:ind w:firstLine="284"/>
        <w:jc w:val="both"/>
        <w:rPr>
          <w:rFonts w:ascii="Times New Roman" w:hAnsi="Times New Roman" w:cs="Times New Roman"/>
          <w:sz w:val="20"/>
          <w:szCs w:val="20"/>
        </w:rPr>
      </w:pPr>
      <w:r w:rsidRPr="004D6F8C">
        <w:rPr>
          <w:rFonts w:ascii="Times New Roman" w:hAnsi="Times New Roman" w:cs="Times New Roman"/>
          <w:sz w:val="20"/>
          <w:szCs w:val="20"/>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з посиланням на законодавчі підстави ненадання. </w:t>
      </w:r>
    </w:p>
    <w:p w:rsidR="0004479C" w:rsidRPr="004D6F8C" w:rsidRDefault="0004479C" w:rsidP="0004479C">
      <w:pPr>
        <w:spacing w:after="0" w:line="240" w:lineRule="auto"/>
        <w:ind w:firstLine="284"/>
        <w:jc w:val="both"/>
        <w:rPr>
          <w:rFonts w:ascii="Times New Roman" w:hAnsi="Times New Roman" w:cs="Times New Roman"/>
          <w:sz w:val="20"/>
          <w:szCs w:val="20"/>
        </w:rPr>
      </w:pPr>
      <w:r w:rsidRPr="004D6F8C">
        <w:rPr>
          <w:rFonts w:ascii="Times New Roman" w:hAnsi="Times New Roman" w:cs="Times New Roman"/>
          <w:sz w:val="20"/>
          <w:szCs w:val="20"/>
        </w:rPr>
        <w:t xml:space="preserve">Оскільки пропозиція Учасника обов'язково завіряється електронним цифровим підписом (ЕЦП) або кваліфікованим електронним підписом (КЕП), то відсутність підпису та печатки Учасника на кожній </w:t>
      </w:r>
      <w:proofErr w:type="spellStart"/>
      <w:r w:rsidRPr="004D6F8C">
        <w:rPr>
          <w:rFonts w:ascii="Times New Roman" w:hAnsi="Times New Roman" w:cs="Times New Roman"/>
          <w:sz w:val="20"/>
          <w:szCs w:val="20"/>
        </w:rPr>
        <w:t>скан-копії</w:t>
      </w:r>
      <w:proofErr w:type="spellEnd"/>
      <w:r w:rsidRPr="004D6F8C">
        <w:rPr>
          <w:rFonts w:ascii="Times New Roman" w:hAnsi="Times New Roman" w:cs="Times New Roman"/>
          <w:sz w:val="20"/>
          <w:szCs w:val="20"/>
        </w:rPr>
        <w:t xml:space="preserve">  документу не буде вважатися помилкою та не призведе до його відхилення.</w:t>
      </w:r>
    </w:p>
    <w:p w:rsidR="0004479C" w:rsidRPr="004D6F8C" w:rsidRDefault="0004479C" w:rsidP="0004479C">
      <w:pPr>
        <w:spacing w:after="0" w:line="240" w:lineRule="auto"/>
        <w:ind w:firstLine="284"/>
        <w:jc w:val="both"/>
        <w:rPr>
          <w:rFonts w:ascii="Times New Roman" w:eastAsia="Times New Roman" w:hAnsi="Times New Roman" w:cs="Times New Roman"/>
          <w:color w:val="000000"/>
          <w:sz w:val="20"/>
          <w:szCs w:val="20"/>
          <w:lang w:val="ru-RU"/>
        </w:rPr>
      </w:pPr>
      <w:r w:rsidRPr="004D6F8C">
        <w:rPr>
          <w:rFonts w:ascii="Times New Roman" w:eastAsia="Times New Roman" w:hAnsi="Times New Roman" w:cs="Times New Roman"/>
          <w:color w:val="000000"/>
          <w:sz w:val="20"/>
          <w:szCs w:val="20"/>
        </w:rPr>
        <w:t>Копії документів, що подаються Учасником мають бути чіткими та розбірливими, тобто такими, що унеможливлює подвійне тлумачення документу</w:t>
      </w:r>
      <w:r w:rsidRPr="004D6F8C">
        <w:rPr>
          <w:rFonts w:ascii="Times New Roman" w:eastAsia="Times New Roman" w:hAnsi="Times New Roman" w:cs="Times New Roman"/>
          <w:color w:val="000000"/>
          <w:sz w:val="20"/>
          <w:szCs w:val="20"/>
          <w:lang w:val="ru-RU"/>
        </w:rPr>
        <w:t xml:space="preserve">, </w:t>
      </w:r>
      <w:proofErr w:type="spellStart"/>
      <w:r w:rsidRPr="004D6F8C">
        <w:rPr>
          <w:rFonts w:ascii="Times New Roman" w:eastAsia="Times New Roman" w:hAnsi="Times New Roman" w:cs="Times New Roman"/>
          <w:color w:val="000000"/>
          <w:sz w:val="20"/>
          <w:szCs w:val="20"/>
          <w:lang w:val="ru-RU"/>
        </w:rPr>
        <w:t>завірені</w:t>
      </w:r>
      <w:proofErr w:type="spellEnd"/>
      <w:r w:rsidRPr="004D6F8C">
        <w:rPr>
          <w:rFonts w:ascii="Times New Roman" w:eastAsia="Times New Roman" w:hAnsi="Times New Roman" w:cs="Times New Roman"/>
          <w:color w:val="000000"/>
          <w:sz w:val="20"/>
          <w:szCs w:val="20"/>
          <w:lang w:val="ru-RU"/>
        </w:rPr>
        <w:t xml:space="preserve"> </w:t>
      </w:r>
      <w:proofErr w:type="spellStart"/>
      <w:r w:rsidRPr="004D6F8C">
        <w:rPr>
          <w:rFonts w:ascii="Times New Roman" w:eastAsia="Times New Roman" w:hAnsi="Times New Roman" w:cs="Times New Roman"/>
          <w:color w:val="000000"/>
          <w:sz w:val="20"/>
          <w:szCs w:val="20"/>
          <w:lang w:val="ru-RU"/>
        </w:rPr>
        <w:t>підписом</w:t>
      </w:r>
      <w:proofErr w:type="spellEnd"/>
      <w:r w:rsidRPr="004D6F8C">
        <w:rPr>
          <w:rFonts w:ascii="Times New Roman" w:eastAsia="Times New Roman" w:hAnsi="Times New Roman" w:cs="Times New Roman"/>
          <w:color w:val="000000"/>
          <w:sz w:val="20"/>
          <w:szCs w:val="20"/>
          <w:lang w:val="ru-RU"/>
        </w:rPr>
        <w:t xml:space="preserve"> та </w:t>
      </w:r>
      <w:proofErr w:type="spellStart"/>
      <w:r w:rsidRPr="004D6F8C">
        <w:rPr>
          <w:rFonts w:ascii="Times New Roman" w:eastAsia="Times New Roman" w:hAnsi="Times New Roman" w:cs="Times New Roman"/>
          <w:color w:val="000000"/>
          <w:sz w:val="20"/>
          <w:szCs w:val="20"/>
          <w:lang w:val="ru-RU"/>
        </w:rPr>
        <w:t>печатком</w:t>
      </w:r>
      <w:proofErr w:type="spellEnd"/>
      <w:r w:rsidRPr="004D6F8C">
        <w:rPr>
          <w:rFonts w:ascii="Times New Roman" w:eastAsia="Times New Roman" w:hAnsi="Times New Roman" w:cs="Times New Roman"/>
          <w:color w:val="000000"/>
          <w:sz w:val="20"/>
          <w:szCs w:val="20"/>
          <w:lang w:val="ru-RU"/>
        </w:rPr>
        <w:t xml:space="preserve"> </w:t>
      </w:r>
      <w:proofErr w:type="spellStart"/>
      <w:r w:rsidRPr="004D6F8C">
        <w:rPr>
          <w:rFonts w:ascii="Times New Roman" w:eastAsia="Times New Roman" w:hAnsi="Times New Roman" w:cs="Times New Roman"/>
          <w:color w:val="000000"/>
          <w:sz w:val="20"/>
          <w:szCs w:val="20"/>
          <w:lang w:val="ru-RU"/>
        </w:rPr>
        <w:t>учасника</w:t>
      </w:r>
      <w:proofErr w:type="spellEnd"/>
      <w:r w:rsidRPr="004D6F8C">
        <w:rPr>
          <w:rFonts w:ascii="Times New Roman" w:eastAsia="Times New Roman" w:hAnsi="Times New Roman" w:cs="Times New Roman"/>
          <w:color w:val="000000"/>
          <w:sz w:val="20"/>
          <w:szCs w:val="20"/>
          <w:lang w:val="ru-RU"/>
        </w:rPr>
        <w:t>.</w:t>
      </w:r>
    </w:p>
    <w:p w:rsidR="0004479C" w:rsidRPr="004D6F8C" w:rsidRDefault="0004479C" w:rsidP="0004479C">
      <w:pPr>
        <w:spacing w:after="0" w:line="240" w:lineRule="auto"/>
        <w:ind w:firstLine="284"/>
        <w:jc w:val="both"/>
        <w:rPr>
          <w:rFonts w:ascii="Times New Roman" w:hAnsi="Times New Roman" w:cs="Times New Roman"/>
          <w:sz w:val="20"/>
          <w:szCs w:val="20"/>
          <w:lang w:val="ru-RU"/>
        </w:rPr>
      </w:pPr>
      <w:proofErr w:type="spellStart"/>
      <w:r w:rsidRPr="004D6F8C">
        <w:rPr>
          <w:rFonts w:ascii="Times New Roman" w:hAnsi="Times New Roman" w:cs="Times New Roman"/>
          <w:sz w:val="20"/>
          <w:szCs w:val="20"/>
          <w:lang w:val="ru-RU"/>
        </w:rPr>
        <w:t>Вимога</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щодо</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засвідчення</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документів</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печаткою</w:t>
      </w:r>
      <w:proofErr w:type="spellEnd"/>
      <w:r w:rsidRPr="004D6F8C">
        <w:rPr>
          <w:rFonts w:ascii="Times New Roman" w:hAnsi="Times New Roman" w:cs="Times New Roman"/>
          <w:sz w:val="20"/>
          <w:szCs w:val="20"/>
          <w:lang w:val="ru-RU"/>
        </w:rPr>
        <w:t xml:space="preserve"> не </w:t>
      </w:r>
      <w:proofErr w:type="spellStart"/>
      <w:r w:rsidRPr="004D6F8C">
        <w:rPr>
          <w:rFonts w:ascii="Times New Roman" w:hAnsi="Times New Roman" w:cs="Times New Roman"/>
          <w:sz w:val="20"/>
          <w:szCs w:val="20"/>
          <w:lang w:val="ru-RU"/>
        </w:rPr>
        <w:t>стосується</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учасників</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які</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здійснюють</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діяльність</w:t>
      </w:r>
      <w:proofErr w:type="spellEnd"/>
      <w:r w:rsidRPr="004D6F8C">
        <w:rPr>
          <w:rFonts w:ascii="Times New Roman" w:hAnsi="Times New Roman" w:cs="Times New Roman"/>
          <w:sz w:val="20"/>
          <w:szCs w:val="20"/>
          <w:lang w:val="ru-RU"/>
        </w:rPr>
        <w:t xml:space="preserve"> без печатки </w:t>
      </w:r>
      <w:proofErr w:type="spellStart"/>
      <w:r w:rsidRPr="004D6F8C">
        <w:rPr>
          <w:rFonts w:ascii="Times New Roman" w:hAnsi="Times New Roman" w:cs="Times New Roman"/>
          <w:sz w:val="20"/>
          <w:szCs w:val="20"/>
          <w:lang w:val="ru-RU"/>
        </w:rPr>
        <w:t>згідно</w:t>
      </w:r>
      <w:proofErr w:type="spellEnd"/>
      <w:r w:rsidRPr="004D6F8C">
        <w:rPr>
          <w:rFonts w:ascii="Times New Roman" w:hAnsi="Times New Roman" w:cs="Times New Roman"/>
          <w:sz w:val="20"/>
          <w:szCs w:val="20"/>
          <w:lang w:val="ru-RU"/>
        </w:rPr>
        <w:t xml:space="preserve"> з </w:t>
      </w:r>
      <w:proofErr w:type="spellStart"/>
      <w:r w:rsidRPr="004D6F8C">
        <w:rPr>
          <w:rFonts w:ascii="Times New Roman" w:hAnsi="Times New Roman" w:cs="Times New Roman"/>
          <w:sz w:val="20"/>
          <w:szCs w:val="20"/>
          <w:lang w:val="ru-RU"/>
        </w:rPr>
        <w:t>чинним</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законодавством</w:t>
      </w:r>
      <w:proofErr w:type="spellEnd"/>
      <w:r w:rsidRPr="004D6F8C">
        <w:rPr>
          <w:rFonts w:ascii="Times New Roman" w:hAnsi="Times New Roman" w:cs="Times New Roman"/>
          <w:sz w:val="20"/>
          <w:szCs w:val="20"/>
          <w:lang w:val="ru-RU"/>
        </w:rPr>
        <w:t xml:space="preserve"> </w:t>
      </w:r>
      <w:proofErr w:type="gramStart"/>
      <w:r w:rsidRPr="004D6F8C">
        <w:rPr>
          <w:rFonts w:ascii="Times New Roman" w:hAnsi="Times New Roman" w:cs="Times New Roman"/>
          <w:sz w:val="20"/>
          <w:szCs w:val="20"/>
          <w:lang w:val="ru-RU"/>
        </w:rPr>
        <w:t xml:space="preserve">( </w:t>
      </w:r>
      <w:proofErr w:type="gramEnd"/>
      <w:r w:rsidRPr="004D6F8C">
        <w:rPr>
          <w:rFonts w:ascii="Times New Roman" w:hAnsi="Times New Roman" w:cs="Times New Roman"/>
          <w:sz w:val="20"/>
          <w:szCs w:val="20"/>
          <w:lang w:val="ru-RU"/>
        </w:rPr>
        <w:t xml:space="preserve">у </w:t>
      </w:r>
      <w:proofErr w:type="spellStart"/>
      <w:r w:rsidRPr="004D6F8C">
        <w:rPr>
          <w:rFonts w:ascii="Times New Roman" w:hAnsi="Times New Roman" w:cs="Times New Roman"/>
          <w:sz w:val="20"/>
          <w:szCs w:val="20"/>
          <w:lang w:val="ru-RU"/>
        </w:rPr>
        <w:t>даному</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випадку</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учасник</w:t>
      </w:r>
      <w:proofErr w:type="spellEnd"/>
      <w:r w:rsidRPr="004D6F8C">
        <w:rPr>
          <w:rFonts w:ascii="Times New Roman" w:hAnsi="Times New Roman" w:cs="Times New Roman"/>
          <w:sz w:val="20"/>
          <w:szCs w:val="20"/>
          <w:lang w:val="ru-RU"/>
        </w:rPr>
        <w:t xml:space="preserve"> </w:t>
      </w:r>
      <w:proofErr w:type="spellStart"/>
      <w:r w:rsidRPr="004D6F8C">
        <w:rPr>
          <w:rFonts w:ascii="Times New Roman" w:hAnsi="Times New Roman" w:cs="Times New Roman"/>
          <w:sz w:val="20"/>
          <w:szCs w:val="20"/>
          <w:lang w:val="ru-RU"/>
        </w:rPr>
        <w:t>надає</w:t>
      </w:r>
      <w:proofErr w:type="spellEnd"/>
      <w:r w:rsidRPr="004D6F8C">
        <w:rPr>
          <w:rFonts w:ascii="Times New Roman" w:hAnsi="Times New Roman" w:cs="Times New Roman"/>
          <w:sz w:val="20"/>
          <w:szCs w:val="20"/>
          <w:lang w:val="ru-RU"/>
        </w:rPr>
        <w:t xml:space="preserve"> лист </w:t>
      </w:r>
      <w:proofErr w:type="spellStart"/>
      <w:r w:rsidRPr="004D6F8C">
        <w:rPr>
          <w:rFonts w:ascii="Times New Roman" w:hAnsi="Times New Roman" w:cs="Times New Roman"/>
          <w:sz w:val="20"/>
          <w:szCs w:val="20"/>
          <w:lang w:val="ru-RU"/>
        </w:rPr>
        <w:t>роз’яснення</w:t>
      </w:r>
      <w:proofErr w:type="spellEnd"/>
      <w:r w:rsidRPr="004D6F8C">
        <w:rPr>
          <w:rFonts w:ascii="Times New Roman" w:hAnsi="Times New Roman" w:cs="Times New Roman"/>
          <w:sz w:val="20"/>
          <w:szCs w:val="20"/>
          <w:lang w:val="ru-RU"/>
        </w:rPr>
        <w:t>).</w:t>
      </w:r>
    </w:p>
    <w:p w:rsidR="0004479C" w:rsidRDefault="0004479C" w:rsidP="0004479C">
      <w:pPr>
        <w:rPr>
          <w:rFonts w:ascii="Times New Roman" w:hAnsi="Times New Roman" w:cs="Times New Roman"/>
        </w:rPr>
      </w:pPr>
      <w:r>
        <w:rPr>
          <w:rFonts w:ascii="Times New Roman" w:hAnsi="Times New Roman" w:cs="Times New Roman"/>
        </w:rPr>
        <w:br w:type="page"/>
      </w:r>
    </w:p>
    <w:p w:rsidR="0004479C" w:rsidRPr="00C2751F" w:rsidRDefault="0004479C" w:rsidP="0004479C">
      <w:pPr>
        <w:rPr>
          <w:rFonts w:ascii="Times New Roman" w:hAnsi="Times New Roman" w:cs="Times New Roman"/>
        </w:rPr>
      </w:pPr>
    </w:p>
    <w:p w:rsidR="0004479C" w:rsidRDefault="0004479C" w:rsidP="0004479C">
      <w:pPr>
        <w:spacing w:after="0" w:line="240" w:lineRule="auto"/>
        <w:ind w:left="7788"/>
        <w:jc w:val="right"/>
        <w:rPr>
          <w:rFonts w:ascii="Times New Roman" w:eastAsia="Times New Roman" w:hAnsi="Times New Roman" w:cs="Times New Roman"/>
          <w:b/>
          <w:i/>
        </w:rPr>
      </w:pPr>
      <w:r>
        <w:rPr>
          <w:rFonts w:ascii="Times New Roman" w:eastAsia="Times New Roman" w:hAnsi="Times New Roman" w:cs="Times New Roman"/>
          <w:b/>
          <w:i/>
        </w:rPr>
        <w:t>Додаток 2</w:t>
      </w:r>
    </w:p>
    <w:p w:rsidR="0004479C" w:rsidRPr="00C2751F" w:rsidRDefault="0004479C" w:rsidP="0004479C">
      <w:pPr>
        <w:jc w:val="right"/>
        <w:rPr>
          <w:rFonts w:ascii="Times New Roman" w:hAnsi="Times New Roman" w:cs="Times New Roman"/>
        </w:rPr>
      </w:pPr>
      <w:r w:rsidRPr="00C2751F">
        <w:rPr>
          <w:rFonts w:ascii="Times New Roman" w:hAnsi="Times New Roman" w:cs="Times New Roman"/>
          <w:b/>
        </w:rPr>
        <w:t xml:space="preserve">  </w:t>
      </w:r>
    </w:p>
    <w:p w:rsidR="0004479C" w:rsidRPr="007A37FC" w:rsidRDefault="0004479C" w:rsidP="0004479C">
      <w:pPr>
        <w:pStyle w:val="a6"/>
        <w:jc w:val="center"/>
        <w:rPr>
          <w:rFonts w:ascii="Times New Roman" w:hAnsi="Times New Roman" w:cs="Times New Roman"/>
          <w:b/>
          <w:sz w:val="28"/>
        </w:rPr>
      </w:pPr>
      <w:r w:rsidRPr="007A37FC">
        <w:rPr>
          <w:rFonts w:ascii="Times New Roman" w:hAnsi="Times New Roman" w:cs="Times New Roman"/>
          <w:b/>
          <w:sz w:val="28"/>
        </w:rPr>
        <w:t>Інформація про необхідні технічні, якісні та кількісні</w:t>
      </w:r>
    </w:p>
    <w:p w:rsidR="0004479C" w:rsidRDefault="0004479C" w:rsidP="0004479C">
      <w:pPr>
        <w:pStyle w:val="a6"/>
        <w:jc w:val="center"/>
        <w:rPr>
          <w:rFonts w:ascii="Times New Roman" w:hAnsi="Times New Roman" w:cs="Times New Roman"/>
          <w:b/>
          <w:sz w:val="28"/>
        </w:rPr>
      </w:pPr>
      <w:r w:rsidRPr="007A37FC">
        <w:rPr>
          <w:rFonts w:ascii="Times New Roman" w:hAnsi="Times New Roman" w:cs="Times New Roman"/>
          <w:b/>
          <w:sz w:val="28"/>
        </w:rPr>
        <w:t>ха</w:t>
      </w:r>
      <w:r>
        <w:rPr>
          <w:rFonts w:ascii="Times New Roman" w:hAnsi="Times New Roman" w:cs="Times New Roman"/>
          <w:b/>
          <w:sz w:val="28"/>
        </w:rPr>
        <w:t>рактеристики предмета закупівлі</w:t>
      </w:r>
    </w:p>
    <w:p w:rsidR="0004479C" w:rsidRPr="007C0BB1" w:rsidRDefault="0004479C" w:rsidP="0004479C">
      <w:pPr>
        <w:pStyle w:val="a6"/>
        <w:jc w:val="center"/>
        <w:rPr>
          <w:rFonts w:ascii="Times New Roman" w:hAnsi="Times New Roman" w:cs="Times New Roman"/>
          <w:b/>
          <w:sz w:val="28"/>
        </w:rPr>
      </w:pPr>
    </w:p>
    <w:p w:rsidR="00090D4B" w:rsidRPr="00090D4B" w:rsidRDefault="00090D4B" w:rsidP="00090D4B">
      <w:pPr>
        <w:pStyle w:val="a5"/>
        <w:keepNext/>
        <w:ind w:left="644"/>
        <w:jc w:val="center"/>
        <w:rPr>
          <w:rFonts w:ascii="Times New Roman" w:hAnsi="Times New Roman" w:cs="Times New Roman"/>
          <w:b/>
          <w:sz w:val="40"/>
          <w:szCs w:val="40"/>
          <w:lang w:val="ru-RU"/>
        </w:rPr>
      </w:pPr>
      <w:proofErr w:type="spellStart"/>
      <w:r w:rsidRPr="00090D4B">
        <w:rPr>
          <w:rFonts w:ascii="Times New Roman" w:hAnsi="Times New Roman" w:cs="Times New Roman"/>
          <w:b/>
          <w:szCs w:val="40"/>
          <w:lang w:val="ru-RU"/>
        </w:rPr>
        <w:t>Оброблені</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фрукти</w:t>
      </w:r>
      <w:proofErr w:type="spellEnd"/>
      <w:r w:rsidRPr="00090D4B">
        <w:rPr>
          <w:rFonts w:ascii="Times New Roman" w:hAnsi="Times New Roman" w:cs="Times New Roman"/>
          <w:b/>
          <w:szCs w:val="40"/>
          <w:lang w:val="ru-RU"/>
        </w:rPr>
        <w:t xml:space="preserve"> та </w:t>
      </w:r>
      <w:proofErr w:type="spellStart"/>
      <w:r w:rsidRPr="00090D4B">
        <w:rPr>
          <w:rFonts w:ascii="Times New Roman" w:hAnsi="Times New Roman" w:cs="Times New Roman"/>
          <w:b/>
          <w:szCs w:val="40"/>
          <w:lang w:val="ru-RU"/>
        </w:rPr>
        <w:t>овочі</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томатна</w:t>
      </w:r>
      <w:proofErr w:type="spellEnd"/>
      <w:r w:rsidRPr="00090D4B">
        <w:rPr>
          <w:rFonts w:ascii="Times New Roman" w:hAnsi="Times New Roman" w:cs="Times New Roman"/>
          <w:b/>
          <w:szCs w:val="40"/>
          <w:lang w:val="ru-RU"/>
        </w:rPr>
        <w:t xml:space="preserve"> паста, </w:t>
      </w:r>
      <w:proofErr w:type="spellStart"/>
      <w:r w:rsidRPr="00090D4B">
        <w:rPr>
          <w:rFonts w:ascii="Times New Roman" w:hAnsi="Times New Roman" w:cs="Times New Roman"/>
          <w:b/>
          <w:szCs w:val="40"/>
          <w:lang w:val="ru-RU"/>
        </w:rPr>
        <w:t>зелений</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горошок</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огірки</w:t>
      </w:r>
      <w:proofErr w:type="spellEnd"/>
      <w:r w:rsidRPr="00090D4B">
        <w:rPr>
          <w:rFonts w:ascii="Times New Roman" w:hAnsi="Times New Roman" w:cs="Times New Roman"/>
          <w:b/>
          <w:szCs w:val="40"/>
          <w:lang w:val="ru-RU"/>
        </w:rPr>
        <w:t xml:space="preserve"> </w:t>
      </w:r>
      <w:proofErr w:type="spellStart"/>
      <w:proofErr w:type="gramStart"/>
      <w:r w:rsidRPr="00090D4B">
        <w:rPr>
          <w:rFonts w:ascii="Times New Roman" w:hAnsi="Times New Roman" w:cs="Times New Roman"/>
          <w:b/>
          <w:szCs w:val="40"/>
          <w:lang w:val="ru-RU"/>
        </w:rPr>
        <w:t>квашен</w:t>
      </w:r>
      <w:proofErr w:type="gramEnd"/>
      <w:r w:rsidRPr="00090D4B">
        <w:rPr>
          <w:rFonts w:ascii="Times New Roman" w:hAnsi="Times New Roman" w:cs="Times New Roman"/>
          <w:b/>
          <w:szCs w:val="40"/>
          <w:lang w:val="ru-RU"/>
        </w:rPr>
        <w:t>і</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сухофрукти</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помідори</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квашені</w:t>
      </w:r>
      <w:proofErr w:type="spellEnd"/>
      <w:r w:rsidRPr="00090D4B">
        <w:rPr>
          <w:rFonts w:ascii="Times New Roman" w:hAnsi="Times New Roman" w:cs="Times New Roman"/>
          <w:b/>
          <w:szCs w:val="40"/>
          <w:lang w:val="ru-RU"/>
        </w:rPr>
        <w:t xml:space="preserve">, капуста квашена, малина морожена, вишня морожена, </w:t>
      </w:r>
      <w:proofErr w:type="spellStart"/>
      <w:r w:rsidRPr="00090D4B">
        <w:rPr>
          <w:rFonts w:ascii="Times New Roman" w:hAnsi="Times New Roman" w:cs="Times New Roman"/>
          <w:b/>
          <w:szCs w:val="40"/>
          <w:lang w:val="ru-RU"/>
        </w:rPr>
        <w:t>овочева</w:t>
      </w:r>
      <w:proofErr w:type="spellEnd"/>
      <w:r w:rsidRPr="00090D4B">
        <w:rPr>
          <w:rFonts w:ascii="Times New Roman" w:hAnsi="Times New Roman" w:cs="Times New Roman"/>
          <w:b/>
          <w:szCs w:val="40"/>
          <w:lang w:val="ru-RU"/>
        </w:rPr>
        <w:t xml:space="preserve"> </w:t>
      </w:r>
      <w:proofErr w:type="spellStart"/>
      <w:r w:rsidRPr="00090D4B">
        <w:rPr>
          <w:rFonts w:ascii="Times New Roman" w:hAnsi="Times New Roman" w:cs="Times New Roman"/>
          <w:b/>
          <w:szCs w:val="40"/>
          <w:lang w:val="ru-RU"/>
        </w:rPr>
        <w:t>суміш</w:t>
      </w:r>
      <w:proofErr w:type="spellEnd"/>
      <w:r w:rsidRPr="00090D4B">
        <w:rPr>
          <w:rFonts w:ascii="Times New Roman" w:hAnsi="Times New Roman" w:cs="Times New Roman"/>
          <w:b/>
          <w:szCs w:val="40"/>
          <w:lang w:val="ru-RU"/>
        </w:rPr>
        <w:t xml:space="preserve"> морожена, </w:t>
      </w:r>
      <w:proofErr w:type="spellStart"/>
      <w:r w:rsidRPr="00090D4B">
        <w:rPr>
          <w:rFonts w:ascii="Times New Roman" w:hAnsi="Times New Roman" w:cs="Times New Roman"/>
          <w:b/>
          <w:szCs w:val="40"/>
          <w:lang w:val="ru-RU"/>
        </w:rPr>
        <w:t>полуниця</w:t>
      </w:r>
      <w:proofErr w:type="spellEnd"/>
      <w:r w:rsidRPr="00090D4B">
        <w:rPr>
          <w:rFonts w:ascii="Times New Roman" w:hAnsi="Times New Roman" w:cs="Times New Roman"/>
          <w:b/>
          <w:szCs w:val="40"/>
          <w:lang w:val="ru-RU"/>
        </w:rPr>
        <w:t xml:space="preserve"> морожена, </w:t>
      </w:r>
      <w:proofErr w:type="spellStart"/>
      <w:r w:rsidRPr="00090D4B">
        <w:rPr>
          <w:rFonts w:ascii="Times New Roman" w:hAnsi="Times New Roman" w:cs="Times New Roman"/>
          <w:b/>
          <w:szCs w:val="40"/>
          <w:lang w:val="ru-RU"/>
        </w:rPr>
        <w:t>родзинки</w:t>
      </w:r>
      <w:proofErr w:type="spellEnd"/>
      <w:r w:rsidRPr="00090D4B">
        <w:rPr>
          <w:rFonts w:ascii="Times New Roman" w:hAnsi="Times New Roman" w:cs="Times New Roman"/>
          <w:b/>
          <w:szCs w:val="40"/>
          <w:lang w:val="ru-RU"/>
        </w:rPr>
        <w:t>)</w:t>
      </w:r>
    </w:p>
    <w:p w:rsidR="00090D4B" w:rsidRPr="00090D4B" w:rsidRDefault="00090D4B" w:rsidP="00090D4B">
      <w:pPr>
        <w:pStyle w:val="a5"/>
        <w:keepNext/>
        <w:ind w:left="644"/>
        <w:jc w:val="center"/>
        <w:rPr>
          <w:rFonts w:ascii="Times New Roman" w:hAnsi="Times New Roman" w:cs="Times New Roman"/>
          <w:b/>
          <w:lang w:val="ru-RU"/>
        </w:rPr>
      </w:pPr>
      <w:r w:rsidRPr="00090D4B">
        <w:rPr>
          <w:rFonts w:ascii="Times New Roman" w:hAnsi="Times New Roman" w:cs="Times New Roman"/>
          <w:b/>
          <w:shd w:val="clear" w:color="auto" w:fill="FDFEFD"/>
          <w:lang w:val="ru-RU"/>
        </w:rPr>
        <w:t xml:space="preserve">за </w:t>
      </w:r>
      <w:r w:rsidRPr="00090D4B">
        <w:rPr>
          <w:rFonts w:ascii="Times New Roman" w:hAnsi="Times New Roman" w:cs="Times New Roman"/>
          <w:b/>
          <w:lang w:val="ru-RU"/>
        </w:rPr>
        <w:t xml:space="preserve">ДК 021-2015: 15330000-0 — </w:t>
      </w:r>
      <w:proofErr w:type="spellStart"/>
      <w:r w:rsidRPr="00090D4B">
        <w:rPr>
          <w:rFonts w:ascii="Times New Roman" w:hAnsi="Times New Roman" w:cs="Times New Roman"/>
          <w:b/>
          <w:lang w:val="ru-RU"/>
        </w:rPr>
        <w:t>Оброблені</w:t>
      </w:r>
      <w:proofErr w:type="spellEnd"/>
      <w:r w:rsidRPr="00090D4B">
        <w:rPr>
          <w:rFonts w:ascii="Times New Roman" w:hAnsi="Times New Roman" w:cs="Times New Roman"/>
          <w:b/>
          <w:lang w:val="ru-RU"/>
        </w:rPr>
        <w:t xml:space="preserve"> </w:t>
      </w:r>
      <w:proofErr w:type="spellStart"/>
      <w:r w:rsidRPr="00090D4B">
        <w:rPr>
          <w:rFonts w:ascii="Times New Roman" w:hAnsi="Times New Roman" w:cs="Times New Roman"/>
          <w:b/>
          <w:lang w:val="ru-RU"/>
        </w:rPr>
        <w:t>фрукти</w:t>
      </w:r>
      <w:proofErr w:type="spellEnd"/>
      <w:r w:rsidRPr="00090D4B">
        <w:rPr>
          <w:rFonts w:ascii="Times New Roman" w:hAnsi="Times New Roman" w:cs="Times New Roman"/>
          <w:b/>
          <w:lang w:val="ru-RU"/>
        </w:rPr>
        <w:t xml:space="preserve"> та </w:t>
      </w:r>
      <w:proofErr w:type="spellStart"/>
      <w:r w:rsidRPr="00090D4B">
        <w:rPr>
          <w:rFonts w:ascii="Times New Roman" w:hAnsi="Times New Roman" w:cs="Times New Roman"/>
          <w:b/>
          <w:lang w:val="ru-RU"/>
        </w:rPr>
        <w:t>овочі</w:t>
      </w:r>
      <w:proofErr w:type="spellEnd"/>
    </w:p>
    <w:p w:rsidR="00090D4B" w:rsidRPr="00090D4B" w:rsidRDefault="00090D4B" w:rsidP="00090D4B">
      <w:pPr>
        <w:pStyle w:val="a5"/>
        <w:keepNext/>
        <w:ind w:left="644"/>
        <w:rPr>
          <w:rFonts w:ascii="Times New Roman" w:hAnsi="Times New Roman" w:cs="Times New Roman"/>
          <w:b/>
          <w:sz w:val="40"/>
          <w:szCs w:val="40"/>
          <w:lang w:val="ru-RU"/>
        </w:rPr>
      </w:pPr>
    </w:p>
    <w:p w:rsidR="00090D4B" w:rsidRPr="00090D4B" w:rsidRDefault="0004479C" w:rsidP="00090D4B">
      <w:pPr>
        <w:pStyle w:val="rvps2"/>
        <w:numPr>
          <w:ilvl w:val="0"/>
          <w:numId w:val="19"/>
        </w:numPr>
        <w:shd w:val="clear" w:color="auto" w:fill="FFFFFF"/>
        <w:spacing w:before="0" w:beforeAutospacing="0" w:after="0" w:afterAutospacing="0"/>
        <w:ind w:left="0" w:firstLine="426"/>
        <w:jc w:val="both"/>
        <w:textAlignment w:val="baseline"/>
        <w:rPr>
          <w:b/>
        </w:rPr>
      </w:pPr>
      <w:r w:rsidRPr="00C06CFB">
        <w:rPr>
          <w:b/>
        </w:rPr>
        <w:t xml:space="preserve">Предмет </w:t>
      </w:r>
      <w:proofErr w:type="spellStart"/>
      <w:r w:rsidRPr="00C06CFB">
        <w:rPr>
          <w:b/>
        </w:rPr>
        <w:t>закупі</w:t>
      </w:r>
      <w:proofErr w:type="gramStart"/>
      <w:r w:rsidRPr="00C06CFB">
        <w:rPr>
          <w:b/>
        </w:rPr>
        <w:t>вл</w:t>
      </w:r>
      <w:proofErr w:type="gramEnd"/>
      <w:r w:rsidRPr="00C06CFB">
        <w:rPr>
          <w:b/>
        </w:rPr>
        <w:t>і</w:t>
      </w:r>
      <w:proofErr w:type="spellEnd"/>
      <w:r w:rsidRPr="00C06CFB">
        <w:t xml:space="preserve">: </w:t>
      </w:r>
      <w:proofErr w:type="spellStart"/>
      <w:r w:rsidR="00090D4B" w:rsidRPr="00090D4B">
        <w:rPr>
          <w:szCs w:val="40"/>
        </w:rPr>
        <w:t>Оброблені</w:t>
      </w:r>
      <w:proofErr w:type="spellEnd"/>
      <w:r w:rsidR="00090D4B" w:rsidRPr="00090D4B">
        <w:rPr>
          <w:szCs w:val="40"/>
        </w:rPr>
        <w:t xml:space="preserve"> </w:t>
      </w:r>
      <w:proofErr w:type="spellStart"/>
      <w:r w:rsidR="00090D4B" w:rsidRPr="00090D4B">
        <w:rPr>
          <w:szCs w:val="40"/>
        </w:rPr>
        <w:t>фрукти</w:t>
      </w:r>
      <w:proofErr w:type="spellEnd"/>
      <w:r w:rsidR="00090D4B" w:rsidRPr="00090D4B">
        <w:rPr>
          <w:szCs w:val="40"/>
        </w:rPr>
        <w:t xml:space="preserve"> та </w:t>
      </w:r>
      <w:proofErr w:type="spellStart"/>
      <w:r w:rsidR="00090D4B" w:rsidRPr="00090D4B">
        <w:rPr>
          <w:szCs w:val="40"/>
        </w:rPr>
        <w:t>овочі</w:t>
      </w:r>
      <w:proofErr w:type="spellEnd"/>
      <w:r w:rsidR="00090D4B" w:rsidRPr="00090D4B">
        <w:rPr>
          <w:szCs w:val="40"/>
        </w:rPr>
        <w:t xml:space="preserve"> (</w:t>
      </w:r>
      <w:proofErr w:type="spellStart"/>
      <w:r w:rsidR="00090D4B" w:rsidRPr="00090D4B">
        <w:rPr>
          <w:szCs w:val="40"/>
        </w:rPr>
        <w:t>томатна</w:t>
      </w:r>
      <w:proofErr w:type="spellEnd"/>
      <w:r w:rsidR="00090D4B" w:rsidRPr="00090D4B">
        <w:rPr>
          <w:szCs w:val="40"/>
        </w:rPr>
        <w:t xml:space="preserve"> паста, </w:t>
      </w:r>
      <w:proofErr w:type="spellStart"/>
      <w:r w:rsidR="00090D4B" w:rsidRPr="00090D4B">
        <w:rPr>
          <w:szCs w:val="40"/>
        </w:rPr>
        <w:t>зелений</w:t>
      </w:r>
      <w:proofErr w:type="spellEnd"/>
      <w:r w:rsidR="00090D4B" w:rsidRPr="00090D4B">
        <w:rPr>
          <w:szCs w:val="40"/>
        </w:rPr>
        <w:t xml:space="preserve"> </w:t>
      </w:r>
      <w:proofErr w:type="spellStart"/>
      <w:r w:rsidR="00090D4B" w:rsidRPr="00090D4B">
        <w:rPr>
          <w:szCs w:val="40"/>
        </w:rPr>
        <w:t>горошок</w:t>
      </w:r>
      <w:proofErr w:type="spellEnd"/>
      <w:r w:rsidR="00090D4B" w:rsidRPr="00090D4B">
        <w:rPr>
          <w:szCs w:val="40"/>
        </w:rPr>
        <w:t xml:space="preserve">, </w:t>
      </w:r>
      <w:proofErr w:type="spellStart"/>
      <w:r w:rsidR="00090D4B" w:rsidRPr="00090D4B">
        <w:rPr>
          <w:szCs w:val="40"/>
        </w:rPr>
        <w:t>огірки</w:t>
      </w:r>
      <w:proofErr w:type="spellEnd"/>
      <w:r w:rsidR="00090D4B" w:rsidRPr="00090D4B">
        <w:rPr>
          <w:szCs w:val="40"/>
        </w:rPr>
        <w:t xml:space="preserve"> </w:t>
      </w:r>
      <w:proofErr w:type="spellStart"/>
      <w:r w:rsidR="00090D4B" w:rsidRPr="00090D4B">
        <w:rPr>
          <w:szCs w:val="40"/>
        </w:rPr>
        <w:t>квашені</w:t>
      </w:r>
      <w:proofErr w:type="spellEnd"/>
      <w:r w:rsidR="00090D4B" w:rsidRPr="00090D4B">
        <w:rPr>
          <w:szCs w:val="40"/>
        </w:rPr>
        <w:t xml:space="preserve">, </w:t>
      </w:r>
      <w:proofErr w:type="spellStart"/>
      <w:r w:rsidR="00090D4B" w:rsidRPr="00090D4B">
        <w:rPr>
          <w:szCs w:val="40"/>
        </w:rPr>
        <w:t>сухофрукти</w:t>
      </w:r>
      <w:proofErr w:type="spellEnd"/>
      <w:r w:rsidR="00090D4B" w:rsidRPr="00090D4B">
        <w:rPr>
          <w:szCs w:val="40"/>
        </w:rPr>
        <w:t xml:space="preserve">, </w:t>
      </w:r>
      <w:proofErr w:type="spellStart"/>
      <w:r w:rsidR="00090D4B" w:rsidRPr="00090D4B">
        <w:rPr>
          <w:szCs w:val="40"/>
        </w:rPr>
        <w:t>помідори</w:t>
      </w:r>
      <w:proofErr w:type="spellEnd"/>
      <w:r w:rsidR="00090D4B" w:rsidRPr="00090D4B">
        <w:rPr>
          <w:szCs w:val="40"/>
        </w:rPr>
        <w:t xml:space="preserve"> </w:t>
      </w:r>
      <w:proofErr w:type="spellStart"/>
      <w:r w:rsidR="00090D4B" w:rsidRPr="00090D4B">
        <w:rPr>
          <w:szCs w:val="40"/>
        </w:rPr>
        <w:t>квашені</w:t>
      </w:r>
      <w:proofErr w:type="spellEnd"/>
      <w:r w:rsidR="00090D4B" w:rsidRPr="00090D4B">
        <w:rPr>
          <w:szCs w:val="40"/>
        </w:rPr>
        <w:t xml:space="preserve">, капуста квашена, малина морожена, вишня морожена, </w:t>
      </w:r>
      <w:proofErr w:type="spellStart"/>
      <w:r w:rsidR="00090D4B" w:rsidRPr="00090D4B">
        <w:rPr>
          <w:szCs w:val="40"/>
        </w:rPr>
        <w:t>овочева</w:t>
      </w:r>
      <w:proofErr w:type="spellEnd"/>
      <w:r w:rsidR="00090D4B" w:rsidRPr="00090D4B">
        <w:rPr>
          <w:szCs w:val="40"/>
        </w:rPr>
        <w:t xml:space="preserve"> </w:t>
      </w:r>
      <w:proofErr w:type="spellStart"/>
      <w:r w:rsidR="00090D4B" w:rsidRPr="00090D4B">
        <w:rPr>
          <w:szCs w:val="40"/>
        </w:rPr>
        <w:t>суміш</w:t>
      </w:r>
      <w:proofErr w:type="spellEnd"/>
      <w:r w:rsidR="00090D4B" w:rsidRPr="00090D4B">
        <w:rPr>
          <w:szCs w:val="40"/>
        </w:rPr>
        <w:t xml:space="preserve"> морожена, </w:t>
      </w:r>
      <w:proofErr w:type="spellStart"/>
      <w:r w:rsidR="00090D4B" w:rsidRPr="00090D4B">
        <w:rPr>
          <w:szCs w:val="40"/>
        </w:rPr>
        <w:t>полуниця</w:t>
      </w:r>
      <w:proofErr w:type="spellEnd"/>
      <w:r w:rsidR="00090D4B" w:rsidRPr="00090D4B">
        <w:rPr>
          <w:szCs w:val="40"/>
        </w:rPr>
        <w:t xml:space="preserve"> морожена, </w:t>
      </w:r>
      <w:proofErr w:type="spellStart"/>
      <w:r w:rsidR="00090D4B" w:rsidRPr="00090D4B">
        <w:rPr>
          <w:szCs w:val="40"/>
        </w:rPr>
        <w:t>родзинки</w:t>
      </w:r>
      <w:proofErr w:type="spellEnd"/>
      <w:r w:rsidR="00090D4B" w:rsidRPr="00090D4B">
        <w:rPr>
          <w:szCs w:val="40"/>
        </w:rPr>
        <w:t>)</w:t>
      </w:r>
      <w:r w:rsidR="00090D4B" w:rsidRPr="00090D4B">
        <w:rPr>
          <w:b/>
          <w:szCs w:val="40"/>
        </w:rPr>
        <w:t xml:space="preserve"> </w:t>
      </w:r>
      <w:r w:rsidR="00090D4B" w:rsidRPr="00090D4B">
        <w:rPr>
          <w:shd w:val="clear" w:color="auto" w:fill="FDFEFD"/>
        </w:rPr>
        <w:t xml:space="preserve">за </w:t>
      </w:r>
      <w:r w:rsidR="00090D4B" w:rsidRPr="00090D4B">
        <w:t xml:space="preserve">ДК 021-2015: 15330000-0 — </w:t>
      </w:r>
      <w:proofErr w:type="spellStart"/>
      <w:r w:rsidR="00090D4B" w:rsidRPr="00090D4B">
        <w:t>Оброблені</w:t>
      </w:r>
      <w:proofErr w:type="spellEnd"/>
      <w:r w:rsidR="00090D4B" w:rsidRPr="00090D4B">
        <w:t xml:space="preserve"> </w:t>
      </w:r>
      <w:proofErr w:type="spellStart"/>
      <w:r w:rsidR="00090D4B" w:rsidRPr="00090D4B">
        <w:t>фрукти</w:t>
      </w:r>
      <w:proofErr w:type="spellEnd"/>
      <w:r w:rsidR="00090D4B" w:rsidRPr="00090D4B">
        <w:t xml:space="preserve"> та </w:t>
      </w:r>
      <w:proofErr w:type="spellStart"/>
      <w:r w:rsidR="00090D4B" w:rsidRPr="00090D4B">
        <w:t>овочі</w:t>
      </w:r>
      <w:proofErr w:type="spellEnd"/>
    </w:p>
    <w:p w:rsidR="00090D4B" w:rsidRPr="00C06CFB" w:rsidRDefault="00090D4B" w:rsidP="00090D4B">
      <w:pPr>
        <w:pStyle w:val="rvps2"/>
        <w:shd w:val="clear" w:color="auto" w:fill="FFFFFF"/>
        <w:spacing w:before="0" w:beforeAutospacing="0" w:after="0" w:afterAutospacing="0"/>
        <w:ind w:left="426"/>
        <w:jc w:val="both"/>
        <w:textAlignment w:val="baseline"/>
        <w:rPr>
          <w:b/>
        </w:rPr>
      </w:pPr>
    </w:p>
    <w:p w:rsidR="0004479C" w:rsidRPr="007154A6" w:rsidRDefault="0004479C" w:rsidP="0004479C">
      <w:pPr>
        <w:pStyle w:val="a5"/>
        <w:widowControl w:val="0"/>
        <w:numPr>
          <w:ilvl w:val="0"/>
          <w:numId w:val="19"/>
        </w:numPr>
        <w:tabs>
          <w:tab w:val="left" w:pos="567"/>
        </w:tabs>
        <w:autoSpaceDE/>
        <w:autoSpaceDN/>
        <w:ind w:left="0" w:right="102" w:firstLine="426"/>
        <w:jc w:val="both"/>
        <w:rPr>
          <w:rFonts w:ascii="Times New Roman" w:eastAsia="Calibri" w:hAnsi="Times New Roman" w:cs="Times New Roman"/>
          <w:lang w:val="ru-RU"/>
        </w:rPr>
      </w:pPr>
      <w:proofErr w:type="spellStart"/>
      <w:r w:rsidRPr="007C0BB1">
        <w:rPr>
          <w:rFonts w:ascii="Times New Roman" w:eastAsia="Calibri" w:hAnsi="Times New Roman" w:cs="Times New Roman"/>
          <w:b/>
          <w:lang w:val="ru-RU"/>
        </w:rPr>
        <w:t>Опис</w:t>
      </w:r>
      <w:proofErr w:type="spellEnd"/>
      <w:r w:rsidRPr="007C0BB1">
        <w:rPr>
          <w:rFonts w:ascii="Times New Roman" w:eastAsia="Calibri" w:hAnsi="Times New Roman" w:cs="Times New Roman"/>
          <w:b/>
          <w:lang w:val="ru-RU"/>
        </w:rPr>
        <w:t xml:space="preserve"> та </w:t>
      </w:r>
      <w:proofErr w:type="spellStart"/>
      <w:r w:rsidRPr="007C0BB1">
        <w:rPr>
          <w:rFonts w:ascii="Times New Roman" w:eastAsia="Calibri" w:hAnsi="Times New Roman" w:cs="Times New Roman"/>
          <w:b/>
          <w:lang w:val="ru-RU"/>
        </w:rPr>
        <w:t>кількість</w:t>
      </w:r>
      <w:proofErr w:type="spellEnd"/>
      <w:r w:rsidRPr="007C0BB1">
        <w:rPr>
          <w:rFonts w:ascii="Times New Roman" w:eastAsia="Calibri" w:hAnsi="Times New Roman" w:cs="Times New Roman"/>
          <w:b/>
          <w:lang w:val="ru-RU"/>
        </w:rPr>
        <w:t xml:space="preserve"> предмету </w:t>
      </w:r>
      <w:proofErr w:type="spellStart"/>
      <w:r w:rsidRPr="007C0BB1">
        <w:rPr>
          <w:rFonts w:ascii="Times New Roman" w:eastAsia="Calibri" w:hAnsi="Times New Roman" w:cs="Times New Roman"/>
          <w:b/>
          <w:lang w:val="ru-RU"/>
        </w:rPr>
        <w:t>закупі</w:t>
      </w:r>
      <w:proofErr w:type="gramStart"/>
      <w:r w:rsidRPr="007C0BB1">
        <w:rPr>
          <w:rFonts w:ascii="Times New Roman" w:eastAsia="Calibri" w:hAnsi="Times New Roman" w:cs="Times New Roman"/>
          <w:b/>
          <w:lang w:val="ru-RU"/>
        </w:rPr>
        <w:t>вл</w:t>
      </w:r>
      <w:proofErr w:type="gramEnd"/>
      <w:r w:rsidRPr="007C0BB1">
        <w:rPr>
          <w:rFonts w:ascii="Times New Roman" w:eastAsia="Calibri" w:hAnsi="Times New Roman" w:cs="Times New Roman"/>
          <w:b/>
          <w:lang w:val="ru-RU"/>
        </w:rPr>
        <w:t>і</w:t>
      </w:r>
      <w:proofErr w:type="spellEnd"/>
      <w:r w:rsidRPr="007C0BB1">
        <w:rPr>
          <w:rFonts w:ascii="Times New Roman" w:eastAsia="Calibri" w:hAnsi="Times New Roman" w:cs="Times New Roman"/>
          <w:b/>
          <w:lang w:val="ru-RU"/>
        </w:rPr>
        <w:t>:</w:t>
      </w:r>
      <w:r w:rsidRPr="007C0BB1">
        <w:rPr>
          <w:rFonts w:ascii="Times New Roman" w:eastAsia="Calibri" w:hAnsi="Times New Roman" w:cs="Times New Roman"/>
          <w:lang w:val="ru-RU"/>
        </w:rPr>
        <w:t xml:space="preserve"> повинно </w:t>
      </w:r>
      <w:proofErr w:type="spellStart"/>
      <w:r w:rsidRPr="007C0BB1">
        <w:rPr>
          <w:rFonts w:ascii="Times New Roman" w:eastAsia="Calibri" w:hAnsi="Times New Roman" w:cs="Times New Roman"/>
          <w:lang w:val="ru-RU"/>
        </w:rPr>
        <w:t>відповідати</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показникам</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безпечності</w:t>
      </w:r>
      <w:proofErr w:type="spellEnd"/>
      <w:r w:rsidRPr="007C0BB1">
        <w:rPr>
          <w:rFonts w:ascii="Times New Roman" w:eastAsia="Calibri" w:hAnsi="Times New Roman" w:cs="Times New Roman"/>
          <w:lang w:val="ru-RU"/>
        </w:rPr>
        <w:t xml:space="preserve"> та </w:t>
      </w:r>
      <w:proofErr w:type="spellStart"/>
      <w:r w:rsidRPr="007C0BB1">
        <w:rPr>
          <w:rFonts w:ascii="Times New Roman" w:eastAsia="Calibri" w:hAnsi="Times New Roman" w:cs="Times New Roman"/>
          <w:lang w:val="ru-RU"/>
        </w:rPr>
        <w:t>якості</w:t>
      </w:r>
      <w:proofErr w:type="spellEnd"/>
      <w:r w:rsidRPr="007C0BB1">
        <w:rPr>
          <w:rFonts w:ascii="Times New Roman" w:eastAsia="Calibri" w:hAnsi="Times New Roman" w:cs="Times New Roman"/>
          <w:lang w:val="ru-RU"/>
        </w:rPr>
        <w:t xml:space="preserve"> для </w:t>
      </w:r>
      <w:proofErr w:type="spellStart"/>
      <w:r w:rsidRPr="007C0BB1">
        <w:rPr>
          <w:rFonts w:ascii="Times New Roman" w:eastAsia="Calibri" w:hAnsi="Times New Roman" w:cs="Times New Roman"/>
          <w:lang w:val="ru-RU"/>
        </w:rPr>
        <w:t>харчових</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продуктів</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чинним</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нормативним</w:t>
      </w:r>
      <w:proofErr w:type="spellEnd"/>
      <w:r w:rsidRPr="007C0BB1">
        <w:rPr>
          <w:rFonts w:ascii="Times New Roman" w:eastAsia="Calibri" w:hAnsi="Times New Roman" w:cs="Times New Roman"/>
          <w:lang w:val="ru-RU"/>
        </w:rPr>
        <w:t xml:space="preserve"> документам (ДСТУ, ГОСТ, ТУ), </w:t>
      </w:r>
      <w:proofErr w:type="spellStart"/>
      <w:r w:rsidRPr="007C0BB1">
        <w:rPr>
          <w:rFonts w:ascii="Times New Roman" w:eastAsia="Calibri" w:hAnsi="Times New Roman" w:cs="Times New Roman"/>
          <w:lang w:val="ru-RU"/>
        </w:rPr>
        <w:t>затвердженим</w:t>
      </w:r>
      <w:proofErr w:type="spellEnd"/>
      <w:r w:rsidRPr="007C0BB1">
        <w:rPr>
          <w:rFonts w:ascii="Times New Roman" w:eastAsia="Calibri" w:hAnsi="Times New Roman" w:cs="Times New Roman"/>
          <w:lang w:val="ru-RU"/>
        </w:rPr>
        <w:t xml:space="preserve"> у </w:t>
      </w:r>
      <w:proofErr w:type="spellStart"/>
      <w:r w:rsidRPr="007C0BB1">
        <w:rPr>
          <w:rFonts w:ascii="Times New Roman" w:eastAsia="Calibri" w:hAnsi="Times New Roman" w:cs="Times New Roman"/>
          <w:lang w:val="ru-RU"/>
        </w:rPr>
        <w:t>встановленому</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законодавством</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України</w:t>
      </w:r>
      <w:proofErr w:type="spellEnd"/>
      <w:r w:rsidRPr="007C0BB1">
        <w:rPr>
          <w:rFonts w:ascii="Times New Roman" w:eastAsia="Calibri" w:hAnsi="Times New Roman" w:cs="Times New Roman"/>
          <w:lang w:val="ru-RU"/>
        </w:rPr>
        <w:t xml:space="preserve"> порядку, </w:t>
      </w:r>
      <w:proofErr w:type="spellStart"/>
      <w:r w:rsidRPr="007C0BB1">
        <w:rPr>
          <w:rFonts w:ascii="Times New Roman" w:eastAsia="Calibri" w:hAnsi="Times New Roman" w:cs="Times New Roman"/>
          <w:lang w:val="ru-RU"/>
        </w:rPr>
        <w:t>відповідати</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вимогам</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Законів</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України</w:t>
      </w:r>
      <w:proofErr w:type="spellEnd"/>
      <w:r w:rsidRPr="007C0BB1">
        <w:rPr>
          <w:rFonts w:ascii="Times New Roman" w:eastAsia="Calibri" w:hAnsi="Times New Roman" w:cs="Times New Roman"/>
          <w:lang w:val="ru-RU"/>
        </w:rPr>
        <w:t xml:space="preserve"> «Про </w:t>
      </w:r>
      <w:proofErr w:type="spellStart"/>
      <w:r w:rsidRPr="007C0BB1">
        <w:rPr>
          <w:rFonts w:ascii="Times New Roman" w:eastAsia="Calibri" w:hAnsi="Times New Roman" w:cs="Times New Roman"/>
          <w:lang w:val="ru-RU"/>
        </w:rPr>
        <w:t>основні</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принципи</w:t>
      </w:r>
      <w:proofErr w:type="spellEnd"/>
      <w:r w:rsidRPr="007C0BB1">
        <w:rPr>
          <w:rFonts w:ascii="Times New Roman" w:eastAsia="Calibri" w:hAnsi="Times New Roman" w:cs="Times New Roman"/>
          <w:lang w:val="ru-RU"/>
        </w:rPr>
        <w:t xml:space="preserve"> та </w:t>
      </w:r>
      <w:proofErr w:type="spellStart"/>
      <w:r w:rsidRPr="007C0BB1">
        <w:rPr>
          <w:rFonts w:ascii="Times New Roman" w:eastAsia="Calibri" w:hAnsi="Times New Roman" w:cs="Times New Roman"/>
          <w:lang w:val="ru-RU"/>
        </w:rPr>
        <w:t>вимоги</w:t>
      </w:r>
      <w:proofErr w:type="spellEnd"/>
      <w:r w:rsidRPr="007C0BB1">
        <w:rPr>
          <w:rFonts w:ascii="Times New Roman" w:eastAsia="Calibri" w:hAnsi="Times New Roman" w:cs="Times New Roman"/>
          <w:lang w:val="ru-RU"/>
        </w:rPr>
        <w:t xml:space="preserve"> до </w:t>
      </w:r>
      <w:proofErr w:type="spellStart"/>
      <w:r w:rsidRPr="007C0BB1">
        <w:rPr>
          <w:rFonts w:ascii="Times New Roman" w:eastAsia="Calibri" w:hAnsi="Times New Roman" w:cs="Times New Roman"/>
          <w:lang w:val="ru-RU"/>
        </w:rPr>
        <w:t>безпечності</w:t>
      </w:r>
      <w:proofErr w:type="spellEnd"/>
      <w:r w:rsidRPr="007C0BB1">
        <w:rPr>
          <w:rFonts w:ascii="Times New Roman" w:eastAsia="Calibri" w:hAnsi="Times New Roman" w:cs="Times New Roman"/>
          <w:lang w:val="ru-RU"/>
        </w:rPr>
        <w:t xml:space="preserve"> та </w:t>
      </w:r>
      <w:proofErr w:type="spellStart"/>
      <w:r w:rsidRPr="007C0BB1">
        <w:rPr>
          <w:rFonts w:ascii="Times New Roman" w:eastAsia="Calibri" w:hAnsi="Times New Roman" w:cs="Times New Roman"/>
          <w:lang w:val="ru-RU"/>
        </w:rPr>
        <w:t>якості</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харчових</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продуктів</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від</w:t>
      </w:r>
      <w:proofErr w:type="spellEnd"/>
      <w:r w:rsidRPr="007C0BB1">
        <w:rPr>
          <w:rFonts w:ascii="Times New Roman" w:eastAsia="Calibri" w:hAnsi="Times New Roman" w:cs="Times New Roman"/>
          <w:lang w:val="ru-RU"/>
        </w:rPr>
        <w:t xml:space="preserve"> 23.12.1997 №771/97-ВР (</w:t>
      </w:r>
      <w:proofErr w:type="spellStart"/>
      <w:r w:rsidRPr="007C0BB1">
        <w:rPr>
          <w:rFonts w:ascii="Times New Roman" w:eastAsia="Calibri" w:hAnsi="Times New Roman" w:cs="Times New Roman"/>
          <w:lang w:val="ru-RU"/>
        </w:rPr>
        <w:t>зі</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змінами</w:t>
      </w:r>
      <w:proofErr w:type="spellEnd"/>
      <w:r w:rsidRPr="007C0BB1">
        <w:rPr>
          <w:rFonts w:ascii="Times New Roman" w:eastAsia="Calibri" w:hAnsi="Times New Roman" w:cs="Times New Roman"/>
          <w:lang w:val="ru-RU"/>
        </w:rPr>
        <w:t xml:space="preserve">), «Про </w:t>
      </w:r>
      <w:proofErr w:type="spellStart"/>
      <w:r w:rsidRPr="007C0BB1">
        <w:rPr>
          <w:rFonts w:ascii="Times New Roman" w:eastAsia="Calibri" w:hAnsi="Times New Roman" w:cs="Times New Roman"/>
          <w:lang w:val="ru-RU"/>
        </w:rPr>
        <w:t>дитяче</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харчування</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від</w:t>
      </w:r>
      <w:proofErr w:type="spellEnd"/>
      <w:r w:rsidRPr="007C0BB1">
        <w:rPr>
          <w:rFonts w:ascii="Times New Roman" w:eastAsia="Calibri" w:hAnsi="Times New Roman" w:cs="Times New Roman"/>
          <w:lang w:val="ru-RU"/>
        </w:rPr>
        <w:t xml:space="preserve"> 14.09.2006 р. №142-</w:t>
      </w:r>
      <w:r w:rsidRPr="00C06CFB">
        <w:rPr>
          <w:rFonts w:ascii="Times New Roman" w:eastAsia="Calibri" w:hAnsi="Times New Roman" w:cs="Times New Roman"/>
        </w:rPr>
        <w:t>V</w:t>
      </w:r>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спільних</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наказів</w:t>
      </w:r>
      <w:proofErr w:type="spellEnd"/>
      <w:r w:rsidRPr="007C0BB1">
        <w:rPr>
          <w:rFonts w:ascii="Times New Roman" w:eastAsia="Calibri" w:hAnsi="Times New Roman" w:cs="Times New Roman"/>
          <w:lang w:val="ru-RU"/>
        </w:rPr>
        <w:t xml:space="preserve"> МОН </w:t>
      </w:r>
      <w:proofErr w:type="spellStart"/>
      <w:r w:rsidRPr="007C0BB1">
        <w:rPr>
          <w:rFonts w:ascii="Times New Roman" w:eastAsia="Calibri" w:hAnsi="Times New Roman" w:cs="Times New Roman"/>
          <w:lang w:val="ru-RU"/>
        </w:rPr>
        <w:t>України</w:t>
      </w:r>
      <w:proofErr w:type="spellEnd"/>
      <w:r w:rsidRPr="007C0BB1">
        <w:rPr>
          <w:rFonts w:ascii="Times New Roman" w:eastAsia="Calibri" w:hAnsi="Times New Roman" w:cs="Times New Roman"/>
          <w:lang w:val="ru-RU"/>
        </w:rPr>
        <w:t xml:space="preserve"> та МОЗ </w:t>
      </w:r>
      <w:proofErr w:type="spellStart"/>
      <w:proofErr w:type="gramStart"/>
      <w:r w:rsidRPr="007C0BB1">
        <w:rPr>
          <w:rFonts w:ascii="Times New Roman" w:eastAsia="Calibri" w:hAnsi="Times New Roman" w:cs="Times New Roman"/>
          <w:lang w:val="ru-RU"/>
        </w:rPr>
        <w:t>Укра</w:t>
      </w:r>
      <w:proofErr w:type="gramEnd"/>
      <w:r w:rsidRPr="007C0BB1">
        <w:rPr>
          <w:rFonts w:ascii="Times New Roman" w:eastAsia="Calibri" w:hAnsi="Times New Roman" w:cs="Times New Roman"/>
          <w:lang w:val="ru-RU"/>
        </w:rPr>
        <w:t>їни</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від</w:t>
      </w:r>
      <w:proofErr w:type="spellEnd"/>
      <w:r w:rsidRPr="007C0BB1">
        <w:rPr>
          <w:rFonts w:ascii="Times New Roman" w:eastAsia="Calibri" w:hAnsi="Times New Roman" w:cs="Times New Roman"/>
          <w:lang w:val="ru-RU"/>
        </w:rPr>
        <w:t xml:space="preserve"> 17.04.2006 р. № 298/227 «Про </w:t>
      </w:r>
      <w:proofErr w:type="spellStart"/>
      <w:r w:rsidRPr="007C0BB1">
        <w:rPr>
          <w:rFonts w:ascii="Times New Roman" w:eastAsia="Calibri" w:hAnsi="Times New Roman" w:cs="Times New Roman"/>
          <w:lang w:val="ru-RU"/>
        </w:rPr>
        <w:t>затвердження</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Інструкції</w:t>
      </w:r>
      <w:proofErr w:type="spellEnd"/>
      <w:r w:rsidRPr="007C0BB1">
        <w:rPr>
          <w:rFonts w:ascii="Times New Roman" w:eastAsia="Calibri" w:hAnsi="Times New Roman" w:cs="Times New Roman"/>
          <w:lang w:val="ru-RU"/>
        </w:rPr>
        <w:t xml:space="preserve"> з </w:t>
      </w:r>
      <w:proofErr w:type="spellStart"/>
      <w:r w:rsidRPr="007C0BB1">
        <w:rPr>
          <w:rFonts w:ascii="Times New Roman" w:eastAsia="Calibri" w:hAnsi="Times New Roman" w:cs="Times New Roman"/>
          <w:lang w:val="ru-RU"/>
        </w:rPr>
        <w:t>організації</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харчування</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дітей</w:t>
      </w:r>
      <w:proofErr w:type="spellEnd"/>
      <w:r w:rsidRPr="007C0BB1">
        <w:rPr>
          <w:rFonts w:ascii="Times New Roman" w:eastAsia="Calibri" w:hAnsi="Times New Roman" w:cs="Times New Roman"/>
          <w:lang w:val="ru-RU"/>
        </w:rPr>
        <w:t xml:space="preserve"> у </w:t>
      </w:r>
      <w:proofErr w:type="spellStart"/>
      <w:r w:rsidRPr="007C0BB1">
        <w:rPr>
          <w:rFonts w:ascii="Times New Roman" w:eastAsia="Calibri" w:hAnsi="Times New Roman" w:cs="Times New Roman"/>
          <w:lang w:val="ru-RU"/>
        </w:rPr>
        <w:t>дошкільних</w:t>
      </w:r>
      <w:proofErr w:type="spellEnd"/>
      <w:r w:rsidRPr="007C0BB1">
        <w:rPr>
          <w:rFonts w:ascii="Times New Roman" w:eastAsia="Calibri" w:hAnsi="Times New Roman" w:cs="Times New Roman"/>
          <w:lang w:val="ru-RU"/>
        </w:rPr>
        <w:t xml:space="preserve"> закладах», </w:t>
      </w:r>
      <w:proofErr w:type="spellStart"/>
      <w:r w:rsidRPr="007C0BB1">
        <w:rPr>
          <w:rFonts w:ascii="Times New Roman" w:eastAsia="Calibri" w:hAnsi="Times New Roman" w:cs="Times New Roman"/>
          <w:lang w:val="ru-RU"/>
        </w:rPr>
        <w:t>від</w:t>
      </w:r>
      <w:proofErr w:type="spellEnd"/>
      <w:r w:rsidRPr="007C0BB1">
        <w:rPr>
          <w:rFonts w:ascii="Times New Roman" w:eastAsia="Calibri" w:hAnsi="Times New Roman" w:cs="Times New Roman"/>
          <w:lang w:val="ru-RU"/>
        </w:rPr>
        <w:t xml:space="preserve"> 15.08.2006 р. №620/563 «</w:t>
      </w:r>
      <w:proofErr w:type="spellStart"/>
      <w:r w:rsidRPr="007C0BB1">
        <w:rPr>
          <w:rFonts w:ascii="Times New Roman" w:eastAsia="Calibri" w:hAnsi="Times New Roman" w:cs="Times New Roman"/>
          <w:lang w:val="ru-RU"/>
        </w:rPr>
        <w:t>Щодо</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невідкладних</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заходів</w:t>
      </w:r>
      <w:proofErr w:type="spellEnd"/>
      <w:r w:rsidRPr="007C0BB1">
        <w:rPr>
          <w:rFonts w:ascii="Times New Roman" w:eastAsia="Calibri" w:hAnsi="Times New Roman" w:cs="Times New Roman"/>
          <w:lang w:val="ru-RU"/>
        </w:rPr>
        <w:t xml:space="preserve"> з </w:t>
      </w:r>
      <w:proofErr w:type="spellStart"/>
      <w:r w:rsidRPr="007C0BB1">
        <w:rPr>
          <w:rFonts w:ascii="Times New Roman" w:eastAsia="Calibri" w:hAnsi="Times New Roman" w:cs="Times New Roman"/>
          <w:lang w:val="ru-RU"/>
        </w:rPr>
        <w:t>організації</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харчування</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дітей</w:t>
      </w:r>
      <w:proofErr w:type="spellEnd"/>
      <w:r w:rsidRPr="007C0BB1">
        <w:rPr>
          <w:rFonts w:ascii="Times New Roman" w:eastAsia="Calibri" w:hAnsi="Times New Roman" w:cs="Times New Roman"/>
          <w:lang w:val="ru-RU"/>
        </w:rPr>
        <w:t xml:space="preserve"> у </w:t>
      </w:r>
      <w:proofErr w:type="spellStart"/>
      <w:r w:rsidRPr="007C0BB1">
        <w:rPr>
          <w:rFonts w:ascii="Times New Roman" w:eastAsia="Calibri" w:hAnsi="Times New Roman" w:cs="Times New Roman"/>
          <w:lang w:val="ru-RU"/>
        </w:rPr>
        <w:t>дошкільних</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загальноосвітніх</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позашкільних</w:t>
      </w:r>
      <w:proofErr w:type="spellEnd"/>
      <w:r w:rsidRPr="007C0BB1">
        <w:rPr>
          <w:rFonts w:ascii="Times New Roman" w:eastAsia="Calibri" w:hAnsi="Times New Roman" w:cs="Times New Roman"/>
          <w:lang w:val="ru-RU"/>
        </w:rPr>
        <w:t xml:space="preserve"> </w:t>
      </w:r>
      <w:proofErr w:type="spellStart"/>
      <w:r w:rsidRPr="007C0BB1">
        <w:rPr>
          <w:rFonts w:ascii="Times New Roman" w:eastAsia="Calibri" w:hAnsi="Times New Roman" w:cs="Times New Roman"/>
          <w:lang w:val="ru-RU"/>
        </w:rPr>
        <w:t>навчальних</w:t>
      </w:r>
      <w:proofErr w:type="spellEnd"/>
      <w:r w:rsidRPr="007C0BB1">
        <w:rPr>
          <w:rFonts w:ascii="Times New Roman" w:eastAsia="Calibri" w:hAnsi="Times New Roman" w:cs="Times New Roman"/>
          <w:lang w:val="ru-RU"/>
        </w:rPr>
        <w:t xml:space="preserve"> </w:t>
      </w:r>
      <w:proofErr w:type="gramStart"/>
      <w:r w:rsidRPr="007C0BB1">
        <w:rPr>
          <w:rFonts w:ascii="Times New Roman" w:eastAsia="Calibri" w:hAnsi="Times New Roman" w:cs="Times New Roman"/>
          <w:lang w:val="ru-RU"/>
        </w:rPr>
        <w:t>закладах</w:t>
      </w:r>
      <w:proofErr w:type="gramEnd"/>
      <w:r w:rsidRPr="007C0BB1">
        <w:rPr>
          <w:rFonts w:ascii="Times New Roman" w:eastAsia="Calibri" w:hAnsi="Times New Roman" w:cs="Times New Roman"/>
          <w:lang w:val="ru-RU"/>
        </w:rPr>
        <w:t xml:space="preserve">». </w:t>
      </w:r>
    </w:p>
    <w:tbl>
      <w:tblPr>
        <w:tblW w:w="0" w:type="auto"/>
        <w:jc w:val="center"/>
        <w:tblInd w:w="-1901"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710"/>
        <w:gridCol w:w="1842"/>
        <w:gridCol w:w="1134"/>
        <w:gridCol w:w="1276"/>
        <w:gridCol w:w="5317"/>
      </w:tblGrid>
      <w:tr w:rsidR="0004479C" w:rsidRPr="001068C8" w:rsidTr="0004479C">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pStyle w:val="a7"/>
              <w:spacing w:line="240" w:lineRule="auto"/>
              <w:rPr>
                <w:sz w:val="22"/>
                <w:szCs w:val="22"/>
                <w:lang w:val="uk-UA"/>
              </w:rPr>
            </w:pPr>
            <w:r w:rsidRPr="001068C8">
              <w:rPr>
                <w:sz w:val="22"/>
                <w:szCs w:val="22"/>
                <w:lang w:val="uk-UA"/>
              </w:rPr>
              <w:t>№</w:t>
            </w:r>
          </w:p>
          <w:p w:rsidR="0004479C" w:rsidRPr="001068C8" w:rsidRDefault="0004479C" w:rsidP="0004479C">
            <w:pPr>
              <w:pStyle w:val="a7"/>
              <w:spacing w:line="240" w:lineRule="auto"/>
              <w:rPr>
                <w:sz w:val="22"/>
                <w:szCs w:val="22"/>
                <w:lang w:val="uk-UA"/>
              </w:rPr>
            </w:pPr>
            <w:r w:rsidRPr="001068C8">
              <w:rPr>
                <w:sz w:val="22"/>
                <w:szCs w:val="22"/>
                <w:lang w:val="uk-UA"/>
              </w:rPr>
              <w:t>з/п</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pStyle w:val="a7"/>
              <w:spacing w:line="240" w:lineRule="auto"/>
              <w:jc w:val="center"/>
              <w:rPr>
                <w:sz w:val="22"/>
                <w:szCs w:val="22"/>
                <w:lang w:val="uk-UA"/>
              </w:rPr>
            </w:pPr>
            <w:r w:rsidRPr="001068C8">
              <w:rPr>
                <w:sz w:val="22"/>
                <w:szCs w:val="22"/>
                <w:lang w:val="uk-UA"/>
              </w:rPr>
              <w:t>Найменування продукції</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pStyle w:val="a7"/>
              <w:spacing w:line="240" w:lineRule="auto"/>
              <w:jc w:val="center"/>
              <w:rPr>
                <w:sz w:val="22"/>
                <w:szCs w:val="22"/>
                <w:lang w:val="uk-UA"/>
              </w:rPr>
            </w:pPr>
            <w:r w:rsidRPr="001068C8">
              <w:rPr>
                <w:sz w:val="22"/>
                <w:szCs w:val="22"/>
                <w:lang w:val="uk-UA"/>
              </w:rPr>
              <w:t xml:space="preserve">Одиниця виміру </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4479C" w:rsidRPr="001068C8" w:rsidRDefault="0004479C" w:rsidP="0004479C">
            <w:pPr>
              <w:pStyle w:val="a7"/>
              <w:spacing w:line="240" w:lineRule="auto"/>
              <w:jc w:val="center"/>
              <w:rPr>
                <w:sz w:val="22"/>
                <w:szCs w:val="22"/>
                <w:lang w:val="uk-UA"/>
              </w:rPr>
            </w:pPr>
            <w:r w:rsidRPr="001068C8">
              <w:rPr>
                <w:sz w:val="22"/>
                <w:szCs w:val="22"/>
                <w:lang w:val="uk-UA"/>
              </w:rPr>
              <w:t>Кількість</w:t>
            </w:r>
          </w:p>
        </w:tc>
        <w:tc>
          <w:tcPr>
            <w:tcW w:w="5317" w:type="dxa"/>
            <w:tcBorders>
              <w:top w:val="single" w:sz="4" w:space="0" w:color="00000A"/>
              <w:left w:val="single" w:sz="4" w:space="0" w:color="00000A"/>
              <w:bottom w:val="single" w:sz="4" w:space="0" w:color="00000A"/>
              <w:right w:val="single" w:sz="4" w:space="0" w:color="00000A"/>
            </w:tcBorders>
            <w:hideMark/>
          </w:tcPr>
          <w:p w:rsidR="0004479C" w:rsidRPr="001068C8" w:rsidRDefault="0004479C" w:rsidP="0004479C">
            <w:pPr>
              <w:pStyle w:val="a7"/>
              <w:spacing w:line="240" w:lineRule="auto"/>
              <w:jc w:val="center"/>
              <w:rPr>
                <w:sz w:val="22"/>
                <w:szCs w:val="22"/>
                <w:lang w:val="uk-UA"/>
              </w:rPr>
            </w:pPr>
            <w:r w:rsidRPr="001068C8">
              <w:rPr>
                <w:sz w:val="22"/>
                <w:szCs w:val="22"/>
                <w:lang w:val="uk-UA"/>
              </w:rPr>
              <w:t>Вимоги</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479C" w:rsidRPr="001068C8" w:rsidRDefault="0004479C" w:rsidP="0004479C">
            <w:pPr>
              <w:pStyle w:val="a7"/>
              <w:spacing w:line="240" w:lineRule="auto"/>
              <w:jc w:val="center"/>
              <w:rPr>
                <w:sz w:val="20"/>
                <w:szCs w:val="20"/>
                <w:lang w:val="uk-UA"/>
              </w:rPr>
            </w:pPr>
            <w:r w:rsidRPr="001068C8">
              <w:rPr>
                <w:sz w:val="20"/>
                <w:szCs w:val="20"/>
                <w:lang w:val="uk-UA"/>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Томатна паста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990842" w:rsidP="0004479C">
            <w:pPr>
              <w:jc w:val="center"/>
              <w:rPr>
                <w:rFonts w:ascii="Times New Roman" w:hAnsi="Times New Roman" w:cs="Times New Roman"/>
                <w:sz w:val="24"/>
                <w:szCs w:val="24"/>
                <w:lang w:val="ru-RU" w:eastAsia="ru-RU"/>
              </w:rPr>
            </w:pPr>
            <w:r>
              <w:rPr>
                <w:rFonts w:ascii="Times New Roman" w:hAnsi="Times New Roman" w:cs="Times New Roman"/>
                <w:bCs/>
              </w:rPr>
              <w:t>літр</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F16B09"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45</w:t>
            </w:r>
          </w:p>
        </w:tc>
        <w:tc>
          <w:tcPr>
            <w:tcW w:w="5317" w:type="dxa"/>
            <w:tcBorders>
              <w:top w:val="single" w:sz="4" w:space="0" w:color="00000A"/>
              <w:left w:val="single" w:sz="4" w:space="0" w:color="00000A"/>
              <w:bottom w:val="single" w:sz="4" w:space="0" w:color="00000A"/>
              <w:right w:val="single" w:sz="4" w:space="0" w:color="00000A"/>
            </w:tcBorders>
          </w:tcPr>
          <w:p w:rsidR="0004479C" w:rsidRPr="00990842" w:rsidRDefault="00990842" w:rsidP="00990842">
            <w:pPr>
              <w:pStyle w:val="a6"/>
              <w:rPr>
                <w:rFonts w:ascii="Times New Roman" w:hAnsi="Times New Roman" w:cs="Times New Roman"/>
                <w:b/>
                <w:sz w:val="24"/>
                <w:szCs w:val="24"/>
                <w:lang w:eastAsia="ru-RU"/>
              </w:rPr>
            </w:pPr>
            <w:r>
              <w:rPr>
                <w:rFonts w:ascii="Times New Roman" w:hAnsi="Times New Roman" w:cs="Times New Roman"/>
                <w:shd w:val="clear" w:color="auto" w:fill="FFFFFF"/>
              </w:rPr>
              <w:t xml:space="preserve">Томатна паста </w:t>
            </w:r>
            <w:r w:rsidRPr="00990842">
              <w:rPr>
                <w:rFonts w:ascii="Times New Roman" w:hAnsi="Times New Roman" w:cs="Times New Roman"/>
                <w:shd w:val="clear" w:color="auto" w:fill="FFFFFF"/>
              </w:rPr>
              <w:t>п</w:t>
            </w:r>
            <w:r w:rsidRPr="00990842">
              <w:rPr>
                <w:rFonts w:ascii="Times New Roman" w:hAnsi="Times New Roman" w:cs="Times New Roman"/>
              </w:rPr>
              <w:t xml:space="preserve">овинна бути виготовлена зі стиглих томатів шляхом їх розроблення,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w:t>
            </w:r>
            <w:proofErr w:type="spellStart"/>
            <w:r w:rsidRPr="00990842">
              <w:rPr>
                <w:rFonts w:ascii="Times New Roman" w:hAnsi="Times New Roman" w:cs="Times New Roman"/>
              </w:rPr>
              <w:t>мажуча</w:t>
            </w:r>
            <w:proofErr w:type="spellEnd"/>
            <w:r w:rsidRPr="00990842">
              <w:rPr>
                <w:rFonts w:ascii="Times New Roman" w:hAnsi="Times New Roman" w:cs="Times New Roman"/>
              </w:rPr>
              <w:t xml:space="preserve"> консистенція,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концентрованої томатної масі, без гіркоти, пригару та інших сторонніх присмаку та запаху. </w:t>
            </w:r>
            <w:r>
              <w:rPr>
                <w:rFonts w:ascii="Times New Roman" w:hAnsi="Times New Roman" w:cs="Times New Roman"/>
              </w:rPr>
              <w:t>Без ГМО</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479C" w:rsidRPr="001068C8" w:rsidRDefault="0004479C" w:rsidP="0004479C">
            <w:pPr>
              <w:pStyle w:val="a7"/>
              <w:spacing w:line="240" w:lineRule="auto"/>
              <w:jc w:val="center"/>
              <w:rPr>
                <w:sz w:val="20"/>
                <w:szCs w:val="20"/>
                <w:lang w:val="uk-UA"/>
              </w:rPr>
            </w:pPr>
            <w:r w:rsidRPr="001068C8">
              <w:rPr>
                <w:sz w:val="20"/>
                <w:szCs w:val="20"/>
                <w:lang w:val="uk-UA"/>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Зелений горошок</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990842" w:rsidP="0004479C">
            <w:pPr>
              <w:jc w:val="center"/>
              <w:rPr>
                <w:rFonts w:ascii="Times New Roman" w:hAnsi="Times New Roman" w:cs="Times New Roman"/>
                <w:sz w:val="24"/>
                <w:szCs w:val="24"/>
                <w:lang w:val="ru-RU" w:eastAsia="ru-RU"/>
              </w:rPr>
            </w:pPr>
            <w:r>
              <w:rPr>
                <w:rFonts w:ascii="Times New Roman" w:hAnsi="Times New Roman" w:cs="Times New Roman"/>
                <w:bCs/>
              </w:rPr>
              <w:t>літр</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F16B09"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50</w:t>
            </w:r>
          </w:p>
        </w:tc>
        <w:tc>
          <w:tcPr>
            <w:tcW w:w="5317" w:type="dxa"/>
            <w:tcBorders>
              <w:top w:val="single" w:sz="4" w:space="0" w:color="00000A"/>
              <w:left w:val="single" w:sz="4" w:space="0" w:color="00000A"/>
              <w:bottom w:val="single" w:sz="4" w:space="0" w:color="00000A"/>
              <w:right w:val="single" w:sz="4" w:space="0" w:color="00000A"/>
            </w:tcBorders>
          </w:tcPr>
          <w:p w:rsidR="0004479C" w:rsidRPr="00990842" w:rsidRDefault="00990842" w:rsidP="00990842">
            <w:pPr>
              <w:pStyle w:val="a6"/>
              <w:rPr>
                <w:rFonts w:ascii="Times New Roman" w:hAnsi="Times New Roman" w:cs="Times New Roman"/>
                <w:b/>
                <w:sz w:val="24"/>
                <w:szCs w:val="24"/>
                <w:lang w:eastAsia="ru-RU"/>
              </w:rPr>
            </w:pPr>
            <w:r w:rsidRPr="00990842">
              <w:rPr>
                <w:rFonts w:ascii="Times New Roman" w:hAnsi="Times New Roman" w:cs="Times New Roman"/>
                <w:shd w:val="clear" w:color="auto" w:fill="FFFFFF"/>
              </w:rPr>
              <w:t>Колір зелений, світло–зелений, однорідний. Консистенція м’яка, рідина прозора, характерного кольору з зеленуватим або оливковим відтінком.  Смак, запах натуральний, властивий молодому ніжному консервованому зеленому горошку. Не допускається сторонній смак та запах. Розфасований  у скляні  банки об’ємом до 0,5 літрів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Огірки квашені</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sz w:val="24"/>
                <w:szCs w:val="24"/>
                <w:lang w:val="ru-RU"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F16B09"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80</w:t>
            </w:r>
          </w:p>
        </w:tc>
        <w:tc>
          <w:tcPr>
            <w:tcW w:w="5317" w:type="dxa"/>
            <w:tcBorders>
              <w:top w:val="single" w:sz="4" w:space="0" w:color="00000A"/>
              <w:left w:val="single" w:sz="4" w:space="0" w:color="00000A"/>
              <w:bottom w:val="single" w:sz="4" w:space="0" w:color="00000A"/>
              <w:right w:val="single" w:sz="4" w:space="0" w:color="00000A"/>
            </w:tcBorders>
          </w:tcPr>
          <w:p w:rsidR="0004479C" w:rsidRPr="003A4969" w:rsidRDefault="003A4969" w:rsidP="003A4969">
            <w:pPr>
              <w:pStyle w:val="12"/>
              <w:jc w:val="left"/>
              <w:rPr>
                <w:rFonts w:eastAsia="Times New Roman"/>
                <w:color w:val="auto"/>
                <w:sz w:val="22"/>
                <w:szCs w:val="22"/>
              </w:rPr>
            </w:pPr>
            <w:r w:rsidRPr="003A4969">
              <w:rPr>
                <w:rFonts w:eastAsia="Times New Roman"/>
                <w:color w:val="auto"/>
                <w:sz w:val="22"/>
                <w:szCs w:val="22"/>
              </w:rPr>
              <w:t xml:space="preserve">Доброякісні солоні огірки приємного </w:t>
            </w:r>
            <w:proofErr w:type="spellStart"/>
            <w:r w:rsidRPr="003A4969">
              <w:rPr>
                <w:rFonts w:eastAsia="Times New Roman"/>
                <w:color w:val="auto"/>
                <w:sz w:val="22"/>
                <w:szCs w:val="22"/>
              </w:rPr>
              <w:t>солоновато-кислого</w:t>
            </w:r>
            <w:proofErr w:type="spellEnd"/>
            <w:r w:rsidRPr="003A4969">
              <w:rPr>
                <w:rFonts w:eastAsia="Times New Roman"/>
                <w:color w:val="auto"/>
                <w:sz w:val="22"/>
                <w:szCs w:val="22"/>
              </w:rPr>
              <w:t xml:space="preserve"> смаку, з присмаком доданих прянощів, без стороннього запаху. На дотик міцні, </w:t>
            </w:r>
            <w:proofErr w:type="spellStart"/>
            <w:r w:rsidRPr="003A4969">
              <w:rPr>
                <w:rFonts w:eastAsia="Times New Roman"/>
                <w:color w:val="auto"/>
                <w:sz w:val="22"/>
                <w:szCs w:val="22"/>
              </w:rPr>
              <w:t>незморщенні</w:t>
            </w:r>
            <w:proofErr w:type="spellEnd"/>
            <w:r w:rsidRPr="003A4969">
              <w:rPr>
                <w:rFonts w:eastAsia="Times New Roman"/>
                <w:color w:val="auto"/>
                <w:sz w:val="22"/>
                <w:szCs w:val="22"/>
              </w:rPr>
              <w:t xml:space="preserve">; </w:t>
            </w:r>
            <w:r w:rsidRPr="003A4969">
              <w:rPr>
                <w:rFonts w:eastAsia="Times New Roman"/>
                <w:color w:val="auto"/>
                <w:sz w:val="22"/>
                <w:szCs w:val="22"/>
              </w:rPr>
              <w:lastRenderedPageBreak/>
              <w:t xml:space="preserve">м'якоть щільна, повністю просочена розсолом; при </w:t>
            </w:r>
            <w:proofErr w:type="spellStart"/>
            <w:r w:rsidRPr="003A4969">
              <w:rPr>
                <w:rFonts w:eastAsia="Times New Roman"/>
                <w:color w:val="auto"/>
                <w:sz w:val="22"/>
                <w:szCs w:val="22"/>
              </w:rPr>
              <w:t>розкушуванні</w:t>
            </w:r>
            <w:proofErr w:type="spellEnd"/>
            <w:r w:rsidRPr="003A4969">
              <w:rPr>
                <w:rFonts w:eastAsia="Times New Roman"/>
                <w:color w:val="auto"/>
                <w:sz w:val="22"/>
                <w:szCs w:val="22"/>
              </w:rPr>
              <w:t xml:space="preserve"> хрумтять. Колір огірків зеленувато-оливковий. Розсіл прозорий або злегка помутнілий, приємного аромату і </w:t>
            </w:r>
            <w:proofErr w:type="spellStart"/>
            <w:r w:rsidRPr="003A4969">
              <w:rPr>
                <w:rFonts w:eastAsia="Times New Roman"/>
                <w:color w:val="auto"/>
                <w:sz w:val="22"/>
                <w:szCs w:val="22"/>
              </w:rPr>
              <w:t>солоновато-кислого</w:t>
            </w:r>
            <w:proofErr w:type="spellEnd"/>
            <w:r w:rsidRPr="003A4969">
              <w:rPr>
                <w:rFonts w:eastAsia="Times New Roman"/>
                <w:color w:val="auto"/>
                <w:sz w:val="22"/>
                <w:szCs w:val="22"/>
              </w:rPr>
              <w:t xml:space="preserve"> смаку.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lastRenderedPageBreak/>
              <w:t>4</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Сухофрукти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sz w:val="24"/>
                <w:szCs w:val="24"/>
                <w:lang w:val="ru-RU"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E1217F"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75</w:t>
            </w:r>
          </w:p>
        </w:tc>
        <w:tc>
          <w:tcPr>
            <w:tcW w:w="5317" w:type="dxa"/>
            <w:tcBorders>
              <w:top w:val="single" w:sz="4" w:space="0" w:color="00000A"/>
              <w:left w:val="single" w:sz="4" w:space="0" w:color="00000A"/>
              <w:bottom w:val="single" w:sz="4" w:space="0" w:color="00000A"/>
              <w:right w:val="single" w:sz="4" w:space="0" w:color="00000A"/>
            </w:tcBorders>
          </w:tcPr>
          <w:p w:rsidR="0004479C" w:rsidRPr="000D6C99" w:rsidRDefault="0002582B" w:rsidP="0002582B">
            <w:pPr>
              <w:pStyle w:val="a6"/>
              <w:rPr>
                <w:rFonts w:ascii="Times New Roman" w:eastAsia="Times New Roman" w:hAnsi="Times New Roman" w:cs="Times New Roman"/>
              </w:rPr>
            </w:pPr>
            <w:r w:rsidRPr="0002582B">
              <w:rPr>
                <w:rFonts w:ascii="Times New Roman" w:eastAsia="Times New Roman" w:hAnsi="Times New Roman" w:cs="Times New Roman"/>
              </w:rPr>
              <w:t>Сухофрукти  сухі, без стороннього запаху, плісняви, не пошкодженні шкідниками, колір відповідний до даного виду фруктів.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5</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Помідори квашені</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bCs/>
                <w:sz w:val="24"/>
                <w:szCs w:val="24"/>
                <w:lang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F16B09"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80</w:t>
            </w:r>
          </w:p>
        </w:tc>
        <w:tc>
          <w:tcPr>
            <w:tcW w:w="5317" w:type="dxa"/>
            <w:tcBorders>
              <w:top w:val="single" w:sz="4" w:space="0" w:color="00000A"/>
              <w:left w:val="single" w:sz="4" w:space="0" w:color="00000A"/>
              <w:bottom w:val="single" w:sz="4" w:space="0" w:color="00000A"/>
              <w:right w:val="single" w:sz="4" w:space="0" w:color="00000A"/>
            </w:tcBorders>
          </w:tcPr>
          <w:p w:rsidR="0004479C" w:rsidRPr="003A4969" w:rsidRDefault="003A4969" w:rsidP="003A4969">
            <w:pPr>
              <w:pStyle w:val="a6"/>
              <w:rPr>
                <w:rFonts w:ascii="Times New Roman" w:hAnsi="Times New Roman" w:cs="Times New Roman"/>
                <w:bCs/>
                <w:sz w:val="24"/>
                <w:szCs w:val="24"/>
                <w:lang w:eastAsia="ru-RU"/>
              </w:rPr>
            </w:pPr>
            <w:r w:rsidRPr="003A4969">
              <w:rPr>
                <w:rFonts w:ascii="Times New Roman" w:eastAsia="Times New Roman" w:hAnsi="Times New Roman" w:cs="Times New Roman"/>
              </w:rPr>
              <w:t>Зовнішній</w:t>
            </w:r>
            <w:r>
              <w:rPr>
                <w:rFonts w:ascii="Times New Roman" w:eastAsia="Times New Roman" w:hAnsi="Times New Roman" w:cs="Times New Roman"/>
              </w:rPr>
              <w:t xml:space="preserve"> вигляд (томати червоні, рожеві</w:t>
            </w:r>
            <w:r w:rsidRPr="003A4969">
              <w:rPr>
                <w:rFonts w:ascii="Times New Roman" w:eastAsia="Times New Roman" w:hAnsi="Times New Roman" w:cs="Times New Roman"/>
              </w:rPr>
              <w:t>) – томати однорідні по ступеню зрілості, за розміром, цілі, різноманітної форми, без плодоніжок. Консистенція томатів: червоних та рожевих – плоди цілі, м’якоть п</w:t>
            </w:r>
            <w:r>
              <w:rPr>
                <w:rFonts w:ascii="Times New Roman" w:eastAsia="Times New Roman" w:hAnsi="Times New Roman" w:cs="Times New Roman"/>
              </w:rPr>
              <w:t>лода м’яка, яка не розлізається</w:t>
            </w:r>
            <w:r w:rsidRPr="003A4969">
              <w:rPr>
                <w:rFonts w:ascii="Times New Roman" w:eastAsia="Times New Roman" w:hAnsi="Times New Roman" w:cs="Times New Roman"/>
              </w:rPr>
              <w:t>. Смак та запах – характерний для солоних томатів кислувато-солонуватий смак з ароматом та присмаком прянощів, без стороннього присмаку та запаху. Колір – близький по окрасці до свіжих томатів, відповідного ступеню зрілості плодів. Сторонні домішки – не допускаються.</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Капуста квашена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bCs/>
                <w:sz w:val="24"/>
                <w:szCs w:val="24"/>
                <w:lang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E1217F"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100</w:t>
            </w:r>
          </w:p>
        </w:tc>
        <w:tc>
          <w:tcPr>
            <w:tcW w:w="5317" w:type="dxa"/>
            <w:tcBorders>
              <w:top w:val="single" w:sz="4" w:space="0" w:color="00000A"/>
              <w:left w:val="single" w:sz="4" w:space="0" w:color="00000A"/>
              <w:bottom w:val="single" w:sz="4" w:space="0" w:color="00000A"/>
              <w:right w:val="single" w:sz="4" w:space="0" w:color="00000A"/>
            </w:tcBorders>
          </w:tcPr>
          <w:p w:rsidR="0004479C" w:rsidRPr="00990842" w:rsidRDefault="00990842" w:rsidP="00990842">
            <w:pPr>
              <w:pStyle w:val="a6"/>
              <w:rPr>
                <w:rFonts w:ascii="Times New Roman" w:hAnsi="Times New Roman" w:cs="Times New Roman"/>
                <w:bCs/>
                <w:sz w:val="24"/>
                <w:szCs w:val="24"/>
                <w:lang w:eastAsia="ru-RU"/>
              </w:rPr>
            </w:pPr>
            <w:r w:rsidRPr="00990842">
              <w:rPr>
                <w:rFonts w:ascii="Times New Roman" w:hAnsi="Times New Roman" w:cs="Times New Roman"/>
                <w:shd w:val="clear" w:color="auto" w:fill="FFFFFF"/>
              </w:rPr>
              <w:t xml:space="preserve">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Малина заморожена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bCs/>
                <w:sz w:val="24"/>
                <w:szCs w:val="24"/>
                <w:lang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E1217F"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93</w:t>
            </w:r>
          </w:p>
        </w:tc>
        <w:tc>
          <w:tcPr>
            <w:tcW w:w="5317" w:type="dxa"/>
            <w:tcBorders>
              <w:top w:val="single" w:sz="4" w:space="0" w:color="00000A"/>
              <w:left w:val="single" w:sz="4" w:space="0" w:color="00000A"/>
              <w:bottom w:val="single" w:sz="4" w:space="0" w:color="00000A"/>
              <w:right w:val="single" w:sz="4" w:space="0" w:color="00000A"/>
            </w:tcBorders>
          </w:tcPr>
          <w:p w:rsidR="0004479C" w:rsidRPr="006E2A0E" w:rsidRDefault="006E2A0E" w:rsidP="006E2A0E">
            <w:pPr>
              <w:pStyle w:val="a6"/>
              <w:rPr>
                <w:rFonts w:ascii="Times New Roman" w:hAnsi="Times New Roman" w:cs="Times New Roman"/>
                <w:bCs/>
                <w:lang w:eastAsia="ru-RU"/>
              </w:rPr>
            </w:pPr>
            <w:r w:rsidRPr="006E2A0E">
              <w:rPr>
                <w:rFonts w:ascii="Times New Roman" w:hAnsi="Times New Roman" w:cs="Times New Roman"/>
              </w:rPr>
              <w:t xml:space="preserve">Швидкозаморожена, плоди стиглі, цілі, чисті, без </w:t>
            </w:r>
            <w:r w:rsidRPr="006E2A0E">
              <w:rPr>
                <w:rStyle w:val="hps"/>
                <w:rFonts w:ascii="Times New Roman" w:hAnsi="Times New Roman" w:cs="Times New Roman"/>
              </w:rPr>
              <w:t>сторонніх домішок</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8</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Вишня заморожена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sz w:val="24"/>
                <w:szCs w:val="24"/>
                <w:lang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E1217F"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90</w:t>
            </w:r>
          </w:p>
        </w:tc>
        <w:tc>
          <w:tcPr>
            <w:tcW w:w="5317" w:type="dxa"/>
            <w:tcBorders>
              <w:top w:val="single" w:sz="4" w:space="0" w:color="00000A"/>
              <w:left w:val="single" w:sz="4" w:space="0" w:color="00000A"/>
              <w:bottom w:val="single" w:sz="4" w:space="0" w:color="00000A"/>
              <w:right w:val="single" w:sz="4" w:space="0" w:color="00000A"/>
            </w:tcBorders>
          </w:tcPr>
          <w:p w:rsidR="0004479C" w:rsidRPr="001068C8" w:rsidRDefault="006E2A0E" w:rsidP="006E2A0E">
            <w:pPr>
              <w:suppressLineNumbers/>
              <w:jc w:val="both"/>
              <w:rPr>
                <w:rFonts w:ascii="Times New Roman" w:hAnsi="Times New Roman" w:cs="Times New Roman"/>
                <w:b/>
                <w:sz w:val="24"/>
                <w:szCs w:val="24"/>
                <w:lang w:eastAsia="ru-RU"/>
              </w:rPr>
            </w:pPr>
            <w:r w:rsidRPr="006E2A0E">
              <w:rPr>
                <w:rFonts w:ascii="Times New Roman" w:hAnsi="Times New Roman" w:cs="Times New Roman"/>
              </w:rPr>
              <w:t xml:space="preserve">Швидкозаморожена, плоди стиглі, цілі, чисті, без </w:t>
            </w:r>
            <w:r w:rsidRPr="006E2A0E">
              <w:rPr>
                <w:rStyle w:val="hps"/>
                <w:rFonts w:ascii="Times New Roman" w:hAnsi="Times New Roman" w:cs="Times New Roman"/>
              </w:rPr>
              <w:t>сторонніх домішок</w:t>
            </w:r>
            <w:r>
              <w:rPr>
                <w:rStyle w:val="hps"/>
                <w:rFonts w:ascii="Times New Roman" w:hAnsi="Times New Roman" w:cs="Times New Roman"/>
              </w:rPr>
              <w:t>, без кісточок</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9</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Овочева суміш заморожена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sz w:val="24"/>
                <w:szCs w:val="24"/>
                <w:lang w:val="ru-RU"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E1217F"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235</w:t>
            </w:r>
          </w:p>
        </w:tc>
        <w:tc>
          <w:tcPr>
            <w:tcW w:w="5317" w:type="dxa"/>
            <w:tcBorders>
              <w:top w:val="single" w:sz="4" w:space="0" w:color="00000A"/>
              <w:left w:val="single" w:sz="4" w:space="0" w:color="00000A"/>
              <w:bottom w:val="single" w:sz="4" w:space="0" w:color="00000A"/>
              <w:right w:val="single" w:sz="4" w:space="0" w:color="00000A"/>
            </w:tcBorders>
          </w:tcPr>
          <w:p w:rsidR="0004479C" w:rsidRPr="007154A6" w:rsidRDefault="006E2A0E" w:rsidP="007154A6">
            <w:pPr>
              <w:pStyle w:val="a6"/>
              <w:rPr>
                <w:rFonts w:ascii="Times New Roman" w:hAnsi="Times New Roman" w:cs="Times New Roman"/>
                <w:b/>
                <w:sz w:val="24"/>
                <w:szCs w:val="24"/>
                <w:lang w:eastAsia="ru-RU"/>
              </w:rPr>
            </w:pPr>
            <w:r w:rsidRPr="007154A6">
              <w:rPr>
                <w:rFonts w:ascii="Times New Roman" w:hAnsi="Times New Roman" w:cs="Times New Roman"/>
              </w:rPr>
              <w:t xml:space="preserve">Швидкозаморожена, плоди стиглі, цілі, чисті, без </w:t>
            </w:r>
            <w:r w:rsidRPr="007154A6">
              <w:rPr>
                <w:rStyle w:val="hps"/>
                <w:rFonts w:ascii="Times New Roman" w:hAnsi="Times New Roman" w:cs="Times New Roman"/>
              </w:rPr>
              <w:t>сторонніх домішок</w:t>
            </w:r>
          </w:p>
        </w:tc>
      </w:tr>
      <w:tr w:rsidR="0004479C" w:rsidRPr="001068C8" w:rsidTr="007154A6">
        <w:trPr>
          <w:trHeight w:val="686"/>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10</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Полуниця заморожена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sz w:val="24"/>
                <w:szCs w:val="24"/>
                <w:lang w:val="ru-RU"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E1217F"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91</w:t>
            </w:r>
          </w:p>
        </w:tc>
        <w:tc>
          <w:tcPr>
            <w:tcW w:w="5317" w:type="dxa"/>
            <w:tcBorders>
              <w:top w:val="single" w:sz="4" w:space="0" w:color="00000A"/>
              <w:left w:val="single" w:sz="4" w:space="0" w:color="00000A"/>
              <w:bottom w:val="single" w:sz="4" w:space="0" w:color="00000A"/>
              <w:right w:val="single" w:sz="4" w:space="0" w:color="00000A"/>
            </w:tcBorders>
          </w:tcPr>
          <w:p w:rsidR="0004479C" w:rsidRPr="001068C8" w:rsidRDefault="006E2A0E" w:rsidP="006E2A0E">
            <w:pPr>
              <w:suppressLineNumbers/>
              <w:jc w:val="both"/>
              <w:rPr>
                <w:rFonts w:ascii="Times New Roman" w:hAnsi="Times New Roman" w:cs="Times New Roman"/>
                <w:b/>
                <w:sz w:val="24"/>
                <w:szCs w:val="24"/>
                <w:lang w:eastAsia="ru-RU"/>
              </w:rPr>
            </w:pPr>
            <w:r w:rsidRPr="006E2A0E">
              <w:rPr>
                <w:rFonts w:ascii="Times New Roman" w:hAnsi="Times New Roman" w:cs="Times New Roman"/>
              </w:rPr>
              <w:t xml:space="preserve">Швидкозаморожена, плоди стиглі, цілі, чисті, без </w:t>
            </w:r>
            <w:r w:rsidRPr="006E2A0E">
              <w:rPr>
                <w:rStyle w:val="hps"/>
                <w:rFonts w:ascii="Times New Roman" w:hAnsi="Times New Roman" w:cs="Times New Roman"/>
              </w:rPr>
              <w:t>сторонніх домішок</w:t>
            </w:r>
          </w:p>
        </w:tc>
      </w:tr>
      <w:tr w:rsidR="0004479C" w:rsidRPr="001068C8" w:rsidTr="00090D4B">
        <w:trPr>
          <w:jc w:val="center"/>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1068C8" w:rsidRDefault="00090D4B" w:rsidP="0004479C">
            <w:pPr>
              <w:pStyle w:val="a7"/>
              <w:spacing w:line="240" w:lineRule="auto"/>
              <w:jc w:val="center"/>
              <w:rPr>
                <w:sz w:val="20"/>
                <w:szCs w:val="20"/>
                <w:lang w:val="uk-UA"/>
              </w:rPr>
            </w:pPr>
            <w:r>
              <w:rPr>
                <w:sz w:val="20"/>
                <w:szCs w:val="20"/>
                <w:lang w:val="uk-UA"/>
              </w:rPr>
              <w:t>11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479C" w:rsidRPr="00090D4B" w:rsidRDefault="00090D4B" w:rsidP="00090D4B">
            <w:pPr>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 xml:space="preserve">Родзинки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479C" w:rsidRPr="001068C8" w:rsidRDefault="0004479C" w:rsidP="0004479C">
            <w:pPr>
              <w:jc w:val="center"/>
              <w:rPr>
                <w:rFonts w:ascii="Times New Roman" w:hAnsi="Times New Roman" w:cs="Times New Roman"/>
                <w:sz w:val="24"/>
                <w:szCs w:val="24"/>
                <w:lang w:val="ru-RU" w:eastAsia="ru-RU"/>
              </w:rPr>
            </w:pPr>
            <w:r w:rsidRPr="001068C8">
              <w:rPr>
                <w:rFonts w:ascii="Times New Roman" w:hAnsi="Times New Roman" w:cs="Times New Roman"/>
                <w:bCs/>
              </w:rPr>
              <w:t>кг</w:t>
            </w:r>
          </w:p>
        </w:tc>
        <w:tc>
          <w:tcPr>
            <w:tcW w:w="127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4479C" w:rsidRPr="00990842" w:rsidRDefault="00E1217F" w:rsidP="0004479C">
            <w:pPr>
              <w:jc w:val="center"/>
              <w:rPr>
                <w:rFonts w:ascii="Times New Roman" w:hAnsi="Times New Roman" w:cs="Times New Roman"/>
                <w:bCs/>
                <w:szCs w:val="24"/>
                <w:lang w:eastAsia="ru-RU"/>
              </w:rPr>
            </w:pPr>
            <w:r>
              <w:rPr>
                <w:rFonts w:ascii="Times New Roman" w:hAnsi="Times New Roman" w:cs="Times New Roman"/>
                <w:bCs/>
                <w:szCs w:val="24"/>
                <w:lang w:eastAsia="ru-RU"/>
              </w:rPr>
              <w:t>4</w:t>
            </w:r>
          </w:p>
        </w:tc>
        <w:tc>
          <w:tcPr>
            <w:tcW w:w="5317" w:type="dxa"/>
            <w:tcBorders>
              <w:top w:val="single" w:sz="4" w:space="0" w:color="00000A"/>
              <w:left w:val="single" w:sz="4" w:space="0" w:color="00000A"/>
              <w:bottom w:val="single" w:sz="4" w:space="0" w:color="00000A"/>
              <w:right w:val="single" w:sz="4" w:space="0" w:color="00000A"/>
            </w:tcBorders>
          </w:tcPr>
          <w:p w:rsidR="0004479C" w:rsidRPr="00990842" w:rsidRDefault="00990842" w:rsidP="00990842">
            <w:pPr>
              <w:pStyle w:val="a6"/>
              <w:rPr>
                <w:rFonts w:ascii="Times New Roman" w:hAnsi="Times New Roman" w:cs="Times New Roman"/>
              </w:rPr>
            </w:pPr>
            <w:r w:rsidRPr="00990842">
              <w:rPr>
                <w:rFonts w:ascii="Times New Roman" w:hAnsi="Times New Roman" w:cs="Times New Roman"/>
              </w:rPr>
              <w:t xml:space="preserve">Доброякісні сушені фрукти, чисті, сухі, пружні, неламкі або кришаться, солодкувато-кислого або солодкуватого смаку, еластичні (нееластичних допускається 25%), у воді повинні розбухати. Колір  світлий. Запах і смак сушених родзинок, властиві даному виду фруктів, без стороннього присмаку або запаху (диму, затхлості, кислого запаху і т.п.). Не допускаються забруднені, загнивши, запліснявілі, уражені шкідниками, з сторонніми запахом, смаком і домішками. Не допускається пісок чи інші сторонні домішки. Плоди сухі, чисті, натуральні. </w:t>
            </w:r>
          </w:p>
        </w:tc>
      </w:tr>
    </w:tbl>
    <w:p w:rsidR="0004479C" w:rsidRPr="00C2751F" w:rsidRDefault="0004479C" w:rsidP="0004479C">
      <w:pPr>
        <w:pStyle w:val="2"/>
        <w:spacing w:line="240" w:lineRule="auto"/>
        <w:ind w:right="-8" w:firstLine="0"/>
        <w:jc w:val="both"/>
        <w:rPr>
          <w:rFonts w:ascii="Times New Roman" w:hAnsi="Times New Roman" w:cs="Times New Roman"/>
          <w:sz w:val="24"/>
          <w:szCs w:val="24"/>
        </w:rPr>
      </w:pPr>
    </w:p>
    <w:p w:rsidR="0004479C" w:rsidRDefault="0004479C" w:rsidP="0004479C">
      <w:pPr>
        <w:widowControl w:val="0"/>
        <w:tabs>
          <w:tab w:val="left" w:pos="567"/>
        </w:tabs>
        <w:spacing w:after="0" w:line="240" w:lineRule="auto"/>
        <w:ind w:right="102" w:firstLine="567"/>
        <w:jc w:val="both"/>
        <w:rPr>
          <w:rFonts w:ascii="Times New Roman" w:eastAsia="Calibri" w:hAnsi="Times New Roman" w:cs="Times New Roman"/>
          <w:sz w:val="24"/>
          <w:szCs w:val="24"/>
        </w:rPr>
      </w:pPr>
      <w:r w:rsidRPr="00C835A9">
        <w:rPr>
          <w:rFonts w:ascii="Times New Roman" w:eastAsia="Calibri" w:hAnsi="Times New Roman" w:cs="Times New Roman"/>
          <w:sz w:val="24"/>
          <w:szCs w:val="24"/>
        </w:rPr>
        <w:lastRenderedPageBreak/>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w:t>
      </w:r>
      <w:r w:rsidRPr="00C835A9">
        <w:rPr>
          <w:rFonts w:ascii="Times New Roman" w:eastAsia="Calibri" w:hAnsi="Times New Roman" w:cs="Times New Roman"/>
          <w:bCs/>
          <w:sz w:val="24"/>
          <w:szCs w:val="24"/>
        </w:rPr>
        <w:t xml:space="preserve">Про основні принципи та вимоги до безпечності та якості харчових продуктів» </w:t>
      </w:r>
      <w:r w:rsidRPr="00C835A9">
        <w:rPr>
          <w:rFonts w:ascii="Times New Roman" w:eastAsia="Calibri" w:hAnsi="Times New Roman" w:cs="Times New Roman"/>
          <w:sz w:val="24"/>
          <w:szCs w:val="24"/>
        </w:rPr>
        <w:t xml:space="preserve">від 23.12.1997р. №771/97-ВР (зі змінами) та іншим підзаконним актам. </w:t>
      </w:r>
    </w:p>
    <w:p w:rsidR="0004479C" w:rsidRPr="00573C1C" w:rsidRDefault="0004479C" w:rsidP="0004479C">
      <w:pPr>
        <w:widowControl w:val="0"/>
        <w:tabs>
          <w:tab w:val="left" w:pos="567"/>
        </w:tabs>
        <w:spacing w:after="0" w:line="240" w:lineRule="auto"/>
        <w:ind w:right="102" w:firstLine="567"/>
        <w:jc w:val="both"/>
        <w:rPr>
          <w:rFonts w:ascii="Times New Roman" w:eastAsia="Calibri" w:hAnsi="Times New Roman" w:cs="Times New Roman"/>
          <w:sz w:val="24"/>
          <w:szCs w:val="24"/>
        </w:rPr>
      </w:pPr>
      <w:r w:rsidRPr="00475B32">
        <w:rPr>
          <w:rFonts w:ascii="Times New Roman" w:hAnsi="Times New Roman" w:cs="Times New Roman"/>
          <w:sz w:val="24"/>
          <w:szCs w:val="24"/>
          <w:shd w:val="clear" w:color="auto" w:fill="FFFFFF"/>
        </w:rPr>
        <w:t>Товар, що постачається повинен мати необхідні  сертифікати якості</w:t>
      </w:r>
      <w:r w:rsidRPr="00B7660E">
        <w:rPr>
          <w:rFonts w:ascii="Times New Roman" w:hAnsi="Times New Roman" w:cs="Times New Roman"/>
          <w:sz w:val="24"/>
          <w:szCs w:val="24"/>
          <w:shd w:val="clear" w:color="auto" w:fill="FFFFFF"/>
        </w:rPr>
        <w:t xml:space="preserve"> (посвідчення виробника)</w:t>
      </w:r>
      <w:r w:rsidRPr="00475B32">
        <w:rPr>
          <w:rFonts w:ascii="Times New Roman" w:hAnsi="Times New Roman" w:cs="Times New Roman"/>
          <w:sz w:val="24"/>
          <w:szCs w:val="24"/>
          <w:shd w:val="clear" w:color="auto" w:fill="FFFFFF"/>
        </w:rPr>
        <w:t>, що підтверджує відповідність товару</w:t>
      </w:r>
      <w:r w:rsidRPr="00B7660E">
        <w:rPr>
          <w:rFonts w:ascii="Times New Roman" w:hAnsi="Times New Roman" w:cs="Times New Roman"/>
          <w:sz w:val="24"/>
          <w:szCs w:val="24"/>
          <w:shd w:val="clear" w:color="auto" w:fill="FFFFFF"/>
        </w:rPr>
        <w:t>-предмету закупівлі</w:t>
      </w:r>
      <w:r w:rsidRPr="00475B32">
        <w:rPr>
          <w:rFonts w:ascii="Times New Roman" w:hAnsi="Times New Roman" w:cs="Times New Roman"/>
          <w:sz w:val="24"/>
          <w:szCs w:val="24"/>
          <w:shd w:val="clear" w:color="auto" w:fill="FFFFFF"/>
        </w:rPr>
        <w:t xml:space="preserve"> вимогам, встановленим до нього загальнообов’язковими на території України нормами і правилами. </w:t>
      </w:r>
      <w:r w:rsidRPr="00475B32">
        <w:rPr>
          <w:rFonts w:ascii="Times New Roman" w:hAnsi="Times New Roman" w:cs="Times New Roman"/>
          <w:sz w:val="24"/>
          <w:szCs w:val="24"/>
        </w:rPr>
        <w:t>Замовник має право провести експертизу якості товару за рахунок Виконавця.</w:t>
      </w:r>
    </w:p>
    <w:p w:rsidR="0004479C" w:rsidRPr="00D21A5E" w:rsidRDefault="0004479C" w:rsidP="0004479C">
      <w:pPr>
        <w:pStyle w:val="a6"/>
        <w:ind w:firstLine="284"/>
        <w:jc w:val="both"/>
        <w:rPr>
          <w:rFonts w:ascii="Times New Roman" w:hAnsi="Times New Roman" w:cs="Times New Roman"/>
          <w:sz w:val="24"/>
          <w:szCs w:val="24"/>
          <w:shd w:val="clear" w:color="auto" w:fill="FFFFFF"/>
        </w:rPr>
      </w:pPr>
      <w:r w:rsidRPr="00D21A5E">
        <w:rPr>
          <w:rFonts w:ascii="Times New Roman" w:hAnsi="Times New Roman" w:cs="Times New Roman"/>
          <w:sz w:val="24"/>
          <w:szCs w:val="24"/>
          <w:shd w:val="clear" w:color="auto" w:fill="FFFFFF"/>
        </w:rPr>
        <w:t>Приймання</w:t>
      </w:r>
      <w:r w:rsidRPr="00D21A5E">
        <w:rPr>
          <w:rFonts w:ascii="Times New Roman" w:hAnsi="Times New Roman" w:cs="Times New Roman"/>
          <w:sz w:val="24"/>
          <w:szCs w:val="24"/>
          <w:shd w:val="clear" w:color="auto" w:fill="FFFFFF"/>
          <w:lang w:val="ru-RU"/>
        </w:rPr>
        <w:t>/передача</w:t>
      </w:r>
      <w:r w:rsidRPr="00D21A5E">
        <w:rPr>
          <w:rFonts w:ascii="Times New Roman" w:hAnsi="Times New Roman" w:cs="Times New Roman"/>
          <w:sz w:val="24"/>
          <w:szCs w:val="24"/>
          <w:shd w:val="clear" w:color="auto" w:fill="FFFFFF"/>
        </w:rPr>
        <w:t xml:space="preserve"> товару по якості, комплектності і кількості здійснюється уповноваженими    представниками обох Сторін.</w:t>
      </w:r>
    </w:p>
    <w:p w:rsidR="0004479C" w:rsidRDefault="0004479C" w:rsidP="0004479C">
      <w:pPr>
        <w:pStyle w:val="a6"/>
        <w:ind w:firstLine="284"/>
        <w:jc w:val="both"/>
        <w:rPr>
          <w:rFonts w:ascii="Times New Roman" w:hAnsi="Times New Roman" w:cs="Times New Roman"/>
          <w:sz w:val="24"/>
          <w:szCs w:val="24"/>
          <w:shd w:val="clear" w:color="auto" w:fill="FFFFFF"/>
        </w:rPr>
      </w:pPr>
      <w:r w:rsidRPr="00D21A5E">
        <w:rPr>
          <w:rFonts w:ascii="Times New Roman" w:hAnsi="Times New Roman" w:cs="Times New Roman"/>
          <w:sz w:val="24"/>
          <w:szCs w:val="24"/>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2 діб з моменту виявлення неякісного товару, без будь-якої додаткової оплати з боку Покупця.</w:t>
      </w:r>
    </w:p>
    <w:p w:rsidR="0004479C" w:rsidRPr="00573C1C" w:rsidRDefault="0004479C" w:rsidP="0004479C">
      <w:pPr>
        <w:pStyle w:val="a6"/>
        <w:numPr>
          <w:ilvl w:val="0"/>
          <w:numId w:val="22"/>
        </w:numPr>
        <w:ind w:left="0" w:firstLine="284"/>
        <w:jc w:val="both"/>
        <w:rPr>
          <w:rFonts w:ascii="Times New Roman" w:hAnsi="Times New Roman" w:cs="Times New Roman"/>
          <w:sz w:val="24"/>
          <w:szCs w:val="24"/>
          <w:shd w:val="clear" w:color="auto" w:fill="FFFFFF"/>
        </w:rPr>
      </w:pPr>
      <w:proofErr w:type="spellStart"/>
      <w:r w:rsidRPr="00573C1C">
        <w:rPr>
          <w:rFonts w:ascii="Times New Roman" w:hAnsi="Times New Roman" w:cs="Times New Roman"/>
          <w:b/>
          <w:bCs/>
          <w:kern w:val="2"/>
          <w:sz w:val="24"/>
          <w:szCs w:val="24"/>
          <w:lang w:val="ru-RU" w:eastAsia="hi-IN" w:bidi="hi-IN"/>
        </w:rPr>
        <w:t>Умови</w:t>
      </w:r>
      <w:proofErr w:type="spellEnd"/>
      <w:r w:rsidRPr="00573C1C">
        <w:rPr>
          <w:rFonts w:ascii="Times New Roman" w:hAnsi="Times New Roman" w:cs="Times New Roman"/>
          <w:b/>
          <w:bCs/>
          <w:kern w:val="2"/>
          <w:sz w:val="24"/>
          <w:szCs w:val="24"/>
          <w:lang w:val="ru-RU" w:eastAsia="hi-IN" w:bidi="hi-IN"/>
        </w:rPr>
        <w:t xml:space="preserve"> </w:t>
      </w:r>
      <w:r w:rsidRPr="00573C1C">
        <w:rPr>
          <w:rFonts w:ascii="Times New Roman" w:hAnsi="Times New Roman" w:cs="Times New Roman"/>
          <w:b/>
          <w:bCs/>
          <w:kern w:val="2"/>
          <w:sz w:val="24"/>
          <w:szCs w:val="24"/>
          <w:lang w:eastAsia="hi-IN" w:bidi="hi-IN"/>
        </w:rPr>
        <w:t>поставки:</w:t>
      </w:r>
      <w:r w:rsidRPr="00573C1C">
        <w:rPr>
          <w:rFonts w:ascii="Times New Roman" w:hAnsi="Times New Roman" w:cs="Times New Roman"/>
          <w:kern w:val="2"/>
          <w:sz w:val="24"/>
          <w:szCs w:val="24"/>
          <w:lang w:eastAsia="hi-IN" w:bidi="hi-IN"/>
        </w:rPr>
        <w:t xml:space="preserve"> В ціну товару включається сплата податків</w:t>
      </w:r>
      <w:r>
        <w:rPr>
          <w:rFonts w:ascii="Times New Roman" w:hAnsi="Times New Roman" w:cs="Times New Roman"/>
          <w:kern w:val="2"/>
          <w:lang w:val="ru-RU" w:eastAsia="hi-IN" w:bidi="hi-IN"/>
        </w:rPr>
        <w:t xml:space="preserve">, </w:t>
      </w:r>
      <w:proofErr w:type="spellStart"/>
      <w:r>
        <w:rPr>
          <w:rFonts w:ascii="Times New Roman" w:hAnsi="Times New Roman" w:cs="Times New Roman"/>
          <w:kern w:val="2"/>
          <w:lang w:val="ru-RU" w:eastAsia="hi-IN" w:bidi="hi-IN"/>
        </w:rPr>
        <w:t>зборів</w:t>
      </w:r>
      <w:proofErr w:type="spellEnd"/>
      <w:r w:rsidRPr="00573C1C">
        <w:rPr>
          <w:rFonts w:ascii="Times New Roman" w:hAnsi="Times New Roman" w:cs="Times New Roman"/>
          <w:kern w:val="2"/>
          <w:sz w:val="24"/>
          <w:szCs w:val="24"/>
          <w:lang w:eastAsia="hi-IN" w:bidi="hi-IN"/>
        </w:rPr>
        <w:t xml:space="preserve"> та інших обов’язкових платежів, витрат на транспортування, страхування, навантаження, розвантаження, тощо.</w:t>
      </w:r>
      <w:r>
        <w:rPr>
          <w:rFonts w:ascii="Times New Roman" w:hAnsi="Times New Roman" w:cs="Times New Roman"/>
          <w:kern w:val="2"/>
          <w:lang w:val="ru-RU" w:eastAsia="hi-IN" w:bidi="hi-IN"/>
        </w:rPr>
        <w:t xml:space="preserve"> </w:t>
      </w:r>
    </w:p>
    <w:p w:rsidR="0004479C" w:rsidRPr="00573C1C" w:rsidRDefault="0004479C" w:rsidP="0004479C">
      <w:pPr>
        <w:pStyle w:val="a6"/>
        <w:ind w:firstLine="284"/>
        <w:jc w:val="both"/>
        <w:rPr>
          <w:rFonts w:ascii="Times New Roman" w:hAnsi="Times New Roman" w:cs="Times New Roman"/>
          <w:sz w:val="24"/>
          <w:szCs w:val="24"/>
          <w:shd w:val="clear" w:color="auto" w:fill="FFFFFF"/>
        </w:rPr>
      </w:pPr>
      <w:r w:rsidRPr="00475B32">
        <w:rPr>
          <w:rFonts w:ascii="Times New Roman" w:hAnsi="Times New Roman" w:cs="Times New Roman"/>
          <w:sz w:val="24"/>
          <w:szCs w:val="24"/>
          <w:shd w:val="clear" w:color="auto" w:fill="FFFFFF"/>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w:t>
      </w:r>
      <w:r>
        <w:rPr>
          <w:rFonts w:ascii="Times New Roman" w:hAnsi="Times New Roman" w:cs="Times New Roman"/>
          <w:sz w:val="24"/>
          <w:szCs w:val="24"/>
          <w:shd w:val="clear" w:color="auto" w:fill="FFFFFF"/>
        </w:rPr>
        <w:t xml:space="preserve"> обов’язкових медичних оглядів.</w:t>
      </w:r>
    </w:p>
    <w:p w:rsidR="0004479C" w:rsidRDefault="0004479C" w:rsidP="0004479C">
      <w:pPr>
        <w:spacing w:after="0" w:line="240" w:lineRule="auto"/>
        <w:ind w:right="-1" w:firstLine="284"/>
        <w:jc w:val="both"/>
        <w:rPr>
          <w:rFonts w:ascii="Times New Roman" w:hAnsi="Times New Roman" w:cs="Times New Roman"/>
          <w:kern w:val="2"/>
          <w:sz w:val="24"/>
          <w:szCs w:val="24"/>
          <w:lang w:eastAsia="hi-IN" w:bidi="hi-IN"/>
        </w:rPr>
      </w:pPr>
      <w:r>
        <w:rPr>
          <w:rFonts w:ascii="Times New Roman" w:hAnsi="Times New Roman" w:cs="Times New Roman"/>
          <w:sz w:val="24"/>
          <w:szCs w:val="24"/>
          <w:lang w:val="ru-RU"/>
        </w:rPr>
        <w:t xml:space="preserve">Поставка товару </w:t>
      </w:r>
      <w:proofErr w:type="spellStart"/>
      <w:r>
        <w:rPr>
          <w:rFonts w:ascii="Times New Roman" w:hAnsi="Times New Roman" w:cs="Times New Roman"/>
          <w:sz w:val="24"/>
          <w:szCs w:val="24"/>
          <w:lang w:val="ru-RU"/>
        </w:rPr>
        <w:t>здійснюється</w:t>
      </w:r>
      <w:proofErr w:type="spellEnd"/>
      <w:r>
        <w:rPr>
          <w:rFonts w:ascii="Times New Roman" w:hAnsi="Times New Roman" w:cs="Times New Roman"/>
          <w:sz w:val="24"/>
          <w:szCs w:val="24"/>
          <w:lang w:val="ru-RU"/>
        </w:rPr>
        <w:t xml:space="preserve"> – </w:t>
      </w:r>
      <w:r w:rsidRPr="00D21A5E">
        <w:rPr>
          <w:rFonts w:ascii="Times New Roman" w:hAnsi="Times New Roman" w:cs="Times New Roman"/>
          <w:sz w:val="24"/>
          <w:szCs w:val="24"/>
        </w:rPr>
        <w:t>згідно телефонного або письмового замовлення Замовника.  Прийом товару з 09</w:t>
      </w:r>
      <w:r w:rsidRPr="00D21A5E">
        <w:rPr>
          <w:rFonts w:ascii="Times New Roman" w:hAnsi="Times New Roman" w:cs="Times New Roman"/>
          <w:sz w:val="24"/>
          <w:szCs w:val="24"/>
          <w:lang w:val="ru-RU"/>
        </w:rPr>
        <w:t>-00</w:t>
      </w:r>
      <w:r w:rsidRPr="00D21A5E">
        <w:rPr>
          <w:rFonts w:ascii="Times New Roman" w:hAnsi="Times New Roman" w:cs="Times New Roman"/>
          <w:sz w:val="24"/>
          <w:szCs w:val="24"/>
        </w:rPr>
        <w:t xml:space="preserve"> до 16</w:t>
      </w:r>
      <w:r w:rsidRPr="00D21A5E">
        <w:rPr>
          <w:rFonts w:ascii="Times New Roman" w:hAnsi="Times New Roman" w:cs="Times New Roman"/>
          <w:sz w:val="24"/>
          <w:szCs w:val="24"/>
          <w:lang w:val="ru-RU"/>
        </w:rPr>
        <w:t>-00</w:t>
      </w:r>
      <w:r w:rsidRPr="00D21A5E">
        <w:rPr>
          <w:rFonts w:ascii="Times New Roman" w:hAnsi="Times New Roman" w:cs="Times New Roman"/>
          <w:sz w:val="24"/>
          <w:szCs w:val="24"/>
        </w:rPr>
        <w:t xml:space="preserve"> год.</w:t>
      </w:r>
      <w:r w:rsidRPr="00D21A5E">
        <w:rPr>
          <w:rFonts w:ascii="Times New Roman" w:hAnsi="Times New Roman" w:cs="Times New Roman"/>
          <w:kern w:val="2"/>
          <w:sz w:val="24"/>
          <w:szCs w:val="24"/>
          <w:lang w:eastAsia="hi-IN" w:bidi="hi-IN"/>
        </w:rPr>
        <w:t xml:space="preserve"> Місце поставки товару: товар доставляється за рахунок Постачальника, за адре</w:t>
      </w:r>
      <w:r>
        <w:rPr>
          <w:rFonts w:ascii="Times New Roman" w:hAnsi="Times New Roman" w:cs="Times New Roman"/>
          <w:kern w:val="2"/>
          <w:sz w:val="24"/>
          <w:szCs w:val="24"/>
          <w:lang w:eastAsia="hi-IN" w:bidi="hi-IN"/>
        </w:rPr>
        <w:t>сою Замовника</w:t>
      </w:r>
      <w:r w:rsidRPr="00D21A5E">
        <w:rPr>
          <w:rFonts w:ascii="Times New Roman" w:hAnsi="Times New Roman" w:cs="Times New Roman"/>
          <w:kern w:val="2"/>
          <w:sz w:val="24"/>
          <w:szCs w:val="24"/>
          <w:lang w:eastAsia="hi-IN" w:bidi="hi-IN"/>
        </w:rPr>
        <w:t xml:space="preserve">. </w:t>
      </w:r>
    </w:p>
    <w:p w:rsidR="0004479C" w:rsidRPr="00A23B6E" w:rsidRDefault="0004479C" w:rsidP="0004479C">
      <w:pPr>
        <w:spacing w:after="0" w:line="240" w:lineRule="auto"/>
        <w:ind w:right="-1" w:firstLine="284"/>
        <w:jc w:val="both"/>
        <w:rPr>
          <w:rFonts w:ascii="Times New Roman" w:hAnsi="Times New Roman" w:cs="Times New Roman"/>
          <w:sz w:val="24"/>
          <w:szCs w:val="24"/>
          <w:lang w:val="ru-RU"/>
        </w:rPr>
      </w:pPr>
      <w:r w:rsidRPr="00D21A5E">
        <w:rPr>
          <w:rFonts w:ascii="Times New Roman" w:hAnsi="Times New Roman" w:cs="Times New Roman"/>
          <w:sz w:val="24"/>
          <w:szCs w:val="24"/>
        </w:rPr>
        <w:t>При передачі Товару Постачальник повинен передати Замовнику наступні документи</w:t>
      </w:r>
      <w:r>
        <w:rPr>
          <w:rFonts w:ascii="Times New Roman" w:hAnsi="Times New Roman" w:cs="Times New Roman"/>
          <w:sz w:val="24"/>
          <w:szCs w:val="24"/>
          <w:lang w:val="ru-RU"/>
        </w:rPr>
        <w:t>:</w:t>
      </w:r>
    </w:p>
    <w:p w:rsidR="0004479C" w:rsidRPr="00D21A5E" w:rsidRDefault="0004479C" w:rsidP="0004479C">
      <w:pPr>
        <w:pStyle w:val="31"/>
        <w:numPr>
          <w:ilvl w:val="0"/>
          <w:numId w:val="21"/>
        </w:numPr>
        <w:spacing w:line="100" w:lineRule="atLeast"/>
        <w:jc w:val="both"/>
        <w:rPr>
          <w:lang w:val="uk-UA"/>
        </w:rPr>
      </w:pPr>
      <w:r w:rsidRPr="00D21A5E">
        <w:rPr>
          <w:lang w:val="uk-UA"/>
        </w:rPr>
        <w:t>видаткову</w:t>
      </w:r>
      <w:r w:rsidRPr="00D21A5E">
        <w:rPr>
          <w:rFonts w:eastAsia="Times New Roman"/>
          <w:lang w:val="uk-UA"/>
        </w:rPr>
        <w:t xml:space="preserve"> </w:t>
      </w:r>
      <w:r w:rsidRPr="00D21A5E">
        <w:rPr>
          <w:lang w:val="uk-UA"/>
        </w:rPr>
        <w:t>накладну;</w:t>
      </w:r>
    </w:p>
    <w:p w:rsidR="0004479C" w:rsidRPr="00D21A5E" w:rsidRDefault="0004479C" w:rsidP="0004479C">
      <w:pPr>
        <w:pStyle w:val="31"/>
        <w:numPr>
          <w:ilvl w:val="0"/>
          <w:numId w:val="21"/>
        </w:numPr>
        <w:spacing w:line="100" w:lineRule="atLeast"/>
        <w:jc w:val="both"/>
        <w:rPr>
          <w:rFonts w:eastAsia="Times New Roman"/>
          <w:lang w:val="uk-UA"/>
        </w:rPr>
      </w:pPr>
      <w:r w:rsidRPr="00D21A5E">
        <w:rPr>
          <w:rFonts w:eastAsia="Times New Roman"/>
          <w:lang w:val="uk-UA"/>
        </w:rPr>
        <w:t>завірену копії сертифікату (посвідчення) якості та/або відповідності або іншого документу, що підтверджує відповідність товару-предмету закупівлі державним нормам та стандартам (ДСТУ), що виданий виробнику, офіційному представнику, дистриб’ютору, дилеру.</w:t>
      </w:r>
    </w:p>
    <w:p w:rsidR="0004479C" w:rsidRDefault="0004479C" w:rsidP="0004479C">
      <w:pPr>
        <w:pStyle w:val="31"/>
        <w:spacing w:line="100" w:lineRule="atLeast"/>
        <w:ind w:firstLine="284"/>
        <w:jc w:val="both"/>
        <w:rPr>
          <w:rFonts w:eastAsia="Times New Roman"/>
          <w:lang w:val="uk-UA"/>
        </w:rPr>
      </w:pPr>
      <w:r w:rsidRPr="00D21A5E">
        <w:rPr>
          <w:lang w:val="uk-UA"/>
        </w:rPr>
        <w:t>Розрахунок</w:t>
      </w:r>
      <w:r w:rsidRPr="00D21A5E">
        <w:rPr>
          <w:rFonts w:eastAsia="Times New Roman"/>
          <w:lang w:val="uk-UA"/>
        </w:rPr>
        <w:t xml:space="preserve"> </w:t>
      </w:r>
      <w:r w:rsidRPr="00D21A5E">
        <w:rPr>
          <w:lang w:val="uk-UA"/>
        </w:rPr>
        <w:t>суми</w:t>
      </w:r>
      <w:r w:rsidRPr="00D21A5E">
        <w:rPr>
          <w:rFonts w:eastAsia="Times New Roman"/>
          <w:lang w:val="uk-UA"/>
        </w:rPr>
        <w:t xml:space="preserve"> </w:t>
      </w:r>
      <w:r w:rsidRPr="00D21A5E">
        <w:rPr>
          <w:lang w:val="uk-UA"/>
        </w:rPr>
        <w:t>Договору,</w:t>
      </w:r>
      <w:r w:rsidRPr="00D21A5E">
        <w:rPr>
          <w:rFonts w:eastAsia="Times New Roman"/>
          <w:lang w:val="uk-UA"/>
        </w:rPr>
        <w:t xml:space="preserve"> </w:t>
      </w:r>
      <w:r w:rsidRPr="00D21A5E">
        <w:rPr>
          <w:lang w:val="uk-UA"/>
        </w:rPr>
        <w:t>із</w:t>
      </w:r>
      <w:r w:rsidRPr="00D21A5E">
        <w:rPr>
          <w:rFonts w:eastAsia="Times New Roman"/>
          <w:lang w:val="uk-UA"/>
        </w:rPr>
        <w:t xml:space="preserve"> </w:t>
      </w:r>
      <w:r w:rsidRPr="00D21A5E">
        <w:rPr>
          <w:lang w:val="uk-UA"/>
        </w:rPr>
        <w:t>зазначенням</w:t>
      </w:r>
      <w:r w:rsidRPr="00D21A5E">
        <w:rPr>
          <w:rFonts w:eastAsia="Times New Roman"/>
          <w:lang w:val="uk-UA"/>
        </w:rPr>
        <w:t xml:space="preserve"> </w:t>
      </w:r>
      <w:r w:rsidRPr="00D21A5E">
        <w:rPr>
          <w:lang w:val="uk-UA"/>
        </w:rPr>
        <w:t>кількості</w:t>
      </w:r>
      <w:r w:rsidRPr="00D21A5E">
        <w:rPr>
          <w:rFonts w:eastAsia="Times New Roman"/>
          <w:lang w:val="uk-UA"/>
        </w:rPr>
        <w:t xml:space="preserve"> </w:t>
      </w:r>
      <w:r w:rsidRPr="00D21A5E">
        <w:rPr>
          <w:lang w:val="uk-UA"/>
        </w:rPr>
        <w:t>та</w:t>
      </w:r>
      <w:r w:rsidRPr="00D21A5E">
        <w:rPr>
          <w:rFonts w:eastAsia="Times New Roman"/>
          <w:lang w:val="uk-UA"/>
        </w:rPr>
        <w:t xml:space="preserve"> </w:t>
      </w:r>
      <w:r w:rsidRPr="00D21A5E">
        <w:rPr>
          <w:lang w:val="uk-UA"/>
        </w:rPr>
        <w:t>ціни</w:t>
      </w:r>
      <w:r w:rsidRPr="00D21A5E">
        <w:rPr>
          <w:rFonts w:eastAsia="Times New Roman"/>
          <w:lang w:val="uk-UA"/>
        </w:rPr>
        <w:t xml:space="preserve"> </w:t>
      </w:r>
      <w:r w:rsidRPr="00D21A5E">
        <w:rPr>
          <w:lang w:val="uk-UA"/>
        </w:rPr>
        <w:t>товарів</w:t>
      </w:r>
      <w:r w:rsidRPr="00D21A5E">
        <w:rPr>
          <w:rFonts w:eastAsia="Times New Roman"/>
          <w:lang w:val="uk-UA"/>
        </w:rPr>
        <w:t xml:space="preserve"> </w:t>
      </w:r>
      <w:r w:rsidRPr="00D21A5E">
        <w:rPr>
          <w:lang w:val="uk-UA"/>
        </w:rPr>
        <w:t>наводиться</w:t>
      </w:r>
      <w:r w:rsidRPr="00D21A5E">
        <w:rPr>
          <w:rFonts w:eastAsia="Times New Roman"/>
          <w:lang w:val="uk-UA"/>
        </w:rPr>
        <w:t xml:space="preserve"> </w:t>
      </w:r>
      <w:r w:rsidRPr="00D21A5E">
        <w:rPr>
          <w:lang w:val="uk-UA"/>
        </w:rPr>
        <w:t>в</w:t>
      </w:r>
      <w:r w:rsidRPr="00D21A5E">
        <w:rPr>
          <w:rFonts w:eastAsia="Times New Roman"/>
          <w:lang w:val="uk-UA"/>
        </w:rPr>
        <w:t xml:space="preserve"> </w:t>
      </w:r>
      <w:r w:rsidRPr="00D21A5E">
        <w:rPr>
          <w:lang w:val="uk-UA"/>
        </w:rPr>
        <w:t>специфікації,</w:t>
      </w:r>
      <w:r w:rsidRPr="00D21A5E">
        <w:rPr>
          <w:rFonts w:eastAsia="Times New Roman"/>
          <w:lang w:val="uk-UA"/>
        </w:rPr>
        <w:t xml:space="preserve"> </w:t>
      </w:r>
      <w:r w:rsidRPr="00D21A5E">
        <w:rPr>
          <w:lang w:val="uk-UA"/>
        </w:rPr>
        <w:t>яка</w:t>
      </w:r>
      <w:r w:rsidRPr="00D21A5E">
        <w:rPr>
          <w:rFonts w:eastAsia="Times New Roman"/>
          <w:lang w:val="uk-UA"/>
        </w:rPr>
        <w:t xml:space="preserve"> </w:t>
      </w:r>
      <w:r w:rsidRPr="00D21A5E">
        <w:rPr>
          <w:lang w:val="uk-UA"/>
        </w:rPr>
        <w:t>є</w:t>
      </w:r>
      <w:r w:rsidRPr="00D21A5E">
        <w:rPr>
          <w:rFonts w:eastAsia="Times New Roman"/>
          <w:lang w:val="uk-UA"/>
        </w:rPr>
        <w:t xml:space="preserve"> </w:t>
      </w:r>
      <w:r w:rsidRPr="00D21A5E">
        <w:rPr>
          <w:lang w:val="uk-UA"/>
        </w:rPr>
        <w:t>невід'ємною</w:t>
      </w:r>
      <w:r w:rsidRPr="00D21A5E">
        <w:rPr>
          <w:rFonts w:eastAsia="Times New Roman"/>
          <w:lang w:val="uk-UA"/>
        </w:rPr>
        <w:t xml:space="preserve"> </w:t>
      </w:r>
      <w:r w:rsidRPr="00D21A5E">
        <w:rPr>
          <w:lang w:val="uk-UA"/>
        </w:rPr>
        <w:t>частиною</w:t>
      </w:r>
      <w:r w:rsidRPr="00D21A5E">
        <w:rPr>
          <w:rFonts w:eastAsia="Times New Roman"/>
          <w:lang w:val="uk-UA"/>
        </w:rPr>
        <w:t xml:space="preserve"> </w:t>
      </w:r>
      <w:r w:rsidRPr="00D21A5E">
        <w:rPr>
          <w:lang w:val="uk-UA"/>
        </w:rPr>
        <w:t>Договору.</w:t>
      </w:r>
      <w:r w:rsidRPr="00D21A5E">
        <w:rPr>
          <w:rFonts w:eastAsia="Times New Roman"/>
          <w:lang w:val="uk-UA"/>
        </w:rPr>
        <w:t xml:space="preserve"> </w:t>
      </w:r>
    </w:p>
    <w:p w:rsidR="0004479C" w:rsidRPr="00D21A5E" w:rsidRDefault="0004479C" w:rsidP="0004479C">
      <w:pPr>
        <w:pStyle w:val="31"/>
        <w:spacing w:line="100" w:lineRule="atLeast"/>
        <w:jc w:val="both"/>
        <w:rPr>
          <w:rFonts w:eastAsia="Times New Roman"/>
          <w:lang w:val="uk-UA"/>
        </w:rPr>
      </w:pPr>
    </w:p>
    <w:p w:rsidR="0004479C" w:rsidRPr="00C2751F" w:rsidRDefault="0004479C" w:rsidP="0004479C">
      <w:pPr>
        <w:rPr>
          <w:rFonts w:ascii="Times New Roman" w:hAnsi="Times New Roman" w:cs="Times New Roman"/>
        </w:rPr>
      </w:pPr>
    </w:p>
    <w:p w:rsidR="0004479C" w:rsidRPr="00C2751F" w:rsidRDefault="0004479C" w:rsidP="0004479C">
      <w:pPr>
        <w:rPr>
          <w:rFonts w:ascii="Times New Roman" w:hAnsi="Times New Roman" w:cs="Times New Roman"/>
        </w:rPr>
      </w:pPr>
      <w:r w:rsidRPr="00C2751F">
        <w:rPr>
          <w:rFonts w:ascii="Times New Roman" w:hAnsi="Times New Roman" w:cs="Times New Roman"/>
        </w:rPr>
        <w:br w:type="page"/>
      </w:r>
    </w:p>
    <w:p w:rsidR="0004479C" w:rsidRDefault="0004479C" w:rsidP="0004479C">
      <w:pPr>
        <w:spacing w:after="0" w:line="240" w:lineRule="auto"/>
        <w:ind w:left="7788"/>
        <w:jc w:val="right"/>
        <w:rPr>
          <w:rFonts w:ascii="Times New Roman" w:eastAsia="Times New Roman" w:hAnsi="Times New Roman" w:cs="Times New Roman"/>
          <w:b/>
          <w:i/>
        </w:rPr>
      </w:pPr>
      <w:r>
        <w:rPr>
          <w:rFonts w:ascii="Times New Roman" w:eastAsia="Times New Roman" w:hAnsi="Times New Roman" w:cs="Times New Roman"/>
          <w:b/>
          <w:i/>
        </w:rPr>
        <w:lastRenderedPageBreak/>
        <w:t>Додаток 3</w:t>
      </w:r>
    </w:p>
    <w:p w:rsidR="0004479C" w:rsidRDefault="0004479C" w:rsidP="0004479C">
      <w:pPr>
        <w:pStyle w:val="1"/>
        <w:tabs>
          <w:tab w:val="clear" w:pos="0"/>
          <w:tab w:val="left" w:pos="708"/>
        </w:tabs>
        <w:ind w:left="0" w:firstLine="0"/>
        <w:jc w:val="center"/>
        <w:rPr>
          <w:rFonts w:ascii="Times New Roman" w:hAnsi="Times New Roman" w:cs="Times New Roman"/>
          <w:sz w:val="24"/>
          <w:szCs w:val="24"/>
          <w:lang w:val="uk-UA"/>
        </w:rPr>
      </w:pPr>
    </w:p>
    <w:p w:rsidR="0004479C" w:rsidRPr="00C2751F" w:rsidRDefault="0004479C" w:rsidP="0004479C">
      <w:pPr>
        <w:pStyle w:val="1"/>
        <w:tabs>
          <w:tab w:val="clear" w:pos="0"/>
          <w:tab w:val="left" w:pos="708"/>
        </w:tabs>
        <w:ind w:left="0" w:firstLine="0"/>
        <w:jc w:val="center"/>
        <w:rPr>
          <w:rFonts w:ascii="Times New Roman" w:hAnsi="Times New Roman" w:cs="Times New Roman"/>
          <w:sz w:val="24"/>
          <w:szCs w:val="24"/>
          <w:lang w:val="uk-UA"/>
        </w:rPr>
      </w:pPr>
      <w:r w:rsidRPr="00C2751F">
        <w:rPr>
          <w:rFonts w:ascii="Times New Roman" w:hAnsi="Times New Roman" w:cs="Times New Roman"/>
          <w:sz w:val="24"/>
          <w:szCs w:val="24"/>
          <w:lang w:val="uk-UA"/>
        </w:rPr>
        <w:t>Ф</w:t>
      </w:r>
      <w:r>
        <w:rPr>
          <w:rFonts w:ascii="Times New Roman" w:hAnsi="Times New Roman" w:cs="Times New Roman"/>
          <w:caps/>
          <w:sz w:val="24"/>
          <w:szCs w:val="24"/>
          <w:lang w:val="uk-UA"/>
        </w:rPr>
        <w:t>орма «ЦІНОВОЇ пропозиції»</w:t>
      </w:r>
    </w:p>
    <w:p w:rsidR="0004479C" w:rsidRPr="00D26048" w:rsidRDefault="0004479C" w:rsidP="0004479C">
      <w:pPr>
        <w:tabs>
          <w:tab w:val="left" w:pos="4470"/>
        </w:tabs>
        <w:spacing w:after="0" w:line="240" w:lineRule="auto"/>
        <w:jc w:val="center"/>
        <w:rPr>
          <w:rFonts w:ascii="Times New Roman" w:hAnsi="Times New Roman" w:cs="Times New Roman"/>
          <w:b/>
          <w:i/>
        </w:rPr>
      </w:pPr>
      <w:r w:rsidRPr="00D26048">
        <w:rPr>
          <w:rFonts w:ascii="Times New Roman" w:hAnsi="Times New Roman" w:cs="Times New Roman"/>
          <w:b/>
          <w:i/>
        </w:rPr>
        <w:t>Учасник не повинен відступати від даної форми та заповнює всі необхідні графи</w:t>
      </w:r>
    </w:p>
    <w:p w:rsidR="0004479C" w:rsidRPr="00D26048" w:rsidRDefault="0004479C" w:rsidP="0004479C">
      <w:pPr>
        <w:tabs>
          <w:tab w:val="left" w:pos="4470"/>
        </w:tabs>
        <w:spacing w:after="0" w:line="240" w:lineRule="auto"/>
        <w:jc w:val="center"/>
        <w:rPr>
          <w:rFonts w:ascii="Times New Roman" w:hAnsi="Times New Roman" w:cs="Times New Roman"/>
          <w:b/>
          <w:i/>
        </w:rPr>
      </w:pPr>
      <w:r w:rsidRPr="00D26048">
        <w:rPr>
          <w:rFonts w:ascii="Times New Roman" w:hAnsi="Times New Roman" w:cs="Times New Roman"/>
          <w:b/>
          <w:i/>
        </w:rPr>
        <w:t>(Подається на фірмовому бланку Учасника – у разі наявності)</w:t>
      </w:r>
    </w:p>
    <w:p w:rsidR="0004479C" w:rsidRPr="00D26048" w:rsidRDefault="0004479C" w:rsidP="0004479C">
      <w:pPr>
        <w:tabs>
          <w:tab w:val="left" w:pos="4470"/>
        </w:tabs>
        <w:spacing w:after="0" w:line="240" w:lineRule="auto"/>
        <w:jc w:val="both"/>
        <w:rPr>
          <w:rFonts w:ascii="Times New Roman" w:hAnsi="Times New Roman" w:cs="Times New Roman"/>
        </w:rPr>
      </w:pPr>
    </w:p>
    <w:tbl>
      <w:tblPr>
        <w:tblpPr w:leftFromText="180" w:rightFromText="180" w:bottomFromText="200" w:vertAnchor="text" w:tblpX="-807" w:tblpY="1"/>
        <w:tblOverlap w:val="never"/>
        <w:tblW w:w="11352" w:type="dxa"/>
        <w:tblLayout w:type="fixed"/>
        <w:tblLook w:val="04A0" w:firstRow="1" w:lastRow="0" w:firstColumn="1" w:lastColumn="0" w:noHBand="0" w:noVBand="1"/>
      </w:tblPr>
      <w:tblGrid>
        <w:gridCol w:w="4463"/>
        <w:gridCol w:w="942"/>
        <w:gridCol w:w="280"/>
        <w:gridCol w:w="5222"/>
        <w:gridCol w:w="357"/>
        <w:gridCol w:w="88"/>
      </w:tblGrid>
      <w:tr w:rsidR="0004479C" w:rsidRPr="00D26048" w:rsidTr="0004479C">
        <w:trPr>
          <w:gridAfter w:val="2"/>
          <w:wAfter w:w="445" w:type="dxa"/>
        </w:trPr>
        <w:tc>
          <w:tcPr>
            <w:tcW w:w="1090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jc w:val="center"/>
              <w:rPr>
                <w:rFonts w:ascii="Times New Roman" w:hAnsi="Times New Roman" w:cs="Times New Roman"/>
              </w:rPr>
            </w:pPr>
            <w:r w:rsidRPr="00D26048">
              <w:rPr>
                <w:rFonts w:ascii="Times New Roman" w:hAnsi="Times New Roman" w:cs="Times New Roman"/>
                <w:b/>
                <w:bCs/>
              </w:rPr>
              <w:t>Відомості про учасника процедури закупівлі</w:t>
            </w:r>
          </w:p>
        </w:tc>
      </w:tr>
      <w:tr w:rsidR="0004479C" w:rsidRPr="00D26048" w:rsidTr="0004479C">
        <w:trPr>
          <w:gridAfter w:val="2"/>
          <w:wAfter w:w="445" w:type="dxa"/>
        </w:trPr>
        <w:tc>
          <w:tcPr>
            <w:tcW w:w="56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before="100" w:beforeAutospacing="1" w:after="100" w:afterAutospacing="1"/>
              <w:rPr>
                <w:rFonts w:ascii="Times New Roman" w:hAnsi="Times New Roman" w:cs="Times New Roman"/>
              </w:rPr>
            </w:pPr>
            <w:r w:rsidRPr="00D26048">
              <w:rPr>
                <w:rFonts w:ascii="Times New Roman" w:hAnsi="Times New Roman" w:cs="Times New Roman"/>
              </w:rPr>
              <w:t>Повне найменування учасника</w:t>
            </w:r>
          </w:p>
        </w:tc>
        <w:tc>
          <w:tcPr>
            <w:tcW w:w="5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after="0"/>
              <w:rPr>
                <w:rFonts w:eastAsiaTheme="minorHAnsi" w:cs="Times New Roman"/>
                <w:lang w:val="ru-RU" w:eastAsia="en-US"/>
              </w:rPr>
            </w:pPr>
          </w:p>
        </w:tc>
      </w:tr>
      <w:tr w:rsidR="0004479C" w:rsidRPr="00D26048" w:rsidTr="0004479C">
        <w:trPr>
          <w:gridAfter w:val="2"/>
          <w:wAfter w:w="445" w:type="dxa"/>
        </w:trPr>
        <w:tc>
          <w:tcPr>
            <w:tcW w:w="56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before="100" w:beforeAutospacing="1" w:after="100" w:afterAutospacing="1"/>
              <w:rPr>
                <w:rFonts w:ascii="Times New Roman" w:hAnsi="Times New Roman" w:cs="Times New Roman"/>
              </w:rPr>
            </w:pPr>
            <w:r w:rsidRPr="00D26048">
              <w:rPr>
                <w:rFonts w:ascii="Times New Roman" w:hAnsi="Times New Roman" w:cs="Times New Roman"/>
              </w:rPr>
              <w:t>Керівництво (прізвище, ім’я, по-батькові, посада, контактні телефони)</w:t>
            </w:r>
          </w:p>
        </w:tc>
        <w:tc>
          <w:tcPr>
            <w:tcW w:w="5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after="0"/>
              <w:rPr>
                <w:rFonts w:eastAsiaTheme="minorHAnsi" w:cs="Times New Roman"/>
                <w:lang w:val="ru-RU" w:eastAsia="en-US"/>
              </w:rPr>
            </w:pPr>
          </w:p>
        </w:tc>
      </w:tr>
      <w:tr w:rsidR="0004479C" w:rsidRPr="00D26048" w:rsidTr="0004479C">
        <w:trPr>
          <w:gridAfter w:val="2"/>
          <w:wAfter w:w="445" w:type="dxa"/>
          <w:trHeight w:val="451"/>
        </w:trPr>
        <w:tc>
          <w:tcPr>
            <w:tcW w:w="56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before="100" w:beforeAutospacing="1" w:after="100" w:afterAutospacing="1"/>
              <w:rPr>
                <w:rFonts w:ascii="Times New Roman" w:hAnsi="Times New Roman" w:cs="Times New Roman"/>
              </w:rPr>
            </w:pPr>
            <w:r w:rsidRPr="00D26048">
              <w:rPr>
                <w:rFonts w:ascii="Times New Roman" w:hAnsi="Times New Roman" w:cs="Times New Roman"/>
              </w:rPr>
              <w:t>Ідентифікаційний код за ЄДРПОУ (за наявності)</w:t>
            </w:r>
          </w:p>
        </w:tc>
        <w:tc>
          <w:tcPr>
            <w:tcW w:w="5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after="0"/>
              <w:rPr>
                <w:rFonts w:eastAsiaTheme="minorHAnsi" w:cs="Times New Roman"/>
                <w:lang w:val="ru-RU" w:eastAsia="en-US"/>
              </w:rPr>
            </w:pPr>
          </w:p>
        </w:tc>
      </w:tr>
      <w:tr w:rsidR="0004479C" w:rsidRPr="00D26048" w:rsidTr="0004479C">
        <w:trPr>
          <w:gridAfter w:val="2"/>
          <w:wAfter w:w="445" w:type="dxa"/>
        </w:trPr>
        <w:tc>
          <w:tcPr>
            <w:tcW w:w="56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before="100" w:beforeAutospacing="1" w:after="100" w:afterAutospacing="1"/>
              <w:rPr>
                <w:rFonts w:ascii="Times New Roman" w:hAnsi="Times New Roman" w:cs="Times New Roman"/>
              </w:rPr>
            </w:pPr>
            <w:r w:rsidRPr="00D26048">
              <w:rPr>
                <w:rFonts w:ascii="Times New Roman" w:hAnsi="Times New Roman" w:cs="Times New Roman"/>
              </w:rPr>
              <w:t>Місцезнаходження</w:t>
            </w:r>
          </w:p>
        </w:tc>
        <w:tc>
          <w:tcPr>
            <w:tcW w:w="5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after="0"/>
              <w:rPr>
                <w:rFonts w:eastAsiaTheme="minorHAnsi" w:cs="Times New Roman"/>
                <w:lang w:val="ru-RU" w:eastAsia="en-US"/>
              </w:rPr>
            </w:pPr>
          </w:p>
        </w:tc>
      </w:tr>
      <w:tr w:rsidR="0004479C" w:rsidRPr="00D26048" w:rsidTr="0004479C">
        <w:trPr>
          <w:gridAfter w:val="2"/>
          <w:wAfter w:w="445" w:type="dxa"/>
        </w:trPr>
        <w:tc>
          <w:tcPr>
            <w:tcW w:w="56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before="100" w:beforeAutospacing="1" w:after="100" w:afterAutospacing="1"/>
              <w:rPr>
                <w:rFonts w:ascii="Times New Roman" w:hAnsi="Times New Roman" w:cs="Times New Roman"/>
              </w:rPr>
            </w:pPr>
            <w:r w:rsidRPr="00D26048">
              <w:rPr>
                <w:rFonts w:ascii="Times New Roman" w:hAnsi="Times New Roman" w:cs="Times New Roman"/>
              </w:rPr>
              <w:t>Особа, відповідальна за участь у торгах (прізвище, ім’я, по-батькові, посада, контактні телефони)</w:t>
            </w:r>
          </w:p>
        </w:tc>
        <w:tc>
          <w:tcPr>
            <w:tcW w:w="5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after="0"/>
              <w:rPr>
                <w:rFonts w:eastAsiaTheme="minorHAnsi" w:cs="Times New Roman"/>
                <w:lang w:val="ru-RU" w:eastAsia="en-US"/>
              </w:rPr>
            </w:pPr>
          </w:p>
        </w:tc>
      </w:tr>
      <w:tr w:rsidR="0004479C" w:rsidRPr="00D26048" w:rsidTr="0004479C">
        <w:trPr>
          <w:gridAfter w:val="2"/>
          <w:wAfter w:w="445" w:type="dxa"/>
          <w:trHeight w:val="177"/>
        </w:trPr>
        <w:tc>
          <w:tcPr>
            <w:tcW w:w="56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before="100" w:beforeAutospacing="1" w:after="100" w:afterAutospacing="1" w:line="177" w:lineRule="atLeast"/>
              <w:rPr>
                <w:rFonts w:ascii="Times New Roman" w:hAnsi="Times New Roman" w:cs="Times New Roman"/>
              </w:rPr>
            </w:pPr>
            <w:r w:rsidRPr="00D26048">
              <w:rPr>
                <w:rFonts w:ascii="Times New Roman" w:hAnsi="Times New Roman" w:cs="Times New Roman"/>
              </w:rPr>
              <w:t>Факс (за наявності)</w:t>
            </w:r>
          </w:p>
        </w:tc>
        <w:tc>
          <w:tcPr>
            <w:tcW w:w="5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after="0"/>
              <w:rPr>
                <w:rFonts w:eastAsiaTheme="minorHAnsi" w:cs="Times New Roman"/>
                <w:lang w:val="ru-RU" w:eastAsia="en-US"/>
              </w:rPr>
            </w:pPr>
          </w:p>
        </w:tc>
      </w:tr>
      <w:tr w:rsidR="0004479C" w:rsidRPr="00D26048" w:rsidTr="0004479C">
        <w:trPr>
          <w:gridAfter w:val="2"/>
          <w:wAfter w:w="445" w:type="dxa"/>
        </w:trPr>
        <w:tc>
          <w:tcPr>
            <w:tcW w:w="56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before="100" w:beforeAutospacing="1" w:after="100" w:afterAutospacing="1"/>
              <w:rPr>
                <w:rFonts w:ascii="Times New Roman" w:hAnsi="Times New Roman" w:cs="Times New Roman"/>
              </w:rPr>
            </w:pPr>
            <w:r w:rsidRPr="00D26048">
              <w:rPr>
                <w:rFonts w:ascii="Times New Roman" w:hAnsi="Times New Roman" w:cs="Times New Roman"/>
              </w:rPr>
              <w:t>Електронна адреса (за наявності)</w:t>
            </w:r>
          </w:p>
        </w:tc>
        <w:tc>
          <w:tcPr>
            <w:tcW w:w="5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spacing w:after="0"/>
              <w:rPr>
                <w:rFonts w:eastAsiaTheme="minorHAnsi" w:cs="Times New Roman"/>
                <w:lang w:val="ru-RU" w:eastAsia="en-US"/>
              </w:rPr>
            </w:pPr>
          </w:p>
        </w:tc>
      </w:tr>
      <w:tr w:rsidR="0004479C" w:rsidRPr="00D26048" w:rsidTr="0004479C">
        <w:trPr>
          <w:gridAfter w:val="2"/>
          <w:wAfter w:w="445" w:type="dxa"/>
        </w:trPr>
        <w:tc>
          <w:tcPr>
            <w:tcW w:w="1090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4479C" w:rsidRDefault="0004479C" w:rsidP="0004479C">
            <w:pPr>
              <w:spacing w:before="100" w:beforeAutospacing="1" w:after="100" w:afterAutospacing="1"/>
              <w:jc w:val="center"/>
              <w:rPr>
                <w:rFonts w:ascii="Times New Roman" w:hAnsi="Times New Roman" w:cs="Times New Roman"/>
                <w:b/>
                <w:bCs/>
              </w:rPr>
            </w:pPr>
            <w:r>
              <w:rPr>
                <w:rFonts w:ascii="Times New Roman" w:hAnsi="Times New Roman" w:cs="Times New Roman"/>
                <w:b/>
                <w:bCs/>
              </w:rPr>
              <w:t>Цінова</w:t>
            </w:r>
            <w:r w:rsidRPr="00D26048">
              <w:rPr>
                <w:rFonts w:ascii="Times New Roman" w:hAnsi="Times New Roman" w:cs="Times New Roman"/>
                <w:b/>
                <w:bCs/>
              </w:rPr>
              <w:t xml:space="preserve"> пропозиція</w:t>
            </w:r>
          </w:p>
          <w:p w:rsidR="0004479C" w:rsidRPr="00D26048" w:rsidRDefault="0004479C" w:rsidP="0004479C">
            <w:pPr>
              <w:spacing w:before="100" w:beforeAutospacing="1" w:after="100" w:afterAutospacing="1"/>
              <w:jc w:val="center"/>
              <w:rPr>
                <w:rFonts w:ascii="Times New Roman" w:hAnsi="Times New Roman" w:cs="Times New Roman"/>
                <w:b/>
                <w:bCs/>
              </w:rPr>
            </w:pPr>
          </w:p>
        </w:tc>
      </w:tr>
      <w:tr w:rsidR="0004479C" w:rsidTr="0004479C">
        <w:trPr>
          <w:gridAfter w:val="2"/>
          <w:wAfter w:w="445" w:type="dxa"/>
        </w:trPr>
        <w:tc>
          <w:tcPr>
            <w:tcW w:w="1090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04479C">
            <w:pPr>
              <w:jc w:val="center"/>
              <w:rPr>
                <w:rFonts w:ascii="Times New Roman" w:hAnsi="Times New Roman" w:cs="Times New Roman"/>
                <w:i/>
              </w:rPr>
            </w:pPr>
            <w:r w:rsidRPr="00D26048">
              <w:rPr>
                <w:rFonts w:ascii="Times New Roman" w:hAnsi="Times New Roman" w:cs="Times New Roman"/>
                <w:i/>
              </w:rPr>
              <w:t>(назва Учасника),</w:t>
            </w:r>
          </w:p>
          <w:p w:rsidR="0004479C" w:rsidRPr="00D26048" w:rsidRDefault="0004479C" w:rsidP="0004479C">
            <w:pPr>
              <w:spacing w:after="0"/>
              <w:jc w:val="both"/>
              <w:rPr>
                <w:rFonts w:ascii="Times New Roman" w:hAnsi="Times New Roman" w:cs="Times New Roman"/>
              </w:rPr>
            </w:pPr>
            <w:r w:rsidRPr="00D26048">
              <w:rPr>
                <w:rFonts w:ascii="Times New Roman" w:hAnsi="Times New Roman" w:cs="Times New Roman"/>
              </w:rPr>
              <w:t xml:space="preserve"> надає свою пропозицію щодо участі у </w:t>
            </w:r>
            <w:r>
              <w:rPr>
                <w:rFonts w:ascii="Times New Roman" w:hAnsi="Times New Roman" w:cs="Times New Roman"/>
              </w:rPr>
              <w:t>спрощеній закупівлі</w:t>
            </w:r>
            <w:r w:rsidRPr="00D26048">
              <w:rPr>
                <w:rFonts w:ascii="Times New Roman" w:hAnsi="Times New Roman" w:cs="Times New Roman"/>
              </w:rPr>
              <w:t xml:space="preserve"> на закупівлю </w:t>
            </w:r>
            <w:r w:rsidRPr="00D26048">
              <w:rPr>
                <w:rFonts w:ascii="Times New Roman" w:hAnsi="Times New Roman" w:cs="Times New Roman"/>
                <w:i/>
                <w:bdr w:val="none" w:sz="0" w:space="0" w:color="auto" w:frame="1"/>
              </w:rPr>
              <w:t xml:space="preserve"> </w:t>
            </w:r>
            <w:r>
              <w:rPr>
                <w:rFonts w:ascii="Times New Roman" w:hAnsi="Times New Roman" w:cs="Times New Roman"/>
              </w:rPr>
              <w:t>товару</w:t>
            </w:r>
            <w:r w:rsidRPr="001767A0">
              <w:rPr>
                <w:rFonts w:ascii="Times New Roman" w:hAnsi="Times New Roman" w:cs="Times New Roman"/>
                <w:szCs w:val="40"/>
              </w:rPr>
              <w:t xml:space="preserve">  </w:t>
            </w:r>
            <w:proofErr w:type="spellStart"/>
            <w:r w:rsidR="007154A6" w:rsidRPr="00090D4B">
              <w:rPr>
                <w:rFonts w:ascii="Times New Roman" w:hAnsi="Times New Roman" w:cs="Times New Roman"/>
                <w:szCs w:val="40"/>
                <w:lang w:val="ru-RU"/>
              </w:rPr>
              <w:t>Оброблені</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фрукти</w:t>
            </w:r>
            <w:proofErr w:type="spellEnd"/>
            <w:r w:rsidR="007154A6" w:rsidRPr="00090D4B">
              <w:rPr>
                <w:rFonts w:ascii="Times New Roman" w:hAnsi="Times New Roman" w:cs="Times New Roman"/>
                <w:szCs w:val="40"/>
                <w:lang w:val="ru-RU"/>
              </w:rPr>
              <w:t xml:space="preserve"> та </w:t>
            </w:r>
            <w:proofErr w:type="spellStart"/>
            <w:r w:rsidR="007154A6" w:rsidRPr="00090D4B">
              <w:rPr>
                <w:rFonts w:ascii="Times New Roman" w:hAnsi="Times New Roman" w:cs="Times New Roman"/>
                <w:szCs w:val="40"/>
                <w:lang w:val="ru-RU"/>
              </w:rPr>
              <w:t>овочі</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томатна</w:t>
            </w:r>
            <w:proofErr w:type="spellEnd"/>
            <w:r w:rsidR="007154A6" w:rsidRPr="00090D4B">
              <w:rPr>
                <w:rFonts w:ascii="Times New Roman" w:hAnsi="Times New Roman" w:cs="Times New Roman"/>
                <w:szCs w:val="40"/>
                <w:lang w:val="ru-RU"/>
              </w:rPr>
              <w:t xml:space="preserve"> паста, </w:t>
            </w:r>
            <w:proofErr w:type="spellStart"/>
            <w:r w:rsidR="007154A6" w:rsidRPr="00090D4B">
              <w:rPr>
                <w:rFonts w:ascii="Times New Roman" w:hAnsi="Times New Roman" w:cs="Times New Roman"/>
                <w:szCs w:val="40"/>
                <w:lang w:val="ru-RU"/>
              </w:rPr>
              <w:t>зелений</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горошок</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огірки</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квашені</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сухофрукти</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помідори</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квашені</w:t>
            </w:r>
            <w:proofErr w:type="spellEnd"/>
            <w:r w:rsidR="007154A6" w:rsidRPr="00090D4B">
              <w:rPr>
                <w:rFonts w:ascii="Times New Roman" w:hAnsi="Times New Roman" w:cs="Times New Roman"/>
                <w:szCs w:val="40"/>
                <w:lang w:val="ru-RU"/>
              </w:rPr>
              <w:t xml:space="preserve">, капуста квашена, малина морожена, вишня морожена, </w:t>
            </w:r>
            <w:proofErr w:type="spellStart"/>
            <w:r w:rsidR="007154A6" w:rsidRPr="00090D4B">
              <w:rPr>
                <w:rFonts w:ascii="Times New Roman" w:hAnsi="Times New Roman" w:cs="Times New Roman"/>
                <w:szCs w:val="40"/>
                <w:lang w:val="ru-RU"/>
              </w:rPr>
              <w:t>овочева</w:t>
            </w:r>
            <w:proofErr w:type="spellEnd"/>
            <w:r w:rsidR="007154A6" w:rsidRPr="00090D4B">
              <w:rPr>
                <w:rFonts w:ascii="Times New Roman" w:hAnsi="Times New Roman" w:cs="Times New Roman"/>
                <w:szCs w:val="40"/>
                <w:lang w:val="ru-RU"/>
              </w:rPr>
              <w:t xml:space="preserve"> </w:t>
            </w:r>
            <w:proofErr w:type="spellStart"/>
            <w:r w:rsidR="007154A6" w:rsidRPr="00090D4B">
              <w:rPr>
                <w:rFonts w:ascii="Times New Roman" w:hAnsi="Times New Roman" w:cs="Times New Roman"/>
                <w:szCs w:val="40"/>
                <w:lang w:val="ru-RU"/>
              </w:rPr>
              <w:t>суміш</w:t>
            </w:r>
            <w:proofErr w:type="spellEnd"/>
            <w:r w:rsidR="007154A6" w:rsidRPr="00090D4B">
              <w:rPr>
                <w:rFonts w:ascii="Times New Roman" w:hAnsi="Times New Roman" w:cs="Times New Roman"/>
                <w:szCs w:val="40"/>
                <w:lang w:val="ru-RU"/>
              </w:rPr>
              <w:t xml:space="preserve"> морожена, </w:t>
            </w:r>
            <w:proofErr w:type="spellStart"/>
            <w:r w:rsidR="007154A6" w:rsidRPr="00090D4B">
              <w:rPr>
                <w:rFonts w:ascii="Times New Roman" w:hAnsi="Times New Roman" w:cs="Times New Roman"/>
                <w:szCs w:val="40"/>
                <w:lang w:val="ru-RU"/>
              </w:rPr>
              <w:t>полуниця</w:t>
            </w:r>
            <w:proofErr w:type="spellEnd"/>
            <w:r w:rsidR="007154A6" w:rsidRPr="00090D4B">
              <w:rPr>
                <w:rFonts w:ascii="Times New Roman" w:hAnsi="Times New Roman" w:cs="Times New Roman"/>
                <w:szCs w:val="40"/>
                <w:lang w:val="ru-RU"/>
              </w:rPr>
              <w:t xml:space="preserve"> морожена, </w:t>
            </w:r>
            <w:proofErr w:type="spellStart"/>
            <w:r w:rsidR="007154A6" w:rsidRPr="00090D4B">
              <w:rPr>
                <w:rFonts w:ascii="Times New Roman" w:hAnsi="Times New Roman" w:cs="Times New Roman"/>
                <w:szCs w:val="40"/>
                <w:lang w:val="ru-RU"/>
              </w:rPr>
              <w:t>родзинки</w:t>
            </w:r>
            <w:proofErr w:type="spellEnd"/>
            <w:r w:rsidR="007154A6" w:rsidRPr="00090D4B">
              <w:rPr>
                <w:rFonts w:ascii="Times New Roman" w:hAnsi="Times New Roman" w:cs="Times New Roman"/>
                <w:szCs w:val="40"/>
                <w:lang w:val="ru-RU"/>
              </w:rPr>
              <w:t>)</w:t>
            </w:r>
            <w:r w:rsidR="007154A6" w:rsidRPr="00090D4B">
              <w:rPr>
                <w:rFonts w:ascii="Times New Roman" w:hAnsi="Times New Roman" w:cs="Times New Roman"/>
                <w:b/>
                <w:szCs w:val="40"/>
                <w:lang w:val="ru-RU"/>
              </w:rPr>
              <w:t xml:space="preserve"> </w:t>
            </w:r>
            <w:r w:rsidR="007154A6" w:rsidRPr="00090D4B">
              <w:rPr>
                <w:rFonts w:ascii="Times New Roman" w:hAnsi="Times New Roman" w:cs="Times New Roman"/>
                <w:shd w:val="clear" w:color="auto" w:fill="FDFEFD"/>
                <w:lang w:val="ru-RU"/>
              </w:rPr>
              <w:t xml:space="preserve">за </w:t>
            </w:r>
            <w:r w:rsidR="007154A6" w:rsidRPr="00090D4B">
              <w:rPr>
                <w:rFonts w:ascii="Times New Roman" w:hAnsi="Times New Roman" w:cs="Times New Roman"/>
                <w:lang w:val="ru-RU"/>
              </w:rPr>
              <w:t xml:space="preserve">ДК 021-2015: 15330000-0 — </w:t>
            </w:r>
            <w:proofErr w:type="spellStart"/>
            <w:r w:rsidR="007154A6" w:rsidRPr="00090D4B">
              <w:rPr>
                <w:rFonts w:ascii="Times New Roman" w:hAnsi="Times New Roman" w:cs="Times New Roman"/>
                <w:lang w:val="ru-RU"/>
              </w:rPr>
              <w:t>Оброблені</w:t>
            </w:r>
            <w:proofErr w:type="spellEnd"/>
            <w:r w:rsidR="007154A6" w:rsidRPr="00090D4B">
              <w:rPr>
                <w:rFonts w:ascii="Times New Roman" w:hAnsi="Times New Roman" w:cs="Times New Roman"/>
                <w:lang w:val="ru-RU"/>
              </w:rPr>
              <w:t xml:space="preserve"> </w:t>
            </w:r>
            <w:proofErr w:type="spellStart"/>
            <w:r w:rsidR="007154A6" w:rsidRPr="00090D4B">
              <w:rPr>
                <w:rFonts w:ascii="Times New Roman" w:hAnsi="Times New Roman" w:cs="Times New Roman"/>
                <w:lang w:val="ru-RU"/>
              </w:rPr>
              <w:t>фрукти</w:t>
            </w:r>
            <w:proofErr w:type="spellEnd"/>
            <w:r w:rsidR="007154A6" w:rsidRPr="00090D4B">
              <w:rPr>
                <w:rFonts w:ascii="Times New Roman" w:hAnsi="Times New Roman" w:cs="Times New Roman"/>
                <w:lang w:val="ru-RU"/>
              </w:rPr>
              <w:t xml:space="preserve"> та </w:t>
            </w:r>
            <w:proofErr w:type="spellStart"/>
            <w:r w:rsidR="007154A6" w:rsidRPr="00090D4B">
              <w:rPr>
                <w:rFonts w:ascii="Times New Roman" w:hAnsi="Times New Roman" w:cs="Times New Roman"/>
                <w:lang w:val="ru-RU"/>
              </w:rPr>
              <w:t>овочі</w:t>
            </w:r>
            <w:proofErr w:type="spellEnd"/>
          </w:p>
          <w:p w:rsidR="0004479C" w:rsidRDefault="0004479C" w:rsidP="0004479C">
            <w:pPr>
              <w:spacing w:after="0"/>
              <w:ind w:firstLine="612"/>
              <w:rPr>
                <w:rFonts w:ascii="Times New Roman" w:eastAsia="Times New Roman" w:hAnsi="Times New Roman" w:cs="Times New Roman"/>
                <w:i/>
                <w:bdr w:val="none" w:sz="0" w:space="0" w:color="auto" w:frame="1"/>
              </w:rPr>
            </w:pPr>
            <w:r w:rsidRPr="00D26048">
              <w:rPr>
                <w:rFonts w:ascii="Times New Roman" w:hAnsi="Times New Roman" w:cs="Times New Roman"/>
              </w:rPr>
              <w:t>Вивчивши всі вимоги замовника, повідомляємо про можл</w:t>
            </w:r>
            <w:r>
              <w:rPr>
                <w:rFonts w:ascii="Times New Roman" w:hAnsi="Times New Roman" w:cs="Times New Roman"/>
              </w:rPr>
              <w:t>ивість постачання даного товару</w:t>
            </w:r>
            <w:r w:rsidRPr="00D26048">
              <w:rPr>
                <w:rFonts w:ascii="Times New Roman" w:hAnsi="Times New Roman" w:cs="Times New Roman"/>
              </w:rPr>
              <w:t xml:space="preserve"> </w:t>
            </w:r>
          </w:p>
          <w:p w:rsidR="0004479C" w:rsidRPr="00D26048" w:rsidRDefault="0004479C" w:rsidP="0004479C">
            <w:pPr>
              <w:spacing w:after="0" w:line="240" w:lineRule="auto"/>
              <w:ind w:firstLine="612"/>
              <w:rPr>
                <w:rFonts w:ascii="Times New Roman" w:hAnsi="Times New Roman" w:cs="Times New Roman"/>
              </w:rPr>
            </w:pPr>
            <w:r w:rsidRPr="00D26048">
              <w:rPr>
                <w:rFonts w:ascii="Times New Roman" w:hAnsi="Times New Roman" w:cs="Times New Roman"/>
                <w:b/>
                <w:bCs/>
              </w:rPr>
              <w:t>на загальну суму: ______________________________________________________________________________</w:t>
            </w:r>
            <w:r w:rsidRPr="00D26048">
              <w:rPr>
                <w:rFonts w:ascii="Times New Roman" w:hAnsi="Times New Roman" w:cs="Times New Roman"/>
                <w:i/>
                <w:iCs/>
              </w:rPr>
              <w:t xml:space="preserve"> </w:t>
            </w:r>
            <w:r w:rsidRPr="00D26048">
              <w:rPr>
                <w:rFonts w:ascii="Times New Roman" w:hAnsi="Times New Roman" w:cs="Times New Roman"/>
                <w:b/>
                <w:bCs/>
                <w:iCs/>
              </w:rPr>
              <w:t xml:space="preserve">гривень </w:t>
            </w:r>
            <w:r>
              <w:rPr>
                <w:rFonts w:ascii="Times New Roman" w:hAnsi="Times New Roman" w:cs="Times New Roman"/>
                <w:b/>
                <w:bCs/>
                <w:iCs/>
              </w:rPr>
              <w:t>бе</w:t>
            </w:r>
            <w:r w:rsidRPr="00D26048">
              <w:rPr>
                <w:rFonts w:ascii="Times New Roman" w:hAnsi="Times New Roman" w:cs="Times New Roman"/>
                <w:b/>
                <w:bCs/>
                <w:iCs/>
              </w:rPr>
              <w:t>з ПДВ</w:t>
            </w:r>
          </w:p>
          <w:p w:rsidR="0004479C" w:rsidRPr="00D26048" w:rsidRDefault="0004479C" w:rsidP="0004479C">
            <w:pPr>
              <w:spacing w:after="0"/>
              <w:jc w:val="center"/>
              <w:rPr>
                <w:rFonts w:ascii="Times New Roman" w:hAnsi="Times New Roman" w:cs="Times New Roman"/>
                <w:i/>
                <w:iCs/>
              </w:rPr>
            </w:pPr>
            <w:r w:rsidRPr="00D26048">
              <w:rPr>
                <w:rFonts w:ascii="Times New Roman" w:hAnsi="Times New Roman" w:cs="Times New Roman"/>
                <w:i/>
                <w:iCs/>
              </w:rPr>
              <w:t xml:space="preserve">(сума цифрами та прописом) </w:t>
            </w:r>
          </w:p>
          <w:p w:rsidR="0004479C" w:rsidRPr="00D26048" w:rsidRDefault="0004479C" w:rsidP="0004479C">
            <w:pPr>
              <w:spacing w:after="0" w:line="240" w:lineRule="auto"/>
              <w:jc w:val="both"/>
              <w:rPr>
                <w:rFonts w:ascii="Times New Roman" w:hAnsi="Times New Roman" w:cs="Times New Roman"/>
              </w:rPr>
            </w:pPr>
            <w:r w:rsidRPr="00D26048">
              <w:rPr>
                <w:rFonts w:ascii="Times New Roman" w:hAnsi="Times New Roman" w:cs="Times New Roman"/>
                <w:b/>
                <w:bCs/>
              </w:rPr>
              <w:t>за наступною ціною:</w:t>
            </w:r>
          </w:p>
          <w:tbl>
            <w:tblPr>
              <w:tblW w:w="10765" w:type="dxa"/>
              <w:tblLayout w:type="fixed"/>
              <w:tblLook w:val="04A0" w:firstRow="1" w:lastRow="0" w:firstColumn="1" w:lastColumn="0" w:noHBand="0" w:noVBand="1"/>
            </w:tblPr>
            <w:tblGrid>
              <w:gridCol w:w="701"/>
              <w:gridCol w:w="3544"/>
              <w:gridCol w:w="1015"/>
              <w:gridCol w:w="52"/>
              <w:gridCol w:w="913"/>
              <w:gridCol w:w="1539"/>
              <w:gridCol w:w="3001"/>
            </w:tblGrid>
            <w:tr w:rsidR="0004479C" w:rsidRPr="00D26048" w:rsidTr="0004479C">
              <w:trPr>
                <w:trHeight w:val="575"/>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 п/</w:t>
                  </w:r>
                  <w:proofErr w:type="spellStart"/>
                  <w:r w:rsidRPr="00D26048">
                    <w:rPr>
                      <w:rFonts w:ascii="Times New Roman" w:hAnsi="Times New Roman" w:cs="Times New Roman"/>
                      <w:b/>
                      <w:bCs/>
                      <w:sz w:val="20"/>
                    </w:rPr>
                    <w:t>п</w:t>
                  </w:r>
                  <w:proofErr w:type="spellEnd"/>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Найменування предмета закупівлі</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Одиниця виміру</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Планова кількість</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Ціна за одиницю з ПДВ</w:t>
                  </w:r>
                </w:p>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w:t>
                  </w:r>
                  <w:proofErr w:type="spellStart"/>
                  <w:r w:rsidRPr="00D26048">
                    <w:rPr>
                      <w:rFonts w:ascii="Times New Roman" w:hAnsi="Times New Roman" w:cs="Times New Roman"/>
                      <w:b/>
                      <w:bCs/>
                      <w:sz w:val="20"/>
                    </w:rPr>
                    <w:t>або </w:t>
                  </w:r>
                  <w:r w:rsidRPr="00D26048">
                    <w:rPr>
                      <w:rFonts w:ascii="Times New Roman" w:hAnsi="Times New Roman" w:cs="Times New Roman"/>
                      <w:b/>
                      <w:bCs/>
                      <w:sz w:val="20"/>
                      <w:u w:val="single"/>
                    </w:rPr>
                    <w:t>без</w:t>
                  </w:r>
                  <w:proofErr w:type="spellEnd"/>
                  <w:r w:rsidRPr="00D26048">
                    <w:rPr>
                      <w:rFonts w:ascii="Times New Roman" w:hAnsi="Times New Roman" w:cs="Times New Roman"/>
                      <w:b/>
                      <w:bCs/>
                      <w:sz w:val="20"/>
                    </w:rPr>
                    <w:t> ПДВ)</w:t>
                  </w: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Загальна сума з ПДВ</w:t>
                  </w:r>
                </w:p>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sz w:val="20"/>
                      <w:szCs w:val="20"/>
                    </w:rPr>
                  </w:pPr>
                  <w:r w:rsidRPr="00D26048">
                    <w:rPr>
                      <w:rFonts w:ascii="Times New Roman" w:hAnsi="Times New Roman" w:cs="Times New Roman"/>
                      <w:b/>
                      <w:bCs/>
                      <w:sz w:val="20"/>
                    </w:rPr>
                    <w:t>(</w:t>
                  </w:r>
                  <w:proofErr w:type="spellStart"/>
                  <w:r w:rsidRPr="00D26048">
                    <w:rPr>
                      <w:rFonts w:ascii="Times New Roman" w:hAnsi="Times New Roman" w:cs="Times New Roman"/>
                      <w:b/>
                      <w:bCs/>
                      <w:sz w:val="20"/>
                    </w:rPr>
                    <w:t>або </w:t>
                  </w:r>
                  <w:r w:rsidRPr="00D26048">
                    <w:rPr>
                      <w:rFonts w:ascii="Times New Roman" w:hAnsi="Times New Roman" w:cs="Times New Roman"/>
                      <w:b/>
                      <w:bCs/>
                      <w:sz w:val="20"/>
                      <w:u w:val="single"/>
                    </w:rPr>
                    <w:t>без</w:t>
                  </w:r>
                  <w:proofErr w:type="spellEnd"/>
                  <w:r w:rsidRPr="00D26048">
                    <w:rPr>
                      <w:rFonts w:ascii="Times New Roman" w:hAnsi="Times New Roman" w:cs="Times New Roman"/>
                      <w:b/>
                      <w:bCs/>
                      <w:sz w:val="20"/>
                      <w:u w:val="single"/>
                    </w:rPr>
                    <w:t> </w:t>
                  </w:r>
                  <w:r w:rsidRPr="00D26048">
                    <w:rPr>
                      <w:rFonts w:ascii="Times New Roman" w:hAnsi="Times New Roman" w:cs="Times New Roman"/>
                      <w:b/>
                      <w:bCs/>
                      <w:sz w:val="20"/>
                    </w:rPr>
                    <w:t>ПДВ)</w:t>
                  </w: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sidRPr="00D26048">
                    <w:rPr>
                      <w:rFonts w:ascii="Times New Roman" w:hAnsi="Times New Roman" w:cs="Times New Roman"/>
                    </w:rPr>
                    <w:t>1</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Томатна паста</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7F" w:rsidRPr="00D26048" w:rsidRDefault="00E1217F" w:rsidP="00F16B09">
                  <w:pPr>
                    <w:framePr w:hSpace="180" w:wrap="around" w:vAnchor="text" w:hAnchor="text" w:x="-807" w:y="1"/>
                    <w:spacing w:after="0" w:line="240" w:lineRule="auto"/>
                    <w:suppressOverlap/>
                    <w:rPr>
                      <w:rFonts w:ascii="Times New Roman" w:eastAsiaTheme="minorHAnsi" w:hAnsi="Times New Roman" w:cs="Times New Roman"/>
                      <w:lang w:val="ru-RU" w:eastAsia="en-US"/>
                    </w:rPr>
                  </w:pPr>
                  <w:proofErr w:type="spellStart"/>
                  <w:r>
                    <w:rPr>
                      <w:rFonts w:ascii="Times New Roman" w:eastAsiaTheme="minorHAnsi" w:hAnsi="Times New Roman" w:cs="Times New Roman"/>
                      <w:lang w:val="ru-RU" w:eastAsia="en-US"/>
                    </w:rPr>
                    <w:t>лі</w:t>
                  </w:r>
                  <w:proofErr w:type="gramStart"/>
                  <w:r>
                    <w:rPr>
                      <w:rFonts w:ascii="Times New Roman" w:eastAsiaTheme="minorHAnsi" w:hAnsi="Times New Roman" w:cs="Times New Roman"/>
                      <w:lang w:val="ru-RU" w:eastAsia="en-US"/>
                    </w:rPr>
                    <w:t>тр</w:t>
                  </w:r>
                  <w:proofErr w:type="spellEnd"/>
                  <w:proofErr w:type="gramEnd"/>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45</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2</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Зелений горошок</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proofErr w:type="spellStart"/>
                  <w:r>
                    <w:rPr>
                      <w:rFonts w:ascii="Times New Roman" w:eastAsiaTheme="minorHAnsi" w:hAnsi="Times New Roman" w:cs="Times New Roman"/>
                      <w:lang w:val="ru-RU" w:eastAsia="en-US"/>
                    </w:rPr>
                    <w:t>лі</w:t>
                  </w:r>
                  <w:proofErr w:type="gramStart"/>
                  <w:r>
                    <w:rPr>
                      <w:rFonts w:ascii="Times New Roman" w:eastAsiaTheme="minorHAnsi" w:hAnsi="Times New Roman" w:cs="Times New Roman"/>
                      <w:lang w:val="ru-RU" w:eastAsia="en-US"/>
                    </w:rPr>
                    <w:t>тр</w:t>
                  </w:r>
                  <w:proofErr w:type="spellEnd"/>
                  <w:proofErr w:type="gramEnd"/>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50</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3</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Огірки квашені</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80</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4</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Сухофрукти</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75</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5</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Помідори квашені</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80</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6</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Капуста квашена</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100</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7</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Малина заморожена</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93</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8</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Вишня заморожена</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90</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lastRenderedPageBreak/>
                    <w:t>9</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napToGrid w:val="0"/>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Овочева суміш заморожена</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235</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10</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Полуниця заморожена</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91</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E1217F" w:rsidRPr="00D26048" w:rsidTr="00F16B09">
              <w:trPr>
                <w:trHeight w:val="367"/>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jc w:val="center"/>
                    <w:rPr>
                      <w:rFonts w:ascii="Times New Roman" w:hAnsi="Times New Roman" w:cs="Times New Roman"/>
                    </w:rPr>
                  </w:pPr>
                  <w:r>
                    <w:rPr>
                      <w:rFonts w:ascii="Times New Roman" w:hAnsi="Times New Roman" w:cs="Times New Roman"/>
                    </w:rPr>
                    <w:t>11</w:t>
                  </w:r>
                </w:p>
              </w:tc>
              <w:tc>
                <w:tcPr>
                  <w:tcW w:w="3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090D4B" w:rsidRDefault="00E1217F" w:rsidP="00F16B09">
                  <w:pPr>
                    <w:framePr w:hSpace="180" w:wrap="around" w:vAnchor="text" w:hAnchor="text" w:x="-807" w:y="1"/>
                    <w:suppressOverlap/>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 xml:space="preserve">Родзинки </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Default="00E1217F" w:rsidP="00F16B09">
                  <w:pPr>
                    <w:framePr w:hSpace="180" w:wrap="around" w:vAnchor="text" w:hAnchor="text" w:x="-807" w:y="1"/>
                    <w:suppressOverlap/>
                  </w:pPr>
                  <w:r w:rsidRPr="00432AC3">
                    <w:rPr>
                      <w:rFonts w:ascii="Times New Roman" w:eastAsiaTheme="minorHAnsi" w:hAnsi="Times New Roman" w:cs="Times New Roman"/>
                      <w:lang w:val="ru-RU" w:eastAsia="en-US"/>
                    </w:rPr>
                    <w:t>кг</w:t>
                  </w:r>
                </w:p>
              </w:tc>
              <w:tc>
                <w:tcPr>
                  <w:tcW w:w="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17F" w:rsidRPr="00E1217F" w:rsidRDefault="00E1217F" w:rsidP="00E1217F">
                  <w:pPr>
                    <w:jc w:val="center"/>
                    <w:rPr>
                      <w:rFonts w:ascii="Times New Roman" w:hAnsi="Times New Roman" w:cs="Times New Roman"/>
                    </w:rPr>
                  </w:pPr>
                  <w:r w:rsidRPr="00E1217F">
                    <w:rPr>
                      <w:rFonts w:ascii="Times New Roman" w:hAnsi="Times New Roman" w:cs="Times New Roman"/>
                    </w:rPr>
                    <w:t>4</w:t>
                  </w:r>
                </w:p>
              </w:tc>
              <w:tc>
                <w:tcPr>
                  <w:tcW w:w="15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1217F" w:rsidRPr="00D26048" w:rsidRDefault="00E1217F" w:rsidP="00F16B09">
                  <w:pPr>
                    <w:framePr w:hSpace="180" w:wrap="around" w:vAnchor="text" w:hAnchor="text" w:x="-807" w:y="1"/>
                    <w:spacing w:after="0" w:line="240" w:lineRule="auto"/>
                    <w:suppressOverlap/>
                    <w:rPr>
                      <w:rFonts w:eastAsiaTheme="minorHAnsi" w:cs="Times New Roman"/>
                      <w:lang w:val="ru-RU" w:eastAsia="en-US"/>
                    </w:rPr>
                  </w:pPr>
                </w:p>
              </w:tc>
            </w:tr>
            <w:tr w:rsidR="0004479C" w:rsidRPr="00D26048" w:rsidTr="0004479C">
              <w:trPr>
                <w:trHeight w:val="322"/>
              </w:trPr>
              <w:tc>
                <w:tcPr>
                  <w:tcW w:w="7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before="100" w:beforeAutospacing="1" w:after="100" w:afterAutospacing="1"/>
                    <w:suppressOverlap/>
                    <w:rPr>
                      <w:rFonts w:ascii="Times New Roman" w:hAnsi="Times New Roman" w:cs="Times New Roman"/>
                    </w:rPr>
                  </w:pPr>
                  <w:r w:rsidRPr="00D26048">
                    <w:rPr>
                      <w:rFonts w:ascii="Times New Roman" w:hAnsi="Times New Roman" w:cs="Times New Roman"/>
                      <w:b/>
                      <w:bCs/>
                    </w:rPr>
                    <w:t>Загальна ціна пропозиції (грн.)</w:t>
                  </w: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suppressOverlap/>
                    <w:rPr>
                      <w:rFonts w:eastAsiaTheme="minorHAnsi" w:cs="Times New Roman"/>
                      <w:lang w:val="ru-RU" w:eastAsia="en-US"/>
                    </w:rPr>
                  </w:pPr>
                </w:p>
              </w:tc>
            </w:tr>
            <w:tr w:rsidR="0004479C" w:rsidRPr="00D26048" w:rsidTr="0004479C">
              <w:trPr>
                <w:trHeight w:val="322"/>
              </w:trPr>
              <w:tc>
                <w:tcPr>
                  <w:tcW w:w="7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before="100" w:beforeAutospacing="1" w:after="100" w:afterAutospacing="1"/>
                    <w:suppressOverlap/>
                    <w:rPr>
                      <w:rFonts w:ascii="Times New Roman" w:hAnsi="Times New Roman" w:cs="Times New Roman"/>
                    </w:rPr>
                  </w:pPr>
                  <w:r w:rsidRPr="00D26048">
                    <w:rPr>
                      <w:rFonts w:ascii="Times New Roman" w:hAnsi="Times New Roman" w:cs="Times New Roman"/>
                      <w:b/>
                      <w:bCs/>
                    </w:rPr>
                    <w:t>в т.ч. ПДВ (грн.)</w:t>
                  </w:r>
                </w:p>
              </w:tc>
              <w:tc>
                <w:tcPr>
                  <w:tcW w:w="3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suppressOverlap/>
                    <w:rPr>
                      <w:rFonts w:eastAsiaTheme="minorHAnsi" w:cs="Times New Roman"/>
                      <w:lang w:val="ru-RU" w:eastAsia="en-US"/>
                    </w:rPr>
                  </w:pPr>
                </w:p>
              </w:tc>
            </w:tr>
            <w:tr w:rsidR="0004479C" w:rsidRPr="00D26048" w:rsidTr="0004479C">
              <w:trPr>
                <w:trHeight w:val="782"/>
              </w:trPr>
              <w:tc>
                <w:tcPr>
                  <w:tcW w:w="52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79C" w:rsidRPr="00D26048" w:rsidRDefault="0004479C" w:rsidP="00F16B09">
                  <w:pPr>
                    <w:framePr w:hSpace="180" w:wrap="around" w:vAnchor="text" w:hAnchor="text" w:x="-807" w:y="1"/>
                    <w:spacing w:after="0" w:line="240" w:lineRule="auto"/>
                    <w:suppressOverlap/>
                    <w:rPr>
                      <w:rFonts w:ascii="Times New Roman" w:hAnsi="Times New Roman" w:cs="Times New Roman"/>
                    </w:rPr>
                  </w:pPr>
                  <w:r w:rsidRPr="007D7F42">
                    <w:rPr>
                      <w:rFonts w:ascii="Times New Roman" w:hAnsi="Times New Roman" w:cs="Times New Roman"/>
                      <w:b/>
                      <w:bCs/>
                    </w:rPr>
                    <w:t>Загальна вартість тендерної пропозиції, грн. з ПДВ</w:t>
                  </w:r>
                  <w:r w:rsidRPr="00D26048">
                    <w:rPr>
                      <w:rFonts w:ascii="Times New Roman" w:hAnsi="Times New Roman" w:cs="Times New Roman"/>
                      <w:b/>
                      <w:bCs/>
                    </w:rPr>
                    <w:t> </w:t>
                  </w:r>
                  <w:r w:rsidRPr="00D26048">
                    <w:rPr>
                      <w:rFonts w:ascii="Times New Roman" w:hAnsi="Times New Roman" w:cs="Times New Roman"/>
                      <w:i/>
                      <w:iCs/>
                    </w:rPr>
                    <w:t>(</w:t>
                  </w:r>
                  <w:r w:rsidRPr="00D26048">
                    <w:rPr>
                      <w:rFonts w:ascii="Times New Roman" w:hAnsi="Times New Roman" w:cs="Times New Roman"/>
                      <w:i/>
                      <w:iCs/>
                      <w:u w:val="single"/>
                    </w:rPr>
                    <w:t>якщо учасник не є платником ПДВ поруч з ціною має бути зазначено: «без ПДВ»</w:t>
                  </w:r>
                  <w:r w:rsidRPr="00D26048">
                    <w:rPr>
                      <w:rFonts w:ascii="Times New Roman" w:hAnsi="Times New Roman" w:cs="Times New Roman"/>
                      <w:i/>
                      <w:iCs/>
                    </w:rPr>
                    <w:t>)</w:t>
                  </w:r>
                </w:p>
              </w:tc>
              <w:tc>
                <w:tcPr>
                  <w:tcW w:w="5505"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4479C" w:rsidRPr="00D26048" w:rsidRDefault="0004479C" w:rsidP="00F16B09">
                  <w:pPr>
                    <w:framePr w:hSpace="180" w:wrap="around" w:vAnchor="text" w:hAnchor="text" w:x="-807" w:y="1"/>
                    <w:spacing w:after="0" w:line="240" w:lineRule="auto"/>
                    <w:suppressOverlap/>
                    <w:jc w:val="center"/>
                    <w:rPr>
                      <w:rFonts w:ascii="Times New Roman" w:hAnsi="Times New Roman" w:cs="Times New Roman"/>
                    </w:rPr>
                  </w:pPr>
                  <w:r w:rsidRPr="00D26048">
                    <w:rPr>
                      <w:rFonts w:ascii="Times New Roman" w:hAnsi="Times New Roman" w:cs="Times New Roman"/>
                      <w:i/>
                      <w:iCs/>
                    </w:rPr>
                    <w:t>___________________________                                  (цифрами та словами)</w:t>
                  </w:r>
                </w:p>
              </w:tc>
            </w:tr>
          </w:tbl>
          <w:p w:rsidR="0004479C" w:rsidRPr="00FB7BFE" w:rsidRDefault="0004479C" w:rsidP="0004479C">
            <w:pPr>
              <w:spacing w:before="100" w:beforeAutospacing="1" w:after="100" w:afterAutospacing="1"/>
              <w:jc w:val="center"/>
              <w:rPr>
                <w:rFonts w:ascii="Times New Roman" w:hAnsi="Times New Roman" w:cs="Times New Roman"/>
              </w:rPr>
            </w:pPr>
            <w:r w:rsidRPr="00D26048">
              <w:rPr>
                <w:rFonts w:ascii="Times New Roman" w:hAnsi="Times New Roman" w:cs="Times New Roman"/>
              </w:rPr>
              <w:t xml:space="preserve">__________________________________________         </w:t>
            </w:r>
            <w:r w:rsidRPr="00D26048">
              <w:rPr>
                <w:rFonts w:ascii="Times New Roman" w:hAnsi="Times New Roman" w:cs="Times New Roman"/>
                <w:i/>
              </w:rPr>
              <w:t>(назва Учасника)</w:t>
            </w:r>
            <w:r>
              <w:rPr>
                <w:rFonts w:ascii="Times New Roman" w:hAnsi="Times New Roman" w:cs="Times New Roman"/>
                <w:i/>
              </w:rPr>
              <w:t xml:space="preserve">    </w:t>
            </w:r>
            <w:r w:rsidRPr="00D26048">
              <w:t xml:space="preserve"> </w:t>
            </w:r>
            <w:r w:rsidRPr="00FB7BFE">
              <w:rPr>
                <w:rFonts w:ascii="Times New Roman" w:hAnsi="Times New Roman" w:cs="Times New Roman"/>
              </w:rPr>
              <w:t>погоджується виконати вимоги замовника, зазначені в оголошені спрощеної закупівлі.</w:t>
            </w:r>
          </w:p>
          <w:p w:rsidR="0004479C" w:rsidRPr="00D21A5E" w:rsidRDefault="0004479C" w:rsidP="0004479C">
            <w:pPr>
              <w:pStyle w:val="a6"/>
              <w:ind w:left="396" w:right="274" w:firstLine="708"/>
              <w:jc w:val="both"/>
              <w:rPr>
                <w:rFonts w:ascii="Times New Roman" w:hAnsi="Times New Roman" w:cs="Times New Roman"/>
                <w:color w:val="000000"/>
                <w:sz w:val="24"/>
                <w:szCs w:val="24"/>
              </w:rPr>
            </w:pPr>
            <w:r w:rsidRPr="00D21A5E">
              <w:rPr>
                <w:rFonts w:ascii="Times New Roman" w:hAnsi="Times New Roman" w:cs="Times New Roman"/>
                <w:sz w:val="24"/>
                <w:szCs w:val="24"/>
              </w:rPr>
              <w:t>Якщо нас буде визнано переможцем закупівлі та прийнято рішення про намір укласти договір про закупівлю,</w:t>
            </w:r>
            <w:r w:rsidRPr="00D21A5E">
              <w:rPr>
                <w:rFonts w:ascii="Times New Roman" w:hAnsi="Times New Roman" w:cs="Times New Roman"/>
                <w:color w:val="000000"/>
                <w:sz w:val="24"/>
                <w:szCs w:val="24"/>
              </w:rPr>
              <w:t xml:space="preserve"> ми візьмемо на себе зобов'язання виконати всі умови, передбачені договором, </w:t>
            </w:r>
            <w:r w:rsidRPr="00D21A5E">
              <w:rPr>
                <w:rFonts w:ascii="Times New Roman" w:hAnsi="Times New Roman" w:cs="Times New Roman"/>
                <w:b/>
                <w:color w:val="000000"/>
                <w:sz w:val="24"/>
                <w:szCs w:val="24"/>
              </w:rPr>
              <w:t>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Pr="00D21A5E">
              <w:rPr>
                <w:rFonts w:ascii="Times New Roman" w:hAnsi="Times New Roman" w:cs="Times New Roman"/>
                <w:color w:val="000000"/>
                <w:sz w:val="24"/>
                <w:szCs w:val="24"/>
              </w:rPr>
              <w:t xml:space="preserve">. </w:t>
            </w:r>
          </w:p>
          <w:p w:rsidR="0004479C" w:rsidRPr="00D21A5E" w:rsidRDefault="0004479C" w:rsidP="0004479C">
            <w:pPr>
              <w:pStyle w:val="a6"/>
              <w:ind w:left="396" w:right="274" w:firstLine="708"/>
              <w:jc w:val="both"/>
              <w:rPr>
                <w:rFonts w:ascii="Times New Roman" w:hAnsi="Times New Roman" w:cs="Times New Roman"/>
                <w:sz w:val="24"/>
                <w:szCs w:val="24"/>
              </w:rPr>
            </w:pPr>
            <w:r w:rsidRPr="00D21A5E">
              <w:rPr>
                <w:rFonts w:ascii="Times New Roman" w:hAnsi="Times New Roman" w:cs="Times New Roman"/>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04479C" w:rsidRPr="00D21A5E" w:rsidRDefault="0004479C" w:rsidP="0004479C">
            <w:pPr>
              <w:pStyle w:val="a6"/>
              <w:ind w:left="396" w:right="274" w:firstLine="708"/>
              <w:jc w:val="both"/>
              <w:rPr>
                <w:rFonts w:ascii="Times New Roman" w:hAnsi="Times New Roman" w:cs="Times New Roman"/>
                <w:sz w:val="24"/>
                <w:szCs w:val="24"/>
              </w:rPr>
            </w:pPr>
            <w:r w:rsidRPr="00D21A5E">
              <w:rPr>
                <w:rFonts w:ascii="Times New Roman" w:hAnsi="Times New Roman" w:cs="Times New Roman"/>
                <w:sz w:val="24"/>
                <w:szCs w:val="24"/>
              </w:rPr>
              <w:t>Погоджуємося дотримуватися умов цієї пропозиції протягом 90 днів з дня розкриття тендерних пропозицій.</w:t>
            </w:r>
          </w:p>
          <w:p w:rsidR="0004479C" w:rsidRPr="00FB7BFE" w:rsidRDefault="0004479C" w:rsidP="0004479C">
            <w:pPr>
              <w:pStyle w:val="a6"/>
              <w:ind w:left="396" w:right="274" w:firstLine="708"/>
              <w:jc w:val="both"/>
              <w:rPr>
                <w:rFonts w:ascii="Times New Roman" w:hAnsi="Times New Roman" w:cs="Times New Roman"/>
                <w:sz w:val="24"/>
                <w:szCs w:val="24"/>
              </w:rPr>
            </w:pPr>
            <w:r w:rsidRPr="00D21A5E">
              <w:rPr>
                <w:rFonts w:ascii="Times New Roman" w:hAnsi="Times New Roman"/>
                <w:color w:val="000000"/>
                <w:sz w:val="24"/>
                <w:szCs w:val="24"/>
              </w:rPr>
              <w:t>Зазначеним нижче підписом ми підтверджуємо повну, безумовну і беззаперечну згоду з усіма умовами проведення закупівлі, визначеними в Оголошенні про проведення спрощеної закупівлі через систему електронних закупівель</w:t>
            </w:r>
            <w:r w:rsidRPr="00D21A5E">
              <w:rPr>
                <w:rFonts w:ascii="Times New Roman" w:hAnsi="Times New Roman" w:cs="Times New Roman"/>
                <w:sz w:val="24"/>
                <w:szCs w:val="24"/>
              </w:rPr>
              <w:t>.</w:t>
            </w:r>
          </w:p>
        </w:tc>
      </w:tr>
      <w:tr w:rsidR="0004479C" w:rsidTr="0004479C">
        <w:trPr>
          <w:gridAfter w:val="1"/>
          <w:wAfter w:w="88" w:type="dxa"/>
        </w:trPr>
        <w:tc>
          <w:tcPr>
            <w:tcW w:w="4463" w:type="dxa"/>
            <w:shd w:val="clear" w:color="auto" w:fill="FFFFFF"/>
            <w:tcMar>
              <w:top w:w="15" w:type="dxa"/>
              <w:left w:w="15" w:type="dxa"/>
              <w:bottom w:w="15" w:type="dxa"/>
              <w:right w:w="15" w:type="dxa"/>
            </w:tcMar>
            <w:vAlign w:val="center"/>
          </w:tcPr>
          <w:p w:rsidR="0004479C" w:rsidRDefault="0004479C" w:rsidP="0004479C">
            <w:pPr>
              <w:spacing w:before="100" w:beforeAutospacing="1" w:after="100" w:afterAutospacing="1"/>
              <w:rPr>
                <w:rFonts w:ascii="Times New Roman" w:hAnsi="Times New Roman" w:cs="Times New Roman"/>
                <w:color w:val="000000"/>
              </w:rPr>
            </w:pPr>
          </w:p>
        </w:tc>
        <w:tc>
          <w:tcPr>
            <w:tcW w:w="6444" w:type="dxa"/>
            <w:gridSpan w:val="3"/>
            <w:shd w:val="clear" w:color="auto" w:fill="FFFFFF"/>
            <w:tcMar>
              <w:top w:w="15" w:type="dxa"/>
              <w:left w:w="15" w:type="dxa"/>
              <w:bottom w:w="15" w:type="dxa"/>
              <w:right w:w="15" w:type="dxa"/>
            </w:tcMar>
            <w:vAlign w:val="center"/>
          </w:tcPr>
          <w:p w:rsidR="0004479C" w:rsidRDefault="0004479C" w:rsidP="0004479C">
            <w:pPr>
              <w:spacing w:before="100" w:beforeAutospacing="1" w:after="100" w:afterAutospacing="1"/>
              <w:rPr>
                <w:rFonts w:ascii="Times New Roman" w:hAnsi="Times New Roman" w:cs="Times New Roman"/>
                <w:color w:val="000000"/>
              </w:rPr>
            </w:pPr>
          </w:p>
        </w:tc>
        <w:tc>
          <w:tcPr>
            <w:tcW w:w="357" w:type="dxa"/>
            <w:shd w:val="clear" w:color="auto" w:fill="FFFFFF"/>
            <w:tcMar>
              <w:top w:w="15" w:type="dxa"/>
              <w:left w:w="15" w:type="dxa"/>
              <w:bottom w:w="15" w:type="dxa"/>
              <w:right w:w="15" w:type="dxa"/>
            </w:tcMar>
            <w:vAlign w:val="center"/>
            <w:hideMark/>
          </w:tcPr>
          <w:p w:rsidR="0004479C" w:rsidRDefault="0004479C" w:rsidP="0004479C">
            <w:pPr>
              <w:spacing w:after="0"/>
              <w:rPr>
                <w:rFonts w:eastAsiaTheme="minorHAnsi" w:cs="Times New Roman"/>
                <w:lang w:val="ru-RU" w:eastAsia="en-US"/>
              </w:rPr>
            </w:pPr>
          </w:p>
        </w:tc>
      </w:tr>
      <w:tr w:rsidR="0004479C" w:rsidTr="0004479C">
        <w:trPr>
          <w:trHeight w:val="2544"/>
        </w:trPr>
        <w:tc>
          <w:tcPr>
            <w:tcW w:w="5405" w:type="dxa"/>
            <w:gridSpan w:val="2"/>
          </w:tcPr>
          <w:p w:rsidR="0004479C" w:rsidRPr="00D21A5E" w:rsidRDefault="0004479C" w:rsidP="0004479C">
            <w:pPr>
              <w:shd w:val="clear" w:color="auto" w:fill="FFFFFF"/>
              <w:ind w:left="34"/>
              <w:rPr>
                <w:rFonts w:ascii="Times New Roman" w:hAnsi="Times New Roman" w:cs="Times New Roman"/>
                <w:sz w:val="24"/>
                <w:szCs w:val="24"/>
              </w:rPr>
            </w:pPr>
          </w:p>
          <w:p w:rsidR="0004479C" w:rsidRPr="00D21A5E" w:rsidRDefault="0004479C" w:rsidP="0004479C">
            <w:pPr>
              <w:shd w:val="clear" w:color="auto" w:fill="FFFFFF"/>
              <w:ind w:left="34"/>
              <w:rPr>
                <w:rFonts w:ascii="Times New Roman" w:hAnsi="Times New Roman" w:cs="Times New Roman"/>
                <w:sz w:val="24"/>
                <w:szCs w:val="24"/>
              </w:rPr>
            </w:pPr>
            <w:r w:rsidRPr="00D21A5E">
              <w:rPr>
                <w:rFonts w:ascii="Times New Roman" w:hAnsi="Times New Roman" w:cs="Times New Roman"/>
                <w:sz w:val="24"/>
                <w:szCs w:val="24"/>
              </w:rPr>
              <w:t>Керівник організації – учасника процедури закупівлі або інша уповноважена посадова особа</w:t>
            </w:r>
          </w:p>
          <w:p w:rsidR="0004479C" w:rsidRPr="00D21A5E" w:rsidRDefault="0004479C" w:rsidP="0004479C">
            <w:pPr>
              <w:shd w:val="clear" w:color="auto" w:fill="FFFFFF"/>
              <w:ind w:left="34"/>
              <w:rPr>
                <w:rFonts w:ascii="Times New Roman" w:hAnsi="Times New Roman" w:cs="Times New Roman"/>
                <w:sz w:val="24"/>
                <w:szCs w:val="24"/>
              </w:rPr>
            </w:pPr>
            <w:r w:rsidRPr="00D21A5E">
              <w:rPr>
                <w:rFonts w:ascii="Times New Roman" w:hAnsi="Times New Roman" w:cs="Times New Roman"/>
                <w:sz w:val="24"/>
                <w:szCs w:val="24"/>
              </w:rPr>
              <w:t>(Прізвище, ініціали)</w:t>
            </w:r>
            <w:r w:rsidRPr="00D21A5E">
              <w:rPr>
                <w:rFonts w:ascii="Times New Roman" w:hAnsi="Times New Roman" w:cs="Times New Roman"/>
                <w:sz w:val="24"/>
                <w:szCs w:val="24"/>
              </w:rPr>
              <w:tab/>
            </w:r>
          </w:p>
          <w:p w:rsidR="0004479C" w:rsidRPr="00D21A5E" w:rsidRDefault="0004479C" w:rsidP="0004479C">
            <w:pPr>
              <w:shd w:val="clear" w:color="auto" w:fill="FFFFFF"/>
              <w:ind w:left="34"/>
              <w:rPr>
                <w:rFonts w:ascii="Times New Roman" w:hAnsi="Times New Roman" w:cs="Times New Roman"/>
                <w:sz w:val="24"/>
                <w:szCs w:val="24"/>
              </w:rPr>
            </w:pPr>
          </w:p>
          <w:p w:rsidR="0004479C" w:rsidRPr="00D21A5E" w:rsidRDefault="0004479C" w:rsidP="0004479C">
            <w:pPr>
              <w:shd w:val="clear" w:color="auto" w:fill="FFFFFF"/>
              <w:ind w:left="34"/>
              <w:rPr>
                <w:rFonts w:ascii="Times New Roman" w:hAnsi="Times New Roman" w:cs="Times New Roman"/>
                <w:sz w:val="24"/>
                <w:szCs w:val="24"/>
              </w:rPr>
            </w:pPr>
          </w:p>
          <w:p w:rsidR="0004479C" w:rsidRPr="00D21A5E" w:rsidRDefault="0004479C" w:rsidP="0004479C">
            <w:pPr>
              <w:shd w:val="clear" w:color="auto" w:fill="FFFFFF"/>
              <w:ind w:left="34"/>
              <w:rPr>
                <w:rFonts w:ascii="Times New Roman" w:hAnsi="Times New Roman" w:cs="Times New Roman"/>
                <w:sz w:val="24"/>
                <w:szCs w:val="24"/>
              </w:rPr>
            </w:pPr>
          </w:p>
          <w:p w:rsidR="0004479C" w:rsidRPr="00D21A5E" w:rsidRDefault="0004479C" w:rsidP="0004479C">
            <w:pPr>
              <w:shd w:val="clear" w:color="auto" w:fill="FFFFFF"/>
              <w:ind w:left="34"/>
              <w:rPr>
                <w:rFonts w:ascii="Times New Roman" w:hAnsi="Times New Roman" w:cs="Times New Roman"/>
                <w:sz w:val="24"/>
                <w:szCs w:val="24"/>
              </w:rPr>
            </w:pPr>
          </w:p>
        </w:tc>
        <w:tc>
          <w:tcPr>
            <w:tcW w:w="5947" w:type="dxa"/>
            <w:gridSpan w:val="4"/>
          </w:tcPr>
          <w:p w:rsidR="0004479C" w:rsidRPr="00D21A5E" w:rsidRDefault="0004479C" w:rsidP="0004479C">
            <w:pPr>
              <w:shd w:val="clear" w:color="auto" w:fill="FFFFFF"/>
              <w:tabs>
                <w:tab w:val="left" w:pos="6345"/>
                <w:tab w:val="left" w:pos="6915"/>
                <w:tab w:val="left" w:pos="7728"/>
              </w:tabs>
              <w:spacing w:before="43"/>
              <w:ind w:left="256" w:firstLine="284"/>
              <w:jc w:val="both"/>
              <w:rPr>
                <w:rFonts w:ascii="Times New Roman" w:hAnsi="Times New Roman" w:cs="Times New Roman"/>
                <w:b/>
                <w:sz w:val="24"/>
                <w:szCs w:val="24"/>
              </w:rPr>
            </w:pPr>
          </w:p>
          <w:p w:rsidR="0004479C" w:rsidRPr="00D21A5E" w:rsidRDefault="0004479C" w:rsidP="0004479C">
            <w:pPr>
              <w:rPr>
                <w:rFonts w:ascii="Times New Roman" w:hAnsi="Times New Roman" w:cs="Times New Roman"/>
                <w:sz w:val="24"/>
                <w:szCs w:val="24"/>
              </w:rPr>
            </w:pPr>
          </w:p>
          <w:p w:rsidR="0004479C" w:rsidRPr="00D21A5E" w:rsidRDefault="0004479C" w:rsidP="0004479C">
            <w:pPr>
              <w:rPr>
                <w:rFonts w:ascii="Times New Roman" w:hAnsi="Times New Roman" w:cs="Times New Roman"/>
                <w:sz w:val="24"/>
                <w:szCs w:val="24"/>
              </w:rPr>
            </w:pPr>
          </w:p>
          <w:p w:rsidR="0004479C" w:rsidRPr="00D21A5E" w:rsidRDefault="0004479C" w:rsidP="0004479C">
            <w:pPr>
              <w:rPr>
                <w:rFonts w:ascii="Times New Roman" w:hAnsi="Times New Roman" w:cs="Times New Roman"/>
                <w:sz w:val="24"/>
                <w:szCs w:val="24"/>
              </w:rPr>
            </w:pPr>
            <w:r w:rsidRPr="00D21A5E">
              <w:rPr>
                <w:rFonts w:ascii="Times New Roman" w:hAnsi="Times New Roman" w:cs="Times New Roman"/>
                <w:sz w:val="24"/>
                <w:szCs w:val="24"/>
              </w:rPr>
              <w:t>_____________________________________</w:t>
            </w:r>
          </w:p>
          <w:p w:rsidR="0004479C" w:rsidRPr="00D21A5E" w:rsidRDefault="0004479C" w:rsidP="0004479C">
            <w:pPr>
              <w:rPr>
                <w:rFonts w:ascii="Times New Roman" w:hAnsi="Times New Roman" w:cs="Times New Roman"/>
                <w:sz w:val="24"/>
                <w:szCs w:val="24"/>
              </w:rPr>
            </w:pPr>
            <w:r w:rsidRPr="00D21A5E">
              <w:rPr>
                <w:rFonts w:ascii="Times New Roman" w:hAnsi="Times New Roman" w:cs="Times New Roman"/>
                <w:sz w:val="24"/>
                <w:szCs w:val="24"/>
              </w:rPr>
              <w:t>(підпис, М.П.)</w:t>
            </w:r>
          </w:p>
          <w:p w:rsidR="0004479C" w:rsidRPr="00D21A5E" w:rsidRDefault="0004479C" w:rsidP="0004479C">
            <w:pPr>
              <w:rPr>
                <w:rFonts w:ascii="Times New Roman" w:hAnsi="Times New Roman" w:cs="Times New Roman"/>
                <w:sz w:val="24"/>
                <w:szCs w:val="24"/>
              </w:rPr>
            </w:pPr>
          </w:p>
          <w:p w:rsidR="0004479C" w:rsidRPr="00D21A5E" w:rsidRDefault="0004479C" w:rsidP="0004479C">
            <w:pPr>
              <w:rPr>
                <w:rFonts w:ascii="Times New Roman" w:hAnsi="Times New Roman" w:cs="Times New Roman"/>
                <w:sz w:val="24"/>
                <w:szCs w:val="24"/>
              </w:rPr>
            </w:pPr>
          </w:p>
        </w:tc>
      </w:tr>
    </w:tbl>
    <w:p w:rsidR="0004479C" w:rsidRDefault="0004479C" w:rsidP="0004479C">
      <w:pPr>
        <w:spacing w:after="0" w:line="240" w:lineRule="auto"/>
        <w:ind w:firstLine="567"/>
        <w:jc w:val="both"/>
        <w:rPr>
          <w:rFonts w:ascii="Times New Roman" w:eastAsia="Times New Roman" w:hAnsi="Times New Roman" w:cs="Times New Roman"/>
          <w:b/>
          <w:bCs/>
          <w:sz w:val="24"/>
          <w:szCs w:val="24"/>
          <w:lang w:eastAsia="ar-SA"/>
        </w:rPr>
      </w:pPr>
      <w:r w:rsidRPr="007B794B">
        <w:rPr>
          <w:rFonts w:ascii="Times New Roman" w:eastAsia="Times New Roman" w:hAnsi="Times New Roman" w:cs="Times New Roman"/>
          <w:b/>
          <w:i/>
          <w:sz w:val="24"/>
          <w:szCs w:val="24"/>
          <w:lang w:eastAsia="ru-RU"/>
        </w:rPr>
        <w:t xml:space="preserve">Посада, прізвище, ініціали, підпис уповноваженої особи Учасника, завірені печаткою. </w:t>
      </w:r>
      <w:r w:rsidRPr="007B794B">
        <w:rPr>
          <w:rFonts w:ascii="Times New Roman" w:eastAsia="Times New Roman" w:hAnsi="Times New Roman" w:cs="Times New Roman"/>
          <w:b/>
          <w:sz w:val="24"/>
          <w:szCs w:val="24"/>
          <w:lang w:eastAsia="ru-RU"/>
        </w:rPr>
        <w:t>_________________________________________________________</w:t>
      </w:r>
    </w:p>
    <w:p w:rsidR="0004479C" w:rsidRDefault="0004479C" w:rsidP="0004479C">
      <w:pPr>
        <w:spacing w:after="0" w:line="240" w:lineRule="auto"/>
        <w:ind w:firstLine="567"/>
        <w:jc w:val="both"/>
        <w:rPr>
          <w:rFonts w:ascii="Times New Roman" w:eastAsia="Times New Roman" w:hAnsi="Times New Roman" w:cs="Times New Roman"/>
          <w:b/>
          <w:bCs/>
          <w:sz w:val="24"/>
          <w:szCs w:val="24"/>
          <w:lang w:eastAsia="ar-SA"/>
        </w:rPr>
      </w:pPr>
    </w:p>
    <w:p w:rsidR="0004479C" w:rsidRPr="00F3215E" w:rsidRDefault="0004479C" w:rsidP="0004479C">
      <w:pPr>
        <w:spacing w:after="0" w:line="240" w:lineRule="auto"/>
        <w:ind w:firstLine="567"/>
        <w:jc w:val="both"/>
        <w:rPr>
          <w:rFonts w:ascii="Times New Roman" w:eastAsia="Times New Roman" w:hAnsi="Times New Roman" w:cs="Times New Roman"/>
          <w:b/>
          <w:bCs/>
          <w:sz w:val="24"/>
          <w:szCs w:val="24"/>
          <w:lang w:eastAsia="ar-SA"/>
        </w:rPr>
      </w:pPr>
    </w:p>
    <w:p w:rsidR="0004479C" w:rsidRDefault="0004479C" w:rsidP="0004479C">
      <w:pPr>
        <w:rPr>
          <w:rFonts w:ascii="Times New Roman" w:eastAsia="Times New Roman" w:hAnsi="Times New Roman" w:cs="Times New Roman"/>
          <w:b/>
          <w:i/>
        </w:rPr>
      </w:pPr>
    </w:p>
    <w:p w:rsidR="007154A6" w:rsidRDefault="007154A6" w:rsidP="0004479C">
      <w:pPr>
        <w:spacing w:after="0" w:line="240" w:lineRule="auto"/>
        <w:ind w:left="7788"/>
        <w:jc w:val="right"/>
        <w:rPr>
          <w:rFonts w:ascii="Times New Roman" w:eastAsia="Times New Roman" w:hAnsi="Times New Roman" w:cs="Times New Roman"/>
          <w:b/>
          <w:i/>
        </w:rPr>
      </w:pPr>
    </w:p>
    <w:p w:rsidR="007154A6" w:rsidRDefault="007154A6" w:rsidP="0004479C">
      <w:pPr>
        <w:spacing w:after="0" w:line="240" w:lineRule="auto"/>
        <w:ind w:left="7788"/>
        <w:jc w:val="right"/>
        <w:rPr>
          <w:rFonts w:ascii="Times New Roman" w:eastAsia="Times New Roman" w:hAnsi="Times New Roman" w:cs="Times New Roman"/>
          <w:b/>
          <w:i/>
        </w:rPr>
      </w:pPr>
    </w:p>
    <w:p w:rsidR="007154A6" w:rsidRDefault="007154A6" w:rsidP="0004479C">
      <w:pPr>
        <w:spacing w:after="0" w:line="240" w:lineRule="auto"/>
        <w:ind w:left="7788"/>
        <w:jc w:val="right"/>
        <w:rPr>
          <w:rFonts w:ascii="Times New Roman" w:eastAsia="Times New Roman" w:hAnsi="Times New Roman" w:cs="Times New Roman"/>
          <w:b/>
          <w:i/>
        </w:rPr>
      </w:pPr>
    </w:p>
    <w:p w:rsidR="007154A6" w:rsidRDefault="007154A6" w:rsidP="0004479C">
      <w:pPr>
        <w:spacing w:after="0" w:line="240" w:lineRule="auto"/>
        <w:ind w:left="7788"/>
        <w:jc w:val="right"/>
        <w:rPr>
          <w:rFonts w:ascii="Times New Roman" w:eastAsia="Times New Roman" w:hAnsi="Times New Roman" w:cs="Times New Roman"/>
          <w:b/>
          <w:i/>
        </w:rPr>
      </w:pPr>
    </w:p>
    <w:p w:rsidR="007154A6" w:rsidRDefault="007154A6" w:rsidP="0004479C">
      <w:pPr>
        <w:spacing w:after="0" w:line="240" w:lineRule="auto"/>
        <w:ind w:left="7788"/>
        <w:jc w:val="right"/>
        <w:rPr>
          <w:rFonts w:ascii="Times New Roman" w:eastAsia="Times New Roman" w:hAnsi="Times New Roman" w:cs="Times New Roman"/>
          <w:b/>
          <w:i/>
        </w:rPr>
      </w:pPr>
    </w:p>
    <w:p w:rsidR="007154A6" w:rsidRDefault="007154A6" w:rsidP="0004479C">
      <w:pPr>
        <w:spacing w:after="0" w:line="240" w:lineRule="auto"/>
        <w:ind w:left="7788"/>
        <w:jc w:val="right"/>
        <w:rPr>
          <w:rFonts w:ascii="Times New Roman" w:eastAsia="Times New Roman" w:hAnsi="Times New Roman" w:cs="Times New Roman"/>
          <w:b/>
          <w:i/>
        </w:rPr>
      </w:pPr>
    </w:p>
    <w:p w:rsidR="0004479C" w:rsidRDefault="0004479C" w:rsidP="0004479C">
      <w:pPr>
        <w:spacing w:after="0" w:line="240" w:lineRule="auto"/>
        <w:ind w:left="7788"/>
        <w:jc w:val="right"/>
        <w:rPr>
          <w:rFonts w:ascii="Times New Roman" w:eastAsia="Times New Roman" w:hAnsi="Times New Roman" w:cs="Times New Roman"/>
          <w:b/>
          <w:i/>
        </w:rPr>
      </w:pPr>
      <w:r>
        <w:rPr>
          <w:rFonts w:ascii="Times New Roman" w:eastAsia="Times New Roman" w:hAnsi="Times New Roman" w:cs="Times New Roman"/>
          <w:b/>
          <w:i/>
        </w:rPr>
        <w:lastRenderedPageBreak/>
        <w:t>Додаток 4</w:t>
      </w:r>
    </w:p>
    <w:p w:rsidR="0004479C" w:rsidRDefault="0004479C" w:rsidP="0004479C">
      <w:pPr>
        <w:jc w:val="right"/>
        <w:rPr>
          <w:rFonts w:ascii="Times New Roman" w:hAnsi="Times New Roman" w:cs="Times New Roman"/>
          <w:b/>
          <w:i/>
        </w:rPr>
      </w:pPr>
    </w:p>
    <w:p w:rsidR="0004479C" w:rsidRPr="000F694A" w:rsidRDefault="0004479C" w:rsidP="0004479C">
      <w:pPr>
        <w:keepNext/>
        <w:widowControl w:val="0"/>
        <w:spacing w:after="0" w:line="240" w:lineRule="auto"/>
        <w:jc w:val="center"/>
        <w:rPr>
          <w:rFonts w:ascii="Times New Roman" w:hAnsi="Times New Roman" w:cs="Times New Roman"/>
          <w:i/>
          <w:iCs/>
          <w:sz w:val="24"/>
          <w:szCs w:val="24"/>
        </w:rPr>
      </w:pPr>
      <w:r w:rsidRPr="000F694A">
        <w:rPr>
          <w:rFonts w:ascii="Times New Roman" w:hAnsi="Times New Roman" w:cs="Times New Roman"/>
          <w:i/>
          <w:iCs/>
          <w:sz w:val="24"/>
          <w:szCs w:val="24"/>
        </w:rPr>
        <w:t>(</w:t>
      </w:r>
      <w:r w:rsidRPr="000F694A">
        <w:rPr>
          <w:rFonts w:ascii="Times New Roman" w:hAnsi="Times New Roman" w:cs="Times New Roman"/>
          <w:i/>
          <w:sz w:val="24"/>
          <w:szCs w:val="24"/>
        </w:rPr>
        <w:t>надається на фірмовому бланку Учасника (за наявності)</w:t>
      </w:r>
      <w:r w:rsidRPr="000F694A">
        <w:rPr>
          <w:rFonts w:ascii="Times New Roman" w:hAnsi="Times New Roman" w:cs="Times New Roman"/>
          <w:i/>
          <w:iCs/>
          <w:sz w:val="24"/>
          <w:szCs w:val="24"/>
        </w:rPr>
        <w:t>)</w:t>
      </w:r>
    </w:p>
    <w:p w:rsidR="0004479C" w:rsidRPr="000F694A" w:rsidRDefault="0004479C" w:rsidP="0004479C">
      <w:pPr>
        <w:keepNext/>
        <w:widowControl w:val="0"/>
        <w:spacing w:after="0" w:line="240" w:lineRule="auto"/>
        <w:jc w:val="center"/>
        <w:rPr>
          <w:rFonts w:ascii="Times New Roman" w:hAnsi="Times New Roman" w:cs="Times New Roman"/>
          <w:i/>
          <w:iCs/>
          <w:sz w:val="24"/>
          <w:szCs w:val="24"/>
        </w:rPr>
      </w:pPr>
    </w:p>
    <w:p w:rsidR="0004479C" w:rsidRPr="00911836" w:rsidRDefault="0004479C" w:rsidP="0004479C">
      <w:pPr>
        <w:pStyle w:val="3"/>
        <w:widowControl w:val="0"/>
        <w:tabs>
          <w:tab w:val="left" w:pos="6860"/>
        </w:tabs>
        <w:spacing w:before="0"/>
        <w:ind w:left="288"/>
        <w:jc w:val="center"/>
        <w:rPr>
          <w:rFonts w:ascii="Times New Roman" w:hAnsi="Times New Roman"/>
          <w:color w:val="auto"/>
          <w:sz w:val="24"/>
          <w:szCs w:val="24"/>
        </w:rPr>
      </w:pPr>
      <w:r w:rsidRPr="00911836">
        <w:rPr>
          <w:rFonts w:ascii="Times New Roman" w:hAnsi="Times New Roman"/>
          <w:color w:val="auto"/>
          <w:sz w:val="24"/>
          <w:szCs w:val="24"/>
        </w:rPr>
        <w:t>ІНФОРМАЦІЯ ПРО УЧАСНИКА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077"/>
        <w:gridCol w:w="4111"/>
      </w:tblGrid>
      <w:tr w:rsidR="0004479C" w:rsidTr="0004479C">
        <w:trPr>
          <w:trHeight w:val="302"/>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5077"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Вимоги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заповнення</w:t>
            </w:r>
          </w:p>
        </w:tc>
      </w:tr>
      <w:tr w:rsidR="0004479C" w:rsidTr="0004479C">
        <w:trPr>
          <w:trHeight w:val="85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77"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Повна назва учасника</w:t>
            </w:r>
          </w:p>
        </w:tc>
        <w:tc>
          <w:tcPr>
            <w:tcW w:w="4111" w:type="dxa"/>
            <w:tcBorders>
              <w:top w:val="single" w:sz="4" w:space="0" w:color="auto"/>
              <w:left w:val="single" w:sz="4" w:space="0" w:color="auto"/>
              <w:bottom w:val="single" w:sz="4" w:space="0" w:color="auto"/>
              <w:right w:val="single" w:sz="4" w:space="0" w:color="auto"/>
            </w:tcBorders>
            <w:vAlign w:val="center"/>
          </w:tcPr>
          <w:p w:rsidR="0004479C" w:rsidRDefault="0004479C" w:rsidP="0004479C">
            <w:pPr>
              <w:keepNext/>
              <w:widowControl w:val="0"/>
              <w:spacing w:after="0" w:line="240" w:lineRule="auto"/>
              <w:rPr>
                <w:rFonts w:ascii="Times New Roman" w:eastAsia="Times New Roman" w:hAnsi="Times New Roman" w:cs="Times New Roman"/>
                <w:b/>
                <w:sz w:val="24"/>
                <w:szCs w:val="24"/>
                <w:lang w:eastAsia="ru-RU"/>
              </w:rPr>
            </w:pPr>
          </w:p>
        </w:tc>
      </w:tr>
      <w:tr w:rsidR="0004479C" w:rsidRPr="008E0CA9" w:rsidTr="0004479C">
        <w:trPr>
          <w:trHeight w:val="19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ЄДРПОУ / Ідентифікаційний код </w:t>
            </w:r>
            <w:r>
              <w:rPr>
                <w:rFonts w:ascii="Times New Roman" w:eastAsia="Times New Roman" w:hAnsi="Times New Roman" w:cs="Times New Roman"/>
                <w:sz w:val="16"/>
                <w:szCs w:val="16"/>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1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Юридична адреса: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p>
        </w:tc>
      </w:tr>
      <w:tr w:rsidR="0004479C" w:rsidTr="0004479C">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315"/>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p>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Адреса фактичного перебування учасника: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p>
        </w:tc>
      </w:tr>
      <w:tr w:rsidR="0004479C" w:rsidTr="0004479C">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8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rPr>
                <w:rFonts w:eastAsiaTheme="minorHAnsi" w:cs="Times New Roman"/>
                <w:lang w:val="ru-RU" w:eastAsia="en-US"/>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4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Контактний телефон / Телефакс</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17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Електронна пошта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right"/>
              <w:rPr>
                <w:rFonts w:ascii="Times New Roman" w:eastAsia="Times New Roman" w:hAnsi="Times New Roman" w:cs="Times New Roman"/>
                <w:sz w:val="24"/>
                <w:szCs w:val="24"/>
                <w:lang w:eastAsia="ru-RU"/>
              </w:rPr>
            </w:pPr>
          </w:p>
        </w:tc>
      </w:tr>
      <w:tr w:rsidR="0004479C" w:rsidTr="0004479C">
        <w:trPr>
          <w:trHeight w:val="24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Банківські реквізити учасника для укладання договору:</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center"/>
              <w:rPr>
                <w:rFonts w:ascii="Times New Roman" w:eastAsia="Times New Roman" w:hAnsi="Times New Roman" w:cs="Times New Roman"/>
                <w:sz w:val="24"/>
                <w:szCs w:val="24"/>
                <w:lang w:eastAsia="ru-RU"/>
              </w:rPr>
            </w:pPr>
          </w:p>
        </w:tc>
      </w:tr>
      <w:tr w:rsidR="0004479C" w:rsidTr="0004479C">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рахунку</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center"/>
              <w:rPr>
                <w:rFonts w:ascii="Times New Roman" w:eastAsia="Times New Roman" w:hAnsi="Times New Roman" w:cs="Times New Roman"/>
                <w:sz w:val="24"/>
                <w:szCs w:val="24"/>
                <w:lang w:eastAsia="ru-RU"/>
              </w:rPr>
            </w:pPr>
          </w:p>
        </w:tc>
      </w:tr>
      <w:tr w:rsidR="0004479C" w:rsidTr="0004479C">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Найменування установи банку</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center"/>
              <w:rPr>
                <w:rFonts w:ascii="Times New Roman" w:eastAsia="Times New Roman" w:hAnsi="Times New Roman" w:cs="Times New Roman"/>
                <w:sz w:val="24"/>
                <w:szCs w:val="24"/>
                <w:lang w:eastAsia="ru-RU"/>
              </w:rPr>
            </w:pPr>
          </w:p>
        </w:tc>
      </w:tr>
      <w:tr w:rsidR="0004479C" w:rsidTr="0004479C">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МФО</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center"/>
              <w:rPr>
                <w:rFonts w:ascii="Times New Roman" w:eastAsia="Times New Roman" w:hAnsi="Times New Roman" w:cs="Times New Roman"/>
                <w:sz w:val="24"/>
                <w:szCs w:val="24"/>
                <w:lang w:eastAsia="ru-RU"/>
              </w:rPr>
            </w:pPr>
          </w:p>
        </w:tc>
      </w:tr>
      <w:tr w:rsidR="0004479C" w:rsidTr="0004479C">
        <w:trPr>
          <w:trHeight w:val="229"/>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учасника: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rPr>
                <w:rFonts w:ascii="Times New Roman" w:eastAsia="Times New Roman" w:hAnsi="Times New Roman" w:cs="Times New Roman"/>
                <w:sz w:val="24"/>
                <w:szCs w:val="24"/>
                <w:lang w:eastAsia="ru-RU"/>
              </w:rPr>
            </w:pPr>
          </w:p>
        </w:tc>
      </w:tr>
      <w:tr w:rsidR="0004479C" w:rsidTr="0004479C">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Посада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center"/>
              <w:rPr>
                <w:rFonts w:ascii="Times New Roman" w:eastAsia="Times New Roman" w:hAnsi="Times New Roman" w:cs="Times New Roman"/>
                <w:sz w:val="24"/>
                <w:szCs w:val="24"/>
                <w:lang w:eastAsia="ru-RU"/>
              </w:rPr>
            </w:pPr>
          </w:p>
        </w:tc>
      </w:tr>
      <w:tr w:rsidR="0004479C" w:rsidTr="0004479C">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ПІБ повністю</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center"/>
              <w:rPr>
                <w:rFonts w:ascii="Times New Roman" w:eastAsia="Times New Roman" w:hAnsi="Times New Roman" w:cs="Times New Roman"/>
                <w:sz w:val="24"/>
                <w:szCs w:val="24"/>
                <w:lang w:eastAsia="ru-RU"/>
              </w:rPr>
            </w:pPr>
          </w:p>
        </w:tc>
      </w:tr>
      <w:tr w:rsidR="0004479C" w:rsidTr="0004479C">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Робочий телефон</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jc w:val="center"/>
              <w:rPr>
                <w:rFonts w:ascii="Times New Roman" w:eastAsia="Times New Roman" w:hAnsi="Times New Roman" w:cs="Times New Roman"/>
                <w:sz w:val="24"/>
                <w:szCs w:val="24"/>
                <w:lang w:eastAsia="ru-RU"/>
              </w:rPr>
            </w:pPr>
          </w:p>
        </w:tc>
      </w:tr>
      <w:tr w:rsidR="0004479C" w:rsidTr="0004479C">
        <w:trPr>
          <w:trHeight w:val="264"/>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keepNext/>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Особа, уповноважена на підпис договору:</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rPr>
                <w:rFonts w:ascii="Times New Roman" w:eastAsia="Times New Roman" w:hAnsi="Times New Roman" w:cs="Times New Roman"/>
                <w:sz w:val="24"/>
                <w:szCs w:val="24"/>
                <w:lang w:eastAsia="en-US"/>
              </w:rPr>
            </w:pPr>
          </w:p>
        </w:tc>
      </w:tr>
      <w:tr w:rsidR="0004479C" w:rsidTr="0004479C">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Посада</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rPr>
                <w:rFonts w:ascii="Times New Roman" w:eastAsia="Times New Roman" w:hAnsi="Times New Roman" w:cs="Times New Roman"/>
                <w:sz w:val="24"/>
                <w:szCs w:val="24"/>
                <w:lang w:eastAsia="en-US"/>
              </w:rPr>
            </w:pPr>
          </w:p>
        </w:tc>
      </w:tr>
      <w:tr w:rsidR="0004479C" w:rsidTr="0004479C">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ПІБ повністю</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rPr>
                <w:rFonts w:ascii="Times New Roman" w:eastAsia="Times New Roman" w:hAnsi="Times New Roman" w:cs="Times New Roman"/>
                <w:sz w:val="24"/>
                <w:szCs w:val="24"/>
                <w:lang w:eastAsia="en-US"/>
              </w:rPr>
            </w:pPr>
          </w:p>
        </w:tc>
      </w:tr>
      <w:tr w:rsidR="0004479C" w:rsidTr="0004479C">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spacing w:after="0" w:line="240"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rsidR="0004479C" w:rsidRDefault="0004479C" w:rsidP="0004479C">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Робочий телефон</w:t>
            </w:r>
          </w:p>
        </w:tc>
        <w:tc>
          <w:tcPr>
            <w:tcW w:w="4111" w:type="dxa"/>
            <w:tcBorders>
              <w:top w:val="single" w:sz="4" w:space="0" w:color="auto"/>
              <w:left w:val="single" w:sz="4" w:space="0" w:color="auto"/>
              <w:bottom w:val="single" w:sz="4" w:space="0" w:color="auto"/>
              <w:right w:val="single" w:sz="4" w:space="0" w:color="auto"/>
            </w:tcBorders>
          </w:tcPr>
          <w:p w:rsidR="0004479C" w:rsidRDefault="0004479C" w:rsidP="0004479C">
            <w:pPr>
              <w:keepNext/>
              <w:widowControl w:val="0"/>
              <w:spacing w:after="0" w:line="240" w:lineRule="auto"/>
              <w:rPr>
                <w:rFonts w:ascii="Times New Roman" w:eastAsia="Times New Roman" w:hAnsi="Times New Roman" w:cs="Times New Roman"/>
                <w:sz w:val="24"/>
                <w:szCs w:val="24"/>
                <w:lang w:eastAsia="en-US"/>
              </w:rPr>
            </w:pPr>
          </w:p>
        </w:tc>
      </w:tr>
    </w:tbl>
    <w:p w:rsidR="0004479C" w:rsidRDefault="0004479C" w:rsidP="0004479C">
      <w:pPr>
        <w:suppressAutoHyphens/>
        <w:spacing w:line="240" w:lineRule="auto"/>
        <w:ind w:firstLine="540"/>
        <w:jc w:val="center"/>
        <w:rPr>
          <w:rFonts w:ascii="Times New Roman" w:hAnsi="Times New Roman" w:cs="Times New Roman"/>
          <w:i/>
          <w:iCs/>
          <w:sz w:val="24"/>
          <w:szCs w:val="24"/>
          <w:lang w:eastAsia="ar-SA"/>
        </w:rPr>
      </w:pPr>
    </w:p>
    <w:p w:rsidR="0004479C" w:rsidRDefault="0004479C" w:rsidP="0004479C">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04479C" w:rsidRDefault="0004479C" w:rsidP="0004479C">
      <w:pPr>
        <w:rPr>
          <w:rFonts w:ascii="Times New Roman" w:eastAsia="Times New Roman" w:hAnsi="Times New Roman" w:cs="Times New Roman"/>
          <w:b/>
          <w:i/>
        </w:rPr>
      </w:pPr>
      <w:r>
        <w:rPr>
          <w:rFonts w:ascii="Times New Roman" w:eastAsia="Times New Roman" w:hAnsi="Times New Roman" w:cs="Times New Roman"/>
          <w:b/>
          <w:i/>
        </w:rPr>
        <w:br w:type="page"/>
      </w:r>
    </w:p>
    <w:p w:rsidR="0004479C" w:rsidRDefault="0004479C" w:rsidP="0004479C">
      <w:pPr>
        <w:spacing w:after="0" w:line="240" w:lineRule="auto"/>
        <w:ind w:left="7788"/>
        <w:jc w:val="right"/>
        <w:rPr>
          <w:rFonts w:ascii="Times New Roman" w:eastAsia="Times New Roman" w:hAnsi="Times New Roman" w:cs="Times New Roman"/>
          <w:b/>
          <w:i/>
        </w:rPr>
      </w:pPr>
      <w:r>
        <w:rPr>
          <w:rFonts w:ascii="Times New Roman" w:eastAsia="Times New Roman" w:hAnsi="Times New Roman" w:cs="Times New Roman"/>
          <w:b/>
          <w:i/>
        </w:rPr>
        <w:lastRenderedPageBreak/>
        <w:t>Додаток 5</w:t>
      </w:r>
    </w:p>
    <w:p w:rsidR="0004479C" w:rsidRDefault="0004479C" w:rsidP="0004479C">
      <w:pPr>
        <w:spacing w:after="0" w:line="240" w:lineRule="auto"/>
        <w:ind w:left="7788"/>
        <w:jc w:val="right"/>
        <w:rPr>
          <w:rFonts w:ascii="Times New Roman" w:eastAsia="Times New Roman" w:hAnsi="Times New Roman" w:cs="Times New Roman"/>
          <w:b/>
          <w:i/>
        </w:rPr>
      </w:pPr>
    </w:p>
    <w:p w:rsidR="0004479C" w:rsidRDefault="0004479C" w:rsidP="0004479C">
      <w:pPr>
        <w:spacing w:after="0"/>
        <w:ind w:left="6379"/>
        <w:rPr>
          <w:rFonts w:ascii="Times New Roman" w:hAnsi="Times New Roman" w:cs="Times New Roman"/>
          <w:b/>
          <w:iCs/>
          <w:sz w:val="24"/>
          <w:szCs w:val="24"/>
        </w:rPr>
      </w:pPr>
    </w:p>
    <w:p w:rsidR="0004479C" w:rsidRPr="009D1E67" w:rsidRDefault="0004479C" w:rsidP="0004479C">
      <w:pPr>
        <w:jc w:val="center"/>
        <w:rPr>
          <w:rFonts w:ascii="Times New Roman" w:hAnsi="Times New Roman"/>
          <w:b/>
          <w:bCs/>
        </w:rPr>
      </w:pPr>
      <w:r w:rsidRPr="009D1E67">
        <w:rPr>
          <w:rFonts w:ascii="Times New Roman" w:hAnsi="Times New Roman"/>
          <w:b/>
          <w:bCs/>
        </w:rPr>
        <w:t>ФОРМА ПРО ЗГОДУ НА ОБРОБКУ ПЕРСОНАЛЬНИХ ДАНИХ</w:t>
      </w:r>
    </w:p>
    <w:p w:rsidR="0004479C" w:rsidRPr="00AC0D6E" w:rsidRDefault="0004479C" w:rsidP="0004479C">
      <w:pPr>
        <w:jc w:val="center"/>
        <w:rPr>
          <w:rFonts w:ascii="Times New Roman" w:hAnsi="Times New Roman"/>
          <w:b/>
          <w:bCs/>
        </w:rPr>
      </w:pPr>
      <w:r w:rsidRPr="009D1E67">
        <w:rPr>
          <w:rFonts w:ascii="Times New Roman" w:hAnsi="Times New Roman"/>
          <w:b/>
          <w:bCs/>
        </w:rPr>
        <w:t xml:space="preserve">ВІДПОВІДНО ДО ЗАКОНУ УКРАЇНИ </w:t>
      </w:r>
      <w:r>
        <w:rPr>
          <w:rFonts w:ascii="Times New Roman" w:hAnsi="Times New Roman"/>
          <w:b/>
          <w:bCs/>
        </w:rPr>
        <w:t>«ПРО ЗАХИСТ ПЕРСОНАЛЬНИХ ДАНИХ»</w:t>
      </w:r>
    </w:p>
    <w:p w:rsidR="0004479C" w:rsidRPr="009D1E67" w:rsidRDefault="0004479C" w:rsidP="0004479C">
      <w:pPr>
        <w:ind w:firstLine="540"/>
        <w:jc w:val="center"/>
        <w:rPr>
          <w:rFonts w:ascii="Times New Roman" w:hAnsi="Times New Roman"/>
          <w:b/>
          <w:bCs/>
          <w:i/>
          <w:iCs/>
        </w:rPr>
      </w:pPr>
      <w:r w:rsidRPr="009D1E67">
        <w:rPr>
          <w:rFonts w:ascii="Times New Roman" w:hAnsi="Times New Roman"/>
          <w:b/>
          <w:bCs/>
          <w:i/>
          <w:iCs/>
        </w:rPr>
        <w:t>На фірмовому бланку (при наявності)</w:t>
      </w:r>
    </w:p>
    <w:p w:rsidR="0004479C" w:rsidRDefault="0004479C" w:rsidP="0004479C">
      <w:pPr>
        <w:spacing w:after="0"/>
        <w:ind w:left="6379"/>
        <w:rPr>
          <w:rFonts w:ascii="Times New Roman" w:hAnsi="Times New Roman" w:cs="Times New Roman"/>
          <w:b/>
          <w:iCs/>
          <w:sz w:val="24"/>
          <w:szCs w:val="24"/>
        </w:rPr>
      </w:pPr>
    </w:p>
    <w:p w:rsidR="0004479C" w:rsidRDefault="0004479C" w:rsidP="0004479C">
      <w:pPr>
        <w:spacing w:after="0"/>
        <w:ind w:left="6379"/>
        <w:rPr>
          <w:rFonts w:ascii="Times New Roman" w:hAnsi="Times New Roman" w:cs="Times New Roman"/>
          <w:b/>
          <w:iCs/>
          <w:sz w:val="24"/>
          <w:szCs w:val="24"/>
        </w:rPr>
      </w:pPr>
      <w:r>
        <w:rPr>
          <w:rFonts w:ascii="Times New Roman" w:hAnsi="Times New Roman" w:cs="Times New Roman"/>
          <w:b/>
          <w:iCs/>
          <w:sz w:val="24"/>
          <w:szCs w:val="24"/>
        </w:rPr>
        <w:t>Директору закладу дошкільної освіти (ясла-садок) №8 Виноградівської міської ради</w:t>
      </w:r>
    </w:p>
    <w:p w:rsidR="0004479C" w:rsidRDefault="0004479C" w:rsidP="0004479C">
      <w:pPr>
        <w:spacing w:after="0"/>
        <w:ind w:left="6379"/>
        <w:rPr>
          <w:rFonts w:ascii="Times New Roman" w:hAnsi="Times New Roman" w:cs="Times New Roman"/>
          <w:b/>
          <w:iCs/>
          <w:sz w:val="24"/>
          <w:szCs w:val="24"/>
        </w:rPr>
      </w:pPr>
      <w:r>
        <w:rPr>
          <w:rFonts w:ascii="Times New Roman" w:hAnsi="Times New Roman" w:cs="Times New Roman"/>
          <w:b/>
          <w:iCs/>
          <w:sz w:val="24"/>
          <w:szCs w:val="24"/>
        </w:rPr>
        <w:t>Стойка Є. Л.</w:t>
      </w:r>
    </w:p>
    <w:p w:rsidR="0004479C" w:rsidRDefault="0004479C" w:rsidP="0004479C">
      <w:pPr>
        <w:spacing w:after="0"/>
        <w:ind w:left="6379"/>
        <w:rPr>
          <w:rFonts w:ascii="Times New Roman" w:hAnsi="Times New Roman" w:cs="Times New Roman"/>
          <w:b/>
          <w:iCs/>
          <w:sz w:val="24"/>
          <w:szCs w:val="24"/>
        </w:rPr>
      </w:pPr>
    </w:p>
    <w:p w:rsidR="0004479C" w:rsidRDefault="0004479C" w:rsidP="0004479C">
      <w:pPr>
        <w:spacing w:after="0"/>
        <w:ind w:left="6379"/>
        <w:rPr>
          <w:rFonts w:ascii="Times New Roman" w:hAnsi="Times New Roman" w:cs="Times New Roman"/>
          <w:b/>
          <w:iCs/>
          <w:sz w:val="24"/>
          <w:szCs w:val="24"/>
        </w:rPr>
      </w:pPr>
      <w:r>
        <w:rPr>
          <w:rFonts w:ascii="Times New Roman" w:hAnsi="Times New Roman" w:cs="Times New Roman"/>
          <w:b/>
          <w:iCs/>
          <w:sz w:val="24"/>
          <w:szCs w:val="24"/>
        </w:rPr>
        <w:t>Уповноваженій особі</w:t>
      </w:r>
    </w:p>
    <w:p w:rsidR="0004479C" w:rsidRDefault="0004479C" w:rsidP="0004479C">
      <w:pPr>
        <w:spacing w:after="0"/>
        <w:ind w:left="6379"/>
        <w:rPr>
          <w:rFonts w:ascii="Times New Roman" w:hAnsi="Times New Roman" w:cs="Times New Roman"/>
          <w:b/>
          <w:iCs/>
          <w:sz w:val="24"/>
          <w:szCs w:val="24"/>
        </w:rPr>
      </w:pPr>
      <w:proofErr w:type="spellStart"/>
      <w:r>
        <w:rPr>
          <w:rFonts w:ascii="Times New Roman" w:hAnsi="Times New Roman" w:cs="Times New Roman"/>
          <w:b/>
          <w:iCs/>
          <w:sz w:val="24"/>
          <w:szCs w:val="24"/>
        </w:rPr>
        <w:t>Сігеті</w:t>
      </w:r>
      <w:proofErr w:type="spellEnd"/>
      <w:r>
        <w:rPr>
          <w:rFonts w:ascii="Times New Roman" w:hAnsi="Times New Roman" w:cs="Times New Roman"/>
          <w:b/>
          <w:iCs/>
          <w:sz w:val="24"/>
          <w:szCs w:val="24"/>
        </w:rPr>
        <w:t xml:space="preserve"> В. В.</w:t>
      </w:r>
    </w:p>
    <w:p w:rsidR="0004479C" w:rsidRDefault="0004479C" w:rsidP="0004479C">
      <w:pPr>
        <w:spacing w:after="0"/>
        <w:ind w:left="6379"/>
        <w:rPr>
          <w:rFonts w:ascii="Times New Roman" w:hAnsi="Times New Roman" w:cs="Times New Roman"/>
          <w:b/>
          <w:iCs/>
          <w:sz w:val="24"/>
          <w:szCs w:val="24"/>
        </w:rPr>
      </w:pPr>
    </w:p>
    <w:p w:rsidR="0004479C" w:rsidRDefault="0004479C" w:rsidP="0004479C">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rsidR="0004479C" w:rsidRDefault="0004479C" w:rsidP="0004479C">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rsidR="0004479C" w:rsidRDefault="0004479C" w:rsidP="0004479C">
      <w:pPr>
        <w:rPr>
          <w:rFonts w:ascii="Times New Roman" w:hAnsi="Times New Roman" w:cs="Times New Roman"/>
          <w:sz w:val="24"/>
          <w:szCs w:val="24"/>
        </w:rPr>
      </w:pPr>
    </w:p>
    <w:p w:rsidR="0004479C" w:rsidRDefault="0004479C" w:rsidP="0004479C">
      <w:pPr>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04479C" w:rsidRDefault="0004479C" w:rsidP="0004479C">
      <w:pPr>
        <w:tabs>
          <w:tab w:val="left" w:pos="3585"/>
        </w:tabs>
        <w:ind w:firstLine="709"/>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04479C" w:rsidRDefault="0004479C" w:rsidP="0004479C">
      <w:pPr>
        <w:tabs>
          <w:tab w:val="left" w:pos="3585"/>
        </w:tabs>
        <w:ind w:firstLine="709"/>
        <w:rPr>
          <w:rFonts w:ascii="Times New Roman" w:hAnsi="Times New Roman" w:cs="Times New Roman"/>
          <w:sz w:val="24"/>
          <w:szCs w:val="24"/>
        </w:rPr>
      </w:pPr>
    </w:p>
    <w:p w:rsidR="0004479C" w:rsidRDefault="0004479C" w:rsidP="0004479C">
      <w:pPr>
        <w:tabs>
          <w:tab w:val="left" w:pos="3585"/>
        </w:tabs>
        <w:rPr>
          <w:rFonts w:ascii="Times New Roman" w:hAnsi="Times New Roman" w:cs="Times New Roman"/>
          <w:sz w:val="24"/>
          <w:szCs w:val="24"/>
        </w:rPr>
      </w:pPr>
      <w:r>
        <w:rPr>
          <w:rFonts w:ascii="Times New Roman" w:hAnsi="Times New Roman" w:cs="Times New Roman"/>
          <w:sz w:val="24"/>
          <w:szCs w:val="24"/>
        </w:rPr>
        <w:t xml:space="preserve">Дата __________                                                                      </w:t>
      </w:r>
    </w:p>
    <w:p w:rsidR="0004479C" w:rsidRDefault="0004479C" w:rsidP="0004479C">
      <w:pPr>
        <w:tabs>
          <w:tab w:val="left" w:pos="3585"/>
        </w:tabs>
        <w:rPr>
          <w:rFonts w:ascii="Times New Roman" w:hAnsi="Times New Roman" w:cs="Times New Roman"/>
          <w:sz w:val="24"/>
          <w:szCs w:val="24"/>
        </w:rPr>
      </w:pPr>
    </w:p>
    <w:p w:rsidR="0004479C" w:rsidRDefault="0004479C" w:rsidP="0004479C">
      <w:pPr>
        <w:tabs>
          <w:tab w:val="left" w:pos="3585"/>
        </w:tabs>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 </w:t>
      </w:r>
    </w:p>
    <w:p w:rsidR="0004479C" w:rsidRDefault="0004479C" w:rsidP="0004479C">
      <w:pPr>
        <w:tabs>
          <w:tab w:val="left" w:pos="3585"/>
        </w:tabs>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/Підпис/           /ПІБ/</w:t>
      </w:r>
    </w:p>
    <w:p w:rsidR="0004479C" w:rsidRDefault="0004479C" w:rsidP="0004479C">
      <w:pPr>
        <w:rPr>
          <w:rFonts w:ascii="Times New Roman" w:hAnsi="Times New Roman" w:cs="Times New Roman"/>
          <w:b/>
          <w:i/>
        </w:rPr>
      </w:pPr>
    </w:p>
    <w:p w:rsidR="0004479C" w:rsidRDefault="0004479C" w:rsidP="0004479C">
      <w:pPr>
        <w:rPr>
          <w:rFonts w:ascii="Times New Roman" w:hAnsi="Times New Roman" w:cs="Times New Roman"/>
          <w:b/>
          <w:i/>
        </w:rPr>
      </w:pPr>
    </w:p>
    <w:p w:rsidR="0004479C" w:rsidRDefault="0004479C" w:rsidP="0004479C">
      <w:pPr>
        <w:rPr>
          <w:rFonts w:ascii="Times New Roman" w:hAnsi="Times New Roman" w:cs="Times New Roman"/>
          <w:b/>
          <w:i/>
        </w:rPr>
      </w:pPr>
    </w:p>
    <w:p w:rsidR="0004479C" w:rsidRDefault="0004479C" w:rsidP="0004479C">
      <w:pPr>
        <w:rPr>
          <w:rFonts w:ascii="Times New Roman" w:hAnsi="Times New Roman" w:cs="Times New Roman"/>
          <w:b/>
          <w:i/>
        </w:rPr>
      </w:pPr>
    </w:p>
    <w:p w:rsidR="0004479C" w:rsidRPr="005D39B1" w:rsidRDefault="0004479C" w:rsidP="0004479C">
      <w:pPr>
        <w:rPr>
          <w:rFonts w:ascii="Times New Roman" w:hAnsi="Times New Roman" w:cs="Times New Roman"/>
          <w:b/>
          <w:i/>
        </w:rPr>
      </w:pPr>
    </w:p>
    <w:p w:rsidR="0004479C" w:rsidRDefault="0004479C" w:rsidP="0004479C">
      <w:pPr>
        <w:spacing w:after="0" w:line="240" w:lineRule="auto"/>
        <w:ind w:left="7788"/>
        <w:jc w:val="right"/>
        <w:rPr>
          <w:rFonts w:ascii="Times New Roman" w:eastAsia="Times New Roman" w:hAnsi="Times New Roman" w:cs="Times New Roman"/>
          <w:b/>
          <w:i/>
        </w:rPr>
      </w:pPr>
      <w:r>
        <w:rPr>
          <w:rFonts w:ascii="Times New Roman" w:eastAsia="Times New Roman" w:hAnsi="Times New Roman" w:cs="Times New Roman"/>
          <w:b/>
          <w:i/>
        </w:rPr>
        <w:lastRenderedPageBreak/>
        <w:t>Додаток 6</w:t>
      </w:r>
    </w:p>
    <w:p w:rsidR="0004479C" w:rsidRPr="008A3076" w:rsidRDefault="0004479C" w:rsidP="0004479C">
      <w:pPr>
        <w:pStyle w:val="a3"/>
        <w:spacing w:before="0" w:beforeAutospacing="0" w:after="0" w:afterAutospacing="0"/>
        <w:jc w:val="right"/>
        <w:rPr>
          <w:i/>
          <w:sz w:val="22"/>
          <w:bdr w:val="none" w:sz="0" w:space="0" w:color="auto" w:frame="1"/>
        </w:rPr>
      </w:pPr>
      <w:r w:rsidRPr="008A3076">
        <w:rPr>
          <w:i/>
          <w:sz w:val="22"/>
          <w:bdr w:val="none" w:sz="0" w:space="0" w:color="auto" w:frame="1"/>
        </w:rPr>
        <w:t xml:space="preserve">до оголошення спрощеної закупівлі на закупівлю товару – </w:t>
      </w:r>
    </w:p>
    <w:p w:rsidR="008A3076" w:rsidRPr="008A3076" w:rsidRDefault="007154A6" w:rsidP="007154A6">
      <w:pPr>
        <w:spacing w:after="0"/>
        <w:jc w:val="right"/>
        <w:rPr>
          <w:rFonts w:ascii="Times New Roman" w:hAnsi="Times New Roman" w:cs="Times New Roman"/>
          <w:i/>
          <w:szCs w:val="40"/>
          <w:lang w:val="ru-RU"/>
        </w:rPr>
      </w:pPr>
      <w:proofErr w:type="spellStart"/>
      <w:proofErr w:type="gramStart"/>
      <w:r w:rsidRPr="008A3076">
        <w:rPr>
          <w:rFonts w:ascii="Times New Roman" w:hAnsi="Times New Roman" w:cs="Times New Roman"/>
          <w:i/>
          <w:szCs w:val="40"/>
          <w:lang w:val="ru-RU"/>
        </w:rPr>
        <w:t>Оброблені</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фрукти</w:t>
      </w:r>
      <w:proofErr w:type="spellEnd"/>
      <w:r w:rsidRPr="008A3076">
        <w:rPr>
          <w:rFonts w:ascii="Times New Roman" w:hAnsi="Times New Roman" w:cs="Times New Roman"/>
          <w:i/>
          <w:szCs w:val="40"/>
          <w:lang w:val="ru-RU"/>
        </w:rPr>
        <w:t xml:space="preserve"> та </w:t>
      </w:r>
      <w:proofErr w:type="spellStart"/>
      <w:r w:rsidRPr="008A3076">
        <w:rPr>
          <w:rFonts w:ascii="Times New Roman" w:hAnsi="Times New Roman" w:cs="Times New Roman"/>
          <w:i/>
          <w:szCs w:val="40"/>
          <w:lang w:val="ru-RU"/>
        </w:rPr>
        <w:t>овочі</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томатна</w:t>
      </w:r>
      <w:proofErr w:type="spellEnd"/>
      <w:r w:rsidRPr="008A3076">
        <w:rPr>
          <w:rFonts w:ascii="Times New Roman" w:hAnsi="Times New Roman" w:cs="Times New Roman"/>
          <w:i/>
          <w:szCs w:val="40"/>
          <w:lang w:val="ru-RU"/>
        </w:rPr>
        <w:t xml:space="preserve"> паста, </w:t>
      </w:r>
      <w:proofErr w:type="spellStart"/>
      <w:r w:rsidRPr="008A3076">
        <w:rPr>
          <w:rFonts w:ascii="Times New Roman" w:hAnsi="Times New Roman" w:cs="Times New Roman"/>
          <w:i/>
          <w:szCs w:val="40"/>
          <w:lang w:val="ru-RU"/>
        </w:rPr>
        <w:t>зелений</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горошок</w:t>
      </w:r>
      <w:proofErr w:type="spellEnd"/>
      <w:r w:rsidRPr="008A3076">
        <w:rPr>
          <w:rFonts w:ascii="Times New Roman" w:hAnsi="Times New Roman" w:cs="Times New Roman"/>
          <w:i/>
          <w:szCs w:val="40"/>
          <w:lang w:val="ru-RU"/>
        </w:rPr>
        <w:t xml:space="preserve">, </w:t>
      </w:r>
      <w:proofErr w:type="gramEnd"/>
    </w:p>
    <w:p w:rsidR="008A3076" w:rsidRPr="008A3076" w:rsidRDefault="007154A6" w:rsidP="007154A6">
      <w:pPr>
        <w:spacing w:after="0"/>
        <w:jc w:val="right"/>
        <w:rPr>
          <w:rFonts w:ascii="Times New Roman" w:hAnsi="Times New Roman" w:cs="Times New Roman"/>
          <w:i/>
          <w:szCs w:val="40"/>
          <w:lang w:val="ru-RU"/>
        </w:rPr>
      </w:pPr>
      <w:proofErr w:type="spellStart"/>
      <w:r w:rsidRPr="008A3076">
        <w:rPr>
          <w:rFonts w:ascii="Times New Roman" w:hAnsi="Times New Roman" w:cs="Times New Roman"/>
          <w:i/>
          <w:szCs w:val="40"/>
          <w:lang w:val="ru-RU"/>
        </w:rPr>
        <w:t>огірки</w:t>
      </w:r>
      <w:proofErr w:type="spellEnd"/>
      <w:r w:rsidRPr="008A3076">
        <w:rPr>
          <w:rFonts w:ascii="Times New Roman" w:hAnsi="Times New Roman" w:cs="Times New Roman"/>
          <w:i/>
          <w:szCs w:val="40"/>
          <w:lang w:val="ru-RU"/>
        </w:rPr>
        <w:t xml:space="preserve"> </w:t>
      </w:r>
      <w:proofErr w:type="spellStart"/>
      <w:proofErr w:type="gramStart"/>
      <w:r w:rsidRPr="008A3076">
        <w:rPr>
          <w:rFonts w:ascii="Times New Roman" w:hAnsi="Times New Roman" w:cs="Times New Roman"/>
          <w:i/>
          <w:szCs w:val="40"/>
          <w:lang w:val="ru-RU"/>
        </w:rPr>
        <w:t>квашен</w:t>
      </w:r>
      <w:proofErr w:type="gramEnd"/>
      <w:r w:rsidRPr="008A3076">
        <w:rPr>
          <w:rFonts w:ascii="Times New Roman" w:hAnsi="Times New Roman" w:cs="Times New Roman"/>
          <w:i/>
          <w:szCs w:val="40"/>
          <w:lang w:val="ru-RU"/>
        </w:rPr>
        <w:t>і</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сухофрукти</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помідори</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квашені</w:t>
      </w:r>
      <w:proofErr w:type="spellEnd"/>
      <w:r w:rsidRPr="008A3076">
        <w:rPr>
          <w:rFonts w:ascii="Times New Roman" w:hAnsi="Times New Roman" w:cs="Times New Roman"/>
          <w:i/>
          <w:szCs w:val="40"/>
          <w:lang w:val="ru-RU"/>
        </w:rPr>
        <w:t xml:space="preserve">, капуста квашена, </w:t>
      </w:r>
    </w:p>
    <w:p w:rsidR="008A3076" w:rsidRPr="008A3076" w:rsidRDefault="007154A6" w:rsidP="008A3076">
      <w:pPr>
        <w:spacing w:after="0"/>
        <w:jc w:val="right"/>
        <w:rPr>
          <w:rFonts w:ascii="Times New Roman" w:hAnsi="Times New Roman" w:cs="Times New Roman"/>
          <w:i/>
          <w:szCs w:val="40"/>
          <w:lang w:val="ru-RU"/>
        </w:rPr>
      </w:pPr>
      <w:r w:rsidRPr="008A3076">
        <w:rPr>
          <w:rFonts w:ascii="Times New Roman" w:hAnsi="Times New Roman" w:cs="Times New Roman"/>
          <w:i/>
          <w:szCs w:val="40"/>
          <w:lang w:val="ru-RU"/>
        </w:rPr>
        <w:t xml:space="preserve">малина морожена, вишня морожена, </w:t>
      </w:r>
      <w:proofErr w:type="spellStart"/>
      <w:r w:rsidRPr="008A3076">
        <w:rPr>
          <w:rFonts w:ascii="Times New Roman" w:hAnsi="Times New Roman" w:cs="Times New Roman"/>
          <w:i/>
          <w:szCs w:val="40"/>
          <w:lang w:val="ru-RU"/>
        </w:rPr>
        <w:t>овочева</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суміш</w:t>
      </w:r>
      <w:proofErr w:type="spellEnd"/>
      <w:r w:rsidRPr="008A3076">
        <w:rPr>
          <w:rFonts w:ascii="Times New Roman" w:hAnsi="Times New Roman" w:cs="Times New Roman"/>
          <w:i/>
          <w:szCs w:val="40"/>
          <w:lang w:val="ru-RU"/>
        </w:rPr>
        <w:t xml:space="preserve"> морожена, </w:t>
      </w:r>
      <w:proofErr w:type="spellStart"/>
      <w:r w:rsidRPr="008A3076">
        <w:rPr>
          <w:rFonts w:ascii="Times New Roman" w:hAnsi="Times New Roman" w:cs="Times New Roman"/>
          <w:i/>
          <w:szCs w:val="40"/>
          <w:lang w:val="ru-RU"/>
        </w:rPr>
        <w:t>полуниця</w:t>
      </w:r>
      <w:proofErr w:type="spellEnd"/>
      <w:r w:rsidRPr="008A3076">
        <w:rPr>
          <w:rFonts w:ascii="Times New Roman" w:hAnsi="Times New Roman" w:cs="Times New Roman"/>
          <w:i/>
          <w:szCs w:val="40"/>
          <w:lang w:val="ru-RU"/>
        </w:rPr>
        <w:t xml:space="preserve"> морожена, </w:t>
      </w:r>
      <w:proofErr w:type="spellStart"/>
      <w:r w:rsidRPr="008A3076">
        <w:rPr>
          <w:rFonts w:ascii="Times New Roman" w:hAnsi="Times New Roman" w:cs="Times New Roman"/>
          <w:i/>
          <w:szCs w:val="40"/>
          <w:lang w:val="ru-RU"/>
        </w:rPr>
        <w:t>родзинки</w:t>
      </w:r>
      <w:proofErr w:type="spellEnd"/>
      <w:r w:rsidRPr="008A3076">
        <w:rPr>
          <w:rFonts w:ascii="Times New Roman" w:hAnsi="Times New Roman" w:cs="Times New Roman"/>
          <w:i/>
          <w:szCs w:val="40"/>
          <w:lang w:val="ru-RU"/>
        </w:rPr>
        <w:t>)</w:t>
      </w:r>
      <w:r w:rsidRPr="008A3076">
        <w:rPr>
          <w:rFonts w:ascii="Times New Roman" w:hAnsi="Times New Roman" w:cs="Times New Roman"/>
          <w:b/>
          <w:i/>
          <w:szCs w:val="40"/>
          <w:lang w:val="ru-RU"/>
        </w:rPr>
        <w:t xml:space="preserve"> </w:t>
      </w:r>
    </w:p>
    <w:p w:rsidR="007154A6" w:rsidRPr="008A3076" w:rsidRDefault="007154A6" w:rsidP="007154A6">
      <w:pPr>
        <w:spacing w:after="0"/>
        <w:jc w:val="right"/>
        <w:rPr>
          <w:rFonts w:ascii="Times New Roman" w:hAnsi="Times New Roman" w:cs="Times New Roman"/>
          <w:i/>
        </w:rPr>
      </w:pPr>
      <w:r w:rsidRPr="008A3076">
        <w:rPr>
          <w:rFonts w:ascii="Times New Roman" w:hAnsi="Times New Roman" w:cs="Times New Roman"/>
          <w:i/>
          <w:shd w:val="clear" w:color="auto" w:fill="FDFEFD"/>
          <w:lang w:val="ru-RU"/>
        </w:rPr>
        <w:t xml:space="preserve">за </w:t>
      </w:r>
      <w:r w:rsidRPr="008A3076">
        <w:rPr>
          <w:rFonts w:ascii="Times New Roman" w:hAnsi="Times New Roman" w:cs="Times New Roman"/>
          <w:i/>
          <w:lang w:val="ru-RU"/>
        </w:rPr>
        <w:t xml:space="preserve">ДК 021-2015: 15330000-0 — </w:t>
      </w:r>
      <w:proofErr w:type="spellStart"/>
      <w:r w:rsidRPr="008A3076">
        <w:rPr>
          <w:rFonts w:ascii="Times New Roman" w:hAnsi="Times New Roman" w:cs="Times New Roman"/>
          <w:i/>
          <w:lang w:val="ru-RU"/>
        </w:rPr>
        <w:t>Оброблені</w:t>
      </w:r>
      <w:proofErr w:type="spellEnd"/>
      <w:r w:rsidRPr="008A3076">
        <w:rPr>
          <w:rFonts w:ascii="Times New Roman" w:hAnsi="Times New Roman" w:cs="Times New Roman"/>
          <w:i/>
          <w:lang w:val="ru-RU"/>
        </w:rPr>
        <w:t xml:space="preserve"> </w:t>
      </w:r>
      <w:proofErr w:type="spellStart"/>
      <w:r w:rsidRPr="008A3076">
        <w:rPr>
          <w:rFonts w:ascii="Times New Roman" w:hAnsi="Times New Roman" w:cs="Times New Roman"/>
          <w:i/>
          <w:lang w:val="ru-RU"/>
        </w:rPr>
        <w:t>фрукти</w:t>
      </w:r>
      <w:proofErr w:type="spellEnd"/>
      <w:r w:rsidRPr="008A3076">
        <w:rPr>
          <w:rFonts w:ascii="Times New Roman" w:hAnsi="Times New Roman" w:cs="Times New Roman"/>
          <w:i/>
          <w:lang w:val="ru-RU"/>
        </w:rPr>
        <w:t xml:space="preserve"> та </w:t>
      </w:r>
      <w:proofErr w:type="spellStart"/>
      <w:r w:rsidRPr="008A3076">
        <w:rPr>
          <w:rFonts w:ascii="Times New Roman" w:hAnsi="Times New Roman" w:cs="Times New Roman"/>
          <w:i/>
          <w:lang w:val="ru-RU"/>
        </w:rPr>
        <w:t>овочі</w:t>
      </w:r>
      <w:proofErr w:type="spellEnd"/>
    </w:p>
    <w:p w:rsidR="0004479C" w:rsidRPr="00D26048" w:rsidRDefault="0004479C" w:rsidP="0004479C">
      <w:pPr>
        <w:spacing w:after="0" w:line="240" w:lineRule="auto"/>
        <w:ind w:firstLine="284"/>
        <w:jc w:val="center"/>
        <w:rPr>
          <w:rFonts w:ascii="Times New Roman" w:eastAsia="Times New Roman" w:hAnsi="Times New Roman" w:cs="Times New Roman"/>
          <w:b/>
          <w:i/>
          <w:sz w:val="28"/>
          <w:szCs w:val="28"/>
        </w:rPr>
      </w:pPr>
    </w:p>
    <w:p w:rsidR="0004479C" w:rsidRPr="00D26048" w:rsidRDefault="0004479C" w:rsidP="0004479C">
      <w:pPr>
        <w:jc w:val="center"/>
        <w:rPr>
          <w:rFonts w:ascii="Times New Roman" w:eastAsia="Times New Roman" w:hAnsi="Times New Roman" w:cs="Times New Roman"/>
          <w:b/>
          <w:sz w:val="28"/>
          <w:szCs w:val="28"/>
        </w:rPr>
      </w:pPr>
      <w:r w:rsidRPr="00D26048">
        <w:rPr>
          <w:rFonts w:ascii="Times New Roman" w:eastAsia="Times New Roman" w:hAnsi="Times New Roman" w:cs="Times New Roman"/>
          <w:b/>
          <w:sz w:val="28"/>
          <w:szCs w:val="28"/>
        </w:rPr>
        <w:t>ПРОЕКТ ДОГОВОРУ ПРО ЗАКУПІВЛЮ</w:t>
      </w:r>
    </w:p>
    <w:p w:rsidR="0004479C" w:rsidRPr="008A3076" w:rsidRDefault="008A3076" w:rsidP="008A307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№_______</w:t>
      </w:r>
    </w:p>
    <w:p w:rsidR="0004479C" w:rsidRDefault="0004479C" w:rsidP="0004479C">
      <w:pPr>
        <w:shd w:val="clear" w:color="auto" w:fill="FFFFFF"/>
        <w:spacing w:after="0" w:line="240" w:lineRule="auto"/>
        <w:jc w:val="both"/>
        <w:rPr>
          <w:rFonts w:ascii="Times New Roman" w:eastAsia="Times New Roman" w:hAnsi="Times New Roman" w:cs="Times New Roman"/>
          <w:sz w:val="24"/>
          <w:szCs w:val="24"/>
        </w:rPr>
      </w:pPr>
      <w:r w:rsidRPr="00D26048">
        <w:rPr>
          <w:rFonts w:ascii="Times New Roman" w:eastAsia="Times New Roman" w:hAnsi="Times New Roman" w:cs="Times New Roman"/>
          <w:sz w:val="24"/>
          <w:szCs w:val="24"/>
        </w:rPr>
        <w:t>м. Виноградів                                    </w:t>
      </w:r>
      <w:r>
        <w:rPr>
          <w:rFonts w:ascii="Times New Roman" w:eastAsia="Times New Roman" w:hAnsi="Times New Roman" w:cs="Times New Roman"/>
          <w:sz w:val="24"/>
          <w:szCs w:val="24"/>
        </w:rPr>
        <w:t>                     </w:t>
      </w:r>
      <w:r w:rsidRPr="00D260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 _________  20</w:t>
      </w:r>
      <w:r w:rsidRPr="00D26048">
        <w:rPr>
          <w:rFonts w:ascii="Times New Roman" w:eastAsia="Times New Roman" w:hAnsi="Times New Roman" w:cs="Times New Roman"/>
          <w:sz w:val="24"/>
          <w:szCs w:val="24"/>
        </w:rPr>
        <w:t>_ року</w:t>
      </w:r>
    </w:p>
    <w:p w:rsidR="0004479C" w:rsidRPr="00121B4D" w:rsidRDefault="0004479C" w:rsidP="0004479C">
      <w:pPr>
        <w:shd w:val="clear" w:color="auto" w:fill="FFFFFF"/>
        <w:spacing w:after="0" w:line="240" w:lineRule="auto"/>
        <w:jc w:val="both"/>
        <w:rPr>
          <w:rFonts w:ascii="Times New Roman" w:eastAsia="Times New Roman" w:hAnsi="Times New Roman" w:cs="Times New Roman"/>
          <w:sz w:val="24"/>
          <w:szCs w:val="24"/>
        </w:rPr>
      </w:pPr>
    </w:p>
    <w:p w:rsidR="0004479C" w:rsidRPr="00D26048" w:rsidRDefault="0004479C" w:rsidP="0004479C">
      <w:pPr>
        <w:ind w:firstLine="284"/>
        <w:jc w:val="both"/>
        <w:rPr>
          <w:rFonts w:ascii="Times New Roman" w:hAnsi="Times New Roman" w:cs="Times New Roman"/>
          <w:sz w:val="24"/>
          <w:szCs w:val="24"/>
        </w:rPr>
      </w:pPr>
      <w:bookmarkStart w:id="0" w:name="24"/>
      <w:bookmarkEnd w:id="0"/>
      <w:r w:rsidRPr="00D26048">
        <w:rPr>
          <w:rFonts w:ascii="Times New Roman" w:eastAsia="Times New Roman" w:hAnsi="Times New Roman" w:cs="Times New Roman"/>
          <w:b/>
          <w:bCs/>
          <w:sz w:val="24"/>
          <w:szCs w:val="24"/>
        </w:rPr>
        <w:t>Заклад дошкільної освіти (ясла-садок) №8 Виноградівської міської ради</w:t>
      </w:r>
      <w:r w:rsidRPr="00D26048">
        <w:rPr>
          <w:rFonts w:ascii="Times New Roman" w:eastAsia="Times New Roman" w:hAnsi="Times New Roman" w:cs="Times New Roman"/>
          <w:sz w:val="24"/>
          <w:szCs w:val="24"/>
        </w:rPr>
        <w:t>, в особі </w:t>
      </w:r>
      <w:r w:rsidRPr="00D26048">
        <w:rPr>
          <w:rFonts w:ascii="Times New Roman" w:eastAsia="Times New Roman" w:hAnsi="Times New Roman" w:cs="Times New Roman"/>
          <w:b/>
          <w:bCs/>
          <w:sz w:val="24"/>
          <w:szCs w:val="24"/>
        </w:rPr>
        <w:t xml:space="preserve">директора Стойка Єви </w:t>
      </w:r>
      <w:proofErr w:type="spellStart"/>
      <w:r w:rsidRPr="00D26048">
        <w:rPr>
          <w:rFonts w:ascii="Times New Roman" w:eastAsia="Times New Roman" w:hAnsi="Times New Roman" w:cs="Times New Roman"/>
          <w:b/>
          <w:bCs/>
          <w:sz w:val="24"/>
          <w:szCs w:val="24"/>
        </w:rPr>
        <w:t>Ласлівни</w:t>
      </w:r>
      <w:proofErr w:type="spellEnd"/>
      <w:r w:rsidRPr="00D26048">
        <w:rPr>
          <w:rFonts w:ascii="Times New Roman" w:eastAsia="Times New Roman" w:hAnsi="Times New Roman" w:cs="Times New Roman"/>
          <w:b/>
          <w:bCs/>
          <w:sz w:val="24"/>
          <w:szCs w:val="24"/>
        </w:rPr>
        <w:t>,</w:t>
      </w:r>
      <w:r w:rsidRPr="00D26048">
        <w:rPr>
          <w:rFonts w:ascii="Times New Roman" w:eastAsia="Times New Roman" w:hAnsi="Times New Roman" w:cs="Times New Roman"/>
          <w:sz w:val="24"/>
          <w:szCs w:val="24"/>
        </w:rPr>
        <w:t xml:space="preserve"> що діє на підставі </w:t>
      </w:r>
      <w:r w:rsidRPr="00D26048">
        <w:rPr>
          <w:rFonts w:ascii="Times New Roman" w:eastAsia="Times New Roman" w:hAnsi="Times New Roman" w:cs="Times New Roman"/>
          <w:b/>
          <w:sz w:val="24"/>
          <w:szCs w:val="24"/>
          <w:u w:val="single"/>
        </w:rPr>
        <w:t xml:space="preserve">Статуту </w:t>
      </w:r>
      <w:r w:rsidRPr="00D26048">
        <w:rPr>
          <w:rFonts w:ascii="Times New Roman" w:hAnsi="Times New Roman" w:cs="Times New Roman"/>
          <w:sz w:val="24"/>
          <w:szCs w:val="24"/>
        </w:rPr>
        <w:t xml:space="preserve">(далі – Замовник), з однієї сторони, і </w:t>
      </w:r>
      <w:r w:rsidRPr="00D26048">
        <w:rPr>
          <w:rFonts w:ascii="Times New Roman" w:hAnsi="Times New Roman" w:cs="Times New Roman"/>
          <w:b/>
          <w:sz w:val="24"/>
          <w:szCs w:val="24"/>
        </w:rPr>
        <w:t>Постачальник</w:t>
      </w:r>
      <w:r w:rsidRPr="00D26048">
        <w:rPr>
          <w:rFonts w:ascii="Times New Roman" w:hAnsi="Times New Roman" w:cs="Times New Roman"/>
          <w:sz w:val="24"/>
          <w:szCs w:val="24"/>
        </w:rPr>
        <w:t xml:space="preserve">, ________________________________ в особі ________________, </w:t>
      </w:r>
      <w:r w:rsidRPr="00D26048">
        <w:rPr>
          <w:rFonts w:ascii="Times New Roman" w:hAnsi="Times New Roman" w:cs="Times New Roman"/>
          <w:color w:val="000000"/>
          <w:sz w:val="24"/>
          <w:szCs w:val="24"/>
        </w:rPr>
        <w:t>що діє на підставі ____________</w:t>
      </w:r>
      <w:r w:rsidRPr="00D26048">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04479C" w:rsidRPr="00D26048" w:rsidRDefault="0004479C" w:rsidP="0004479C">
      <w:pPr>
        <w:pStyle w:val="a3"/>
        <w:spacing w:before="120" w:beforeAutospacing="0" w:after="120" w:afterAutospacing="0"/>
        <w:jc w:val="center"/>
        <w:rPr>
          <w:b/>
        </w:rPr>
      </w:pPr>
      <w:r w:rsidRPr="00D26048">
        <w:rPr>
          <w:b/>
        </w:rPr>
        <w:t>І. ПРЕДМЕТ ДОГОВОРУ</w:t>
      </w:r>
    </w:p>
    <w:p w:rsidR="0004479C" w:rsidRPr="008A3076" w:rsidRDefault="0004479C" w:rsidP="0004479C">
      <w:pPr>
        <w:spacing w:after="0"/>
        <w:jc w:val="both"/>
        <w:rPr>
          <w:rFonts w:ascii="Times New Roman" w:hAnsi="Times New Roman" w:cs="Times New Roman"/>
        </w:rPr>
      </w:pPr>
      <w:r>
        <w:rPr>
          <w:rFonts w:ascii="Times New Roman" w:hAnsi="Times New Roman" w:cs="Times New Roman"/>
          <w:sz w:val="24"/>
        </w:rPr>
        <w:t xml:space="preserve">      </w:t>
      </w:r>
      <w:r w:rsidRPr="001767A0">
        <w:rPr>
          <w:rFonts w:ascii="Times New Roman" w:hAnsi="Times New Roman" w:cs="Times New Roman"/>
          <w:sz w:val="24"/>
        </w:rPr>
        <w:t>1.1.</w:t>
      </w:r>
      <w:r>
        <w:rPr>
          <w:rFonts w:ascii="Times New Roman" w:hAnsi="Times New Roman" w:cs="Times New Roman"/>
          <w:sz w:val="24"/>
        </w:rPr>
        <w:t xml:space="preserve"> </w:t>
      </w:r>
      <w:r w:rsidRPr="001767A0">
        <w:rPr>
          <w:rFonts w:ascii="Times New Roman" w:hAnsi="Times New Roman" w:cs="Times New Roman"/>
          <w:sz w:val="24"/>
        </w:rPr>
        <w:t xml:space="preserve">Постачальник зобов'язується поставити Замовникові: </w:t>
      </w:r>
      <w:proofErr w:type="spellStart"/>
      <w:r w:rsidR="008A3076" w:rsidRPr="008A3076">
        <w:rPr>
          <w:rFonts w:ascii="Times New Roman" w:hAnsi="Times New Roman" w:cs="Times New Roman"/>
          <w:b/>
          <w:sz w:val="24"/>
          <w:szCs w:val="40"/>
          <w:lang w:val="ru-RU"/>
        </w:rPr>
        <w:t>Оброблені</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фрукти</w:t>
      </w:r>
      <w:proofErr w:type="spellEnd"/>
      <w:r w:rsidR="008A3076" w:rsidRPr="008A3076">
        <w:rPr>
          <w:rFonts w:ascii="Times New Roman" w:hAnsi="Times New Roman" w:cs="Times New Roman"/>
          <w:b/>
          <w:sz w:val="24"/>
          <w:szCs w:val="40"/>
          <w:lang w:val="ru-RU"/>
        </w:rPr>
        <w:t xml:space="preserve"> та </w:t>
      </w:r>
      <w:proofErr w:type="spellStart"/>
      <w:r w:rsidR="008A3076" w:rsidRPr="008A3076">
        <w:rPr>
          <w:rFonts w:ascii="Times New Roman" w:hAnsi="Times New Roman" w:cs="Times New Roman"/>
          <w:b/>
          <w:sz w:val="24"/>
          <w:szCs w:val="40"/>
          <w:lang w:val="ru-RU"/>
        </w:rPr>
        <w:t>овочі</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томатна</w:t>
      </w:r>
      <w:proofErr w:type="spellEnd"/>
      <w:r w:rsidR="008A3076" w:rsidRPr="008A3076">
        <w:rPr>
          <w:rFonts w:ascii="Times New Roman" w:hAnsi="Times New Roman" w:cs="Times New Roman"/>
          <w:b/>
          <w:sz w:val="24"/>
          <w:szCs w:val="40"/>
          <w:lang w:val="ru-RU"/>
        </w:rPr>
        <w:t xml:space="preserve"> паста, </w:t>
      </w:r>
      <w:proofErr w:type="spellStart"/>
      <w:r w:rsidR="008A3076" w:rsidRPr="008A3076">
        <w:rPr>
          <w:rFonts w:ascii="Times New Roman" w:hAnsi="Times New Roman" w:cs="Times New Roman"/>
          <w:b/>
          <w:sz w:val="24"/>
          <w:szCs w:val="40"/>
          <w:lang w:val="ru-RU"/>
        </w:rPr>
        <w:t>зелений</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горошок</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огірки</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квашені</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сухофрукти</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помідори</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квашені</w:t>
      </w:r>
      <w:proofErr w:type="spellEnd"/>
      <w:r w:rsidR="008A3076" w:rsidRPr="008A3076">
        <w:rPr>
          <w:rFonts w:ascii="Times New Roman" w:hAnsi="Times New Roman" w:cs="Times New Roman"/>
          <w:b/>
          <w:sz w:val="24"/>
          <w:szCs w:val="40"/>
          <w:lang w:val="ru-RU"/>
        </w:rPr>
        <w:t xml:space="preserve">, капуста квашена, малина морожена, вишня морожена, </w:t>
      </w:r>
      <w:proofErr w:type="spellStart"/>
      <w:r w:rsidR="008A3076" w:rsidRPr="008A3076">
        <w:rPr>
          <w:rFonts w:ascii="Times New Roman" w:hAnsi="Times New Roman" w:cs="Times New Roman"/>
          <w:b/>
          <w:sz w:val="24"/>
          <w:szCs w:val="40"/>
          <w:lang w:val="ru-RU"/>
        </w:rPr>
        <w:t>овочева</w:t>
      </w:r>
      <w:proofErr w:type="spellEnd"/>
      <w:r w:rsidR="008A3076" w:rsidRPr="008A3076">
        <w:rPr>
          <w:rFonts w:ascii="Times New Roman" w:hAnsi="Times New Roman" w:cs="Times New Roman"/>
          <w:b/>
          <w:sz w:val="24"/>
          <w:szCs w:val="40"/>
          <w:lang w:val="ru-RU"/>
        </w:rPr>
        <w:t xml:space="preserve"> </w:t>
      </w:r>
      <w:proofErr w:type="spellStart"/>
      <w:r w:rsidR="008A3076" w:rsidRPr="008A3076">
        <w:rPr>
          <w:rFonts w:ascii="Times New Roman" w:hAnsi="Times New Roman" w:cs="Times New Roman"/>
          <w:b/>
          <w:sz w:val="24"/>
          <w:szCs w:val="40"/>
          <w:lang w:val="ru-RU"/>
        </w:rPr>
        <w:t>суміш</w:t>
      </w:r>
      <w:proofErr w:type="spellEnd"/>
      <w:r w:rsidR="008A3076" w:rsidRPr="008A3076">
        <w:rPr>
          <w:rFonts w:ascii="Times New Roman" w:hAnsi="Times New Roman" w:cs="Times New Roman"/>
          <w:b/>
          <w:sz w:val="24"/>
          <w:szCs w:val="40"/>
          <w:lang w:val="ru-RU"/>
        </w:rPr>
        <w:t xml:space="preserve"> морожена, </w:t>
      </w:r>
      <w:proofErr w:type="spellStart"/>
      <w:r w:rsidR="008A3076" w:rsidRPr="008A3076">
        <w:rPr>
          <w:rFonts w:ascii="Times New Roman" w:hAnsi="Times New Roman" w:cs="Times New Roman"/>
          <w:b/>
          <w:sz w:val="24"/>
          <w:szCs w:val="40"/>
          <w:lang w:val="ru-RU"/>
        </w:rPr>
        <w:t>полуниця</w:t>
      </w:r>
      <w:proofErr w:type="spellEnd"/>
      <w:r w:rsidR="008A3076" w:rsidRPr="008A3076">
        <w:rPr>
          <w:rFonts w:ascii="Times New Roman" w:hAnsi="Times New Roman" w:cs="Times New Roman"/>
          <w:b/>
          <w:sz w:val="24"/>
          <w:szCs w:val="40"/>
          <w:lang w:val="ru-RU"/>
        </w:rPr>
        <w:t xml:space="preserve"> морожена, </w:t>
      </w:r>
      <w:proofErr w:type="spellStart"/>
      <w:r w:rsidR="008A3076" w:rsidRPr="008A3076">
        <w:rPr>
          <w:rFonts w:ascii="Times New Roman" w:hAnsi="Times New Roman" w:cs="Times New Roman"/>
          <w:b/>
          <w:sz w:val="24"/>
          <w:szCs w:val="40"/>
          <w:lang w:val="ru-RU"/>
        </w:rPr>
        <w:t>родзинки</w:t>
      </w:r>
      <w:proofErr w:type="spellEnd"/>
      <w:r w:rsidR="008A3076" w:rsidRPr="008A3076">
        <w:rPr>
          <w:rFonts w:ascii="Times New Roman" w:hAnsi="Times New Roman" w:cs="Times New Roman"/>
          <w:b/>
          <w:sz w:val="24"/>
          <w:szCs w:val="40"/>
          <w:lang w:val="ru-RU"/>
        </w:rPr>
        <w:t xml:space="preserve">) </w:t>
      </w:r>
      <w:r w:rsidR="008A3076" w:rsidRPr="008A3076">
        <w:rPr>
          <w:rFonts w:ascii="Times New Roman" w:hAnsi="Times New Roman" w:cs="Times New Roman"/>
          <w:b/>
          <w:sz w:val="24"/>
          <w:shd w:val="clear" w:color="auto" w:fill="FDFEFD"/>
          <w:lang w:val="ru-RU"/>
        </w:rPr>
        <w:t xml:space="preserve">за </w:t>
      </w:r>
      <w:r w:rsidR="008A3076" w:rsidRPr="008A3076">
        <w:rPr>
          <w:rFonts w:ascii="Times New Roman" w:hAnsi="Times New Roman" w:cs="Times New Roman"/>
          <w:b/>
          <w:sz w:val="24"/>
          <w:lang w:val="ru-RU"/>
        </w:rPr>
        <w:t xml:space="preserve">ДК 021-2015: 15330000-0 — </w:t>
      </w:r>
      <w:proofErr w:type="spellStart"/>
      <w:r w:rsidR="008A3076" w:rsidRPr="008A3076">
        <w:rPr>
          <w:rFonts w:ascii="Times New Roman" w:hAnsi="Times New Roman" w:cs="Times New Roman"/>
          <w:b/>
          <w:sz w:val="24"/>
          <w:lang w:val="ru-RU"/>
        </w:rPr>
        <w:t>Оброблені</w:t>
      </w:r>
      <w:proofErr w:type="spellEnd"/>
      <w:r w:rsidR="008A3076" w:rsidRPr="008A3076">
        <w:rPr>
          <w:rFonts w:ascii="Times New Roman" w:hAnsi="Times New Roman" w:cs="Times New Roman"/>
          <w:b/>
          <w:sz w:val="24"/>
          <w:lang w:val="ru-RU"/>
        </w:rPr>
        <w:t xml:space="preserve"> </w:t>
      </w:r>
      <w:proofErr w:type="spellStart"/>
      <w:r w:rsidR="008A3076" w:rsidRPr="008A3076">
        <w:rPr>
          <w:rFonts w:ascii="Times New Roman" w:hAnsi="Times New Roman" w:cs="Times New Roman"/>
          <w:b/>
          <w:sz w:val="24"/>
          <w:lang w:val="ru-RU"/>
        </w:rPr>
        <w:t>фрукти</w:t>
      </w:r>
      <w:proofErr w:type="spellEnd"/>
      <w:r w:rsidR="008A3076" w:rsidRPr="008A3076">
        <w:rPr>
          <w:rFonts w:ascii="Times New Roman" w:hAnsi="Times New Roman" w:cs="Times New Roman"/>
          <w:b/>
          <w:sz w:val="24"/>
          <w:lang w:val="ru-RU"/>
        </w:rPr>
        <w:t xml:space="preserve"> та </w:t>
      </w:r>
      <w:proofErr w:type="spellStart"/>
      <w:r w:rsidR="008A3076" w:rsidRPr="008A3076">
        <w:rPr>
          <w:rFonts w:ascii="Times New Roman" w:hAnsi="Times New Roman" w:cs="Times New Roman"/>
          <w:b/>
          <w:sz w:val="24"/>
          <w:lang w:val="ru-RU"/>
        </w:rPr>
        <w:t>овочі</w:t>
      </w:r>
      <w:proofErr w:type="spellEnd"/>
      <w:r w:rsidR="008A3076">
        <w:rPr>
          <w:rFonts w:ascii="Times New Roman" w:hAnsi="Times New Roman" w:cs="Times New Roman"/>
        </w:rPr>
        <w:t xml:space="preserve"> </w:t>
      </w:r>
      <w:r w:rsidRPr="001767A0">
        <w:rPr>
          <w:rFonts w:ascii="Times New Roman" w:hAnsi="Times New Roman" w:cs="Times New Roman"/>
          <w:sz w:val="24"/>
        </w:rPr>
        <w:t xml:space="preserve">(далі – Товар), зазначене в специфікації, яка є невід'ємною частиною цього Договору (Додаток №1) для закладу дошкільної освіти (ясла-садок) №8, а Замовник зобов'язується в порядку та на умовах, визначених цим Договором, прийняти і оплатити поставлений  товар. </w:t>
      </w:r>
    </w:p>
    <w:p w:rsidR="0004479C" w:rsidRDefault="0004479C" w:rsidP="0004479C">
      <w:pPr>
        <w:pStyle w:val="a3"/>
        <w:shd w:val="clear" w:color="auto" w:fill="FFFFFF"/>
        <w:tabs>
          <w:tab w:val="left" w:pos="426"/>
          <w:tab w:val="left" w:pos="709"/>
        </w:tabs>
        <w:spacing w:before="0" w:beforeAutospacing="0" w:after="0" w:afterAutospacing="0"/>
        <w:ind w:firstLine="426"/>
        <w:jc w:val="both"/>
      </w:pPr>
      <w:r>
        <w:t>1.2. Асортимент, кількість, ціна та загальна сума кожної поставки фіксуються у видаткових накладних, оформлених на кожну окрему партію товару.</w:t>
      </w:r>
    </w:p>
    <w:p w:rsidR="0004479C" w:rsidRPr="00BD63A5" w:rsidRDefault="0004479C" w:rsidP="0004479C">
      <w:pPr>
        <w:pStyle w:val="a3"/>
        <w:spacing w:before="120" w:beforeAutospacing="0" w:after="120" w:afterAutospacing="0"/>
        <w:jc w:val="center"/>
        <w:rPr>
          <w:b/>
        </w:rPr>
      </w:pPr>
      <w:r>
        <w:rPr>
          <w:b/>
        </w:rPr>
        <w:t xml:space="preserve">ІІ. </w:t>
      </w:r>
      <w:r w:rsidRPr="00BD63A5">
        <w:rPr>
          <w:b/>
        </w:rPr>
        <w:t>СУМА ДОГОВОРУ ТА ЦІНИ</w:t>
      </w:r>
    </w:p>
    <w:p w:rsidR="0004479C" w:rsidRDefault="0004479C" w:rsidP="0004479C">
      <w:pPr>
        <w:pStyle w:val="a3"/>
        <w:numPr>
          <w:ilvl w:val="1"/>
          <w:numId w:val="1"/>
        </w:numPr>
        <w:shd w:val="clear" w:color="auto" w:fill="FFFFFF"/>
        <w:tabs>
          <w:tab w:val="left" w:pos="426"/>
          <w:tab w:val="left" w:pos="851"/>
        </w:tabs>
        <w:spacing w:before="0" w:beforeAutospacing="0" w:after="0" w:afterAutospacing="0"/>
        <w:ind w:left="0" w:firstLine="426"/>
        <w:contextualSpacing/>
      </w:pPr>
      <w:r>
        <w:t>Ціни на товар встановлюються в національній валюті України – гривні.</w:t>
      </w:r>
    </w:p>
    <w:p w:rsidR="0004479C" w:rsidRDefault="0004479C" w:rsidP="0004479C">
      <w:pPr>
        <w:pStyle w:val="a3"/>
        <w:shd w:val="clear" w:color="auto" w:fill="FFFFFF"/>
        <w:tabs>
          <w:tab w:val="left" w:pos="426"/>
          <w:tab w:val="left" w:pos="851"/>
        </w:tabs>
        <w:spacing w:before="0" w:beforeAutospacing="0" w:after="0" w:afterAutospacing="0"/>
        <w:ind w:firstLine="426"/>
      </w:pPr>
      <w:r>
        <w:t>2.2. Загальна сума Договору складає _________ грн. без ПДВ</w:t>
      </w:r>
    </w:p>
    <w:p w:rsidR="0004479C" w:rsidRDefault="0004479C" w:rsidP="0004479C">
      <w:pPr>
        <w:shd w:val="clear" w:color="auto" w:fill="FFFFFF"/>
        <w:tabs>
          <w:tab w:val="left" w:pos="426"/>
          <w:tab w:val="left" w:pos="851"/>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2.3. Планова кількість товару:</w:t>
      </w:r>
      <w:r>
        <w:rPr>
          <w:rFonts w:ascii="Times New Roman" w:eastAsia="Times New Roman" w:hAnsi="Times New Roman" w:cs="Times New Roman"/>
          <w:b/>
          <w:sz w:val="24"/>
          <w:szCs w:val="24"/>
        </w:rPr>
        <w:t xml:space="preserve">зазначена у специфікації до даного </w:t>
      </w:r>
      <w:proofErr w:type="spellStart"/>
      <w:r>
        <w:rPr>
          <w:rFonts w:ascii="Times New Roman" w:eastAsia="Times New Roman" w:hAnsi="Times New Roman" w:cs="Times New Roman"/>
          <w:b/>
          <w:sz w:val="24"/>
          <w:szCs w:val="24"/>
        </w:rPr>
        <w:t>договора</w:t>
      </w:r>
      <w:proofErr w:type="spellEnd"/>
      <w:r>
        <w:rPr>
          <w:rFonts w:ascii="Times New Roman" w:eastAsia="Times New Roman" w:hAnsi="Times New Roman" w:cs="Times New Roman"/>
          <w:b/>
          <w:sz w:val="24"/>
          <w:szCs w:val="24"/>
        </w:rPr>
        <w:t xml:space="preserve"> (Додаток 1)</w:t>
      </w:r>
    </w:p>
    <w:p w:rsidR="0004479C" w:rsidRPr="00230C2A" w:rsidRDefault="0004479C" w:rsidP="0004479C">
      <w:pPr>
        <w:shd w:val="clear" w:color="auto" w:fill="FFFFFF"/>
        <w:tabs>
          <w:tab w:val="left" w:pos="426"/>
          <w:tab w:val="left" w:pos="851"/>
        </w:tabs>
        <w:spacing w:after="0" w:line="240" w:lineRule="auto"/>
        <w:ind w:left="3544" w:hanging="3118"/>
        <w:jc w:val="both"/>
        <w:rPr>
          <w:rFonts w:ascii="Times New Roman" w:hAnsi="Times New Roman" w:cs="Times New Roman"/>
          <w:sz w:val="24"/>
          <w:szCs w:val="24"/>
          <w:lang w:val="ru-RU"/>
        </w:rPr>
      </w:pPr>
      <w:r w:rsidRPr="00230C2A">
        <w:rPr>
          <w:rFonts w:ascii="Times New Roman" w:eastAsia="Times New Roman" w:hAnsi="Times New Roman" w:cs="Times New Roman"/>
          <w:sz w:val="24"/>
          <w:szCs w:val="24"/>
          <w:lang w:val="ru-RU"/>
        </w:rPr>
        <w:t xml:space="preserve">2.4. </w:t>
      </w:r>
      <w:proofErr w:type="spellStart"/>
      <w:r>
        <w:rPr>
          <w:rFonts w:ascii="Times New Roman" w:eastAsia="Times New Roman" w:hAnsi="Times New Roman" w:cs="Times New Roman"/>
          <w:sz w:val="24"/>
          <w:szCs w:val="24"/>
          <w:lang w:val="ru-RU"/>
        </w:rPr>
        <w:t>Місце</w:t>
      </w:r>
      <w:proofErr w:type="spellEnd"/>
      <w:r>
        <w:rPr>
          <w:rFonts w:ascii="Times New Roman" w:eastAsia="Times New Roman" w:hAnsi="Times New Roman" w:cs="Times New Roman"/>
          <w:sz w:val="24"/>
          <w:szCs w:val="24"/>
          <w:lang w:val="ru-RU"/>
        </w:rPr>
        <w:t xml:space="preserve"> поставки товару: </w:t>
      </w:r>
      <w:r w:rsidRPr="00230C2A">
        <w:rPr>
          <w:rFonts w:ascii="Times New Roman" w:eastAsia="Times New Roman" w:hAnsi="Times New Roman" w:cs="Times New Roman"/>
          <w:b/>
          <w:sz w:val="24"/>
          <w:szCs w:val="24"/>
          <w:lang w:val="ru-RU"/>
        </w:rPr>
        <w:t xml:space="preserve">90300, </w:t>
      </w:r>
      <w:proofErr w:type="spellStart"/>
      <w:r w:rsidRPr="00230C2A">
        <w:rPr>
          <w:rFonts w:ascii="Times New Roman" w:eastAsia="Times New Roman" w:hAnsi="Times New Roman" w:cs="Times New Roman"/>
          <w:b/>
          <w:sz w:val="24"/>
          <w:szCs w:val="24"/>
          <w:lang w:val="ru-RU"/>
        </w:rPr>
        <w:t>Україна</w:t>
      </w:r>
      <w:proofErr w:type="spellEnd"/>
      <w:r w:rsidRPr="00230C2A">
        <w:rPr>
          <w:rFonts w:ascii="Times New Roman" w:eastAsia="Times New Roman" w:hAnsi="Times New Roman" w:cs="Times New Roman"/>
          <w:b/>
          <w:sz w:val="24"/>
          <w:szCs w:val="24"/>
          <w:lang w:val="ru-RU"/>
        </w:rPr>
        <w:t xml:space="preserve">, </w:t>
      </w:r>
      <w:proofErr w:type="spellStart"/>
      <w:r w:rsidRPr="00230C2A">
        <w:rPr>
          <w:rFonts w:ascii="Times New Roman" w:eastAsia="Times New Roman" w:hAnsi="Times New Roman" w:cs="Times New Roman"/>
          <w:b/>
          <w:sz w:val="24"/>
          <w:szCs w:val="24"/>
          <w:lang w:val="ru-RU"/>
        </w:rPr>
        <w:t>Закарпатська</w:t>
      </w:r>
      <w:proofErr w:type="spellEnd"/>
      <w:r w:rsidRPr="00230C2A">
        <w:rPr>
          <w:rFonts w:ascii="Times New Roman" w:eastAsia="Times New Roman" w:hAnsi="Times New Roman" w:cs="Times New Roman"/>
          <w:b/>
          <w:sz w:val="24"/>
          <w:szCs w:val="24"/>
          <w:lang w:val="ru-RU"/>
        </w:rPr>
        <w:t xml:space="preserve"> область, м. </w:t>
      </w:r>
      <w:proofErr w:type="spellStart"/>
      <w:r w:rsidRPr="00230C2A">
        <w:rPr>
          <w:rFonts w:ascii="Times New Roman" w:eastAsia="Times New Roman" w:hAnsi="Times New Roman" w:cs="Times New Roman"/>
          <w:b/>
          <w:sz w:val="24"/>
          <w:szCs w:val="24"/>
          <w:lang w:val="ru-RU"/>
        </w:rPr>
        <w:t>Виноградів</w:t>
      </w:r>
      <w:proofErr w:type="spellEnd"/>
      <w:r w:rsidRPr="00230C2A">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br/>
      </w:r>
      <w:proofErr w:type="spellStart"/>
      <w:r w:rsidRPr="00230C2A">
        <w:rPr>
          <w:rFonts w:ascii="Times New Roman" w:eastAsia="Times New Roman" w:hAnsi="Times New Roman" w:cs="Times New Roman"/>
          <w:b/>
          <w:sz w:val="24"/>
          <w:szCs w:val="24"/>
          <w:lang w:val="ru-RU"/>
        </w:rPr>
        <w:t>вул</w:t>
      </w:r>
      <w:proofErr w:type="spellEnd"/>
      <w:r w:rsidRPr="00230C2A">
        <w:rPr>
          <w:rFonts w:ascii="Times New Roman" w:eastAsia="Times New Roman" w:hAnsi="Times New Roman" w:cs="Times New Roman"/>
          <w:b/>
          <w:sz w:val="24"/>
          <w:szCs w:val="24"/>
          <w:lang w:val="ru-RU"/>
        </w:rPr>
        <w:t xml:space="preserve">. </w:t>
      </w:r>
      <w:proofErr w:type="spellStart"/>
      <w:r w:rsidRPr="00230C2A">
        <w:rPr>
          <w:rFonts w:ascii="Times New Roman" w:eastAsia="Times New Roman" w:hAnsi="Times New Roman" w:cs="Times New Roman"/>
          <w:b/>
          <w:sz w:val="24"/>
          <w:szCs w:val="24"/>
          <w:lang w:val="ru-RU"/>
        </w:rPr>
        <w:t>Корятовича</w:t>
      </w:r>
      <w:proofErr w:type="spellEnd"/>
      <w:r w:rsidRPr="00230C2A">
        <w:rPr>
          <w:rFonts w:ascii="Times New Roman" w:eastAsia="Times New Roman" w:hAnsi="Times New Roman" w:cs="Times New Roman"/>
          <w:b/>
          <w:sz w:val="24"/>
          <w:szCs w:val="24"/>
          <w:lang w:val="ru-RU"/>
        </w:rPr>
        <w:t>, 9</w:t>
      </w:r>
    </w:p>
    <w:p w:rsidR="0004479C" w:rsidRDefault="0004479C" w:rsidP="0004479C">
      <w:pPr>
        <w:shd w:val="clear" w:color="auto" w:fill="FFFFFF"/>
        <w:tabs>
          <w:tab w:val="left" w:pos="426"/>
          <w:tab w:val="left" w:pos="851"/>
        </w:tabs>
        <w:spacing w:after="0" w:line="240" w:lineRule="auto"/>
        <w:ind w:firstLine="426"/>
        <w:jc w:val="both"/>
        <w:rPr>
          <w:rFonts w:ascii="Times New Roman" w:eastAsia="Times New Roman" w:hAnsi="Times New Roman" w:cs="Times New Roman"/>
          <w:sz w:val="24"/>
          <w:szCs w:val="24"/>
          <w:lang w:val="ru-RU"/>
        </w:rPr>
      </w:pPr>
      <w:r>
        <w:rPr>
          <w:rFonts w:ascii="Times New Roman" w:hAnsi="Times New Roman" w:cs="Times New Roman"/>
          <w:sz w:val="24"/>
        </w:rPr>
        <w:t xml:space="preserve">2.5. Сума цього Договору </w:t>
      </w:r>
      <w:r>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04479C" w:rsidRDefault="0004479C" w:rsidP="0004479C">
      <w:pPr>
        <w:shd w:val="clear" w:color="auto" w:fill="FFFFFF"/>
        <w:tabs>
          <w:tab w:val="left" w:pos="426"/>
          <w:tab w:val="left" w:pos="851"/>
        </w:tabs>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2.6. Бюджетні зобов’язання за договором виникають у разі наявності та в межах відповідних бюджетних асигнувань.</w:t>
      </w:r>
    </w:p>
    <w:p w:rsidR="0004479C" w:rsidRPr="00BD63A5" w:rsidRDefault="0004479C" w:rsidP="0004479C">
      <w:pPr>
        <w:pStyle w:val="a3"/>
        <w:spacing w:before="120" w:beforeAutospacing="0" w:after="120" w:afterAutospacing="0"/>
        <w:jc w:val="center"/>
        <w:rPr>
          <w:b/>
        </w:rPr>
      </w:pPr>
      <w:r>
        <w:rPr>
          <w:b/>
        </w:rPr>
        <w:t>ІІІ. ЯКІСТЬ ТОВАРУ</w:t>
      </w:r>
    </w:p>
    <w:p w:rsidR="0004479C" w:rsidRDefault="0004479C" w:rsidP="0004479C">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04479C" w:rsidRDefault="0004479C" w:rsidP="0004479C">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 xml:space="preserve">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 </w:t>
      </w:r>
    </w:p>
    <w:p w:rsidR="0004479C" w:rsidRDefault="0004479C" w:rsidP="0004479C">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04479C" w:rsidRDefault="0004479C" w:rsidP="0004479C">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lastRenderedPageBreak/>
        <w:t xml:space="preserve">Постачальник гарантує якість товару, що </w:t>
      </w:r>
      <w:proofErr w:type="spellStart"/>
      <w:r>
        <w:rPr>
          <w:lang w:eastAsia="ru-RU"/>
        </w:rPr>
        <w:t>закуповується</w:t>
      </w:r>
      <w:proofErr w:type="spellEnd"/>
      <w:r>
        <w:rPr>
          <w:lang w:eastAsia="ru-RU"/>
        </w:rPr>
        <w:t xml:space="preserve">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04479C" w:rsidRDefault="0004479C" w:rsidP="0004479C">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Якщо  протягом терміну придатності товар виявиться дефектним  або таким, що не відповідає умовам цього Договору, Постачальник зобов’язаний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w:t>
      </w:r>
      <w:r>
        <w:rPr>
          <w:b/>
          <w:lang w:eastAsia="ru-RU"/>
        </w:rPr>
        <w:t xml:space="preserve"> </w:t>
      </w:r>
      <w:r>
        <w:rPr>
          <w:lang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У разі встановлення невідповідності товару заданим параметрам замовник залишає за собою право повернення товару Постачальнику та в подальшому – розірвання існуючого договору на постачання.</w:t>
      </w:r>
    </w:p>
    <w:p w:rsidR="0004479C" w:rsidRDefault="0004479C" w:rsidP="0004479C">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bookmarkStart w:id="1" w:name="38"/>
      <w:bookmarkEnd w:id="1"/>
    </w:p>
    <w:p w:rsidR="0004479C" w:rsidRPr="00BD63A5" w:rsidRDefault="0004479C" w:rsidP="0004479C">
      <w:pPr>
        <w:pStyle w:val="a3"/>
        <w:spacing w:before="120" w:beforeAutospacing="0" w:after="120" w:afterAutospacing="0"/>
        <w:jc w:val="center"/>
        <w:rPr>
          <w:b/>
        </w:rPr>
      </w:pPr>
      <w:bookmarkStart w:id="2" w:name="45"/>
      <w:bookmarkStart w:id="3" w:name="47"/>
      <w:bookmarkStart w:id="4" w:name="50"/>
      <w:bookmarkStart w:id="5" w:name="52"/>
      <w:bookmarkStart w:id="6" w:name="55"/>
      <w:bookmarkEnd w:id="2"/>
      <w:bookmarkEnd w:id="3"/>
      <w:bookmarkEnd w:id="4"/>
      <w:bookmarkEnd w:id="5"/>
      <w:bookmarkEnd w:id="6"/>
      <w:r>
        <w:rPr>
          <w:b/>
        </w:rPr>
        <w:t>IV. ПОРЯДОК ЗДІЙСНЕННЯ ОПЛАТИ</w:t>
      </w:r>
    </w:p>
    <w:p w:rsidR="0004479C" w:rsidRDefault="0004479C" w:rsidP="0004479C">
      <w:pPr>
        <w:pStyle w:val="a3"/>
        <w:numPr>
          <w:ilvl w:val="1"/>
          <w:numId w:val="3"/>
        </w:numPr>
        <w:tabs>
          <w:tab w:val="left" w:pos="709"/>
          <w:tab w:val="left" w:pos="851"/>
          <w:tab w:val="left" w:pos="5812"/>
        </w:tabs>
        <w:spacing w:before="0" w:beforeAutospacing="0" w:after="0" w:afterAutospacing="0"/>
        <w:ind w:left="0" w:firstLine="426"/>
        <w:contextualSpacing/>
        <w:jc w:val="both"/>
        <w:rPr>
          <w:lang w:eastAsia="ru-RU"/>
        </w:rPr>
      </w:pPr>
      <w:r>
        <w:rPr>
          <w:lang w:eastAsia="ru-RU"/>
        </w:rPr>
        <w:t xml:space="preserve">Розрахунки за поставлений товар здійснюється шляхом перерахуванням коштів Замовника на розрахунковий рахунок Постачальника протягом </w:t>
      </w:r>
      <w:r w:rsidR="00E1217F">
        <w:rPr>
          <w:lang w:eastAsia="ru-RU"/>
        </w:rPr>
        <w:t>15 (п'ятнадцять</w:t>
      </w:r>
      <w:r>
        <w:rPr>
          <w:lang w:eastAsia="ru-RU"/>
        </w:rPr>
        <w:t xml:space="preserve">) календарних днів. Підставою для проведення розрахунків є видаткові накладні. </w:t>
      </w:r>
    </w:p>
    <w:p w:rsidR="0004479C" w:rsidRDefault="0004479C" w:rsidP="0004479C">
      <w:pPr>
        <w:pStyle w:val="a3"/>
        <w:numPr>
          <w:ilvl w:val="1"/>
          <w:numId w:val="3"/>
        </w:numPr>
        <w:tabs>
          <w:tab w:val="left" w:pos="709"/>
          <w:tab w:val="left" w:pos="851"/>
          <w:tab w:val="left" w:pos="5812"/>
        </w:tabs>
        <w:spacing w:before="0" w:beforeAutospacing="0" w:after="0" w:afterAutospacing="0"/>
        <w:ind w:left="0" w:firstLine="426"/>
        <w:contextualSpacing/>
        <w:jc w:val="both"/>
        <w:rPr>
          <w:lang w:eastAsia="ru-RU"/>
        </w:rPr>
      </w:pPr>
      <w:r>
        <w:rPr>
          <w:lang w:eastAsia="ru-RU"/>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04479C" w:rsidRDefault="0004479C" w:rsidP="0004479C">
      <w:pPr>
        <w:pStyle w:val="a3"/>
        <w:numPr>
          <w:ilvl w:val="1"/>
          <w:numId w:val="3"/>
        </w:numPr>
        <w:tabs>
          <w:tab w:val="left" w:pos="709"/>
          <w:tab w:val="left" w:pos="851"/>
          <w:tab w:val="left" w:pos="5812"/>
        </w:tabs>
        <w:spacing w:before="0" w:beforeAutospacing="0" w:after="0" w:afterAutospacing="0"/>
        <w:ind w:left="0" w:firstLine="426"/>
        <w:contextualSpacing/>
        <w:jc w:val="both"/>
        <w:rPr>
          <w:lang w:eastAsia="ru-RU"/>
        </w:rPr>
      </w:pPr>
      <w:r>
        <w:rPr>
          <w:lang w:eastAsia="ru-RU"/>
        </w:rPr>
        <w:t>На вимогу Замовника Сторони проводять звірку взаєморозрахунків у визначеному Замовником  порядку.</w:t>
      </w:r>
    </w:p>
    <w:p w:rsidR="0004479C" w:rsidRPr="00BD63A5" w:rsidRDefault="0004479C" w:rsidP="0004479C">
      <w:pPr>
        <w:pStyle w:val="a3"/>
        <w:spacing w:before="120" w:beforeAutospacing="0" w:after="120" w:afterAutospacing="0"/>
        <w:jc w:val="center"/>
        <w:rPr>
          <w:b/>
        </w:rPr>
      </w:pPr>
      <w:bookmarkStart w:id="7" w:name="56"/>
      <w:bookmarkEnd w:id="7"/>
      <w:r>
        <w:rPr>
          <w:b/>
        </w:rPr>
        <w:t>V. ПОСТАВКА ТА ПАКУВАННЯ</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здійснює поставку товару своїм транспортом протягом дії договору за узгодженим графіком: Поставка товару здійснюється дрібнооптовими партіями за заявками уповноважених осіб Замовника. Поставка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доставляє вказану у замовленні кількість товару за адресою, що зазначена в Додатку № 2, що є невід’ємною частиною даного Договору.</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Датою та часом поставки партії товару Постачальником є дата та час фактичного передання Постачальником партії товару Замовнику.</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перед</w:t>
      </w:r>
      <w:r>
        <w:rPr>
          <w:rFonts w:ascii="Times New Roman" w:hAnsi="Times New Roman" w:cs="Times New Roman"/>
          <w:sz w:val="24"/>
          <w:szCs w:val="24"/>
        </w:rPr>
        <w:t xml:space="preserve">ається представникам Замовника </w:t>
      </w:r>
      <w:r>
        <w:rPr>
          <w:rFonts w:ascii="Times New Roman" w:eastAsia="Times New Roman" w:hAnsi="Times New Roman" w:cs="Times New Roman"/>
          <w:sz w:val="24"/>
          <w:szCs w:val="24"/>
        </w:rPr>
        <w:t>уповноваженою особою, яка діє на підставі довіреності виданої Постачальником.</w:t>
      </w:r>
    </w:p>
    <w:p w:rsidR="0004479C" w:rsidRDefault="0004479C" w:rsidP="0004479C">
      <w:pPr>
        <w:numPr>
          <w:ilvl w:val="0"/>
          <w:numId w:val="4"/>
        </w:numPr>
        <w:tabs>
          <w:tab w:val="num" w:pos="851"/>
        </w:tabs>
        <w:spacing w:after="0" w:line="240" w:lineRule="auto"/>
        <w:ind w:left="0" w:firstLine="357"/>
        <w:jc w:val="both"/>
        <w:rPr>
          <w:rFonts w:ascii="Times New Roman" w:hAnsi="Times New Roman" w:cs="Times New Roman"/>
          <w:sz w:val="24"/>
          <w:szCs w:val="24"/>
        </w:rPr>
      </w:pPr>
      <w:r>
        <w:rPr>
          <w:rFonts w:ascii="Times New Roman" w:eastAsia="Times New Roman" w:hAnsi="Times New Roman" w:cs="Times New Roman"/>
          <w:sz w:val="24"/>
          <w:szCs w:val="24"/>
        </w:rPr>
        <w:t xml:space="preserve">Товар приймається уповноваженими особами Замовника, перелік яких надається Постачальнику. </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повинен відвантажуватися в упакуванні/тарі, яка відповідає характер</w:t>
      </w:r>
      <w:r>
        <w:rPr>
          <w:rFonts w:ascii="Times New Roman" w:hAnsi="Times New Roman" w:cs="Times New Roman"/>
          <w:sz w:val="24"/>
          <w:szCs w:val="24"/>
        </w:rPr>
        <w:t>у Товару, що поставляється, і за</w:t>
      </w:r>
      <w:r>
        <w:rPr>
          <w:rFonts w:ascii="Times New Roman" w:eastAsia="Times New Roman" w:hAnsi="Times New Roman" w:cs="Times New Roman"/>
          <w:sz w:val="24"/>
          <w:szCs w:val="24"/>
        </w:rPr>
        <w:t>безпечує його повне збереження  від всякого роду ушкоджень, псування і т.п.</w:t>
      </w:r>
      <w:r>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04479C" w:rsidRDefault="0004479C" w:rsidP="0004479C">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04479C" w:rsidRDefault="0004479C" w:rsidP="0004479C">
      <w:pPr>
        <w:numPr>
          <w:ilvl w:val="1"/>
          <w:numId w:val="4"/>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заміну Товару в день отримання повідомлення Замовника, на аналогічний Товар. </w:t>
      </w:r>
    </w:p>
    <w:p w:rsidR="0004479C" w:rsidRDefault="0004479C" w:rsidP="0004479C">
      <w:pPr>
        <w:numPr>
          <w:ilvl w:val="1"/>
          <w:numId w:val="4"/>
        </w:numPr>
        <w:spacing w:after="0" w:line="240" w:lineRule="auto"/>
        <w:ind w:left="851" w:hanging="425"/>
        <w:jc w:val="both"/>
        <w:rPr>
          <w:rFonts w:ascii="Times New Roman" w:hAnsi="Times New Roman" w:cs="Times New Roman"/>
          <w:sz w:val="24"/>
          <w:szCs w:val="24"/>
        </w:rPr>
      </w:pPr>
      <w:r>
        <w:rPr>
          <w:rFonts w:ascii="Times New Roman" w:eastAsia="Times New Roman" w:hAnsi="Times New Roman" w:cs="Times New Roman"/>
          <w:sz w:val="24"/>
          <w:szCs w:val="24"/>
        </w:rPr>
        <w:t>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04479C" w:rsidRDefault="0004479C" w:rsidP="0004479C">
      <w:pPr>
        <w:numPr>
          <w:ilvl w:val="0"/>
          <w:numId w:val="4"/>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04479C" w:rsidRDefault="0004479C" w:rsidP="0004479C">
      <w:pPr>
        <w:numPr>
          <w:ilvl w:val="0"/>
          <w:numId w:val="4"/>
        </w:numPr>
        <w:tabs>
          <w:tab w:val="left" w:pos="993"/>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Замовника, а другий у Постачальника. Замовник набуває права власності на партію Товару з моменту підписання зазначених документів.</w:t>
      </w:r>
    </w:p>
    <w:p w:rsidR="0004479C" w:rsidRDefault="0004479C" w:rsidP="0004479C">
      <w:pPr>
        <w:numPr>
          <w:ilvl w:val="0"/>
          <w:numId w:val="4"/>
        </w:numPr>
        <w:tabs>
          <w:tab w:val="left" w:pos="993"/>
        </w:tabs>
        <w:spacing w:after="0" w:line="240" w:lineRule="auto"/>
        <w:ind w:left="0" w:firstLine="357"/>
        <w:jc w:val="both"/>
        <w:rPr>
          <w:rFonts w:ascii="Times New Roman" w:hAnsi="Times New Roman" w:cs="Times New Roman"/>
          <w:sz w:val="24"/>
          <w:szCs w:val="24"/>
        </w:rPr>
      </w:pPr>
      <w:r>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8" w:name="61"/>
      <w:bookmarkEnd w:id="8"/>
    </w:p>
    <w:p w:rsidR="0004479C" w:rsidRPr="001F44C6" w:rsidRDefault="0004479C" w:rsidP="0004479C">
      <w:pPr>
        <w:numPr>
          <w:ilvl w:val="0"/>
          <w:numId w:val="4"/>
        </w:numPr>
        <w:tabs>
          <w:tab w:val="left" w:pos="993"/>
        </w:tabs>
        <w:spacing w:after="0" w:line="240" w:lineRule="auto"/>
        <w:ind w:left="0" w:firstLine="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bookmarkStart w:id="9" w:name="62"/>
      <w:bookmarkEnd w:id="9"/>
    </w:p>
    <w:p w:rsidR="0004479C" w:rsidRDefault="0004479C" w:rsidP="0004479C">
      <w:pPr>
        <w:pStyle w:val="a3"/>
        <w:spacing w:before="120" w:beforeAutospacing="0" w:after="120" w:afterAutospacing="0"/>
        <w:jc w:val="center"/>
        <w:rPr>
          <w:b/>
        </w:rPr>
      </w:pPr>
      <w:r>
        <w:rPr>
          <w:b/>
        </w:rPr>
        <w:t>VI. ПРАВА ТА ОБОВ'ЯЗКИ СТОРІН</w:t>
      </w:r>
    </w:p>
    <w:p w:rsidR="0004479C" w:rsidRDefault="0004479C" w:rsidP="0004479C">
      <w:pPr>
        <w:spacing w:after="0"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6.1. Замовник зобов'язаний:</w:t>
      </w:r>
    </w:p>
    <w:p w:rsidR="0004479C" w:rsidRDefault="0004479C" w:rsidP="0004479C">
      <w:pPr>
        <w:pStyle w:val="a3"/>
        <w:numPr>
          <w:ilvl w:val="2"/>
          <w:numId w:val="5"/>
        </w:numPr>
        <w:tabs>
          <w:tab w:val="left" w:pos="993"/>
        </w:tabs>
        <w:spacing w:before="0" w:beforeAutospacing="0" w:after="0" w:afterAutospacing="0"/>
        <w:contextualSpacing/>
        <w:jc w:val="both"/>
      </w:pPr>
      <w:bookmarkStart w:id="10" w:name="63"/>
      <w:bookmarkEnd w:id="10"/>
      <w:r>
        <w:t>Своєчасно та в повному обсязі сплачувати кошти за поставлені товари;</w:t>
      </w:r>
      <w:bookmarkStart w:id="11" w:name="64"/>
      <w:bookmarkEnd w:id="11"/>
    </w:p>
    <w:p w:rsidR="0004479C" w:rsidRDefault="0004479C" w:rsidP="0004479C">
      <w:pPr>
        <w:pStyle w:val="a3"/>
        <w:numPr>
          <w:ilvl w:val="2"/>
          <w:numId w:val="5"/>
        </w:numPr>
        <w:tabs>
          <w:tab w:val="left" w:pos="993"/>
        </w:tabs>
        <w:spacing w:before="0" w:beforeAutospacing="0" w:after="0" w:afterAutospacing="0"/>
        <w:contextualSpacing/>
        <w:jc w:val="both"/>
      </w:pPr>
      <w:r>
        <w:t>Приймати   поставлені   товари  згідно з видатковою накладною;</w:t>
      </w:r>
    </w:p>
    <w:p w:rsidR="0004479C" w:rsidRDefault="0004479C" w:rsidP="0004479C">
      <w:pPr>
        <w:pStyle w:val="a3"/>
        <w:numPr>
          <w:ilvl w:val="2"/>
          <w:numId w:val="5"/>
        </w:numPr>
        <w:tabs>
          <w:tab w:val="left" w:pos="993"/>
        </w:tabs>
        <w:spacing w:before="0" w:beforeAutospacing="0" w:after="0" w:afterAutospacing="0"/>
        <w:contextualSpacing/>
        <w:jc w:val="both"/>
      </w:pPr>
      <w:r>
        <w:t>Дотримуватися умов зберігання товару у відповідності з вимогами виробника.</w:t>
      </w:r>
    </w:p>
    <w:p w:rsidR="0004479C" w:rsidRDefault="0004479C" w:rsidP="0004479C">
      <w:pPr>
        <w:spacing w:after="0" w:line="240" w:lineRule="auto"/>
        <w:ind w:left="851" w:hanging="425"/>
        <w:jc w:val="both"/>
        <w:rPr>
          <w:rFonts w:ascii="Times New Roman" w:hAnsi="Times New Roman" w:cs="Times New Roman"/>
          <w:b/>
          <w:sz w:val="24"/>
          <w:szCs w:val="24"/>
        </w:rPr>
      </w:pPr>
      <w:bookmarkStart w:id="12" w:name="65"/>
      <w:bookmarkStart w:id="13" w:name="66"/>
      <w:bookmarkEnd w:id="12"/>
      <w:bookmarkEnd w:id="13"/>
      <w:r>
        <w:rPr>
          <w:rFonts w:ascii="Times New Roman" w:hAnsi="Times New Roman" w:cs="Times New Roman"/>
          <w:b/>
          <w:sz w:val="24"/>
          <w:szCs w:val="24"/>
        </w:rPr>
        <w:t>6.2. Замовник має право:</w:t>
      </w:r>
    </w:p>
    <w:p w:rsidR="0004479C" w:rsidRDefault="0004479C" w:rsidP="0004479C">
      <w:pPr>
        <w:tabs>
          <w:tab w:val="left" w:pos="993"/>
        </w:tabs>
        <w:spacing w:after="0" w:line="240" w:lineRule="auto"/>
        <w:ind w:left="993" w:hanging="567"/>
        <w:jc w:val="both"/>
        <w:rPr>
          <w:rFonts w:ascii="Times New Roman" w:hAnsi="Times New Roman" w:cs="Times New Roman"/>
          <w:sz w:val="24"/>
          <w:szCs w:val="24"/>
        </w:rPr>
      </w:pPr>
      <w:bookmarkStart w:id="14" w:name="67"/>
      <w:bookmarkEnd w:id="14"/>
      <w:r>
        <w:rPr>
          <w:rFonts w:ascii="Times New Roman" w:hAnsi="Times New Roman" w:cs="Times New Roman"/>
          <w:sz w:val="24"/>
          <w:szCs w:val="24"/>
        </w:rPr>
        <w:t>6.2.1.Контролювати поставку  товарів   у строки, встановлені цим Договором;</w:t>
      </w:r>
    </w:p>
    <w:p w:rsidR="0004479C" w:rsidRDefault="0004479C" w:rsidP="0004479C">
      <w:pPr>
        <w:tabs>
          <w:tab w:val="left" w:pos="993"/>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6.2.2.</w:t>
      </w:r>
      <w:bookmarkStart w:id="15" w:name="69"/>
      <w:bookmarkEnd w:id="15"/>
      <w:r>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Pr>
          <w:rFonts w:ascii="Times New Roman" w:eastAsia="Times New Roman" w:hAnsi="Times New Roman" w:cs="Times New Roman"/>
          <w:sz w:val="24"/>
          <w:szCs w:val="24"/>
        </w:rPr>
        <w:t>протягом</w:t>
      </w:r>
      <w:r>
        <w:rPr>
          <w:rFonts w:ascii="Times New Roman" w:hAnsi="Times New Roman" w:cs="Times New Roman"/>
          <w:sz w:val="24"/>
          <w:szCs w:val="24"/>
        </w:rPr>
        <w:t xml:space="preserve"> 15 (п’ятнадцяти) робочих днів;</w:t>
      </w:r>
      <w:bookmarkStart w:id="16" w:name="68"/>
      <w:bookmarkEnd w:id="16"/>
    </w:p>
    <w:p w:rsidR="0004479C" w:rsidRDefault="0004479C" w:rsidP="0004479C">
      <w:p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4479C" w:rsidRDefault="0004479C" w:rsidP="0004479C">
      <w:pPr>
        <w:spacing w:after="0" w:line="240" w:lineRule="auto"/>
        <w:ind w:left="851" w:hanging="425"/>
        <w:jc w:val="both"/>
        <w:rPr>
          <w:rFonts w:ascii="Times New Roman" w:hAnsi="Times New Roman" w:cs="Times New Roman"/>
          <w:b/>
          <w:sz w:val="24"/>
          <w:szCs w:val="24"/>
        </w:rPr>
      </w:pPr>
      <w:bookmarkStart w:id="17" w:name="70"/>
      <w:bookmarkStart w:id="18" w:name="71"/>
      <w:bookmarkStart w:id="19" w:name="72"/>
      <w:bookmarkEnd w:id="17"/>
      <w:bookmarkEnd w:id="18"/>
      <w:bookmarkEnd w:id="19"/>
      <w:r>
        <w:rPr>
          <w:rFonts w:ascii="Times New Roman" w:hAnsi="Times New Roman" w:cs="Times New Roman"/>
          <w:b/>
          <w:sz w:val="24"/>
          <w:szCs w:val="24"/>
        </w:rPr>
        <w:t>6.3. Постачальник зобов'язаний:</w:t>
      </w:r>
    </w:p>
    <w:p w:rsidR="0004479C" w:rsidRDefault="0004479C" w:rsidP="0004479C">
      <w:pPr>
        <w:pStyle w:val="a3"/>
        <w:spacing w:before="0" w:beforeAutospacing="0" w:after="0" w:afterAutospacing="0"/>
        <w:ind w:left="993" w:hanging="567"/>
        <w:jc w:val="both"/>
        <w:rPr>
          <w:lang w:eastAsia="ru-RU"/>
        </w:rPr>
      </w:pPr>
      <w:bookmarkStart w:id="20" w:name="73"/>
      <w:bookmarkEnd w:id="20"/>
      <w:r>
        <w:t>6.3.1.</w:t>
      </w:r>
      <w:r>
        <w:rPr>
          <w:lang w:eastAsia="ru-RU"/>
        </w:rPr>
        <w:t>Забезпечити власним (орендованим) транспортом своєчасну поставку товару належної якості на умовах та у строки, визначені цим Договором.</w:t>
      </w:r>
    </w:p>
    <w:p w:rsidR="0004479C" w:rsidRDefault="0004479C" w:rsidP="0004479C">
      <w:pPr>
        <w:pStyle w:val="a3"/>
        <w:numPr>
          <w:ilvl w:val="2"/>
          <w:numId w:val="6"/>
        </w:numPr>
        <w:spacing w:before="0" w:beforeAutospacing="0" w:after="0" w:afterAutospacing="0"/>
        <w:ind w:left="993" w:hanging="567"/>
        <w:contextualSpacing/>
        <w:jc w:val="both"/>
        <w:rPr>
          <w:lang w:eastAsia="ru-RU"/>
        </w:rPr>
      </w:pPr>
      <w:r>
        <w:rPr>
          <w:lang w:eastAsia="ru-RU"/>
        </w:rPr>
        <w:t xml:space="preserve">Забезпечити своєчасну поставку товару, якість якого має відповідати умовам, визначеним у розділі 3 цього Договору. </w:t>
      </w:r>
    </w:p>
    <w:p w:rsidR="0004479C" w:rsidRDefault="0004479C" w:rsidP="0004479C">
      <w:pPr>
        <w:pStyle w:val="a3"/>
        <w:numPr>
          <w:ilvl w:val="2"/>
          <w:numId w:val="6"/>
        </w:numPr>
        <w:spacing w:before="0" w:beforeAutospacing="0" w:after="0" w:afterAutospacing="0"/>
        <w:ind w:left="993" w:hanging="567"/>
        <w:contextualSpacing/>
        <w:jc w:val="both"/>
        <w:rPr>
          <w:lang w:eastAsia="ru-RU"/>
        </w:rPr>
      </w:pPr>
      <w:r>
        <w:rPr>
          <w:lang w:eastAsia="ru-RU"/>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Pr>
          <w:lang w:eastAsia="ru-RU"/>
        </w:rPr>
        <w:t>разово</w:t>
      </w:r>
      <w:proofErr w:type="spellEnd"/>
      <w:r>
        <w:rPr>
          <w:lang w:eastAsia="ru-RU"/>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04479C" w:rsidRDefault="0004479C" w:rsidP="0004479C">
      <w:pPr>
        <w:pStyle w:val="a3"/>
        <w:numPr>
          <w:ilvl w:val="2"/>
          <w:numId w:val="6"/>
        </w:numPr>
        <w:spacing w:before="0" w:beforeAutospacing="0" w:after="0" w:afterAutospacing="0"/>
        <w:ind w:left="993" w:hanging="567"/>
        <w:contextualSpacing/>
        <w:jc w:val="both"/>
        <w:rPr>
          <w:lang w:eastAsia="ru-RU"/>
        </w:rPr>
      </w:pPr>
      <w:r>
        <w:rPr>
          <w:lang w:eastAsia="ru-RU"/>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04479C" w:rsidRDefault="0004479C" w:rsidP="0004479C">
      <w:pPr>
        <w:pStyle w:val="a3"/>
        <w:numPr>
          <w:ilvl w:val="2"/>
          <w:numId w:val="6"/>
        </w:numPr>
        <w:spacing w:before="0" w:beforeAutospacing="0" w:after="0" w:afterAutospacing="0"/>
        <w:ind w:left="993" w:hanging="567"/>
        <w:contextualSpacing/>
        <w:jc w:val="both"/>
        <w:rPr>
          <w:lang w:eastAsia="ru-RU"/>
        </w:rPr>
      </w:pPr>
      <w:r>
        <w:rPr>
          <w:lang w:eastAsia="ru-RU"/>
        </w:rPr>
        <w:lastRenderedPageBreak/>
        <w:t>Нести відповідальність за безпеку і якість продуктів харчування відповідно до Закону України «</w:t>
      </w:r>
      <w:hyperlink r:id="rId6" w:history="1">
        <w:r>
          <w:rPr>
            <w:rStyle w:val="a4"/>
            <w:rFonts w:eastAsiaTheme="minorEastAsia"/>
          </w:rPr>
          <w:t>Про основні принципи та вимоги до безпечності та якості харчових продуктів</w:t>
        </w:r>
      </w:hyperlink>
      <w:r>
        <w:rPr>
          <w:lang w:eastAsia="ru-RU"/>
        </w:rPr>
        <w:t>».</w:t>
      </w:r>
    </w:p>
    <w:p w:rsidR="0004479C" w:rsidRDefault="0004479C" w:rsidP="0004479C">
      <w:pPr>
        <w:pStyle w:val="a3"/>
        <w:numPr>
          <w:ilvl w:val="2"/>
          <w:numId w:val="6"/>
        </w:numPr>
        <w:spacing w:before="0" w:beforeAutospacing="0" w:after="0" w:afterAutospacing="0"/>
        <w:ind w:left="993" w:hanging="567"/>
        <w:contextualSpacing/>
        <w:jc w:val="both"/>
        <w:rPr>
          <w:lang w:eastAsia="ru-RU"/>
        </w:rPr>
      </w:pPr>
      <w:r>
        <w:rPr>
          <w:bCs/>
          <w:lang w:eastAsia="ru-RU"/>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Pr>
          <w:bCs/>
          <w:lang w:eastAsia="ru-RU"/>
        </w:rPr>
        <w:t>допоставку</w:t>
      </w:r>
      <w:proofErr w:type="spellEnd"/>
      <w:r>
        <w:rPr>
          <w:bCs/>
          <w:lang w:eastAsia="ru-RU"/>
        </w:rPr>
        <w:t xml:space="preserve"> або замінити неякісний товар не пізніше наступного дня з дати отримання претензій від Замовника.</w:t>
      </w:r>
    </w:p>
    <w:p w:rsidR="0004479C" w:rsidRDefault="0004479C" w:rsidP="0004479C">
      <w:pPr>
        <w:pStyle w:val="a3"/>
        <w:numPr>
          <w:ilvl w:val="2"/>
          <w:numId w:val="6"/>
        </w:numPr>
        <w:spacing w:before="0" w:beforeAutospacing="0" w:after="0" w:afterAutospacing="0"/>
        <w:ind w:left="993" w:hanging="567"/>
        <w:contextualSpacing/>
        <w:jc w:val="both"/>
        <w:rPr>
          <w:lang w:eastAsia="ru-RU"/>
        </w:rPr>
      </w:pPr>
      <w:r>
        <w:rPr>
          <w:lang w:eastAsia="ru-RU"/>
        </w:rPr>
        <w:t>Належним чином оформлювати документи на товар, проводити звірку взаєморозрахунків із Замовником</w:t>
      </w:r>
      <w:r>
        <w:rPr>
          <w:bCs/>
          <w:lang w:eastAsia="ru-RU"/>
        </w:rPr>
        <w:t>.</w:t>
      </w:r>
    </w:p>
    <w:p w:rsidR="0004479C" w:rsidRDefault="0004479C" w:rsidP="0004479C">
      <w:pPr>
        <w:spacing w:after="0" w:line="240" w:lineRule="auto"/>
        <w:ind w:left="426"/>
        <w:jc w:val="both"/>
        <w:rPr>
          <w:rFonts w:ascii="Times New Roman" w:hAnsi="Times New Roman" w:cs="Times New Roman"/>
          <w:b/>
          <w:sz w:val="24"/>
          <w:szCs w:val="24"/>
        </w:rPr>
      </w:pPr>
      <w:bookmarkStart w:id="21" w:name="75"/>
      <w:bookmarkStart w:id="22" w:name="76"/>
      <w:bookmarkEnd w:id="21"/>
      <w:bookmarkEnd w:id="22"/>
      <w:r>
        <w:rPr>
          <w:rFonts w:ascii="Times New Roman" w:hAnsi="Times New Roman" w:cs="Times New Roman"/>
          <w:b/>
          <w:sz w:val="24"/>
          <w:szCs w:val="24"/>
        </w:rPr>
        <w:t>6.4. Постачальник має право:</w:t>
      </w:r>
    </w:p>
    <w:p w:rsidR="0004479C" w:rsidRDefault="0004479C" w:rsidP="0004479C">
      <w:pPr>
        <w:spacing w:after="0" w:line="240" w:lineRule="auto"/>
        <w:ind w:left="426"/>
        <w:jc w:val="both"/>
        <w:rPr>
          <w:rFonts w:ascii="Times New Roman" w:eastAsia="Times New Roman" w:hAnsi="Times New Roman" w:cs="Times New Roman"/>
          <w:sz w:val="24"/>
          <w:szCs w:val="24"/>
          <w:lang w:eastAsia="ru-RU"/>
        </w:rPr>
      </w:pPr>
      <w:bookmarkStart w:id="23" w:name="77"/>
      <w:bookmarkEnd w:id="23"/>
      <w:r>
        <w:rPr>
          <w:rFonts w:ascii="Times New Roman" w:hAnsi="Times New Roman" w:cs="Times New Roman"/>
          <w:sz w:val="24"/>
          <w:szCs w:val="24"/>
        </w:rPr>
        <w:t xml:space="preserve">6.4.1. </w:t>
      </w:r>
      <w:r>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4" w:name="78"/>
      <w:bookmarkStart w:id="25" w:name="79"/>
      <w:bookmarkEnd w:id="24"/>
      <w:bookmarkEnd w:id="25"/>
    </w:p>
    <w:p w:rsidR="0004479C" w:rsidRPr="001F44C6" w:rsidRDefault="0004479C" w:rsidP="0004479C">
      <w:pPr>
        <w:spacing w:before="60"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робочих днів, при цьому обов’язки по Договору на цей період залишаються без змін.</w:t>
      </w:r>
      <w:bookmarkStart w:id="26" w:name="80"/>
      <w:bookmarkStart w:id="27" w:name="81"/>
      <w:bookmarkEnd w:id="26"/>
      <w:bookmarkEnd w:id="27"/>
    </w:p>
    <w:p w:rsidR="0004479C" w:rsidRDefault="0004479C" w:rsidP="0004479C">
      <w:pPr>
        <w:pStyle w:val="a3"/>
        <w:spacing w:before="120" w:beforeAutospacing="0" w:after="120" w:afterAutospacing="0"/>
        <w:jc w:val="center"/>
        <w:rPr>
          <w:b/>
        </w:rPr>
      </w:pPr>
      <w:r>
        <w:rPr>
          <w:b/>
        </w:rPr>
        <w:t>VIІ. ВІДПОВІДАЛЬНІСТЬ СТОРІН</w:t>
      </w:r>
    </w:p>
    <w:p w:rsidR="0004479C" w:rsidRDefault="0004479C" w:rsidP="0004479C">
      <w:pPr>
        <w:pStyle w:val="a3"/>
        <w:numPr>
          <w:ilvl w:val="1"/>
          <w:numId w:val="7"/>
        </w:numPr>
        <w:tabs>
          <w:tab w:val="left" w:pos="851"/>
        </w:tabs>
        <w:spacing w:before="60" w:beforeAutospacing="0" w:after="0" w:afterAutospacing="0"/>
        <w:ind w:left="0" w:firstLine="284"/>
        <w:contextualSpacing/>
        <w:jc w:val="both"/>
      </w:pPr>
      <w:bookmarkStart w:id="28" w:name="82"/>
      <w:bookmarkEnd w:id="28"/>
      <w:r>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29" w:name="83"/>
      <w:bookmarkEnd w:id="29"/>
    </w:p>
    <w:p w:rsidR="0004479C" w:rsidRDefault="0004479C" w:rsidP="0004479C">
      <w:pPr>
        <w:pStyle w:val="a3"/>
        <w:numPr>
          <w:ilvl w:val="1"/>
          <w:numId w:val="7"/>
        </w:numPr>
        <w:tabs>
          <w:tab w:val="left" w:pos="851"/>
        </w:tabs>
        <w:spacing w:before="60" w:beforeAutospacing="0" w:after="0" w:afterAutospacing="0"/>
        <w:ind w:left="0" w:firstLine="284"/>
        <w:contextualSpacing/>
        <w:jc w:val="both"/>
      </w:pPr>
      <w:r>
        <w:t>У разі поставки неякісного товару, Постачальник сплачує штраф у розмірі облікової ставки НБУ від суми неякісного товару,</w:t>
      </w:r>
      <w:r>
        <w:rPr>
          <w:lang w:eastAsia="ru-RU"/>
        </w:rPr>
        <w:t xml:space="preserve"> а також проводить заміну неякісного товару</w:t>
      </w:r>
      <w:r>
        <w:t xml:space="preserve"> та сплачує пеню у розмірі 5% від суми неякісного товару за кожний день затримки.</w:t>
      </w:r>
    </w:p>
    <w:p w:rsidR="0004479C" w:rsidRDefault="0004479C" w:rsidP="0004479C">
      <w:pPr>
        <w:pStyle w:val="a3"/>
        <w:numPr>
          <w:ilvl w:val="1"/>
          <w:numId w:val="7"/>
        </w:numPr>
        <w:tabs>
          <w:tab w:val="left" w:pos="851"/>
        </w:tabs>
        <w:spacing w:before="60" w:beforeAutospacing="0" w:after="0" w:afterAutospacing="0"/>
        <w:ind w:left="0" w:firstLine="284"/>
        <w:contextualSpacing/>
        <w:jc w:val="both"/>
      </w:pPr>
      <w:r>
        <w:t>Уразі затримки поставки товару або поставки не в 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04479C" w:rsidRDefault="0004479C" w:rsidP="0004479C">
      <w:pPr>
        <w:pStyle w:val="a3"/>
        <w:numPr>
          <w:ilvl w:val="1"/>
          <w:numId w:val="7"/>
        </w:numPr>
        <w:tabs>
          <w:tab w:val="left" w:pos="851"/>
        </w:tabs>
        <w:spacing w:before="60" w:beforeAutospacing="0" w:after="0" w:afterAutospacing="0"/>
        <w:ind w:left="0" w:firstLine="284"/>
        <w:contextualSpacing/>
        <w:jc w:val="both"/>
      </w:pPr>
      <w: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04479C" w:rsidRDefault="0004479C" w:rsidP="0004479C">
      <w:pPr>
        <w:pStyle w:val="a3"/>
        <w:numPr>
          <w:ilvl w:val="1"/>
          <w:numId w:val="7"/>
        </w:numPr>
        <w:tabs>
          <w:tab w:val="left" w:pos="851"/>
        </w:tabs>
        <w:spacing w:before="60" w:beforeAutospacing="0" w:after="0" w:afterAutospacing="0"/>
        <w:ind w:left="0" w:firstLine="284"/>
        <w:contextualSpacing/>
        <w:jc w:val="both"/>
      </w:pPr>
      <w:r>
        <w:t>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04479C" w:rsidRPr="001F44C6" w:rsidRDefault="0004479C" w:rsidP="0004479C">
      <w:pPr>
        <w:pStyle w:val="a3"/>
        <w:numPr>
          <w:ilvl w:val="1"/>
          <w:numId w:val="7"/>
        </w:numPr>
        <w:tabs>
          <w:tab w:val="left" w:pos="851"/>
        </w:tabs>
        <w:spacing w:before="60" w:beforeAutospacing="0" w:after="0" w:afterAutospacing="0"/>
        <w:ind w:left="0" w:firstLine="284"/>
        <w:contextualSpacing/>
        <w:jc w:val="both"/>
      </w:pPr>
      <w: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0" w:name="87"/>
      <w:bookmarkEnd w:id="30"/>
    </w:p>
    <w:p w:rsidR="0004479C" w:rsidRPr="00BD63A5" w:rsidRDefault="0004479C" w:rsidP="0004479C">
      <w:pPr>
        <w:pStyle w:val="a3"/>
        <w:spacing w:before="120" w:beforeAutospacing="0" w:after="120" w:afterAutospacing="0"/>
        <w:jc w:val="center"/>
        <w:rPr>
          <w:b/>
        </w:rPr>
      </w:pPr>
      <w:r>
        <w:rPr>
          <w:b/>
        </w:rPr>
        <w:t>VІІI. ВНЕСЕННЯ ЗМІН ДОДОГОВОРУ</w:t>
      </w:r>
    </w:p>
    <w:p w:rsidR="0004479C" w:rsidRDefault="0004479C" w:rsidP="0004479C">
      <w:pPr>
        <w:pStyle w:val="a3"/>
        <w:numPr>
          <w:ilvl w:val="1"/>
          <w:numId w:val="8"/>
        </w:numPr>
        <w:tabs>
          <w:tab w:val="left" w:pos="851"/>
        </w:tabs>
        <w:spacing w:before="60" w:beforeAutospacing="0" w:after="0" w:afterAutospacing="0"/>
        <w:ind w:left="0" w:firstLine="284"/>
        <w:contextualSpacing/>
        <w:jc w:val="both"/>
        <w:rPr>
          <w:color w:val="FF0000"/>
        </w:rPr>
      </w:pPr>
      <w:r>
        <w:t>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w:t>
      </w:r>
      <w:r>
        <w:rPr>
          <w:bCs/>
        </w:rPr>
        <w:t>мови договору про закупівлю не можуть змінюватися після його підписання до виконання зобов’язань сторонами в повному обсязі, крім випадків :</w:t>
      </w:r>
    </w:p>
    <w:p w:rsidR="0004479C" w:rsidRDefault="0004479C" w:rsidP="0004479C">
      <w:pPr>
        <w:pStyle w:val="a3"/>
        <w:numPr>
          <w:ilvl w:val="2"/>
          <w:numId w:val="8"/>
        </w:numPr>
        <w:tabs>
          <w:tab w:val="left" w:pos="851"/>
          <w:tab w:val="left" w:pos="993"/>
        </w:tabs>
        <w:spacing w:before="60" w:beforeAutospacing="0" w:after="0" w:afterAutospacing="0"/>
        <w:ind w:left="993" w:hanging="567"/>
        <w:contextualSpacing/>
        <w:jc w:val="both"/>
        <w:rPr>
          <w:color w:val="000000"/>
          <w:lang w:eastAsia="ru-RU"/>
        </w:rPr>
      </w:pPr>
      <w:r>
        <w:rPr>
          <w:color w:val="000000"/>
          <w:lang w:eastAsia="ru-RU"/>
        </w:rPr>
        <w:t>зменшення обсягів закупівлі, зокрема з урахуванням фактичного обсягу видатків замовника;</w:t>
      </w:r>
    </w:p>
    <w:p w:rsidR="0004479C" w:rsidRPr="00715DF9" w:rsidRDefault="0004479C" w:rsidP="0004479C">
      <w:pPr>
        <w:pStyle w:val="a3"/>
        <w:numPr>
          <w:ilvl w:val="2"/>
          <w:numId w:val="8"/>
        </w:numPr>
        <w:tabs>
          <w:tab w:val="left" w:pos="851"/>
          <w:tab w:val="left" w:pos="993"/>
        </w:tabs>
        <w:spacing w:before="60" w:beforeAutospacing="0" w:after="0" w:afterAutospacing="0"/>
        <w:ind w:left="993" w:hanging="567"/>
        <w:contextualSpacing/>
        <w:jc w:val="both"/>
        <w:rPr>
          <w:color w:val="000000"/>
          <w:lang w:eastAsia="ru-RU"/>
        </w:rPr>
      </w:pPr>
      <w:r w:rsidRPr="00715DF9">
        <w:rPr>
          <w:color w:val="000000"/>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дати укладення договору або підписання додаткової угоди</w:t>
      </w:r>
    </w:p>
    <w:p w:rsidR="0004479C" w:rsidRDefault="0004479C" w:rsidP="0004479C">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покращення якості предмета закупівлі за умови, що таке покращення не призведе до збільшення суми, визначеної в договорі;</w:t>
      </w:r>
    </w:p>
    <w:p w:rsidR="0004479C" w:rsidRDefault="0004479C" w:rsidP="0004479C">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lastRenderedPageBreak/>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4479C" w:rsidRDefault="0004479C" w:rsidP="0004479C">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узгодженої зміни ціни в бік зменшення (без зміни кількості (обсягу) та якості товару );</w:t>
      </w:r>
    </w:p>
    <w:p w:rsidR="0004479C" w:rsidRDefault="0004479C" w:rsidP="0004479C">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зміни ціни у зв’язку із зміною ставок податків і зборів пропорційно до змін таких ставок;</w:t>
      </w:r>
    </w:p>
    <w:p w:rsidR="0004479C" w:rsidRDefault="0004479C" w:rsidP="0004479C">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ru-RU"/>
        </w:rPr>
        <w:t>Platts</w:t>
      </w:r>
      <w:proofErr w:type="spellEnd"/>
      <w:r>
        <w:rPr>
          <w:color w:val="000000"/>
          <w:lang w:eastAsia="ru-RU"/>
        </w:rPr>
        <w:t>, регульованих цін (тарифів) і нормативів, які застосовуються в договорі про закупівлю, у разів становлення в договорі про закупівлю порядку зміни ціни.</w:t>
      </w:r>
    </w:p>
    <w:p w:rsidR="0004479C" w:rsidRPr="001F44C6" w:rsidRDefault="0004479C" w:rsidP="0004479C">
      <w:pPr>
        <w:pStyle w:val="a3"/>
        <w:numPr>
          <w:ilvl w:val="1"/>
          <w:numId w:val="8"/>
        </w:numPr>
        <w:tabs>
          <w:tab w:val="left" w:pos="851"/>
        </w:tabs>
        <w:spacing w:before="60" w:beforeAutospacing="0" w:after="0" w:afterAutospacing="0"/>
        <w:ind w:left="0" w:firstLine="284"/>
        <w:contextualSpacing/>
        <w:jc w:val="both"/>
        <w:rPr>
          <w:color w:val="FF0000"/>
        </w:rPr>
      </w:pPr>
      <w:r>
        <w:t>Зміни та доповнення до Договору дійсні, якщо вони викладені у письмовій формі і підписані обома сторонами, шляхом укладання додаткової угоди.</w:t>
      </w:r>
    </w:p>
    <w:p w:rsidR="0004479C" w:rsidRDefault="0004479C" w:rsidP="0004479C">
      <w:pPr>
        <w:pStyle w:val="a3"/>
        <w:spacing w:before="120" w:beforeAutospacing="0" w:after="120" w:afterAutospacing="0"/>
        <w:jc w:val="center"/>
      </w:pPr>
      <w:r>
        <w:rPr>
          <w:b/>
        </w:rPr>
        <w:t>IX. ОБСТАВИНИ НЕПЕРЕБОРНОЇ СИЛИ</w:t>
      </w:r>
    </w:p>
    <w:p w:rsidR="0004479C" w:rsidRDefault="0004479C" w:rsidP="0004479C">
      <w:pPr>
        <w:pStyle w:val="a3"/>
        <w:numPr>
          <w:ilvl w:val="0"/>
          <w:numId w:val="9"/>
        </w:numPr>
        <w:tabs>
          <w:tab w:val="left" w:pos="851"/>
        </w:tabs>
        <w:spacing w:before="60" w:beforeAutospacing="0" w:after="0" w:afterAutospacing="0"/>
        <w:ind w:left="0" w:firstLine="284"/>
        <w:contextualSpacing/>
        <w:jc w:val="both"/>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31" w:name="88"/>
      <w:bookmarkEnd w:id="31"/>
      <w:r>
        <w:t xml:space="preserve"> Уразі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04479C" w:rsidRDefault="0004479C" w:rsidP="0004479C">
      <w:pPr>
        <w:pStyle w:val="a3"/>
        <w:numPr>
          <w:ilvl w:val="0"/>
          <w:numId w:val="9"/>
        </w:numPr>
        <w:tabs>
          <w:tab w:val="left" w:pos="851"/>
        </w:tabs>
        <w:spacing w:before="0" w:beforeAutospacing="0" w:after="0" w:afterAutospacing="0"/>
        <w:ind w:left="0" w:firstLine="284"/>
        <w:contextualSpacing/>
        <w:jc w:val="both"/>
      </w:pPr>
      <w: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2" w:name="91"/>
      <w:bookmarkStart w:id="33" w:name="92"/>
      <w:bookmarkEnd w:id="32"/>
      <w:bookmarkEnd w:id="33"/>
    </w:p>
    <w:p w:rsidR="0004479C" w:rsidRDefault="0004479C" w:rsidP="0004479C">
      <w:pPr>
        <w:pStyle w:val="a3"/>
        <w:numPr>
          <w:ilvl w:val="0"/>
          <w:numId w:val="9"/>
        </w:numPr>
        <w:tabs>
          <w:tab w:val="left" w:pos="851"/>
        </w:tabs>
        <w:spacing w:before="0" w:beforeAutospacing="0" w:after="0" w:afterAutospacing="0"/>
        <w:ind w:left="0" w:firstLine="284"/>
        <w:contextualSpacing/>
        <w:jc w:val="both"/>
      </w:pPr>
      <w:r>
        <w:t xml:space="preserve">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bookmarkStart w:id="34" w:name="89"/>
      <w:bookmarkEnd w:id="34"/>
    </w:p>
    <w:p w:rsidR="0004479C" w:rsidRDefault="0004479C" w:rsidP="0004479C">
      <w:pPr>
        <w:numPr>
          <w:ilvl w:val="0"/>
          <w:numId w:val="9"/>
        </w:numPr>
        <w:tabs>
          <w:tab w:val="num" w:pos="540"/>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04479C" w:rsidRPr="001F44C6" w:rsidRDefault="0004479C" w:rsidP="0004479C">
      <w:pPr>
        <w:numPr>
          <w:ilvl w:val="0"/>
          <w:numId w:val="9"/>
        </w:numPr>
        <w:tabs>
          <w:tab w:val="num" w:pos="540"/>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5" w:name="93"/>
      <w:bookmarkEnd w:id="35"/>
    </w:p>
    <w:p w:rsidR="0004479C" w:rsidRPr="00BD63A5" w:rsidRDefault="0004479C" w:rsidP="0004479C">
      <w:pPr>
        <w:pStyle w:val="a3"/>
        <w:spacing w:before="120" w:beforeAutospacing="0" w:after="120" w:afterAutospacing="0"/>
        <w:jc w:val="center"/>
        <w:rPr>
          <w:b/>
        </w:rPr>
      </w:pPr>
      <w:r>
        <w:rPr>
          <w:b/>
        </w:rPr>
        <w:t>X.ВИРІШЕННЯ СПОРІВ</w:t>
      </w:r>
    </w:p>
    <w:p w:rsidR="0004479C" w:rsidRDefault="0004479C" w:rsidP="0004479C">
      <w:pPr>
        <w:pStyle w:val="a3"/>
        <w:numPr>
          <w:ilvl w:val="1"/>
          <w:numId w:val="10"/>
        </w:numPr>
        <w:tabs>
          <w:tab w:val="left" w:pos="993"/>
        </w:tabs>
        <w:spacing w:before="60" w:beforeAutospacing="0" w:after="0" w:afterAutospacing="0"/>
        <w:ind w:left="0" w:firstLine="426"/>
        <w:contextualSpacing/>
        <w:jc w:val="both"/>
      </w:pPr>
      <w:r>
        <w:t>У випадку виникнення спорів або розбіжностей Сторони зобов'язуються вирішувати  їх  шляхом  взаємних  переговорів  та консультацій.</w:t>
      </w:r>
      <w:bookmarkStart w:id="36" w:name="94"/>
      <w:bookmarkEnd w:id="36"/>
    </w:p>
    <w:p w:rsidR="0004479C" w:rsidRDefault="0004479C" w:rsidP="0004479C">
      <w:pPr>
        <w:pStyle w:val="a3"/>
        <w:numPr>
          <w:ilvl w:val="1"/>
          <w:numId w:val="10"/>
        </w:numPr>
        <w:tabs>
          <w:tab w:val="left" w:pos="993"/>
        </w:tabs>
        <w:spacing w:before="60" w:beforeAutospacing="0" w:after="0" w:afterAutospacing="0"/>
        <w:ind w:left="0" w:firstLine="426"/>
        <w:contextualSpacing/>
        <w:jc w:val="both"/>
      </w:pPr>
      <w:r>
        <w:t>Сторони визнають, що всі ймовірні претензії за даним Договором повинні бути розглянуті протягом 20 календарних днів з моменту отримання претензії. 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04479C" w:rsidRPr="001F44C6" w:rsidRDefault="0004479C" w:rsidP="0004479C">
      <w:pPr>
        <w:pStyle w:val="a3"/>
        <w:numPr>
          <w:ilvl w:val="1"/>
          <w:numId w:val="10"/>
        </w:numPr>
        <w:tabs>
          <w:tab w:val="left" w:pos="993"/>
        </w:tabs>
        <w:spacing w:before="60" w:beforeAutospacing="0" w:after="0" w:afterAutospacing="0"/>
        <w:ind w:left="0" w:firstLine="426"/>
        <w:contextualSpacing/>
        <w:jc w:val="both"/>
      </w:pPr>
      <w:r>
        <w:t>У разі недосягнення Сторонами згоди спори (розбіжності) вирішуються у судовому порядку.</w:t>
      </w:r>
      <w:bookmarkStart w:id="37" w:name="95"/>
      <w:bookmarkStart w:id="38" w:name="98"/>
      <w:bookmarkStart w:id="39" w:name="99"/>
      <w:bookmarkEnd w:id="37"/>
      <w:bookmarkEnd w:id="38"/>
      <w:bookmarkEnd w:id="39"/>
    </w:p>
    <w:p w:rsidR="0004479C" w:rsidRPr="00BD63A5" w:rsidRDefault="0004479C" w:rsidP="0004479C">
      <w:pPr>
        <w:pStyle w:val="a3"/>
        <w:spacing w:before="120" w:beforeAutospacing="0" w:after="120" w:afterAutospacing="0"/>
        <w:jc w:val="center"/>
        <w:rPr>
          <w:b/>
        </w:rPr>
      </w:pPr>
      <w:r>
        <w:rPr>
          <w:b/>
        </w:rPr>
        <w:t>XІ. СТРОК ДІЇ ДОГОВОРУ</w:t>
      </w:r>
    </w:p>
    <w:p w:rsidR="0004479C" w:rsidRDefault="0004479C" w:rsidP="0004479C">
      <w:pPr>
        <w:pStyle w:val="a3"/>
        <w:numPr>
          <w:ilvl w:val="1"/>
          <w:numId w:val="11"/>
        </w:numPr>
        <w:tabs>
          <w:tab w:val="left" w:pos="993"/>
        </w:tabs>
        <w:spacing w:before="60" w:beforeAutospacing="0" w:after="0" w:afterAutospacing="0"/>
        <w:ind w:left="0" w:firstLine="426"/>
        <w:contextualSpacing/>
        <w:jc w:val="both"/>
      </w:pPr>
      <w:r>
        <w:t xml:space="preserve"> Цей Договір набирає чинності з дня підписання його Сторонами і </w:t>
      </w:r>
      <w:r w:rsidRPr="00D26048">
        <w:t xml:space="preserve">діє </w:t>
      </w:r>
      <w:bookmarkStart w:id="40" w:name="100"/>
      <w:bookmarkEnd w:id="40"/>
      <w:r>
        <w:t>по 31 грудня 2022</w:t>
      </w:r>
      <w:r w:rsidRPr="00D26048">
        <w:t xml:space="preserve"> року</w:t>
      </w:r>
      <w:bookmarkStart w:id="41" w:name="101"/>
      <w:bookmarkEnd w:id="41"/>
      <w:r>
        <w:t>, а в частині взаєморозрахунків - до моменту повного виконання Сторонами всіх своїх зобов’язань за цим Договором.</w:t>
      </w:r>
    </w:p>
    <w:p w:rsidR="0004479C" w:rsidRPr="001F44C6" w:rsidRDefault="0004479C" w:rsidP="0004479C">
      <w:pPr>
        <w:pStyle w:val="a3"/>
        <w:numPr>
          <w:ilvl w:val="1"/>
          <w:numId w:val="11"/>
        </w:numPr>
        <w:tabs>
          <w:tab w:val="left" w:pos="993"/>
        </w:tabs>
        <w:spacing w:before="60" w:beforeAutospacing="0" w:after="0" w:afterAutospacing="0"/>
        <w:ind w:left="0" w:firstLine="426"/>
        <w:contextualSpacing/>
        <w:jc w:val="both"/>
      </w:pPr>
      <w:r>
        <w:lastRenderedPageBreak/>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42" w:name="102"/>
      <w:bookmarkStart w:id="43" w:name="103"/>
      <w:bookmarkStart w:id="44" w:name="105"/>
      <w:bookmarkStart w:id="45" w:name="106"/>
      <w:bookmarkEnd w:id="42"/>
      <w:bookmarkEnd w:id="43"/>
      <w:bookmarkEnd w:id="44"/>
      <w:bookmarkEnd w:id="45"/>
      <w:r>
        <w:t>.</w:t>
      </w:r>
    </w:p>
    <w:p w:rsidR="0004479C" w:rsidRPr="00BD63A5" w:rsidRDefault="0004479C" w:rsidP="0004479C">
      <w:pPr>
        <w:pStyle w:val="a3"/>
        <w:spacing w:before="120" w:beforeAutospacing="0" w:after="120" w:afterAutospacing="0"/>
        <w:jc w:val="center"/>
        <w:rPr>
          <w:b/>
        </w:rPr>
      </w:pPr>
      <w:r>
        <w:rPr>
          <w:b/>
        </w:rPr>
        <w:t>XІІ. ІНШИ УМОВИ</w:t>
      </w:r>
    </w:p>
    <w:p w:rsidR="0004479C" w:rsidRDefault="0004479C" w:rsidP="0004479C">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04479C" w:rsidRDefault="0004479C" w:rsidP="0004479C">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04479C" w:rsidRDefault="0004479C" w:rsidP="0004479C">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04479C" w:rsidRDefault="0004479C" w:rsidP="0004479C">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Сторона не має права передавати належні їй права та обов’язки за цим Договором третій стороні, без отримання письмової згоди іншої Сторони.</w:t>
      </w:r>
    </w:p>
    <w:p w:rsidR="0004479C" w:rsidRDefault="0004479C" w:rsidP="0004479C">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у вигляді </w:t>
      </w:r>
      <w:proofErr w:type="spellStart"/>
      <w:r>
        <w:t>сканкопій</w:t>
      </w:r>
      <w:proofErr w:type="spellEnd"/>
      <w:r>
        <w:t xml:space="preserve"> документів з наступним надсиланням письмового повідомлення рекомендованим листом.</w:t>
      </w:r>
      <w:bookmarkStart w:id="46" w:name="n590"/>
      <w:bookmarkEnd w:id="46"/>
    </w:p>
    <w:p w:rsidR="0004479C" w:rsidRDefault="0004479C" w:rsidP="0004479C">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Договір про закупівлю є нікчемним у разі:</w:t>
      </w:r>
    </w:p>
    <w:p w:rsidR="0004479C" w:rsidRDefault="0004479C" w:rsidP="0004479C">
      <w:pPr>
        <w:pStyle w:val="rvps2"/>
        <w:numPr>
          <w:ilvl w:val="0"/>
          <w:numId w:val="13"/>
        </w:numPr>
        <w:shd w:val="clear" w:color="auto" w:fill="FFFFFF"/>
        <w:tabs>
          <w:tab w:val="left" w:pos="993"/>
        </w:tabs>
        <w:spacing w:before="0" w:beforeAutospacing="0" w:after="0" w:afterAutospacing="0"/>
        <w:ind w:left="851" w:hanging="283"/>
        <w:jc w:val="both"/>
        <w:textAlignment w:val="baseline"/>
        <w:rPr>
          <w:rFonts w:eastAsiaTheme="minorEastAsia"/>
          <w:lang w:val="uk-UA" w:eastAsia="uk-UA"/>
        </w:rPr>
      </w:pPr>
      <w:bookmarkStart w:id="47" w:name="n591"/>
      <w:bookmarkEnd w:id="47"/>
      <w:r>
        <w:rPr>
          <w:rFonts w:eastAsiaTheme="minorEastAsia"/>
          <w:lang w:val="uk-UA" w:eastAsia="uk-UA"/>
        </w:rPr>
        <w:t>його укладення з порушенням вимог </w:t>
      </w:r>
      <w:hyperlink r:id="rId7" w:anchor="n579" w:history="1">
        <w:proofErr w:type="spellStart"/>
        <w:r>
          <w:rPr>
            <w:rStyle w:val="a4"/>
            <w:rFonts w:eastAsiaTheme="minorEastAsia"/>
          </w:rPr>
          <w:t>частини</w:t>
        </w:r>
        <w:proofErr w:type="spellEnd"/>
        <w:r>
          <w:rPr>
            <w:rStyle w:val="a4"/>
            <w:rFonts w:eastAsiaTheme="minorEastAsia"/>
          </w:rPr>
          <w:t xml:space="preserve"> </w:t>
        </w:r>
        <w:proofErr w:type="spellStart"/>
        <w:r>
          <w:rPr>
            <w:rStyle w:val="a4"/>
            <w:rFonts w:eastAsiaTheme="minorEastAsia"/>
          </w:rPr>
          <w:t>четвертої</w:t>
        </w:r>
        <w:proofErr w:type="spellEnd"/>
      </w:hyperlink>
      <w:r>
        <w:rPr>
          <w:rFonts w:eastAsiaTheme="minorEastAsia"/>
          <w:lang w:val="uk-UA" w:eastAsia="uk-UA"/>
        </w:rPr>
        <w:t xml:space="preserve"> статті 36 Закону </w:t>
      </w:r>
      <w:r>
        <w:rPr>
          <w:lang w:val="uk-UA"/>
        </w:rPr>
        <w:t>«Про публічні закупівлі»</w:t>
      </w:r>
      <w:r>
        <w:rPr>
          <w:rFonts w:eastAsiaTheme="minorEastAsia"/>
          <w:lang w:val="uk-UA" w:eastAsia="uk-UA"/>
        </w:rPr>
        <w:t>;</w:t>
      </w:r>
      <w:bookmarkStart w:id="48" w:name="n592"/>
      <w:bookmarkEnd w:id="48"/>
    </w:p>
    <w:p w:rsidR="0004479C" w:rsidRDefault="0004479C" w:rsidP="0004479C">
      <w:pPr>
        <w:pStyle w:val="rvps2"/>
        <w:numPr>
          <w:ilvl w:val="0"/>
          <w:numId w:val="13"/>
        </w:numPr>
        <w:shd w:val="clear" w:color="auto" w:fill="FFFFFF"/>
        <w:tabs>
          <w:tab w:val="left" w:pos="993"/>
        </w:tabs>
        <w:spacing w:before="0" w:beforeAutospacing="0" w:after="0" w:afterAutospacing="0"/>
        <w:ind w:left="851" w:hanging="283"/>
        <w:jc w:val="both"/>
        <w:textAlignment w:val="baseline"/>
        <w:rPr>
          <w:rFonts w:eastAsiaTheme="minorEastAsia"/>
          <w:lang w:val="uk-UA" w:eastAsia="uk-UA"/>
        </w:rPr>
      </w:pPr>
      <w:r>
        <w:rPr>
          <w:rFonts w:eastAsiaTheme="minorEastAsia"/>
          <w:lang w:val="uk-UA" w:eastAsia="uk-UA"/>
        </w:rPr>
        <w:t>його укладення в період оскарження процедури закупівлі відповідно до </w:t>
      </w:r>
      <w:hyperlink r:id="rId8" w:anchor="n311" w:history="1">
        <w:proofErr w:type="spellStart"/>
        <w:r>
          <w:rPr>
            <w:rStyle w:val="a4"/>
            <w:rFonts w:eastAsiaTheme="minorEastAsia"/>
          </w:rPr>
          <w:t>статті</w:t>
        </w:r>
        <w:proofErr w:type="spellEnd"/>
        <w:r>
          <w:rPr>
            <w:rStyle w:val="a4"/>
            <w:rFonts w:eastAsiaTheme="minorEastAsia"/>
          </w:rPr>
          <w:t xml:space="preserve"> 18</w:t>
        </w:r>
      </w:hyperlink>
      <w:r>
        <w:rPr>
          <w:rFonts w:eastAsiaTheme="minorEastAsia"/>
          <w:lang w:val="uk-UA" w:eastAsia="uk-UA"/>
        </w:rPr>
        <w:t> цього Закону;</w:t>
      </w:r>
      <w:bookmarkStart w:id="49" w:name="n593"/>
      <w:bookmarkEnd w:id="49"/>
    </w:p>
    <w:p w:rsidR="0004479C" w:rsidRDefault="0004479C" w:rsidP="0004479C">
      <w:pPr>
        <w:pStyle w:val="rvps2"/>
        <w:numPr>
          <w:ilvl w:val="0"/>
          <w:numId w:val="13"/>
        </w:numPr>
        <w:shd w:val="clear" w:color="auto" w:fill="FFFFFF"/>
        <w:tabs>
          <w:tab w:val="left" w:pos="993"/>
        </w:tabs>
        <w:spacing w:before="0" w:beforeAutospacing="0" w:after="0" w:afterAutospacing="0"/>
        <w:ind w:left="851" w:hanging="283"/>
        <w:jc w:val="both"/>
        <w:textAlignment w:val="baseline"/>
        <w:rPr>
          <w:rFonts w:eastAsiaTheme="minorEastAsia"/>
          <w:lang w:val="uk-UA" w:eastAsia="uk-UA"/>
        </w:rPr>
      </w:pPr>
      <w:r>
        <w:rPr>
          <w:rFonts w:eastAsiaTheme="minorEastAsia"/>
          <w:lang w:val="uk-UA" w:eastAsia="uk-UA"/>
        </w:rPr>
        <w:t>його укладення з порушенням строків, передбачених </w:t>
      </w:r>
      <w:hyperlink r:id="rId9" w:anchor="n527" w:history="1">
        <w:proofErr w:type="spellStart"/>
        <w:r>
          <w:rPr>
            <w:rStyle w:val="a4"/>
            <w:rFonts w:eastAsiaTheme="minorEastAsia"/>
          </w:rPr>
          <w:t>частиною</w:t>
        </w:r>
        <w:proofErr w:type="spellEnd"/>
        <w:r>
          <w:rPr>
            <w:rStyle w:val="a4"/>
            <w:rFonts w:eastAsiaTheme="minorEastAsia"/>
          </w:rPr>
          <w:t xml:space="preserve"> другою</w:t>
        </w:r>
      </w:hyperlink>
      <w:hyperlink r:id="rId10" w:anchor="n527" w:history="1">
        <w:r>
          <w:rPr>
            <w:rStyle w:val="a4"/>
            <w:rFonts w:eastAsiaTheme="minorEastAsia"/>
          </w:rPr>
          <w:t> </w:t>
        </w:r>
        <w:proofErr w:type="spellStart"/>
        <w:r>
          <w:rPr>
            <w:rStyle w:val="a4"/>
            <w:rFonts w:eastAsiaTheme="minorEastAsia"/>
          </w:rPr>
          <w:t>статті</w:t>
        </w:r>
        <w:proofErr w:type="spellEnd"/>
        <w:r>
          <w:rPr>
            <w:rStyle w:val="a4"/>
            <w:rFonts w:eastAsiaTheme="minorEastAsia"/>
          </w:rPr>
          <w:t xml:space="preserve"> 32</w:t>
        </w:r>
      </w:hyperlink>
      <w:r>
        <w:rPr>
          <w:rFonts w:eastAsiaTheme="minorEastAsia"/>
          <w:lang w:val="uk-UA" w:eastAsia="uk-UA"/>
        </w:rPr>
        <w:t> та </w:t>
      </w:r>
      <w:hyperlink r:id="rId11" w:anchor="n566" w:history="1">
        <w:proofErr w:type="spellStart"/>
        <w:r>
          <w:rPr>
            <w:rStyle w:val="a4"/>
            <w:rFonts w:eastAsiaTheme="minorEastAsia"/>
          </w:rPr>
          <w:t>абзацом</w:t>
        </w:r>
        <w:proofErr w:type="spellEnd"/>
        <w:r>
          <w:rPr>
            <w:rStyle w:val="a4"/>
            <w:rFonts w:eastAsiaTheme="minorEastAsia"/>
          </w:rPr>
          <w:t xml:space="preserve"> </w:t>
        </w:r>
        <w:proofErr w:type="spellStart"/>
        <w:r>
          <w:rPr>
            <w:rStyle w:val="a4"/>
            <w:rFonts w:eastAsiaTheme="minorEastAsia"/>
          </w:rPr>
          <w:t>восьмим</w:t>
        </w:r>
        <w:proofErr w:type="spellEnd"/>
        <w:r>
          <w:rPr>
            <w:rStyle w:val="a4"/>
            <w:rFonts w:eastAsiaTheme="minorEastAsia"/>
          </w:rPr>
          <w:t xml:space="preserve"> </w:t>
        </w:r>
        <w:proofErr w:type="spellStart"/>
        <w:r>
          <w:rPr>
            <w:rStyle w:val="a4"/>
            <w:rFonts w:eastAsiaTheme="minorEastAsia"/>
          </w:rPr>
          <w:t>частини</w:t>
        </w:r>
        <w:proofErr w:type="spellEnd"/>
        <w:r>
          <w:rPr>
            <w:rStyle w:val="a4"/>
            <w:rFonts w:eastAsiaTheme="minorEastAsia"/>
          </w:rPr>
          <w:t xml:space="preserve"> </w:t>
        </w:r>
        <w:proofErr w:type="spellStart"/>
        <w:r>
          <w:rPr>
            <w:rStyle w:val="a4"/>
            <w:rFonts w:eastAsiaTheme="minorEastAsia"/>
          </w:rPr>
          <w:t>третьої</w:t>
        </w:r>
        <w:proofErr w:type="spellEnd"/>
        <w:r>
          <w:rPr>
            <w:rStyle w:val="a4"/>
            <w:rFonts w:eastAsiaTheme="minorEastAsia"/>
          </w:rPr>
          <w:t xml:space="preserve"> </w:t>
        </w:r>
        <w:proofErr w:type="spellStart"/>
        <w:r>
          <w:rPr>
            <w:rStyle w:val="a4"/>
            <w:rFonts w:eastAsiaTheme="minorEastAsia"/>
          </w:rPr>
          <w:t>статті</w:t>
        </w:r>
        <w:proofErr w:type="spellEnd"/>
        <w:r>
          <w:rPr>
            <w:rStyle w:val="a4"/>
            <w:rFonts w:eastAsiaTheme="minorEastAsia"/>
          </w:rPr>
          <w:t xml:space="preserve"> 35</w:t>
        </w:r>
      </w:hyperlink>
      <w:r>
        <w:rPr>
          <w:rFonts w:eastAsiaTheme="minorEastAsia"/>
          <w:lang w:val="uk-UA" w:eastAsia="uk-UA"/>
        </w:rPr>
        <w:t> цього Закону, крім випадків зупинення перебігу строків у зв’язку з розглядом скарги органом оскарження відповідно до </w:t>
      </w:r>
      <w:hyperlink r:id="rId12" w:anchor="n311" w:history="1">
        <w:proofErr w:type="spellStart"/>
        <w:r>
          <w:rPr>
            <w:rStyle w:val="a4"/>
            <w:rFonts w:eastAsiaTheme="minorEastAsia"/>
          </w:rPr>
          <w:t>статті</w:t>
        </w:r>
        <w:proofErr w:type="spellEnd"/>
        <w:r>
          <w:rPr>
            <w:rStyle w:val="a4"/>
            <w:rFonts w:eastAsiaTheme="minorEastAsia"/>
          </w:rPr>
          <w:t xml:space="preserve"> 18</w:t>
        </w:r>
      </w:hyperlink>
      <w:r>
        <w:rPr>
          <w:rFonts w:eastAsiaTheme="minorEastAsia"/>
          <w:lang w:val="uk-UA" w:eastAsia="uk-UA"/>
        </w:rPr>
        <w:t> цього Закону.</w:t>
      </w:r>
    </w:p>
    <w:p w:rsidR="0004479C" w:rsidRDefault="0004479C" w:rsidP="0004479C">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rPr>
          <w:rFonts w:eastAsiaTheme="minorEastAsia"/>
        </w:rPr>
      </w:pPr>
      <w:r>
        <w:t>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0" w:name="107"/>
      <w:bookmarkEnd w:id="50"/>
    </w:p>
    <w:p w:rsidR="0004479C" w:rsidRPr="00BD63A5" w:rsidRDefault="0004479C" w:rsidP="0004479C">
      <w:pPr>
        <w:pStyle w:val="a3"/>
        <w:spacing w:before="120" w:beforeAutospacing="0" w:after="120" w:afterAutospacing="0"/>
        <w:ind w:left="851"/>
        <w:jc w:val="center"/>
        <w:rPr>
          <w:b/>
        </w:rPr>
      </w:pPr>
      <w:r>
        <w:rPr>
          <w:b/>
        </w:rPr>
        <w:t>XІІІ. ДОДАТКИ ДО ДОГОВОРУ</w:t>
      </w:r>
    </w:p>
    <w:p w:rsidR="0004479C" w:rsidRDefault="0004479C" w:rsidP="0004479C">
      <w:pPr>
        <w:pStyle w:val="a3"/>
        <w:numPr>
          <w:ilvl w:val="1"/>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Невід'ємною частиною цього Договору є: специфікація</w:t>
      </w:r>
      <w:bookmarkStart w:id="51" w:name="108"/>
      <w:bookmarkStart w:id="52" w:name="111"/>
      <w:bookmarkEnd w:id="51"/>
      <w:bookmarkEnd w:id="52"/>
      <w:r>
        <w:t xml:space="preserve"> (Додаток №1) </w:t>
      </w:r>
    </w:p>
    <w:p w:rsidR="0004479C" w:rsidRPr="006E4396" w:rsidRDefault="0004479C" w:rsidP="0004479C">
      <w:pPr>
        <w:pStyle w:val="a3"/>
        <w:spacing w:before="120" w:beforeAutospacing="0" w:after="120" w:afterAutospacing="0"/>
        <w:ind w:left="851"/>
        <w:jc w:val="center"/>
        <w:rPr>
          <w:b/>
        </w:rPr>
      </w:pPr>
      <w:r>
        <w:rPr>
          <w:b/>
        </w:rPr>
        <w:t>XIV. МІСЦЕЗНАХОДЖЕННЯ ТА БАНКІВСЬКІ РЕКВІЗИТИ СТОРІН</w:t>
      </w:r>
    </w:p>
    <w:tbl>
      <w:tblPr>
        <w:tblW w:w="9877" w:type="dxa"/>
        <w:tblInd w:w="108" w:type="dxa"/>
        <w:tblLayout w:type="fixed"/>
        <w:tblLook w:val="01E0" w:firstRow="1" w:lastRow="1" w:firstColumn="1" w:lastColumn="1" w:noHBand="0" w:noVBand="0"/>
      </w:tblPr>
      <w:tblGrid>
        <w:gridCol w:w="5350"/>
        <w:gridCol w:w="4527"/>
      </w:tblGrid>
      <w:tr w:rsidR="0004479C" w:rsidRPr="00134491" w:rsidTr="0004479C">
        <w:trPr>
          <w:trHeight w:val="247"/>
        </w:trPr>
        <w:tc>
          <w:tcPr>
            <w:tcW w:w="5350" w:type="dxa"/>
            <w:hideMark/>
          </w:tcPr>
          <w:p w:rsidR="0004479C" w:rsidRPr="00134491" w:rsidRDefault="0004479C" w:rsidP="0004479C">
            <w:pPr>
              <w:pStyle w:val="a3"/>
              <w:spacing w:after="0"/>
              <w:jc w:val="center"/>
              <w:rPr>
                <w:rFonts w:eastAsiaTheme="minorEastAsia"/>
                <w:b/>
              </w:rPr>
            </w:pPr>
            <w:r w:rsidRPr="00134491">
              <w:rPr>
                <w:b/>
              </w:rPr>
              <w:t>Постачальник:</w:t>
            </w:r>
          </w:p>
        </w:tc>
        <w:tc>
          <w:tcPr>
            <w:tcW w:w="4527" w:type="dxa"/>
          </w:tcPr>
          <w:p w:rsidR="0004479C" w:rsidRPr="00134491" w:rsidRDefault="0004479C" w:rsidP="0004479C">
            <w:pPr>
              <w:pStyle w:val="a3"/>
              <w:spacing w:after="0"/>
              <w:ind w:left="-108"/>
              <w:jc w:val="center"/>
              <w:rPr>
                <w:rFonts w:eastAsiaTheme="minorEastAsia"/>
                <w:b/>
              </w:rPr>
            </w:pPr>
            <w:r>
              <w:rPr>
                <w:b/>
              </w:rPr>
              <w:t>Замовник</w:t>
            </w:r>
            <w:r w:rsidRPr="00134491">
              <w:rPr>
                <w:b/>
              </w:rPr>
              <w:t>:</w:t>
            </w:r>
          </w:p>
        </w:tc>
      </w:tr>
      <w:tr w:rsidR="0004479C" w:rsidRPr="00134491" w:rsidTr="0004479C">
        <w:trPr>
          <w:trHeight w:val="1386"/>
        </w:trPr>
        <w:tc>
          <w:tcPr>
            <w:tcW w:w="5350" w:type="dxa"/>
            <w:vAlign w:val="center"/>
          </w:tcPr>
          <w:p w:rsidR="0004479C" w:rsidRPr="00134491" w:rsidRDefault="0004479C" w:rsidP="0004479C">
            <w:pPr>
              <w:pStyle w:val="a3"/>
              <w:spacing w:after="0"/>
              <w:rPr>
                <w:rFonts w:eastAsiaTheme="minorEastAsia"/>
                <w:b/>
              </w:rPr>
            </w:pPr>
          </w:p>
        </w:tc>
        <w:tc>
          <w:tcPr>
            <w:tcW w:w="4527" w:type="dxa"/>
          </w:tcPr>
          <w:p w:rsidR="0004479C" w:rsidRDefault="0004479C" w:rsidP="0004479C">
            <w:pPr>
              <w:pStyle w:val="13"/>
            </w:pPr>
            <w:r>
              <w:t>Заклад дошкільної освіти (ясла-садок)  №8 Виноградівської міської ради</w:t>
            </w:r>
          </w:p>
          <w:p w:rsidR="0004479C" w:rsidRPr="00126B95" w:rsidRDefault="0004479C" w:rsidP="0004479C">
            <w:pPr>
              <w:pStyle w:val="13"/>
            </w:pPr>
          </w:p>
          <w:p w:rsidR="0004479C" w:rsidRPr="00126B95" w:rsidRDefault="0004479C" w:rsidP="0004479C">
            <w:pPr>
              <w:pStyle w:val="13"/>
            </w:pPr>
            <w:r>
              <w:t xml:space="preserve">Адреса: 90300, Закарпатська область, </w:t>
            </w:r>
            <w:proofErr w:type="spellStart"/>
            <w:r>
              <w:t>м.Виноградів</w:t>
            </w:r>
            <w:proofErr w:type="spellEnd"/>
            <w:r>
              <w:t xml:space="preserve">, </w:t>
            </w:r>
            <w:proofErr w:type="spellStart"/>
            <w:r>
              <w:t>вул.Корятовича</w:t>
            </w:r>
            <w:proofErr w:type="spellEnd"/>
            <w:r>
              <w:t xml:space="preserve">, 9 </w:t>
            </w:r>
          </w:p>
          <w:p w:rsidR="0004479C" w:rsidRDefault="0004479C" w:rsidP="0004479C">
            <w:pPr>
              <w:pStyle w:val="13"/>
            </w:pPr>
            <w:r>
              <w:t xml:space="preserve">Рахунок: </w:t>
            </w:r>
            <w:r>
              <w:rPr>
                <w:lang w:val="en-US"/>
              </w:rPr>
              <w:t>UA</w:t>
            </w:r>
            <w:r>
              <w:t>118201720344280005000098874</w:t>
            </w:r>
          </w:p>
          <w:p w:rsidR="0004479C" w:rsidRPr="00450CC3" w:rsidRDefault="0004479C" w:rsidP="0004479C">
            <w:pPr>
              <w:pStyle w:val="13"/>
            </w:pPr>
            <w:r>
              <w:rPr>
                <w:lang w:val="en-US"/>
              </w:rPr>
              <w:t>UA</w:t>
            </w:r>
            <w:r>
              <w:t>278201720344271005200098874</w:t>
            </w:r>
          </w:p>
          <w:p w:rsidR="0004479C" w:rsidRPr="00DE5CEC" w:rsidRDefault="0004479C" w:rsidP="0004479C">
            <w:pPr>
              <w:pStyle w:val="13"/>
            </w:pPr>
            <w:r>
              <w:t>Код ЄДРПОУ: 26214261</w:t>
            </w:r>
          </w:p>
          <w:p w:rsidR="0004479C" w:rsidRPr="00DE5CEC" w:rsidRDefault="0004479C" w:rsidP="0004479C">
            <w:pPr>
              <w:pStyle w:val="13"/>
            </w:pPr>
            <w:r>
              <w:t>Телефон: 066-671-45-14</w:t>
            </w:r>
          </w:p>
          <w:p w:rsidR="0004479C" w:rsidRPr="009455B9" w:rsidRDefault="0004479C" w:rsidP="0004479C">
            <w:pPr>
              <w:pStyle w:val="13"/>
              <w:rPr>
                <w:lang w:val="ru-RU"/>
              </w:rPr>
            </w:pPr>
            <w:r>
              <w:rPr>
                <w:lang w:val="en-US"/>
              </w:rPr>
              <w:t>Email</w:t>
            </w:r>
            <w:r w:rsidRPr="009455B9">
              <w:rPr>
                <w:lang w:val="ru-RU"/>
              </w:rPr>
              <w:t xml:space="preserve"> </w:t>
            </w:r>
            <w:hyperlink r:id="rId13" w:history="1">
              <w:r w:rsidRPr="0007583D">
                <w:rPr>
                  <w:rStyle w:val="a4"/>
                  <w:lang w:val="en-US"/>
                </w:rPr>
                <w:t>zdo</w:t>
              </w:r>
              <w:r w:rsidRPr="009455B9">
                <w:rPr>
                  <w:rStyle w:val="a4"/>
                  <w:lang w:val="ru-RU"/>
                </w:rPr>
                <w:t>8@</w:t>
              </w:r>
              <w:r w:rsidRPr="0007583D">
                <w:rPr>
                  <w:rStyle w:val="a4"/>
                  <w:lang w:val="en-US"/>
                </w:rPr>
                <w:t>ukr</w:t>
              </w:r>
              <w:r w:rsidRPr="009455B9">
                <w:rPr>
                  <w:rStyle w:val="a4"/>
                  <w:lang w:val="ru-RU"/>
                </w:rPr>
                <w:t>.</w:t>
              </w:r>
              <w:r w:rsidRPr="0007583D">
                <w:rPr>
                  <w:rStyle w:val="a4"/>
                  <w:lang w:val="en-US"/>
                </w:rPr>
                <w:t>net</w:t>
              </w:r>
            </w:hyperlink>
            <w:r>
              <w:rPr>
                <w:lang w:val="ru-RU"/>
              </w:rPr>
              <w:t xml:space="preserve"> </w:t>
            </w:r>
          </w:p>
          <w:p w:rsidR="0004479C" w:rsidRPr="00126B95" w:rsidRDefault="0004479C" w:rsidP="0004479C">
            <w:pPr>
              <w:pStyle w:val="13"/>
            </w:pPr>
            <w:r>
              <w:t>Директор ЗДО №8                Єва СТОЙКА</w:t>
            </w:r>
          </w:p>
          <w:p w:rsidR="0004479C" w:rsidRPr="00134491" w:rsidRDefault="0004479C" w:rsidP="0004479C">
            <w:pPr>
              <w:pStyle w:val="13"/>
              <w:rPr>
                <w:sz w:val="23"/>
                <w:szCs w:val="23"/>
              </w:rPr>
            </w:pPr>
            <w:r w:rsidRPr="00126B95">
              <w:t xml:space="preserve">        М.П.</w:t>
            </w:r>
          </w:p>
        </w:tc>
      </w:tr>
    </w:tbl>
    <w:p w:rsidR="0004479C" w:rsidRDefault="0004479C" w:rsidP="0004479C">
      <w:pPr>
        <w:spacing w:after="0"/>
        <w:rPr>
          <w:rFonts w:ascii="Times New Roman" w:hAnsi="Times New Roman" w:cs="Times New Roman"/>
          <w:b/>
          <w:i/>
          <w:sz w:val="24"/>
          <w:szCs w:val="24"/>
        </w:rPr>
      </w:pPr>
    </w:p>
    <w:p w:rsidR="0004479C" w:rsidRDefault="0004479C" w:rsidP="0004479C">
      <w:pPr>
        <w:spacing w:after="0"/>
        <w:ind w:firstLine="708"/>
        <w:jc w:val="right"/>
        <w:rPr>
          <w:rFonts w:ascii="Times New Roman" w:hAnsi="Times New Roman" w:cs="Times New Roman"/>
          <w:b/>
          <w:i/>
          <w:sz w:val="24"/>
          <w:szCs w:val="24"/>
        </w:rPr>
      </w:pPr>
      <w:r>
        <w:rPr>
          <w:rFonts w:ascii="Times New Roman" w:hAnsi="Times New Roman" w:cs="Times New Roman"/>
          <w:b/>
          <w:i/>
          <w:sz w:val="24"/>
          <w:szCs w:val="24"/>
        </w:rPr>
        <w:t>Додаток 1</w:t>
      </w:r>
    </w:p>
    <w:p w:rsidR="0004479C" w:rsidRDefault="0004479C" w:rsidP="0004479C">
      <w:pPr>
        <w:spacing w:after="0"/>
        <w:ind w:firstLine="708"/>
        <w:jc w:val="right"/>
        <w:rPr>
          <w:rFonts w:ascii="Times New Roman" w:hAnsi="Times New Roman" w:cs="Times New Roman"/>
          <w:b/>
          <w:i/>
          <w:sz w:val="24"/>
          <w:szCs w:val="24"/>
        </w:rPr>
      </w:pPr>
      <w:r>
        <w:rPr>
          <w:rFonts w:ascii="Times New Roman" w:hAnsi="Times New Roman" w:cs="Times New Roman"/>
          <w:b/>
          <w:i/>
          <w:sz w:val="24"/>
          <w:szCs w:val="24"/>
        </w:rPr>
        <w:t xml:space="preserve">до Договору </w:t>
      </w:r>
      <w:r>
        <w:rPr>
          <w:rFonts w:ascii="Times New Roman" w:hAnsi="Times New Roman" w:cs="Times New Roman"/>
          <w:i/>
          <w:sz w:val="24"/>
          <w:szCs w:val="24"/>
        </w:rPr>
        <w:t>№ _____</w:t>
      </w:r>
    </w:p>
    <w:p w:rsidR="0004479C" w:rsidRDefault="0004479C" w:rsidP="0004479C">
      <w:pPr>
        <w:pStyle w:val="21"/>
        <w:ind w:firstLine="0"/>
        <w:jc w:val="right"/>
        <w:rPr>
          <w:i/>
          <w:sz w:val="24"/>
          <w:szCs w:val="24"/>
        </w:rPr>
      </w:pPr>
      <w:r>
        <w:rPr>
          <w:i/>
          <w:sz w:val="24"/>
          <w:szCs w:val="24"/>
        </w:rPr>
        <w:t>від “___” ________ 20_ року</w:t>
      </w:r>
    </w:p>
    <w:p w:rsidR="0004479C" w:rsidRDefault="0004479C" w:rsidP="0004479C">
      <w:pPr>
        <w:rPr>
          <w:rFonts w:ascii="Times New Roman" w:hAnsi="Times New Roman" w:cs="Times New Roman"/>
          <w:b/>
        </w:rPr>
      </w:pPr>
    </w:p>
    <w:p w:rsidR="0004479C" w:rsidRDefault="0004479C" w:rsidP="0004479C">
      <w:pPr>
        <w:jc w:val="center"/>
        <w:rPr>
          <w:rFonts w:ascii="Times New Roman" w:hAnsi="Times New Roman" w:cs="Times New Roman"/>
          <w:b/>
        </w:rPr>
      </w:pPr>
      <w:r>
        <w:rPr>
          <w:rFonts w:ascii="Times New Roman" w:hAnsi="Times New Roman" w:cs="Times New Roman"/>
          <w:b/>
        </w:rPr>
        <w:t>СПЕЦИФІКАЦІЯ</w:t>
      </w:r>
    </w:p>
    <w:p w:rsidR="0004479C" w:rsidRDefault="0004479C" w:rsidP="0004479C">
      <w:pPr>
        <w:pStyle w:val="21"/>
        <w:ind w:firstLine="720"/>
        <w:rPr>
          <w:sz w:val="24"/>
          <w:szCs w:val="24"/>
        </w:rPr>
      </w:pPr>
    </w:p>
    <w:tbl>
      <w:tblPr>
        <w:tblW w:w="105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864"/>
        <w:gridCol w:w="1134"/>
        <w:gridCol w:w="992"/>
        <w:gridCol w:w="1389"/>
        <w:gridCol w:w="1759"/>
      </w:tblGrid>
      <w:tr w:rsidR="0004479C" w:rsidRPr="005D4AC1" w:rsidTr="0004479C">
        <w:trPr>
          <w:cantSplit/>
          <w:trHeight w:val="1312"/>
        </w:trPr>
        <w:tc>
          <w:tcPr>
            <w:tcW w:w="567" w:type="dxa"/>
            <w:tcBorders>
              <w:top w:val="single" w:sz="4" w:space="0" w:color="auto"/>
              <w:left w:val="single" w:sz="4" w:space="0" w:color="auto"/>
              <w:bottom w:val="single" w:sz="4" w:space="0" w:color="auto"/>
              <w:right w:val="single" w:sz="4" w:space="0" w:color="auto"/>
            </w:tcBorders>
            <w:vAlign w:val="center"/>
            <w:hideMark/>
          </w:tcPr>
          <w:p w:rsidR="0004479C" w:rsidRPr="005D4AC1" w:rsidRDefault="0004479C" w:rsidP="0004479C">
            <w:pPr>
              <w:pStyle w:val="21"/>
              <w:spacing w:line="276" w:lineRule="auto"/>
              <w:ind w:firstLine="0"/>
              <w:jc w:val="center"/>
              <w:rPr>
                <w:sz w:val="20"/>
              </w:rPr>
            </w:pPr>
            <w:r w:rsidRPr="005D4AC1">
              <w:rPr>
                <w:sz w:val="20"/>
              </w:rPr>
              <w:t>№ п/</w:t>
            </w:r>
            <w:proofErr w:type="spellStart"/>
            <w:r w:rsidRPr="005D4AC1">
              <w:rPr>
                <w:sz w:val="20"/>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04479C" w:rsidRPr="005D4AC1" w:rsidRDefault="0004479C" w:rsidP="0004479C">
            <w:pPr>
              <w:pStyle w:val="21"/>
              <w:spacing w:line="276" w:lineRule="auto"/>
              <w:ind w:firstLine="0"/>
              <w:jc w:val="center"/>
              <w:rPr>
                <w:sz w:val="20"/>
              </w:rPr>
            </w:pPr>
            <w:r w:rsidRPr="005D4AC1">
              <w:rPr>
                <w:sz w:val="20"/>
              </w:rPr>
              <w:t>Найменування товару</w:t>
            </w:r>
          </w:p>
        </w:tc>
        <w:tc>
          <w:tcPr>
            <w:tcW w:w="2864" w:type="dxa"/>
            <w:tcBorders>
              <w:top w:val="single" w:sz="4" w:space="0" w:color="auto"/>
              <w:left w:val="single" w:sz="4" w:space="0" w:color="auto"/>
              <w:bottom w:val="single" w:sz="4" w:space="0" w:color="auto"/>
              <w:right w:val="single" w:sz="4" w:space="0" w:color="auto"/>
            </w:tcBorders>
            <w:vAlign w:val="center"/>
            <w:hideMark/>
          </w:tcPr>
          <w:p w:rsidR="0004479C" w:rsidRPr="005D4AC1" w:rsidRDefault="0004479C" w:rsidP="0004479C">
            <w:pPr>
              <w:pStyle w:val="21"/>
              <w:spacing w:line="276" w:lineRule="auto"/>
              <w:ind w:firstLine="0"/>
              <w:jc w:val="center"/>
              <w:rPr>
                <w:sz w:val="20"/>
              </w:rPr>
            </w:pPr>
            <w:r w:rsidRPr="005D4AC1">
              <w:rPr>
                <w:sz w:val="20"/>
                <w:bdr w:val="none" w:sz="0" w:space="0" w:color="auto" w:frame="1"/>
              </w:rPr>
              <w:t>ДК 021:2015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479C" w:rsidRPr="005D4AC1" w:rsidRDefault="0004479C" w:rsidP="0004479C">
            <w:pPr>
              <w:pStyle w:val="21"/>
              <w:spacing w:line="276" w:lineRule="auto"/>
              <w:ind w:firstLine="0"/>
              <w:jc w:val="center"/>
              <w:rPr>
                <w:sz w:val="20"/>
                <w:bdr w:val="none" w:sz="0" w:space="0" w:color="auto" w:frame="1"/>
              </w:rPr>
            </w:pPr>
            <w:r w:rsidRPr="005D4AC1">
              <w:rPr>
                <w:sz w:val="20"/>
                <w:bdr w:val="none" w:sz="0" w:space="0" w:color="auto" w:frame="1"/>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4479C" w:rsidRPr="005D4AC1" w:rsidRDefault="0004479C" w:rsidP="0004479C">
            <w:pPr>
              <w:pStyle w:val="21"/>
              <w:spacing w:line="276" w:lineRule="auto"/>
              <w:ind w:firstLine="0"/>
              <w:jc w:val="center"/>
              <w:rPr>
                <w:sz w:val="20"/>
                <w:bdr w:val="none" w:sz="0" w:space="0" w:color="auto" w:frame="1"/>
              </w:rPr>
            </w:pPr>
            <w:r w:rsidRPr="005D4AC1">
              <w:rPr>
                <w:sz w:val="20"/>
                <w:bdr w:val="none" w:sz="0" w:space="0" w:color="auto" w:frame="1"/>
              </w:rPr>
              <w:t>Планова кількість</w:t>
            </w:r>
          </w:p>
        </w:tc>
        <w:tc>
          <w:tcPr>
            <w:tcW w:w="1389" w:type="dxa"/>
            <w:tcBorders>
              <w:top w:val="single" w:sz="4" w:space="0" w:color="auto"/>
              <w:left w:val="single" w:sz="4" w:space="0" w:color="auto"/>
              <w:bottom w:val="single" w:sz="4" w:space="0" w:color="auto"/>
              <w:right w:val="single" w:sz="4" w:space="0" w:color="auto"/>
            </w:tcBorders>
            <w:vAlign w:val="center"/>
            <w:hideMark/>
          </w:tcPr>
          <w:p w:rsidR="0004479C" w:rsidRPr="005D4AC1" w:rsidRDefault="0004479C" w:rsidP="0004479C">
            <w:pPr>
              <w:pStyle w:val="21"/>
              <w:spacing w:line="276" w:lineRule="auto"/>
              <w:ind w:left="-108" w:right="-108" w:firstLine="0"/>
              <w:jc w:val="center"/>
              <w:rPr>
                <w:sz w:val="20"/>
              </w:rPr>
            </w:pPr>
            <w:r w:rsidRPr="005D4AC1">
              <w:rPr>
                <w:sz w:val="20"/>
              </w:rPr>
              <w:t xml:space="preserve">Ціна за одиницю товару  </w:t>
            </w:r>
          </w:p>
          <w:p w:rsidR="0004479C" w:rsidRPr="005D4AC1" w:rsidRDefault="0004479C" w:rsidP="0004479C">
            <w:pPr>
              <w:pStyle w:val="21"/>
              <w:spacing w:line="276" w:lineRule="auto"/>
              <w:ind w:left="-108" w:right="-108" w:firstLine="0"/>
              <w:jc w:val="center"/>
              <w:rPr>
                <w:sz w:val="20"/>
              </w:rPr>
            </w:pPr>
            <w:r w:rsidRPr="005D4AC1">
              <w:rPr>
                <w:sz w:val="20"/>
              </w:rPr>
              <w:t xml:space="preserve">(грн. </w:t>
            </w:r>
            <w:r>
              <w:rPr>
                <w:sz w:val="20"/>
              </w:rPr>
              <w:t>бе</w:t>
            </w:r>
            <w:r w:rsidRPr="005D4AC1">
              <w:rPr>
                <w:sz w:val="20"/>
              </w:rPr>
              <w:t>з ПДВ)</w:t>
            </w:r>
          </w:p>
        </w:tc>
        <w:tc>
          <w:tcPr>
            <w:tcW w:w="1759" w:type="dxa"/>
            <w:tcBorders>
              <w:top w:val="single" w:sz="4" w:space="0" w:color="auto"/>
              <w:left w:val="single" w:sz="4" w:space="0" w:color="auto"/>
              <w:bottom w:val="single" w:sz="4" w:space="0" w:color="auto"/>
              <w:right w:val="single" w:sz="4" w:space="0" w:color="auto"/>
            </w:tcBorders>
            <w:vAlign w:val="center"/>
            <w:hideMark/>
          </w:tcPr>
          <w:p w:rsidR="0004479C" w:rsidRPr="005D4AC1" w:rsidRDefault="0004479C" w:rsidP="0004479C">
            <w:pPr>
              <w:pStyle w:val="21"/>
              <w:spacing w:line="276" w:lineRule="auto"/>
              <w:ind w:left="-108" w:right="-108" w:firstLine="0"/>
              <w:jc w:val="center"/>
              <w:rPr>
                <w:sz w:val="20"/>
              </w:rPr>
            </w:pPr>
            <w:r w:rsidRPr="005D4AC1">
              <w:rPr>
                <w:sz w:val="20"/>
              </w:rPr>
              <w:t xml:space="preserve">Загальна вартість товару (грн. </w:t>
            </w:r>
            <w:r>
              <w:rPr>
                <w:sz w:val="20"/>
              </w:rPr>
              <w:t>бе</w:t>
            </w:r>
            <w:r w:rsidRPr="005D4AC1">
              <w:rPr>
                <w:sz w:val="20"/>
              </w:rPr>
              <w:t>з ПДВ)</w:t>
            </w: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hideMark/>
          </w:tcPr>
          <w:p w:rsidR="00E1217F" w:rsidRDefault="00E1217F" w:rsidP="0004479C">
            <w:pPr>
              <w:pStyle w:val="21"/>
              <w:spacing w:line="276" w:lineRule="auto"/>
              <w:ind w:right="-13"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Томатна паста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E1217F" w:rsidRPr="00E1217F" w:rsidRDefault="00E1217F" w:rsidP="008A3076">
            <w:pPr>
              <w:pStyle w:val="a3"/>
              <w:spacing w:after="0"/>
              <w:jc w:val="center"/>
              <w:rPr>
                <w:i/>
                <w:bdr w:val="none" w:sz="0" w:space="0" w:color="auto" w:frame="1"/>
              </w:rPr>
            </w:pPr>
            <w:r w:rsidRPr="00E1217F">
              <w:rPr>
                <w:i/>
                <w:bdr w:val="none" w:sz="0" w:space="0" w:color="auto" w:frame="1"/>
              </w:rPr>
              <w:t>ДК 021:2015: 15330000-0 Оброблені фрукти та овочі</w:t>
            </w:r>
            <w:r w:rsidRPr="00E1217F">
              <w:rPr>
                <w:b/>
                <w:i/>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17F" w:rsidRPr="00E1217F" w:rsidRDefault="00E1217F" w:rsidP="0004479C">
            <w:pPr>
              <w:pStyle w:val="21"/>
              <w:spacing w:line="276" w:lineRule="auto"/>
              <w:ind w:left="-108" w:right="-34" w:firstLine="0"/>
              <w:jc w:val="center"/>
              <w:rPr>
                <w:sz w:val="24"/>
                <w:szCs w:val="24"/>
              </w:rPr>
            </w:pPr>
            <w:r w:rsidRPr="00E1217F">
              <w:rPr>
                <w:sz w:val="24"/>
                <w:szCs w:val="24"/>
              </w:rPr>
              <w:t>літр</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45</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Зелений горошок</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sz w:val="24"/>
                <w:szCs w:val="24"/>
              </w:rPr>
              <w:t>літр</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50</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Огірки квашені</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bookmarkStart w:id="53" w:name="_GoBack"/>
            <w:bookmarkEnd w:id="53"/>
            <w:r w:rsidRPr="00E1217F">
              <w:rPr>
                <w:rFonts w:ascii="Times New Roman" w:hAnsi="Times New Roman" w:cs="Times New Roman"/>
              </w:rPr>
              <w:t>80</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Сухофрукти</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75</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Помідори квашені</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80</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Капуста квашена</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100</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Малина заморожена</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93</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Вишня заморожена</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90</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Овочева суміш заморожена</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235</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Полуниця заморожена</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91</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E1217F" w:rsidTr="003E1ACF">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right="-13" w:firstLine="0"/>
              <w:jc w:val="center"/>
              <w:rPr>
                <w:sz w:val="24"/>
                <w:szCs w:val="24"/>
              </w:rPr>
            </w:pPr>
            <w:r>
              <w:rPr>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tcPr>
          <w:p w:rsidR="00E1217F" w:rsidRPr="00090D4B" w:rsidRDefault="00E1217F" w:rsidP="00F16B09">
            <w:pPr>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 xml:space="preserve">Родзинки </w:t>
            </w:r>
          </w:p>
        </w:tc>
        <w:tc>
          <w:tcPr>
            <w:tcW w:w="2864" w:type="dxa"/>
            <w:tcBorders>
              <w:top w:val="single" w:sz="4" w:space="0" w:color="auto"/>
              <w:left w:val="single" w:sz="4" w:space="0" w:color="auto"/>
              <w:bottom w:val="single" w:sz="4" w:space="0" w:color="auto"/>
              <w:right w:val="single" w:sz="4" w:space="0" w:color="auto"/>
            </w:tcBorders>
          </w:tcPr>
          <w:p w:rsidR="00E1217F" w:rsidRPr="00E1217F" w:rsidRDefault="00E1217F" w:rsidP="008A3076">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E1217F" w:rsidRPr="00E1217F" w:rsidRDefault="00E1217F" w:rsidP="0004479C">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E1217F" w:rsidRPr="00E1217F" w:rsidRDefault="00E1217F" w:rsidP="005C496C">
            <w:pPr>
              <w:rPr>
                <w:rFonts w:ascii="Times New Roman" w:hAnsi="Times New Roman" w:cs="Times New Roman"/>
              </w:rPr>
            </w:pPr>
            <w:r w:rsidRPr="00E1217F">
              <w:rPr>
                <w:rFonts w:ascii="Times New Roman" w:hAnsi="Times New Roman" w:cs="Times New Roman"/>
              </w:rPr>
              <w:t>4</w:t>
            </w:r>
          </w:p>
        </w:tc>
        <w:tc>
          <w:tcPr>
            <w:tcW w:w="138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E1217F" w:rsidRDefault="00E1217F" w:rsidP="0004479C">
            <w:pPr>
              <w:pStyle w:val="21"/>
              <w:spacing w:line="276" w:lineRule="auto"/>
              <w:ind w:left="-108" w:right="-34" w:firstLine="0"/>
              <w:jc w:val="center"/>
              <w:rPr>
                <w:sz w:val="24"/>
                <w:szCs w:val="24"/>
              </w:rPr>
            </w:pPr>
          </w:p>
        </w:tc>
      </w:tr>
      <w:tr w:rsidR="0004479C" w:rsidTr="0004479C">
        <w:trPr>
          <w:trHeight w:val="295"/>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04479C" w:rsidRDefault="0004479C" w:rsidP="0004479C">
            <w:pPr>
              <w:pStyle w:val="21"/>
              <w:spacing w:line="276" w:lineRule="auto"/>
              <w:ind w:left="34" w:right="-34" w:firstLine="0"/>
              <w:jc w:val="left"/>
              <w:rPr>
                <w:b/>
                <w:sz w:val="24"/>
                <w:szCs w:val="24"/>
              </w:rPr>
            </w:pPr>
            <w:r>
              <w:rPr>
                <w:b/>
                <w:sz w:val="24"/>
                <w:szCs w:val="24"/>
              </w:rPr>
              <w:t>Загальна вартість</w:t>
            </w:r>
          </w:p>
        </w:tc>
        <w:tc>
          <w:tcPr>
            <w:tcW w:w="1759" w:type="dxa"/>
            <w:tcBorders>
              <w:top w:val="single" w:sz="4" w:space="0" w:color="auto"/>
              <w:left w:val="single" w:sz="4" w:space="0" w:color="auto"/>
              <w:bottom w:val="single" w:sz="4" w:space="0" w:color="auto"/>
              <w:right w:val="single" w:sz="4" w:space="0" w:color="auto"/>
            </w:tcBorders>
            <w:vAlign w:val="center"/>
          </w:tcPr>
          <w:p w:rsidR="0004479C" w:rsidRDefault="0004479C" w:rsidP="0004479C">
            <w:pPr>
              <w:pStyle w:val="21"/>
              <w:spacing w:line="276" w:lineRule="auto"/>
              <w:ind w:left="-108" w:right="-34" w:firstLine="0"/>
              <w:jc w:val="center"/>
              <w:rPr>
                <w:b/>
                <w:sz w:val="24"/>
                <w:szCs w:val="24"/>
              </w:rPr>
            </w:pPr>
          </w:p>
          <w:p w:rsidR="0004479C" w:rsidRDefault="0004479C" w:rsidP="0004479C">
            <w:pPr>
              <w:pStyle w:val="21"/>
              <w:spacing w:line="276" w:lineRule="auto"/>
              <w:ind w:left="-108" w:right="-34" w:firstLine="0"/>
              <w:jc w:val="center"/>
              <w:rPr>
                <w:b/>
                <w:sz w:val="24"/>
                <w:szCs w:val="24"/>
              </w:rPr>
            </w:pPr>
          </w:p>
        </w:tc>
      </w:tr>
    </w:tbl>
    <w:p w:rsidR="0004479C" w:rsidRDefault="0004479C" w:rsidP="0004479C">
      <w:pPr>
        <w:pStyle w:val="21"/>
        <w:rPr>
          <w:sz w:val="24"/>
          <w:szCs w:val="24"/>
        </w:rPr>
      </w:pPr>
    </w:p>
    <w:p w:rsidR="0004479C" w:rsidRDefault="0004479C" w:rsidP="0004479C">
      <w:pPr>
        <w:pStyle w:val="21"/>
        <w:rPr>
          <w:sz w:val="24"/>
          <w:szCs w:val="24"/>
        </w:rPr>
      </w:pPr>
    </w:p>
    <w:p w:rsidR="0004479C" w:rsidRPr="006E4396" w:rsidRDefault="0004479C" w:rsidP="0004479C">
      <w:pPr>
        <w:pStyle w:val="a3"/>
        <w:spacing w:before="120" w:beforeAutospacing="0" w:after="120" w:afterAutospacing="0"/>
        <w:ind w:left="851"/>
        <w:jc w:val="center"/>
        <w:rPr>
          <w:b/>
        </w:rPr>
      </w:pPr>
    </w:p>
    <w:tbl>
      <w:tblPr>
        <w:tblW w:w="9097" w:type="dxa"/>
        <w:tblInd w:w="108" w:type="dxa"/>
        <w:tblLayout w:type="fixed"/>
        <w:tblLook w:val="01E0" w:firstRow="1" w:lastRow="1" w:firstColumn="1" w:lastColumn="1" w:noHBand="0" w:noVBand="0"/>
      </w:tblPr>
      <w:tblGrid>
        <w:gridCol w:w="4570"/>
        <w:gridCol w:w="4527"/>
      </w:tblGrid>
      <w:tr w:rsidR="0004479C" w:rsidRPr="00134491" w:rsidTr="0004479C">
        <w:trPr>
          <w:trHeight w:val="247"/>
        </w:trPr>
        <w:tc>
          <w:tcPr>
            <w:tcW w:w="4570" w:type="dxa"/>
            <w:hideMark/>
          </w:tcPr>
          <w:p w:rsidR="0004479C" w:rsidRPr="00134491" w:rsidRDefault="0004479C" w:rsidP="0004479C">
            <w:pPr>
              <w:pStyle w:val="a3"/>
              <w:spacing w:after="0"/>
              <w:jc w:val="center"/>
              <w:rPr>
                <w:rFonts w:eastAsiaTheme="minorEastAsia"/>
                <w:b/>
              </w:rPr>
            </w:pPr>
            <w:r w:rsidRPr="00134491">
              <w:rPr>
                <w:b/>
              </w:rPr>
              <w:t>Постачальник:</w:t>
            </w:r>
          </w:p>
        </w:tc>
        <w:tc>
          <w:tcPr>
            <w:tcW w:w="4527" w:type="dxa"/>
          </w:tcPr>
          <w:p w:rsidR="0004479C" w:rsidRPr="00134491" w:rsidRDefault="0004479C" w:rsidP="0004479C">
            <w:pPr>
              <w:pStyle w:val="a3"/>
              <w:spacing w:after="0"/>
              <w:ind w:left="-108"/>
              <w:jc w:val="center"/>
              <w:rPr>
                <w:rFonts w:eastAsiaTheme="minorEastAsia"/>
                <w:b/>
              </w:rPr>
            </w:pPr>
            <w:r>
              <w:rPr>
                <w:b/>
              </w:rPr>
              <w:t>Замовник</w:t>
            </w:r>
            <w:r w:rsidRPr="00134491">
              <w:rPr>
                <w:b/>
              </w:rPr>
              <w:t>:</w:t>
            </w:r>
          </w:p>
        </w:tc>
      </w:tr>
      <w:tr w:rsidR="0004479C" w:rsidRPr="00134491" w:rsidTr="0004479C">
        <w:trPr>
          <w:trHeight w:val="1386"/>
        </w:trPr>
        <w:tc>
          <w:tcPr>
            <w:tcW w:w="4570" w:type="dxa"/>
            <w:vAlign w:val="center"/>
          </w:tcPr>
          <w:p w:rsidR="0004479C" w:rsidRPr="00134491" w:rsidRDefault="0004479C" w:rsidP="0004479C">
            <w:pPr>
              <w:pStyle w:val="a3"/>
              <w:spacing w:after="0"/>
              <w:rPr>
                <w:rFonts w:eastAsiaTheme="minorEastAsia"/>
                <w:b/>
              </w:rPr>
            </w:pPr>
          </w:p>
        </w:tc>
        <w:tc>
          <w:tcPr>
            <w:tcW w:w="4527" w:type="dxa"/>
          </w:tcPr>
          <w:p w:rsidR="0004479C" w:rsidRDefault="0004479C" w:rsidP="0004479C">
            <w:pPr>
              <w:pStyle w:val="13"/>
            </w:pPr>
            <w:r>
              <w:t>Заклад дошкільної освіти (ясла-садок)  №8 Виноградівської міської ради</w:t>
            </w:r>
          </w:p>
          <w:p w:rsidR="0004479C" w:rsidRPr="00126B95" w:rsidRDefault="0004479C" w:rsidP="0004479C">
            <w:pPr>
              <w:pStyle w:val="13"/>
            </w:pPr>
          </w:p>
          <w:p w:rsidR="0004479C" w:rsidRPr="00126B95" w:rsidRDefault="0004479C" w:rsidP="0004479C">
            <w:pPr>
              <w:pStyle w:val="13"/>
            </w:pPr>
            <w:r>
              <w:t xml:space="preserve">Адреса: 90300, Закарпатська область, </w:t>
            </w:r>
            <w:proofErr w:type="spellStart"/>
            <w:r>
              <w:t>м.Виноградів</w:t>
            </w:r>
            <w:proofErr w:type="spellEnd"/>
            <w:r>
              <w:t xml:space="preserve">, </w:t>
            </w:r>
            <w:proofErr w:type="spellStart"/>
            <w:r>
              <w:t>вул.Корятовича</w:t>
            </w:r>
            <w:proofErr w:type="spellEnd"/>
            <w:r>
              <w:t xml:space="preserve">, 9 </w:t>
            </w:r>
          </w:p>
          <w:p w:rsidR="0004479C" w:rsidRDefault="0004479C" w:rsidP="0004479C">
            <w:pPr>
              <w:pStyle w:val="13"/>
            </w:pPr>
            <w:r>
              <w:t xml:space="preserve">Рахунок: </w:t>
            </w:r>
            <w:r>
              <w:rPr>
                <w:lang w:val="en-US"/>
              </w:rPr>
              <w:t>UA</w:t>
            </w:r>
            <w:r>
              <w:t>118201720344280005000098874</w:t>
            </w:r>
          </w:p>
          <w:p w:rsidR="0004479C" w:rsidRPr="00450CC3" w:rsidRDefault="0004479C" w:rsidP="0004479C">
            <w:pPr>
              <w:pStyle w:val="13"/>
            </w:pPr>
            <w:r>
              <w:rPr>
                <w:lang w:val="en-US"/>
              </w:rPr>
              <w:t>UA</w:t>
            </w:r>
            <w:r>
              <w:t>278201720344271005200098874</w:t>
            </w:r>
          </w:p>
          <w:p w:rsidR="0004479C" w:rsidRPr="00DE5CEC" w:rsidRDefault="0004479C" w:rsidP="0004479C">
            <w:pPr>
              <w:pStyle w:val="13"/>
            </w:pPr>
            <w:r>
              <w:t>Код ЄДРПОУ: 26214261</w:t>
            </w:r>
          </w:p>
          <w:p w:rsidR="0004479C" w:rsidRPr="00DE5CEC" w:rsidRDefault="0004479C" w:rsidP="0004479C">
            <w:pPr>
              <w:pStyle w:val="13"/>
            </w:pPr>
            <w:r>
              <w:t>Телефон: 066-671-45-14</w:t>
            </w:r>
          </w:p>
          <w:p w:rsidR="0004479C" w:rsidRPr="009455B9" w:rsidRDefault="0004479C" w:rsidP="0004479C">
            <w:pPr>
              <w:pStyle w:val="13"/>
              <w:rPr>
                <w:lang w:val="ru-RU"/>
              </w:rPr>
            </w:pPr>
            <w:r>
              <w:rPr>
                <w:lang w:val="en-US"/>
              </w:rPr>
              <w:t>Email</w:t>
            </w:r>
            <w:r w:rsidRPr="009455B9">
              <w:rPr>
                <w:lang w:val="ru-RU"/>
              </w:rPr>
              <w:t xml:space="preserve"> </w:t>
            </w:r>
            <w:hyperlink r:id="rId14" w:history="1">
              <w:r w:rsidRPr="0007583D">
                <w:rPr>
                  <w:rStyle w:val="a4"/>
                  <w:lang w:val="en-US"/>
                </w:rPr>
                <w:t>zdo</w:t>
              </w:r>
              <w:r w:rsidRPr="009455B9">
                <w:rPr>
                  <w:rStyle w:val="a4"/>
                  <w:lang w:val="ru-RU"/>
                </w:rPr>
                <w:t>8@</w:t>
              </w:r>
              <w:r w:rsidRPr="0007583D">
                <w:rPr>
                  <w:rStyle w:val="a4"/>
                  <w:lang w:val="en-US"/>
                </w:rPr>
                <w:t>ukr</w:t>
              </w:r>
              <w:r w:rsidRPr="009455B9">
                <w:rPr>
                  <w:rStyle w:val="a4"/>
                  <w:lang w:val="ru-RU"/>
                </w:rPr>
                <w:t>.</w:t>
              </w:r>
              <w:r w:rsidRPr="0007583D">
                <w:rPr>
                  <w:rStyle w:val="a4"/>
                  <w:lang w:val="en-US"/>
                </w:rPr>
                <w:t>net</w:t>
              </w:r>
            </w:hyperlink>
            <w:r w:rsidRPr="009455B9">
              <w:rPr>
                <w:lang w:val="ru-RU"/>
              </w:rPr>
              <w:t xml:space="preserve"> </w:t>
            </w:r>
          </w:p>
          <w:p w:rsidR="0004479C" w:rsidRPr="009455B9" w:rsidRDefault="0004479C" w:rsidP="0004479C">
            <w:pPr>
              <w:pStyle w:val="13"/>
              <w:rPr>
                <w:lang w:val="ru-RU"/>
              </w:rPr>
            </w:pPr>
          </w:p>
          <w:p w:rsidR="0004479C" w:rsidRPr="00126B95" w:rsidRDefault="0004479C" w:rsidP="0004479C">
            <w:pPr>
              <w:pStyle w:val="13"/>
            </w:pPr>
            <w:r>
              <w:t>Директор ЗДО №8                Єва СТОЙКА</w:t>
            </w:r>
          </w:p>
          <w:p w:rsidR="0004479C" w:rsidRPr="00134491" w:rsidRDefault="0004479C" w:rsidP="0004479C">
            <w:pPr>
              <w:pStyle w:val="13"/>
              <w:rPr>
                <w:sz w:val="23"/>
                <w:szCs w:val="23"/>
              </w:rPr>
            </w:pPr>
            <w:r w:rsidRPr="00126B95">
              <w:t xml:space="preserve">        М.П.</w:t>
            </w:r>
          </w:p>
        </w:tc>
      </w:tr>
    </w:tbl>
    <w:p w:rsidR="0004479C" w:rsidRDefault="0004479C" w:rsidP="0004479C">
      <w:pPr>
        <w:spacing w:after="0" w:line="240" w:lineRule="auto"/>
        <w:rPr>
          <w:rFonts w:ascii="Arial" w:eastAsia="Times New Roman" w:hAnsi="Arial" w:cs="Arial"/>
          <w:b/>
          <w:bCs/>
          <w:sz w:val="18"/>
          <w:szCs w:val="18"/>
        </w:rPr>
      </w:pPr>
    </w:p>
    <w:p w:rsidR="0004479C" w:rsidRDefault="0004479C" w:rsidP="0004479C">
      <w:pPr>
        <w:rPr>
          <w:rFonts w:ascii="Arial" w:eastAsia="Times New Roman" w:hAnsi="Arial" w:cs="Arial"/>
          <w:b/>
          <w:bCs/>
          <w:sz w:val="18"/>
          <w:szCs w:val="18"/>
        </w:rPr>
      </w:pPr>
    </w:p>
    <w:p w:rsidR="0004479C" w:rsidRPr="00230C2A" w:rsidRDefault="0004479C" w:rsidP="0004479C">
      <w:pPr>
        <w:rPr>
          <w:rFonts w:ascii="Arial" w:eastAsia="Times New Roman" w:hAnsi="Arial" w:cs="Arial"/>
          <w:b/>
          <w:bCs/>
          <w:sz w:val="18"/>
          <w:szCs w:val="18"/>
          <w:lang w:val="ru-RU"/>
        </w:rPr>
      </w:pPr>
    </w:p>
    <w:p w:rsidR="0004479C" w:rsidRDefault="0004479C" w:rsidP="0004479C"/>
    <w:p w:rsidR="007154B9" w:rsidRDefault="007154B9"/>
    <w:sectPr w:rsidR="007154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BF5"/>
    <w:multiLevelType w:val="hybridMultilevel"/>
    <w:tmpl w:val="66BE08CA"/>
    <w:lvl w:ilvl="0" w:tplc="9CC0E5FC">
      <w:start w:val="1"/>
      <w:numFmt w:val="decimal"/>
      <w:isLgl/>
      <w:lvlText w:val="5.%1."/>
      <w:lvlJc w:val="left"/>
      <w:pPr>
        <w:tabs>
          <w:tab w:val="num" w:pos="0"/>
        </w:tabs>
        <w:ind w:left="567"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0F985AC8"/>
    <w:multiLevelType w:val="hybridMultilevel"/>
    <w:tmpl w:val="D3D87D1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4E6B1D"/>
    <w:multiLevelType w:val="multilevel"/>
    <w:tmpl w:val="A3660412"/>
    <w:lvl w:ilvl="0">
      <w:start w:val="1"/>
      <w:numFmt w:val="decimal"/>
      <w:lvlText w:val="%1."/>
      <w:lvlJc w:val="left"/>
      <w:pPr>
        <w:ind w:left="644" w:hanging="360"/>
      </w:pPr>
      <w:rPr>
        <w:rFonts w:ascii="Times New Roman" w:eastAsia="Arial" w:hAnsi="Times New Roman" w:cs="Times New Roman"/>
        <w:b w:val="0"/>
        <w:sz w:val="24"/>
        <w:szCs w:val="24"/>
      </w:rPr>
    </w:lvl>
    <w:lvl w:ilvl="1">
      <w:start w:val="7"/>
      <w:numFmt w:val="decimal"/>
      <w:isLgl/>
      <w:lvlText w:val="%1.%2."/>
      <w:lvlJc w:val="left"/>
      <w:pPr>
        <w:ind w:left="928" w:hanging="360"/>
      </w:pPr>
      <w:rPr>
        <w:rFonts w:eastAsia="Calibri" w:hint="default"/>
        <w:b/>
      </w:rPr>
    </w:lvl>
    <w:lvl w:ilvl="2">
      <w:start w:val="1"/>
      <w:numFmt w:val="decimal"/>
      <w:isLgl/>
      <w:lvlText w:val="%1.%2.%3."/>
      <w:lvlJc w:val="left"/>
      <w:pPr>
        <w:ind w:left="1288" w:hanging="720"/>
      </w:pPr>
      <w:rPr>
        <w:rFonts w:eastAsia="Calibri" w:hint="default"/>
      </w:rPr>
    </w:lvl>
    <w:lvl w:ilvl="3">
      <w:start w:val="1"/>
      <w:numFmt w:val="decimal"/>
      <w:isLgl/>
      <w:lvlText w:val="%1.%2.%3.%4."/>
      <w:lvlJc w:val="left"/>
      <w:pPr>
        <w:ind w:left="1288" w:hanging="720"/>
      </w:pPr>
      <w:rPr>
        <w:rFonts w:eastAsia="Calibri" w:hint="default"/>
      </w:rPr>
    </w:lvl>
    <w:lvl w:ilvl="4">
      <w:start w:val="1"/>
      <w:numFmt w:val="decimal"/>
      <w:isLgl/>
      <w:lvlText w:val="%1.%2.%3.%4.%5."/>
      <w:lvlJc w:val="left"/>
      <w:pPr>
        <w:ind w:left="1648" w:hanging="1080"/>
      </w:pPr>
      <w:rPr>
        <w:rFonts w:eastAsia="Calibri" w:hint="default"/>
      </w:rPr>
    </w:lvl>
    <w:lvl w:ilvl="5">
      <w:start w:val="1"/>
      <w:numFmt w:val="decimal"/>
      <w:isLgl/>
      <w:lvlText w:val="%1.%2.%3.%4.%5.%6."/>
      <w:lvlJc w:val="left"/>
      <w:pPr>
        <w:ind w:left="1648" w:hanging="1080"/>
      </w:pPr>
      <w:rPr>
        <w:rFonts w:eastAsia="Calibri" w:hint="default"/>
      </w:rPr>
    </w:lvl>
    <w:lvl w:ilvl="6">
      <w:start w:val="1"/>
      <w:numFmt w:val="decimal"/>
      <w:isLgl/>
      <w:lvlText w:val="%1.%2.%3.%4.%5.%6.%7."/>
      <w:lvlJc w:val="left"/>
      <w:pPr>
        <w:ind w:left="2008" w:hanging="1440"/>
      </w:pPr>
      <w:rPr>
        <w:rFonts w:eastAsia="Calibri" w:hint="default"/>
      </w:rPr>
    </w:lvl>
    <w:lvl w:ilvl="7">
      <w:start w:val="1"/>
      <w:numFmt w:val="decimal"/>
      <w:isLgl/>
      <w:lvlText w:val="%1.%2.%3.%4.%5.%6.%7.%8."/>
      <w:lvlJc w:val="left"/>
      <w:pPr>
        <w:ind w:left="2008" w:hanging="1440"/>
      </w:pPr>
      <w:rPr>
        <w:rFonts w:eastAsia="Calibri" w:hint="default"/>
      </w:rPr>
    </w:lvl>
    <w:lvl w:ilvl="8">
      <w:start w:val="1"/>
      <w:numFmt w:val="decimal"/>
      <w:isLgl/>
      <w:lvlText w:val="%1.%2.%3.%4.%5.%6.%7.%8.%9."/>
      <w:lvlJc w:val="left"/>
      <w:pPr>
        <w:ind w:left="2368" w:hanging="1800"/>
      </w:pPr>
      <w:rPr>
        <w:rFonts w:eastAsia="Calibri" w:hint="default"/>
      </w:rPr>
    </w:lvl>
  </w:abstractNum>
  <w:abstractNum w:abstractNumId="4">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
    <w:nsid w:val="277B4DFD"/>
    <w:multiLevelType w:val="multilevel"/>
    <w:tmpl w:val="4DC281CC"/>
    <w:lvl w:ilvl="0">
      <w:start w:val="8"/>
      <w:numFmt w:val="decimal"/>
      <w:lvlText w:val="%1."/>
      <w:lvlJc w:val="left"/>
      <w:pPr>
        <w:ind w:left="710" w:hanging="360"/>
      </w:pPr>
      <w:rPr>
        <w:rFonts w:eastAsia="Times New Roman" w:hint="default"/>
        <w:color w:val="auto"/>
      </w:rPr>
    </w:lvl>
    <w:lvl w:ilvl="1">
      <w:start w:val="1"/>
      <w:numFmt w:val="decimal"/>
      <w:lvlText w:val="%1.%2."/>
      <w:lvlJc w:val="left"/>
      <w:pPr>
        <w:ind w:left="1430" w:hanging="360"/>
      </w:pPr>
      <w:rPr>
        <w:rFonts w:eastAsia="Times New Roman" w:hint="default"/>
        <w:color w:val="auto"/>
      </w:rPr>
    </w:lvl>
    <w:lvl w:ilvl="2">
      <w:start w:val="1"/>
      <w:numFmt w:val="decimal"/>
      <w:lvlText w:val="%1.%2.%3."/>
      <w:lvlJc w:val="left"/>
      <w:pPr>
        <w:ind w:left="2510" w:hanging="720"/>
      </w:pPr>
      <w:rPr>
        <w:rFonts w:eastAsia="Times New Roman" w:hint="default"/>
        <w:color w:val="auto"/>
      </w:rPr>
    </w:lvl>
    <w:lvl w:ilvl="3">
      <w:start w:val="1"/>
      <w:numFmt w:val="decimal"/>
      <w:lvlText w:val="%1.%2.%3.%4."/>
      <w:lvlJc w:val="left"/>
      <w:pPr>
        <w:ind w:left="3230" w:hanging="720"/>
      </w:pPr>
      <w:rPr>
        <w:rFonts w:eastAsia="Times New Roman" w:hint="default"/>
        <w:color w:val="auto"/>
      </w:rPr>
    </w:lvl>
    <w:lvl w:ilvl="4">
      <w:start w:val="1"/>
      <w:numFmt w:val="decimal"/>
      <w:lvlText w:val="%1.%2.%3.%4.%5."/>
      <w:lvlJc w:val="left"/>
      <w:pPr>
        <w:ind w:left="4310" w:hanging="1080"/>
      </w:pPr>
      <w:rPr>
        <w:rFonts w:eastAsia="Times New Roman" w:hint="default"/>
        <w:color w:val="auto"/>
      </w:rPr>
    </w:lvl>
    <w:lvl w:ilvl="5">
      <w:start w:val="1"/>
      <w:numFmt w:val="decimal"/>
      <w:lvlText w:val="%1.%2.%3.%4.%5.%6."/>
      <w:lvlJc w:val="left"/>
      <w:pPr>
        <w:ind w:left="5030" w:hanging="1080"/>
      </w:pPr>
      <w:rPr>
        <w:rFonts w:eastAsia="Times New Roman" w:hint="default"/>
        <w:color w:val="auto"/>
      </w:rPr>
    </w:lvl>
    <w:lvl w:ilvl="6">
      <w:start w:val="1"/>
      <w:numFmt w:val="decimal"/>
      <w:lvlText w:val="%1.%2.%3.%4.%5.%6.%7."/>
      <w:lvlJc w:val="left"/>
      <w:pPr>
        <w:ind w:left="6110" w:hanging="1440"/>
      </w:pPr>
      <w:rPr>
        <w:rFonts w:eastAsia="Times New Roman" w:hint="default"/>
        <w:color w:val="auto"/>
      </w:rPr>
    </w:lvl>
    <w:lvl w:ilvl="7">
      <w:start w:val="1"/>
      <w:numFmt w:val="decimal"/>
      <w:lvlText w:val="%1.%2.%3.%4.%5.%6.%7.%8."/>
      <w:lvlJc w:val="left"/>
      <w:pPr>
        <w:ind w:left="6830" w:hanging="1440"/>
      </w:pPr>
      <w:rPr>
        <w:rFonts w:eastAsia="Times New Roman" w:hint="default"/>
        <w:color w:val="auto"/>
      </w:rPr>
    </w:lvl>
    <w:lvl w:ilvl="8">
      <w:start w:val="1"/>
      <w:numFmt w:val="decimal"/>
      <w:lvlText w:val="%1.%2.%3.%4.%5.%6.%7.%8.%9."/>
      <w:lvlJc w:val="left"/>
      <w:pPr>
        <w:ind w:left="7910" w:hanging="1800"/>
      </w:pPr>
      <w:rPr>
        <w:rFonts w:eastAsia="Times New Roman" w:hint="default"/>
        <w:color w:val="auto"/>
      </w:rPr>
    </w:lvl>
  </w:abstractNum>
  <w:abstractNum w:abstractNumId="7">
    <w:nsid w:val="2E0249DE"/>
    <w:multiLevelType w:val="hybridMultilevel"/>
    <w:tmpl w:val="CA906B0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31C17368"/>
    <w:multiLevelType w:val="hybridMultilevel"/>
    <w:tmpl w:val="9126D7A8"/>
    <w:lvl w:ilvl="0" w:tplc="C8EE10D4">
      <w:start w:val="1"/>
      <w:numFmt w:val="decimal"/>
      <w:lvlText w:val="%1."/>
      <w:lvlJc w:val="left"/>
      <w:pPr>
        <w:ind w:left="1004" w:hanging="360"/>
      </w:pPr>
      <w:rPr>
        <w:rFonts w:ascii="Times New Roman" w:eastAsia="Arial Unicode MS"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26451DC"/>
    <w:multiLevelType w:val="multilevel"/>
    <w:tmpl w:val="1B1C4A20"/>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19"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32F5202B"/>
    <w:multiLevelType w:val="hybridMultilevel"/>
    <w:tmpl w:val="9C06FA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nsid w:val="488A2CD1"/>
    <w:multiLevelType w:val="multilevel"/>
    <w:tmpl w:val="FD147C3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056B6A"/>
    <w:multiLevelType w:val="multilevel"/>
    <w:tmpl w:val="FE103890"/>
    <w:lvl w:ilvl="0">
      <w:start w:val="1"/>
      <w:numFmt w:val="bullet"/>
      <w:lvlText w:val=""/>
      <w:lvlJc w:val="left"/>
      <w:pPr>
        <w:ind w:left="720" w:hanging="360"/>
      </w:pPr>
      <w:rPr>
        <w:rFonts w:ascii="Symbol" w:hAnsi="Symbol" w:hint="default"/>
        <w:b w:val="0"/>
        <w:i w:val="0"/>
        <w:color w:val="auto"/>
      </w:rPr>
    </w:lvl>
    <w:lvl w:ilvl="1">
      <w:start w:val="1"/>
      <w:numFmt w:val="decimal"/>
      <w:isLgl/>
      <w:lvlText w:val="%1.%2."/>
      <w:lvlJc w:val="left"/>
      <w:pPr>
        <w:ind w:left="719"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535B02BD"/>
    <w:multiLevelType w:val="multilevel"/>
    <w:tmpl w:val="A3660412"/>
    <w:lvl w:ilvl="0">
      <w:start w:val="1"/>
      <w:numFmt w:val="decimal"/>
      <w:lvlText w:val="%1."/>
      <w:lvlJc w:val="left"/>
      <w:pPr>
        <w:ind w:left="644" w:hanging="360"/>
      </w:pPr>
      <w:rPr>
        <w:rFonts w:ascii="Times New Roman" w:eastAsia="Arial" w:hAnsi="Times New Roman" w:cs="Times New Roman"/>
        <w:b w:val="0"/>
        <w:sz w:val="24"/>
        <w:szCs w:val="24"/>
      </w:rPr>
    </w:lvl>
    <w:lvl w:ilvl="1">
      <w:start w:val="7"/>
      <w:numFmt w:val="decimal"/>
      <w:isLgl/>
      <w:lvlText w:val="%1.%2."/>
      <w:lvlJc w:val="left"/>
      <w:pPr>
        <w:ind w:left="928" w:hanging="360"/>
      </w:pPr>
      <w:rPr>
        <w:rFonts w:eastAsia="Calibri" w:hint="default"/>
        <w:b/>
      </w:rPr>
    </w:lvl>
    <w:lvl w:ilvl="2">
      <w:start w:val="1"/>
      <w:numFmt w:val="decimal"/>
      <w:isLgl/>
      <w:lvlText w:val="%1.%2.%3."/>
      <w:lvlJc w:val="left"/>
      <w:pPr>
        <w:ind w:left="1288" w:hanging="720"/>
      </w:pPr>
      <w:rPr>
        <w:rFonts w:eastAsia="Calibri" w:hint="default"/>
      </w:rPr>
    </w:lvl>
    <w:lvl w:ilvl="3">
      <w:start w:val="1"/>
      <w:numFmt w:val="decimal"/>
      <w:isLgl/>
      <w:lvlText w:val="%1.%2.%3.%4."/>
      <w:lvlJc w:val="left"/>
      <w:pPr>
        <w:ind w:left="1288" w:hanging="720"/>
      </w:pPr>
      <w:rPr>
        <w:rFonts w:eastAsia="Calibri" w:hint="default"/>
      </w:rPr>
    </w:lvl>
    <w:lvl w:ilvl="4">
      <w:start w:val="1"/>
      <w:numFmt w:val="decimal"/>
      <w:isLgl/>
      <w:lvlText w:val="%1.%2.%3.%4.%5."/>
      <w:lvlJc w:val="left"/>
      <w:pPr>
        <w:ind w:left="1648" w:hanging="1080"/>
      </w:pPr>
      <w:rPr>
        <w:rFonts w:eastAsia="Calibri" w:hint="default"/>
      </w:rPr>
    </w:lvl>
    <w:lvl w:ilvl="5">
      <w:start w:val="1"/>
      <w:numFmt w:val="decimal"/>
      <w:isLgl/>
      <w:lvlText w:val="%1.%2.%3.%4.%5.%6."/>
      <w:lvlJc w:val="left"/>
      <w:pPr>
        <w:ind w:left="1648" w:hanging="1080"/>
      </w:pPr>
      <w:rPr>
        <w:rFonts w:eastAsia="Calibri" w:hint="default"/>
      </w:rPr>
    </w:lvl>
    <w:lvl w:ilvl="6">
      <w:start w:val="1"/>
      <w:numFmt w:val="decimal"/>
      <w:isLgl/>
      <w:lvlText w:val="%1.%2.%3.%4.%5.%6.%7."/>
      <w:lvlJc w:val="left"/>
      <w:pPr>
        <w:ind w:left="2008" w:hanging="1440"/>
      </w:pPr>
      <w:rPr>
        <w:rFonts w:eastAsia="Calibri" w:hint="default"/>
      </w:rPr>
    </w:lvl>
    <w:lvl w:ilvl="7">
      <w:start w:val="1"/>
      <w:numFmt w:val="decimal"/>
      <w:isLgl/>
      <w:lvlText w:val="%1.%2.%3.%4.%5.%6.%7.%8."/>
      <w:lvlJc w:val="left"/>
      <w:pPr>
        <w:ind w:left="2008" w:hanging="1440"/>
      </w:pPr>
      <w:rPr>
        <w:rFonts w:eastAsia="Calibri" w:hint="default"/>
      </w:rPr>
    </w:lvl>
    <w:lvl w:ilvl="8">
      <w:start w:val="1"/>
      <w:numFmt w:val="decimal"/>
      <w:isLgl/>
      <w:lvlText w:val="%1.%2.%3.%4.%5.%6.%7.%8.%9."/>
      <w:lvlJc w:val="left"/>
      <w:pPr>
        <w:ind w:left="2368" w:hanging="1800"/>
      </w:pPr>
      <w:rPr>
        <w:rFonts w:eastAsia="Calibri" w:hint="default"/>
      </w:rPr>
    </w:lvl>
  </w:abstractNum>
  <w:abstractNum w:abstractNumId="2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
  </w:num>
  <w:num w:numId="19">
    <w:abstractNumId w:val="3"/>
  </w:num>
  <w:num w:numId="20">
    <w:abstractNumId w:val="18"/>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8D"/>
    <w:rsid w:val="0002582B"/>
    <w:rsid w:val="0004479C"/>
    <w:rsid w:val="00090D4B"/>
    <w:rsid w:val="000D6C99"/>
    <w:rsid w:val="003A4969"/>
    <w:rsid w:val="00421B8D"/>
    <w:rsid w:val="006C2346"/>
    <w:rsid w:val="006E2A0E"/>
    <w:rsid w:val="007154A6"/>
    <w:rsid w:val="007154B9"/>
    <w:rsid w:val="008453BA"/>
    <w:rsid w:val="008A3076"/>
    <w:rsid w:val="00990842"/>
    <w:rsid w:val="00E1217F"/>
    <w:rsid w:val="00F16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9C"/>
    <w:rPr>
      <w:rFonts w:eastAsiaTheme="minorEastAsia"/>
      <w:lang w:eastAsia="uk-UA"/>
    </w:rPr>
  </w:style>
  <w:style w:type="paragraph" w:styleId="1">
    <w:name w:val="heading 1"/>
    <w:basedOn w:val="a"/>
    <w:next w:val="a"/>
    <w:link w:val="10"/>
    <w:qFormat/>
    <w:rsid w:val="0004479C"/>
    <w:pPr>
      <w:keepNext/>
      <w:tabs>
        <w:tab w:val="num" w:pos="0"/>
      </w:tabs>
      <w:suppressAutoHyphens/>
      <w:autoSpaceDE w:val="0"/>
      <w:spacing w:before="240" w:after="60" w:line="240" w:lineRule="auto"/>
      <w:ind w:left="432" w:hanging="432"/>
      <w:outlineLvl w:val="0"/>
    </w:pPr>
    <w:rPr>
      <w:rFonts w:ascii="Arial" w:eastAsia="Times New Roman" w:hAnsi="Arial" w:cs="Arial"/>
      <w:b/>
      <w:bCs/>
      <w:color w:val="000000"/>
      <w:kern w:val="2"/>
      <w:sz w:val="32"/>
      <w:szCs w:val="32"/>
      <w:lang w:val="en-US" w:eastAsia="zh-CN"/>
    </w:rPr>
  </w:style>
  <w:style w:type="paragraph" w:styleId="3">
    <w:name w:val="heading 3"/>
    <w:basedOn w:val="a"/>
    <w:next w:val="a"/>
    <w:link w:val="30"/>
    <w:uiPriority w:val="9"/>
    <w:semiHidden/>
    <w:unhideWhenUsed/>
    <w:qFormat/>
    <w:rsid w:val="00044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79C"/>
    <w:rPr>
      <w:rFonts w:ascii="Arial" w:eastAsia="Times New Roman" w:hAnsi="Arial" w:cs="Arial"/>
      <w:b/>
      <w:bCs/>
      <w:color w:val="000000"/>
      <w:kern w:val="2"/>
      <w:sz w:val="32"/>
      <w:szCs w:val="32"/>
      <w:lang w:val="en-US" w:eastAsia="zh-CN"/>
    </w:rPr>
  </w:style>
  <w:style w:type="character" w:customStyle="1" w:styleId="30">
    <w:name w:val="Заголовок 3 Знак"/>
    <w:basedOn w:val="a0"/>
    <w:link w:val="3"/>
    <w:uiPriority w:val="9"/>
    <w:semiHidden/>
    <w:rsid w:val="0004479C"/>
    <w:rPr>
      <w:rFonts w:asciiTheme="majorHAnsi" w:eastAsiaTheme="majorEastAsia" w:hAnsiTheme="majorHAnsi" w:cstheme="majorBidi"/>
      <w:b/>
      <w:bCs/>
      <w:color w:val="4F81BD" w:themeColor="accent1"/>
      <w:lang w:eastAsia="uk-UA"/>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Знак17"/>
    <w:basedOn w:val="a"/>
    <w:link w:val="11"/>
    <w:uiPriority w:val="99"/>
    <w:unhideWhenUsed/>
    <w:qFormat/>
    <w:rsid w:val="00044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04479C"/>
    <w:rPr>
      <w:rFonts w:ascii="Times New Roman" w:eastAsia="Times New Roman" w:hAnsi="Times New Roman" w:cs="Times New Roman"/>
      <w:sz w:val="24"/>
      <w:szCs w:val="24"/>
      <w:lang w:eastAsia="uk-UA"/>
    </w:rPr>
  </w:style>
  <w:style w:type="paragraph" w:customStyle="1" w:styleId="rvps2">
    <w:name w:val="rvps2"/>
    <w:basedOn w:val="a"/>
    <w:qFormat/>
    <w:rsid w:val="000447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04479C"/>
    <w:rPr>
      <w:color w:val="0000FF"/>
      <w:u w:val="single"/>
    </w:rPr>
  </w:style>
  <w:style w:type="paragraph" w:customStyle="1" w:styleId="21">
    <w:name w:val="Основной текст с отступом 21"/>
    <w:basedOn w:val="a"/>
    <w:qFormat/>
    <w:rsid w:val="0004479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3">
    <w:name w:val="Обычный + 13 пт"/>
    <w:basedOn w:val="a"/>
    <w:link w:val="130"/>
    <w:qFormat/>
    <w:rsid w:val="0004479C"/>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04479C"/>
    <w:rPr>
      <w:rFonts w:ascii="Times New Roman" w:eastAsia="Times New Roman" w:hAnsi="Times New Roman" w:cs="Times New Roman"/>
      <w:sz w:val="24"/>
      <w:szCs w:val="24"/>
      <w:lang w:eastAsia="ru-RU"/>
    </w:rPr>
  </w:style>
  <w:style w:type="paragraph" w:customStyle="1" w:styleId="p7">
    <w:name w:val="p7"/>
    <w:basedOn w:val="a"/>
    <w:rsid w:val="000447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rsid w:val="0004479C"/>
  </w:style>
  <w:style w:type="paragraph" w:customStyle="1" w:styleId="LO-normal1">
    <w:name w:val="LO-normal1"/>
    <w:qFormat/>
    <w:rsid w:val="0004479C"/>
    <w:pPr>
      <w:suppressAutoHyphens/>
      <w:autoSpaceDN w:val="0"/>
      <w:spacing w:after="0"/>
    </w:pPr>
    <w:rPr>
      <w:rFonts w:ascii="Arial" w:eastAsia="Arial" w:hAnsi="Arial" w:cs="Arial"/>
      <w:color w:val="000000"/>
      <w:lang w:val="ru-RU" w:eastAsia="zh-CN"/>
    </w:rPr>
  </w:style>
  <w:style w:type="paragraph" w:customStyle="1" w:styleId="2">
    <w:name w:val="Обычный2"/>
    <w:rsid w:val="0004479C"/>
    <w:pPr>
      <w:widowControl w:val="0"/>
      <w:suppressAutoHyphens/>
      <w:autoSpaceDN w:val="0"/>
      <w:snapToGrid w:val="0"/>
      <w:spacing w:after="0"/>
      <w:ind w:firstLine="460"/>
    </w:pPr>
    <w:rPr>
      <w:rFonts w:ascii="Arial" w:eastAsia="Times New Roman" w:hAnsi="Arial" w:cs="Arial"/>
      <w:sz w:val="20"/>
      <w:szCs w:val="20"/>
      <w:lang w:eastAsia="zh-CN"/>
    </w:rPr>
  </w:style>
  <w:style w:type="paragraph" w:customStyle="1" w:styleId="31">
    <w:name w:val="Обычный3"/>
    <w:rsid w:val="0004479C"/>
    <w:pPr>
      <w:suppressAutoHyphens/>
      <w:autoSpaceDN w:val="0"/>
      <w:spacing w:after="0"/>
    </w:pPr>
    <w:rPr>
      <w:rFonts w:ascii="Times New Roman" w:eastAsia="Arial Unicode MS" w:hAnsi="Times New Roman" w:cs="Times New Roman"/>
      <w:color w:val="000000"/>
      <w:kern w:val="2"/>
      <w:sz w:val="24"/>
      <w:szCs w:val="24"/>
      <w:lang w:val="ru-RU" w:eastAsia="zh-CN" w:bidi="hi-IN"/>
    </w:rPr>
  </w:style>
  <w:style w:type="character" w:customStyle="1" w:styleId="grame">
    <w:name w:val="grame"/>
    <w:rsid w:val="0004479C"/>
  </w:style>
  <w:style w:type="paragraph" w:styleId="a5">
    <w:name w:val="List Paragraph"/>
    <w:basedOn w:val="a"/>
    <w:uiPriority w:val="34"/>
    <w:qFormat/>
    <w:rsid w:val="0004479C"/>
    <w:pPr>
      <w:autoSpaceDE w:val="0"/>
      <w:autoSpaceDN w:val="0"/>
      <w:spacing w:after="0" w:line="240" w:lineRule="auto"/>
      <w:ind w:left="720"/>
      <w:contextualSpacing/>
    </w:pPr>
    <w:rPr>
      <w:rFonts w:ascii="Antiqua" w:eastAsia="Times New Roman" w:hAnsi="Antiqua" w:cs="Antiqua"/>
      <w:color w:val="000000"/>
      <w:sz w:val="24"/>
      <w:szCs w:val="24"/>
      <w:lang w:val="en-US" w:eastAsia="ru-RU"/>
    </w:rPr>
  </w:style>
  <w:style w:type="paragraph" w:styleId="a6">
    <w:name w:val="No Spacing"/>
    <w:uiPriority w:val="1"/>
    <w:qFormat/>
    <w:rsid w:val="0004479C"/>
    <w:pPr>
      <w:spacing w:after="0" w:line="240" w:lineRule="auto"/>
    </w:pPr>
    <w:rPr>
      <w:rFonts w:eastAsiaTheme="minorEastAsia"/>
      <w:lang w:eastAsia="uk-UA"/>
    </w:rPr>
  </w:style>
  <w:style w:type="paragraph" w:customStyle="1" w:styleId="rvps14">
    <w:name w:val="rvps14"/>
    <w:basedOn w:val="a"/>
    <w:uiPriority w:val="99"/>
    <w:rsid w:val="000447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Базовый"/>
    <w:uiPriority w:val="99"/>
    <w:rsid w:val="0004479C"/>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12">
    <w:name w:val="Стиль1"/>
    <w:basedOn w:val="a"/>
    <w:rsid w:val="003A4969"/>
    <w:pPr>
      <w:suppressAutoHyphens/>
      <w:spacing w:after="0" w:line="240" w:lineRule="auto"/>
      <w:jc w:val="center"/>
    </w:pPr>
    <w:rPr>
      <w:rFonts w:ascii="Times New Roman" w:eastAsia="Arial" w:hAnsi="Times New Roman" w:cs="Times New Roman"/>
      <w:color w:val="000000"/>
      <w:sz w:val="20"/>
      <w:szCs w:val="20"/>
      <w:lang w:eastAsia="ar-SA"/>
    </w:rPr>
  </w:style>
  <w:style w:type="character" w:customStyle="1" w:styleId="hps">
    <w:name w:val="hps"/>
    <w:basedOn w:val="a0"/>
    <w:rsid w:val="006E2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9C"/>
    <w:rPr>
      <w:rFonts w:eastAsiaTheme="minorEastAsia"/>
      <w:lang w:eastAsia="uk-UA"/>
    </w:rPr>
  </w:style>
  <w:style w:type="paragraph" w:styleId="1">
    <w:name w:val="heading 1"/>
    <w:basedOn w:val="a"/>
    <w:next w:val="a"/>
    <w:link w:val="10"/>
    <w:qFormat/>
    <w:rsid w:val="0004479C"/>
    <w:pPr>
      <w:keepNext/>
      <w:tabs>
        <w:tab w:val="num" w:pos="0"/>
      </w:tabs>
      <w:suppressAutoHyphens/>
      <w:autoSpaceDE w:val="0"/>
      <w:spacing w:before="240" w:after="60" w:line="240" w:lineRule="auto"/>
      <w:ind w:left="432" w:hanging="432"/>
      <w:outlineLvl w:val="0"/>
    </w:pPr>
    <w:rPr>
      <w:rFonts w:ascii="Arial" w:eastAsia="Times New Roman" w:hAnsi="Arial" w:cs="Arial"/>
      <w:b/>
      <w:bCs/>
      <w:color w:val="000000"/>
      <w:kern w:val="2"/>
      <w:sz w:val="32"/>
      <w:szCs w:val="32"/>
      <w:lang w:val="en-US" w:eastAsia="zh-CN"/>
    </w:rPr>
  </w:style>
  <w:style w:type="paragraph" w:styleId="3">
    <w:name w:val="heading 3"/>
    <w:basedOn w:val="a"/>
    <w:next w:val="a"/>
    <w:link w:val="30"/>
    <w:uiPriority w:val="9"/>
    <w:semiHidden/>
    <w:unhideWhenUsed/>
    <w:qFormat/>
    <w:rsid w:val="00044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79C"/>
    <w:rPr>
      <w:rFonts w:ascii="Arial" w:eastAsia="Times New Roman" w:hAnsi="Arial" w:cs="Arial"/>
      <w:b/>
      <w:bCs/>
      <w:color w:val="000000"/>
      <w:kern w:val="2"/>
      <w:sz w:val="32"/>
      <w:szCs w:val="32"/>
      <w:lang w:val="en-US" w:eastAsia="zh-CN"/>
    </w:rPr>
  </w:style>
  <w:style w:type="character" w:customStyle="1" w:styleId="30">
    <w:name w:val="Заголовок 3 Знак"/>
    <w:basedOn w:val="a0"/>
    <w:link w:val="3"/>
    <w:uiPriority w:val="9"/>
    <w:semiHidden/>
    <w:rsid w:val="0004479C"/>
    <w:rPr>
      <w:rFonts w:asciiTheme="majorHAnsi" w:eastAsiaTheme="majorEastAsia" w:hAnsiTheme="majorHAnsi" w:cstheme="majorBidi"/>
      <w:b/>
      <w:bCs/>
      <w:color w:val="4F81BD" w:themeColor="accent1"/>
      <w:lang w:eastAsia="uk-UA"/>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Знак17"/>
    <w:basedOn w:val="a"/>
    <w:link w:val="11"/>
    <w:uiPriority w:val="99"/>
    <w:unhideWhenUsed/>
    <w:qFormat/>
    <w:rsid w:val="00044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04479C"/>
    <w:rPr>
      <w:rFonts w:ascii="Times New Roman" w:eastAsia="Times New Roman" w:hAnsi="Times New Roman" w:cs="Times New Roman"/>
      <w:sz w:val="24"/>
      <w:szCs w:val="24"/>
      <w:lang w:eastAsia="uk-UA"/>
    </w:rPr>
  </w:style>
  <w:style w:type="paragraph" w:customStyle="1" w:styleId="rvps2">
    <w:name w:val="rvps2"/>
    <w:basedOn w:val="a"/>
    <w:qFormat/>
    <w:rsid w:val="000447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04479C"/>
    <w:rPr>
      <w:color w:val="0000FF"/>
      <w:u w:val="single"/>
    </w:rPr>
  </w:style>
  <w:style w:type="paragraph" w:customStyle="1" w:styleId="21">
    <w:name w:val="Основной текст с отступом 21"/>
    <w:basedOn w:val="a"/>
    <w:qFormat/>
    <w:rsid w:val="0004479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3">
    <w:name w:val="Обычный + 13 пт"/>
    <w:basedOn w:val="a"/>
    <w:link w:val="130"/>
    <w:qFormat/>
    <w:rsid w:val="0004479C"/>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04479C"/>
    <w:rPr>
      <w:rFonts w:ascii="Times New Roman" w:eastAsia="Times New Roman" w:hAnsi="Times New Roman" w:cs="Times New Roman"/>
      <w:sz w:val="24"/>
      <w:szCs w:val="24"/>
      <w:lang w:eastAsia="ru-RU"/>
    </w:rPr>
  </w:style>
  <w:style w:type="paragraph" w:customStyle="1" w:styleId="p7">
    <w:name w:val="p7"/>
    <w:basedOn w:val="a"/>
    <w:rsid w:val="000447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rsid w:val="0004479C"/>
  </w:style>
  <w:style w:type="paragraph" w:customStyle="1" w:styleId="LO-normal1">
    <w:name w:val="LO-normal1"/>
    <w:qFormat/>
    <w:rsid w:val="0004479C"/>
    <w:pPr>
      <w:suppressAutoHyphens/>
      <w:autoSpaceDN w:val="0"/>
      <w:spacing w:after="0"/>
    </w:pPr>
    <w:rPr>
      <w:rFonts w:ascii="Arial" w:eastAsia="Arial" w:hAnsi="Arial" w:cs="Arial"/>
      <w:color w:val="000000"/>
      <w:lang w:val="ru-RU" w:eastAsia="zh-CN"/>
    </w:rPr>
  </w:style>
  <w:style w:type="paragraph" w:customStyle="1" w:styleId="2">
    <w:name w:val="Обычный2"/>
    <w:rsid w:val="0004479C"/>
    <w:pPr>
      <w:widowControl w:val="0"/>
      <w:suppressAutoHyphens/>
      <w:autoSpaceDN w:val="0"/>
      <w:snapToGrid w:val="0"/>
      <w:spacing w:after="0"/>
      <w:ind w:firstLine="460"/>
    </w:pPr>
    <w:rPr>
      <w:rFonts w:ascii="Arial" w:eastAsia="Times New Roman" w:hAnsi="Arial" w:cs="Arial"/>
      <w:sz w:val="20"/>
      <w:szCs w:val="20"/>
      <w:lang w:eastAsia="zh-CN"/>
    </w:rPr>
  </w:style>
  <w:style w:type="paragraph" w:customStyle="1" w:styleId="31">
    <w:name w:val="Обычный3"/>
    <w:rsid w:val="0004479C"/>
    <w:pPr>
      <w:suppressAutoHyphens/>
      <w:autoSpaceDN w:val="0"/>
      <w:spacing w:after="0"/>
    </w:pPr>
    <w:rPr>
      <w:rFonts w:ascii="Times New Roman" w:eastAsia="Arial Unicode MS" w:hAnsi="Times New Roman" w:cs="Times New Roman"/>
      <w:color w:val="000000"/>
      <w:kern w:val="2"/>
      <w:sz w:val="24"/>
      <w:szCs w:val="24"/>
      <w:lang w:val="ru-RU" w:eastAsia="zh-CN" w:bidi="hi-IN"/>
    </w:rPr>
  </w:style>
  <w:style w:type="character" w:customStyle="1" w:styleId="grame">
    <w:name w:val="grame"/>
    <w:rsid w:val="0004479C"/>
  </w:style>
  <w:style w:type="paragraph" w:styleId="a5">
    <w:name w:val="List Paragraph"/>
    <w:basedOn w:val="a"/>
    <w:uiPriority w:val="34"/>
    <w:qFormat/>
    <w:rsid w:val="0004479C"/>
    <w:pPr>
      <w:autoSpaceDE w:val="0"/>
      <w:autoSpaceDN w:val="0"/>
      <w:spacing w:after="0" w:line="240" w:lineRule="auto"/>
      <w:ind w:left="720"/>
      <w:contextualSpacing/>
    </w:pPr>
    <w:rPr>
      <w:rFonts w:ascii="Antiqua" w:eastAsia="Times New Roman" w:hAnsi="Antiqua" w:cs="Antiqua"/>
      <w:color w:val="000000"/>
      <w:sz w:val="24"/>
      <w:szCs w:val="24"/>
      <w:lang w:val="en-US" w:eastAsia="ru-RU"/>
    </w:rPr>
  </w:style>
  <w:style w:type="paragraph" w:styleId="a6">
    <w:name w:val="No Spacing"/>
    <w:uiPriority w:val="1"/>
    <w:qFormat/>
    <w:rsid w:val="0004479C"/>
    <w:pPr>
      <w:spacing w:after="0" w:line="240" w:lineRule="auto"/>
    </w:pPr>
    <w:rPr>
      <w:rFonts w:eastAsiaTheme="minorEastAsia"/>
      <w:lang w:eastAsia="uk-UA"/>
    </w:rPr>
  </w:style>
  <w:style w:type="paragraph" w:customStyle="1" w:styleId="rvps14">
    <w:name w:val="rvps14"/>
    <w:basedOn w:val="a"/>
    <w:uiPriority w:val="99"/>
    <w:rsid w:val="000447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Базовый"/>
    <w:uiPriority w:val="99"/>
    <w:rsid w:val="0004479C"/>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12">
    <w:name w:val="Стиль1"/>
    <w:basedOn w:val="a"/>
    <w:rsid w:val="003A4969"/>
    <w:pPr>
      <w:suppressAutoHyphens/>
      <w:spacing w:after="0" w:line="240" w:lineRule="auto"/>
      <w:jc w:val="center"/>
    </w:pPr>
    <w:rPr>
      <w:rFonts w:ascii="Times New Roman" w:eastAsia="Arial" w:hAnsi="Times New Roman" w:cs="Times New Roman"/>
      <w:color w:val="000000"/>
      <w:sz w:val="20"/>
      <w:szCs w:val="20"/>
      <w:lang w:eastAsia="ar-SA"/>
    </w:rPr>
  </w:style>
  <w:style w:type="character" w:customStyle="1" w:styleId="hps">
    <w:name w:val="hps"/>
    <w:basedOn w:val="a0"/>
    <w:rsid w:val="006E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9488">
      <w:bodyDiv w:val="1"/>
      <w:marLeft w:val="0"/>
      <w:marRight w:val="0"/>
      <w:marTop w:val="0"/>
      <w:marBottom w:val="0"/>
      <w:divBdr>
        <w:top w:val="none" w:sz="0" w:space="0" w:color="auto"/>
        <w:left w:val="none" w:sz="0" w:space="0" w:color="auto"/>
        <w:bottom w:val="none" w:sz="0" w:space="0" w:color="auto"/>
        <w:right w:val="none" w:sz="0" w:space="0" w:color="auto"/>
      </w:divBdr>
    </w:div>
    <w:div w:id="1206790795">
      <w:bodyDiv w:val="1"/>
      <w:marLeft w:val="0"/>
      <w:marRight w:val="0"/>
      <w:marTop w:val="0"/>
      <w:marBottom w:val="0"/>
      <w:divBdr>
        <w:top w:val="none" w:sz="0" w:space="0" w:color="auto"/>
        <w:left w:val="none" w:sz="0" w:space="0" w:color="auto"/>
        <w:bottom w:val="none" w:sz="0" w:space="0" w:color="auto"/>
        <w:right w:val="none" w:sz="0" w:space="0" w:color="auto"/>
      </w:divBdr>
    </w:div>
    <w:div w:id="1399791891">
      <w:bodyDiv w:val="1"/>
      <w:marLeft w:val="0"/>
      <w:marRight w:val="0"/>
      <w:marTop w:val="0"/>
      <w:marBottom w:val="0"/>
      <w:divBdr>
        <w:top w:val="none" w:sz="0" w:space="0" w:color="auto"/>
        <w:left w:val="none" w:sz="0" w:space="0" w:color="auto"/>
        <w:bottom w:val="none" w:sz="0" w:space="0" w:color="auto"/>
        <w:right w:val="none" w:sz="0" w:space="0" w:color="auto"/>
      </w:divBdr>
    </w:div>
    <w:div w:id="1585604488">
      <w:bodyDiv w:val="1"/>
      <w:marLeft w:val="0"/>
      <w:marRight w:val="0"/>
      <w:marTop w:val="0"/>
      <w:marBottom w:val="0"/>
      <w:divBdr>
        <w:top w:val="none" w:sz="0" w:space="0" w:color="auto"/>
        <w:left w:val="none" w:sz="0" w:space="0" w:color="auto"/>
        <w:bottom w:val="none" w:sz="0" w:space="0" w:color="auto"/>
        <w:right w:val="none" w:sz="0" w:space="0" w:color="auto"/>
      </w:divBdr>
    </w:div>
    <w:div w:id="18036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aran311" TargetMode="External"/><Relationship Id="rId13" Type="http://schemas.openxmlformats.org/officeDocument/2006/relationships/hyperlink" Target="mailto:zdo8@ukr.net" TargetMode="External"/><Relationship Id="rId3" Type="http://schemas.microsoft.com/office/2007/relationships/stylesWithEffects" Target="stylesWithEffects.xml"/><Relationship Id="rId7" Type="http://schemas.openxmlformats.org/officeDocument/2006/relationships/hyperlink" Target="http://zakon5.rada.gov.ua/laws/show/922-19/page3" TargetMode="External"/><Relationship Id="rId12" Type="http://schemas.openxmlformats.org/officeDocument/2006/relationships/hyperlink" Target="http://zakon5.rada.gov.ua/laws/show/922-19/paran3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go/771/97-%D0%B2%D1%80" TargetMode="External"/><Relationship Id="rId11" Type="http://schemas.openxmlformats.org/officeDocument/2006/relationships/hyperlink" Target="http://zakon5.rada.gov.ua/laws/show/922-19/page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922-19/page3" TargetMode="External"/><Relationship Id="rId4" Type="http://schemas.openxmlformats.org/officeDocument/2006/relationships/settings" Target="settings.xml"/><Relationship Id="rId9" Type="http://schemas.openxmlformats.org/officeDocument/2006/relationships/hyperlink" Target="http://zakon5.rada.gov.ua/laws/show/922-19/page3" TargetMode="External"/><Relationship Id="rId14" Type="http://schemas.openxmlformats.org/officeDocument/2006/relationships/hyperlink" Target="mailto:zdo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28457</Words>
  <Characters>16221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dcterms:created xsi:type="dcterms:W3CDTF">2021-12-07T13:20:00Z</dcterms:created>
  <dcterms:modified xsi:type="dcterms:W3CDTF">2022-07-11T07:00:00Z</dcterms:modified>
</cp:coreProperties>
</file>