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F3" w:rsidRPr="001F2BF3" w:rsidRDefault="00D74EF3" w:rsidP="001F2BF3">
      <w:pPr>
        <w:spacing w:after="0" w:line="240" w:lineRule="auto"/>
        <w:jc w:val="right"/>
        <w:rPr>
          <w:rFonts w:ascii="Times New Roman" w:hAnsi="Times New Roman" w:cs="Times New Roman"/>
          <w:b/>
          <w:color w:val="333333"/>
          <w:sz w:val="28"/>
          <w:szCs w:val="28"/>
          <w:shd w:val="clear" w:color="auto" w:fill="FFFFFF"/>
        </w:rPr>
      </w:pPr>
      <w:r w:rsidRPr="001F2BF3">
        <w:rPr>
          <w:rFonts w:ascii="Times New Roman" w:hAnsi="Times New Roman" w:cs="Times New Roman"/>
          <w:b/>
          <w:color w:val="333333"/>
          <w:shd w:val="clear" w:color="auto" w:fill="FFFFFF"/>
        </w:rPr>
        <w:t xml:space="preserve">                    </w:t>
      </w:r>
      <w:r w:rsidR="001F2BF3" w:rsidRPr="001F2BF3">
        <w:rPr>
          <w:rFonts w:ascii="Times New Roman" w:hAnsi="Times New Roman" w:cs="Times New Roman"/>
          <w:b/>
          <w:color w:val="333333"/>
          <w:sz w:val="28"/>
          <w:szCs w:val="28"/>
          <w:shd w:val="clear" w:color="auto" w:fill="FFFFFF"/>
        </w:rPr>
        <w:t>Затверджено</w:t>
      </w:r>
    </w:p>
    <w:p w:rsidR="001F2BF3" w:rsidRPr="001F2BF3" w:rsidRDefault="001F2BF3" w:rsidP="001F2BF3">
      <w:pPr>
        <w:spacing w:after="0" w:line="240" w:lineRule="auto"/>
        <w:jc w:val="right"/>
        <w:rPr>
          <w:rFonts w:ascii="Times New Roman" w:hAnsi="Times New Roman" w:cs="Times New Roman"/>
          <w:b/>
          <w:color w:val="333333"/>
          <w:sz w:val="28"/>
          <w:szCs w:val="28"/>
          <w:shd w:val="clear" w:color="auto" w:fill="FFFFFF"/>
        </w:rPr>
      </w:pPr>
    </w:p>
    <w:p w:rsidR="001F2BF3" w:rsidRPr="001F2BF3" w:rsidRDefault="001F2BF3" w:rsidP="001F2BF3">
      <w:pPr>
        <w:spacing w:after="0" w:line="240" w:lineRule="auto"/>
        <w:jc w:val="right"/>
        <w:rPr>
          <w:rFonts w:ascii="Times New Roman" w:hAnsi="Times New Roman" w:cs="Times New Roman"/>
          <w:b/>
          <w:color w:val="333333"/>
          <w:sz w:val="28"/>
          <w:szCs w:val="28"/>
          <w:shd w:val="clear" w:color="auto" w:fill="FFFFFF"/>
        </w:rPr>
      </w:pPr>
      <w:r w:rsidRPr="001F2BF3">
        <w:rPr>
          <w:rFonts w:ascii="Times New Roman" w:hAnsi="Times New Roman" w:cs="Times New Roman"/>
          <w:b/>
          <w:color w:val="333333"/>
          <w:sz w:val="28"/>
          <w:szCs w:val="28"/>
          <w:shd w:val="clear" w:color="auto" w:fill="FFFFFF"/>
        </w:rPr>
        <w:t xml:space="preserve">             </w:t>
      </w:r>
      <w:proofErr w:type="spellStart"/>
      <w:r w:rsidRPr="001F2BF3">
        <w:rPr>
          <w:rFonts w:ascii="Times New Roman" w:hAnsi="Times New Roman" w:cs="Times New Roman"/>
          <w:b/>
          <w:color w:val="333333"/>
          <w:sz w:val="28"/>
          <w:szCs w:val="28"/>
          <w:shd w:val="clear" w:color="auto" w:fill="FFFFFF"/>
        </w:rPr>
        <w:t>Мохнатюк</w:t>
      </w:r>
      <w:proofErr w:type="spellEnd"/>
      <w:r w:rsidRPr="001F2BF3">
        <w:rPr>
          <w:rFonts w:ascii="Times New Roman" w:hAnsi="Times New Roman" w:cs="Times New Roman"/>
          <w:b/>
          <w:color w:val="333333"/>
          <w:sz w:val="28"/>
          <w:szCs w:val="28"/>
          <w:shd w:val="clear" w:color="auto" w:fill="FFFFFF"/>
        </w:rPr>
        <w:t xml:space="preserve"> О.І.</w:t>
      </w:r>
    </w:p>
    <w:p w:rsidR="001F2BF3" w:rsidRDefault="001F2BF3" w:rsidP="001F2BF3">
      <w:pPr>
        <w:spacing w:after="300" w:line="312" w:lineRule="atLeast"/>
        <w:jc w:val="center"/>
        <w:outlineLvl w:val="2"/>
        <w:rPr>
          <w:rFonts w:ascii="Times New Roman" w:eastAsia="Times New Roman" w:hAnsi="Times New Roman" w:cs="Times New Roman"/>
          <w:color w:val="454545"/>
          <w:sz w:val="28"/>
          <w:szCs w:val="28"/>
          <w:lang w:val="ru-RU" w:eastAsia="ru-RU"/>
        </w:rPr>
      </w:pPr>
    </w:p>
    <w:p w:rsidR="00150FC4" w:rsidRPr="001F2BF3" w:rsidRDefault="00150FC4" w:rsidP="001F2BF3">
      <w:pPr>
        <w:spacing w:after="300" w:line="312" w:lineRule="atLeast"/>
        <w:jc w:val="center"/>
        <w:outlineLvl w:val="2"/>
        <w:rPr>
          <w:rFonts w:ascii="Times New Roman" w:eastAsia="Times New Roman" w:hAnsi="Times New Roman" w:cs="Times New Roman"/>
          <w:color w:val="454545"/>
          <w:sz w:val="28"/>
          <w:szCs w:val="28"/>
          <w:lang w:val="ru-RU" w:eastAsia="ru-RU"/>
        </w:rPr>
      </w:pPr>
    </w:p>
    <w:p w:rsidR="001F2BF3" w:rsidRPr="001F2BF3" w:rsidRDefault="00D74EF3" w:rsidP="001F2BF3">
      <w:pPr>
        <w:spacing w:after="300" w:line="312" w:lineRule="atLeast"/>
        <w:jc w:val="center"/>
        <w:outlineLvl w:val="2"/>
        <w:rPr>
          <w:rFonts w:ascii="Times New Roman" w:eastAsia="Times New Roman" w:hAnsi="Times New Roman" w:cs="Times New Roman"/>
          <w:color w:val="454545"/>
          <w:sz w:val="32"/>
          <w:szCs w:val="32"/>
          <w:lang w:val="ru-RU" w:eastAsia="ru-RU"/>
        </w:rPr>
      </w:pPr>
      <w:proofErr w:type="spellStart"/>
      <w:r w:rsidRPr="001F2BF3">
        <w:rPr>
          <w:rFonts w:ascii="Times New Roman" w:eastAsia="Times New Roman" w:hAnsi="Times New Roman" w:cs="Times New Roman"/>
          <w:color w:val="454545"/>
          <w:sz w:val="32"/>
          <w:szCs w:val="32"/>
          <w:lang w:val="ru-RU" w:eastAsia="ru-RU"/>
        </w:rPr>
        <w:t>Обґрунтування</w:t>
      </w:r>
      <w:proofErr w:type="spellEnd"/>
      <w:r w:rsidRPr="001F2BF3">
        <w:rPr>
          <w:rFonts w:ascii="Times New Roman" w:eastAsia="Times New Roman" w:hAnsi="Times New Roman" w:cs="Times New Roman"/>
          <w:color w:val="454545"/>
          <w:sz w:val="32"/>
          <w:szCs w:val="32"/>
          <w:lang w:val="ru-RU" w:eastAsia="ru-RU"/>
        </w:rPr>
        <w:t xml:space="preserve"> </w:t>
      </w:r>
      <w:r w:rsidR="001F2BF3" w:rsidRPr="001F2BF3">
        <w:rPr>
          <w:rFonts w:ascii="Times New Roman" w:eastAsia="Times New Roman" w:hAnsi="Times New Roman" w:cs="Times New Roman"/>
          <w:color w:val="454545"/>
          <w:sz w:val="32"/>
          <w:szCs w:val="32"/>
          <w:lang w:val="ru-RU" w:eastAsia="ru-RU"/>
        </w:rPr>
        <w:t xml:space="preserve">  </w:t>
      </w:r>
      <w:proofErr w:type="spellStart"/>
      <w:proofErr w:type="gramStart"/>
      <w:r w:rsidR="001F2BF3" w:rsidRPr="001F2BF3">
        <w:rPr>
          <w:rFonts w:ascii="Times New Roman" w:eastAsia="Times New Roman" w:hAnsi="Times New Roman" w:cs="Times New Roman"/>
          <w:color w:val="454545"/>
          <w:sz w:val="32"/>
          <w:szCs w:val="32"/>
          <w:lang w:val="ru-RU" w:eastAsia="ru-RU"/>
        </w:rPr>
        <w:t>п</w:t>
      </w:r>
      <w:proofErr w:type="gramEnd"/>
      <w:r w:rsidR="001F2BF3" w:rsidRPr="001F2BF3">
        <w:rPr>
          <w:rFonts w:ascii="Times New Roman" w:eastAsia="Times New Roman" w:hAnsi="Times New Roman" w:cs="Times New Roman"/>
          <w:color w:val="454545"/>
          <w:sz w:val="32"/>
          <w:szCs w:val="32"/>
          <w:lang w:val="ru-RU" w:eastAsia="ru-RU"/>
        </w:rPr>
        <w:t>ідстави</w:t>
      </w:r>
      <w:proofErr w:type="spellEnd"/>
    </w:p>
    <w:p w:rsidR="00E918DC" w:rsidRDefault="001B6558" w:rsidP="001876CB">
      <w:pPr>
        <w:spacing w:after="300" w:line="312" w:lineRule="atLeast"/>
        <w:outlineLvl w:val="2"/>
        <w:rPr>
          <w:rFonts w:ascii="Times New Roman" w:eastAsia="Times New Roman" w:hAnsi="Times New Roman" w:cs="Times New Roman"/>
          <w:color w:val="454545"/>
          <w:sz w:val="28"/>
          <w:szCs w:val="28"/>
          <w:lang w:val="ru-RU" w:eastAsia="ru-RU"/>
        </w:rPr>
      </w:pPr>
      <w:proofErr w:type="spellStart"/>
      <w:r w:rsidRPr="001B6558">
        <w:rPr>
          <w:rFonts w:ascii="Times New Roman" w:eastAsia="Times New Roman" w:hAnsi="Times New Roman" w:cs="Times New Roman"/>
          <w:color w:val="454545"/>
          <w:sz w:val="28"/>
          <w:szCs w:val="28"/>
          <w:lang w:val="ru-RU" w:eastAsia="ru-RU"/>
        </w:rPr>
        <w:t>Електрична</w:t>
      </w:r>
      <w:proofErr w:type="spellEnd"/>
      <w:r w:rsidRPr="001B6558">
        <w:rPr>
          <w:rFonts w:ascii="Times New Roman" w:eastAsia="Times New Roman" w:hAnsi="Times New Roman" w:cs="Times New Roman"/>
          <w:color w:val="454545"/>
          <w:sz w:val="28"/>
          <w:szCs w:val="28"/>
          <w:lang w:val="ru-RU" w:eastAsia="ru-RU"/>
        </w:rPr>
        <w:t xml:space="preserve"> </w:t>
      </w:r>
      <w:proofErr w:type="spellStart"/>
      <w:r w:rsidRPr="001B6558">
        <w:rPr>
          <w:rFonts w:ascii="Times New Roman" w:eastAsia="Times New Roman" w:hAnsi="Times New Roman" w:cs="Times New Roman"/>
          <w:color w:val="454545"/>
          <w:sz w:val="28"/>
          <w:szCs w:val="28"/>
          <w:lang w:val="ru-RU" w:eastAsia="ru-RU"/>
        </w:rPr>
        <w:t>енергія</w:t>
      </w:r>
      <w:proofErr w:type="spellEnd"/>
      <w:r w:rsidRPr="001B6558">
        <w:rPr>
          <w:rFonts w:ascii="Times New Roman" w:eastAsia="Times New Roman" w:hAnsi="Times New Roman" w:cs="Times New Roman"/>
          <w:color w:val="454545"/>
          <w:sz w:val="28"/>
          <w:szCs w:val="28"/>
          <w:lang w:val="ru-RU" w:eastAsia="ru-RU"/>
        </w:rPr>
        <w:t xml:space="preserve"> (</w:t>
      </w:r>
      <w:proofErr w:type="spellStart"/>
      <w:r w:rsidRPr="001B6558">
        <w:rPr>
          <w:rFonts w:ascii="Times New Roman" w:eastAsia="Times New Roman" w:hAnsi="Times New Roman" w:cs="Times New Roman"/>
          <w:color w:val="454545"/>
          <w:sz w:val="28"/>
          <w:szCs w:val="28"/>
          <w:lang w:val="ru-RU" w:eastAsia="ru-RU"/>
        </w:rPr>
        <w:t>універсальна</w:t>
      </w:r>
      <w:proofErr w:type="spellEnd"/>
      <w:r w:rsidRPr="001B6558">
        <w:rPr>
          <w:rFonts w:ascii="Times New Roman" w:eastAsia="Times New Roman" w:hAnsi="Times New Roman" w:cs="Times New Roman"/>
          <w:color w:val="454545"/>
          <w:sz w:val="28"/>
          <w:szCs w:val="28"/>
          <w:lang w:val="ru-RU" w:eastAsia="ru-RU"/>
        </w:rPr>
        <w:t xml:space="preserve"> </w:t>
      </w:r>
      <w:proofErr w:type="spellStart"/>
      <w:r w:rsidRPr="001B6558">
        <w:rPr>
          <w:rFonts w:ascii="Times New Roman" w:eastAsia="Times New Roman" w:hAnsi="Times New Roman" w:cs="Times New Roman"/>
          <w:color w:val="454545"/>
          <w:sz w:val="28"/>
          <w:szCs w:val="28"/>
          <w:lang w:val="ru-RU" w:eastAsia="ru-RU"/>
        </w:rPr>
        <w:t>послуга</w:t>
      </w:r>
      <w:proofErr w:type="spellEnd"/>
      <w:r w:rsidRPr="001B6558">
        <w:rPr>
          <w:rFonts w:ascii="Times New Roman" w:eastAsia="Times New Roman" w:hAnsi="Times New Roman" w:cs="Times New Roman"/>
          <w:color w:val="454545"/>
          <w:sz w:val="28"/>
          <w:szCs w:val="28"/>
          <w:lang w:val="ru-RU" w:eastAsia="ru-RU"/>
        </w:rPr>
        <w:t xml:space="preserve">) 09310000-5 </w:t>
      </w:r>
      <w:proofErr w:type="spellStart"/>
      <w:r w:rsidRPr="001B6558">
        <w:rPr>
          <w:rFonts w:ascii="Times New Roman" w:eastAsia="Times New Roman" w:hAnsi="Times New Roman" w:cs="Times New Roman"/>
          <w:color w:val="454545"/>
          <w:sz w:val="28"/>
          <w:szCs w:val="28"/>
          <w:lang w:val="ru-RU" w:eastAsia="ru-RU"/>
        </w:rPr>
        <w:t>Електрична</w:t>
      </w:r>
      <w:proofErr w:type="spellEnd"/>
      <w:r w:rsidRPr="001B6558">
        <w:rPr>
          <w:rFonts w:ascii="Times New Roman" w:eastAsia="Times New Roman" w:hAnsi="Times New Roman" w:cs="Times New Roman"/>
          <w:color w:val="454545"/>
          <w:sz w:val="28"/>
          <w:szCs w:val="28"/>
          <w:lang w:val="ru-RU" w:eastAsia="ru-RU"/>
        </w:rPr>
        <w:t xml:space="preserve"> </w:t>
      </w:r>
      <w:proofErr w:type="spellStart"/>
      <w:r w:rsidRPr="001B6558">
        <w:rPr>
          <w:rFonts w:ascii="Times New Roman" w:eastAsia="Times New Roman" w:hAnsi="Times New Roman" w:cs="Times New Roman"/>
          <w:color w:val="454545"/>
          <w:sz w:val="28"/>
          <w:szCs w:val="28"/>
          <w:lang w:val="ru-RU" w:eastAsia="ru-RU"/>
        </w:rPr>
        <w:t>енергія</w:t>
      </w:r>
      <w:proofErr w:type="spellEnd"/>
      <w:r w:rsidRPr="001B6558">
        <w:rPr>
          <w:rFonts w:ascii="Times New Roman" w:eastAsia="Times New Roman" w:hAnsi="Times New Roman" w:cs="Times New Roman"/>
          <w:color w:val="454545"/>
          <w:sz w:val="28"/>
          <w:szCs w:val="28"/>
          <w:lang w:val="ru-RU" w:eastAsia="ru-RU"/>
        </w:rPr>
        <w:t xml:space="preserve"> за ДК 021:2015</w:t>
      </w:r>
    </w:p>
    <w:p w:rsidR="001F2BF3" w:rsidRPr="00B80807" w:rsidRDefault="001876CB" w:rsidP="001876CB">
      <w:pPr>
        <w:spacing w:after="300" w:line="312" w:lineRule="atLeast"/>
        <w:outlineLvl w:val="2"/>
        <w:rPr>
          <w:rFonts w:ascii="Times New Roman" w:eastAsia="Times New Roman" w:hAnsi="Times New Roman" w:cs="Times New Roman"/>
          <w:color w:val="454545"/>
          <w:sz w:val="28"/>
          <w:szCs w:val="28"/>
          <w:lang w:val="ru-RU" w:eastAsia="ru-RU"/>
        </w:rPr>
      </w:pPr>
      <w:bookmarkStart w:id="0" w:name="_GoBack"/>
      <w:bookmarkEnd w:id="0"/>
      <w:r>
        <w:rPr>
          <w:rFonts w:ascii="Times New Roman" w:eastAsia="Times New Roman" w:hAnsi="Times New Roman" w:cs="Times New Roman"/>
          <w:color w:val="454545"/>
          <w:sz w:val="28"/>
          <w:szCs w:val="28"/>
          <w:lang w:val="ru-RU" w:eastAsia="ru-RU"/>
        </w:rPr>
        <w:t>Вовчків</w:t>
      </w:r>
      <w:r w:rsidR="00B80807">
        <w:rPr>
          <w:rFonts w:ascii="Arial" w:eastAsia="Times New Roman" w:hAnsi="Arial" w:cs="Arial"/>
          <w:color w:val="454545"/>
          <w:sz w:val="28"/>
          <w:szCs w:val="28"/>
          <w:lang w:val="ru-RU" w:eastAsia="ru-RU"/>
        </w:rPr>
        <w:t xml:space="preserve">                                                </w:t>
      </w:r>
      <w:r w:rsidR="001F2BF3" w:rsidRPr="00B80807">
        <w:rPr>
          <w:rFonts w:ascii="Arial" w:eastAsia="Times New Roman" w:hAnsi="Arial" w:cs="Arial"/>
          <w:color w:val="454545"/>
          <w:sz w:val="28"/>
          <w:szCs w:val="28"/>
          <w:lang w:val="ru-RU" w:eastAsia="ru-RU"/>
        </w:rPr>
        <w:t xml:space="preserve">                      </w:t>
      </w:r>
      <w:r>
        <w:rPr>
          <w:rFonts w:ascii="Times New Roman" w:eastAsia="Times New Roman" w:hAnsi="Times New Roman" w:cs="Times New Roman"/>
          <w:color w:val="454545"/>
          <w:sz w:val="28"/>
          <w:szCs w:val="28"/>
          <w:lang w:val="ru-RU" w:eastAsia="ru-RU"/>
        </w:rPr>
        <w:t>26</w:t>
      </w:r>
      <w:r w:rsidR="001F2BF3" w:rsidRPr="00B80807">
        <w:rPr>
          <w:rFonts w:ascii="Times New Roman" w:eastAsia="Times New Roman" w:hAnsi="Times New Roman" w:cs="Times New Roman"/>
          <w:color w:val="454545"/>
          <w:sz w:val="28"/>
          <w:szCs w:val="28"/>
          <w:lang w:val="ru-RU" w:eastAsia="ru-RU"/>
        </w:rPr>
        <w:t xml:space="preserve">.01.2024 року  </w:t>
      </w:r>
    </w:p>
    <w:p w:rsidR="00D74EF3" w:rsidRPr="001F2BF3" w:rsidRDefault="00D74EF3" w:rsidP="00D74EF3">
      <w:pPr>
        <w:spacing w:after="0" w:line="240" w:lineRule="auto"/>
        <w:rPr>
          <w:rFonts w:ascii="Times New Roman" w:eastAsia="Times New Roman" w:hAnsi="Times New Roman" w:cs="Times New Roman"/>
          <w:color w:val="454545"/>
          <w:lang w:val="ru-RU" w:eastAsia="ru-RU"/>
        </w:rPr>
      </w:pPr>
      <w:r w:rsidRPr="001F2BF3">
        <w:rPr>
          <w:rFonts w:ascii="Times New Roman" w:eastAsia="Times New Roman" w:hAnsi="Times New Roman" w:cs="Times New Roman"/>
          <w:b/>
          <w:bCs/>
          <w:color w:val="454545"/>
          <w:lang w:val="ru-RU" w:eastAsia="ru-RU"/>
        </w:rPr>
        <w:t>Пункт закону</w:t>
      </w:r>
    </w:p>
    <w:p w:rsidR="00D74EF3" w:rsidRPr="001F2BF3" w:rsidRDefault="00F14C0C" w:rsidP="00D74EF3">
      <w:pPr>
        <w:spacing w:after="0" w:line="240" w:lineRule="auto"/>
        <w:rPr>
          <w:rFonts w:ascii="Times New Roman" w:hAnsi="Times New Roman" w:cs="Times New Roman"/>
          <w:b/>
          <w:color w:val="000000"/>
          <w:shd w:val="clear" w:color="auto" w:fill="FFFFFF"/>
          <w:lang w:val="ru-RU"/>
        </w:rPr>
      </w:pPr>
      <w:r w:rsidRPr="001F2BF3">
        <w:rPr>
          <w:rFonts w:ascii="Times New Roman" w:hAnsi="Times New Roman" w:cs="Times New Roman"/>
          <w:b/>
          <w:color w:val="333333"/>
          <w:shd w:val="clear" w:color="auto" w:fill="FFFFFF"/>
          <w:lang w:val="ru-RU"/>
        </w:rPr>
        <w:t xml:space="preserve">     </w:t>
      </w:r>
      <w:r w:rsidR="00F1728E" w:rsidRPr="001F2BF3">
        <w:rPr>
          <w:rFonts w:ascii="Times New Roman" w:hAnsi="Times New Roman" w:cs="Times New Roman"/>
          <w:b/>
          <w:color w:val="333333"/>
          <w:shd w:val="clear" w:color="auto" w:fill="FFFFFF"/>
          <w:lang w:val="ru-RU"/>
        </w:rPr>
        <w:t>У</w:t>
      </w:r>
      <w:r w:rsidR="00627CA8" w:rsidRPr="001F2BF3">
        <w:rPr>
          <w:rFonts w:ascii="Times New Roman" w:hAnsi="Times New Roman" w:cs="Times New Roman"/>
          <w:b/>
          <w:color w:val="333333"/>
          <w:shd w:val="clear" w:color="auto" w:fill="FFFFFF"/>
        </w:rPr>
        <w:t xml:space="preserve">кладення договору про закупівлю з постачальником “останньої надії” або з постачальником універсальної послуги на постачання електричної енергії або </w:t>
      </w:r>
      <w:proofErr w:type="gramStart"/>
      <w:r w:rsidR="00627CA8" w:rsidRPr="001F2BF3">
        <w:rPr>
          <w:rFonts w:ascii="Times New Roman" w:hAnsi="Times New Roman" w:cs="Times New Roman"/>
          <w:b/>
          <w:color w:val="333333"/>
          <w:shd w:val="clear" w:color="auto" w:fill="FFFFFF"/>
        </w:rPr>
        <w:t>природного</w:t>
      </w:r>
      <w:proofErr w:type="gramEnd"/>
      <w:r w:rsidR="00627CA8" w:rsidRPr="001F2BF3">
        <w:rPr>
          <w:rFonts w:ascii="Times New Roman" w:hAnsi="Times New Roman" w:cs="Times New Roman"/>
          <w:b/>
          <w:color w:val="333333"/>
          <w:shd w:val="clear" w:color="auto" w:fill="FFFFFF"/>
        </w:rPr>
        <w:t xml:space="preserve"> газу</w:t>
      </w:r>
      <w:r w:rsidR="00D87F02" w:rsidRPr="001F2BF3">
        <w:rPr>
          <w:rFonts w:ascii="Times New Roman" w:hAnsi="Times New Roman" w:cs="Times New Roman"/>
          <w:b/>
          <w:color w:val="333333"/>
          <w:shd w:val="clear" w:color="auto" w:fill="FFFFFF"/>
          <w:lang w:val="ru-RU"/>
        </w:rPr>
        <w:t>.</w:t>
      </w:r>
    </w:p>
    <w:p w:rsidR="00D74EF3" w:rsidRPr="001F2BF3" w:rsidRDefault="00F14C0C" w:rsidP="00D74EF3">
      <w:pPr>
        <w:spacing w:after="0" w:line="240" w:lineRule="auto"/>
        <w:rPr>
          <w:rFonts w:ascii="Times New Roman" w:eastAsia="Times New Roman" w:hAnsi="Times New Roman" w:cs="Times New Roman"/>
          <w:color w:val="454545"/>
          <w:lang w:val="ru-RU" w:eastAsia="ru-RU"/>
        </w:rPr>
      </w:pPr>
      <w:r w:rsidRPr="001F2BF3">
        <w:rPr>
          <w:rFonts w:ascii="Times New Roman" w:hAnsi="Times New Roman" w:cs="Times New Roman"/>
          <w:b/>
          <w:color w:val="000000"/>
          <w:shd w:val="clear" w:color="auto" w:fill="FFFFFF"/>
          <w:lang w:val="ru-RU"/>
        </w:rPr>
        <w:t xml:space="preserve">   </w:t>
      </w:r>
      <w:r w:rsidR="00D74EF3" w:rsidRPr="001F2BF3">
        <w:rPr>
          <w:rFonts w:ascii="Times New Roman" w:hAnsi="Times New Roman" w:cs="Times New Roman"/>
          <w:b/>
          <w:color w:val="000000"/>
          <w:shd w:val="clear" w:color="auto" w:fill="FFFFFF"/>
        </w:rPr>
        <w:t>Умова укладання прямого договору закупівлі відповідно до підпункту 5 пункту 13 Постанови Кабінету міністрів Укр</w:t>
      </w:r>
      <w:r w:rsidR="00D87F02" w:rsidRPr="001F2BF3">
        <w:rPr>
          <w:rFonts w:ascii="Times New Roman" w:hAnsi="Times New Roman" w:cs="Times New Roman"/>
          <w:b/>
          <w:color w:val="000000"/>
          <w:shd w:val="clear" w:color="auto" w:fill="FFFFFF"/>
        </w:rPr>
        <w:t>аїни №1178 від 12.10.2022 року:</w:t>
      </w:r>
    </w:p>
    <w:p w:rsidR="00D74EF3" w:rsidRPr="00617367" w:rsidRDefault="00F14C0C" w:rsidP="00D74EF3">
      <w:pPr>
        <w:spacing w:after="0" w:line="240" w:lineRule="auto"/>
        <w:rPr>
          <w:rFonts w:ascii="Times New Roman" w:eastAsia="Times New Roman" w:hAnsi="Times New Roman" w:cs="Times New Roman"/>
          <w:color w:val="454545"/>
          <w:sz w:val="24"/>
          <w:szCs w:val="24"/>
          <w:lang w:val="ru-RU" w:eastAsia="ru-RU"/>
        </w:rPr>
      </w:pPr>
      <w:r>
        <w:rPr>
          <w:rFonts w:ascii="Times New Roman" w:eastAsia="Times New Roman" w:hAnsi="Times New Roman" w:cs="Times New Roman"/>
          <w:color w:val="454545"/>
          <w:sz w:val="24"/>
          <w:szCs w:val="24"/>
          <w:lang w:val="ru-RU" w:eastAsia="ru-RU"/>
        </w:rPr>
        <w:t xml:space="preserve">   </w:t>
      </w:r>
      <w:r w:rsidR="00D74EF3" w:rsidRPr="00F1728E">
        <w:rPr>
          <w:rFonts w:ascii="Times New Roman" w:eastAsia="Times New Roman" w:hAnsi="Times New Roman" w:cs="Times New Roman"/>
          <w:color w:val="454545"/>
          <w:sz w:val="24"/>
          <w:szCs w:val="24"/>
          <w:lang w:eastAsia="ru-RU"/>
        </w:rPr>
        <w:t xml:space="preserve">Укладання  прямого договору  застосовується замовником як виняток у разі – якщо роботи,товари чи послуги можуть бути виконані,поставлені чи надані виключно певним суб’єктом господарювання за наявності ,відсутності конкуренції з технічних причин,яка має бути документально підтверджена замовником. Частиною </w:t>
      </w:r>
      <w:r w:rsidR="00D74EF3" w:rsidRPr="00F1728E">
        <w:rPr>
          <w:rFonts w:ascii="Times New Roman" w:eastAsia="Times New Roman" w:hAnsi="Times New Roman" w:cs="Times New Roman"/>
          <w:color w:val="454545"/>
          <w:sz w:val="24"/>
          <w:szCs w:val="24"/>
          <w:lang w:val="ru-RU" w:eastAsia="ru-RU"/>
        </w:rPr>
        <w:t xml:space="preserve">1 </w:t>
      </w:r>
      <w:proofErr w:type="spellStart"/>
      <w:r w:rsidR="00D74EF3" w:rsidRPr="00F1728E">
        <w:rPr>
          <w:rFonts w:ascii="Times New Roman" w:eastAsia="Times New Roman" w:hAnsi="Times New Roman" w:cs="Times New Roman"/>
          <w:color w:val="454545"/>
          <w:sz w:val="24"/>
          <w:szCs w:val="24"/>
          <w:lang w:val="ru-RU" w:eastAsia="ru-RU"/>
        </w:rPr>
        <w:t>статті</w:t>
      </w:r>
      <w:proofErr w:type="spellEnd"/>
      <w:r w:rsidR="00D74EF3" w:rsidRPr="00F1728E">
        <w:rPr>
          <w:rFonts w:ascii="Times New Roman" w:eastAsia="Times New Roman" w:hAnsi="Times New Roman" w:cs="Times New Roman"/>
          <w:color w:val="454545"/>
          <w:sz w:val="24"/>
          <w:szCs w:val="24"/>
          <w:lang w:val="ru-RU" w:eastAsia="ru-RU"/>
        </w:rPr>
        <w:t xml:space="preserve"> 63 Закону </w:t>
      </w:r>
      <w:proofErr w:type="spellStart"/>
      <w:r w:rsidR="00D74EF3" w:rsidRPr="00F1728E">
        <w:rPr>
          <w:rFonts w:ascii="Times New Roman" w:eastAsia="Times New Roman" w:hAnsi="Times New Roman" w:cs="Times New Roman"/>
          <w:color w:val="454545"/>
          <w:sz w:val="24"/>
          <w:szCs w:val="24"/>
          <w:lang w:val="ru-RU" w:eastAsia="ru-RU"/>
        </w:rPr>
        <w:t>України</w:t>
      </w:r>
      <w:proofErr w:type="spellEnd"/>
      <w:r w:rsidR="00D74EF3" w:rsidRPr="00F1728E">
        <w:rPr>
          <w:rFonts w:ascii="Times New Roman" w:eastAsia="Times New Roman" w:hAnsi="Times New Roman" w:cs="Times New Roman"/>
          <w:color w:val="454545"/>
          <w:sz w:val="24"/>
          <w:szCs w:val="24"/>
          <w:lang w:val="ru-RU" w:eastAsia="ru-RU"/>
        </w:rPr>
        <w:t xml:space="preserve"> «Про </w:t>
      </w:r>
      <w:proofErr w:type="spellStart"/>
      <w:r w:rsidR="00D74EF3" w:rsidRPr="00F1728E">
        <w:rPr>
          <w:rFonts w:ascii="Times New Roman" w:eastAsia="Times New Roman" w:hAnsi="Times New Roman" w:cs="Times New Roman"/>
          <w:color w:val="454545"/>
          <w:sz w:val="24"/>
          <w:szCs w:val="24"/>
          <w:lang w:val="ru-RU" w:eastAsia="ru-RU"/>
        </w:rPr>
        <w:t>ринок</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електричної</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енергії</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передбачено</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що</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універсальні</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послуги</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надаються</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постачальником</w:t>
      </w:r>
      <w:proofErr w:type="spellEnd"/>
      <w:r w:rsidR="00D74EF3" w:rsidRPr="00F1728E">
        <w:rPr>
          <w:rFonts w:ascii="Times New Roman" w:eastAsia="Times New Roman" w:hAnsi="Times New Roman" w:cs="Times New Roman"/>
          <w:color w:val="454545"/>
          <w:sz w:val="24"/>
          <w:szCs w:val="24"/>
          <w:lang w:val="ru-RU" w:eastAsia="ru-RU"/>
        </w:rPr>
        <w:t xml:space="preserve"> таких </w:t>
      </w:r>
      <w:proofErr w:type="spellStart"/>
      <w:r w:rsidR="00D74EF3" w:rsidRPr="00F1728E">
        <w:rPr>
          <w:rFonts w:ascii="Times New Roman" w:eastAsia="Times New Roman" w:hAnsi="Times New Roman" w:cs="Times New Roman"/>
          <w:color w:val="454545"/>
          <w:sz w:val="24"/>
          <w:szCs w:val="24"/>
          <w:lang w:val="ru-RU" w:eastAsia="ru-RU"/>
        </w:rPr>
        <w:t>послуг</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виключно</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побутовим</w:t>
      </w:r>
      <w:proofErr w:type="spellEnd"/>
      <w:r w:rsidR="00D74EF3" w:rsidRPr="00F1728E">
        <w:rPr>
          <w:rFonts w:ascii="Times New Roman" w:eastAsia="Times New Roman" w:hAnsi="Times New Roman" w:cs="Times New Roman"/>
          <w:color w:val="454545"/>
          <w:sz w:val="24"/>
          <w:szCs w:val="24"/>
          <w:lang w:val="ru-RU" w:eastAsia="ru-RU"/>
        </w:rPr>
        <w:t xml:space="preserve"> та </w:t>
      </w:r>
      <w:proofErr w:type="spellStart"/>
      <w:r w:rsidR="00D74EF3" w:rsidRPr="00F1728E">
        <w:rPr>
          <w:rFonts w:ascii="Times New Roman" w:eastAsia="Times New Roman" w:hAnsi="Times New Roman" w:cs="Times New Roman"/>
          <w:color w:val="454545"/>
          <w:sz w:val="24"/>
          <w:szCs w:val="24"/>
          <w:lang w:val="ru-RU" w:eastAsia="ru-RU"/>
        </w:rPr>
        <w:t>малим</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непобутовим</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споживачам</w:t>
      </w:r>
      <w:proofErr w:type="spellEnd"/>
      <w:r w:rsidR="00D74EF3" w:rsidRPr="00F1728E">
        <w:rPr>
          <w:rFonts w:ascii="Times New Roman" w:eastAsia="Times New Roman" w:hAnsi="Times New Roman" w:cs="Times New Roman"/>
          <w:color w:val="454545"/>
          <w:sz w:val="24"/>
          <w:szCs w:val="24"/>
          <w:lang w:val="ru-RU" w:eastAsia="ru-RU"/>
        </w:rPr>
        <w:t xml:space="preserve">. В абз.4 ч.2 ст.63 Законом </w:t>
      </w:r>
      <w:proofErr w:type="spellStart"/>
      <w:r w:rsidR="00D74EF3" w:rsidRPr="00F1728E">
        <w:rPr>
          <w:rFonts w:ascii="Times New Roman" w:eastAsia="Times New Roman" w:hAnsi="Times New Roman" w:cs="Times New Roman"/>
          <w:color w:val="454545"/>
          <w:sz w:val="24"/>
          <w:szCs w:val="24"/>
          <w:lang w:val="ru-RU" w:eastAsia="ru-RU"/>
        </w:rPr>
        <w:t>України</w:t>
      </w:r>
      <w:proofErr w:type="spellEnd"/>
      <w:r w:rsidR="00D74EF3" w:rsidRPr="00F1728E">
        <w:rPr>
          <w:rFonts w:ascii="Times New Roman" w:eastAsia="Times New Roman" w:hAnsi="Times New Roman" w:cs="Times New Roman"/>
          <w:color w:val="454545"/>
          <w:sz w:val="24"/>
          <w:szCs w:val="24"/>
          <w:lang w:val="ru-RU" w:eastAsia="ru-RU"/>
        </w:rPr>
        <w:t xml:space="preserve"> «Про </w:t>
      </w:r>
      <w:proofErr w:type="spellStart"/>
      <w:r w:rsidR="00D74EF3" w:rsidRPr="00F1728E">
        <w:rPr>
          <w:rFonts w:ascii="Times New Roman" w:eastAsia="Times New Roman" w:hAnsi="Times New Roman" w:cs="Times New Roman"/>
          <w:color w:val="454545"/>
          <w:sz w:val="24"/>
          <w:szCs w:val="24"/>
          <w:lang w:val="ru-RU" w:eastAsia="ru-RU"/>
        </w:rPr>
        <w:t>ринок</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електричної</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енергії</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зазначено</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що</w:t>
      </w:r>
      <w:proofErr w:type="spellEnd"/>
      <w:r w:rsidR="00D74EF3" w:rsidRPr="00F1728E">
        <w:rPr>
          <w:rFonts w:ascii="Times New Roman" w:eastAsia="Times New Roman" w:hAnsi="Times New Roman" w:cs="Times New Roman"/>
          <w:color w:val="454545"/>
          <w:sz w:val="24"/>
          <w:szCs w:val="24"/>
          <w:lang w:val="ru-RU" w:eastAsia="ru-RU"/>
        </w:rPr>
        <w:t xml:space="preserve">:  « У межах </w:t>
      </w:r>
      <w:proofErr w:type="spellStart"/>
      <w:r w:rsidR="00D74EF3" w:rsidRPr="00F1728E">
        <w:rPr>
          <w:rFonts w:ascii="Times New Roman" w:eastAsia="Times New Roman" w:hAnsi="Times New Roman" w:cs="Times New Roman"/>
          <w:color w:val="454545"/>
          <w:sz w:val="24"/>
          <w:szCs w:val="24"/>
          <w:lang w:val="ru-RU" w:eastAsia="ru-RU"/>
        </w:rPr>
        <w:t>території</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здійснення</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діяльності</w:t>
      </w:r>
      <w:proofErr w:type="spellEnd"/>
      <w:r w:rsidR="00D74EF3" w:rsidRPr="00F1728E">
        <w:rPr>
          <w:rFonts w:ascii="Times New Roman" w:eastAsia="Times New Roman" w:hAnsi="Times New Roman" w:cs="Times New Roman"/>
          <w:color w:val="454545"/>
          <w:sz w:val="24"/>
          <w:szCs w:val="24"/>
          <w:lang w:val="ru-RU" w:eastAsia="ru-RU"/>
        </w:rPr>
        <w:t xml:space="preserve"> одного </w:t>
      </w:r>
      <w:proofErr w:type="spellStart"/>
      <w:r w:rsidR="00D74EF3" w:rsidRPr="00F1728E">
        <w:rPr>
          <w:rFonts w:ascii="Times New Roman" w:eastAsia="Times New Roman" w:hAnsi="Times New Roman" w:cs="Times New Roman"/>
          <w:color w:val="454545"/>
          <w:sz w:val="24"/>
          <w:szCs w:val="24"/>
          <w:lang w:val="ru-RU" w:eastAsia="ru-RU"/>
        </w:rPr>
        <w:t>постачальника</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універсальних</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послуг</w:t>
      </w:r>
      <w:proofErr w:type="spellEnd"/>
      <w:r w:rsidR="00D74EF3" w:rsidRPr="00F1728E">
        <w:rPr>
          <w:rFonts w:ascii="Times New Roman" w:eastAsia="Times New Roman" w:hAnsi="Times New Roman" w:cs="Times New Roman"/>
          <w:color w:val="454545"/>
          <w:sz w:val="24"/>
          <w:szCs w:val="24"/>
          <w:lang w:val="ru-RU" w:eastAsia="ru-RU"/>
        </w:rPr>
        <w:t xml:space="preserve"> не </w:t>
      </w:r>
      <w:proofErr w:type="spellStart"/>
      <w:proofErr w:type="gramStart"/>
      <w:r w:rsidR="00D74EF3" w:rsidRPr="00F1728E">
        <w:rPr>
          <w:rFonts w:ascii="Times New Roman" w:eastAsia="Times New Roman" w:hAnsi="Times New Roman" w:cs="Times New Roman"/>
          <w:color w:val="454545"/>
          <w:sz w:val="24"/>
          <w:szCs w:val="24"/>
          <w:lang w:val="ru-RU" w:eastAsia="ru-RU"/>
        </w:rPr>
        <w:t>допускається</w:t>
      </w:r>
      <w:proofErr w:type="spellEnd"/>
      <w:proofErr w:type="gram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здійснення</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діяльності</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іншими</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постачальниками</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універсальних</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послуг</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Побутові</w:t>
      </w:r>
      <w:proofErr w:type="spellEnd"/>
      <w:r w:rsidR="00D74EF3" w:rsidRPr="00F1728E">
        <w:rPr>
          <w:rFonts w:ascii="Times New Roman" w:eastAsia="Times New Roman" w:hAnsi="Times New Roman" w:cs="Times New Roman"/>
          <w:color w:val="454545"/>
          <w:sz w:val="24"/>
          <w:szCs w:val="24"/>
          <w:lang w:val="ru-RU" w:eastAsia="ru-RU"/>
        </w:rPr>
        <w:t xml:space="preserve"> та </w:t>
      </w:r>
      <w:proofErr w:type="spellStart"/>
      <w:proofErr w:type="gramStart"/>
      <w:r w:rsidR="00D74EF3" w:rsidRPr="00F1728E">
        <w:rPr>
          <w:rFonts w:ascii="Times New Roman" w:eastAsia="Times New Roman" w:hAnsi="Times New Roman" w:cs="Times New Roman"/>
          <w:color w:val="454545"/>
          <w:sz w:val="24"/>
          <w:szCs w:val="24"/>
          <w:lang w:val="ru-RU" w:eastAsia="ru-RU"/>
        </w:rPr>
        <w:t>мал</w:t>
      </w:r>
      <w:proofErr w:type="gramEnd"/>
      <w:r w:rsidR="00D74EF3" w:rsidRPr="00F1728E">
        <w:rPr>
          <w:rFonts w:ascii="Times New Roman" w:eastAsia="Times New Roman" w:hAnsi="Times New Roman" w:cs="Times New Roman"/>
          <w:color w:val="454545"/>
          <w:sz w:val="24"/>
          <w:szCs w:val="24"/>
          <w:lang w:val="ru-RU" w:eastAsia="ru-RU"/>
        </w:rPr>
        <w:t>і</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непобутові</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споживачі</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мають</w:t>
      </w:r>
      <w:proofErr w:type="spellEnd"/>
      <w:r w:rsidR="00D74EF3" w:rsidRPr="00F1728E">
        <w:rPr>
          <w:rFonts w:ascii="Times New Roman" w:eastAsia="Times New Roman" w:hAnsi="Times New Roman" w:cs="Times New Roman"/>
          <w:color w:val="454545"/>
          <w:sz w:val="24"/>
          <w:szCs w:val="24"/>
          <w:lang w:val="ru-RU" w:eastAsia="ru-RU"/>
        </w:rPr>
        <w:t xml:space="preserve"> право на </w:t>
      </w:r>
      <w:proofErr w:type="spellStart"/>
      <w:r w:rsidR="00D74EF3" w:rsidRPr="00F1728E">
        <w:rPr>
          <w:rFonts w:ascii="Times New Roman" w:eastAsia="Times New Roman" w:hAnsi="Times New Roman" w:cs="Times New Roman"/>
          <w:color w:val="454545"/>
          <w:sz w:val="24"/>
          <w:szCs w:val="24"/>
          <w:lang w:val="ru-RU" w:eastAsia="ru-RU"/>
        </w:rPr>
        <w:t>отримання</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універсальних</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послуг</w:t>
      </w:r>
      <w:proofErr w:type="spellEnd"/>
      <w:r w:rsidR="00D74EF3" w:rsidRPr="00F1728E">
        <w:rPr>
          <w:rFonts w:ascii="Times New Roman" w:eastAsia="Times New Roman" w:hAnsi="Times New Roman" w:cs="Times New Roman"/>
          <w:color w:val="454545"/>
          <w:sz w:val="24"/>
          <w:szCs w:val="24"/>
          <w:lang w:val="ru-RU" w:eastAsia="ru-RU"/>
        </w:rPr>
        <w:t xml:space="preserve"> на </w:t>
      </w:r>
      <w:proofErr w:type="spellStart"/>
      <w:r w:rsidR="00D74EF3" w:rsidRPr="00F1728E">
        <w:rPr>
          <w:rFonts w:ascii="Times New Roman" w:eastAsia="Times New Roman" w:hAnsi="Times New Roman" w:cs="Times New Roman"/>
          <w:color w:val="454545"/>
          <w:sz w:val="24"/>
          <w:szCs w:val="24"/>
          <w:lang w:val="ru-RU" w:eastAsia="ru-RU"/>
        </w:rPr>
        <w:t>недискримінаційних</w:t>
      </w:r>
      <w:proofErr w:type="spellEnd"/>
      <w:r w:rsidR="00D74EF3" w:rsidRPr="00F1728E">
        <w:rPr>
          <w:rFonts w:ascii="Times New Roman" w:eastAsia="Times New Roman" w:hAnsi="Times New Roman" w:cs="Times New Roman"/>
          <w:color w:val="454545"/>
          <w:sz w:val="24"/>
          <w:szCs w:val="24"/>
          <w:lang w:val="ru-RU" w:eastAsia="ru-RU"/>
        </w:rPr>
        <w:t xml:space="preserve"> засадах».</w:t>
      </w:r>
      <w:r w:rsidR="00D74EF3" w:rsidRPr="00F1728E">
        <w:rPr>
          <w:rFonts w:ascii="Times New Roman" w:eastAsia="Times New Roman" w:hAnsi="Times New Roman" w:cs="Times New Roman"/>
          <w:color w:val="454545"/>
          <w:sz w:val="24"/>
          <w:szCs w:val="24"/>
          <w:lang w:val="ru-RU" w:eastAsia="ru-RU"/>
        </w:rPr>
        <w:br/>
      </w:r>
      <w:proofErr w:type="spellStart"/>
      <w:r w:rsidR="00D74EF3" w:rsidRPr="00F1728E">
        <w:rPr>
          <w:rFonts w:ascii="Times New Roman" w:eastAsia="Times New Roman" w:hAnsi="Times New Roman" w:cs="Times New Roman"/>
          <w:color w:val="454545"/>
          <w:sz w:val="24"/>
          <w:szCs w:val="24"/>
          <w:lang w:val="ru-RU" w:eastAsia="ru-RU"/>
        </w:rPr>
        <w:t>Згідно</w:t>
      </w:r>
      <w:proofErr w:type="spellEnd"/>
      <w:r w:rsidR="00D74EF3" w:rsidRPr="00F1728E">
        <w:rPr>
          <w:rFonts w:ascii="Times New Roman" w:eastAsia="Times New Roman" w:hAnsi="Times New Roman" w:cs="Times New Roman"/>
          <w:color w:val="454545"/>
          <w:sz w:val="24"/>
          <w:szCs w:val="24"/>
          <w:lang w:val="ru-RU" w:eastAsia="ru-RU"/>
        </w:rPr>
        <w:t xml:space="preserve"> Закону </w:t>
      </w:r>
      <w:proofErr w:type="spellStart"/>
      <w:r w:rsidR="00D74EF3" w:rsidRPr="00F1728E">
        <w:rPr>
          <w:rFonts w:ascii="Times New Roman" w:eastAsia="Times New Roman" w:hAnsi="Times New Roman" w:cs="Times New Roman"/>
          <w:color w:val="454545"/>
          <w:sz w:val="24"/>
          <w:szCs w:val="24"/>
          <w:lang w:val="ru-RU" w:eastAsia="ru-RU"/>
        </w:rPr>
        <w:t>України</w:t>
      </w:r>
      <w:proofErr w:type="spellEnd"/>
      <w:r w:rsidR="00D74EF3" w:rsidRPr="00F1728E">
        <w:rPr>
          <w:rFonts w:ascii="Times New Roman" w:eastAsia="Times New Roman" w:hAnsi="Times New Roman" w:cs="Times New Roman"/>
          <w:color w:val="454545"/>
          <w:sz w:val="24"/>
          <w:szCs w:val="24"/>
          <w:lang w:val="ru-RU" w:eastAsia="ru-RU"/>
        </w:rPr>
        <w:t xml:space="preserve"> «Про </w:t>
      </w:r>
      <w:proofErr w:type="spellStart"/>
      <w:r w:rsidR="00D74EF3" w:rsidRPr="00F1728E">
        <w:rPr>
          <w:rFonts w:ascii="Times New Roman" w:eastAsia="Times New Roman" w:hAnsi="Times New Roman" w:cs="Times New Roman"/>
          <w:color w:val="454545"/>
          <w:sz w:val="24"/>
          <w:szCs w:val="24"/>
          <w:lang w:val="ru-RU" w:eastAsia="ru-RU"/>
        </w:rPr>
        <w:t>ринок</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електричної</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енергії</w:t>
      </w:r>
      <w:proofErr w:type="spellEnd"/>
      <w:r w:rsidR="00D74EF3" w:rsidRPr="00F1728E">
        <w:rPr>
          <w:rFonts w:ascii="Times New Roman" w:eastAsia="Times New Roman" w:hAnsi="Times New Roman" w:cs="Times New Roman"/>
          <w:color w:val="454545"/>
          <w:sz w:val="24"/>
          <w:szCs w:val="24"/>
          <w:lang w:val="ru-RU" w:eastAsia="ru-RU"/>
        </w:rPr>
        <w:t xml:space="preserve">» Ст.1 ч.1 п.42 </w:t>
      </w:r>
      <w:proofErr w:type="spellStart"/>
      <w:r w:rsidR="00D74EF3" w:rsidRPr="00F1728E">
        <w:rPr>
          <w:rFonts w:ascii="Times New Roman" w:eastAsia="Times New Roman" w:hAnsi="Times New Roman" w:cs="Times New Roman"/>
          <w:color w:val="454545"/>
          <w:sz w:val="24"/>
          <w:szCs w:val="24"/>
          <w:lang w:val="ru-RU" w:eastAsia="ru-RU"/>
        </w:rPr>
        <w:t>малий</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непобутовий</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споживач</w:t>
      </w:r>
      <w:proofErr w:type="spellEnd"/>
      <w:r w:rsidR="00D74EF3" w:rsidRPr="00F1728E">
        <w:rPr>
          <w:rFonts w:ascii="Times New Roman" w:eastAsia="Times New Roman" w:hAnsi="Times New Roman" w:cs="Times New Roman"/>
          <w:color w:val="454545"/>
          <w:sz w:val="24"/>
          <w:szCs w:val="24"/>
          <w:lang w:val="ru-RU" w:eastAsia="ru-RU"/>
        </w:rPr>
        <w:t xml:space="preserve"> - </w:t>
      </w:r>
      <w:proofErr w:type="spellStart"/>
      <w:r w:rsidR="00D74EF3" w:rsidRPr="00F1728E">
        <w:rPr>
          <w:rFonts w:ascii="Times New Roman" w:eastAsia="Times New Roman" w:hAnsi="Times New Roman" w:cs="Times New Roman"/>
          <w:color w:val="454545"/>
          <w:sz w:val="24"/>
          <w:szCs w:val="24"/>
          <w:lang w:val="ru-RU" w:eastAsia="ru-RU"/>
        </w:rPr>
        <w:t>споживач</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який</w:t>
      </w:r>
      <w:proofErr w:type="spellEnd"/>
      <w:r w:rsidR="00D74EF3" w:rsidRPr="00F1728E">
        <w:rPr>
          <w:rFonts w:ascii="Times New Roman" w:eastAsia="Times New Roman" w:hAnsi="Times New Roman" w:cs="Times New Roman"/>
          <w:color w:val="454545"/>
          <w:sz w:val="24"/>
          <w:szCs w:val="24"/>
          <w:lang w:val="ru-RU" w:eastAsia="ru-RU"/>
        </w:rPr>
        <w:t xml:space="preserve"> не є </w:t>
      </w:r>
      <w:proofErr w:type="spellStart"/>
      <w:r w:rsidR="00D74EF3" w:rsidRPr="00F1728E">
        <w:rPr>
          <w:rFonts w:ascii="Times New Roman" w:eastAsia="Times New Roman" w:hAnsi="Times New Roman" w:cs="Times New Roman"/>
          <w:color w:val="454545"/>
          <w:sz w:val="24"/>
          <w:szCs w:val="24"/>
          <w:lang w:val="ru-RU" w:eastAsia="ru-RU"/>
        </w:rPr>
        <w:t>побутовим</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споживачем</w:t>
      </w:r>
      <w:proofErr w:type="spellEnd"/>
      <w:r w:rsidR="00D74EF3" w:rsidRPr="00F1728E">
        <w:rPr>
          <w:rFonts w:ascii="Times New Roman" w:eastAsia="Times New Roman" w:hAnsi="Times New Roman" w:cs="Times New Roman"/>
          <w:color w:val="454545"/>
          <w:sz w:val="24"/>
          <w:szCs w:val="24"/>
          <w:lang w:val="ru-RU" w:eastAsia="ru-RU"/>
        </w:rPr>
        <w:t xml:space="preserve"> і </w:t>
      </w:r>
      <w:proofErr w:type="spellStart"/>
      <w:r w:rsidR="00D74EF3" w:rsidRPr="00F1728E">
        <w:rPr>
          <w:rFonts w:ascii="Times New Roman" w:eastAsia="Times New Roman" w:hAnsi="Times New Roman" w:cs="Times New Roman"/>
          <w:color w:val="454545"/>
          <w:sz w:val="24"/>
          <w:szCs w:val="24"/>
          <w:lang w:val="ru-RU" w:eastAsia="ru-RU"/>
        </w:rPr>
        <w:t>купує</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електричну</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енергію</w:t>
      </w:r>
      <w:proofErr w:type="spellEnd"/>
      <w:r w:rsidR="00D74EF3" w:rsidRPr="00F1728E">
        <w:rPr>
          <w:rFonts w:ascii="Times New Roman" w:eastAsia="Times New Roman" w:hAnsi="Times New Roman" w:cs="Times New Roman"/>
          <w:color w:val="454545"/>
          <w:sz w:val="24"/>
          <w:szCs w:val="24"/>
          <w:lang w:val="ru-RU" w:eastAsia="ru-RU"/>
        </w:rPr>
        <w:t xml:space="preserve"> для </w:t>
      </w:r>
      <w:proofErr w:type="spellStart"/>
      <w:r w:rsidR="00D74EF3" w:rsidRPr="00F1728E">
        <w:rPr>
          <w:rFonts w:ascii="Times New Roman" w:eastAsia="Times New Roman" w:hAnsi="Times New Roman" w:cs="Times New Roman"/>
          <w:color w:val="454545"/>
          <w:sz w:val="24"/>
          <w:szCs w:val="24"/>
          <w:lang w:val="ru-RU" w:eastAsia="ru-RU"/>
        </w:rPr>
        <w:t>власного</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споживання</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електроустановки</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якого</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приєднані</w:t>
      </w:r>
      <w:proofErr w:type="spellEnd"/>
      <w:r w:rsidR="00D74EF3" w:rsidRPr="00F1728E">
        <w:rPr>
          <w:rFonts w:ascii="Times New Roman" w:eastAsia="Times New Roman" w:hAnsi="Times New Roman" w:cs="Times New Roman"/>
          <w:color w:val="454545"/>
          <w:sz w:val="24"/>
          <w:szCs w:val="24"/>
          <w:lang w:val="ru-RU" w:eastAsia="ru-RU"/>
        </w:rPr>
        <w:t xml:space="preserve"> до </w:t>
      </w:r>
      <w:proofErr w:type="spellStart"/>
      <w:r w:rsidR="00D74EF3" w:rsidRPr="00F1728E">
        <w:rPr>
          <w:rFonts w:ascii="Times New Roman" w:eastAsia="Times New Roman" w:hAnsi="Times New Roman" w:cs="Times New Roman"/>
          <w:color w:val="454545"/>
          <w:sz w:val="24"/>
          <w:szCs w:val="24"/>
          <w:lang w:val="ru-RU" w:eastAsia="ru-RU"/>
        </w:rPr>
        <w:t>електричних</w:t>
      </w:r>
      <w:proofErr w:type="spellEnd"/>
      <w:r w:rsidR="00D74EF3" w:rsidRPr="00F1728E">
        <w:rPr>
          <w:rFonts w:ascii="Times New Roman" w:eastAsia="Times New Roman" w:hAnsi="Times New Roman" w:cs="Times New Roman"/>
          <w:color w:val="454545"/>
          <w:sz w:val="24"/>
          <w:szCs w:val="24"/>
          <w:lang w:val="ru-RU" w:eastAsia="ru-RU"/>
        </w:rPr>
        <w:t xml:space="preserve"> мереж з </w:t>
      </w:r>
      <w:proofErr w:type="spellStart"/>
      <w:r w:rsidR="00D74EF3" w:rsidRPr="00F1728E">
        <w:rPr>
          <w:rFonts w:ascii="Times New Roman" w:eastAsia="Times New Roman" w:hAnsi="Times New Roman" w:cs="Times New Roman"/>
          <w:color w:val="454545"/>
          <w:sz w:val="24"/>
          <w:szCs w:val="24"/>
          <w:lang w:val="ru-RU" w:eastAsia="ru-RU"/>
        </w:rPr>
        <w:t>договірною</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потужністю</w:t>
      </w:r>
      <w:proofErr w:type="spellEnd"/>
      <w:r w:rsidR="00D74EF3" w:rsidRPr="00F1728E">
        <w:rPr>
          <w:rFonts w:ascii="Times New Roman" w:eastAsia="Times New Roman" w:hAnsi="Times New Roman" w:cs="Times New Roman"/>
          <w:color w:val="454545"/>
          <w:sz w:val="24"/>
          <w:szCs w:val="24"/>
          <w:lang w:val="ru-RU" w:eastAsia="ru-RU"/>
        </w:rPr>
        <w:t xml:space="preserve"> до 50 кВт.</w:t>
      </w:r>
      <w:r w:rsidR="002A731F">
        <w:rPr>
          <w:rFonts w:ascii="Times New Roman" w:eastAsia="Times New Roman" w:hAnsi="Times New Roman" w:cs="Times New Roman"/>
          <w:color w:val="454545"/>
          <w:sz w:val="24"/>
          <w:szCs w:val="24"/>
          <w:lang w:val="ru-RU" w:eastAsia="ru-RU"/>
        </w:rPr>
        <w:t xml:space="preserve"> </w:t>
      </w:r>
      <w:proofErr w:type="spellStart"/>
      <w:r w:rsidR="002A731F">
        <w:rPr>
          <w:rFonts w:ascii="Times New Roman" w:eastAsia="Times New Roman" w:hAnsi="Times New Roman" w:cs="Times New Roman"/>
          <w:color w:val="454545"/>
          <w:sz w:val="24"/>
          <w:szCs w:val="24"/>
          <w:lang w:val="ru-RU" w:eastAsia="ru-RU"/>
        </w:rPr>
        <w:t>Оскільки</w:t>
      </w:r>
      <w:proofErr w:type="spellEnd"/>
      <w:r w:rsidR="002A731F">
        <w:rPr>
          <w:rFonts w:ascii="Times New Roman" w:eastAsia="Times New Roman" w:hAnsi="Times New Roman" w:cs="Times New Roman"/>
          <w:color w:val="454545"/>
          <w:sz w:val="24"/>
          <w:szCs w:val="24"/>
          <w:lang w:val="ru-RU" w:eastAsia="ru-RU"/>
        </w:rPr>
        <w:t xml:space="preserve"> </w:t>
      </w:r>
      <w:proofErr w:type="spellStart"/>
      <w:r w:rsidR="002A731F">
        <w:rPr>
          <w:rFonts w:ascii="Times New Roman" w:eastAsia="Times New Roman" w:hAnsi="Times New Roman" w:cs="Times New Roman"/>
          <w:color w:val="454545"/>
          <w:sz w:val="24"/>
          <w:szCs w:val="24"/>
          <w:lang w:val="ru-RU" w:eastAsia="ru-RU"/>
        </w:rPr>
        <w:t>договірна</w:t>
      </w:r>
      <w:proofErr w:type="spellEnd"/>
      <w:r w:rsidR="002A731F">
        <w:rPr>
          <w:rFonts w:ascii="Times New Roman" w:eastAsia="Times New Roman" w:hAnsi="Times New Roman" w:cs="Times New Roman"/>
          <w:color w:val="454545"/>
          <w:sz w:val="24"/>
          <w:szCs w:val="24"/>
          <w:lang w:val="ru-RU" w:eastAsia="ru-RU"/>
        </w:rPr>
        <w:t xml:space="preserve"> </w:t>
      </w:r>
      <w:proofErr w:type="spellStart"/>
      <w:r w:rsidR="002A731F">
        <w:rPr>
          <w:rFonts w:ascii="Times New Roman" w:eastAsia="Times New Roman" w:hAnsi="Times New Roman" w:cs="Times New Roman"/>
          <w:color w:val="454545"/>
          <w:sz w:val="24"/>
          <w:szCs w:val="24"/>
          <w:lang w:val="ru-RU" w:eastAsia="ru-RU"/>
        </w:rPr>
        <w:t>потужність</w:t>
      </w:r>
      <w:proofErr w:type="spellEnd"/>
      <w:r w:rsidR="00B27563">
        <w:rPr>
          <w:rFonts w:ascii="Times New Roman" w:eastAsia="Times New Roman" w:hAnsi="Times New Roman" w:cs="Times New Roman"/>
          <w:color w:val="454545"/>
          <w:sz w:val="24"/>
          <w:szCs w:val="24"/>
          <w:lang w:val="ru-RU" w:eastAsia="ru-RU"/>
        </w:rPr>
        <w:t xml:space="preserve"> </w:t>
      </w:r>
      <w:proofErr w:type="spellStart"/>
      <w:r w:rsidR="00B27563">
        <w:rPr>
          <w:rFonts w:ascii="Times New Roman" w:eastAsia="Times New Roman" w:hAnsi="Times New Roman" w:cs="Times New Roman"/>
          <w:color w:val="454545"/>
          <w:sz w:val="24"/>
          <w:szCs w:val="24"/>
          <w:lang w:val="ru-RU" w:eastAsia="ru-RU"/>
        </w:rPr>
        <w:t>електроустановок</w:t>
      </w:r>
      <w:proofErr w:type="spellEnd"/>
      <w:r w:rsidR="00B27563">
        <w:rPr>
          <w:rFonts w:ascii="Times New Roman" w:eastAsia="Times New Roman" w:hAnsi="Times New Roman" w:cs="Times New Roman"/>
          <w:color w:val="454545"/>
          <w:sz w:val="24"/>
          <w:szCs w:val="24"/>
          <w:lang w:val="ru-RU" w:eastAsia="ru-RU"/>
        </w:rPr>
        <w:t xml:space="preserve"> </w:t>
      </w:r>
      <w:r w:rsidR="002A731F">
        <w:rPr>
          <w:rFonts w:ascii="Times New Roman" w:eastAsia="Times New Roman" w:hAnsi="Times New Roman" w:cs="Times New Roman"/>
          <w:color w:val="454545"/>
          <w:sz w:val="24"/>
          <w:szCs w:val="24"/>
          <w:lang w:val="ru-RU" w:eastAsia="ru-RU"/>
        </w:rPr>
        <w:t xml:space="preserve"> </w:t>
      </w:r>
      <w:proofErr w:type="spellStart"/>
      <w:r w:rsidR="002A731F">
        <w:rPr>
          <w:rFonts w:ascii="Times New Roman" w:eastAsia="Times New Roman" w:hAnsi="Times New Roman" w:cs="Times New Roman"/>
          <w:color w:val="454545"/>
          <w:sz w:val="24"/>
          <w:szCs w:val="24"/>
          <w:lang w:val="ru-RU" w:eastAsia="ru-RU"/>
        </w:rPr>
        <w:t>Київського</w:t>
      </w:r>
      <w:proofErr w:type="spellEnd"/>
      <w:r w:rsidR="002A731F">
        <w:rPr>
          <w:rFonts w:ascii="Times New Roman" w:eastAsia="Times New Roman" w:hAnsi="Times New Roman" w:cs="Times New Roman"/>
          <w:color w:val="454545"/>
          <w:sz w:val="24"/>
          <w:szCs w:val="24"/>
          <w:lang w:val="ru-RU" w:eastAsia="ru-RU"/>
        </w:rPr>
        <w:t xml:space="preserve"> </w:t>
      </w:r>
      <w:proofErr w:type="spellStart"/>
      <w:r w:rsidR="002A731F">
        <w:rPr>
          <w:rFonts w:ascii="Times New Roman" w:eastAsia="Times New Roman" w:hAnsi="Times New Roman" w:cs="Times New Roman"/>
          <w:color w:val="454545"/>
          <w:sz w:val="24"/>
          <w:szCs w:val="24"/>
          <w:lang w:val="ru-RU" w:eastAsia="ru-RU"/>
        </w:rPr>
        <w:t>обласного</w:t>
      </w:r>
      <w:proofErr w:type="spellEnd"/>
      <w:r w:rsidR="002A731F">
        <w:rPr>
          <w:rFonts w:ascii="Times New Roman" w:eastAsia="Times New Roman" w:hAnsi="Times New Roman" w:cs="Times New Roman"/>
          <w:color w:val="454545"/>
          <w:sz w:val="24"/>
          <w:szCs w:val="24"/>
          <w:lang w:val="ru-RU" w:eastAsia="ru-RU"/>
        </w:rPr>
        <w:t xml:space="preserve"> центру </w:t>
      </w:r>
      <w:proofErr w:type="spellStart"/>
      <w:r w:rsidR="002A731F">
        <w:rPr>
          <w:rFonts w:ascii="Times New Roman" w:eastAsia="Times New Roman" w:hAnsi="Times New Roman" w:cs="Times New Roman"/>
          <w:color w:val="454545"/>
          <w:sz w:val="24"/>
          <w:szCs w:val="24"/>
          <w:lang w:val="ru-RU" w:eastAsia="ru-RU"/>
        </w:rPr>
        <w:t>психологічної</w:t>
      </w:r>
      <w:proofErr w:type="spellEnd"/>
      <w:r w:rsidR="002A731F">
        <w:rPr>
          <w:rFonts w:ascii="Times New Roman" w:eastAsia="Times New Roman" w:hAnsi="Times New Roman" w:cs="Times New Roman"/>
          <w:color w:val="454545"/>
          <w:sz w:val="24"/>
          <w:szCs w:val="24"/>
          <w:lang w:val="ru-RU" w:eastAsia="ru-RU"/>
        </w:rPr>
        <w:t xml:space="preserve"> </w:t>
      </w:r>
      <w:proofErr w:type="spellStart"/>
      <w:r w:rsidR="002A731F">
        <w:rPr>
          <w:rFonts w:ascii="Times New Roman" w:eastAsia="Times New Roman" w:hAnsi="Times New Roman" w:cs="Times New Roman"/>
          <w:color w:val="454545"/>
          <w:sz w:val="24"/>
          <w:szCs w:val="24"/>
          <w:lang w:val="ru-RU" w:eastAsia="ru-RU"/>
        </w:rPr>
        <w:t>реабілітації</w:t>
      </w:r>
      <w:proofErr w:type="spellEnd"/>
      <w:r w:rsidR="002A731F">
        <w:rPr>
          <w:rFonts w:ascii="Times New Roman" w:eastAsia="Times New Roman" w:hAnsi="Times New Roman" w:cs="Times New Roman"/>
          <w:color w:val="454545"/>
          <w:sz w:val="24"/>
          <w:szCs w:val="24"/>
          <w:lang w:val="ru-RU" w:eastAsia="ru-RU"/>
        </w:rPr>
        <w:t xml:space="preserve"> </w:t>
      </w:r>
      <w:proofErr w:type="spellStart"/>
      <w:r w:rsidR="002A731F">
        <w:rPr>
          <w:rFonts w:ascii="Times New Roman" w:eastAsia="Times New Roman" w:hAnsi="Times New Roman" w:cs="Times New Roman"/>
          <w:color w:val="454545"/>
          <w:sz w:val="24"/>
          <w:szCs w:val="24"/>
          <w:lang w:val="ru-RU" w:eastAsia="ru-RU"/>
        </w:rPr>
        <w:t>дітей</w:t>
      </w:r>
      <w:proofErr w:type="spellEnd"/>
      <w:r w:rsidR="002A731F">
        <w:rPr>
          <w:rFonts w:ascii="Times New Roman" w:eastAsia="Times New Roman" w:hAnsi="Times New Roman" w:cs="Times New Roman"/>
          <w:color w:val="454545"/>
          <w:sz w:val="24"/>
          <w:szCs w:val="24"/>
          <w:lang w:val="ru-RU" w:eastAsia="ru-RU"/>
        </w:rPr>
        <w:t xml:space="preserve"> становить </w:t>
      </w:r>
      <w:proofErr w:type="spellStart"/>
      <w:r w:rsidR="002A731F">
        <w:rPr>
          <w:rFonts w:ascii="Times New Roman" w:eastAsia="Times New Roman" w:hAnsi="Times New Roman" w:cs="Times New Roman"/>
          <w:color w:val="454545"/>
          <w:sz w:val="24"/>
          <w:szCs w:val="24"/>
          <w:lang w:val="ru-RU" w:eastAsia="ru-RU"/>
        </w:rPr>
        <w:t>менше</w:t>
      </w:r>
      <w:proofErr w:type="spellEnd"/>
      <w:r w:rsidR="002A731F">
        <w:rPr>
          <w:rFonts w:ascii="Times New Roman" w:eastAsia="Times New Roman" w:hAnsi="Times New Roman" w:cs="Times New Roman"/>
          <w:color w:val="454545"/>
          <w:sz w:val="24"/>
          <w:szCs w:val="24"/>
          <w:lang w:val="ru-RU" w:eastAsia="ru-RU"/>
        </w:rPr>
        <w:t xml:space="preserve"> 50кВт  </w:t>
      </w:r>
      <w:proofErr w:type="spellStart"/>
      <w:r w:rsidR="002A731F">
        <w:rPr>
          <w:rFonts w:ascii="Times New Roman" w:eastAsia="Times New Roman" w:hAnsi="Times New Roman" w:cs="Times New Roman"/>
          <w:color w:val="454545"/>
          <w:sz w:val="24"/>
          <w:szCs w:val="24"/>
          <w:lang w:val="ru-RU" w:eastAsia="ru-RU"/>
        </w:rPr>
        <w:t>Замовник</w:t>
      </w:r>
      <w:proofErr w:type="spellEnd"/>
      <w:r w:rsidR="002A731F">
        <w:rPr>
          <w:rFonts w:ascii="Times New Roman" w:eastAsia="Times New Roman" w:hAnsi="Times New Roman" w:cs="Times New Roman"/>
          <w:color w:val="454545"/>
          <w:sz w:val="24"/>
          <w:szCs w:val="24"/>
          <w:lang w:val="ru-RU" w:eastAsia="ru-RU"/>
        </w:rPr>
        <w:t xml:space="preserve"> є </w:t>
      </w:r>
      <w:proofErr w:type="spellStart"/>
      <w:r w:rsidR="002A731F">
        <w:rPr>
          <w:rFonts w:ascii="Times New Roman" w:eastAsia="Times New Roman" w:hAnsi="Times New Roman" w:cs="Times New Roman"/>
          <w:color w:val="454545"/>
          <w:sz w:val="24"/>
          <w:szCs w:val="24"/>
          <w:lang w:val="ru-RU" w:eastAsia="ru-RU"/>
        </w:rPr>
        <w:t>малим</w:t>
      </w:r>
      <w:proofErr w:type="spellEnd"/>
      <w:r w:rsidR="002A731F">
        <w:rPr>
          <w:rFonts w:ascii="Times New Roman" w:eastAsia="Times New Roman" w:hAnsi="Times New Roman" w:cs="Times New Roman"/>
          <w:color w:val="454545"/>
          <w:sz w:val="24"/>
          <w:szCs w:val="24"/>
          <w:lang w:val="ru-RU" w:eastAsia="ru-RU"/>
        </w:rPr>
        <w:t xml:space="preserve"> не </w:t>
      </w:r>
      <w:proofErr w:type="spellStart"/>
      <w:r w:rsidR="002A731F">
        <w:rPr>
          <w:rFonts w:ascii="Times New Roman" w:eastAsia="Times New Roman" w:hAnsi="Times New Roman" w:cs="Times New Roman"/>
          <w:color w:val="454545"/>
          <w:sz w:val="24"/>
          <w:szCs w:val="24"/>
          <w:lang w:val="ru-RU" w:eastAsia="ru-RU"/>
        </w:rPr>
        <w:t>побутовим</w:t>
      </w:r>
      <w:proofErr w:type="spellEnd"/>
      <w:r w:rsidR="002A731F">
        <w:rPr>
          <w:rFonts w:ascii="Times New Roman" w:eastAsia="Times New Roman" w:hAnsi="Times New Roman" w:cs="Times New Roman"/>
          <w:color w:val="454545"/>
          <w:sz w:val="24"/>
          <w:szCs w:val="24"/>
          <w:lang w:val="ru-RU" w:eastAsia="ru-RU"/>
        </w:rPr>
        <w:t xml:space="preserve"> </w:t>
      </w:r>
      <w:proofErr w:type="spellStart"/>
      <w:r w:rsidR="002A731F">
        <w:rPr>
          <w:rFonts w:ascii="Times New Roman" w:eastAsia="Times New Roman" w:hAnsi="Times New Roman" w:cs="Times New Roman"/>
          <w:color w:val="454545"/>
          <w:sz w:val="24"/>
          <w:szCs w:val="24"/>
          <w:lang w:val="ru-RU" w:eastAsia="ru-RU"/>
        </w:rPr>
        <w:t>споживачем</w:t>
      </w:r>
      <w:proofErr w:type="spellEnd"/>
      <w:r w:rsidR="002A731F">
        <w:rPr>
          <w:rFonts w:ascii="Times New Roman" w:eastAsia="Times New Roman" w:hAnsi="Times New Roman" w:cs="Times New Roman"/>
          <w:color w:val="454545"/>
          <w:sz w:val="24"/>
          <w:szCs w:val="24"/>
          <w:lang w:val="ru-RU" w:eastAsia="ru-RU"/>
        </w:rPr>
        <w:t>.</w:t>
      </w:r>
      <w:r w:rsidR="00D74EF3" w:rsidRPr="00F1728E">
        <w:rPr>
          <w:rFonts w:ascii="Times New Roman" w:eastAsia="Times New Roman" w:hAnsi="Times New Roman" w:cs="Times New Roman"/>
          <w:color w:val="454545"/>
          <w:sz w:val="24"/>
          <w:szCs w:val="24"/>
          <w:lang w:val="ru-RU" w:eastAsia="ru-RU"/>
        </w:rPr>
        <w:br/>
      </w:r>
      <w:proofErr w:type="spellStart"/>
      <w:r w:rsidR="00D74EF3" w:rsidRPr="00F1728E">
        <w:rPr>
          <w:rFonts w:ascii="Times New Roman" w:eastAsia="Times New Roman" w:hAnsi="Times New Roman" w:cs="Times New Roman"/>
          <w:color w:val="454545"/>
          <w:sz w:val="24"/>
          <w:szCs w:val="24"/>
          <w:lang w:val="ru-RU" w:eastAsia="ru-RU"/>
        </w:rPr>
        <w:t>Згідно</w:t>
      </w:r>
      <w:proofErr w:type="spellEnd"/>
      <w:proofErr w:type="gramStart"/>
      <w:r w:rsidR="00D74EF3" w:rsidRPr="00F1728E">
        <w:rPr>
          <w:rFonts w:ascii="Times New Roman" w:eastAsia="Times New Roman" w:hAnsi="Times New Roman" w:cs="Times New Roman"/>
          <w:color w:val="454545"/>
          <w:sz w:val="24"/>
          <w:szCs w:val="24"/>
          <w:lang w:val="ru-RU" w:eastAsia="ru-RU"/>
        </w:rPr>
        <w:t xml:space="preserve"> С</w:t>
      </w:r>
      <w:proofErr w:type="gramEnd"/>
      <w:r w:rsidR="00D74EF3" w:rsidRPr="00F1728E">
        <w:rPr>
          <w:rFonts w:ascii="Times New Roman" w:eastAsia="Times New Roman" w:hAnsi="Times New Roman" w:cs="Times New Roman"/>
          <w:color w:val="454545"/>
          <w:sz w:val="24"/>
          <w:szCs w:val="24"/>
          <w:lang w:val="ru-RU" w:eastAsia="ru-RU"/>
        </w:rPr>
        <w:t xml:space="preserve">т. 58 ч.2 </w:t>
      </w:r>
      <w:proofErr w:type="spellStart"/>
      <w:r w:rsidR="00D74EF3" w:rsidRPr="00F1728E">
        <w:rPr>
          <w:rFonts w:ascii="Times New Roman" w:eastAsia="Times New Roman" w:hAnsi="Times New Roman" w:cs="Times New Roman"/>
          <w:color w:val="454545"/>
          <w:sz w:val="24"/>
          <w:szCs w:val="24"/>
          <w:lang w:val="ru-RU" w:eastAsia="ru-RU"/>
        </w:rPr>
        <w:t>Побутові</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споживачі</w:t>
      </w:r>
      <w:proofErr w:type="spellEnd"/>
      <w:r w:rsidR="00D74EF3" w:rsidRPr="00F1728E">
        <w:rPr>
          <w:rFonts w:ascii="Times New Roman" w:eastAsia="Times New Roman" w:hAnsi="Times New Roman" w:cs="Times New Roman"/>
          <w:color w:val="454545"/>
          <w:sz w:val="24"/>
          <w:szCs w:val="24"/>
          <w:lang w:val="ru-RU" w:eastAsia="ru-RU"/>
        </w:rPr>
        <w:t xml:space="preserve"> та </w:t>
      </w:r>
      <w:proofErr w:type="spellStart"/>
      <w:r w:rsidR="00D74EF3" w:rsidRPr="00F1728E">
        <w:rPr>
          <w:rFonts w:ascii="Times New Roman" w:eastAsia="Times New Roman" w:hAnsi="Times New Roman" w:cs="Times New Roman"/>
          <w:color w:val="454545"/>
          <w:sz w:val="24"/>
          <w:szCs w:val="24"/>
          <w:lang w:val="ru-RU" w:eastAsia="ru-RU"/>
        </w:rPr>
        <w:t>малі</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непобутові</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споживачі</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мають</w:t>
      </w:r>
      <w:proofErr w:type="spellEnd"/>
      <w:r w:rsidR="00D74EF3" w:rsidRPr="00F1728E">
        <w:rPr>
          <w:rFonts w:ascii="Times New Roman" w:eastAsia="Times New Roman" w:hAnsi="Times New Roman" w:cs="Times New Roman"/>
          <w:color w:val="454545"/>
          <w:sz w:val="24"/>
          <w:szCs w:val="24"/>
          <w:lang w:val="ru-RU" w:eastAsia="ru-RU"/>
        </w:rPr>
        <w:t xml:space="preserve"> право на </w:t>
      </w:r>
      <w:proofErr w:type="spellStart"/>
      <w:r w:rsidR="00D74EF3" w:rsidRPr="00F1728E">
        <w:rPr>
          <w:rFonts w:ascii="Times New Roman" w:eastAsia="Times New Roman" w:hAnsi="Times New Roman" w:cs="Times New Roman"/>
          <w:color w:val="454545"/>
          <w:sz w:val="24"/>
          <w:szCs w:val="24"/>
          <w:lang w:val="ru-RU" w:eastAsia="ru-RU"/>
        </w:rPr>
        <w:t>отримання</w:t>
      </w:r>
      <w:proofErr w:type="spellEnd"/>
      <w:r w:rsidR="00D74EF3" w:rsidRPr="00F1728E">
        <w:rPr>
          <w:rFonts w:ascii="Times New Roman" w:eastAsia="Times New Roman" w:hAnsi="Times New Roman" w:cs="Times New Roman"/>
          <w:color w:val="454545"/>
          <w:sz w:val="24"/>
          <w:szCs w:val="24"/>
          <w:lang w:val="ru-RU" w:eastAsia="ru-RU"/>
        </w:rPr>
        <w:t xml:space="preserve"> </w:t>
      </w:r>
      <w:proofErr w:type="spellStart"/>
      <w:r w:rsidR="00D74EF3" w:rsidRPr="00F1728E">
        <w:rPr>
          <w:rFonts w:ascii="Times New Roman" w:eastAsia="Times New Roman" w:hAnsi="Times New Roman" w:cs="Times New Roman"/>
          <w:color w:val="454545"/>
          <w:sz w:val="24"/>
          <w:szCs w:val="24"/>
          <w:lang w:val="ru-RU" w:eastAsia="ru-RU"/>
        </w:rPr>
        <w:t>універсальних</w:t>
      </w:r>
      <w:proofErr w:type="spellEnd"/>
      <w:r w:rsidR="00D74EF3" w:rsidRPr="00617367">
        <w:rPr>
          <w:rFonts w:ascii="Times New Roman" w:eastAsia="Times New Roman" w:hAnsi="Times New Roman" w:cs="Times New Roman"/>
          <w:color w:val="454545"/>
          <w:sz w:val="24"/>
          <w:szCs w:val="24"/>
          <w:lang w:val="ru-RU" w:eastAsia="ru-RU"/>
        </w:rPr>
        <w:t xml:space="preserve"> </w:t>
      </w:r>
      <w:proofErr w:type="spellStart"/>
      <w:r w:rsidR="00D74EF3" w:rsidRPr="00617367">
        <w:rPr>
          <w:rFonts w:ascii="Times New Roman" w:eastAsia="Times New Roman" w:hAnsi="Times New Roman" w:cs="Times New Roman"/>
          <w:color w:val="454545"/>
          <w:sz w:val="24"/>
          <w:szCs w:val="24"/>
          <w:lang w:val="ru-RU" w:eastAsia="ru-RU"/>
        </w:rPr>
        <w:t>послуг</w:t>
      </w:r>
      <w:proofErr w:type="spellEnd"/>
      <w:r w:rsidR="00D74EF3" w:rsidRPr="00617367">
        <w:rPr>
          <w:rFonts w:ascii="Times New Roman" w:eastAsia="Times New Roman" w:hAnsi="Times New Roman" w:cs="Times New Roman"/>
          <w:color w:val="454545"/>
          <w:sz w:val="24"/>
          <w:szCs w:val="24"/>
          <w:lang w:val="ru-RU" w:eastAsia="ru-RU"/>
        </w:rPr>
        <w:t xml:space="preserve"> </w:t>
      </w:r>
      <w:proofErr w:type="spellStart"/>
      <w:r w:rsidR="00D74EF3" w:rsidRPr="00617367">
        <w:rPr>
          <w:rFonts w:ascii="Times New Roman" w:eastAsia="Times New Roman" w:hAnsi="Times New Roman" w:cs="Times New Roman"/>
          <w:color w:val="454545"/>
          <w:sz w:val="24"/>
          <w:szCs w:val="24"/>
          <w:lang w:val="ru-RU" w:eastAsia="ru-RU"/>
        </w:rPr>
        <w:t>відповідно</w:t>
      </w:r>
      <w:proofErr w:type="spellEnd"/>
      <w:r w:rsidR="00D74EF3" w:rsidRPr="00617367">
        <w:rPr>
          <w:rFonts w:ascii="Times New Roman" w:eastAsia="Times New Roman" w:hAnsi="Times New Roman" w:cs="Times New Roman"/>
          <w:color w:val="454545"/>
          <w:sz w:val="24"/>
          <w:szCs w:val="24"/>
          <w:lang w:val="ru-RU" w:eastAsia="ru-RU"/>
        </w:rPr>
        <w:t xml:space="preserve"> до </w:t>
      </w:r>
      <w:proofErr w:type="spellStart"/>
      <w:r w:rsidR="00D74EF3" w:rsidRPr="00617367">
        <w:rPr>
          <w:rFonts w:ascii="Times New Roman" w:eastAsia="Times New Roman" w:hAnsi="Times New Roman" w:cs="Times New Roman"/>
          <w:color w:val="454545"/>
          <w:sz w:val="24"/>
          <w:szCs w:val="24"/>
          <w:lang w:val="ru-RU" w:eastAsia="ru-RU"/>
        </w:rPr>
        <w:t>цього</w:t>
      </w:r>
      <w:proofErr w:type="spellEnd"/>
      <w:r w:rsidR="00D74EF3" w:rsidRPr="00617367">
        <w:rPr>
          <w:rFonts w:ascii="Times New Roman" w:eastAsia="Times New Roman" w:hAnsi="Times New Roman" w:cs="Times New Roman"/>
          <w:color w:val="454545"/>
          <w:sz w:val="24"/>
          <w:szCs w:val="24"/>
          <w:lang w:val="ru-RU" w:eastAsia="ru-RU"/>
        </w:rPr>
        <w:t xml:space="preserve"> Закону.</w:t>
      </w:r>
    </w:p>
    <w:p w:rsidR="00D74EF3" w:rsidRPr="00617367" w:rsidRDefault="00D74EF3" w:rsidP="00D74EF3">
      <w:pPr>
        <w:spacing w:after="0" w:line="240" w:lineRule="auto"/>
        <w:rPr>
          <w:rFonts w:ascii="Times New Roman" w:hAnsi="Times New Roman" w:cs="Times New Roman"/>
          <w:b/>
          <w:color w:val="333333"/>
          <w:sz w:val="24"/>
          <w:szCs w:val="24"/>
        </w:rPr>
      </w:pPr>
      <w:r w:rsidRPr="00617367">
        <w:rPr>
          <w:rFonts w:ascii="Times New Roman" w:eastAsia="Times New Roman" w:hAnsi="Times New Roman" w:cs="Times New Roman"/>
          <w:color w:val="454545"/>
          <w:sz w:val="24"/>
          <w:szCs w:val="24"/>
          <w:lang w:val="ru-RU" w:eastAsia="ru-RU"/>
        </w:rPr>
        <w:t xml:space="preserve">          </w:t>
      </w:r>
      <w:r w:rsidRPr="00617367">
        <w:rPr>
          <w:rFonts w:ascii="Times New Roman" w:hAnsi="Times New Roman" w:cs="Times New Roman"/>
          <w:color w:val="333333"/>
          <w:sz w:val="24"/>
          <w:szCs w:val="24"/>
        </w:rPr>
        <w:t xml:space="preserve">Товариство з обмеженою відповідальністю «КИЇВСЬКА ОБЛАСНА ЕНЕРГОПОСТАЧАЛЬНА КОМПАНІЯ» виконує на роздрібному ринку електричної енергії функції постачальника універсальних послуг, відповідно до Постанови НКРЕКП від 26.10.2018 № 1268.«Про затвердження Методичних рекомендацій щодо передачі даних побутових та малих  </w:t>
      </w:r>
      <w:proofErr w:type="spellStart"/>
      <w:r w:rsidRPr="00617367">
        <w:rPr>
          <w:rFonts w:ascii="Times New Roman" w:hAnsi="Times New Roman" w:cs="Times New Roman"/>
          <w:color w:val="333333"/>
          <w:sz w:val="24"/>
          <w:szCs w:val="24"/>
        </w:rPr>
        <w:t>непобутових</w:t>
      </w:r>
      <w:proofErr w:type="spellEnd"/>
      <w:r w:rsidRPr="00617367">
        <w:rPr>
          <w:rFonts w:ascii="Times New Roman" w:hAnsi="Times New Roman" w:cs="Times New Roman"/>
          <w:color w:val="333333"/>
          <w:sz w:val="24"/>
          <w:szCs w:val="24"/>
        </w:rPr>
        <w:t xml:space="preserve"> споживачів постачальнику електричної енергії , на якого відповідно до Закону України «Про ринок електричної енергії» покладається виконання функції універсальної послуги на закріпленій території. Оприлюдненого на офіційному </w:t>
      </w:r>
      <w:proofErr w:type="spellStart"/>
      <w:r w:rsidRPr="00617367">
        <w:rPr>
          <w:rFonts w:ascii="Times New Roman" w:hAnsi="Times New Roman" w:cs="Times New Roman"/>
          <w:color w:val="333333"/>
          <w:sz w:val="24"/>
          <w:szCs w:val="24"/>
        </w:rPr>
        <w:t>вебпорталі</w:t>
      </w:r>
      <w:proofErr w:type="spellEnd"/>
      <w:r w:rsidRPr="00617367">
        <w:rPr>
          <w:rFonts w:ascii="Times New Roman" w:hAnsi="Times New Roman" w:cs="Times New Roman"/>
          <w:color w:val="333333"/>
          <w:sz w:val="24"/>
          <w:szCs w:val="24"/>
        </w:rPr>
        <w:t xml:space="preserve"> Регулятора 01.11.2018 https://www.nerc.gov.ua. Постанова НКРЕКП від 14.06.2018 №429 (зі змінами від 03.11.2021 №1925) «</w:t>
      </w:r>
      <w:r w:rsidRPr="001F2BF3">
        <w:rPr>
          <w:b/>
          <w:bCs/>
          <w:color w:val="333333"/>
        </w:rPr>
        <w:t xml:space="preserve">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w:t>
      </w:r>
      <w:r w:rsidRPr="001F2BF3">
        <w:rPr>
          <w:b/>
          <w:bCs/>
          <w:color w:val="333333"/>
        </w:rPr>
        <w:lastRenderedPageBreak/>
        <w:t xml:space="preserve">«ЕНЕРДЖІКС»,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w:t>
      </w:r>
      <w:proofErr w:type="spellStart"/>
      <w:r w:rsidRPr="001F2BF3">
        <w:rPr>
          <w:b/>
          <w:bCs/>
          <w:color w:val="333333"/>
        </w:rPr>
        <w:t>ТОВ</w:t>
      </w:r>
      <w:proofErr w:type="spellEnd"/>
      <w:r w:rsidRPr="001F2BF3">
        <w:rPr>
          <w:b/>
          <w:bCs/>
          <w:color w:val="333333"/>
        </w:rPr>
        <w:t xml:space="preserve">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r w:rsidRPr="001F2BF3">
        <w:rPr>
          <w:rFonts w:ascii="Times New Roman" w:hAnsi="Times New Roman" w:cs="Times New Roman"/>
          <w:b/>
          <w:color w:val="333333"/>
          <w:shd w:val="clear" w:color="auto" w:fill="FFFFFF"/>
        </w:rPr>
        <w:t xml:space="preserve"> </w:t>
      </w:r>
      <w:r w:rsidRPr="00617367">
        <w:rPr>
          <w:rFonts w:ascii="Times New Roman" w:hAnsi="Times New Roman" w:cs="Times New Roman"/>
          <w:color w:val="000000"/>
          <w:sz w:val="24"/>
          <w:szCs w:val="24"/>
          <w:shd w:val="clear" w:color="auto" w:fill="FFFFFF"/>
        </w:rPr>
        <w:t xml:space="preserve">Оприлюднення на офіційному </w:t>
      </w:r>
      <w:proofErr w:type="spellStart"/>
      <w:r w:rsidRPr="00617367">
        <w:rPr>
          <w:rFonts w:ascii="Times New Roman" w:hAnsi="Times New Roman" w:cs="Times New Roman"/>
          <w:color w:val="000000"/>
          <w:sz w:val="24"/>
          <w:szCs w:val="24"/>
          <w:shd w:val="clear" w:color="auto" w:fill="FFFFFF"/>
        </w:rPr>
        <w:t>вебпорталі</w:t>
      </w:r>
      <w:proofErr w:type="spellEnd"/>
      <w:r w:rsidRPr="00617367">
        <w:rPr>
          <w:rFonts w:ascii="Times New Roman" w:hAnsi="Times New Roman" w:cs="Times New Roman"/>
          <w:color w:val="000000"/>
          <w:sz w:val="24"/>
          <w:szCs w:val="24"/>
          <w:shd w:val="clear" w:color="auto" w:fill="FFFFFF"/>
        </w:rPr>
        <w:t xml:space="preserve"> Регулятора: 15.06.2018 </w:t>
      </w:r>
      <w:r w:rsidRPr="00617367">
        <w:rPr>
          <w:rFonts w:ascii="Times New Roman" w:hAnsi="Times New Roman" w:cs="Times New Roman"/>
          <w:sz w:val="24"/>
          <w:szCs w:val="24"/>
        </w:rPr>
        <w:t xml:space="preserve"> </w:t>
      </w:r>
      <w:r w:rsidRPr="00617367">
        <w:rPr>
          <w:rFonts w:ascii="Times New Roman" w:hAnsi="Times New Roman" w:cs="Times New Roman"/>
          <w:color w:val="000000"/>
          <w:sz w:val="24"/>
          <w:szCs w:val="24"/>
          <w:shd w:val="clear" w:color="auto" w:fill="FFFFFF"/>
        </w:rPr>
        <w:t>https://www.nerc.gov.ua</w:t>
      </w:r>
    </w:p>
    <w:p w:rsidR="00D74EF3" w:rsidRDefault="00D74EF3" w:rsidP="00D74EF3">
      <w:pPr>
        <w:shd w:val="clear" w:color="auto" w:fill="FFFFFF"/>
        <w:spacing w:after="0" w:line="300" w:lineRule="atLeast"/>
        <w:textAlignment w:val="baseline"/>
        <w:rPr>
          <w:rFonts w:ascii="Times New Roman" w:eastAsia="Times New Roman" w:hAnsi="Times New Roman" w:cs="Times New Roman"/>
          <w:sz w:val="24"/>
          <w:szCs w:val="24"/>
          <w:lang w:eastAsia="ru-RU"/>
        </w:rPr>
      </w:pPr>
      <w:r w:rsidRPr="00617367">
        <w:rPr>
          <w:rFonts w:ascii="Times New Roman" w:hAnsi="Times New Roman" w:cs="Times New Roman"/>
          <w:color w:val="333333"/>
          <w:sz w:val="24"/>
          <w:szCs w:val="24"/>
        </w:rPr>
        <w:t>Межа території здійснення діяльності ТОВ «КИЇВСЬКА ОБЛАСНА ЕК», як </w:t>
      </w:r>
      <w:r w:rsidRPr="00617367">
        <w:rPr>
          <w:rStyle w:val="a3"/>
          <w:rFonts w:ascii="Times New Roman" w:hAnsi="Times New Roman" w:cs="Times New Roman"/>
          <w:color w:val="333333"/>
          <w:sz w:val="24"/>
          <w:szCs w:val="24"/>
        </w:rPr>
        <w:t>постачальника універсальних послуг</w:t>
      </w:r>
      <w:r w:rsidRPr="00617367">
        <w:rPr>
          <w:rFonts w:ascii="Times New Roman" w:hAnsi="Times New Roman" w:cs="Times New Roman"/>
          <w:color w:val="333333"/>
          <w:sz w:val="24"/>
          <w:szCs w:val="24"/>
        </w:rPr>
        <w:t>, визначена </w:t>
      </w:r>
      <w:r w:rsidRPr="00617367">
        <w:rPr>
          <w:rStyle w:val="a3"/>
          <w:rFonts w:ascii="Times New Roman" w:hAnsi="Times New Roman" w:cs="Times New Roman"/>
          <w:color w:val="333333"/>
          <w:sz w:val="24"/>
          <w:szCs w:val="24"/>
        </w:rPr>
        <w:t>в межах адміністративної території Київської області</w:t>
      </w:r>
      <w:r w:rsidRPr="00617367">
        <w:rPr>
          <w:rFonts w:ascii="Times New Roman" w:hAnsi="Times New Roman" w:cs="Times New Roman"/>
          <w:color w:val="333333"/>
          <w:sz w:val="24"/>
          <w:szCs w:val="24"/>
        </w:rPr>
        <w:t>.</w:t>
      </w:r>
      <w:r w:rsidRPr="00617367">
        <w:rPr>
          <w:rFonts w:ascii="Times New Roman" w:eastAsia="Times New Roman" w:hAnsi="Times New Roman" w:cs="Times New Roman"/>
          <w:sz w:val="24"/>
          <w:szCs w:val="24"/>
          <w:lang w:eastAsia="ru-RU"/>
        </w:rPr>
        <w:t xml:space="preserve">  </w:t>
      </w:r>
    </w:p>
    <w:p w:rsidR="00D74EF3" w:rsidRPr="00B83D2A" w:rsidRDefault="00B83D2A" w:rsidP="00B83D2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D74EF3" w:rsidRPr="00C7241E">
        <w:rPr>
          <w:rFonts w:ascii="Times New Roman" w:eastAsia="Times New Roman" w:hAnsi="Times New Roman" w:cs="Times New Roman"/>
          <w:color w:val="454545"/>
          <w:lang w:eastAsia="ru-RU"/>
        </w:rPr>
        <w:t xml:space="preserve">     </w:t>
      </w:r>
      <w:r w:rsidR="00D74EF3" w:rsidRPr="00F1728E">
        <w:rPr>
          <w:rFonts w:ascii="Times New Roman" w:eastAsia="Times New Roman" w:hAnsi="Times New Roman" w:cs="Times New Roman"/>
          <w:color w:val="454545"/>
          <w:lang w:eastAsia="ru-RU"/>
        </w:rPr>
        <w:t>Враховуючи викладене, з метою проведення закупівлі електричної енергії (універсальна послуга) необхідно здійснити закупівлю із застосуванням прямого договору, оскільки договір про закупівлю може бути укладено лише з одним постачальником, за відсутності при цьому альтернативи.</w:t>
      </w:r>
      <w:r w:rsidR="00F72B40" w:rsidRPr="00F72B40">
        <w:rPr>
          <w:rFonts w:ascii="Times New Roman" w:eastAsia="Times New Roman" w:hAnsi="Times New Roman" w:cs="Times New Roman"/>
          <w:color w:val="454545"/>
          <w:lang w:eastAsia="ru-RU"/>
        </w:rPr>
        <w:t xml:space="preserve"> Разом з</w:t>
      </w:r>
      <w:r w:rsidR="00F72B40">
        <w:rPr>
          <w:rFonts w:ascii="Times New Roman" w:eastAsia="Times New Roman" w:hAnsi="Times New Roman" w:cs="Times New Roman"/>
          <w:color w:val="454545"/>
          <w:lang w:eastAsia="ru-RU"/>
        </w:rPr>
        <w:t xml:space="preserve">і звітом про договір, укладеним без використання електронної системи закупівель, замовник оприлюднює в електронній системі закупівель договір про закупівлю та всі додатки до нього, а також обґрунтування підстави для здійснення Замовником закупівлі відповідно до </w:t>
      </w:r>
      <w:proofErr w:type="spellStart"/>
      <w:r w:rsidR="00F72B40">
        <w:rPr>
          <w:rFonts w:ascii="Times New Roman" w:eastAsia="Times New Roman" w:hAnsi="Times New Roman" w:cs="Times New Roman"/>
          <w:color w:val="454545"/>
          <w:lang w:eastAsia="ru-RU"/>
        </w:rPr>
        <w:t>пукту</w:t>
      </w:r>
      <w:proofErr w:type="spellEnd"/>
      <w:r w:rsidR="00F72B40">
        <w:rPr>
          <w:rFonts w:ascii="Times New Roman" w:eastAsia="Times New Roman" w:hAnsi="Times New Roman" w:cs="Times New Roman"/>
          <w:color w:val="454545"/>
          <w:lang w:eastAsia="ru-RU"/>
        </w:rPr>
        <w:t xml:space="preserve"> </w:t>
      </w:r>
      <w:r w:rsidR="00F72B40" w:rsidRPr="002B165E">
        <w:rPr>
          <w:rFonts w:ascii="Times New Roman" w:eastAsia="Times New Roman" w:hAnsi="Times New Roman" w:cs="Times New Roman"/>
          <w:b/>
          <w:color w:val="454545"/>
          <w:lang w:eastAsia="ru-RU"/>
        </w:rPr>
        <w:t>13 особливостей.</w:t>
      </w:r>
    </w:p>
    <w:p w:rsidR="00D74EF3" w:rsidRPr="00F1728E" w:rsidRDefault="00D74EF3" w:rsidP="00D74EF3">
      <w:pPr>
        <w:spacing w:line="240" w:lineRule="auto"/>
        <w:rPr>
          <w:rFonts w:ascii="Times New Roman" w:eastAsia="Times New Roman" w:hAnsi="Times New Roman" w:cs="Times New Roman"/>
          <w:color w:val="454545"/>
          <w:sz w:val="24"/>
          <w:szCs w:val="24"/>
          <w:lang w:eastAsia="ru-RU"/>
        </w:rPr>
      </w:pPr>
    </w:p>
    <w:p w:rsidR="00D74EF3" w:rsidRPr="00F1728E" w:rsidRDefault="00D74EF3" w:rsidP="00D74EF3">
      <w:pPr>
        <w:spacing w:line="240" w:lineRule="auto"/>
        <w:rPr>
          <w:rFonts w:ascii="Times New Roman" w:eastAsia="Times New Roman" w:hAnsi="Times New Roman" w:cs="Times New Roman"/>
          <w:color w:val="454545"/>
          <w:sz w:val="24"/>
          <w:szCs w:val="24"/>
          <w:lang w:eastAsia="ru-RU"/>
        </w:rPr>
      </w:pPr>
    </w:p>
    <w:p w:rsidR="00D74EF3" w:rsidRPr="00F1728E" w:rsidRDefault="00D74EF3" w:rsidP="00D74EF3">
      <w:pPr>
        <w:pStyle w:val="rvps2"/>
        <w:shd w:val="clear" w:color="auto" w:fill="FFFFFF"/>
        <w:spacing w:before="0" w:beforeAutospacing="0" w:after="0" w:afterAutospacing="0"/>
        <w:ind w:firstLine="720"/>
        <w:jc w:val="both"/>
        <w:rPr>
          <w:lang w:val="uk-UA"/>
        </w:rPr>
      </w:pPr>
    </w:p>
    <w:p w:rsidR="00DA5787" w:rsidRDefault="00DA5787"/>
    <w:sectPr w:rsidR="00DA5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EE"/>
    <w:rsid w:val="00150FC4"/>
    <w:rsid w:val="001876CB"/>
    <w:rsid w:val="001B6558"/>
    <w:rsid w:val="001F2BF3"/>
    <w:rsid w:val="002A731F"/>
    <w:rsid w:val="002B165E"/>
    <w:rsid w:val="005A4899"/>
    <w:rsid w:val="00627CA8"/>
    <w:rsid w:val="00791945"/>
    <w:rsid w:val="008559EE"/>
    <w:rsid w:val="00B27563"/>
    <w:rsid w:val="00B80807"/>
    <w:rsid w:val="00B83D2A"/>
    <w:rsid w:val="00C7241E"/>
    <w:rsid w:val="00D74EF3"/>
    <w:rsid w:val="00D87F02"/>
    <w:rsid w:val="00DA5787"/>
    <w:rsid w:val="00E918DC"/>
    <w:rsid w:val="00F14C0C"/>
    <w:rsid w:val="00F1728E"/>
    <w:rsid w:val="00F72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F3"/>
    <w:pPr>
      <w:spacing w:after="160" w:line="259" w:lineRule="auto"/>
    </w:pPr>
    <w:rPr>
      <w:lang w:val="uk-UA"/>
    </w:rPr>
  </w:style>
  <w:style w:type="paragraph" w:styleId="3">
    <w:name w:val="heading 3"/>
    <w:basedOn w:val="a"/>
    <w:next w:val="a"/>
    <w:link w:val="30"/>
    <w:uiPriority w:val="9"/>
    <w:unhideWhenUsed/>
    <w:qFormat/>
    <w:rsid w:val="00D74E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4EF3"/>
    <w:rPr>
      <w:rFonts w:asciiTheme="majorHAnsi" w:eastAsiaTheme="majorEastAsia" w:hAnsiTheme="majorHAnsi" w:cstheme="majorBidi"/>
      <w:color w:val="243F60" w:themeColor="accent1" w:themeShade="7F"/>
      <w:sz w:val="24"/>
      <w:szCs w:val="24"/>
      <w:lang w:val="uk-UA"/>
    </w:rPr>
  </w:style>
  <w:style w:type="character" w:styleId="a3">
    <w:name w:val="Strong"/>
    <w:basedOn w:val="a0"/>
    <w:uiPriority w:val="22"/>
    <w:qFormat/>
    <w:rsid w:val="00D74EF3"/>
    <w:rPr>
      <w:b/>
      <w:bCs/>
    </w:rPr>
  </w:style>
  <w:style w:type="paragraph" w:customStyle="1" w:styleId="rvps2">
    <w:name w:val="rvps2"/>
    <w:basedOn w:val="a"/>
    <w:rsid w:val="00D74EF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F3"/>
    <w:pPr>
      <w:spacing w:after="160" w:line="259" w:lineRule="auto"/>
    </w:pPr>
    <w:rPr>
      <w:lang w:val="uk-UA"/>
    </w:rPr>
  </w:style>
  <w:style w:type="paragraph" w:styleId="3">
    <w:name w:val="heading 3"/>
    <w:basedOn w:val="a"/>
    <w:next w:val="a"/>
    <w:link w:val="30"/>
    <w:uiPriority w:val="9"/>
    <w:unhideWhenUsed/>
    <w:qFormat/>
    <w:rsid w:val="00D74E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4EF3"/>
    <w:rPr>
      <w:rFonts w:asciiTheme="majorHAnsi" w:eastAsiaTheme="majorEastAsia" w:hAnsiTheme="majorHAnsi" w:cstheme="majorBidi"/>
      <w:color w:val="243F60" w:themeColor="accent1" w:themeShade="7F"/>
      <w:sz w:val="24"/>
      <w:szCs w:val="24"/>
      <w:lang w:val="uk-UA"/>
    </w:rPr>
  </w:style>
  <w:style w:type="character" w:styleId="a3">
    <w:name w:val="Strong"/>
    <w:basedOn w:val="a0"/>
    <w:uiPriority w:val="22"/>
    <w:qFormat/>
    <w:rsid w:val="00D74EF3"/>
    <w:rPr>
      <w:b/>
      <w:bCs/>
    </w:rPr>
  </w:style>
  <w:style w:type="paragraph" w:customStyle="1" w:styleId="rvps2">
    <w:name w:val="rvps2"/>
    <w:basedOn w:val="a"/>
    <w:rsid w:val="00D74EF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2024-01-29T15:31:00Z</dcterms:created>
  <dcterms:modified xsi:type="dcterms:W3CDTF">2024-01-30T13:06:00Z</dcterms:modified>
</cp:coreProperties>
</file>