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44017626</w:t>
      </w:r>
      <w:proofErr w:type="gramEnd"/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1A8DDE13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7D00A2A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питанням: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діяльності, вул. Короленка, буд. 16Б, м. Харків, 61003,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095-562-92-12,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79FFBF2" w14:textId="1B60A86E" w:rsidR="00490779" w:rsidRPr="0031631B" w:rsidRDefault="0049077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Васько Людмила Олександрівна</w:t>
      </w:r>
      <w:r w:rsidRP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631B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головний державний інспектор відділу </w:t>
      </w:r>
      <w:r w:rsid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розбудови інфраструктури, обліку та експлуатації майна</w:t>
      </w:r>
      <w:r w:rsidR="0031631B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управління адміністративно-господарської діяльності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вул. Короленка, буд. 16Б, м. Харків, 61003,</w:t>
      </w:r>
      <w:r w:rsidR="008770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 06</w:t>
      </w:r>
      <w:r w:rsid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248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1631B" w:rsidRPr="009F4B5E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Start"/>
      <w:r w:rsidR="0031631B" w:rsidRPr="009F4B5E">
        <w:rPr>
          <w:rFonts w:ascii="Times New Roman" w:eastAsia="Times New Roman" w:hAnsi="Times New Roman" w:cs="Times New Roman"/>
          <w:sz w:val="24"/>
          <w:szCs w:val="24"/>
          <w:lang w:val="en-US"/>
        </w:rPr>
        <w:t>harkiv</w:t>
      </w:r>
      <w:proofErr w:type="spellEnd"/>
      <w:r w:rsidR="0031631B" w:rsidRPr="009F4B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1631B" w:rsidRPr="009F4B5E">
        <w:rPr>
          <w:rFonts w:ascii="Times New Roman" w:eastAsia="Times New Roman" w:hAnsi="Times New Roman" w:cs="Times New Roman"/>
          <w:sz w:val="24"/>
          <w:szCs w:val="24"/>
          <w:lang w:val="en-US"/>
        </w:rPr>
        <w:t>customs</w:t>
      </w:r>
      <w:r w:rsidR="0031631B" w:rsidRPr="009F4B5E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31631B" w:rsidRPr="009F4B5E">
        <w:rPr>
          <w:rFonts w:ascii="Times New Roman" w:eastAsia="Times New Roman" w:hAnsi="Times New Roman" w:cs="Times New Roman"/>
          <w:sz w:val="24"/>
          <w:szCs w:val="24"/>
          <w:lang w:val="en-US"/>
        </w:rPr>
        <w:t>ukr</w:t>
      </w:r>
      <w:proofErr w:type="spellEnd"/>
      <w:r w:rsidR="0031631B" w:rsidRPr="009F4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31B" w:rsidRPr="009F4B5E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="0031631B" w:rsidRP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2C3017F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6A798" w14:textId="4E2108E6" w:rsidR="00DC14E8" w:rsidRPr="00DC14E8" w:rsidRDefault="00E21F60" w:rsidP="00DC14E8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bookmarkStart w:id="1" w:name="_Hlk139973025"/>
      <w:r w:rsidR="00DC14E8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Послуги по технічному обслуговуванню систем опалення та водопостачання (підготовка до осінньо-зимового періоду 2023-2024рр.) (</w:t>
      </w:r>
      <w:r w:rsidR="00DC14E8" w:rsidRPr="00DC14E8">
        <w:rPr>
          <w:rFonts w:ascii="Times New Roman" w:hAnsi="Times New Roman" w:cs="Times New Roman"/>
          <w:sz w:val="24"/>
          <w:szCs w:val="24"/>
        </w:rPr>
        <w:t>код за ДК 021:2015</w:t>
      </w:r>
      <w:r w:rsidR="00DC14E8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 50720000-8 Послуги з ремонту і технічного обслуговування систем центрального опалення</w:t>
      </w:r>
      <w:r w:rsidR="00DC14E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0"/>
    <w:p w14:paraId="4947A6FB" w14:textId="53784610" w:rsidR="00DC14E8" w:rsidRDefault="00DC14E8" w:rsidP="0031631B">
      <w:pPr>
        <w:pStyle w:val="ae"/>
        <w:spacing w:before="0" w:after="0"/>
        <w:ind w:left="34" w:firstLine="0"/>
        <w:rPr>
          <w:color w:val="000000" w:themeColor="text1"/>
        </w:rPr>
      </w:pPr>
    </w:p>
    <w:bookmarkEnd w:id="1"/>
    <w:p w14:paraId="2836B078" w14:textId="3CFFEA4C" w:rsidR="00AF79A4" w:rsidRDefault="00E21F60" w:rsidP="008770C6">
      <w:pPr>
        <w:pStyle w:val="ae"/>
        <w:spacing w:before="0" w:after="0"/>
        <w:ind w:firstLine="0"/>
        <w:rPr>
          <w:b/>
        </w:rPr>
      </w:pPr>
      <w:r w:rsidRPr="008770C6">
        <w:t xml:space="preserve">Номенклатура: </w:t>
      </w:r>
      <w:bookmarkStart w:id="2" w:name="_Hlk141956672"/>
      <w:r w:rsidR="00DC14E8" w:rsidRPr="00DC14E8">
        <w:rPr>
          <w:rFonts w:eastAsiaTheme="minorHAnsi"/>
          <w:color w:val="000000" w:themeColor="text1"/>
        </w:rPr>
        <w:t xml:space="preserve">Послуги </w:t>
      </w:r>
      <w:r w:rsidR="00DC14E8" w:rsidRPr="00DC14E8">
        <w:rPr>
          <w:color w:val="000000" w:themeColor="text1"/>
        </w:rPr>
        <w:t>по технічному обслуговуванню систем опалення та водопостачання (підготовка до осінньо-зимового періоду 2023-2024рр.) (</w:t>
      </w:r>
      <w:r w:rsidR="00DC14E8" w:rsidRPr="00DC14E8">
        <w:rPr>
          <w:rFonts w:eastAsiaTheme="minorHAnsi"/>
        </w:rPr>
        <w:t>код за ДК 021:2015</w:t>
      </w:r>
      <w:r w:rsidR="00DC14E8" w:rsidRPr="00DC14E8">
        <w:rPr>
          <w:rFonts w:eastAsiaTheme="minorHAnsi"/>
          <w:color w:val="000000" w:themeColor="text1"/>
        </w:rPr>
        <w:t>:</w:t>
      </w:r>
      <w:r w:rsidR="00DC14E8" w:rsidRPr="00DC14E8">
        <w:rPr>
          <w:color w:val="000000" w:themeColor="text1"/>
        </w:rPr>
        <w:t xml:space="preserve"> </w:t>
      </w:r>
      <w:r w:rsidR="00DC14E8" w:rsidRPr="00DC14E8">
        <w:rPr>
          <w:rFonts w:eastAsiaTheme="minorHAnsi"/>
          <w:color w:val="000000" w:themeColor="text1"/>
        </w:rPr>
        <w:t>50720000-8 Послуги з ремонту і технічного обслуговування систем центрального опалення</w:t>
      </w:r>
      <w:r w:rsidR="00DC14E8">
        <w:rPr>
          <w:color w:val="000000" w:themeColor="text1"/>
        </w:rPr>
        <w:t>)</w:t>
      </w:r>
      <w:bookmarkEnd w:id="2"/>
    </w:p>
    <w:p w14:paraId="551CB014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89BC9DB" w14:textId="65B6852E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Кількість товарів або обсяг виконання робіт чи надання </w:t>
      </w:r>
      <w:r w:rsidRPr="00511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послуг:</w:t>
      </w:r>
      <w:r w:rsidRPr="00511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C14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9F4B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послуг</w:t>
      </w:r>
      <w:r w:rsidR="00DC14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8384FB" w14:textId="69344726" w:rsidR="00AF79A4" w:rsidRPr="0031631B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Місце поставки товарів або місце виконання робіт чи надання послуг: </w:t>
      </w:r>
      <w:r w:rsidR="00DC14E8"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Україна, Харківська область, м. Харків, вул. Короленка, 14, 61003; Україна, Харківська область, м. Харків, вул. Короленка, 16Б, 61003</w:t>
      </w:r>
      <w:r w:rsid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3C779E0D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до </w:t>
      </w:r>
      <w:r w:rsidR="009F4B5E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15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  <w:r w:rsidR="009F4B5E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09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.2023 року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A45494" w14:textId="77777777" w:rsidR="00B11DF9" w:rsidRPr="00B11DF9" w:rsidRDefault="00B92E03" w:rsidP="00B11DF9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B11DF9" w:rsidRPr="00B11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16800,00 грн. (Шістнадцять тисяч вісімсот гривень 00 копійки) з ПДВ. </w:t>
      </w:r>
    </w:p>
    <w:p w14:paraId="4804E5C2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70062" w14:textId="0454F859" w:rsidR="00AF79A4" w:rsidRDefault="00B92E0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21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пропозицій: </w:t>
      </w:r>
      <w:r w:rsidR="009F4B5E" w:rsidRPr="00411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11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21F60" w:rsidRPr="00411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411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E21F60" w:rsidRPr="00411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="008770C6" w:rsidRPr="00411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0-00 год.</w:t>
      </w:r>
    </w:p>
    <w:p w14:paraId="03968B9E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C7E26E" w14:textId="7B9A8A4C" w:rsidR="00AF79A4" w:rsidRDefault="00E21F60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B11DF9" w:rsidRPr="00B11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Оплата проводиться у безготівковій формі, шляхом перерахування коштів на розрахунковий рахунок Виконавця протягом десяти банківських днів після підписання сторонами акту за умови отримання фінансування від головного розпорядника бюджетних </w:t>
      </w:r>
      <w:r w:rsidR="00B11DF9" w:rsidRPr="00B11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коштів на цілі, визначені цим Договором, та у разі відсутності блокування рахунку органом </w:t>
      </w:r>
      <w:r w:rsidR="00411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B11DF9" w:rsidRPr="00B11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ержавної казначейської служби.</w:t>
      </w:r>
    </w:p>
    <w:p w14:paraId="7D2CCE47" w14:textId="77777777" w:rsidR="009F4B5E" w:rsidRPr="009F4B5E" w:rsidRDefault="009F4B5E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33FC0722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українська.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779E46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аукціону визначаються електронною системою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 оголошення про проведення відкритих торгів в електронній системі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скасування»;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77777777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100 %;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7FE5848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України.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A4"/>
    <w:rsid w:val="0031631B"/>
    <w:rsid w:val="003D4641"/>
    <w:rsid w:val="00411BD1"/>
    <w:rsid w:val="00490779"/>
    <w:rsid w:val="0051186B"/>
    <w:rsid w:val="00523B8D"/>
    <w:rsid w:val="006635E9"/>
    <w:rsid w:val="00787BEB"/>
    <w:rsid w:val="008770C6"/>
    <w:rsid w:val="008E5F99"/>
    <w:rsid w:val="009F4B5E"/>
    <w:rsid w:val="00A44DFB"/>
    <w:rsid w:val="00AF79A4"/>
    <w:rsid w:val="00B11DF9"/>
    <w:rsid w:val="00B92E03"/>
    <w:rsid w:val="00D22A54"/>
    <w:rsid w:val="00DC14E8"/>
    <w:rsid w:val="00E21F60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Vovchenko@KharkivCustoms.onmicrosoft.com</cp:lastModifiedBy>
  <cp:revision>49</cp:revision>
  <cp:lastPrinted>2023-08-03T09:02:00Z</cp:lastPrinted>
  <dcterms:created xsi:type="dcterms:W3CDTF">2022-09-09T12:02:00Z</dcterms:created>
  <dcterms:modified xsi:type="dcterms:W3CDTF">2023-08-03T09:08:00Z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