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F2" w:rsidRPr="00150D8D" w:rsidRDefault="00CA5419" w:rsidP="00CA5419">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r w:rsidRPr="00150D8D">
        <w:rPr>
          <w:rFonts w:ascii="Times New Roman" w:eastAsia="Times New Roman" w:hAnsi="Times New Roman" w:cs="Times New Roman"/>
          <w:b/>
          <w:bCs/>
          <w:color w:val="000000" w:themeColor="text1"/>
          <w:sz w:val="32"/>
          <w:szCs w:val="32"/>
          <w:lang w:eastAsia="zh-CN"/>
        </w:rPr>
        <w:t xml:space="preserve">ЧЕРЧЕЦЬКИЙ БУДИНОК-ІНТЕРНАТ </w:t>
      </w:r>
    </w:p>
    <w:p w:rsidR="00CA5419" w:rsidRPr="00150D8D" w:rsidRDefault="00CA5419" w:rsidP="00CA5419">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r w:rsidRPr="00150D8D">
        <w:rPr>
          <w:rFonts w:ascii="Times New Roman" w:eastAsia="Times New Roman" w:hAnsi="Times New Roman" w:cs="Times New Roman"/>
          <w:b/>
          <w:bCs/>
          <w:color w:val="000000" w:themeColor="text1"/>
          <w:sz w:val="32"/>
          <w:szCs w:val="32"/>
          <w:lang w:eastAsia="zh-CN"/>
        </w:rPr>
        <w:t>ДЛЯ ГРОМАДЯН</w:t>
      </w:r>
      <w:r w:rsidRPr="00150D8D">
        <w:rPr>
          <w:rFonts w:ascii="Times New Roman" w:eastAsia="Times New Roman" w:hAnsi="Times New Roman" w:cs="Times New Roman"/>
          <w:b/>
          <w:bCs/>
          <w:color w:val="000000" w:themeColor="text1"/>
          <w:sz w:val="32"/>
          <w:szCs w:val="32"/>
          <w:lang w:val="ru-RU" w:eastAsia="zh-CN"/>
        </w:rPr>
        <w:t xml:space="preserve"> </w:t>
      </w:r>
      <w:r w:rsidRPr="00150D8D">
        <w:rPr>
          <w:rFonts w:ascii="Times New Roman" w:eastAsia="Times New Roman" w:hAnsi="Times New Roman" w:cs="Times New Roman"/>
          <w:b/>
          <w:bCs/>
          <w:color w:val="000000" w:themeColor="text1"/>
          <w:sz w:val="32"/>
          <w:szCs w:val="32"/>
          <w:lang w:eastAsia="zh-CN"/>
        </w:rPr>
        <w:t>ПОХИЛОГО ВІКУ ТА ОСІБ З ІНВАЛІДНІСТЮ</w:t>
      </w:r>
    </w:p>
    <w:p w:rsidR="00CA5419" w:rsidRPr="00150D8D" w:rsidRDefault="00CA5419" w:rsidP="00CA5419">
      <w:pPr>
        <w:widowControl w:val="0"/>
        <w:suppressAutoHyphens/>
        <w:autoSpaceDE w:val="0"/>
        <w:spacing w:after="0" w:line="240" w:lineRule="auto"/>
        <w:jc w:val="center"/>
        <w:outlineLvl w:val="0"/>
        <w:rPr>
          <w:rFonts w:ascii="Times New Roman" w:eastAsia="Times New Roman" w:hAnsi="Times New Roman" w:cs="Times New Roman"/>
          <w:b/>
          <w:bCs/>
          <w:color w:val="000000" w:themeColor="text1"/>
          <w:sz w:val="24"/>
          <w:szCs w:val="24"/>
          <w:lang w:eastAsia="zh-CN"/>
        </w:rPr>
      </w:pPr>
    </w:p>
    <w:tbl>
      <w:tblPr>
        <w:tblW w:w="10598" w:type="dxa"/>
        <w:tblLook w:val="04A0" w:firstRow="1" w:lastRow="0" w:firstColumn="1" w:lastColumn="0" w:noHBand="0" w:noVBand="1"/>
      </w:tblPr>
      <w:tblGrid>
        <w:gridCol w:w="6204"/>
        <w:gridCol w:w="4394"/>
      </w:tblGrid>
      <w:tr w:rsidR="00CA5419" w:rsidRPr="00150D8D" w:rsidTr="00945D8E">
        <w:tc>
          <w:tcPr>
            <w:tcW w:w="6204" w:type="dxa"/>
          </w:tcPr>
          <w:p w:rsidR="00CA5419" w:rsidRPr="00150D8D" w:rsidRDefault="00CA5419" w:rsidP="00CA5419">
            <w:pPr>
              <w:widowControl w:val="0"/>
              <w:suppressAutoHyphens/>
              <w:autoSpaceDE w:val="0"/>
              <w:spacing w:after="0" w:line="240" w:lineRule="auto"/>
              <w:jc w:val="both"/>
              <w:rPr>
                <w:rFonts w:ascii="Times New Roman" w:eastAsia="Times New Roman" w:hAnsi="Times New Roman" w:cs="Times New Roman"/>
                <w:b/>
                <w:bCs/>
                <w:iCs/>
                <w:color w:val="000000" w:themeColor="text1"/>
                <w:sz w:val="24"/>
                <w:szCs w:val="24"/>
                <w:lang w:eastAsia="zh-CN"/>
              </w:rPr>
            </w:pPr>
          </w:p>
          <w:p w:rsidR="00CA5419" w:rsidRPr="00150D8D" w:rsidRDefault="00CA5419" w:rsidP="00CA5419">
            <w:pPr>
              <w:widowControl w:val="0"/>
              <w:suppressAutoHyphens/>
              <w:autoSpaceDE w:val="0"/>
              <w:spacing w:after="0" w:line="240" w:lineRule="auto"/>
              <w:jc w:val="both"/>
              <w:rPr>
                <w:rFonts w:ascii="Times New Roman" w:eastAsia="Times New Roman" w:hAnsi="Times New Roman" w:cs="Times New Roman"/>
                <w:b/>
                <w:bCs/>
                <w:iCs/>
                <w:color w:val="000000" w:themeColor="text1"/>
                <w:sz w:val="24"/>
                <w:szCs w:val="24"/>
                <w:lang w:eastAsia="zh-CN"/>
              </w:rPr>
            </w:pPr>
          </w:p>
        </w:tc>
        <w:tc>
          <w:tcPr>
            <w:tcW w:w="4394" w:type="dxa"/>
          </w:tcPr>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color w:val="000000" w:themeColor="text1"/>
                <w:sz w:val="24"/>
                <w:szCs w:val="24"/>
              </w:rPr>
            </w:pP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color w:val="000000" w:themeColor="text1"/>
                <w:sz w:val="24"/>
                <w:szCs w:val="24"/>
              </w:rPr>
            </w:pP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color w:val="000000" w:themeColor="text1"/>
                <w:sz w:val="24"/>
                <w:szCs w:val="24"/>
              </w:rPr>
            </w:pPr>
            <w:r w:rsidRPr="00150D8D">
              <w:rPr>
                <w:rFonts w:ascii="Times New Roman" w:eastAsia="Times New Roman" w:hAnsi="Times New Roman" w:cs="Times New Roman CYR"/>
                <w:color w:val="000000" w:themeColor="text1"/>
                <w:sz w:val="24"/>
                <w:szCs w:val="24"/>
              </w:rPr>
              <w:t>«</w:t>
            </w:r>
            <w:r w:rsidRPr="00150D8D">
              <w:rPr>
                <w:rFonts w:ascii="Times New Roman" w:eastAsia="Times New Roman" w:hAnsi="Times New Roman" w:cs="Times New Roman CYR"/>
                <w:b/>
                <w:color w:val="000000" w:themeColor="text1"/>
                <w:sz w:val="24"/>
                <w:szCs w:val="24"/>
              </w:rPr>
              <w:t>ЗАТВЕРДЖЕНО»</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color w:val="000000" w:themeColor="text1"/>
                <w:sz w:val="24"/>
                <w:szCs w:val="24"/>
              </w:rPr>
            </w:pPr>
            <w:r w:rsidRPr="00150D8D">
              <w:rPr>
                <w:rFonts w:ascii="Times New Roman" w:eastAsia="Times New Roman" w:hAnsi="Times New Roman" w:cs="Times New Roman CYR"/>
                <w:bCs/>
                <w:color w:val="000000" w:themeColor="text1"/>
                <w:sz w:val="24"/>
                <w:szCs w:val="24"/>
              </w:rPr>
              <w:t xml:space="preserve">протокольним </w:t>
            </w:r>
            <w:r w:rsidRPr="00150D8D">
              <w:rPr>
                <w:rFonts w:ascii="Times New Roman" w:eastAsia="Times New Roman" w:hAnsi="Times New Roman" w:cs="Times New Roman CYR"/>
                <w:color w:val="000000" w:themeColor="text1"/>
                <w:sz w:val="24"/>
                <w:szCs w:val="24"/>
              </w:rPr>
              <w:t xml:space="preserve">рішенням </w:t>
            </w:r>
            <w:r w:rsidR="00011577" w:rsidRPr="00150D8D">
              <w:rPr>
                <w:rFonts w:ascii="Times New Roman" w:eastAsia="Times New Roman" w:hAnsi="Times New Roman" w:cs="Times New Roman CYR"/>
                <w:color w:val="000000" w:themeColor="text1"/>
                <w:sz w:val="24"/>
                <w:szCs w:val="24"/>
              </w:rPr>
              <w:t>№28</w:t>
            </w:r>
            <w:r w:rsidRPr="00150D8D">
              <w:rPr>
                <w:rFonts w:ascii="Times New Roman" w:eastAsia="Times New Roman" w:hAnsi="Times New Roman" w:cs="Times New Roman CYR"/>
                <w:color w:val="000000" w:themeColor="text1"/>
                <w:sz w:val="24"/>
                <w:szCs w:val="24"/>
              </w:rPr>
              <w:t xml:space="preserve"> </w:t>
            </w:r>
          </w:p>
          <w:p w:rsidR="00CA5419" w:rsidRPr="00150D8D" w:rsidRDefault="00011577" w:rsidP="00CA5419">
            <w:pPr>
              <w:widowControl w:val="0"/>
              <w:suppressAutoHyphens/>
              <w:autoSpaceDE w:val="0"/>
              <w:spacing w:after="0" w:line="240" w:lineRule="auto"/>
              <w:outlineLvl w:val="0"/>
              <w:rPr>
                <w:rFonts w:ascii="Times New Roman" w:eastAsia="Times New Roman" w:hAnsi="Times New Roman" w:cs="Times New Roman CYR"/>
                <w:bCs/>
                <w:color w:val="000000" w:themeColor="text1"/>
                <w:sz w:val="24"/>
                <w:szCs w:val="24"/>
              </w:rPr>
            </w:pPr>
            <w:r w:rsidRPr="00150D8D">
              <w:rPr>
                <w:rFonts w:ascii="Times New Roman" w:eastAsia="Times New Roman" w:hAnsi="Times New Roman" w:cs="Times New Roman CYR"/>
                <w:bCs/>
                <w:color w:val="000000" w:themeColor="text1"/>
                <w:sz w:val="24"/>
                <w:szCs w:val="24"/>
              </w:rPr>
              <w:t>від 24.05</w:t>
            </w:r>
            <w:r w:rsidR="00CA5419" w:rsidRPr="00150D8D">
              <w:rPr>
                <w:rFonts w:ascii="Times New Roman" w:eastAsia="Times New Roman" w:hAnsi="Times New Roman" w:cs="Times New Roman CYR"/>
                <w:bCs/>
                <w:color w:val="000000" w:themeColor="text1"/>
                <w:sz w:val="24"/>
                <w:szCs w:val="24"/>
              </w:rPr>
              <w:t>.2023 р</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bCs/>
                <w:color w:val="000000" w:themeColor="text1"/>
                <w:sz w:val="24"/>
                <w:szCs w:val="24"/>
              </w:rPr>
            </w:pPr>
            <w:r w:rsidRPr="00150D8D">
              <w:rPr>
                <w:rFonts w:ascii="Times New Roman" w:eastAsia="Times New Roman" w:hAnsi="Times New Roman" w:cs="Times New Roman CYR"/>
                <w:color w:val="000000" w:themeColor="text1"/>
                <w:sz w:val="24"/>
                <w:szCs w:val="24"/>
              </w:rPr>
              <w:t>Уповноваженої особи з питань публічних закупівель</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bCs/>
                <w:color w:val="000000" w:themeColor="text1"/>
                <w:sz w:val="24"/>
                <w:szCs w:val="24"/>
              </w:rPr>
            </w:pPr>
            <w:r w:rsidRPr="00150D8D">
              <w:rPr>
                <w:rFonts w:ascii="Times New Roman" w:eastAsia="Times New Roman" w:hAnsi="Times New Roman" w:cs="Times New Roman CYR"/>
                <w:bCs/>
                <w:color w:val="000000" w:themeColor="text1"/>
                <w:sz w:val="24"/>
                <w:szCs w:val="24"/>
              </w:rPr>
              <w:t xml:space="preserve">Черчецького будинку-інтернату для громадян похилого віку та </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bCs/>
                <w:color w:val="000000" w:themeColor="text1"/>
                <w:sz w:val="24"/>
                <w:szCs w:val="24"/>
              </w:rPr>
            </w:pPr>
            <w:r w:rsidRPr="00150D8D">
              <w:rPr>
                <w:rFonts w:ascii="Times New Roman" w:eastAsia="Times New Roman" w:hAnsi="Times New Roman" w:cs="Times New Roman CYR"/>
                <w:bCs/>
                <w:color w:val="000000" w:themeColor="text1"/>
                <w:sz w:val="24"/>
                <w:szCs w:val="24"/>
              </w:rPr>
              <w:t xml:space="preserve">осіб з інвалідністю </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CYR"/>
                <w:bCs/>
                <w:color w:val="000000" w:themeColor="text1"/>
                <w:sz w:val="24"/>
                <w:szCs w:val="24"/>
              </w:rPr>
            </w:pPr>
            <w:r w:rsidRPr="00150D8D">
              <w:rPr>
                <w:rFonts w:ascii="Times New Roman" w:eastAsia="Times New Roman" w:hAnsi="Times New Roman" w:cs="Times New Roman CYR"/>
                <w:bCs/>
                <w:color w:val="000000" w:themeColor="text1"/>
                <w:sz w:val="24"/>
                <w:szCs w:val="24"/>
              </w:rPr>
              <w:t>Роговської Ю.Л.</w:t>
            </w:r>
          </w:p>
          <w:p w:rsidR="00CA5419" w:rsidRPr="00150D8D" w:rsidRDefault="00CA5419" w:rsidP="00CA5419">
            <w:pPr>
              <w:widowControl w:val="0"/>
              <w:suppressAutoHyphens/>
              <w:autoSpaceDE w:val="0"/>
              <w:spacing w:after="0" w:line="240" w:lineRule="auto"/>
              <w:outlineLvl w:val="0"/>
              <w:rPr>
                <w:rFonts w:ascii="Times New Roman" w:eastAsia="Times New Roman" w:hAnsi="Times New Roman" w:cs="Times New Roman"/>
                <w:b/>
                <w:bCs/>
                <w:iCs/>
                <w:color w:val="000000" w:themeColor="text1"/>
                <w:sz w:val="24"/>
                <w:szCs w:val="24"/>
                <w:lang w:eastAsia="zh-CN"/>
              </w:rPr>
            </w:pPr>
          </w:p>
        </w:tc>
      </w:tr>
    </w:tbl>
    <w:p w:rsidR="00CA5419" w:rsidRPr="00150D8D" w:rsidRDefault="00CA5419" w:rsidP="00CA5419">
      <w:pPr>
        <w:widowControl w:val="0"/>
        <w:suppressAutoHyphens/>
        <w:autoSpaceDE w:val="0"/>
        <w:spacing w:after="0" w:line="240" w:lineRule="auto"/>
        <w:ind w:left="320"/>
        <w:jc w:val="right"/>
        <w:rPr>
          <w:rFonts w:ascii="Times New Roman" w:eastAsia="Times New Roman" w:hAnsi="Times New Roman" w:cs="Times New Roman"/>
          <w:b/>
          <w:bCs/>
          <w:color w:val="000000" w:themeColor="text1"/>
          <w:sz w:val="24"/>
          <w:szCs w:val="24"/>
          <w:lang w:eastAsia="zh-CN"/>
        </w:rPr>
      </w:pPr>
    </w:p>
    <w:p w:rsidR="00CA5419" w:rsidRPr="00150D8D" w:rsidRDefault="00CA5419" w:rsidP="00CA5419">
      <w:pPr>
        <w:widowControl w:val="0"/>
        <w:suppressAutoHyphens/>
        <w:autoSpaceDE w:val="0"/>
        <w:spacing w:after="0" w:line="240" w:lineRule="auto"/>
        <w:ind w:left="320"/>
        <w:jc w:val="right"/>
        <w:rPr>
          <w:rFonts w:ascii="Times New Roman" w:eastAsia="Times New Roman" w:hAnsi="Times New Roman" w:cs="Times New Roman"/>
          <w:b/>
          <w:bCs/>
          <w:color w:val="000000" w:themeColor="text1"/>
          <w:sz w:val="24"/>
          <w:szCs w:val="24"/>
          <w:lang w:eastAsia="zh-CN"/>
        </w:rPr>
      </w:pPr>
    </w:p>
    <w:tbl>
      <w:tblPr>
        <w:tblW w:w="0" w:type="auto"/>
        <w:tblLayout w:type="fixed"/>
        <w:tblLook w:val="0000" w:firstRow="0" w:lastRow="0" w:firstColumn="0" w:lastColumn="0" w:noHBand="0" w:noVBand="0"/>
      </w:tblPr>
      <w:tblGrid>
        <w:gridCol w:w="10598"/>
      </w:tblGrid>
      <w:tr w:rsidR="00CA5419" w:rsidRPr="00150D8D" w:rsidTr="00945D8E">
        <w:tc>
          <w:tcPr>
            <w:tcW w:w="10598" w:type="dxa"/>
            <w:tcBorders>
              <w:top w:val="nil"/>
              <w:left w:val="nil"/>
              <w:bottom w:val="nil"/>
              <w:right w:val="nil"/>
            </w:tcBorders>
          </w:tcPr>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p>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p>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r w:rsidRPr="00150D8D">
              <w:rPr>
                <w:rFonts w:ascii="Times New Roman" w:eastAsia="Times New Roman" w:hAnsi="Times New Roman" w:cs="Times New Roman"/>
                <w:b/>
                <w:bCs/>
                <w:color w:val="000000" w:themeColor="text1"/>
                <w:sz w:val="32"/>
                <w:szCs w:val="32"/>
                <w:lang w:eastAsia="zh-CN"/>
              </w:rPr>
              <w:t>ТЕНДЕРНА ДОКУМЕНТАЦІЯ</w:t>
            </w:r>
          </w:p>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p>
        </w:tc>
      </w:tr>
      <w:tr w:rsidR="00CA5419" w:rsidRPr="00150D8D" w:rsidTr="00945D8E">
        <w:tc>
          <w:tcPr>
            <w:tcW w:w="10598" w:type="dxa"/>
            <w:tcBorders>
              <w:top w:val="nil"/>
              <w:left w:val="nil"/>
              <w:bottom w:val="nil"/>
              <w:right w:val="nil"/>
            </w:tcBorders>
          </w:tcPr>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r w:rsidRPr="00150D8D">
              <w:rPr>
                <w:rFonts w:ascii="Times New Roman" w:eastAsia="Times New Roman" w:hAnsi="Times New Roman" w:cs="Times New Roman"/>
                <w:b/>
                <w:bCs/>
                <w:color w:val="000000" w:themeColor="text1"/>
                <w:sz w:val="32"/>
                <w:szCs w:val="32"/>
                <w:lang w:eastAsia="zh-CN"/>
              </w:rPr>
              <w:t xml:space="preserve">для  процедури закупівлі </w:t>
            </w:r>
          </w:p>
          <w:p w:rsidR="00CA5419" w:rsidRPr="00150D8D" w:rsidRDefault="00CA5419" w:rsidP="00CA5419">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lang w:eastAsia="zh-CN"/>
              </w:rPr>
            </w:pPr>
            <w:r w:rsidRPr="00150D8D">
              <w:rPr>
                <w:rFonts w:ascii="Times New Roman" w:eastAsia="Times New Roman" w:hAnsi="Times New Roman" w:cs="Times New Roman"/>
                <w:b/>
                <w:bCs/>
                <w:color w:val="000000" w:themeColor="text1"/>
                <w:sz w:val="32"/>
                <w:szCs w:val="32"/>
                <w:lang w:eastAsia="zh-CN"/>
              </w:rPr>
              <w:t>«ВІДКРИТІ  ТОРГИ З ОСОБЛИВОСТЯМИ»</w:t>
            </w:r>
          </w:p>
        </w:tc>
      </w:tr>
    </w:tbl>
    <w:p w:rsidR="00CA5419" w:rsidRPr="00150D8D" w:rsidRDefault="00CA5419" w:rsidP="00CA5419">
      <w:pPr>
        <w:widowControl w:val="0"/>
        <w:suppressAutoHyphens/>
        <w:autoSpaceDE w:val="0"/>
        <w:spacing w:after="0" w:line="240" w:lineRule="auto"/>
        <w:ind w:left="320"/>
        <w:jc w:val="right"/>
        <w:rPr>
          <w:rFonts w:ascii="Times New Roman" w:eastAsia="Times New Roman" w:hAnsi="Times New Roman" w:cs="Times New Roman"/>
          <w:b/>
          <w:bCs/>
          <w:color w:val="000000" w:themeColor="text1"/>
          <w:sz w:val="32"/>
          <w:szCs w:val="32"/>
          <w:lang w:eastAsia="zh-CN"/>
        </w:rPr>
      </w:pPr>
    </w:p>
    <w:p w:rsidR="00CA5419" w:rsidRPr="00150D8D" w:rsidRDefault="00CA5419" w:rsidP="00CA5419">
      <w:pPr>
        <w:widowControl w:val="0"/>
        <w:suppressAutoHyphens/>
        <w:autoSpaceDE w:val="0"/>
        <w:spacing w:after="0" w:line="240" w:lineRule="auto"/>
        <w:ind w:left="320"/>
        <w:jc w:val="right"/>
        <w:rPr>
          <w:rFonts w:ascii="Times New Roman" w:eastAsia="Times New Roman" w:hAnsi="Times New Roman" w:cs="Times New Roman"/>
          <w:b/>
          <w:bCs/>
          <w:color w:val="000000" w:themeColor="text1"/>
          <w:sz w:val="24"/>
          <w:szCs w:val="24"/>
          <w:lang w:eastAsia="zh-CN"/>
        </w:rPr>
      </w:pPr>
    </w:p>
    <w:p w:rsidR="00CA5419" w:rsidRPr="00150D8D" w:rsidRDefault="00CA5419" w:rsidP="00D44FD0">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eastAsia="zh-CN"/>
        </w:rPr>
      </w:pPr>
    </w:p>
    <w:p w:rsidR="00CA5419" w:rsidRPr="00150D8D" w:rsidRDefault="00CA5419" w:rsidP="00D44FD0">
      <w:pPr>
        <w:widowControl w:val="0"/>
        <w:suppressAutoHyphens/>
        <w:autoSpaceDE w:val="0"/>
        <w:spacing w:after="0" w:line="240" w:lineRule="auto"/>
        <w:jc w:val="center"/>
        <w:rPr>
          <w:rFonts w:ascii="Times New Roman" w:eastAsia="Times New Roman" w:hAnsi="Times New Roman" w:cs="Times New Roman"/>
          <w:b/>
          <w:bCs/>
          <w:color w:val="000000" w:themeColor="text1"/>
          <w:sz w:val="36"/>
          <w:szCs w:val="36"/>
          <w:lang w:eastAsia="zh-CN"/>
        </w:rPr>
      </w:pPr>
      <w:r w:rsidRPr="00150D8D">
        <w:rPr>
          <w:rFonts w:ascii="Times New Roman" w:eastAsia="Times New Roman" w:hAnsi="Times New Roman" w:cs="Times New Roman"/>
          <w:b/>
          <w:bCs/>
          <w:color w:val="000000" w:themeColor="text1"/>
          <w:sz w:val="36"/>
          <w:szCs w:val="36"/>
          <w:lang w:eastAsia="zh-CN"/>
        </w:rPr>
        <w:t>код ДК 021:2015: 03220000-9 - «Овочі, фрукти та горіхи»  (</w:t>
      </w:r>
      <w:r w:rsidR="00D44FD0" w:rsidRPr="00150D8D">
        <w:rPr>
          <w:rFonts w:ascii="Times New Roman" w:eastAsia="Times New Roman" w:hAnsi="Times New Roman" w:cs="Times New Roman"/>
          <w:b/>
          <w:bCs/>
          <w:color w:val="000000" w:themeColor="text1"/>
          <w:sz w:val="36"/>
          <w:szCs w:val="36"/>
          <w:lang w:eastAsia="zh-CN"/>
        </w:rPr>
        <w:t xml:space="preserve">буряк столовий, цибуля, </w:t>
      </w:r>
      <w:r w:rsidRPr="00150D8D">
        <w:rPr>
          <w:rFonts w:ascii="Times New Roman" w:eastAsia="Times New Roman" w:hAnsi="Times New Roman" w:cs="Times New Roman"/>
          <w:b/>
          <w:bCs/>
          <w:color w:val="000000" w:themeColor="text1"/>
          <w:sz w:val="36"/>
          <w:szCs w:val="36"/>
          <w:lang w:eastAsia="zh-CN"/>
        </w:rPr>
        <w:t xml:space="preserve">морква, </w:t>
      </w:r>
      <w:r w:rsidR="00D44FD0" w:rsidRPr="00150D8D">
        <w:rPr>
          <w:rFonts w:ascii="Times New Roman" w:eastAsia="Times New Roman" w:hAnsi="Times New Roman" w:cs="Times New Roman"/>
          <w:b/>
          <w:bCs/>
          <w:color w:val="000000" w:themeColor="text1"/>
          <w:sz w:val="36"/>
          <w:szCs w:val="36"/>
          <w:lang w:eastAsia="zh-CN"/>
        </w:rPr>
        <w:t xml:space="preserve">капуста білокачанна, огірки, помідори, перець, кабачки, </w:t>
      </w:r>
      <w:r w:rsidRPr="00150D8D">
        <w:rPr>
          <w:rFonts w:ascii="Times New Roman" w:eastAsia="Times New Roman" w:hAnsi="Times New Roman" w:cs="Times New Roman"/>
          <w:b/>
          <w:bCs/>
          <w:color w:val="000000" w:themeColor="text1"/>
          <w:sz w:val="36"/>
          <w:szCs w:val="36"/>
          <w:lang w:eastAsia="zh-CN"/>
        </w:rPr>
        <w:t>часник,</w:t>
      </w:r>
      <w:r w:rsidR="00D44FD0" w:rsidRPr="00150D8D">
        <w:rPr>
          <w:rFonts w:ascii="Times New Roman" w:eastAsia="Times New Roman" w:hAnsi="Times New Roman" w:cs="Times New Roman"/>
          <w:b/>
          <w:bCs/>
          <w:color w:val="000000" w:themeColor="text1"/>
          <w:sz w:val="36"/>
          <w:szCs w:val="36"/>
          <w:lang w:eastAsia="zh-CN"/>
        </w:rPr>
        <w:t xml:space="preserve"> апельсини, мандарини, лимони, банани, сливи, персики, полуниця, кавун, диня, черешні, вишні, яблука, груші )</w:t>
      </w: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575F2" w:rsidRPr="00150D8D" w:rsidRDefault="00C575F2" w:rsidP="00CA5419">
      <w:pPr>
        <w:widowControl w:val="0"/>
        <w:suppressAutoHyphens/>
        <w:autoSpaceDE w:val="0"/>
        <w:spacing w:after="0" w:line="240" w:lineRule="auto"/>
        <w:jc w:val="center"/>
        <w:outlineLvl w:val="0"/>
        <w:rPr>
          <w:rFonts w:ascii="Times New Roman CYR" w:eastAsia="Times New Roman" w:hAnsi="Times New Roman CYR" w:cs="Times New Roman CYR"/>
          <w:b/>
          <w:color w:val="000000" w:themeColor="text1"/>
          <w:sz w:val="36"/>
          <w:szCs w:val="36"/>
          <w:lang w:eastAsia="zh-CN"/>
        </w:rPr>
      </w:pPr>
    </w:p>
    <w:p w:rsidR="00CA5419" w:rsidRPr="00150D8D" w:rsidRDefault="00CA5419" w:rsidP="00CA5419">
      <w:pPr>
        <w:widowControl w:val="0"/>
        <w:suppressAutoHyphens/>
        <w:autoSpaceDE w:val="0"/>
        <w:spacing w:after="0" w:line="240" w:lineRule="auto"/>
        <w:jc w:val="center"/>
        <w:outlineLvl w:val="0"/>
        <w:rPr>
          <w:rFonts w:ascii="Times New Roman" w:eastAsia="Times New Roman" w:hAnsi="Times New Roman" w:cs="Times New Roman"/>
          <w:b/>
          <w:color w:val="000000" w:themeColor="text1"/>
          <w:sz w:val="36"/>
          <w:szCs w:val="36"/>
          <w:lang w:eastAsia="zh-CN"/>
        </w:rPr>
      </w:pPr>
      <w:r w:rsidRPr="00150D8D">
        <w:rPr>
          <w:rFonts w:ascii="Times New Roman CYR" w:eastAsia="Times New Roman" w:hAnsi="Times New Roman CYR" w:cs="Times New Roman CYR"/>
          <w:b/>
          <w:color w:val="000000" w:themeColor="text1"/>
          <w:sz w:val="36"/>
          <w:szCs w:val="36"/>
          <w:lang w:eastAsia="zh-CN"/>
        </w:rPr>
        <w:t>с. Черче</w:t>
      </w:r>
      <w:r w:rsidRPr="00150D8D">
        <w:rPr>
          <w:rFonts w:ascii="Times New Roman" w:eastAsia="Times New Roman" w:hAnsi="Times New Roman" w:cs="Times New Roman"/>
          <w:b/>
          <w:color w:val="000000" w:themeColor="text1"/>
          <w:sz w:val="36"/>
          <w:szCs w:val="36"/>
          <w:lang w:eastAsia="zh-CN"/>
        </w:rPr>
        <w:t xml:space="preserve"> - 2</w:t>
      </w:r>
      <w:r w:rsidRPr="00150D8D">
        <w:rPr>
          <w:rFonts w:ascii="Times New Roman CYR" w:eastAsia="Times New Roman" w:hAnsi="Times New Roman CYR" w:cs="Times New Roman CYR"/>
          <w:b/>
          <w:color w:val="000000" w:themeColor="text1"/>
          <w:sz w:val="36"/>
          <w:szCs w:val="36"/>
          <w:lang w:eastAsia="zh-CN"/>
        </w:rPr>
        <w:t>023</w:t>
      </w:r>
    </w:p>
    <w:p w:rsidR="00CA5419" w:rsidRPr="00150D8D" w:rsidRDefault="00CA5419" w:rsidP="00CA5419">
      <w:pPr>
        <w:pageBreakBefore/>
        <w:spacing w:after="0" w:line="240" w:lineRule="auto"/>
        <w:rPr>
          <w:rFonts w:ascii="Times New Roman" w:eastAsia="Times New Roman" w:hAnsi="Times New Roman" w:cs="Times New Roman"/>
          <w:color w:val="000000" w:themeColor="text1"/>
          <w:sz w:val="24"/>
          <w:szCs w:val="24"/>
          <w:lang w:eastAsia="ru-RU"/>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A5419" w:rsidRPr="00150D8D" w:rsidTr="00945D8E">
        <w:trPr>
          <w:trHeight w:val="173"/>
        </w:trPr>
        <w:tc>
          <w:tcPr>
            <w:tcW w:w="891"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Розділ І. Загальні положення</w:t>
            </w:r>
          </w:p>
        </w:tc>
      </w:tr>
      <w:tr w:rsidR="00CA5419" w:rsidRPr="00150D8D" w:rsidTr="00945D8E">
        <w:trPr>
          <w:trHeight w:val="70"/>
        </w:trPr>
        <w:tc>
          <w:tcPr>
            <w:tcW w:w="891"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w:t>
            </w:r>
          </w:p>
        </w:tc>
        <w:tc>
          <w:tcPr>
            <w:tcW w:w="6465"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3</w:t>
            </w:r>
          </w:p>
        </w:tc>
      </w:tr>
      <w:tr w:rsidR="00CA5419" w:rsidRPr="00150D8D" w:rsidTr="00945D8E">
        <w:trPr>
          <w:trHeight w:val="522"/>
        </w:trPr>
        <w:tc>
          <w:tcPr>
            <w:tcW w:w="891"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CA5419" w:rsidRPr="00150D8D" w:rsidRDefault="00CA5419" w:rsidP="00CA5419">
            <w:pPr>
              <w:widowControl w:val="0"/>
              <w:tabs>
                <w:tab w:val="left" w:pos="5776"/>
              </w:tab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CA5419" w:rsidRPr="00150D8D" w:rsidTr="00945D8E">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Категорія замовника: п. 3 ч. 4 ст. 2 Закону України «Про публічні закупівлі»</w:t>
            </w:r>
          </w:p>
        </w:tc>
      </w:tr>
      <w:tr w:rsidR="00CA5419" w:rsidRPr="00150D8D" w:rsidTr="00945D8E">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Черчецький будинок-інтернат для громадян похилого віку та осіб з інвалідністю</w:t>
            </w:r>
          </w:p>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код ЄДРПОУ - 14160606</w:t>
            </w:r>
          </w:p>
        </w:tc>
      </w:tr>
      <w:tr w:rsidR="00CA5419" w:rsidRPr="00150D8D" w:rsidTr="00945D8E">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before="120" w:after="120" w:line="240" w:lineRule="auto"/>
              <w:ind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31646, с. Черче, Камянець-Подільського району, Хмельницької області, вул. Ліщука, 90</w:t>
            </w:r>
          </w:p>
        </w:tc>
      </w:tr>
      <w:tr w:rsidR="00CA5419" w:rsidRPr="00150D8D" w:rsidTr="00945D8E">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Уповноважена особа Роговська Юлія Леонідівна</w:t>
            </w:r>
          </w:p>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тел. 0680098432</w:t>
            </w:r>
          </w:p>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е-mail: cherche_bydinternat@ukr.net</w:t>
            </w:r>
          </w:p>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p>
        </w:tc>
      </w:tr>
      <w:tr w:rsidR="00CA5419" w:rsidRPr="00150D8D" w:rsidTr="00945D8E">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Відкриті торги у порядку, визначеному Особливостями (далі – відкриті торги, процедура закупівлі).</w:t>
            </w:r>
          </w:p>
        </w:tc>
      </w:tr>
      <w:tr w:rsidR="00CA5419" w:rsidRPr="00150D8D" w:rsidTr="00945D8E">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firstLine="176"/>
              <w:rPr>
                <w:rFonts w:ascii="Times New Roman" w:eastAsia="Times New Roman" w:hAnsi="Times New Roman" w:cs="Times New Roman"/>
                <w:color w:val="000000" w:themeColor="text1"/>
                <w:sz w:val="24"/>
                <w:szCs w:val="24"/>
                <w:lang w:eastAsia="ru-RU"/>
              </w:rPr>
            </w:pPr>
          </w:p>
        </w:tc>
      </w:tr>
      <w:tr w:rsidR="00CA5419" w:rsidRPr="00150D8D" w:rsidTr="00945D8E">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left="-9"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морква -</w:t>
            </w:r>
            <w:r w:rsidRPr="00150D8D">
              <w:rPr>
                <w:rFonts w:ascii="Times New Roman" w:eastAsia="Times New Roman" w:hAnsi="Times New Roman" w:cs="Times New Roman"/>
                <w:bCs/>
                <w:color w:val="000000" w:themeColor="text1"/>
                <w:sz w:val="24"/>
                <w:szCs w:val="24"/>
                <w:lang w:eastAsia="ru-RU"/>
              </w:rPr>
              <w:t xml:space="preserve"> деталізований код </w:t>
            </w:r>
            <w:r w:rsidRPr="00150D8D">
              <w:rPr>
                <w:rFonts w:ascii="Times New Roman" w:eastAsia="Times New Roman" w:hAnsi="Times New Roman" w:cs="Times New Roman"/>
                <w:b/>
                <w:bCs/>
                <w:color w:val="000000" w:themeColor="text1"/>
                <w:sz w:val="24"/>
                <w:szCs w:val="24"/>
                <w:lang w:eastAsia="ru-RU"/>
              </w:rPr>
              <w:t xml:space="preserve">ДК 021:2015: 03221112-4 – Морква; </w:t>
            </w:r>
          </w:p>
          <w:p w:rsidR="00CA5419" w:rsidRPr="00150D8D" w:rsidRDefault="00CA5419"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 xml:space="preserve">цибуля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 03221113-1 – Цибуля;</w:t>
            </w:r>
          </w:p>
          <w:p w:rsidR="00782023" w:rsidRPr="00150D8D" w:rsidRDefault="00782023"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 xml:space="preserve">буряк - </w:t>
            </w:r>
            <w:r w:rsidRPr="00150D8D">
              <w:rPr>
                <w:rFonts w:ascii="Times New Roman" w:eastAsia="Times New Roman" w:hAnsi="Times New Roman" w:cs="Times New Roman"/>
                <w:bCs/>
                <w:color w:val="000000" w:themeColor="text1"/>
                <w:sz w:val="24"/>
                <w:szCs w:val="24"/>
                <w:lang w:eastAsia="ru-RU"/>
              </w:rPr>
              <w:t xml:space="preserve">деталізований код </w:t>
            </w:r>
            <w:r w:rsidRPr="00150D8D">
              <w:rPr>
                <w:rFonts w:ascii="Times New Roman" w:eastAsia="Times New Roman" w:hAnsi="Times New Roman" w:cs="Times New Roman"/>
                <w:b/>
                <w:bCs/>
                <w:color w:val="000000" w:themeColor="text1"/>
                <w:sz w:val="24"/>
                <w:szCs w:val="24"/>
                <w:lang w:eastAsia="ru-RU"/>
              </w:rPr>
              <w:t>ДК 021:2015</w:t>
            </w:r>
            <w:r w:rsidR="009B35C1" w:rsidRPr="00150D8D">
              <w:rPr>
                <w:rFonts w:ascii="Times New Roman" w:eastAsia="Times New Roman" w:hAnsi="Times New Roman" w:cs="Times New Roman"/>
                <w:b/>
                <w:bCs/>
                <w:color w:val="000000" w:themeColor="text1"/>
                <w:sz w:val="24"/>
                <w:szCs w:val="24"/>
                <w:lang w:eastAsia="ru-RU"/>
              </w:rPr>
              <w:t>: 03221111-7 Буряк</w:t>
            </w:r>
            <w:r w:rsidR="001B2136" w:rsidRPr="00150D8D">
              <w:rPr>
                <w:rFonts w:ascii="Times New Roman" w:eastAsia="Times New Roman" w:hAnsi="Times New Roman" w:cs="Times New Roman"/>
                <w:b/>
                <w:bCs/>
                <w:color w:val="000000" w:themeColor="text1"/>
                <w:sz w:val="24"/>
                <w:szCs w:val="24"/>
                <w:lang w:eastAsia="ru-RU"/>
              </w:rPr>
              <w:t xml:space="preserve"> :</w:t>
            </w:r>
          </w:p>
          <w:p w:rsidR="00782023" w:rsidRPr="00150D8D" w:rsidRDefault="00782023"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 xml:space="preserve">капуста білокачанна - </w:t>
            </w:r>
            <w:r w:rsidRPr="00150D8D">
              <w:rPr>
                <w:rFonts w:ascii="Times New Roman" w:eastAsia="Times New Roman" w:hAnsi="Times New Roman" w:cs="Times New Roman"/>
                <w:color w:val="000000" w:themeColor="text1"/>
                <w:sz w:val="24"/>
                <w:szCs w:val="24"/>
                <w:lang w:eastAsia="ru-RU"/>
              </w:rPr>
              <w:t xml:space="preserve">деталізований код </w:t>
            </w:r>
            <w:r w:rsidRPr="00150D8D">
              <w:rPr>
                <w:rFonts w:ascii="Times New Roman" w:eastAsia="Times New Roman" w:hAnsi="Times New Roman" w:cs="Times New Roman"/>
                <w:b/>
                <w:color w:val="000000" w:themeColor="text1"/>
                <w:sz w:val="24"/>
                <w:szCs w:val="24"/>
                <w:lang w:eastAsia="ru-RU"/>
              </w:rPr>
              <w:t>ДК 021:2015: 03221410-3 - Капуста качанна</w:t>
            </w:r>
            <w:r w:rsidRPr="00150D8D">
              <w:rPr>
                <w:rFonts w:ascii="Times New Roman" w:eastAsia="Times New Roman" w:hAnsi="Times New Roman" w:cs="Times New Roman"/>
                <w:b/>
                <w:bCs/>
                <w:color w:val="000000" w:themeColor="text1"/>
                <w:sz w:val="24"/>
                <w:szCs w:val="24"/>
                <w:lang w:eastAsia="ru-RU"/>
              </w:rPr>
              <w:t xml:space="preserve"> </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помідори свіжі –</w:t>
            </w:r>
            <w:r w:rsidRPr="00150D8D">
              <w:rPr>
                <w:rFonts w:ascii="Times New Roman" w:eastAsia="Times New Roman" w:hAnsi="Times New Roman" w:cs="Times New Roman"/>
                <w:color w:val="000000" w:themeColor="text1"/>
                <w:sz w:val="24"/>
                <w:szCs w:val="24"/>
                <w:lang w:eastAsia="ru-RU"/>
              </w:rPr>
              <w:t xml:space="preserve"> деталізований код</w:t>
            </w:r>
            <w:r w:rsidRPr="00150D8D">
              <w:rPr>
                <w:rFonts w:ascii="Times New Roman" w:eastAsia="Arial" w:hAnsi="Times New Roman" w:cs="Times New Roman"/>
                <w:b/>
                <w:color w:val="000000" w:themeColor="text1"/>
                <w:sz w:val="24"/>
                <w:szCs w:val="24"/>
                <w:lang w:eastAsia="ru-RU"/>
              </w:rPr>
              <w:t xml:space="preserve"> ДК 021:2015: 03221240-0 - Помідори;</w:t>
            </w:r>
          </w:p>
          <w:p w:rsidR="00782023" w:rsidRPr="00150D8D" w:rsidRDefault="00782023" w:rsidP="00782023">
            <w:pPr>
              <w:spacing w:after="0" w:line="276" w:lineRule="auto"/>
              <w:ind w:right="120"/>
              <w:jc w:val="both"/>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огірки свіжі –</w:t>
            </w:r>
            <w:r w:rsidRPr="00150D8D">
              <w:rPr>
                <w:rFonts w:ascii="Times New Roman" w:eastAsia="Times New Roman" w:hAnsi="Times New Roman" w:cs="Times New Roman"/>
                <w:color w:val="000000" w:themeColor="text1"/>
                <w:sz w:val="24"/>
                <w:szCs w:val="24"/>
                <w:lang w:eastAsia="ru-RU"/>
              </w:rPr>
              <w:t xml:space="preserve"> деталізований код </w:t>
            </w:r>
            <w:r w:rsidRPr="00150D8D">
              <w:rPr>
                <w:rFonts w:ascii="Times New Roman" w:eastAsia="Times New Roman" w:hAnsi="Times New Roman" w:cs="Times New Roman"/>
                <w:b/>
                <w:color w:val="000000" w:themeColor="text1"/>
                <w:sz w:val="24"/>
                <w:szCs w:val="24"/>
                <w:lang w:eastAsia="ru-RU"/>
              </w:rPr>
              <w:t>ДК 021:2015: 03221270-9 - Огірки</w:t>
            </w:r>
            <w:r w:rsidRPr="00150D8D">
              <w:rPr>
                <w:rFonts w:ascii="Times New Roman" w:eastAsia="Arial" w:hAnsi="Times New Roman" w:cs="Times New Roman"/>
                <w:b/>
                <w:color w:val="000000" w:themeColor="text1"/>
                <w:sz w:val="24"/>
                <w:szCs w:val="24"/>
                <w:lang w:eastAsia="ru-RU"/>
              </w:rPr>
              <w:t>;</w:t>
            </w:r>
          </w:p>
          <w:p w:rsidR="00782023" w:rsidRPr="00150D8D" w:rsidRDefault="00782023" w:rsidP="00782023">
            <w:pPr>
              <w:spacing w:after="0" w:line="276" w:lineRule="auto"/>
              <w:ind w:right="120"/>
              <w:jc w:val="both"/>
              <w:rPr>
                <w:rFonts w:ascii="Times New Roman" w:eastAsia="Arial" w:hAnsi="Times New Roman" w:cs="Times New Roman"/>
                <w:b/>
                <w:bCs/>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 xml:space="preserve">кабачки - </w:t>
            </w:r>
            <w:r w:rsidRPr="00150D8D">
              <w:rPr>
                <w:rFonts w:ascii="Times New Roman" w:eastAsia="Arial" w:hAnsi="Times New Roman" w:cs="Times New Roman"/>
                <w:bCs/>
                <w:color w:val="000000" w:themeColor="text1"/>
                <w:sz w:val="24"/>
                <w:szCs w:val="24"/>
                <w:lang w:eastAsia="ru-RU"/>
              </w:rPr>
              <w:t>деталізований код</w:t>
            </w:r>
            <w:r w:rsidRPr="00150D8D">
              <w:rPr>
                <w:rFonts w:ascii="Times New Roman" w:eastAsia="Arial" w:hAnsi="Times New Roman" w:cs="Times New Roman"/>
                <w:b/>
                <w:bCs/>
                <w:color w:val="000000" w:themeColor="text1"/>
                <w:sz w:val="24"/>
                <w:szCs w:val="24"/>
                <w:lang w:eastAsia="ru-RU"/>
              </w:rPr>
              <w:t xml:space="preserve"> ДК 021:2015</w:t>
            </w:r>
            <w:r w:rsidR="001B2136" w:rsidRPr="00150D8D">
              <w:rPr>
                <w:rFonts w:ascii="Times New Roman" w:eastAsia="Arial" w:hAnsi="Times New Roman" w:cs="Times New Roman"/>
                <w:b/>
                <w:bCs/>
                <w:color w:val="000000" w:themeColor="text1"/>
                <w:sz w:val="24"/>
                <w:szCs w:val="24"/>
                <w:lang w:eastAsia="ru-RU"/>
              </w:rPr>
              <w:t>: 03221250-3 Кабачки</w:t>
            </w:r>
          </w:p>
          <w:p w:rsidR="00782023" w:rsidRPr="00150D8D" w:rsidRDefault="00782023" w:rsidP="00782023">
            <w:pPr>
              <w:spacing w:after="0" w:line="276" w:lineRule="auto"/>
              <w:ind w:right="120"/>
              <w:jc w:val="both"/>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bCs/>
                <w:color w:val="000000" w:themeColor="text1"/>
                <w:sz w:val="24"/>
                <w:szCs w:val="24"/>
                <w:lang w:eastAsia="ru-RU"/>
              </w:rPr>
              <w:t xml:space="preserve">перець </w:t>
            </w:r>
            <w:r w:rsidRPr="00150D8D">
              <w:rPr>
                <w:rFonts w:ascii="Times New Roman" w:eastAsia="Arial" w:hAnsi="Times New Roman" w:cs="Times New Roman"/>
                <w:bCs/>
                <w:color w:val="000000" w:themeColor="text1"/>
                <w:sz w:val="24"/>
                <w:szCs w:val="24"/>
                <w:lang w:eastAsia="ru-RU"/>
              </w:rPr>
              <w:t>- деталізований код</w:t>
            </w:r>
            <w:r w:rsidRPr="00150D8D">
              <w:rPr>
                <w:rFonts w:ascii="Times New Roman" w:eastAsia="Arial" w:hAnsi="Times New Roman" w:cs="Times New Roman"/>
                <w:b/>
                <w:bCs/>
                <w:color w:val="000000" w:themeColor="text1"/>
                <w:sz w:val="24"/>
                <w:szCs w:val="24"/>
                <w:lang w:eastAsia="ru-RU"/>
              </w:rPr>
              <w:t xml:space="preserve"> ДК 021:2015</w:t>
            </w:r>
            <w:r w:rsidR="001B2136" w:rsidRPr="00150D8D">
              <w:rPr>
                <w:rFonts w:ascii="Times New Roman" w:eastAsia="Arial" w:hAnsi="Times New Roman" w:cs="Times New Roman"/>
                <w:b/>
                <w:bCs/>
                <w:color w:val="000000" w:themeColor="text1"/>
                <w:sz w:val="24"/>
                <w:szCs w:val="24"/>
                <w:lang w:eastAsia="ru-RU"/>
              </w:rPr>
              <w:t xml:space="preserve"> : 03221230-7 Перець овочевий</w:t>
            </w:r>
          </w:p>
          <w:p w:rsidR="00CA5419" w:rsidRPr="00150D8D" w:rsidRDefault="00CA5419"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lastRenderedPageBreak/>
              <w:t xml:space="preserve">часник - </w:t>
            </w:r>
            <w:r w:rsidRPr="00150D8D">
              <w:rPr>
                <w:rFonts w:ascii="Times New Roman" w:eastAsia="Times New Roman" w:hAnsi="Times New Roman" w:cs="Times New Roman"/>
                <w:bCs/>
                <w:color w:val="000000" w:themeColor="text1"/>
                <w:sz w:val="24"/>
                <w:szCs w:val="24"/>
                <w:lang w:eastAsia="ru-RU"/>
              </w:rPr>
              <w:t xml:space="preserve">деталізований код </w:t>
            </w:r>
            <w:r w:rsidRPr="00150D8D">
              <w:rPr>
                <w:rFonts w:ascii="Times New Roman" w:eastAsia="Times New Roman" w:hAnsi="Times New Roman" w:cs="Times New Roman"/>
                <w:b/>
                <w:bCs/>
                <w:color w:val="000000" w:themeColor="text1"/>
                <w:sz w:val="24"/>
                <w:szCs w:val="24"/>
                <w:lang w:eastAsia="ru-RU"/>
              </w:rPr>
              <w:t>ДК 021:2015: 03221110-0 - Коренеплідні овочі;</w:t>
            </w:r>
          </w:p>
          <w:p w:rsidR="00CA5419" w:rsidRPr="00150D8D" w:rsidRDefault="00CA5419"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 xml:space="preserve">мандарини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Times New Roman" w:eastAsia="Arial" w:hAnsi="Times New Roman" w:cs="Times New Roman"/>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 03222240-7 - Мандарини;</w:t>
            </w:r>
          </w:p>
          <w:p w:rsidR="00CA5419" w:rsidRPr="00150D8D" w:rsidRDefault="00CA5419"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апельсини</w:t>
            </w:r>
            <w:r w:rsidRPr="00150D8D">
              <w:rPr>
                <w:rFonts w:ascii="Times New Roman" w:eastAsia="Times New Roman" w:hAnsi="Times New Roman" w:cs="Times New Roman"/>
                <w:bCs/>
                <w:color w:val="000000" w:themeColor="text1"/>
                <w:sz w:val="24"/>
                <w:szCs w:val="24"/>
                <w:lang w:eastAsia="ru-RU"/>
              </w:rPr>
              <w:t xml:space="preserve"> - деталізований код </w:t>
            </w:r>
            <w:r w:rsidRPr="00150D8D">
              <w:rPr>
                <w:rFonts w:ascii="Times New Roman" w:eastAsia="Times New Roman" w:hAnsi="Times New Roman" w:cs="Times New Roman"/>
                <w:b/>
                <w:bCs/>
                <w:color w:val="000000" w:themeColor="text1"/>
                <w:sz w:val="24"/>
                <w:szCs w:val="24"/>
                <w:lang w:eastAsia="ru-RU"/>
              </w:rPr>
              <w:t xml:space="preserve">ДК 021:2015: 03222220-1 – Апельсини; </w:t>
            </w:r>
          </w:p>
          <w:p w:rsidR="00CA5419" w:rsidRPr="00150D8D" w:rsidRDefault="00CA5419" w:rsidP="00CA5419">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bCs/>
                <w:color w:val="000000" w:themeColor="text1"/>
                <w:sz w:val="24"/>
                <w:szCs w:val="24"/>
                <w:lang w:eastAsia="ru-RU"/>
              </w:rPr>
            </w:pPr>
            <w:r w:rsidRPr="00150D8D">
              <w:rPr>
                <w:rFonts w:ascii="Times New Roman" w:eastAsia="Times New Roman" w:hAnsi="Times New Roman" w:cs="Times New Roman"/>
                <w:b/>
                <w:bCs/>
                <w:color w:val="000000" w:themeColor="text1"/>
                <w:sz w:val="24"/>
                <w:szCs w:val="24"/>
                <w:lang w:eastAsia="ru-RU"/>
              </w:rPr>
              <w:t>банани</w:t>
            </w:r>
            <w:r w:rsidRPr="00150D8D">
              <w:rPr>
                <w:rFonts w:ascii="Times New Roman" w:eastAsia="Times New Roman" w:hAnsi="Times New Roman" w:cs="Times New Roman"/>
                <w:color w:val="000000" w:themeColor="text1"/>
                <w:sz w:val="24"/>
                <w:szCs w:val="24"/>
                <w:lang w:eastAsia="ru-RU"/>
              </w:rPr>
              <w:t xml:space="preserve">  - деталізований код </w:t>
            </w:r>
            <w:r w:rsidRPr="00150D8D">
              <w:rPr>
                <w:rFonts w:ascii="Times New Roman" w:eastAsia="Times New Roman" w:hAnsi="Times New Roman" w:cs="Times New Roman"/>
                <w:b/>
                <w:bCs/>
                <w:color w:val="000000" w:themeColor="text1"/>
                <w:sz w:val="24"/>
                <w:szCs w:val="24"/>
                <w:lang w:eastAsia="ru-RU"/>
              </w:rPr>
              <w:t xml:space="preserve">ДК 021:2015: 03222111-4 – Банани; </w:t>
            </w:r>
          </w:p>
          <w:p w:rsidR="00782023" w:rsidRPr="00150D8D" w:rsidRDefault="00CA5419"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лимони</w:t>
            </w:r>
            <w:r w:rsidRPr="00150D8D">
              <w:rPr>
                <w:rFonts w:ascii="Times New Roman" w:eastAsia="Times New Roman" w:hAnsi="Times New Roman" w:cs="Times New Roman"/>
                <w:color w:val="000000" w:themeColor="text1"/>
                <w:sz w:val="24"/>
                <w:szCs w:val="24"/>
                <w:lang w:eastAsia="ru-RU"/>
              </w:rPr>
              <w:t xml:space="preserve"> - деталізований код </w:t>
            </w:r>
            <w:r w:rsidRPr="00150D8D">
              <w:rPr>
                <w:rFonts w:ascii="Times New Roman" w:eastAsia="Times New Roman" w:hAnsi="Times New Roman" w:cs="Times New Roman"/>
                <w:b/>
                <w:color w:val="000000" w:themeColor="text1"/>
                <w:sz w:val="24"/>
                <w:szCs w:val="24"/>
                <w:lang w:eastAsia="ru-RU"/>
              </w:rPr>
              <w:t>ДК 021:2015: 03222210-8 – Лимони;</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персики -</w:t>
            </w:r>
            <w:r w:rsidRPr="00150D8D">
              <w:rPr>
                <w:rFonts w:ascii="Times New Roman" w:eastAsia="Times New Roman" w:hAnsi="Times New Roman" w:cs="Times New Roman"/>
                <w:bCs/>
                <w:color w:val="000000" w:themeColor="text1"/>
                <w:sz w:val="24"/>
                <w:szCs w:val="24"/>
                <w:lang w:eastAsia="ru-RU"/>
              </w:rPr>
              <w:t xml:space="preserve"> 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Pr="00150D8D">
              <w:rPr>
                <w:rFonts w:ascii="Times New Roman" w:eastAsia="Times New Roman" w:hAnsi="Times New Roman" w:cs="Times New Roman"/>
                <w:b/>
                <w:color w:val="000000" w:themeColor="text1"/>
                <w:sz w:val="24"/>
                <w:szCs w:val="24"/>
                <w:lang w:eastAsia="ru-RU"/>
              </w:rPr>
              <w:t xml:space="preserve"> </w:t>
            </w:r>
            <w:r w:rsidR="001B2136" w:rsidRPr="00150D8D">
              <w:rPr>
                <w:rFonts w:ascii="Times New Roman" w:eastAsia="Times New Roman" w:hAnsi="Times New Roman" w:cs="Times New Roman"/>
                <w:b/>
                <w:color w:val="000000" w:themeColor="text1"/>
                <w:sz w:val="24"/>
                <w:szCs w:val="24"/>
                <w:lang w:eastAsia="ru-RU"/>
              </w:rPr>
              <w:t xml:space="preserve">: </w:t>
            </w:r>
            <w:r w:rsidR="001B2136" w:rsidRPr="00150D8D">
              <w:rPr>
                <w:rFonts w:ascii="Times New Roman" w:eastAsia="Times New Roman" w:hAnsi="Times New Roman" w:cs="Times New Roman"/>
                <w:b/>
                <w:bCs/>
                <w:color w:val="000000" w:themeColor="text1"/>
                <w:sz w:val="24"/>
                <w:szCs w:val="24"/>
                <w:lang w:eastAsia="ru-RU"/>
              </w:rPr>
              <w:t>03222332-9 Персики</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сливи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B2136" w:rsidRPr="00150D8D">
              <w:rPr>
                <w:rFonts w:ascii="Times New Roman" w:eastAsia="Times New Roman" w:hAnsi="Times New Roman" w:cs="Times New Roman"/>
                <w:b/>
                <w:bCs/>
                <w:color w:val="000000" w:themeColor="text1"/>
                <w:sz w:val="24"/>
                <w:szCs w:val="24"/>
                <w:lang w:eastAsia="ru-RU"/>
              </w:rPr>
              <w:t xml:space="preserve"> : </w:t>
            </w:r>
            <w:r w:rsidR="001556B0" w:rsidRPr="00150D8D">
              <w:rPr>
                <w:rFonts w:ascii="Times New Roman" w:eastAsia="Times New Roman" w:hAnsi="Times New Roman" w:cs="Times New Roman"/>
                <w:b/>
                <w:bCs/>
                <w:color w:val="000000" w:themeColor="text1"/>
                <w:sz w:val="24"/>
                <w:szCs w:val="24"/>
                <w:lang w:eastAsia="ru-RU"/>
              </w:rPr>
              <w:t>03222334 - 3 - Слива</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полуниця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B2136" w:rsidRPr="00150D8D">
              <w:rPr>
                <w:rFonts w:ascii="Times New Roman" w:eastAsia="Times New Roman" w:hAnsi="Times New Roman" w:cs="Times New Roman"/>
                <w:b/>
                <w:bCs/>
                <w:color w:val="000000" w:themeColor="text1"/>
                <w:sz w:val="24"/>
                <w:szCs w:val="24"/>
                <w:lang w:eastAsia="ru-RU"/>
              </w:rPr>
              <w:t xml:space="preserve">: 03222313-0 Полуниця, </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черешні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556B0" w:rsidRPr="00150D8D">
              <w:rPr>
                <w:rFonts w:ascii="Times New Roman" w:eastAsia="Times New Roman" w:hAnsi="Times New Roman" w:cs="Times New Roman"/>
                <w:b/>
                <w:bCs/>
                <w:color w:val="000000" w:themeColor="text1"/>
                <w:sz w:val="24"/>
                <w:szCs w:val="24"/>
                <w:lang w:eastAsia="ru-RU"/>
              </w:rPr>
              <w:t>: 03222333-6 - Вишні та черешні</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вишні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556B0" w:rsidRPr="00150D8D">
              <w:rPr>
                <w:rFonts w:ascii="Times New Roman" w:eastAsia="Times New Roman" w:hAnsi="Times New Roman" w:cs="Times New Roman"/>
                <w:b/>
                <w:bCs/>
                <w:color w:val="000000" w:themeColor="text1"/>
                <w:sz w:val="24"/>
                <w:szCs w:val="24"/>
                <w:lang w:eastAsia="ru-RU"/>
              </w:rPr>
              <w:t>: 03222333-6 - Вишні та черешні</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кавуни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556B0" w:rsidRPr="00150D8D">
              <w:rPr>
                <w:rFonts w:ascii="Times New Roman" w:eastAsia="Times New Roman" w:hAnsi="Times New Roman" w:cs="Times New Roman"/>
                <w:b/>
                <w:bCs/>
                <w:color w:val="000000" w:themeColor="text1"/>
                <w:sz w:val="24"/>
                <w:szCs w:val="24"/>
                <w:lang w:eastAsia="ru-RU"/>
              </w:rPr>
              <w:t xml:space="preserve"> : </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дині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яблука -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556B0" w:rsidRPr="00150D8D">
              <w:rPr>
                <w:rFonts w:ascii="Times New Roman" w:eastAsia="Times New Roman" w:hAnsi="Times New Roman" w:cs="Times New Roman"/>
                <w:b/>
                <w:bCs/>
                <w:color w:val="000000" w:themeColor="text1"/>
                <w:sz w:val="24"/>
                <w:szCs w:val="24"/>
                <w:lang w:eastAsia="ru-RU"/>
              </w:rPr>
              <w:t xml:space="preserve"> : 03222321-9 - Яблука</w:t>
            </w:r>
          </w:p>
          <w:p w:rsidR="00782023" w:rsidRPr="00150D8D" w:rsidRDefault="00782023" w:rsidP="00782023">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груші</w:t>
            </w:r>
            <w:r w:rsidR="00CA5419" w:rsidRPr="00150D8D">
              <w:rPr>
                <w:rFonts w:ascii="Times New Roman" w:eastAsia="Times New Roman" w:hAnsi="Times New Roman" w:cs="Times New Roman"/>
                <w:b/>
                <w:color w:val="000000" w:themeColor="text1"/>
                <w:sz w:val="24"/>
                <w:szCs w:val="24"/>
                <w:lang w:eastAsia="ru-RU"/>
              </w:rPr>
              <w:t xml:space="preserve"> </w:t>
            </w:r>
            <w:r w:rsidRPr="00150D8D">
              <w:rPr>
                <w:rFonts w:ascii="Times New Roman" w:eastAsia="Times New Roman" w:hAnsi="Times New Roman" w:cs="Times New Roman"/>
                <w:b/>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eastAsia="ru-RU"/>
              </w:rPr>
              <w:t>деталізований код</w:t>
            </w:r>
            <w:r w:rsidRPr="00150D8D">
              <w:rPr>
                <w:rFonts w:ascii="Arial" w:eastAsia="Arial" w:hAnsi="Arial" w:cs="Arial"/>
                <w:b/>
                <w:bCs/>
                <w:color w:val="000000" w:themeColor="text1"/>
                <w:sz w:val="24"/>
                <w:szCs w:val="24"/>
                <w:shd w:val="clear" w:color="auto" w:fill="FFFFFF"/>
                <w:lang w:eastAsia="ru-RU"/>
              </w:rPr>
              <w:t xml:space="preserve"> </w:t>
            </w:r>
            <w:r w:rsidRPr="00150D8D">
              <w:rPr>
                <w:rFonts w:ascii="Times New Roman" w:eastAsia="Times New Roman" w:hAnsi="Times New Roman" w:cs="Times New Roman"/>
                <w:b/>
                <w:bCs/>
                <w:color w:val="000000" w:themeColor="text1"/>
                <w:sz w:val="24"/>
                <w:szCs w:val="24"/>
                <w:lang w:eastAsia="ru-RU"/>
              </w:rPr>
              <w:t>ДК 021:2015</w:t>
            </w:r>
            <w:r w:rsidR="001556B0" w:rsidRPr="00150D8D">
              <w:rPr>
                <w:rFonts w:ascii="Times New Roman" w:eastAsia="Times New Roman" w:hAnsi="Times New Roman" w:cs="Times New Roman"/>
                <w:b/>
                <w:bCs/>
                <w:color w:val="000000" w:themeColor="text1"/>
                <w:sz w:val="24"/>
                <w:szCs w:val="24"/>
                <w:lang w:eastAsia="ru-RU"/>
              </w:rPr>
              <w:t xml:space="preserve"> : 03222322-6 Груші</w:t>
            </w:r>
          </w:p>
          <w:p w:rsidR="00CA5419" w:rsidRPr="00150D8D" w:rsidRDefault="00CA5419" w:rsidP="00782023">
            <w:pPr>
              <w:widowControl w:val="0"/>
              <w:spacing w:after="0" w:line="240" w:lineRule="auto"/>
              <w:ind w:right="113"/>
              <w:rPr>
                <w:rFonts w:ascii="Times New Roman" w:eastAsia="Times New Roman" w:hAnsi="Times New Roman" w:cs="Times New Roman"/>
                <w:color w:val="000000" w:themeColor="text1"/>
                <w:sz w:val="24"/>
                <w:szCs w:val="24"/>
                <w:lang w:eastAsia="ru-RU"/>
              </w:rPr>
            </w:pPr>
          </w:p>
        </w:tc>
      </w:tr>
      <w:tr w:rsidR="00CA5419" w:rsidRPr="00150D8D" w:rsidTr="00945D8E">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left="-9"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firstLine="176"/>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Дана закупівля здійснюється без поділу на окремі частини предмета закупівлі (лоти).</w:t>
            </w:r>
          </w:p>
          <w:p w:rsidR="00CA5419" w:rsidRPr="00150D8D" w:rsidRDefault="00CA5419" w:rsidP="00CA5419">
            <w:pPr>
              <w:widowControl w:val="0"/>
              <w:spacing w:after="0" w:line="240" w:lineRule="auto"/>
              <w:ind w:right="113" w:firstLine="176"/>
              <w:rPr>
                <w:rFonts w:ascii="Times New Roman" w:eastAsia="Times New Roman" w:hAnsi="Times New Roman" w:cs="Times New Roman"/>
                <w:color w:val="000000" w:themeColor="text1"/>
                <w:sz w:val="24"/>
                <w:szCs w:val="24"/>
                <w:lang w:eastAsia="ru-RU"/>
              </w:rPr>
            </w:pPr>
          </w:p>
        </w:tc>
      </w:tr>
      <w:tr w:rsidR="00CA5419" w:rsidRPr="00150D8D" w:rsidTr="00945D8E">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left="-9"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right="113" w:firstLine="176"/>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Місце поставки:</w:t>
            </w:r>
            <w:r w:rsidRPr="00150D8D">
              <w:rPr>
                <w:rFonts w:ascii="Times New Roman" w:eastAsia="Times New Roman" w:hAnsi="Times New Roman" w:cs="Times New Roman"/>
                <w:color w:val="000000" w:themeColor="text1"/>
                <w:sz w:val="24"/>
                <w:szCs w:val="24"/>
                <w:lang w:eastAsia="ru-RU"/>
              </w:rPr>
              <w:t xml:space="preserve"> с. Черче, Кам’янець-Подільського району, Хмельницької області, вул. Ліщука, 90, Черчецький будинок-інтернат для громадян похилого віку та осіб з інвалідністю</w:t>
            </w:r>
          </w:p>
          <w:p w:rsidR="00150D8D" w:rsidRDefault="00150D8D" w:rsidP="00150D8D">
            <w:pPr>
              <w:widowControl w:val="0"/>
              <w:spacing w:after="0" w:line="240" w:lineRule="auto"/>
              <w:ind w:right="113" w:firstLine="176"/>
              <w:rPr>
                <w:rFonts w:ascii="Times New Roman" w:eastAsia="Times New Roman" w:hAnsi="Times New Roman" w:cs="Times New Roman"/>
                <w:b/>
                <w:color w:val="000000" w:themeColor="text1"/>
                <w:sz w:val="24"/>
                <w:szCs w:val="24"/>
                <w:lang w:eastAsia="ru-RU"/>
              </w:rPr>
            </w:pPr>
          </w:p>
          <w:p w:rsidR="00150D8D" w:rsidRPr="00150D8D" w:rsidRDefault="00150D8D" w:rsidP="00150D8D">
            <w:pPr>
              <w:widowControl w:val="0"/>
              <w:spacing w:after="0" w:line="240" w:lineRule="auto"/>
              <w:ind w:right="113" w:firstLine="176"/>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Загальна кількість:</w:t>
            </w:r>
          </w:p>
          <w:p w:rsidR="00611547" w:rsidRPr="00150D8D" w:rsidRDefault="001556B0" w:rsidP="00150D8D">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морква </w:t>
            </w:r>
            <w:r w:rsidR="00611547" w:rsidRPr="00150D8D">
              <w:rPr>
                <w:rFonts w:ascii="Times New Roman" w:eastAsia="Times New Roman" w:hAnsi="Times New Roman" w:cs="Times New Roman"/>
                <w:bCs/>
                <w:color w:val="000000" w:themeColor="text1"/>
                <w:sz w:val="24"/>
                <w:szCs w:val="24"/>
                <w:lang w:eastAsia="ru-RU"/>
              </w:rPr>
              <w:t>–</w:t>
            </w:r>
            <w:r w:rsidRPr="00150D8D">
              <w:rPr>
                <w:rFonts w:ascii="Times New Roman" w:eastAsia="Times New Roman" w:hAnsi="Times New Roman" w:cs="Times New Roman"/>
                <w:bCs/>
                <w:color w:val="000000" w:themeColor="text1"/>
                <w:sz w:val="24"/>
                <w:szCs w:val="24"/>
                <w:lang w:eastAsia="ru-RU"/>
              </w:rPr>
              <w:t xml:space="preserve"> </w:t>
            </w:r>
            <w:r w:rsidR="00611547" w:rsidRPr="00150D8D">
              <w:rPr>
                <w:rFonts w:ascii="Times New Roman" w:eastAsia="Times New Roman" w:hAnsi="Times New Roman" w:cs="Times New Roman"/>
                <w:bCs/>
                <w:color w:val="000000" w:themeColor="text1"/>
                <w:sz w:val="24"/>
                <w:szCs w:val="24"/>
                <w:lang w:eastAsia="ru-RU"/>
              </w:rPr>
              <w:t>400 кг;</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цибуля </w:t>
            </w:r>
            <w:r w:rsidR="00611547" w:rsidRPr="00150D8D">
              <w:rPr>
                <w:rFonts w:ascii="Times New Roman" w:eastAsia="Times New Roman" w:hAnsi="Times New Roman" w:cs="Times New Roman"/>
                <w:bCs/>
                <w:color w:val="000000" w:themeColor="text1"/>
                <w:sz w:val="24"/>
                <w:szCs w:val="24"/>
                <w:lang w:eastAsia="ru-RU"/>
              </w:rPr>
              <w:t>–</w:t>
            </w:r>
            <w:r w:rsidRPr="00150D8D">
              <w:rPr>
                <w:rFonts w:ascii="Times New Roman" w:eastAsia="Times New Roman" w:hAnsi="Times New Roman" w:cs="Times New Roman"/>
                <w:bCs/>
                <w:color w:val="000000" w:themeColor="text1"/>
                <w:sz w:val="24"/>
                <w:szCs w:val="24"/>
                <w:lang w:eastAsia="ru-RU"/>
              </w:rPr>
              <w:t xml:space="preserve"> </w:t>
            </w:r>
            <w:r w:rsidR="00611547" w:rsidRPr="00150D8D">
              <w:rPr>
                <w:rFonts w:ascii="Times New Roman" w:eastAsia="Times New Roman" w:hAnsi="Times New Roman" w:cs="Times New Roman"/>
                <w:bCs/>
                <w:color w:val="000000" w:themeColor="text1"/>
                <w:sz w:val="24"/>
                <w:szCs w:val="24"/>
                <w:lang w:eastAsia="ru-RU"/>
              </w:rPr>
              <w:t>400 кг;</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буряк </w:t>
            </w:r>
            <w:r w:rsidR="00611547" w:rsidRPr="00150D8D">
              <w:rPr>
                <w:rFonts w:ascii="Times New Roman" w:eastAsia="Times New Roman" w:hAnsi="Times New Roman" w:cs="Times New Roman"/>
                <w:bCs/>
                <w:color w:val="000000" w:themeColor="text1"/>
                <w:sz w:val="24"/>
                <w:szCs w:val="24"/>
                <w:lang w:eastAsia="ru-RU"/>
              </w:rPr>
              <w:t>–</w:t>
            </w:r>
            <w:r w:rsidRPr="00150D8D">
              <w:rPr>
                <w:rFonts w:ascii="Times New Roman" w:eastAsia="Times New Roman" w:hAnsi="Times New Roman" w:cs="Times New Roman"/>
                <w:bCs/>
                <w:color w:val="000000" w:themeColor="text1"/>
                <w:sz w:val="24"/>
                <w:szCs w:val="24"/>
                <w:lang w:eastAsia="ru-RU"/>
              </w:rPr>
              <w:t xml:space="preserve"> </w:t>
            </w:r>
            <w:r w:rsidR="00611547" w:rsidRPr="00150D8D">
              <w:rPr>
                <w:rFonts w:ascii="Times New Roman" w:eastAsia="Times New Roman" w:hAnsi="Times New Roman" w:cs="Times New Roman"/>
                <w:bCs/>
                <w:color w:val="000000" w:themeColor="text1"/>
                <w:sz w:val="24"/>
                <w:szCs w:val="24"/>
                <w:lang w:eastAsia="ru-RU"/>
              </w:rPr>
              <w:t>500 кг;</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Cs/>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xml:space="preserve">капуста білокачанна </w:t>
            </w:r>
            <w:r w:rsidR="00611547" w:rsidRPr="00150D8D">
              <w:rPr>
                <w:rFonts w:ascii="Times New Roman" w:eastAsia="Arial" w:hAnsi="Times New Roman" w:cs="Times New Roman"/>
                <w:color w:val="000000" w:themeColor="text1"/>
                <w:sz w:val="24"/>
                <w:szCs w:val="24"/>
                <w:lang w:eastAsia="ru-RU"/>
              </w:rPr>
              <w:t>–</w:t>
            </w:r>
            <w:r w:rsidRPr="00150D8D">
              <w:rPr>
                <w:rFonts w:ascii="Times New Roman" w:eastAsia="Arial" w:hAnsi="Times New Roman" w:cs="Times New Roman"/>
                <w:color w:val="000000" w:themeColor="text1"/>
                <w:sz w:val="24"/>
                <w:szCs w:val="24"/>
                <w:lang w:eastAsia="ru-RU"/>
              </w:rPr>
              <w:t xml:space="preserve"> </w:t>
            </w:r>
            <w:r w:rsidR="00611547" w:rsidRPr="00150D8D">
              <w:rPr>
                <w:rFonts w:ascii="Times New Roman" w:eastAsia="Arial" w:hAnsi="Times New Roman" w:cs="Times New Roman"/>
                <w:color w:val="000000" w:themeColor="text1"/>
                <w:sz w:val="24"/>
                <w:szCs w:val="24"/>
                <w:lang w:eastAsia="ru-RU"/>
              </w:rPr>
              <w:t>1600;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помідори свіжі –</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800;</w:t>
            </w:r>
          </w:p>
          <w:p w:rsidR="001556B0" w:rsidRPr="00150D8D" w:rsidRDefault="001556B0" w:rsidP="001556B0">
            <w:pPr>
              <w:spacing w:after="0" w:line="276" w:lineRule="auto"/>
              <w:ind w:right="120"/>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огірки свіжі –</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200;</w:t>
            </w:r>
          </w:p>
          <w:p w:rsidR="001556B0" w:rsidRPr="00150D8D" w:rsidRDefault="001556B0" w:rsidP="001556B0">
            <w:pPr>
              <w:spacing w:after="0" w:line="276" w:lineRule="auto"/>
              <w:ind w:right="12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xml:space="preserve">кабачки – </w:t>
            </w:r>
            <w:r w:rsidR="00611547" w:rsidRPr="00150D8D">
              <w:rPr>
                <w:rFonts w:ascii="Times New Roman" w:eastAsia="Arial" w:hAnsi="Times New Roman" w:cs="Times New Roman"/>
                <w:color w:val="000000" w:themeColor="text1"/>
                <w:sz w:val="24"/>
                <w:szCs w:val="24"/>
                <w:lang w:eastAsia="ru-RU"/>
              </w:rPr>
              <w:t>50;</w:t>
            </w:r>
          </w:p>
          <w:p w:rsidR="001556B0" w:rsidRPr="00150D8D" w:rsidRDefault="001556B0" w:rsidP="001556B0">
            <w:pPr>
              <w:spacing w:after="0" w:line="276" w:lineRule="auto"/>
              <w:ind w:right="12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 xml:space="preserve">перець – </w:t>
            </w:r>
            <w:r w:rsidR="00611547" w:rsidRPr="00150D8D">
              <w:rPr>
                <w:rFonts w:ascii="Times New Roman" w:eastAsia="Arial" w:hAnsi="Times New Roman" w:cs="Times New Roman"/>
                <w:bCs/>
                <w:color w:val="000000" w:themeColor="text1"/>
                <w:sz w:val="24"/>
                <w:szCs w:val="24"/>
                <w:lang w:eastAsia="ru-RU"/>
              </w:rPr>
              <w:t>300;</w:t>
            </w:r>
          </w:p>
          <w:p w:rsidR="001556B0" w:rsidRPr="00150D8D" w:rsidRDefault="001556B0" w:rsidP="001556B0">
            <w:pPr>
              <w:spacing w:after="0" w:line="276" w:lineRule="auto"/>
              <w:ind w:right="12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часник – </w:t>
            </w:r>
            <w:r w:rsidR="00611547" w:rsidRPr="00150D8D">
              <w:rPr>
                <w:rFonts w:ascii="Times New Roman" w:eastAsia="Times New Roman" w:hAnsi="Times New Roman" w:cs="Times New Roman"/>
                <w:bCs/>
                <w:color w:val="000000" w:themeColor="text1"/>
                <w:sz w:val="24"/>
                <w:szCs w:val="24"/>
                <w:lang w:eastAsia="ru-RU"/>
              </w:rPr>
              <w:t>50;</w:t>
            </w:r>
          </w:p>
          <w:p w:rsidR="001556B0" w:rsidRPr="00150D8D" w:rsidRDefault="001556B0" w:rsidP="001556B0">
            <w:pPr>
              <w:spacing w:after="0" w:line="276" w:lineRule="auto"/>
              <w:ind w:right="12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мандарини – </w:t>
            </w:r>
            <w:r w:rsidR="00611547" w:rsidRPr="00150D8D">
              <w:rPr>
                <w:rFonts w:ascii="Times New Roman" w:eastAsia="Times New Roman" w:hAnsi="Times New Roman" w:cs="Times New Roman"/>
                <w:bCs/>
                <w:color w:val="000000" w:themeColor="text1"/>
                <w:sz w:val="24"/>
                <w:szCs w:val="24"/>
                <w:lang w:eastAsia="ru-RU"/>
              </w:rPr>
              <w:t>100;</w:t>
            </w:r>
          </w:p>
          <w:p w:rsidR="001556B0" w:rsidRPr="00150D8D" w:rsidRDefault="001556B0" w:rsidP="001556B0">
            <w:pPr>
              <w:spacing w:after="0" w:line="276" w:lineRule="auto"/>
              <w:ind w:right="12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 xml:space="preserve">апельсини – </w:t>
            </w:r>
            <w:r w:rsidR="00611547" w:rsidRPr="00150D8D">
              <w:rPr>
                <w:rFonts w:ascii="Times New Roman" w:eastAsia="Times New Roman" w:hAnsi="Times New Roman" w:cs="Times New Roman"/>
                <w:bCs/>
                <w:color w:val="000000" w:themeColor="text1"/>
                <w:sz w:val="24"/>
                <w:szCs w:val="24"/>
                <w:lang w:eastAsia="ru-RU"/>
              </w:rPr>
              <w:t>100;</w:t>
            </w:r>
          </w:p>
          <w:p w:rsidR="00611547" w:rsidRPr="00150D8D" w:rsidRDefault="001556B0" w:rsidP="00611547">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lastRenderedPageBreak/>
              <w:t>банани</w:t>
            </w:r>
            <w:r w:rsidRPr="00150D8D">
              <w:rPr>
                <w:rFonts w:ascii="Times New Roman" w:eastAsia="Times New Roman" w:hAnsi="Times New Roman" w:cs="Times New Roman"/>
                <w:color w:val="000000" w:themeColor="text1"/>
                <w:sz w:val="24"/>
                <w:szCs w:val="24"/>
                <w:lang w:eastAsia="ru-RU"/>
              </w:rPr>
              <w:t xml:space="preserve">  - </w:t>
            </w:r>
            <w:r w:rsidR="00611547" w:rsidRPr="00150D8D">
              <w:rPr>
                <w:rFonts w:ascii="Times New Roman" w:eastAsia="Times New Roman" w:hAnsi="Times New Roman" w:cs="Times New Roman"/>
                <w:color w:val="000000" w:themeColor="text1"/>
                <w:sz w:val="24"/>
                <w:szCs w:val="24"/>
                <w:lang w:eastAsia="ru-RU"/>
              </w:rPr>
              <w:t>300;</w:t>
            </w:r>
          </w:p>
          <w:p w:rsidR="00611547"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лимони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20;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персики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bCs/>
                <w:color w:val="000000" w:themeColor="text1"/>
                <w:sz w:val="24"/>
                <w:szCs w:val="24"/>
                <w:lang w:eastAsia="ru-RU"/>
              </w:rPr>
              <w:t xml:space="preserve"> </w:t>
            </w:r>
            <w:r w:rsidR="00611547" w:rsidRPr="00150D8D">
              <w:rPr>
                <w:rFonts w:ascii="Times New Roman" w:eastAsia="Times New Roman" w:hAnsi="Times New Roman" w:cs="Times New Roman"/>
                <w:bCs/>
                <w:color w:val="000000" w:themeColor="text1"/>
                <w:sz w:val="24"/>
                <w:szCs w:val="24"/>
                <w:lang w:eastAsia="ru-RU"/>
              </w:rPr>
              <w:t>100;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сливи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100;</w:t>
            </w:r>
          </w:p>
          <w:p w:rsidR="00611547"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полуниця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60;</w:t>
            </w:r>
          </w:p>
          <w:p w:rsidR="00611547"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bCs/>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черешні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50;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вишні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100;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кавуни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200;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дині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200;</w:t>
            </w:r>
          </w:p>
          <w:p w:rsidR="001556B0" w:rsidRPr="00150D8D" w:rsidRDefault="001556B0" w:rsidP="001556B0">
            <w:pPr>
              <w:keepNext/>
              <w:keepLines/>
              <w:suppressAutoHyphens/>
              <w:autoSpaceDE w:val="0"/>
              <w:autoSpaceDN w:val="0"/>
              <w:adjustRightInd w:val="0"/>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яблука </w:t>
            </w:r>
            <w:r w:rsidR="00611547"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 xml:space="preserve"> </w:t>
            </w:r>
            <w:r w:rsidR="00611547" w:rsidRPr="00150D8D">
              <w:rPr>
                <w:rFonts w:ascii="Times New Roman" w:eastAsia="Times New Roman" w:hAnsi="Times New Roman" w:cs="Times New Roman"/>
                <w:color w:val="000000" w:themeColor="text1"/>
                <w:sz w:val="24"/>
                <w:szCs w:val="24"/>
                <w:lang w:eastAsia="ru-RU"/>
              </w:rPr>
              <w:t>3000;</w:t>
            </w:r>
          </w:p>
          <w:p w:rsidR="00CA5419" w:rsidRPr="00150D8D" w:rsidRDefault="001556B0" w:rsidP="00611547">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груші</w:t>
            </w:r>
            <w:r w:rsidR="00611547" w:rsidRPr="00150D8D">
              <w:rPr>
                <w:rFonts w:ascii="Times New Roman" w:eastAsia="Times New Roman" w:hAnsi="Times New Roman" w:cs="Times New Roman"/>
                <w:color w:val="000000" w:themeColor="text1"/>
                <w:sz w:val="24"/>
                <w:szCs w:val="24"/>
                <w:lang w:eastAsia="ru-RU"/>
              </w:rPr>
              <w:t xml:space="preserve"> – 100.</w:t>
            </w:r>
          </w:p>
        </w:tc>
      </w:tr>
      <w:tr w:rsidR="00150D8D" w:rsidRPr="00150D8D" w:rsidTr="00C575F2">
        <w:trPr>
          <w:trHeight w:val="621"/>
        </w:trPr>
        <w:tc>
          <w:tcPr>
            <w:tcW w:w="891" w:type="dxa"/>
            <w:tcBorders>
              <w:top w:val="single" w:sz="4" w:space="0" w:color="000000"/>
              <w:left w:val="single" w:sz="4" w:space="0" w:color="000000"/>
              <w:bottom w:val="single" w:sz="4" w:space="0" w:color="auto"/>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4.4</w:t>
            </w:r>
          </w:p>
        </w:tc>
        <w:tc>
          <w:tcPr>
            <w:tcW w:w="3144" w:type="dxa"/>
            <w:tcBorders>
              <w:top w:val="single" w:sz="4" w:space="0" w:color="000000"/>
              <w:left w:val="single" w:sz="4" w:space="0" w:color="000000"/>
              <w:bottom w:val="single" w:sz="4" w:space="0" w:color="auto"/>
              <w:right w:val="single" w:sz="4" w:space="0" w:color="000000"/>
            </w:tcBorders>
            <w:vAlign w:val="center"/>
          </w:tcPr>
          <w:p w:rsidR="00CA5419" w:rsidRPr="00150D8D" w:rsidRDefault="00CA5419" w:rsidP="00CA5419">
            <w:pPr>
              <w:widowControl w:val="0"/>
              <w:spacing w:after="0" w:line="240" w:lineRule="auto"/>
              <w:ind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Строк поставки товарів </w:t>
            </w:r>
          </w:p>
        </w:tc>
        <w:tc>
          <w:tcPr>
            <w:tcW w:w="6465" w:type="dxa"/>
            <w:tcBorders>
              <w:top w:val="single" w:sz="4" w:space="0" w:color="000000"/>
              <w:left w:val="single" w:sz="4" w:space="0" w:color="000000"/>
              <w:bottom w:val="single" w:sz="4" w:space="0" w:color="auto"/>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д</w:t>
            </w:r>
            <w:r w:rsidR="00C575F2" w:rsidRPr="00150D8D">
              <w:rPr>
                <w:rFonts w:ascii="Times New Roman" w:eastAsia="Times New Roman" w:hAnsi="Times New Roman" w:cs="Times New Roman"/>
                <w:color w:val="000000" w:themeColor="text1"/>
                <w:sz w:val="24"/>
                <w:szCs w:val="24"/>
                <w:lang w:eastAsia="ru-RU"/>
              </w:rPr>
              <w:t>о 31.12.2023 року</w:t>
            </w:r>
          </w:p>
        </w:tc>
      </w:tr>
      <w:tr w:rsidR="00CA5419" w:rsidRPr="00150D8D" w:rsidTr="00945D8E">
        <w:trPr>
          <w:trHeight w:val="252"/>
        </w:trPr>
        <w:tc>
          <w:tcPr>
            <w:tcW w:w="891" w:type="dxa"/>
            <w:tcBorders>
              <w:top w:val="single" w:sz="4" w:space="0" w:color="auto"/>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4.5</w:t>
            </w:r>
          </w:p>
        </w:tc>
        <w:tc>
          <w:tcPr>
            <w:tcW w:w="3144" w:type="dxa"/>
            <w:tcBorders>
              <w:top w:val="single" w:sz="4" w:space="0" w:color="auto"/>
              <w:left w:val="single" w:sz="4" w:space="0" w:color="000000"/>
              <w:bottom w:val="single" w:sz="4" w:space="0" w:color="000000"/>
              <w:right w:val="single" w:sz="4" w:space="0" w:color="000000"/>
            </w:tcBorders>
            <w:vAlign w:val="center"/>
          </w:tcPr>
          <w:p w:rsidR="00CA5419" w:rsidRPr="00150D8D" w:rsidRDefault="00CA5419" w:rsidP="00CA5419">
            <w:pPr>
              <w:widowControl w:val="0"/>
              <w:spacing w:after="0" w:line="240" w:lineRule="auto"/>
              <w:ind w:left="-9"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Очікувана вартість предмета закупівлі</w:t>
            </w:r>
          </w:p>
        </w:tc>
        <w:tc>
          <w:tcPr>
            <w:tcW w:w="6465" w:type="dxa"/>
            <w:tcBorders>
              <w:top w:val="single" w:sz="4" w:space="0" w:color="auto"/>
              <w:left w:val="single" w:sz="4" w:space="0" w:color="000000"/>
              <w:bottom w:val="single" w:sz="4" w:space="0" w:color="000000"/>
              <w:right w:val="single" w:sz="4" w:space="0" w:color="000000"/>
            </w:tcBorders>
            <w:vAlign w:val="center"/>
          </w:tcPr>
          <w:p w:rsidR="00CA5419" w:rsidRPr="00150D8D" w:rsidRDefault="00611547" w:rsidP="00611547">
            <w:pPr>
              <w:widowControl w:val="0"/>
              <w:spacing w:after="0" w:line="240" w:lineRule="auto"/>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3196</w:t>
            </w:r>
            <w:r w:rsidR="00CA5419" w:rsidRPr="00150D8D">
              <w:rPr>
                <w:rFonts w:ascii="Times New Roman" w:eastAsia="Times New Roman" w:hAnsi="Times New Roman" w:cs="Times New Roman"/>
                <w:b/>
                <w:color w:val="000000" w:themeColor="text1"/>
                <w:sz w:val="24"/>
                <w:szCs w:val="24"/>
                <w:lang w:eastAsia="ru-RU"/>
              </w:rPr>
              <w:t xml:space="preserve">00,00 грн </w:t>
            </w:r>
            <w:r w:rsidR="00CA5419" w:rsidRPr="00150D8D">
              <w:rPr>
                <w:rFonts w:ascii="Times New Roman" w:eastAsia="Times New Roman" w:hAnsi="Times New Roman" w:cs="Times New Roman"/>
                <w:color w:val="000000" w:themeColor="text1"/>
                <w:sz w:val="24"/>
                <w:szCs w:val="24"/>
                <w:lang w:eastAsia="ru-RU"/>
              </w:rPr>
              <w:t>(</w:t>
            </w:r>
            <w:r w:rsidRPr="00150D8D">
              <w:rPr>
                <w:rFonts w:ascii="Times New Roman" w:eastAsia="Times New Roman" w:hAnsi="Times New Roman" w:cs="Times New Roman"/>
                <w:color w:val="000000" w:themeColor="text1"/>
                <w:sz w:val="24"/>
                <w:szCs w:val="24"/>
                <w:lang w:eastAsia="ru-RU"/>
              </w:rPr>
              <w:t>триста дев’ятнадцять тисяч шіс</w:t>
            </w:r>
            <w:r w:rsidR="00CA5419" w:rsidRPr="00150D8D">
              <w:rPr>
                <w:rFonts w:ascii="Times New Roman" w:eastAsia="Times New Roman" w:hAnsi="Times New Roman" w:cs="Times New Roman"/>
                <w:color w:val="000000" w:themeColor="text1"/>
                <w:sz w:val="24"/>
                <w:szCs w:val="24"/>
                <w:lang w:eastAsia="ru-RU"/>
              </w:rPr>
              <w:t>тсот грн 00 коп)</w:t>
            </w:r>
            <w:r w:rsidR="00CA5419" w:rsidRPr="00150D8D">
              <w:rPr>
                <w:rFonts w:ascii="Times New Roman" w:eastAsia="Times New Roman" w:hAnsi="Times New Roman" w:cs="Times New Roman"/>
                <w:b/>
                <w:color w:val="000000" w:themeColor="text1"/>
                <w:sz w:val="24"/>
                <w:szCs w:val="24"/>
                <w:lang w:eastAsia="ru-RU"/>
              </w:rPr>
              <w:t xml:space="preserve"> з ПДВ</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5</w:t>
            </w:r>
          </w:p>
        </w:tc>
        <w:tc>
          <w:tcPr>
            <w:tcW w:w="3144" w:type="dxa"/>
          </w:tcPr>
          <w:p w:rsidR="00CA5419" w:rsidRPr="00150D8D" w:rsidRDefault="00CA5419" w:rsidP="00CA5419">
            <w:pPr>
              <w:widowControl w:val="0"/>
              <w:spacing w:after="0" w:line="240" w:lineRule="auto"/>
              <w:ind w:left="-9" w:right="113"/>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Недискримінація учасників</w:t>
            </w:r>
          </w:p>
        </w:tc>
        <w:tc>
          <w:tcPr>
            <w:tcW w:w="6465" w:type="dxa"/>
            <w:vAlign w:val="center"/>
          </w:tcPr>
          <w:p w:rsidR="00CA5419" w:rsidRPr="00150D8D" w:rsidRDefault="00CA5419" w:rsidP="00CA5419">
            <w:pPr>
              <w:keepNext/>
              <w:keepLines/>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5419" w:rsidRPr="00150D8D" w:rsidRDefault="00CA5419" w:rsidP="00CA5419">
            <w:pPr>
              <w:keepNext/>
              <w:keepLines/>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Замовник забезпечує вільний доступ усіх учасників до інформації про закупівлю, передбаченої цим Законом.</w:t>
            </w:r>
          </w:p>
          <w:p w:rsidR="00CA5419" w:rsidRPr="00150D8D" w:rsidRDefault="00CA5419" w:rsidP="00CA5419">
            <w:pPr>
              <w:keepNext/>
              <w:keepLines/>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 xml:space="preserve">5.2. Відповідно до Закону України “Про санкції” та пов’язаних з ним нормативно-правових актів, п. 2 Особливостей закупівля товарів, робіт і послуг не буде здійснюватися в учасників з числа: </w:t>
            </w:r>
          </w:p>
          <w:p w:rsidR="00011577" w:rsidRPr="00150D8D" w:rsidRDefault="00011577" w:rsidP="00CA5419">
            <w:pPr>
              <w:keepNext/>
              <w:keepLines/>
              <w:numPr>
                <w:ilvl w:val="0"/>
                <w:numId w:val="1"/>
              </w:numPr>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 xml:space="preserve">громадян Російської Федерації/Республіки Білорусь (крім тих, що проживають на території України на законних підставах); </w:t>
            </w:r>
          </w:p>
          <w:p w:rsidR="00011577" w:rsidRPr="00150D8D" w:rsidRDefault="00011577" w:rsidP="00CA5419">
            <w:pPr>
              <w:keepNext/>
              <w:keepLines/>
              <w:numPr>
                <w:ilvl w:val="0"/>
                <w:numId w:val="1"/>
              </w:numPr>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 xml:space="preserve">юридичних осіб, утворених та зареєстрованих відповідно до законодавства Російської Федерації/Республіки Білорусь; </w:t>
            </w:r>
          </w:p>
          <w:p w:rsidR="00CA5419" w:rsidRPr="00150D8D" w:rsidRDefault="00011577" w:rsidP="00C575F2">
            <w:pPr>
              <w:keepNext/>
              <w:keepLines/>
              <w:numPr>
                <w:ilvl w:val="0"/>
                <w:numId w:val="1"/>
              </w:numPr>
              <w:suppressAutoHyphens/>
              <w:spacing w:after="0" w:line="240" w:lineRule="auto"/>
              <w:ind w:right="-30"/>
              <w:jc w:val="both"/>
              <w:rPr>
                <w:rFonts w:ascii="Times New Roman" w:eastAsia="Arial" w:hAnsi="Times New Roman" w:cs="Times New Roman"/>
                <w:bCs/>
                <w:color w:val="000000" w:themeColor="text1"/>
                <w:sz w:val="24"/>
                <w:szCs w:val="24"/>
                <w:lang w:eastAsia="ru-RU"/>
              </w:rPr>
            </w:pPr>
            <w:r w:rsidRPr="00150D8D">
              <w:rPr>
                <w:rFonts w:ascii="Times New Roman" w:eastAsia="Arial" w:hAnsi="Times New Roman" w:cs="Times New Roman"/>
                <w:bCs/>
                <w:color w:val="000000" w:themeColor="text1"/>
                <w:sz w:val="24"/>
                <w:szCs w:val="24"/>
                <w:lang w:eastAsia="ru-RU"/>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w:t>
            </w:r>
            <w:r w:rsidR="00F34420" w:rsidRPr="00150D8D">
              <w:rPr>
                <w:rFonts w:ascii="Times New Roman" w:eastAsia="Arial" w:hAnsi="Times New Roman" w:cs="Times New Roman"/>
                <w:bCs/>
                <w:color w:val="000000" w:themeColor="text1"/>
                <w:sz w:val="24"/>
                <w:szCs w:val="24"/>
                <w:lang w:eastAsia="ru-RU"/>
              </w:rPr>
              <w:t>нів.</w:t>
            </w:r>
            <w:r w:rsidRPr="00150D8D">
              <w:rPr>
                <w:rFonts w:ascii="Times New Roman" w:eastAsia="Arial" w:hAnsi="Times New Roman" w:cs="Times New Roman"/>
                <w:bCs/>
                <w:color w:val="000000" w:themeColor="text1"/>
                <w:sz w:val="24"/>
                <w:szCs w:val="24"/>
                <w:lang w:eastAsia="ru-RU"/>
              </w:rPr>
              <w:t xml:space="preserve"> </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6</w:t>
            </w:r>
          </w:p>
        </w:tc>
        <w:tc>
          <w:tcPr>
            <w:tcW w:w="3144" w:type="dxa"/>
          </w:tcPr>
          <w:p w:rsidR="00CA5419" w:rsidRPr="00150D8D" w:rsidRDefault="00CA5419" w:rsidP="00CA5419">
            <w:pPr>
              <w:widowControl w:val="0"/>
              <w:spacing w:after="0" w:line="240" w:lineRule="auto"/>
              <w:ind w:left="-9"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6465" w:type="dxa"/>
            <w:vAlign w:val="center"/>
          </w:tcPr>
          <w:p w:rsidR="00CA5419" w:rsidRPr="00150D8D" w:rsidRDefault="00CA5419" w:rsidP="00CA5419">
            <w:pPr>
              <w:spacing w:before="150" w:after="15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w:t>
            </w:r>
            <w:r w:rsidRPr="00150D8D">
              <w:rPr>
                <w:rFonts w:ascii="Times New Roman" w:eastAsia="Times New Roman" w:hAnsi="Times New Roman" w:cs="Times New Roman"/>
                <w:color w:val="000000" w:themeColor="text1"/>
                <w:sz w:val="24"/>
                <w:szCs w:val="24"/>
                <w:lang w:eastAsia="ru-RU"/>
              </w:rPr>
              <w:lastRenderedPageBreak/>
              <w:t xml:space="preserve">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CA5419" w:rsidRPr="00150D8D" w:rsidRDefault="00CA5419" w:rsidP="00CA5419">
            <w:pPr>
              <w:spacing w:before="150" w:after="15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Ц</w:t>
            </w:r>
            <w:r w:rsidRPr="00150D8D">
              <w:rPr>
                <w:rFonts w:ascii="Times New Roman" w:eastAsia="Times New Roman" w:hAnsi="Times New Roman" w:cs="Times New Roman"/>
                <w:b/>
                <w:color w:val="000000" w:themeColor="text1"/>
                <w:sz w:val="24"/>
                <w:szCs w:val="24"/>
                <w:vertAlign w:val="subscript"/>
                <w:lang w:eastAsia="ru-RU"/>
              </w:rPr>
              <w:t>тгрн</w:t>
            </w:r>
            <w:r w:rsidRPr="00150D8D">
              <w:rPr>
                <w:rFonts w:ascii="Times New Roman" w:eastAsia="Times New Roman" w:hAnsi="Times New Roman" w:cs="Times New Roman"/>
                <w:b/>
                <w:color w:val="000000" w:themeColor="text1"/>
                <w:sz w:val="24"/>
                <w:szCs w:val="24"/>
                <w:lang w:eastAsia="ru-RU"/>
              </w:rPr>
              <w:t>=Ц</w:t>
            </w:r>
            <w:r w:rsidRPr="00150D8D">
              <w:rPr>
                <w:rFonts w:ascii="Times New Roman" w:eastAsia="Times New Roman" w:hAnsi="Times New Roman" w:cs="Times New Roman"/>
                <w:b/>
                <w:color w:val="000000" w:themeColor="text1"/>
                <w:sz w:val="24"/>
                <w:szCs w:val="24"/>
                <w:vertAlign w:val="subscript"/>
                <w:lang w:eastAsia="ru-RU"/>
              </w:rPr>
              <w:t>тдол</w:t>
            </w:r>
            <w:r w:rsidRPr="00150D8D">
              <w:rPr>
                <w:rFonts w:ascii="Times New Roman" w:eastAsia="Times New Roman" w:hAnsi="Times New Roman" w:cs="Times New Roman"/>
                <w:b/>
                <w:color w:val="000000" w:themeColor="text1"/>
                <w:sz w:val="24"/>
                <w:szCs w:val="24"/>
                <w:lang w:eastAsia="ru-RU"/>
              </w:rPr>
              <w:t xml:space="preserve"> х К,</w:t>
            </w:r>
          </w:p>
          <w:p w:rsidR="00CA5419" w:rsidRPr="00150D8D" w:rsidRDefault="00CA5419" w:rsidP="00CA5419">
            <w:pPr>
              <w:spacing w:before="150" w:after="15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де </w:t>
            </w:r>
            <w:r w:rsidRPr="00150D8D">
              <w:rPr>
                <w:rFonts w:ascii="Times New Roman" w:eastAsia="Times New Roman" w:hAnsi="Times New Roman" w:cs="Times New Roman"/>
                <w:b/>
                <w:color w:val="000000" w:themeColor="text1"/>
                <w:sz w:val="24"/>
                <w:szCs w:val="24"/>
                <w:lang w:eastAsia="ru-RU"/>
              </w:rPr>
              <w:t>Ц</w:t>
            </w:r>
            <w:r w:rsidRPr="00150D8D">
              <w:rPr>
                <w:rFonts w:ascii="Times New Roman" w:eastAsia="Times New Roman" w:hAnsi="Times New Roman" w:cs="Times New Roman"/>
                <w:b/>
                <w:color w:val="000000" w:themeColor="text1"/>
                <w:sz w:val="24"/>
                <w:szCs w:val="24"/>
                <w:vertAlign w:val="subscript"/>
                <w:lang w:eastAsia="ru-RU"/>
              </w:rPr>
              <w:t>тгрн</w:t>
            </w:r>
            <w:r w:rsidRPr="00150D8D">
              <w:rPr>
                <w:rFonts w:ascii="Times New Roman" w:eastAsia="Times New Roman" w:hAnsi="Times New Roman" w:cs="Times New Roman"/>
                <w:color w:val="000000" w:themeColor="text1"/>
                <w:sz w:val="24"/>
                <w:szCs w:val="24"/>
                <w:lang w:eastAsia="ru-RU"/>
              </w:rPr>
              <w:t xml:space="preserve"> - ціна за одиницю товару в гривнях; </w:t>
            </w:r>
          </w:p>
          <w:p w:rsidR="00CA5419" w:rsidRPr="00150D8D" w:rsidRDefault="00CA5419" w:rsidP="00CA5419">
            <w:pPr>
              <w:spacing w:before="150" w:after="15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Ц</w:t>
            </w:r>
            <w:r w:rsidRPr="00150D8D">
              <w:rPr>
                <w:rFonts w:ascii="Times New Roman" w:eastAsia="Times New Roman" w:hAnsi="Times New Roman" w:cs="Times New Roman"/>
                <w:b/>
                <w:color w:val="000000" w:themeColor="text1"/>
                <w:sz w:val="24"/>
                <w:szCs w:val="24"/>
                <w:vertAlign w:val="subscript"/>
                <w:lang w:eastAsia="ru-RU"/>
              </w:rPr>
              <w:t xml:space="preserve">тдол </w:t>
            </w:r>
            <w:r w:rsidRPr="00150D8D">
              <w:rPr>
                <w:rFonts w:ascii="Times New Roman" w:eastAsia="Times New Roman" w:hAnsi="Times New Roman" w:cs="Times New Roman"/>
                <w:color w:val="000000" w:themeColor="text1"/>
                <w:sz w:val="24"/>
                <w:szCs w:val="24"/>
                <w:lang w:eastAsia="ru-RU"/>
              </w:rPr>
              <w:t xml:space="preserve">- ціна за одиницю товару в доларах США, ЄВРО згідно тендерної пропозиції; </w:t>
            </w:r>
          </w:p>
          <w:p w:rsidR="00CA5419" w:rsidRPr="00150D8D" w:rsidRDefault="00CA5419" w:rsidP="00CA5419">
            <w:pPr>
              <w:spacing w:before="150" w:after="15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К</w:t>
            </w:r>
            <w:r w:rsidRPr="00150D8D">
              <w:rPr>
                <w:rFonts w:ascii="Times New Roman" w:eastAsia="Times New Roman" w:hAnsi="Times New Roman" w:cs="Times New Roman"/>
                <w:color w:val="000000" w:themeColor="text1"/>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 </w:t>
            </w:r>
          </w:p>
          <w:p w:rsidR="00CA5419" w:rsidRPr="00150D8D" w:rsidRDefault="00976A15" w:rsidP="00CA5419">
            <w:pPr>
              <w:spacing w:before="150" w:after="15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У даній закупівлі</w:t>
            </w:r>
            <w:r w:rsidR="00B869F6" w:rsidRPr="00150D8D">
              <w:rPr>
                <w:rFonts w:ascii="Times New Roman" w:eastAsia="Times New Roman" w:hAnsi="Times New Roman" w:cs="Times New Roman"/>
                <w:b/>
                <w:color w:val="000000" w:themeColor="text1"/>
                <w:sz w:val="24"/>
                <w:szCs w:val="24"/>
                <w:lang w:eastAsia="ru-RU"/>
              </w:rPr>
              <w:t xml:space="preserve"> </w:t>
            </w:r>
            <w:r w:rsidR="00CA5419" w:rsidRPr="00150D8D">
              <w:rPr>
                <w:rFonts w:ascii="Times New Roman" w:eastAsia="Times New Roman" w:hAnsi="Times New Roman" w:cs="Times New Roman"/>
                <w:b/>
                <w:color w:val="000000" w:themeColor="text1"/>
                <w:sz w:val="24"/>
                <w:szCs w:val="24"/>
                <w:lang w:eastAsia="ru-RU"/>
              </w:rPr>
              <w:t>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00CA5419" w:rsidRPr="00150D8D">
              <w:rPr>
                <w:rFonts w:ascii="Times New Roman" w:eastAsia="Times New Roman" w:hAnsi="Times New Roman" w:cs="Times New Roman"/>
                <w:color w:val="000000" w:themeColor="text1"/>
                <w:sz w:val="24"/>
                <w:szCs w:val="24"/>
                <w:lang w:eastAsia="ru-RU"/>
              </w:rPr>
              <w:t xml:space="preserve">. 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w:t>
            </w:r>
            <w:r w:rsidR="00C72EC7" w:rsidRPr="00150D8D">
              <w:rPr>
                <w:rFonts w:ascii="Times New Roman" w:eastAsia="Times New Roman" w:hAnsi="Times New Roman" w:cs="Times New Roman"/>
                <w:color w:val="000000" w:themeColor="text1"/>
                <w:sz w:val="24"/>
                <w:szCs w:val="24"/>
                <w:lang w:eastAsia="ru-RU"/>
              </w:rPr>
              <w:t>до абзацу тринадцятого пункту 44</w:t>
            </w:r>
            <w:r w:rsidR="00CA5419" w:rsidRPr="00150D8D">
              <w:rPr>
                <w:rFonts w:ascii="Times New Roman" w:eastAsia="Times New Roman" w:hAnsi="Times New Roman" w:cs="Times New Roman"/>
                <w:color w:val="000000" w:themeColor="text1"/>
                <w:sz w:val="24"/>
                <w:szCs w:val="24"/>
                <w:lang w:eastAsia="ru-RU"/>
              </w:rPr>
              <w:t xml:space="preserve"> Особливостей.</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7</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i/>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Інформація про мову    (мови), якою (якими)      повинно бути складено   тендерні пропозиції</w:t>
            </w:r>
          </w:p>
        </w:tc>
        <w:tc>
          <w:tcPr>
            <w:tcW w:w="6465" w:type="dxa"/>
            <w:vAlign w:val="center"/>
          </w:tcPr>
          <w:p w:rsidR="00CA5419" w:rsidRPr="00150D8D" w:rsidRDefault="00CA5419" w:rsidP="00CA5419">
            <w:pPr>
              <w:keepNext/>
              <w:keepLines/>
              <w:suppressAutoHyphens/>
              <w:spacing w:after="200" w:line="240" w:lineRule="auto"/>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7.1. Під час проведення процедур закупівель усі документи, що готуються замовником, викладаються українською мовою.</w:t>
            </w:r>
          </w:p>
          <w:p w:rsidR="00CA5419" w:rsidRPr="00150D8D" w:rsidRDefault="00CA5419" w:rsidP="00CA5419">
            <w:pPr>
              <w:keepNext/>
              <w:keepLines/>
              <w:suppressAutoHyphens/>
              <w:spacing w:after="200" w:line="240" w:lineRule="auto"/>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A5419" w:rsidRPr="00150D8D" w:rsidRDefault="00CA5419" w:rsidP="00CA5419">
            <w:pPr>
              <w:widowControl w:val="0"/>
              <w:tabs>
                <w:tab w:val="left" w:pos="5800"/>
              </w:tabs>
              <w:spacing w:after="0" w:line="240" w:lineRule="auto"/>
              <w:ind w:firstLine="176"/>
              <w:jc w:val="both"/>
              <w:rPr>
                <w:rFonts w:ascii="Times New Roman" w:eastAsia="Times New Roman" w:hAnsi="Times New Roman" w:cs="Times New Roman"/>
                <w:color w:val="000000" w:themeColor="text1"/>
                <w:sz w:val="24"/>
                <w:szCs w:val="24"/>
                <w:highlight w:val="white"/>
                <w:lang w:eastAsia="ru-RU"/>
              </w:rPr>
            </w:pPr>
            <w:r w:rsidRPr="00150D8D">
              <w:rPr>
                <w:rFonts w:ascii="Times New Roman" w:eastAsia="Calibri" w:hAnsi="Times New Roman" w:cs="Times New Roman"/>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A5419" w:rsidRPr="00150D8D" w:rsidTr="00945D8E">
        <w:trPr>
          <w:trHeight w:val="283"/>
        </w:trPr>
        <w:tc>
          <w:tcPr>
            <w:tcW w:w="10500" w:type="dxa"/>
            <w:gridSpan w:val="3"/>
            <w:vAlign w:val="center"/>
          </w:tcPr>
          <w:p w:rsidR="00CA5419" w:rsidRPr="00150D8D" w:rsidRDefault="00CA5419" w:rsidP="00CA5419">
            <w:pPr>
              <w:widowControl w:val="0"/>
              <w:spacing w:before="120" w:after="12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Розділ ІІ. Порядок унесення змін та надання роз’яснень до тендерної документації</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1</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Процедура надання роз’яснень щодо тендерної документації </w:t>
            </w:r>
          </w:p>
        </w:tc>
        <w:tc>
          <w:tcPr>
            <w:tcW w:w="6465" w:type="dxa"/>
            <w:vAlign w:val="center"/>
          </w:tcPr>
          <w:p w:rsidR="00CA5419" w:rsidRPr="00150D8D" w:rsidRDefault="00CA5419" w:rsidP="00CA5419">
            <w:pPr>
              <w:widowControl w:val="0"/>
              <w:spacing w:after="0" w:line="240" w:lineRule="auto"/>
              <w:ind w:firstLine="176"/>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 xml:space="preserve">1.1. Фізична/юридична особа має право не пізніше ніж </w:t>
            </w:r>
            <w:r w:rsidRPr="00150D8D">
              <w:rPr>
                <w:rFonts w:ascii="Times New Roman" w:eastAsia="Times New Roman" w:hAnsi="Times New Roman" w:cs="Times New Roman"/>
                <w:color w:val="000000" w:themeColor="text1"/>
                <w:sz w:val="24"/>
                <w:szCs w:val="24"/>
                <w:u w:val="single"/>
                <w:lang w:eastAsia="uk-UA"/>
              </w:rPr>
              <w:t>за три дні</w:t>
            </w:r>
            <w:r w:rsidRPr="00150D8D">
              <w:rPr>
                <w:rFonts w:ascii="Times New Roman" w:eastAsia="Times New Roman" w:hAnsi="Times New Roman" w:cs="Times New Roman"/>
                <w:color w:val="000000" w:themeColor="text1"/>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50D8D">
              <w:rPr>
                <w:rFonts w:ascii="Times New Roman" w:eastAsia="Times New Roman" w:hAnsi="Times New Roman" w:cs="Times New Roman"/>
                <w:color w:val="000000" w:themeColor="text1"/>
                <w:sz w:val="24"/>
                <w:szCs w:val="24"/>
                <w:u w:val="single"/>
                <w:lang w:eastAsia="uk-UA"/>
              </w:rPr>
              <w:t>протягом трьох днів</w:t>
            </w:r>
            <w:r w:rsidRPr="00150D8D">
              <w:rPr>
                <w:rFonts w:ascii="Times New Roman" w:eastAsia="Times New Roman" w:hAnsi="Times New Roman" w:cs="Times New Roman"/>
                <w:color w:val="000000" w:themeColor="text1"/>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2</w:t>
            </w:r>
          </w:p>
        </w:tc>
        <w:tc>
          <w:tcPr>
            <w:tcW w:w="3144" w:type="dxa"/>
            <w:shd w:val="clear" w:color="auto" w:fill="auto"/>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uk-UA"/>
              </w:rPr>
              <w:t>Унесення змін до тендерної документації</w:t>
            </w:r>
          </w:p>
        </w:tc>
        <w:tc>
          <w:tcPr>
            <w:tcW w:w="6465" w:type="dxa"/>
            <w:shd w:val="clear" w:color="auto" w:fill="auto"/>
          </w:tcPr>
          <w:p w:rsidR="00CA5419" w:rsidRPr="00150D8D" w:rsidRDefault="00CA5419" w:rsidP="00C575F2">
            <w:pPr>
              <w:keepNext/>
              <w:keepLines/>
              <w:suppressAutoHyphens/>
              <w:spacing w:after="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50D8D">
              <w:rPr>
                <w:rFonts w:ascii="Times New Roman" w:eastAsia="Times New Roman" w:hAnsi="Times New Roman" w:cs="Times New Roman"/>
                <w:color w:val="000000" w:themeColor="text1"/>
                <w:sz w:val="24"/>
                <w:szCs w:val="24"/>
                <w:u w:val="single"/>
                <w:lang w:eastAsia="uk-UA"/>
              </w:rPr>
              <w:t>не менше чотирьох днів</w:t>
            </w:r>
            <w:r w:rsidRPr="00150D8D">
              <w:rPr>
                <w:rFonts w:ascii="Times New Roman" w:eastAsia="Times New Roman" w:hAnsi="Times New Roman" w:cs="Times New Roman"/>
                <w:color w:val="000000" w:themeColor="text1"/>
                <w:sz w:val="24"/>
                <w:szCs w:val="24"/>
                <w:lang w:eastAsia="uk-UA"/>
              </w:rPr>
              <w:t>.</w:t>
            </w:r>
          </w:p>
          <w:p w:rsidR="00CA5419" w:rsidRPr="00150D8D" w:rsidRDefault="00CA5419" w:rsidP="00C575F2">
            <w:pPr>
              <w:keepNext/>
              <w:keepLines/>
              <w:suppressAutoHyphens/>
              <w:spacing w:after="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150D8D">
              <w:rPr>
                <w:rFonts w:ascii="Times New Roman" w:eastAsia="Times New Roman" w:hAnsi="Times New Roman" w:cs="Times New Roman"/>
                <w:color w:val="000000" w:themeColor="text1"/>
                <w:sz w:val="24"/>
                <w:szCs w:val="24"/>
                <w:u w:val="single"/>
                <w:lang w:eastAsia="uk-UA"/>
              </w:rPr>
              <w:t>протягом одного</w:t>
            </w:r>
            <w:r w:rsidRPr="00150D8D">
              <w:rPr>
                <w:rFonts w:ascii="Times New Roman" w:eastAsia="Times New Roman" w:hAnsi="Times New Roman" w:cs="Times New Roman"/>
                <w:color w:val="000000" w:themeColor="text1"/>
                <w:sz w:val="24"/>
                <w:szCs w:val="24"/>
                <w:lang w:eastAsia="uk-UA"/>
              </w:rPr>
              <w:t xml:space="preserve"> дня з дати прийняття рішення про їх внесення.</w:t>
            </w:r>
          </w:p>
          <w:p w:rsidR="00CA5419" w:rsidRPr="00150D8D" w:rsidRDefault="00CA5419" w:rsidP="00C575F2">
            <w:pPr>
              <w:keepNext/>
              <w:keepLines/>
              <w:suppressAutoHyphens/>
              <w:spacing w:after="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419" w:rsidRPr="00150D8D" w:rsidRDefault="00CA5419" w:rsidP="00C575F2">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 xml:space="preserve">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0D8D">
              <w:rPr>
                <w:rFonts w:ascii="Times New Roman" w:eastAsia="Times New Roman" w:hAnsi="Times New Roman" w:cs="Times New Roman"/>
                <w:color w:val="000000" w:themeColor="text1"/>
                <w:sz w:val="24"/>
                <w:szCs w:val="24"/>
                <w:u w:val="single"/>
                <w:lang w:eastAsia="uk-UA"/>
              </w:rPr>
              <w:t>не менш як на чотири дні.</w:t>
            </w:r>
          </w:p>
        </w:tc>
      </w:tr>
      <w:tr w:rsidR="00CA5419" w:rsidRPr="00150D8D" w:rsidTr="00945D8E">
        <w:trPr>
          <w:trHeight w:val="266"/>
        </w:trPr>
        <w:tc>
          <w:tcPr>
            <w:tcW w:w="10500" w:type="dxa"/>
            <w:gridSpan w:val="3"/>
            <w:vAlign w:val="center"/>
          </w:tcPr>
          <w:p w:rsidR="00CA5419" w:rsidRPr="00150D8D" w:rsidRDefault="00CA5419" w:rsidP="00CA5419">
            <w:pPr>
              <w:widowControl w:val="0"/>
              <w:spacing w:before="120" w:after="12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Розділ ІІІ. Інструкція з підготовки тендерної пропозиції</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1</w:t>
            </w:r>
          </w:p>
        </w:tc>
        <w:tc>
          <w:tcPr>
            <w:tcW w:w="3144" w:type="dxa"/>
          </w:tcPr>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Зміст і спосіб подання     тендерної пропозиції</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Вимоги до оформлення </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тендерної пропозиції</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20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Формальні помилки </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(відповідно до Наказу </w:t>
            </w:r>
          </w:p>
          <w:p w:rsidR="00CA5419" w:rsidRPr="00150D8D" w:rsidRDefault="00CA5419" w:rsidP="00CA5419">
            <w:pPr>
              <w:keepNext/>
              <w:keepLines/>
              <w:suppressAutoHyphens/>
              <w:spacing w:after="0" w:line="240" w:lineRule="auto"/>
              <w:jc w:val="both"/>
              <w:rPr>
                <w:rFonts w:ascii="Times New Roman" w:eastAsia="Arial"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МЕРТУ</w:t>
            </w:r>
            <w:r w:rsidRPr="00150D8D">
              <w:rPr>
                <w:rFonts w:ascii="Times New Roman" w:eastAsia="Arial" w:hAnsi="Times New Roman" w:cs="Times New Roman"/>
                <w:b/>
                <w:color w:val="000000" w:themeColor="text1"/>
                <w:sz w:val="24"/>
                <w:szCs w:val="24"/>
                <w:lang w:eastAsia="ru-RU"/>
              </w:rPr>
              <w:t xml:space="preserve">Від 15.04.2020  </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 710)</w:t>
            </w:r>
          </w:p>
          <w:p w:rsidR="00CA5419" w:rsidRPr="00150D8D" w:rsidRDefault="00CA5419" w:rsidP="00CA5419">
            <w:pPr>
              <w:keepNext/>
              <w:keepLines/>
              <w:suppressAutoHyphens/>
              <w:spacing w:after="0" w:line="240" w:lineRule="auto"/>
              <w:jc w:val="both"/>
              <w:rPr>
                <w:rFonts w:ascii="Times New Roman" w:eastAsia="Arial"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Arial"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Arial" w:hAnsi="Times New Roman" w:cs="Times New Roman"/>
                <w:b/>
                <w:color w:val="000000" w:themeColor="text1"/>
                <w:sz w:val="24"/>
                <w:szCs w:val="24"/>
                <w:lang w:eastAsia="ru-RU"/>
              </w:rPr>
            </w:pPr>
          </w:p>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p>
        </w:tc>
        <w:tc>
          <w:tcPr>
            <w:tcW w:w="6465" w:type="dxa"/>
            <w:vAlign w:val="center"/>
          </w:tcPr>
          <w:p w:rsidR="00CA5419" w:rsidRPr="00150D8D" w:rsidRDefault="00CA5419" w:rsidP="00C575F2">
            <w:pPr>
              <w:keepNext/>
              <w:keepLines/>
              <w:suppressAutoHyphens/>
              <w:spacing w:after="0" w:line="240" w:lineRule="auto"/>
              <w:ind w:hanging="21"/>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w:t>
            </w:r>
            <w:r w:rsidR="00C72EC7" w:rsidRPr="00150D8D">
              <w:rPr>
                <w:rFonts w:ascii="Times New Roman" w:eastAsia="Calibri" w:hAnsi="Times New Roman" w:cs="Times New Roman"/>
                <w:color w:val="000000" w:themeColor="text1"/>
                <w:sz w:val="24"/>
                <w:szCs w:val="24"/>
              </w:rPr>
              <w:t>ь підстав, визначених пунктом 47</w:t>
            </w:r>
            <w:r w:rsidRPr="00150D8D">
              <w:rPr>
                <w:rFonts w:ascii="Times New Roman" w:eastAsia="Calibri" w:hAnsi="Times New Roman" w:cs="Times New Roman"/>
                <w:color w:val="000000" w:themeColor="text1"/>
                <w:sz w:val="24"/>
                <w:szCs w:val="24"/>
              </w:rPr>
              <w:t xml:space="preserve"> Особливостей і цією тендерною документацією, та шляхом завантаження необхідних документів, що вимагаються замовником у цій тендерній документації, а саме:</w:t>
            </w:r>
          </w:p>
          <w:p w:rsidR="00CA5419" w:rsidRPr="00150D8D" w:rsidRDefault="00CA5419" w:rsidP="00C575F2">
            <w:pPr>
              <w:keepNext/>
              <w:keepLines/>
              <w:suppressAutoHyphens/>
              <w:spacing w:after="0" w:line="240" w:lineRule="auto"/>
              <w:ind w:firstLine="172"/>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1.1. Інформацією щодо відповідності у</w:t>
            </w:r>
            <w:r w:rsidR="00E5467E" w:rsidRPr="00150D8D">
              <w:rPr>
                <w:rFonts w:ascii="Times New Roman" w:eastAsia="Times New Roman" w:hAnsi="Times New Roman" w:cs="Times New Roman"/>
                <w:color w:val="000000" w:themeColor="text1"/>
                <w:sz w:val="24"/>
                <w:szCs w:val="24"/>
                <w:lang w:eastAsia="ru-RU"/>
              </w:rPr>
              <w:t>часника вимогам, визначених п.47</w:t>
            </w:r>
            <w:r w:rsidR="00F34420" w:rsidRPr="00150D8D">
              <w:rPr>
                <w:rFonts w:ascii="Times New Roman" w:eastAsia="Times New Roman" w:hAnsi="Times New Roman" w:cs="Times New Roman"/>
                <w:color w:val="000000" w:themeColor="text1"/>
                <w:sz w:val="24"/>
                <w:szCs w:val="24"/>
                <w:lang w:eastAsia="ru-RU"/>
              </w:rPr>
              <w:t xml:space="preserve"> Особливостей</w:t>
            </w:r>
            <w:r w:rsidR="00E5467E" w:rsidRPr="00150D8D">
              <w:rPr>
                <w:rFonts w:ascii="Times New Roman" w:eastAsia="Times New Roman" w:hAnsi="Times New Roman" w:cs="Times New Roman"/>
                <w:color w:val="000000" w:themeColor="text1"/>
                <w:sz w:val="24"/>
                <w:szCs w:val="24"/>
                <w:lang w:eastAsia="ru-RU"/>
              </w:rPr>
              <w:t>.</w:t>
            </w:r>
          </w:p>
          <w:p w:rsidR="00CA5419" w:rsidRPr="00150D8D" w:rsidRDefault="00CA5419" w:rsidP="00C575F2">
            <w:pPr>
              <w:keepNext/>
              <w:keepLines/>
              <w:suppressAutoHyphens/>
              <w:spacing w:after="0" w:line="240" w:lineRule="auto"/>
              <w:ind w:firstLine="172"/>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1.2. Інформації про необхідні технічні, якісні та кількісні характеристики предмета закупівлі, у в</w:t>
            </w:r>
            <w:r w:rsidR="00150D8D">
              <w:rPr>
                <w:rFonts w:ascii="Times New Roman" w:eastAsia="Times New Roman" w:hAnsi="Times New Roman" w:cs="Times New Roman"/>
                <w:color w:val="000000" w:themeColor="text1"/>
                <w:sz w:val="24"/>
                <w:szCs w:val="24"/>
                <w:lang w:eastAsia="ru-RU"/>
              </w:rPr>
              <w:t>игляді листа-згоди з Додатком №4</w:t>
            </w:r>
            <w:r w:rsidRPr="00150D8D">
              <w:rPr>
                <w:rFonts w:ascii="Times New Roman" w:eastAsia="Times New Roman" w:hAnsi="Times New Roman" w:cs="Times New Roman"/>
                <w:color w:val="000000" w:themeColor="text1"/>
                <w:sz w:val="24"/>
                <w:szCs w:val="24"/>
                <w:lang w:eastAsia="ru-RU"/>
              </w:rPr>
              <w:t xml:space="preserve"> до тендерної документації або </w:t>
            </w:r>
            <w:r w:rsidR="00150D8D">
              <w:rPr>
                <w:rFonts w:ascii="Times New Roman" w:eastAsia="Times New Roman" w:hAnsi="Times New Roman" w:cs="Times New Roman"/>
                <w:color w:val="000000" w:themeColor="text1"/>
                <w:sz w:val="24"/>
                <w:szCs w:val="24"/>
                <w:lang w:eastAsia="ru-RU"/>
              </w:rPr>
              <w:t>підписаного учасником Додатку №4</w:t>
            </w:r>
            <w:r w:rsidRPr="00150D8D">
              <w:rPr>
                <w:rFonts w:ascii="Times New Roman" w:eastAsia="Times New Roman" w:hAnsi="Times New Roman" w:cs="Times New Roman"/>
                <w:color w:val="000000" w:themeColor="text1"/>
                <w:sz w:val="24"/>
                <w:szCs w:val="24"/>
                <w:lang w:eastAsia="ru-RU"/>
              </w:rPr>
              <w:t xml:space="preserve"> до тендерної документації;</w:t>
            </w:r>
          </w:p>
          <w:p w:rsidR="00CA5419" w:rsidRPr="00150D8D" w:rsidRDefault="00CA5419" w:rsidP="00C575F2">
            <w:pPr>
              <w:keepNext/>
              <w:keepLines/>
              <w:suppressAutoHyphens/>
              <w:spacing w:after="0" w:line="240" w:lineRule="auto"/>
              <w:ind w:firstLine="172"/>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1.3.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A5419" w:rsidRPr="00150D8D" w:rsidRDefault="00E5467E" w:rsidP="00C575F2">
            <w:pPr>
              <w:keepNext/>
              <w:keepLines/>
              <w:suppressAutoHyphens/>
              <w:spacing w:after="0" w:line="240" w:lineRule="auto"/>
              <w:ind w:firstLine="172"/>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1.4</w:t>
            </w:r>
            <w:r w:rsidR="00CA5419" w:rsidRPr="00150D8D">
              <w:rPr>
                <w:rFonts w:ascii="Times New Roman" w:eastAsia="Times New Roman" w:hAnsi="Times New Roman" w:cs="Times New Roman"/>
                <w:color w:val="000000" w:themeColor="text1"/>
                <w:sz w:val="24"/>
                <w:szCs w:val="24"/>
                <w:lang w:eastAsia="ru-RU"/>
              </w:rPr>
              <w:t>. Інших документів, які вимагаються замовником у цій тендерній документації та додатках, які є невід’ємною її частиною.</w:t>
            </w:r>
          </w:p>
          <w:p w:rsidR="00CA5419" w:rsidRPr="00150D8D" w:rsidRDefault="00CA5419" w:rsidP="00C575F2">
            <w:pPr>
              <w:keepNext/>
              <w:keepLines/>
              <w:suppressAutoHyphen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2. Кожен учасник має право подати тільки одну тендерну пропозицію.</w:t>
            </w:r>
          </w:p>
          <w:p w:rsidR="00CA5419" w:rsidRPr="00150D8D" w:rsidRDefault="00CA5419" w:rsidP="00C575F2">
            <w:pPr>
              <w:keepNext/>
              <w:keepLines/>
              <w:suppressAutoHyphens/>
              <w:spacing w:after="0" w:line="240" w:lineRule="auto"/>
              <w:ind w:hanging="21"/>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150D8D">
              <w:rPr>
                <w:rFonts w:ascii="Times New Roman" w:eastAsia="Calibri" w:hAnsi="Times New Roman" w:cs="Times New Roman"/>
                <w:b/>
                <w:color w:val="000000" w:themeColor="text1"/>
                <w:sz w:val="24"/>
                <w:szCs w:val="24"/>
              </w:rPr>
              <w:t>в форматі pdf</w:t>
            </w:r>
            <w:r w:rsidRPr="00150D8D">
              <w:rPr>
                <w:rFonts w:ascii="Times New Roman" w:eastAsia="Calibri" w:hAnsi="Times New Roman" w:cs="Times New Roman"/>
                <w:color w:val="000000" w:themeColor="text1"/>
                <w:sz w:val="24"/>
                <w:szCs w:val="24"/>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CA5419" w:rsidRPr="00150D8D" w:rsidRDefault="00CA5419" w:rsidP="00C575F2">
            <w:pPr>
              <w:keepNext/>
              <w:keepLines/>
              <w:suppressAutoHyphens/>
              <w:spacing w:after="0" w:line="240" w:lineRule="auto"/>
              <w:ind w:firstLine="341"/>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Забороняється обмежувати перегляд файлів шляхом встановлення на них паролів або у будь-який інший спосіб.</w:t>
            </w:r>
          </w:p>
          <w:p w:rsidR="00CA5419" w:rsidRPr="00150D8D" w:rsidRDefault="00CA5419" w:rsidP="00C575F2">
            <w:pPr>
              <w:keepNext/>
              <w:keepLines/>
              <w:suppressAutoHyphens/>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Всі документи повинні бути розміщеними таким чином, щоб вони не мали ніяких розмитих або нечітких місць</w:t>
            </w:r>
            <w:r w:rsidRPr="00150D8D">
              <w:rPr>
                <w:rFonts w:ascii="Times New Roman" w:eastAsia="Times New Roman" w:hAnsi="Times New Roman" w:cs="Times New Roman"/>
                <w:b/>
                <w:color w:val="000000" w:themeColor="text1"/>
                <w:sz w:val="24"/>
                <w:szCs w:val="24"/>
                <w:lang w:eastAsia="ru-RU"/>
              </w:rPr>
              <w:t xml:space="preserve">. </w:t>
            </w:r>
          </w:p>
          <w:p w:rsidR="00CA5419" w:rsidRPr="00150D8D" w:rsidRDefault="00CA5419" w:rsidP="00C575F2">
            <w:pPr>
              <w:keepNext/>
              <w:keepLines/>
              <w:suppressAutoHyphens/>
              <w:spacing w:after="0" w:line="240" w:lineRule="auto"/>
              <w:ind w:hanging="21"/>
              <w:contextualSpacing/>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Документи, які складаються з декількох сторінок (наприклад Статут) повинні скануватись </w:t>
            </w:r>
            <w:r w:rsidRPr="00150D8D">
              <w:rPr>
                <w:rFonts w:ascii="Times New Roman" w:eastAsia="Times New Roman" w:hAnsi="Times New Roman" w:cs="Times New Roman"/>
                <w:b/>
                <w:color w:val="000000" w:themeColor="text1"/>
                <w:sz w:val="24"/>
                <w:szCs w:val="24"/>
                <w:u w:val="single"/>
                <w:lang w:eastAsia="ru-RU"/>
              </w:rPr>
              <w:t>одним файлом</w:t>
            </w:r>
            <w:r w:rsidRPr="00150D8D">
              <w:rPr>
                <w:rFonts w:ascii="Times New Roman" w:eastAsia="Times New Roman" w:hAnsi="Times New Roman" w:cs="Times New Roman"/>
                <w:b/>
                <w:color w:val="000000" w:themeColor="text1"/>
                <w:sz w:val="24"/>
                <w:szCs w:val="24"/>
                <w:lang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CA5419" w:rsidRPr="00150D8D" w:rsidRDefault="00CA5419" w:rsidP="00C575F2">
            <w:pPr>
              <w:keepNext/>
              <w:keepLines/>
              <w:suppressAutoHyphens/>
              <w:spacing w:after="0" w:line="240" w:lineRule="auto"/>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150D8D">
              <w:rPr>
                <w:rFonts w:ascii="Times New Roman" w:eastAsia="Calibri" w:hAnsi="Times New Roman" w:cs="Times New Roman"/>
                <w:color w:val="000000" w:themeColor="text1"/>
                <w:sz w:val="24"/>
                <w:szCs w:val="24"/>
              </w:rPr>
              <w:lastRenderedPageBreak/>
              <w:t>закупівель із накладанням кваліфікованого електронного підпису на кожен з таких документів (матеріал чи інформацію).</w:t>
            </w:r>
          </w:p>
          <w:p w:rsidR="00CA5419" w:rsidRPr="00150D8D" w:rsidRDefault="00CA5419" w:rsidP="00C575F2">
            <w:pPr>
              <w:keepNext/>
              <w:keepLines/>
              <w:suppressAutoHyphens/>
              <w:spacing w:after="0" w:line="240" w:lineRule="auto"/>
              <w:ind w:hanging="21"/>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CA5419" w:rsidRPr="00150D8D" w:rsidRDefault="00CA5419" w:rsidP="00C575F2">
            <w:pPr>
              <w:keepNext/>
              <w:keepLines/>
              <w:suppressAutoHyphen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5419" w:rsidRPr="00150D8D" w:rsidRDefault="00CA5419" w:rsidP="00C575F2">
            <w:pPr>
              <w:keepNext/>
              <w:keepLines/>
              <w:suppressAutoHyphen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CA5419" w:rsidRPr="00150D8D" w:rsidRDefault="00CA5419" w:rsidP="00C575F2">
            <w:pPr>
              <w:keepNext/>
              <w:keepLines/>
              <w:suppressAutoHyphens/>
              <w:spacing w:after="0" w:line="240" w:lineRule="auto"/>
              <w:ind w:hanging="21"/>
              <w:contextualSpacing/>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A5419" w:rsidRPr="00150D8D" w:rsidRDefault="00CA5419" w:rsidP="00C575F2">
            <w:pPr>
              <w:keepNext/>
              <w:keepLine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9.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CA5419" w:rsidRPr="00150D8D" w:rsidRDefault="00CA5419" w:rsidP="00C575F2">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цього Оголошення формальними (несуттєвими) вважаються помилки, що пов'язані з оформленням пропозиції та не впливають на зміст пропозиції, зокрема:</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xml:space="preserve">1. Інформація/документ, подана учасником закупівлі у складі    </w:t>
            </w:r>
            <w:r w:rsidRPr="00150D8D">
              <w:rPr>
                <w:rFonts w:ascii="Times New Roman" w:eastAsia="Times New Roman" w:hAnsi="Times New Roman" w:cs="Times New Roman"/>
                <w:snapToGrid w:val="0"/>
                <w:color w:val="000000" w:themeColor="text1"/>
                <w:sz w:val="24"/>
                <w:szCs w:val="24"/>
                <w:lang w:eastAsia="ru-RU"/>
              </w:rPr>
              <w:lastRenderedPageBreak/>
              <w:t>пропозиції, містить помилку (помилки) у частині, наприклад:</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уживання великої літери замість маленької і навпаки;</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уживання розділових знаків та відмінювання слів у реченні;</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використання слова або мовного звороту, запозичених з іншої мови;</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застосування правил переносу частини слова з рядка в рядок;</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написання слів разом та/або окремо, та/або через дефіс;</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наприклад: замість вимоги надати довідку в довільній формі учасник надав лист-пояснення.</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8. Подання документа учасником закупівлі у складі  пропозиції, що є сканованою копією оригіналу документа/електронного документа.</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w:t>
            </w:r>
            <w:r w:rsidRPr="00150D8D">
              <w:rPr>
                <w:rFonts w:ascii="Times New Roman" w:eastAsia="Times New Roman" w:hAnsi="Times New Roman" w:cs="Times New Roman"/>
                <w:snapToGrid w:val="0"/>
                <w:color w:val="000000" w:themeColor="text1"/>
                <w:sz w:val="24"/>
                <w:szCs w:val="24"/>
                <w:lang w:eastAsia="ru-RU"/>
              </w:rPr>
              <w:lastRenderedPageBreak/>
              <w:t>тощо).</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Приклади формальних помилок:</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«Інформація в довільній формі» замість «Інформація»,</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«Лист-пояснення» замість «Лист», «довідка» замість</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«гарантійний лист», «інформація» замість «довідка»;</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«поряд -ок» замість «поря – док»;</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«ненадається» замість «не надається»;</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«______________№_____________» замість</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«14.08.2020 №320/13/14-01»</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учасник розмістив (завантажив) документ у форматі</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«JPG» замість документа у форматі «pdf»</w:t>
            </w:r>
          </w:p>
          <w:p w:rsidR="00CA5419" w:rsidRPr="00150D8D" w:rsidRDefault="00CA5419" w:rsidP="00CA5419">
            <w:pPr>
              <w:keepNext/>
              <w:keepLines/>
              <w:widowControl w:val="0"/>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 xml:space="preserve">(PortableDocumentFormat)» тощо. </w:t>
            </w:r>
          </w:p>
          <w:p w:rsidR="00F34420" w:rsidRPr="00150D8D" w:rsidRDefault="00CA5419" w:rsidP="00CA5419">
            <w:pPr>
              <w:pBdr>
                <w:top w:val="nil"/>
                <w:left w:val="nil"/>
                <w:bottom w:val="nil"/>
                <w:right w:val="nil"/>
                <w:between w:val="nil"/>
              </w:pBdr>
              <w:spacing w:before="60" w:after="60" w:line="240" w:lineRule="auto"/>
              <w:ind w:left="-21"/>
              <w:jc w:val="both"/>
              <w:rPr>
                <w:rFonts w:ascii="Times New Roman" w:eastAsia="Times New Roman" w:hAnsi="Times New Roman" w:cs="Times New Roman"/>
                <w:snapToGrid w:val="0"/>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13. Документи (або інформація), що подаються учасниками у складі тендерної пропозиції: - повинні мати високий рівень чіткості зображень, що забезпечить можливість коректно прочитати документи; - повинні бути відкриті для загального доступу та не містити паролів чи інших обмежень для перегляду таких документів; - 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w:t>
            </w:r>
            <w:r w:rsidR="00F34420" w:rsidRPr="00150D8D">
              <w:rPr>
                <w:rFonts w:ascii="Times New Roman" w:eastAsia="Times New Roman" w:hAnsi="Times New Roman" w:cs="Times New Roman"/>
                <w:snapToGrid w:val="0"/>
                <w:color w:val="000000" w:themeColor="text1"/>
                <w:sz w:val="24"/>
                <w:szCs w:val="24"/>
                <w:lang w:eastAsia="ru-RU"/>
              </w:rPr>
              <w:t xml:space="preserve"> складі інших документів). </w:t>
            </w:r>
          </w:p>
          <w:p w:rsidR="00CA5419" w:rsidRPr="00150D8D" w:rsidRDefault="00CA5419" w:rsidP="00CA5419">
            <w:pPr>
              <w:pBdr>
                <w:top w:val="nil"/>
                <w:left w:val="nil"/>
                <w:bottom w:val="nil"/>
                <w:right w:val="nil"/>
                <w:between w:val="nil"/>
              </w:pBdr>
              <w:spacing w:before="60" w:after="60" w:line="240" w:lineRule="auto"/>
              <w:ind w:left="-21"/>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snapToGrid w:val="0"/>
                <w:color w:val="000000" w:themeColor="text1"/>
                <w:sz w:val="24"/>
                <w:szCs w:val="24"/>
                <w:lang w:eastAsia="ru-RU"/>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CA5419" w:rsidRPr="00150D8D" w:rsidTr="00945D8E">
        <w:trPr>
          <w:trHeight w:val="274"/>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2</w:t>
            </w:r>
          </w:p>
        </w:tc>
        <w:tc>
          <w:tcPr>
            <w:tcW w:w="3144" w:type="dxa"/>
          </w:tcPr>
          <w:p w:rsidR="00CA5419" w:rsidRPr="00150D8D" w:rsidRDefault="00CA5419" w:rsidP="00CA5419">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Забезпечення тендерної пропозиції</w:t>
            </w:r>
          </w:p>
        </w:tc>
        <w:tc>
          <w:tcPr>
            <w:tcW w:w="6465" w:type="dxa"/>
            <w:shd w:val="clear" w:color="auto" w:fill="auto"/>
          </w:tcPr>
          <w:p w:rsidR="00CA5419" w:rsidRPr="00150D8D" w:rsidRDefault="00CA5419" w:rsidP="00CA5419">
            <w:pPr>
              <w:keepNext/>
              <w:keepLines/>
              <w:suppressAutoHyphens/>
              <w:spacing w:after="20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Забезпечення тендерної пропозиції  не вимагається.</w:t>
            </w:r>
          </w:p>
          <w:p w:rsidR="00CA5419" w:rsidRPr="00150D8D" w:rsidRDefault="00CA5419" w:rsidP="00CA541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 </w:t>
            </w:r>
          </w:p>
        </w:tc>
      </w:tr>
      <w:tr w:rsidR="00CA5419" w:rsidRPr="00150D8D" w:rsidTr="00945D8E">
        <w:trPr>
          <w:trHeight w:val="274"/>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3</w:t>
            </w:r>
          </w:p>
        </w:tc>
        <w:tc>
          <w:tcPr>
            <w:tcW w:w="3144" w:type="dxa"/>
          </w:tcPr>
          <w:p w:rsidR="00CA5419" w:rsidRPr="00150D8D" w:rsidRDefault="00CA5419" w:rsidP="00CA5419">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Умови повернення чи     неповернення забезпечення тендерної пропозиції</w:t>
            </w:r>
          </w:p>
        </w:tc>
        <w:tc>
          <w:tcPr>
            <w:tcW w:w="6465" w:type="dxa"/>
            <w:shd w:val="clear" w:color="auto" w:fill="auto"/>
          </w:tcPr>
          <w:p w:rsidR="00CA5419" w:rsidRPr="00150D8D" w:rsidRDefault="00CA5419" w:rsidP="00CA541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Не передбачається</w:t>
            </w:r>
          </w:p>
        </w:tc>
      </w:tr>
      <w:tr w:rsidR="00CA5419" w:rsidRPr="00150D8D" w:rsidTr="00945D8E">
        <w:trPr>
          <w:trHeight w:val="274"/>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4</w:t>
            </w:r>
          </w:p>
        </w:tc>
        <w:tc>
          <w:tcPr>
            <w:tcW w:w="3144" w:type="dxa"/>
          </w:tcPr>
          <w:p w:rsidR="00CA5419" w:rsidRPr="00150D8D" w:rsidRDefault="00CA5419" w:rsidP="00CA5419">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Строк, протягом якого   тендерні пропозиції є      дійсними</w:t>
            </w:r>
          </w:p>
        </w:tc>
        <w:tc>
          <w:tcPr>
            <w:tcW w:w="6465" w:type="dxa"/>
            <w:vAlign w:val="center"/>
          </w:tcPr>
          <w:p w:rsidR="00CA5419" w:rsidRPr="00150D8D" w:rsidRDefault="00CA5419" w:rsidP="00C575F2">
            <w:pPr>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 Тендерні пропозиції вважаються дійсними </w:t>
            </w:r>
            <w:r w:rsidRPr="00150D8D">
              <w:rPr>
                <w:rFonts w:ascii="Times New Roman" w:eastAsia="Times New Roman" w:hAnsi="Times New Roman" w:cs="Times New Roman"/>
                <w:b/>
                <w:i/>
                <w:color w:val="000000" w:themeColor="text1"/>
                <w:sz w:val="24"/>
                <w:szCs w:val="24"/>
                <w:u w:val="single"/>
                <w:lang w:eastAsia="ru-RU"/>
              </w:rPr>
              <w:t>протягом 90 (дев</w:t>
            </w:r>
            <w:r w:rsidRPr="00150D8D">
              <w:rPr>
                <w:rFonts w:ascii="Times New Roman" w:eastAsia="Times New Roman" w:hAnsi="Times New Roman" w:cs="Times New Roman"/>
                <w:b/>
                <w:i/>
                <w:color w:val="000000" w:themeColor="text1"/>
                <w:sz w:val="24"/>
                <w:szCs w:val="24"/>
                <w:u w:val="single"/>
                <w:lang w:val="ru-RU" w:eastAsia="ru-RU"/>
              </w:rPr>
              <w:t>’</w:t>
            </w:r>
            <w:r w:rsidRPr="00150D8D">
              <w:rPr>
                <w:rFonts w:ascii="Times New Roman" w:eastAsia="Times New Roman" w:hAnsi="Times New Roman" w:cs="Times New Roman"/>
                <w:b/>
                <w:i/>
                <w:color w:val="000000" w:themeColor="text1"/>
                <w:sz w:val="24"/>
                <w:szCs w:val="24"/>
                <w:u w:val="single"/>
                <w:lang w:eastAsia="ru-RU"/>
              </w:rPr>
              <w:t>яносто) днів</w:t>
            </w:r>
            <w:r w:rsidRPr="00150D8D">
              <w:rPr>
                <w:rFonts w:ascii="Times New Roman" w:eastAsia="Times New Roman" w:hAnsi="Times New Roman" w:cs="Times New Roman"/>
                <w:color w:val="000000" w:themeColor="text1"/>
                <w:sz w:val="24"/>
                <w:szCs w:val="24"/>
                <w:lang w:eastAsia="ru-RU"/>
              </w:rPr>
              <w:t xml:space="preserve"> із дати кінцевого строку подання тендерних пропозицій. </w:t>
            </w:r>
          </w:p>
          <w:p w:rsidR="00CA5419" w:rsidRPr="00150D8D" w:rsidRDefault="00CA5419" w:rsidP="00C575F2">
            <w:pPr>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419" w:rsidRPr="00150D8D" w:rsidRDefault="00CA5419" w:rsidP="00C575F2">
            <w:pPr>
              <w:spacing w:after="0" w:line="240" w:lineRule="auto"/>
              <w:jc w:val="both"/>
              <w:rPr>
                <w:rFonts w:ascii="Times New Roman" w:eastAsia="Times New Roman" w:hAnsi="Times New Roman" w:cs="Times New Roman"/>
                <w:color w:val="000000" w:themeColor="text1"/>
                <w:sz w:val="24"/>
                <w:szCs w:val="24"/>
                <w:u w:val="single"/>
                <w:lang w:eastAsia="ru-RU"/>
              </w:rPr>
            </w:pPr>
            <w:r w:rsidRPr="00150D8D">
              <w:rPr>
                <w:rFonts w:ascii="Times New Roman" w:eastAsia="Times New Roman" w:hAnsi="Times New Roman" w:cs="Times New Roman"/>
                <w:color w:val="000000" w:themeColor="text1"/>
                <w:sz w:val="24"/>
                <w:szCs w:val="24"/>
                <w:lang w:eastAsia="ru-RU"/>
              </w:rPr>
              <w:t xml:space="preserve">Учасник процедури закупівлі </w:t>
            </w:r>
            <w:r w:rsidRPr="00150D8D">
              <w:rPr>
                <w:rFonts w:ascii="Times New Roman" w:eastAsia="Times New Roman" w:hAnsi="Times New Roman" w:cs="Times New Roman"/>
                <w:color w:val="000000" w:themeColor="text1"/>
                <w:sz w:val="24"/>
                <w:szCs w:val="24"/>
                <w:u w:val="single"/>
                <w:lang w:eastAsia="ru-RU"/>
              </w:rPr>
              <w:t>має право:</w:t>
            </w:r>
          </w:p>
          <w:p w:rsidR="00CA5419" w:rsidRPr="00150D8D" w:rsidRDefault="00CA5419" w:rsidP="00C575F2">
            <w:pPr>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rsidR="00CA5419" w:rsidRPr="00150D8D" w:rsidRDefault="00CA5419" w:rsidP="00C575F2">
            <w:pPr>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150D8D">
              <w:rPr>
                <w:rFonts w:ascii="Times New Roman" w:eastAsia="Times New Roman" w:hAnsi="Times New Roman" w:cs="Times New Roman"/>
                <w:i/>
                <w:color w:val="000000" w:themeColor="text1"/>
                <w:sz w:val="24"/>
                <w:szCs w:val="24"/>
                <w:lang w:eastAsia="ru-RU"/>
              </w:rPr>
              <w:t>(у разі якщо таке вимагалося)</w:t>
            </w:r>
            <w:r w:rsidRPr="00150D8D">
              <w:rPr>
                <w:rFonts w:ascii="Times New Roman" w:eastAsia="Times New Roman" w:hAnsi="Times New Roman" w:cs="Times New Roman"/>
                <w:color w:val="000000" w:themeColor="text1"/>
                <w:sz w:val="24"/>
                <w:szCs w:val="24"/>
                <w:lang w:eastAsia="ru-RU"/>
              </w:rPr>
              <w:t>.</w:t>
            </w:r>
          </w:p>
          <w:p w:rsidR="00CA5419" w:rsidRPr="00150D8D" w:rsidRDefault="00CA5419" w:rsidP="00C575F2">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sidR="00C575F2" w:rsidRPr="00150D8D">
              <w:rPr>
                <w:rFonts w:ascii="Times New Roman" w:eastAsia="Times New Roman" w:hAnsi="Times New Roman" w:cs="Times New Roman"/>
                <w:color w:val="000000" w:themeColor="text1"/>
                <w:sz w:val="24"/>
                <w:szCs w:val="24"/>
                <w:lang w:eastAsia="ru-RU"/>
              </w:rPr>
              <w:t xml:space="preserve"> електронну систему закупівель.</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5</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Кваліфікаційні критерії до учасників </w:t>
            </w:r>
          </w:p>
        </w:tc>
        <w:tc>
          <w:tcPr>
            <w:tcW w:w="6465" w:type="dxa"/>
            <w:vAlign w:val="center"/>
          </w:tcPr>
          <w:p w:rsidR="00CA5419" w:rsidRPr="00150D8D" w:rsidRDefault="00CA5419" w:rsidP="00CA54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Calibri" w:hAnsi="Times New Roman" w:cs="Times New Roman"/>
                <w:b/>
                <w:color w:val="000000" w:themeColor="text1"/>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150D8D">
                <w:rPr>
                  <w:rFonts w:ascii="Times New Roman" w:eastAsia="Calibri" w:hAnsi="Times New Roman" w:cs="Times New Roman"/>
                  <w:b/>
                  <w:color w:val="000000" w:themeColor="text1"/>
                  <w:sz w:val="24"/>
                  <w:szCs w:val="24"/>
                  <w:u w:val="single"/>
                  <w:lang w:eastAsia="uk-UA"/>
                </w:rPr>
                <w:t>статтею 16</w:t>
              </w:r>
            </w:hyperlink>
            <w:r w:rsidRPr="00150D8D">
              <w:rPr>
                <w:rFonts w:ascii="Times New Roman" w:eastAsia="Calibri" w:hAnsi="Times New Roman" w:cs="Times New Roman"/>
                <w:b/>
                <w:color w:val="000000" w:themeColor="text1"/>
                <w:sz w:val="24"/>
                <w:szCs w:val="24"/>
                <w:lang w:eastAsia="uk-UA"/>
              </w:rPr>
              <w:t> Закону.</w:t>
            </w:r>
          </w:p>
        </w:tc>
      </w:tr>
      <w:tr w:rsidR="00150D8D"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6</w:t>
            </w:r>
          </w:p>
        </w:tc>
        <w:tc>
          <w:tcPr>
            <w:tcW w:w="3144" w:type="dxa"/>
          </w:tcPr>
          <w:p w:rsidR="00CA5419" w:rsidRPr="00150D8D" w:rsidRDefault="00CA5419" w:rsidP="00CA5419">
            <w:pPr>
              <w:keepNext/>
              <w:keepLines/>
              <w:suppressAutoHyphens/>
              <w:spacing w:after="0" w:line="240" w:lineRule="auto"/>
              <w:jc w:val="both"/>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 xml:space="preserve">Вимоги,   встановлені </w:t>
            </w:r>
          </w:p>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п.44 Постанови з Особливостями</w:t>
            </w:r>
          </w:p>
        </w:tc>
        <w:tc>
          <w:tcPr>
            <w:tcW w:w="6465" w:type="dxa"/>
            <w:vAlign w:val="center"/>
          </w:tcPr>
          <w:p w:rsidR="00CA5419" w:rsidRPr="00150D8D" w:rsidRDefault="00CA5419" w:rsidP="00C575F2">
            <w:pPr>
              <w:keepNext/>
              <w:keepLines/>
              <w:suppressAutoHyphens/>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6.1. Відповідно до п.4</w:t>
            </w:r>
            <w:r w:rsidR="004B3B27" w:rsidRPr="00150D8D">
              <w:rPr>
                <w:rFonts w:ascii="Times New Roman" w:eastAsia="Times New Roman" w:hAnsi="Times New Roman" w:cs="Times New Roman"/>
                <w:b/>
                <w:color w:val="000000" w:themeColor="text1"/>
                <w:sz w:val="24"/>
                <w:szCs w:val="24"/>
                <w:lang w:eastAsia="ru-RU"/>
              </w:rPr>
              <w:t>7</w:t>
            </w:r>
            <w:r w:rsidRPr="00150D8D">
              <w:rPr>
                <w:rFonts w:ascii="Times New Roman" w:eastAsia="Times New Roman" w:hAnsi="Times New Roman" w:cs="Times New Roman"/>
                <w:b/>
                <w:color w:val="000000" w:themeColor="text1"/>
                <w:sz w:val="24"/>
                <w:szCs w:val="24"/>
                <w:lang w:eastAsia="ru-RU"/>
              </w:rPr>
              <w:t xml:space="preserve"> Постанови з Особливостями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50D8D">
                <w:rPr>
                  <w:rStyle w:val="a3"/>
                  <w:rFonts w:ascii="Times New Roman" w:eastAsia="Calibri" w:hAnsi="Times New Roman" w:cs="Times New Roman"/>
                  <w:color w:val="000000" w:themeColor="text1"/>
                  <w:sz w:val="24"/>
                  <w:szCs w:val="24"/>
                  <w:lang w:eastAsia="uk-UA"/>
                </w:rPr>
                <w:t>пунктом 4</w:t>
              </w:r>
            </w:hyperlink>
            <w:r w:rsidRPr="00150D8D">
              <w:rPr>
                <w:rFonts w:ascii="Times New Roman" w:eastAsia="Calibri" w:hAnsi="Times New Roman" w:cs="Times New Roman"/>
                <w:color w:val="000000" w:themeColor="text1"/>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50D8D">
              <w:rPr>
                <w:rFonts w:ascii="Times New Roman" w:eastAsia="Calibri" w:hAnsi="Times New Roman" w:cs="Times New Roman"/>
                <w:color w:val="000000" w:themeColor="text1"/>
                <w:sz w:val="24"/>
                <w:szCs w:val="24"/>
                <w:lang w:eastAsia="uk-UA"/>
              </w:rPr>
              <w:lastRenderedPageBreak/>
              <w:t>або робіт дорівнює чи перевищує 20 млн. гривень (у тому числі за лотом);</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24D98" w:rsidRPr="00150D8D" w:rsidRDefault="00D24D98"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419" w:rsidRPr="00150D8D" w:rsidRDefault="00CA5419"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CA5419" w:rsidRPr="00150D8D" w:rsidRDefault="00CA5419"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6.2. Постановою передбачено, що учасник процедури закупівлі підтверджує відсутність</w:t>
            </w:r>
            <w:r w:rsidR="004B3B27" w:rsidRPr="00150D8D">
              <w:rPr>
                <w:rFonts w:ascii="Times New Roman" w:eastAsia="Calibri" w:hAnsi="Times New Roman" w:cs="Times New Roman"/>
                <w:color w:val="000000" w:themeColor="text1"/>
                <w:sz w:val="24"/>
                <w:szCs w:val="24"/>
                <w:lang w:eastAsia="uk-UA"/>
              </w:rPr>
              <w:t xml:space="preserve"> підстав, зазначених в пункті 47</w:t>
            </w:r>
            <w:r w:rsidRPr="00150D8D">
              <w:rPr>
                <w:rFonts w:ascii="Times New Roman" w:eastAsia="Calibri" w:hAnsi="Times New Roman" w:cs="Times New Roman"/>
                <w:color w:val="000000" w:themeColor="text1"/>
                <w:sz w:val="24"/>
                <w:szCs w:val="24"/>
                <w:lang w:eastAsia="uk-UA"/>
              </w:rPr>
              <w:t xml:space="preserve"> (</w:t>
            </w:r>
            <w:r w:rsidR="004B3B27" w:rsidRPr="00150D8D">
              <w:rPr>
                <w:rFonts w:ascii="Times New Roman" w:eastAsia="Calibri" w:hAnsi="Times New Roman" w:cs="Times New Roman"/>
                <w:color w:val="000000" w:themeColor="text1"/>
                <w:sz w:val="24"/>
                <w:szCs w:val="24"/>
                <w:lang w:eastAsia="uk-UA"/>
              </w:rPr>
              <w:t xml:space="preserve"> </w:t>
            </w:r>
            <w:r w:rsidRPr="00150D8D">
              <w:rPr>
                <w:rFonts w:ascii="Times New Roman" w:eastAsia="Calibri" w:hAnsi="Times New Roman" w:cs="Times New Roman"/>
                <w:color w:val="000000" w:themeColor="text1"/>
                <w:sz w:val="24"/>
                <w:szCs w:val="24"/>
                <w:lang w:eastAsia="uk-UA"/>
              </w:rPr>
              <w:t xml:space="preserve">крім </w:t>
            </w:r>
            <w:r w:rsidR="004B3B27" w:rsidRPr="00150D8D">
              <w:rPr>
                <w:rFonts w:ascii="Times New Roman" w:eastAsia="Calibri" w:hAnsi="Times New Roman" w:cs="Times New Roman"/>
                <w:color w:val="000000" w:themeColor="text1"/>
                <w:sz w:val="24"/>
                <w:szCs w:val="24"/>
                <w:lang w:eastAsia="uk-UA"/>
              </w:rPr>
              <w:t>підпунктів 1 і 7</w:t>
            </w:r>
            <w:r w:rsidR="00DC55D3" w:rsidRPr="00150D8D">
              <w:rPr>
                <w:rFonts w:ascii="Times New Roman" w:eastAsia="Calibri" w:hAnsi="Times New Roman" w:cs="Times New Roman"/>
                <w:color w:val="000000" w:themeColor="text1"/>
                <w:sz w:val="24"/>
                <w:szCs w:val="24"/>
                <w:lang w:eastAsia="uk-UA"/>
              </w:rPr>
              <w:t xml:space="preserve">, </w:t>
            </w:r>
            <w:r w:rsidR="00CB382F" w:rsidRPr="00150D8D">
              <w:rPr>
                <w:rFonts w:ascii="Times New Roman" w:eastAsia="Calibri" w:hAnsi="Times New Roman" w:cs="Times New Roman"/>
                <w:color w:val="000000" w:themeColor="text1"/>
                <w:sz w:val="24"/>
                <w:szCs w:val="24"/>
                <w:lang w:eastAsia="uk-UA"/>
              </w:rPr>
              <w:t>абзацу чотирнадцятого пункту 47</w:t>
            </w:r>
            <w:r w:rsidRPr="00150D8D">
              <w:rPr>
                <w:rFonts w:ascii="Times New Roman" w:eastAsia="Calibri"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CA5419" w:rsidRPr="00150D8D" w:rsidRDefault="00CA5419"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382F" w:rsidRPr="00150D8D" w:rsidRDefault="00CB382F"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5419" w:rsidRPr="00150D8D" w:rsidRDefault="00CA5419"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w:t>
            </w:r>
            <w:r w:rsidRPr="00150D8D">
              <w:rPr>
                <w:rFonts w:ascii="Times New Roman" w:eastAsia="Calibri" w:hAnsi="Times New Roman" w:cs="Times New Roman"/>
                <w:color w:val="000000" w:themeColor="text1"/>
                <w:sz w:val="24"/>
                <w:szCs w:val="24"/>
                <w:lang w:eastAsia="uk-UA"/>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A5419" w:rsidRPr="00150D8D" w:rsidRDefault="00CA5419" w:rsidP="00C575F2">
            <w:pPr>
              <w:keepNext/>
              <w:keepLines/>
              <w:shd w:val="clear" w:color="auto" w:fill="FFFFFF"/>
              <w:suppressAutoHyphens/>
              <w:spacing w:after="0" w:line="240" w:lineRule="auto"/>
              <w:jc w:val="both"/>
              <w:rPr>
                <w:rFonts w:ascii="Times New Roman" w:eastAsia="Calibri" w:hAnsi="Times New Roman" w:cs="Times New Roman"/>
                <w:color w:val="000000" w:themeColor="text1"/>
                <w:sz w:val="24"/>
                <w:szCs w:val="24"/>
                <w:lang w:eastAsia="uk-UA"/>
              </w:rPr>
            </w:pPr>
            <w:r w:rsidRPr="00150D8D">
              <w:rPr>
                <w:rFonts w:ascii="Times New Roman" w:eastAsia="Calibri" w:hAnsi="Times New Roman" w:cs="Times New Roman"/>
                <w:color w:val="000000" w:themeColor="text1"/>
                <w:sz w:val="24"/>
                <w:szCs w:val="24"/>
                <w:lang w:eastAsia="uk-UA"/>
              </w:rP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CB382F" w:rsidRPr="00150D8D">
              <w:rPr>
                <w:rFonts w:ascii="Times New Roman" w:eastAsia="Calibri" w:hAnsi="Times New Roman" w:cs="Times New Roman"/>
                <w:color w:val="000000" w:themeColor="text1"/>
                <w:sz w:val="24"/>
                <w:szCs w:val="24"/>
                <w:lang w:eastAsia="uk-UA"/>
              </w:rPr>
              <w:t xml:space="preserve"> 47</w:t>
            </w:r>
            <w:r w:rsidRPr="00150D8D">
              <w:rPr>
                <w:rFonts w:ascii="Times New Roman" w:eastAsia="Calibri" w:hAnsi="Times New Roman" w:cs="Times New Roman"/>
                <w:color w:val="000000" w:themeColor="text1"/>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5419" w:rsidRPr="00150D8D" w:rsidTr="00945D8E">
        <w:trPr>
          <w:trHeight w:val="13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7</w:t>
            </w:r>
          </w:p>
        </w:tc>
        <w:tc>
          <w:tcPr>
            <w:tcW w:w="3144" w:type="dxa"/>
          </w:tcPr>
          <w:p w:rsidR="00CA5419" w:rsidRPr="00150D8D" w:rsidRDefault="00CA5419" w:rsidP="00CA5419">
            <w:pPr>
              <w:widowControl w:val="0"/>
              <w:spacing w:after="0" w:line="240" w:lineRule="auto"/>
              <w:ind w:right="113"/>
              <w:jc w:val="both"/>
              <w:rPr>
                <w:rFonts w:ascii="Times New Roman" w:eastAsia="Times New Roman" w:hAnsi="Times New Roman" w:cs="Times New Roman"/>
                <w:i/>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Інформація про технічні, якісні та кількісні            характеристики предмета закупівлі</w:t>
            </w:r>
          </w:p>
        </w:tc>
        <w:tc>
          <w:tcPr>
            <w:tcW w:w="6465" w:type="dxa"/>
            <w:vAlign w:val="center"/>
          </w:tcPr>
          <w:p w:rsidR="00416F65" w:rsidRPr="00150D8D" w:rsidRDefault="00416F65" w:rsidP="00416F6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416F65" w:rsidRPr="00150D8D" w:rsidRDefault="00416F65" w:rsidP="00416F65">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CA5419" w:rsidRPr="00150D8D" w:rsidRDefault="00416F65" w:rsidP="00416F65">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w:t>
            </w:r>
            <w:r w:rsidRPr="00150D8D">
              <w:rPr>
                <w:rFonts w:ascii="Times New Roman" w:eastAsia="Times New Roman" w:hAnsi="Times New Roman" w:cs="Times New Roman"/>
                <w:color w:val="000000" w:themeColor="text1"/>
                <w:sz w:val="24"/>
                <w:szCs w:val="24"/>
                <w:u w:val="single"/>
                <w:lang w:eastAsia="uk-UA"/>
              </w:rPr>
              <w:t>надати довідку в довільній формі</w:t>
            </w:r>
            <w:r w:rsidRPr="00150D8D">
              <w:rPr>
                <w:rFonts w:ascii="Times New Roman" w:eastAsia="Times New Roman" w:hAnsi="Times New Roman" w:cs="Times New Roman"/>
                <w:color w:val="000000" w:themeColor="text1"/>
                <w:sz w:val="24"/>
                <w:szCs w:val="24"/>
                <w:lang w:eastAsia="uk-UA"/>
              </w:rPr>
              <w:t>).</w:t>
            </w:r>
          </w:p>
        </w:tc>
      </w:tr>
      <w:tr w:rsidR="00CA5419" w:rsidRPr="00150D8D" w:rsidTr="00945D8E">
        <w:trPr>
          <w:trHeight w:val="132"/>
        </w:trPr>
        <w:tc>
          <w:tcPr>
            <w:tcW w:w="891" w:type="dxa"/>
            <w:shd w:val="clear" w:color="auto" w:fill="auto"/>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uk-UA"/>
              </w:rPr>
              <w:t>8</w:t>
            </w:r>
          </w:p>
        </w:tc>
        <w:tc>
          <w:tcPr>
            <w:tcW w:w="3144" w:type="dxa"/>
            <w:shd w:val="clear" w:color="auto" w:fill="auto"/>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Інформація про </w:t>
            </w:r>
            <w:r w:rsidRPr="00150D8D">
              <w:rPr>
                <w:rFonts w:ascii="Times New Roman" w:eastAsia="Times New Roman" w:hAnsi="Times New Roman" w:cs="Times New Roman"/>
                <w:b/>
                <w:color w:val="000000" w:themeColor="text1"/>
                <w:sz w:val="24"/>
                <w:szCs w:val="24"/>
                <w:lang w:eastAsia="uk-UA"/>
              </w:rPr>
              <w:t xml:space="preserve">субпідрядника/співвиконавця </w:t>
            </w:r>
            <w:r w:rsidRPr="00150D8D">
              <w:rPr>
                <w:rFonts w:ascii="Times New Roman" w:eastAsia="Times New Roman" w:hAnsi="Times New Roman" w:cs="Times New Roman"/>
                <w:b/>
                <w:color w:val="000000" w:themeColor="text1"/>
                <w:sz w:val="24"/>
                <w:szCs w:val="24"/>
                <w:lang w:eastAsia="ru-RU"/>
              </w:rPr>
              <w:t>(у випадку закупівлі робіт</w:t>
            </w:r>
            <w:r w:rsidRPr="00150D8D">
              <w:rPr>
                <w:rFonts w:ascii="Times New Roman" w:eastAsia="Times New Roman" w:hAnsi="Times New Roman" w:cs="Times New Roman"/>
                <w:b/>
                <w:color w:val="000000" w:themeColor="text1"/>
                <w:sz w:val="24"/>
                <w:szCs w:val="24"/>
                <w:lang w:eastAsia="uk-UA"/>
              </w:rPr>
              <w:t xml:space="preserve"> чи послуг</w:t>
            </w:r>
            <w:r w:rsidRPr="00150D8D">
              <w:rPr>
                <w:rFonts w:ascii="Times New Roman" w:eastAsia="Times New Roman" w:hAnsi="Times New Roman" w:cs="Times New Roman"/>
                <w:b/>
                <w:color w:val="000000" w:themeColor="text1"/>
                <w:sz w:val="24"/>
                <w:szCs w:val="24"/>
                <w:lang w:eastAsia="ru-RU"/>
              </w:rPr>
              <w:t>)</w:t>
            </w:r>
          </w:p>
        </w:tc>
        <w:tc>
          <w:tcPr>
            <w:tcW w:w="6465" w:type="dxa"/>
            <w:shd w:val="clear" w:color="auto" w:fill="auto"/>
          </w:tcPr>
          <w:p w:rsidR="00CA5419" w:rsidRPr="00150D8D" w:rsidRDefault="00CA5419" w:rsidP="00CA541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Не вимагається</w:t>
            </w:r>
          </w:p>
        </w:tc>
      </w:tr>
      <w:tr w:rsidR="00CA5419" w:rsidRPr="00150D8D" w:rsidTr="00945D8E">
        <w:trPr>
          <w:trHeight w:val="13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9</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Унесення змін або           відкликання тендерної пропозиції  учасником</w:t>
            </w:r>
          </w:p>
        </w:tc>
        <w:tc>
          <w:tcPr>
            <w:tcW w:w="6465" w:type="dxa"/>
            <w:vAlign w:val="center"/>
          </w:tcPr>
          <w:p w:rsidR="00CA5419" w:rsidRPr="00150D8D" w:rsidRDefault="00CA5419" w:rsidP="00CA541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A5419" w:rsidRPr="00150D8D" w:rsidTr="00945D8E">
        <w:trPr>
          <w:trHeight w:val="140"/>
        </w:trPr>
        <w:tc>
          <w:tcPr>
            <w:tcW w:w="10500" w:type="dxa"/>
            <w:gridSpan w:val="3"/>
            <w:vAlign w:val="center"/>
          </w:tcPr>
          <w:p w:rsidR="00CA5419" w:rsidRPr="00150D8D" w:rsidRDefault="00CA5419" w:rsidP="00CA5419">
            <w:pPr>
              <w:widowControl w:val="0"/>
              <w:spacing w:before="120" w:after="120" w:line="240" w:lineRule="auto"/>
              <w:ind w:left="34" w:hanging="23"/>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Розділ IV. Подання та розкриття тендерної пропозиції</w:t>
            </w:r>
          </w:p>
        </w:tc>
      </w:tr>
      <w:tr w:rsidR="00CA5419" w:rsidRPr="00150D8D" w:rsidTr="00945D8E">
        <w:trPr>
          <w:trHeight w:val="522"/>
        </w:trPr>
        <w:tc>
          <w:tcPr>
            <w:tcW w:w="891" w:type="dxa"/>
          </w:tcPr>
          <w:p w:rsidR="00CA5419" w:rsidRPr="00150D8D" w:rsidRDefault="00CA5419" w:rsidP="00CA5419">
            <w:pPr>
              <w:widowControl w:val="0"/>
              <w:spacing w:after="0" w:line="276"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1</w:t>
            </w:r>
          </w:p>
        </w:tc>
        <w:tc>
          <w:tcPr>
            <w:tcW w:w="3144" w:type="dxa"/>
          </w:tcPr>
          <w:p w:rsidR="00CA5419" w:rsidRPr="00150D8D" w:rsidRDefault="00CA5419" w:rsidP="00CA5419">
            <w:pPr>
              <w:widowControl w:val="0"/>
              <w:pBdr>
                <w:top w:val="nil"/>
                <w:left w:val="nil"/>
                <w:bottom w:val="nil"/>
                <w:right w:val="nil"/>
                <w:between w:val="nil"/>
              </w:pBdr>
              <w:spacing w:after="0" w:line="276"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Кінцевий строк подання тендерної пропозиції</w:t>
            </w:r>
          </w:p>
        </w:tc>
        <w:tc>
          <w:tcPr>
            <w:tcW w:w="6465" w:type="dxa"/>
            <w:vAlign w:val="center"/>
          </w:tcPr>
          <w:p w:rsidR="00CA5419" w:rsidRPr="00150D8D" w:rsidRDefault="00CA5419" w:rsidP="00CA5419">
            <w:pPr>
              <w:keepNext/>
              <w:keepLines/>
              <w:suppressAutoHyphens/>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1.1.</w:t>
            </w:r>
            <w:r w:rsidRPr="00150D8D">
              <w:rPr>
                <w:rFonts w:ascii="Times New Roman" w:eastAsia="Times New Roman" w:hAnsi="Times New Roman" w:cs="Times New Roman"/>
                <w:color w:val="000000" w:themeColor="text1"/>
                <w:sz w:val="24"/>
                <w:szCs w:val="24"/>
                <w:lang w:eastAsia="ru-RU"/>
              </w:rPr>
              <w:tab/>
              <w:t xml:space="preserve">Кінцевий строк подання тендерних пропозицій: </w:t>
            </w:r>
          </w:p>
          <w:p w:rsidR="00CA5419" w:rsidRPr="00150D8D" w:rsidRDefault="00067D37" w:rsidP="00CA5419">
            <w:pPr>
              <w:keepNext/>
              <w:keepLines/>
              <w:suppressAutoHyphens/>
              <w:spacing w:after="0" w:line="240" w:lineRule="auto"/>
              <w:ind w:left="-22" w:right="-30"/>
              <w:jc w:val="both"/>
              <w:rPr>
                <w:rFonts w:ascii="Times New Roman" w:eastAsia="Arial"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u w:val="single"/>
                <w:lang w:eastAsia="ru-RU"/>
              </w:rPr>
              <w:t>до 01.06</w:t>
            </w:r>
            <w:r w:rsidR="00CA5419" w:rsidRPr="00150D8D">
              <w:rPr>
                <w:rFonts w:ascii="Times New Roman" w:eastAsia="Times New Roman" w:hAnsi="Times New Roman" w:cs="Times New Roman"/>
                <w:b/>
                <w:color w:val="000000" w:themeColor="text1"/>
                <w:sz w:val="24"/>
                <w:szCs w:val="24"/>
                <w:u w:val="single"/>
                <w:lang w:eastAsia="ru-RU"/>
              </w:rPr>
              <w:t>.2023 р.  10:00</w:t>
            </w:r>
            <w:r w:rsidR="00CA5419" w:rsidRPr="00150D8D">
              <w:rPr>
                <w:rFonts w:ascii="Times New Roman" w:eastAsia="Times New Roman" w:hAnsi="Times New Roman" w:cs="Times New Roman"/>
                <w:color w:val="000000" w:themeColor="text1"/>
                <w:sz w:val="24"/>
                <w:szCs w:val="24"/>
                <w:lang w:eastAsia="ru-RU"/>
              </w:rPr>
              <w:t xml:space="preserve"> год за київським часом. Отримана тендерна пропозиція автоматично вноситься до реєстру.</w:t>
            </w:r>
          </w:p>
          <w:p w:rsidR="00CA5419" w:rsidRPr="00150D8D" w:rsidRDefault="00CA5419" w:rsidP="00CA5419">
            <w:pPr>
              <w:keepNext/>
              <w:keepLines/>
              <w:suppressAutoHyphens/>
              <w:spacing w:after="0" w:line="240" w:lineRule="auto"/>
              <w:ind w:left="-22" w:right="-30"/>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5419" w:rsidRPr="00150D8D" w:rsidRDefault="00CA5419" w:rsidP="00CA5419">
            <w:pPr>
              <w:widowControl w:val="0"/>
              <w:spacing w:after="0" w:line="276"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0D8D" w:rsidRPr="00150D8D" w:rsidTr="00C575F2">
        <w:trPr>
          <w:trHeight w:val="12240"/>
        </w:trPr>
        <w:tc>
          <w:tcPr>
            <w:tcW w:w="891" w:type="dxa"/>
            <w:tcBorders>
              <w:bottom w:val="single" w:sz="4" w:space="0" w:color="auto"/>
            </w:tcBorders>
          </w:tcPr>
          <w:p w:rsidR="00CA5419" w:rsidRPr="00150D8D" w:rsidRDefault="00CA5419" w:rsidP="00CA5419">
            <w:pPr>
              <w:widowControl w:val="0"/>
              <w:spacing w:after="0" w:line="276"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w:t>
            </w:r>
          </w:p>
        </w:tc>
        <w:tc>
          <w:tcPr>
            <w:tcW w:w="3144" w:type="dxa"/>
            <w:tcBorders>
              <w:bottom w:val="single" w:sz="4" w:space="0" w:color="auto"/>
            </w:tcBorders>
          </w:tcPr>
          <w:p w:rsidR="00CA5419" w:rsidRPr="00150D8D" w:rsidRDefault="00CA5419" w:rsidP="00CA5419">
            <w:pPr>
              <w:widowControl w:val="0"/>
              <w:spacing w:after="0" w:line="276" w:lineRule="auto"/>
              <w:ind w:right="113"/>
              <w:rPr>
                <w:rFonts w:ascii="Times New Roman" w:eastAsia="Times New Roman" w:hAnsi="Times New Roman" w:cs="Times New Roman"/>
                <w:color w:val="000000" w:themeColor="text1"/>
                <w:sz w:val="24"/>
                <w:szCs w:val="24"/>
                <w:lang w:eastAsia="ru-RU"/>
              </w:rPr>
            </w:pPr>
            <w:bookmarkStart w:id="0" w:name="_heading=h.vx1227" w:colFirst="0" w:colLast="0"/>
            <w:bookmarkEnd w:id="0"/>
            <w:r w:rsidRPr="00150D8D">
              <w:rPr>
                <w:rFonts w:ascii="Times New Roman" w:eastAsia="Times New Roman" w:hAnsi="Times New Roman" w:cs="Times New Roman"/>
                <w:b/>
                <w:color w:val="000000" w:themeColor="text1"/>
                <w:sz w:val="24"/>
                <w:szCs w:val="24"/>
                <w:lang w:eastAsia="ru-RU"/>
              </w:rPr>
              <w:t>Дата та час розкриття     тендерної пропозиції</w:t>
            </w:r>
          </w:p>
        </w:tc>
        <w:tc>
          <w:tcPr>
            <w:tcW w:w="6465" w:type="dxa"/>
            <w:tcBorders>
              <w:bottom w:val="single" w:sz="4" w:space="0" w:color="auto"/>
            </w:tcBorders>
            <w:vAlign w:val="center"/>
          </w:tcPr>
          <w:p w:rsidR="00416F65" w:rsidRPr="00150D8D" w:rsidRDefault="00416F65" w:rsidP="00C575F2">
            <w:pPr>
              <w:keepNext/>
              <w:keepLine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F65" w:rsidRPr="00150D8D" w:rsidRDefault="00416F65" w:rsidP="00C575F2">
            <w:pPr>
              <w:keepNext/>
              <w:keepLine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F65" w:rsidRPr="00150D8D" w:rsidRDefault="00416F65" w:rsidP="00C575F2">
            <w:pPr>
              <w:keepNext/>
              <w:keepLine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5419" w:rsidRPr="00150D8D" w:rsidRDefault="00CA5419" w:rsidP="00C575F2">
            <w:pPr>
              <w:keepNext/>
              <w:keepLines/>
              <w:spacing w:after="0" w:line="240" w:lineRule="auto"/>
              <w:jc w:val="both"/>
              <w:rPr>
                <w:rFonts w:ascii="Times New Roman" w:eastAsia="Times New Roman" w:hAnsi="Times New Roman" w:cs="Times New Roman"/>
                <w:color w:val="000000" w:themeColor="text1"/>
                <w:sz w:val="24"/>
                <w:szCs w:val="24"/>
                <w:lang w:val="ru-RU" w:eastAsia="ru-RU"/>
              </w:rPr>
            </w:pPr>
            <w:r w:rsidRPr="00150D8D">
              <w:rPr>
                <w:rFonts w:ascii="Times New Roman" w:eastAsia="Times New Roman" w:hAnsi="Times New Roman" w:cs="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16F65" w:rsidRPr="00150D8D">
              <w:rPr>
                <w:rFonts w:ascii="Times New Roman" w:eastAsia="Times New Roman" w:hAnsi="Times New Roman" w:cs="Times New Roman"/>
                <w:color w:val="000000" w:themeColor="text1"/>
                <w:sz w:val="24"/>
                <w:szCs w:val="24"/>
                <w:lang w:eastAsia="ru-RU"/>
              </w:rPr>
              <w:t>п.47</w:t>
            </w:r>
            <w:r w:rsidRPr="00150D8D">
              <w:rPr>
                <w:rFonts w:ascii="Times New Roman" w:eastAsia="Times New Roman" w:hAnsi="Times New Roman" w:cs="Times New Roman"/>
                <w:color w:val="000000" w:themeColor="text1"/>
                <w:sz w:val="24"/>
                <w:szCs w:val="24"/>
                <w:lang w:eastAsia="ru-RU"/>
              </w:rPr>
              <w:t xml:space="preserve"> Особливостей. </w:t>
            </w:r>
            <w:r w:rsidRPr="00150D8D">
              <w:rPr>
                <w:rFonts w:ascii="Times New Roman" w:eastAsia="Times New Roman" w:hAnsi="Times New Roman" w:cs="Times New Roman"/>
                <w:color w:val="000000" w:themeColor="text1"/>
                <w:sz w:val="24"/>
                <w:szCs w:val="24"/>
                <w:lang w:val="ru-RU"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A5419" w:rsidRPr="00150D8D" w:rsidRDefault="00CA5419" w:rsidP="00C575F2">
            <w:pPr>
              <w:keepNext/>
              <w:keepLines/>
              <w:spacing w:after="0" w:line="240" w:lineRule="auto"/>
              <w:jc w:val="both"/>
              <w:rPr>
                <w:rFonts w:ascii="Times New Roman" w:eastAsia="Times New Roman" w:hAnsi="Times New Roman" w:cs="Times New Roman"/>
                <w:color w:val="000000" w:themeColor="text1"/>
                <w:sz w:val="24"/>
                <w:szCs w:val="24"/>
                <w:lang w:val="ru-RU" w:eastAsia="ru-RU"/>
              </w:rPr>
            </w:pPr>
            <w:r w:rsidRPr="00150D8D">
              <w:rPr>
                <w:rFonts w:ascii="Times New Roman" w:eastAsia="Times New Roman" w:hAnsi="Times New Roman" w:cs="Times New Roman"/>
                <w:color w:val="000000" w:themeColor="text1"/>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A5419" w:rsidRPr="00150D8D" w:rsidRDefault="00CA5419" w:rsidP="00C575F2">
            <w:pPr>
              <w:keepNext/>
              <w:keepLines/>
              <w:spacing w:after="0" w:line="240" w:lineRule="auto"/>
              <w:jc w:val="both"/>
              <w:rPr>
                <w:rFonts w:ascii="Times New Roman" w:eastAsia="Times New Roman" w:hAnsi="Times New Roman" w:cs="Times New Roman"/>
                <w:color w:val="000000" w:themeColor="text1"/>
                <w:sz w:val="24"/>
                <w:szCs w:val="24"/>
                <w:lang w:val="ru-RU" w:eastAsia="ru-RU"/>
              </w:rPr>
            </w:pPr>
            <w:r w:rsidRPr="00150D8D">
              <w:rPr>
                <w:rFonts w:ascii="Times New Roman" w:eastAsia="Times New Roman" w:hAnsi="Times New Roman" w:cs="Times New Roman"/>
                <w:color w:val="000000" w:themeColor="text1"/>
                <w:sz w:val="24"/>
                <w:szCs w:val="24"/>
                <w:lang w:val="ru-RU" w:eastAsia="ru-RU"/>
              </w:rPr>
              <w:t>Найбільш економічно вигідною тендерною пропозицією електронна</w:t>
            </w:r>
            <w:r w:rsidRPr="00150D8D">
              <w:rPr>
                <w:rFonts w:ascii="Times New Roman" w:eastAsia="Times New Roman" w:hAnsi="Times New Roman" w:cs="Times New Roman"/>
                <w:color w:val="000000" w:themeColor="text1"/>
                <w:sz w:val="24"/>
                <w:szCs w:val="24"/>
                <w:lang w:eastAsia="ru-RU"/>
              </w:rPr>
              <w:t xml:space="preserve">   </w:t>
            </w:r>
            <w:r w:rsidRPr="00150D8D">
              <w:rPr>
                <w:rFonts w:ascii="Times New Roman" w:eastAsia="Times New Roman" w:hAnsi="Times New Roman" w:cs="Times New Roman"/>
                <w:color w:val="000000" w:themeColor="text1"/>
                <w:sz w:val="24"/>
                <w:szCs w:val="24"/>
                <w:lang w:val="ru-RU" w:eastAsia="ru-RU"/>
              </w:rPr>
              <w:t xml:space="preserve"> система закупівель визначає тендерну пропозицію, ціна/приведена ціна якої є найнижчою.</w:t>
            </w:r>
          </w:p>
          <w:p w:rsidR="00CA5419" w:rsidRPr="00150D8D" w:rsidRDefault="00CA5419" w:rsidP="00C575F2">
            <w:pPr>
              <w:keepNext/>
              <w:keepLines/>
              <w:spacing w:after="0" w:line="240" w:lineRule="auto"/>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val="ru-RU" w:eastAsia="ru-RU"/>
              </w:rPr>
              <w:t xml:space="preserve">Протокол розкриття тендерних пропозицій формується та </w:t>
            </w: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 xml:space="preserve">оприлюднюється електронною системою закупівель автоматично в день розкриття тендерних пропозицій. Протокол розкриття тендерних </w:t>
            </w: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пропозицій повинен містити інформацію про:</w:t>
            </w:r>
          </w:p>
          <w:p w:rsidR="00CA5419" w:rsidRPr="00150D8D" w:rsidRDefault="00CA5419" w:rsidP="00C575F2">
            <w:pPr>
              <w:keepNext/>
              <w:keepLines/>
              <w:numPr>
                <w:ilvl w:val="0"/>
                <w:numId w:val="2"/>
              </w:numPr>
              <w:spacing w:after="0" w:line="240" w:lineRule="auto"/>
              <w:ind w:left="0"/>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A5419" w:rsidRPr="00150D8D" w:rsidRDefault="00CA5419" w:rsidP="00C575F2">
            <w:pPr>
              <w:keepNext/>
              <w:keepLines/>
              <w:numPr>
                <w:ilvl w:val="0"/>
                <w:numId w:val="2"/>
              </w:numPr>
              <w:spacing w:after="0" w:line="240" w:lineRule="auto"/>
              <w:ind w:left="0"/>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унікальний номер оголошення про проведення відкритих торгів, присвоєний електронною системою закупівель;</w:t>
            </w:r>
          </w:p>
          <w:p w:rsidR="00CA5419" w:rsidRPr="00150D8D" w:rsidRDefault="00CA5419" w:rsidP="00C575F2">
            <w:pPr>
              <w:keepNext/>
              <w:keepLines/>
              <w:numPr>
                <w:ilvl w:val="0"/>
                <w:numId w:val="2"/>
              </w:numPr>
              <w:spacing w:after="0" w:line="240" w:lineRule="auto"/>
              <w:ind w:left="0"/>
              <w:jc w:val="both"/>
              <w:rPr>
                <w:rFonts w:ascii="Times New Roman" w:eastAsia="Times New Roman" w:hAnsi="Times New Roman" w:cs="Times New Roman"/>
                <w:color w:val="000000" w:themeColor="text1"/>
                <w:sz w:val="24"/>
                <w:szCs w:val="24"/>
                <w:shd w:val="clear" w:color="auto" w:fill="4A86E8"/>
                <w:lang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 xml:space="preserve"> назву предмета закупівлі;</w:t>
            </w:r>
          </w:p>
        </w:tc>
      </w:tr>
      <w:tr w:rsidR="00150D8D" w:rsidRPr="00150D8D" w:rsidTr="00C575F2">
        <w:trPr>
          <w:trHeight w:val="3752"/>
        </w:trPr>
        <w:tc>
          <w:tcPr>
            <w:tcW w:w="891" w:type="dxa"/>
            <w:tcBorders>
              <w:top w:val="single" w:sz="4" w:space="0" w:color="auto"/>
            </w:tcBorders>
          </w:tcPr>
          <w:p w:rsidR="00C575F2" w:rsidRPr="00150D8D" w:rsidRDefault="00C575F2" w:rsidP="00CA5419">
            <w:pPr>
              <w:widowControl w:val="0"/>
              <w:spacing w:after="0" w:line="276" w:lineRule="auto"/>
              <w:rPr>
                <w:rFonts w:ascii="Times New Roman" w:eastAsia="Times New Roman" w:hAnsi="Times New Roman" w:cs="Times New Roman"/>
                <w:b/>
                <w:color w:val="000000" w:themeColor="text1"/>
                <w:sz w:val="24"/>
                <w:szCs w:val="24"/>
                <w:lang w:eastAsia="ru-RU"/>
              </w:rPr>
            </w:pPr>
          </w:p>
        </w:tc>
        <w:tc>
          <w:tcPr>
            <w:tcW w:w="3144" w:type="dxa"/>
            <w:tcBorders>
              <w:top w:val="single" w:sz="4" w:space="0" w:color="auto"/>
            </w:tcBorders>
          </w:tcPr>
          <w:p w:rsidR="00C575F2" w:rsidRPr="00150D8D" w:rsidRDefault="00C575F2" w:rsidP="00CA5419">
            <w:pPr>
              <w:widowControl w:val="0"/>
              <w:spacing w:after="0" w:line="276" w:lineRule="auto"/>
              <w:ind w:right="113"/>
              <w:rPr>
                <w:rFonts w:ascii="Times New Roman" w:eastAsia="Times New Roman" w:hAnsi="Times New Roman" w:cs="Times New Roman"/>
                <w:b/>
                <w:color w:val="000000" w:themeColor="text1"/>
                <w:sz w:val="24"/>
                <w:szCs w:val="24"/>
                <w:lang w:eastAsia="ru-RU"/>
              </w:rPr>
            </w:pPr>
          </w:p>
        </w:tc>
        <w:tc>
          <w:tcPr>
            <w:tcW w:w="6465" w:type="dxa"/>
            <w:tcBorders>
              <w:top w:val="single" w:sz="4" w:space="0" w:color="auto"/>
            </w:tcBorders>
            <w:vAlign w:val="center"/>
          </w:tcPr>
          <w:p w:rsidR="00C575F2" w:rsidRPr="00150D8D" w:rsidRDefault="00C575F2" w:rsidP="00C575F2">
            <w:pPr>
              <w:keepNext/>
              <w:keepLines/>
              <w:numPr>
                <w:ilvl w:val="0"/>
                <w:numId w:val="2"/>
              </w:numPr>
              <w:spacing w:after="0" w:line="240" w:lineRule="auto"/>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дату та час розкриття тендерної пропозиції;</w:t>
            </w:r>
          </w:p>
          <w:p w:rsidR="00C575F2" w:rsidRPr="00150D8D" w:rsidRDefault="00C575F2" w:rsidP="00C575F2">
            <w:pPr>
              <w:keepNext/>
              <w:keepLines/>
              <w:numPr>
                <w:ilvl w:val="0"/>
                <w:numId w:val="2"/>
              </w:numPr>
              <w:spacing w:after="0" w:line="240" w:lineRule="auto"/>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найменування (для юридичної особи) або прізвище, ім’я, по батькові (за наявності) (для фізичної особи) учасника (учасників) процедури</w:t>
            </w: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 xml:space="preserve"> закупівлі;</w:t>
            </w:r>
          </w:p>
          <w:p w:rsidR="00C575F2" w:rsidRPr="00150D8D" w:rsidRDefault="00C575F2" w:rsidP="00C575F2">
            <w:pPr>
              <w:keepNext/>
              <w:keepLines/>
              <w:numPr>
                <w:ilvl w:val="0"/>
                <w:numId w:val="2"/>
              </w:numPr>
              <w:spacing w:after="0" w:line="240" w:lineRule="auto"/>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575F2" w:rsidRPr="00150D8D" w:rsidRDefault="00C575F2" w:rsidP="00C575F2">
            <w:pPr>
              <w:keepNext/>
              <w:keepLines/>
              <w:numPr>
                <w:ilvl w:val="0"/>
                <w:numId w:val="2"/>
              </w:numPr>
              <w:spacing w:after="0" w:line="240" w:lineRule="auto"/>
              <w:jc w:val="both"/>
              <w:rPr>
                <w:rFonts w:ascii="Times New Roman" w:eastAsia="Times New Roman" w:hAnsi="Times New Roman" w:cs="Times New Roman"/>
                <w:bCs/>
                <w:color w:val="000000" w:themeColor="text1"/>
                <w:sz w:val="24"/>
                <w:szCs w:val="24"/>
                <w:lang w:val="ru-RU" w:eastAsia="ru-RU"/>
              </w:rPr>
            </w:pP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lang w:val="ru-RU" w:eastAsia="ru-RU"/>
              </w:rPr>
              <w:t>інформацію щодо ціни тендерної пропозиції (тендерних пропозицій).</w:t>
            </w:r>
          </w:p>
          <w:p w:rsidR="00C575F2" w:rsidRPr="00150D8D" w:rsidRDefault="00C575F2" w:rsidP="00C575F2">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Cs/>
                <w:color w:val="000000" w:themeColor="text1"/>
                <w:sz w:val="24"/>
                <w:szCs w:val="24"/>
                <w:lang w:eastAsia="ru-RU"/>
              </w:rPr>
              <w:t>Протокол розкриття тендерних пропозицій може містити іншу інформацію.</w:t>
            </w:r>
          </w:p>
        </w:tc>
      </w:tr>
      <w:tr w:rsidR="00CA5419" w:rsidRPr="00150D8D" w:rsidTr="00945D8E">
        <w:trPr>
          <w:trHeight w:val="168"/>
        </w:trPr>
        <w:tc>
          <w:tcPr>
            <w:tcW w:w="10500" w:type="dxa"/>
            <w:gridSpan w:val="3"/>
            <w:vAlign w:val="center"/>
          </w:tcPr>
          <w:p w:rsidR="00CA5419" w:rsidRPr="00150D8D" w:rsidRDefault="00CA5419" w:rsidP="00CA5419">
            <w:pPr>
              <w:widowControl w:val="0"/>
              <w:spacing w:before="120" w:after="120" w:line="240" w:lineRule="auto"/>
              <w:ind w:right="113"/>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Розділ V. Оцінка тендерної пропозиції</w:t>
            </w:r>
          </w:p>
        </w:tc>
      </w:tr>
      <w:tr w:rsidR="00CA5419" w:rsidRPr="00150D8D" w:rsidTr="00945D8E">
        <w:trPr>
          <w:trHeight w:val="274"/>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1</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6465" w:type="dxa"/>
            <w:vAlign w:val="center"/>
          </w:tcPr>
          <w:p w:rsidR="00CA5419" w:rsidRPr="00150D8D" w:rsidRDefault="00CA5419" w:rsidP="00CA5419">
            <w:pPr>
              <w:keepNext/>
              <w:keepLines/>
              <w:numPr>
                <w:ilvl w:val="1"/>
                <w:numId w:val="3"/>
              </w:numPr>
              <w:suppressAutoHyphens/>
              <w:spacing w:after="0" w:line="240" w:lineRule="auto"/>
              <w:ind w:left="34" w:right="-30" w:firstLine="283"/>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Замовником визначаються критерії та методика оцінки відповідно до </w:t>
            </w:r>
            <w:r w:rsidRPr="00150D8D">
              <w:rPr>
                <w:rFonts w:ascii="Times New Roman" w:eastAsia="Times New Roman" w:hAnsi="Times New Roman" w:cs="Times New Roman"/>
                <w:color w:val="000000" w:themeColor="text1"/>
                <w:sz w:val="24"/>
                <w:szCs w:val="24"/>
                <w:lang w:val="ru-RU" w:eastAsia="ru-RU"/>
              </w:rPr>
              <w:t xml:space="preserve"> </w:t>
            </w:r>
            <w:r w:rsidRPr="00150D8D">
              <w:rPr>
                <w:rFonts w:ascii="Times New Roman" w:eastAsia="Times New Roman" w:hAnsi="Times New Roman" w:cs="Times New Roman"/>
                <w:color w:val="000000" w:themeColor="text1"/>
                <w:sz w:val="24"/>
                <w:szCs w:val="24"/>
                <w:lang w:eastAsia="ru-RU"/>
              </w:rPr>
              <w:t>Закону.</w:t>
            </w:r>
          </w:p>
          <w:p w:rsidR="00CA5419" w:rsidRPr="00150D8D" w:rsidRDefault="00CA5419" w:rsidP="00CA5419">
            <w:pPr>
              <w:keepNext/>
              <w:keepLines/>
              <w:pBdr>
                <w:top w:val="nil"/>
                <w:left w:val="nil"/>
                <w:bottom w:val="nil"/>
                <w:right w:val="nil"/>
                <w:between w:val="nil"/>
              </w:pBdr>
              <w:suppressAutoHyphens/>
              <w:spacing w:after="200" w:line="240" w:lineRule="auto"/>
              <w:ind w:right="88"/>
              <w:rPr>
                <w:rFonts w:ascii="Times New Roman" w:eastAsia="Times New Roman" w:hAnsi="Times New Roman" w:cs="Times New Roman"/>
                <w:b/>
                <w:color w:val="000000" w:themeColor="text1"/>
                <w:sz w:val="24"/>
                <w:szCs w:val="24"/>
                <w:lang w:eastAsia="ar-SA"/>
              </w:rPr>
            </w:pPr>
            <w:r w:rsidRPr="00150D8D">
              <w:rPr>
                <w:rFonts w:ascii="Times New Roman" w:eastAsia="Times New Roman" w:hAnsi="Times New Roman" w:cs="Times New Roman"/>
                <w:b/>
                <w:color w:val="000000" w:themeColor="text1"/>
                <w:sz w:val="24"/>
                <w:szCs w:val="24"/>
                <w:lang w:eastAsia="ar-SA"/>
              </w:rPr>
              <w:t>Єдиним критерієм оцінки є ціна. Питома  вага критерію «ціна» - 100%</w:t>
            </w:r>
            <w:r w:rsidRPr="00150D8D">
              <w:rPr>
                <w:rFonts w:ascii="Times New Roman" w:eastAsia="Times New Roman" w:hAnsi="Times New Roman" w:cs="Times New Roman"/>
                <w:color w:val="000000" w:themeColor="text1"/>
                <w:sz w:val="24"/>
                <w:szCs w:val="24"/>
                <w:lang w:eastAsia="ar-SA"/>
              </w:rPr>
              <w:t>.</w:t>
            </w:r>
          </w:p>
          <w:p w:rsidR="00CA5419" w:rsidRPr="00150D8D" w:rsidRDefault="00CA5419" w:rsidP="00CA5419">
            <w:pPr>
              <w:keepNext/>
              <w:keepLines/>
              <w:numPr>
                <w:ilvl w:val="1"/>
                <w:numId w:val="3"/>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cs="Times New Roman"/>
                <w:color w:val="000000" w:themeColor="text1"/>
                <w:sz w:val="24"/>
                <w:szCs w:val="24"/>
                <w:lang w:eastAsia="ar-SA"/>
              </w:rPr>
            </w:pPr>
            <w:r w:rsidRPr="00150D8D">
              <w:rPr>
                <w:rFonts w:ascii="Times New Roman" w:eastAsia="Times New Roman" w:hAnsi="Times New Roman" w:cs="Times New Roman"/>
                <w:color w:val="000000" w:themeColor="text1"/>
                <w:sz w:val="24"/>
                <w:szCs w:val="24"/>
                <w:lang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5419" w:rsidRPr="00150D8D" w:rsidRDefault="00CA5419" w:rsidP="00CA5419">
            <w:pPr>
              <w:keepNext/>
              <w:keepLines/>
              <w:numPr>
                <w:ilvl w:val="1"/>
                <w:numId w:val="3"/>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cs="Times New Roman"/>
                <w:color w:val="000000" w:themeColor="text1"/>
                <w:sz w:val="24"/>
                <w:szCs w:val="24"/>
                <w:lang w:eastAsia="ar-SA"/>
              </w:rPr>
            </w:pPr>
            <w:r w:rsidRPr="00150D8D">
              <w:rPr>
                <w:rFonts w:ascii="Times New Roman" w:eastAsia="Times New Roman" w:hAnsi="Times New Roman" w:cs="Times New Roman"/>
                <w:color w:val="000000" w:themeColor="text1"/>
                <w:sz w:val="24"/>
                <w:szCs w:val="24"/>
                <w:lang w:eastAsia="ar-S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про що у складі тендерної пропозиції надається лист згода.</w:t>
            </w:r>
          </w:p>
          <w:p w:rsidR="00CA5419" w:rsidRPr="00150D8D" w:rsidRDefault="00CA5419" w:rsidP="00CA5419">
            <w:pPr>
              <w:keepNext/>
              <w:keepLines/>
              <w:numPr>
                <w:ilvl w:val="1"/>
                <w:numId w:val="3"/>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cs="Times New Roman"/>
                <w:color w:val="000000" w:themeColor="text1"/>
                <w:sz w:val="24"/>
                <w:szCs w:val="24"/>
                <w:lang w:eastAsia="ar-SA"/>
              </w:rPr>
            </w:pPr>
            <w:r w:rsidRPr="00150D8D">
              <w:rPr>
                <w:rFonts w:ascii="Times New Roman" w:eastAsia="Times New Roman" w:hAnsi="Times New Roman" w:cs="Times New Roman"/>
                <w:color w:val="000000" w:themeColor="text1"/>
                <w:sz w:val="24"/>
                <w:szCs w:val="24"/>
                <w:lang w:eastAsia="ar-SA"/>
              </w:rPr>
              <w:t>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CA5419" w:rsidRPr="00150D8D" w:rsidRDefault="00CA5419" w:rsidP="00CA541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CA5419" w:rsidRPr="00150D8D" w:rsidTr="00945D8E">
        <w:trPr>
          <w:trHeight w:val="522"/>
        </w:trPr>
        <w:tc>
          <w:tcPr>
            <w:tcW w:w="891" w:type="dxa"/>
          </w:tcPr>
          <w:p w:rsidR="00CA5419" w:rsidRPr="00150D8D" w:rsidRDefault="00CA5419" w:rsidP="00CA5419">
            <w:pPr>
              <w:widowControl w:val="0"/>
              <w:spacing w:before="120" w:after="12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2</w:t>
            </w:r>
          </w:p>
        </w:tc>
        <w:tc>
          <w:tcPr>
            <w:tcW w:w="3144" w:type="dxa"/>
            <w:shd w:val="clear" w:color="auto" w:fill="auto"/>
          </w:tcPr>
          <w:p w:rsidR="00CA5419" w:rsidRPr="00150D8D" w:rsidRDefault="00CA5419" w:rsidP="00CA5419">
            <w:pPr>
              <w:keepNext/>
              <w:keepLines/>
              <w:suppressAutoHyphens/>
              <w:spacing w:after="200" w:line="240" w:lineRule="auto"/>
              <w:contextualSpacing/>
              <w:rPr>
                <w:rFonts w:ascii="Times New Roman" w:eastAsia="Times New Roman" w:hAnsi="Times New Roman" w:cs="Times New Roman"/>
                <w:b/>
                <w:color w:val="000000" w:themeColor="text1"/>
                <w:sz w:val="24"/>
                <w:szCs w:val="24"/>
                <w:lang w:eastAsia="uk-UA"/>
              </w:rPr>
            </w:pPr>
            <w:r w:rsidRPr="00150D8D">
              <w:rPr>
                <w:rFonts w:ascii="Times New Roman" w:eastAsia="Times New Roman" w:hAnsi="Times New Roman" w:cs="Times New Roman"/>
                <w:b/>
                <w:color w:val="000000" w:themeColor="text1"/>
                <w:sz w:val="24"/>
                <w:szCs w:val="24"/>
                <w:lang w:eastAsia="uk-UA"/>
              </w:rPr>
              <w:t>Інша інформація:</w:t>
            </w:r>
          </w:p>
          <w:p w:rsidR="00CA5419" w:rsidRPr="00150D8D" w:rsidRDefault="00CA5419" w:rsidP="00CA5419">
            <w:pPr>
              <w:keepNext/>
              <w:keepLines/>
              <w:suppressAutoHyphens/>
              <w:spacing w:after="200" w:line="240" w:lineRule="auto"/>
              <w:contextualSpacing/>
              <w:rPr>
                <w:rFonts w:ascii="Times New Roman" w:eastAsia="Times New Roman" w:hAnsi="Times New Roman" w:cs="Times New Roman"/>
                <w:b/>
                <w:color w:val="000000" w:themeColor="text1"/>
                <w:sz w:val="24"/>
                <w:szCs w:val="24"/>
                <w:lang w:eastAsia="uk-UA"/>
              </w:rPr>
            </w:pPr>
          </w:p>
          <w:p w:rsidR="00CA5419" w:rsidRPr="00150D8D" w:rsidRDefault="00CA5419" w:rsidP="00CA5419">
            <w:pPr>
              <w:widowControl w:val="0"/>
              <w:spacing w:before="120" w:after="120" w:line="240" w:lineRule="auto"/>
              <w:ind w:right="113"/>
              <w:rPr>
                <w:rFonts w:ascii="Times New Roman" w:eastAsia="Times New Roman" w:hAnsi="Times New Roman" w:cs="Times New Roman"/>
                <w:color w:val="000000" w:themeColor="text1"/>
                <w:sz w:val="24"/>
                <w:szCs w:val="24"/>
                <w:lang w:eastAsia="ru-RU"/>
              </w:rPr>
            </w:pPr>
          </w:p>
        </w:tc>
        <w:tc>
          <w:tcPr>
            <w:tcW w:w="6465" w:type="dxa"/>
            <w:shd w:val="clear" w:color="auto" w:fill="auto"/>
          </w:tcPr>
          <w:p w:rsidR="00CA5419" w:rsidRPr="00150D8D" w:rsidRDefault="00CA5419" w:rsidP="00CA5419">
            <w:pPr>
              <w:keepNext/>
              <w:keepLines/>
              <w:suppressAutoHyphens/>
              <w:spacing w:after="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2.1. </w:t>
            </w:r>
            <w:r w:rsidRPr="00150D8D">
              <w:rPr>
                <w:rFonts w:ascii="Times New Roman" w:eastAsia="Times New Roman" w:hAnsi="Times New Roman" w:cs="Times New Roman"/>
                <w:b/>
                <w:color w:val="000000" w:themeColor="text1"/>
                <w:sz w:val="24"/>
                <w:szCs w:val="24"/>
                <w:lang w:eastAsia="uk-UA"/>
              </w:rPr>
              <w:t>«Аномально низька ціна тендерної пропозиції»</w:t>
            </w:r>
            <w:r w:rsidRPr="00150D8D">
              <w:rPr>
                <w:rFonts w:ascii="Times New Roman" w:eastAsia="Times New Roman" w:hAnsi="Times New Roman" w:cs="Times New Roman"/>
                <w:color w:val="000000" w:themeColor="text1"/>
                <w:sz w:val="24"/>
                <w:szCs w:val="24"/>
                <w:lang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w:t>
            </w:r>
          </w:p>
          <w:p w:rsidR="00CA5419" w:rsidRPr="00150D8D" w:rsidRDefault="00CA5419" w:rsidP="00CA5419">
            <w:pPr>
              <w:keepNext/>
              <w:keepLines/>
              <w:suppressAutoHyphens/>
              <w:spacing w:after="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1)досягнення економії завдяки застосованому технологічному процесу виробництва товарів, порядку надання послуг чи технології будівництва; 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CA5419" w:rsidRPr="00150D8D" w:rsidRDefault="00CA5419" w:rsidP="00CA5419">
            <w:pPr>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 xml:space="preserve">3)отримання учасником процедури закупівлі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150D8D">
              <w:rPr>
                <w:rFonts w:ascii="Times New Roman" w:eastAsia="Times New Roman" w:hAnsi="Times New Roman" w:cs="Times New Roman"/>
                <w:color w:val="000000" w:themeColor="text1"/>
                <w:sz w:val="24"/>
                <w:szCs w:val="24"/>
                <w:lang w:eastAsia="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5419" w:rsidRPr="00150D8D" w:rsidTr="00945D8E">
        <w:trPr>
          <w:trHeight w:val="522"/>
        </w:trPr>
        <w:tc>
          <w:tcPr>
            <w:tcW w:w="891" w:type="dxa"/>
          </w:tcPr>
          <w:p w:rsidR="00CA5419" w:rsidRPr="00150D8D" w:rsidRDefault="00CA5419" w:rsidP="00CA5419">
            <w:pPr>
              <w:widowControl w:val="0"/>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3</w:t>
            </w:r>
          </w:p>
        </w:tc>
        <w:tc>
          <w:tcPr>
            <w:tcW w:w="3144" w:type="dxa"/>
          </w:tcPr>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Порядок розгляду тендерних пропозицій </w:t>
            </w: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keepNext/>
              <w:keepLines/>
              <w:suppressAutoHyphens/>
              <w:spacing w:after="0" w:line="240" w:lineRule="auto"/>
              <w:jc w:val="both"/>
              <w:rPr>
                <w:rFonts w:ascii="Times New Roman" w:eastAsia="Times New Roman" w:hAnsi="Times New Roman" w:cs="Times New Roman"/>
                <w:b/>
                <w:color w:val="000000" w:themeColor="text1"/>
                <w:sz w:val="24"/>
                <w:szCs w:val="24"/>
                <w:lang w:eastAsia="ru-RU"/>
              </w:rPr>
            </w:pPr>
          </w:p>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Відхилення тендерних пропозицій</w:t>
            </w:r>
          </w:p>
        </w:tc>
        <w:tc>
          <w:tcPr>
            <w:tcW w:w="6465" w:type="dxa"/>
            <w:vAlign w:val="center"/>
          </w:tcPr>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564EFF" w:rsidRPr="00150D8D" w:rsidRDefault="00CA5419"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3.6. </w:t>
            </w:r>
            <w:r w:rsidR="00564EFF" w:rsidRPr="00150D8D">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1) учасник процедури закупівлі:</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150D8D">
              <w:rPr>
                <w:rFonts w:ascii="Times New Roman" w:eastAsia="Times New Roman" w:hAnsi="Times New Roman" w:cs="Times New Roman"/>
                <w:bCs/>
                <w:color w:val="000000" w:themeColor="text1"/>
                <w:sz w:val="24"/>
                <w:szCs w:val="24"/>
                <w:lang w:eastAsia="uk-UA"/>
              </w:rPr>
              <w:t>(далі — активи)</w:t>
            </w:r>
            <w:r w:rsidRPr="00150D8D">
              <w:rPr>
                <w:rFonts w:ascii="Times New Roman" w:eastAsia="Times New Roman" w:hAnsi="Times New Roman" w:cs="Times New Roman"/>
                <w:color w:val="000000" w:themeColor="text1"/>
                <w:sz w:val="24"/>
                <w:szCs w:val="24"/>
                <w:lang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150D8D">
              <w:rPr>
                <w:rFonts w:ascii="Times New Roman" w:eastAsia="Times New Roman" w:hAnsi="Times New Roman" w:cs="Times New Roman"/>
                <w:bCs/>
                <w:color w:val="000000" w:themeColor="text1"/>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0D8D">
              <w:rPr>
                <w:rFonts w:ascii="Times New Roman" w:eastAsia="Times New Roman" w:hAnsi="Times New Roman" w:cs="Times New Roman"/>
                <w:color w:val="000000" w:themeColor="text1"/>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lastRenderedPageBreak/>
              <w:t>2) тендерна пропозиція:</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150D8D">
                <w:rPr>
                  <w:rStyle w:val="a3"/>
                  <w:rFonts w:ascii="Times New Roman" w:eastAsia="Times New Roman" w:hAnsi="Times New Roman" w:cs="Times New Roman"/>
                  <w:color w:val="000000" w:themeColor="text1"/>
                  <w:sz w:val="24"/>
                  <w:szCs w:val="24"/>
                  <w:lang w:eastAsia="uk-UA"/>
                </w:rPr>
                <w:t xml:space="preserve">пункту </w:t>
              </w:r>
            </w:hyperlink>
            <w:hyperlink r:id="rId11" w:anchor="n131" w:history="1">
              <w:r w:rsidRPr="00150D8D">
                <w:rPr>
                  <w:rStyle w:val="a3"/>
                  <w:rFonts w:ascii="Times New Roman" w:eastAsia="Times New Roman" w:hAnsi="Times New Roman" w:cs="Times New Roman"/>
                  <w:color w:val="000000" w:themeColor="text1"/>
                  <w:sz w:val="24"/>
                  <w:szCs w:val="24"/>
                  <w:lang w:eastAsia="uk-UA"/>
                </w:rPr>
                <w:t>4</w:t>
              </w:r>
            </w:hyperlink>
            <w:r w:rsidRPr="00150D8D">
              <w:rPr>
                <w:rFonts w:ascii="Times New Roman" w:eastAsia="Times New Roman" w:hAnsi="Times New Roman" w:cs="Times New Roman"/>
                <w:color w:val="000000" w:themeColor="text1"/>
                <w:sz w:val="24"/>
                <w:szCs w:val="24"/>
                <w:lang w:eastAsia="uk-UA"/>
              </w:rPr>
              <w:t>3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є такою, строк дії якої закінчився;</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 переможець процедури закупівлі:</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564EFF" w:rsidRPr="00150D8D" w:rsidRDefault="00564EFF" w:rsidP="00564EFF">
            <w:pPr>
              <w:keepNext/>
              <w:keepLines/>
              <w:suppressAutoHyphens/>
              <w:spacing w:after="200" w:line="240" w:lineRule="auto"/>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3.7. Замовник може відхилити тендерну пропозицію із зазначенням аргументації в електронній системі закупівель у разі, коли:</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1)</w:t>
            </w:r>
            <w:r w:rsidRPr="00150D8D">
              <w:rPr>
                <w:rFonts w:ascii="Times New Roman" w:eastAsia="Times New Roman" w:hAnsi="Times New Roman" w:cs="Times New Roman"/>
                <w:color w:val="000000" w:themeColor="text1"/>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50D8D">
              <w:rPr>
                <w:rFonts w:ascii="Times New Roman" w:eastAsia="Times New Roman" w:hAnsi="Times New Roman" w:cs="Times New Roman"/>
                <w:color w:val="000000" w:themeColor="text1"/>
                <w:sz w:val="24"/>
                <w:szCs w:val="24"/>
                <w:lang w:eastAsia="uk-UA"/>
              </w:rPr>
              <w:lastRenderedPageBreak/>
              <w:t>учасника санкції (рішення суду або факт добровільної сплати штрафу, або відшкодування збитків).</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A5419" w:rsidRPr="00150D8D" w:rsidRDefault="00CA5419" w:rsidP="00CA5419">
            <w:pPr>
              <w:keepNext/>
              <w:keepLines/>
              <w:suppressAutoHyphens/>
              <w:spacing w:after="0" w:line="240" w:lineRule="auto"/>
              <w:ind w:left="-22" w:right="-30" w:firstLine="267"/>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3.10. У разі відхилення тендерної пропозиції з підстави, в</w:t>
            </w:r>
            <w:r w:rsidR="001D61C7" w:rsidRPr="00150D8D">
              <w:rPr>
                <w:rFonts w:ascii="Times New Roman" w:eastAsia="Times New Roman" w:hAnsi="Times New Roman" w:cs="Times New Roman"/>
                <w:color w:val="000000" w:themeColor="text1"/>
                <w:sz w:val="24"/>
                <w:szCs w:val="24"/>
                <w:lang w:eastAsia="uk-UA"/>
              </w:rPr>
              <w:t>изначеної підпунктом 3 пункту 44</w:t>
            </w:r>
            <w:r w:rsidRPr="00150D8D">
              <w:rPr>
                <w:rFonts w:ascii="Times New Roman" w:eastAsia="Times New Roman" w:hAnsi="Times New Roman" w:cs="Times New Roman"/>
                <w:color w:val="000000" w:themeColor="text1"/>
                <w:sz w:val="24"/>
                <w:szCs w:val="24"/>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B869F6" w:rsidRPr="00150D8D">
              <w:rPr>
                <w:rFonts w:ascii="Times New Roman" w:eastAsia="Times New Roman" w:hAnsi="Times New Roman" w:cs="Times New Roman"/>
                <w:color w:val="000000" w:themeColor="text1"/>
                <w:sz w:val="24"/>
                <w:szCs w:val="24"/>
                <w:lang w:eastAsia="uk-UA"/>
              </w:rPr>
              <w:t>статтею 33 Закону та  пунктом 49</w:t>
            </w:r>
            <w:r w:rsidRPr="00150D8D">
              <w:rPr>
                <w:rFonts w:ascii="Times New Roman" w:eastAsia="Times New Roman" w:hAnsi="Times New Roman" w:cs="Times New Roman"/>
                <w:color w:val="000000" w:themeColor="text1"/>
                <w:sz w:val="24"/>
                <w:szCs w:val="24"/>
                <w:lang w:eastAsia="uk-UA"/>
              </w:rPr>
              <w:t xml:space="preserve"> Особливостей.</w:t>
            </w:r>
          </w:p>
          <w:p w:rsidR="00CA5419" w:rsidRPr="00150D8D" w:rsidRDefault="00CA5419" w:rsidP="00CA5419">
            <w:pPr>
              <w:spacing w:after="60" w:line="276"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A5419" w:rsidRPr="00150D8D" w:rsidTr="00945D8E">
        <w:trPr>
          <w:trHeight w:val="210"/>
        </w:trPr>
        <w:tc>
          <w:tcPr>
            <w:tcW w:w="10500" w:type="dxa"/>
            <w:gridSpan w:val="3"/>
            <w:vAlign w:val="center"/>
          </w:tcPr>
          <w:p w:rsidR="00CA5419" w:rsidRPr="00150D8D" w:rsidRDefault="00CA5419" w:rsidP="00CA5419">
            <w:pPr>
              <w:widowControl w:val="0"/>
              <w:spacing w:after="0" w:line="240" w:lineRule="auto"/>
              <w:ind w:right="113"/>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Розділ VI. Результати торгів та укладання договору про закупівлю</w:t>
            </w:r>
          </w:p>
        </w:tc>
      </w:tr>
      <w:tr w:rsidR="00CA5419" w:rsidRPr="00150D8D" w:rsidTr="00945D8E">
        <w:trPr>
          <w:trHeight w:val="52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1</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Відміна замовником торгів чи визнання їх такими, що не відбулися</w:t>
            </w:r>
          </w:p>
        </w:tc>
        <w:tc>
          <w:tcPr>
            <w:tcW w:w="6465" w:type="dxa"/>
            <w:vAlign w:val="center"/>
          </w:tcPr>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1.1 Замовник відміняє тендер у разі:</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 відсутності подальшої потреби в закупівлі товарів, робіт чи послуг;</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3) скорочення обсягу видатків на здійснення закупівлі товарів, робіт чи послуг;</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4) коли здійснення закупівлі стало неможливим внаслідок дії обставин непереборної сили.</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1.2. Відкриті торги автоматично відміняються електронною системою закупівель у разі:</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5419" w:rsidRPr="00150D8D" w:rsidRDefault="00CA5419" w:rsidP="00CA5419">
            <w:pPr>
              <w:keepNext/>
              <w:keepLines/>
              <w:suppressAutoHyphens/>
              <w:spacing w:after="0" w:line="240" w:lineRule="auto"/>
              <w:ind w:left="-22" w:right="-30" w:firstLine="267"/>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1.4. Відкриті торги можуть бути відмінені частково (за лотом).</w:t>
            </w:r>
          </w:p>
          <w:p w:rsidR="00CA5419" w:rsidRPr="00150D8D" w:rsidRDefault="00CA5419" w:rsidP="00CA5419">
            <w:pPr>
              <w:widowControl w:val="0"/>
              <w:spacing w:after="0" w:line="240" w:lineRule="auto"/>
              <w:ind w:firstLine="176"/>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5419" w:rsidRPr="00150D8D" w:rsidTr="00945D8E">
        <w:trPr>
          <w:trHeight w:val="52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2</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Строк укладання договору </w:t>
            </w:r>
          </w:p>
        </w:tc>
        <w:tc>
          <w:tcPr>
            <w:tcW w:w="6465" w:type="dxa"/>
            <w:vAlign w:val="center"/>
          </w:tcPr>
          <w:p w:rsidR="00CA5419" w:rsidRPr="00150D8D" w:rsidRDefault="00CA5419" w:rsidP="00CA5419">
            <w:pPr>
              <w:widowControl w:val="0"/>
              <w:spacing w:after="0" w:line="240" w:lineRule="auto"/>
              <w:ind w:firstLine="176"/>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У разі відхилення тендерної пропозиції з підстави, в</w:t>
            </w:r>
            <w:r w:rsidR="001D61C7" w:rsidRPr="00150D8D">
              <w:rPr>
                <w:rFonts w:ascii="Times New Roman" w:eastAsia="Times New Roman" w:hAnsi="Times New Roman" w:cs="Times New Roman"/>
                <w:color w:val="000000" w:themeColor="text1"/>
                <w:sz w:val="24"/>
                <w:szCs w:val="24"/>
                <w:lang w:eastAsia="uk-UA"/>
              </w:rPr>
              <w:t>изначеної підпунктом 3 пункту 44</w:t>
            </w:r>
            <w:r w:rsidRPr="00150D8D">
              <w:rPr>
                <w:rFonts w:ascii="Times New Roman" w:eastAsia="Times New Roman" w:hAnsi="Times New Roman" w:cs="Times New Roman"/>
                <w:color w:val="000000" w:themeColor="text1"/>
                <w:sz w:val="24"/>
                <w:szCs w:val="24"/>
                <w:lang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150D8D">
              <w:rPr>
                <w:rFonts w:ascii="Times New Roman" w:eastAsia="Times New Roman" w:hAnsi="Times New Roman" w:cs="Times New Roman"/>
                <w:color w:val="000000" w:themeColor="text1"/>
                <w:sz w:val="24"/>
                <w:szCs w:val="24"/>
                <w:lang w:eastAsia="uk-UA"/>
              </w:rPr>
              <w:lastRenderedPageBreak/>
              <w:t xml:space="preserve">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rsidR="00CA5419" w:rsidRPr="00150D8D" w:rsidRDefault="00CA5419" w:rsidP="00CA5419">
            <w:pPr>
              <w:widowControl w:val="0"/>
              <w:spacing w:after="0" w:line="240" w:lineRule="auto"/>
              <w:ind w:firstLine="176"/>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5419" w:rsidRPr="00150D8D" w:rsidTr="00945D8E">
        <w:trPr>
          <w:trHeight w:val="52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3</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xml:space="preserve">Проект договору про закупівлю </w:t>
            </w:r>
          </w:p>
        </w:tc>
        <w:tc>
          <w:tcPr>
            <w:tcW w:w="6465" w:type="dxa"/>
            <w:vAlign w:val="center"/>
          </w:tcPr>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1. Проєкт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з обов’язковим зазначенням змін його умов. Сторони можуть змінити умови проєкту договору про закупівлю, що визначені за додатком 2 до тендерної документації окрім істотних умов з метою деталізації порядку постачання товару, а також визначення обсягу відповідальності.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2. Договір про закупівлю є нікчемним у разі: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1) коли замовник уклав договір про закупівлю з порушенням вимог, визначених пунктом 5 Особливостей;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2) укладення договору про закупівлю з порушенням вимог пункту 18 Особливостей;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3) укладення договору про закупівлю в період оскарження відкритих торгів відповідно до статті 18 Закону та Особливостей;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CA5419" w:rsidRPr="00150D8D" w:rsidRDefault="00CA5419" w:rsidP="00CA5419">
            <w:pPr>
              <w:widowControl w:val="0"/>
              <w:tabs>
                <w:tab w:val="left" w:pos="5659"/>
              </w:tabs>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A5419" w:rsidRPr="00150D8D" w:rsidTr="00945D8E">
        <w:trPr>
          <w:trHeight w:val="52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4</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Істотні умови, що обов’язково включаються до договору про закупівлю</w:t>
            </w:r>
          </w:p>
        </w:tc>
        <w:tc>
          <w:tcPr>
            <w:tcW w:w="6465" w:type="dxa"/>
            <w:shd w:val="clear" w:color="auto" w:fill="auto"/>
          </w:tcPr>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ru-RU"/>
              </w:rPr>
              <w:t>4.1.</w:t>
            </w:r>
            <w:r w:rsidRPr="00150D8D">
              <w:rPr>
                <w:rFonts w:ascii="Times New Roman" w:eastAsia="Times New Roman" w:hAnsi="Times New Roman" w:cs="Times New Roman"/>
                <w:color w:val="000000" w:themeColor="text1"/>
                <w:sz w:val="24"/>
                <w:szCs w:val="24"/>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4.2. Умови договору про закупівлю не повинні відрізнятися від змісту тендерної пропозиції переможця процедури закупівлі, крім випадків: </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 визначення грошового еквівалента зобов’язання в іноземній валюті; </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перерахунку ціни в бік зменшення ціни тендерної пропозиції учасника без зменшення обсягів закупівлі;</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8) зміни умов у зв’язку із застосуванням положень частини шостої статті 41 Закону.</w:t>
            </w:r>
          </w:p>
          <w:p w:rsidR="00CA5419" w:rsidRPr="00150D8D" w:rsidRDefault="00CA5419" w:rsidP="00CA5419">
            <w:pPr>
              <w:keepNext/>
              <w:keepLines/>
              <w:suppressAutoHyphens/>
              <w:spacing w:after="200" w:line="240" w:lineRule="auto"/>
              <w:contextualSpacing/>
              <w:jc w:val="both"/>
              <w:rPr>
                <w:rFonts w:ascii="Times New Roman" w:eastAsia="Times New Roman" w:hAnsi="Times New Roman" w:cs="Times New Roman"/>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A5419" w:rsidRPr="00150D8D" w:rsidRDefault="00CA5419" w:rsidP="00CA541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tc>
      </w:tr>
      <w:tr w:rsidR="00CA5419" w:rsidRPr="00150D8D" w:rsidTr="00945D8E">
        <w:trPr>
          <w:trHeight w:val="13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5</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Дії замовника при відмові переможця торгів підписати договір про закупівлю</w:t>
            </w:r>
          </w:p>
        </w:tc>
        <w:tc>
          <w:tcPr>
            <w:tcW w:w="6465" w:type="dxa"/>
            <w:vAlign w:val="center"/>
          </w:tcPr>
          <w:p w:rsidR="00CA5419" w:rsidRPr="00150D8D" w:rsidRDefault="00CA5419" w:rsidP="00CA5419">
            <w:pPr>
              <w:widowControl w:val="0"/>
              <w:spacing w:after="0" w:line="240" w:lineRule="auto"/>
              <w:ind w:right="-22"/>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A5419" w:rsidRPr="00150D8D" w:rsidTr="00945D8E">
        <w:trPr>
          <w:trHeight w:val="132"/>
        </w:trPr>
        <w:tc>
          <w:tcPr>
            <w:tcW w:w="891"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6</w:t>
            </w:r>
          </w:p>
        </w:tc>
        <w:tc>
          <w:tcPr>
            <w:tcW w:w="3144" w:type="dxa"/>
          </w:tcPr>
          <w:p w:rsidR="00CA5419" w:rsidRPr="00150D8D" w:rsidRDefault="00CA5419" w:rsidP="00CA5419">
            <w:pPr>
              <w:widowControl w:val="0"/>
              <w:spacing w:after="0" w:line="240" w:lineRule="auto"/>
              <w:ind w:right="113"/>
              <w:rPr>
                <w:rFonts w:ascii="Times New Roman" w:eastAsia="Times New Roman" w:hAnsi="Times New Roman" w:cs="Times New Roman"/>
                <w:color w:val="000000" w:themeColor="text1"/>
                <w:sz w:val="24"/>
                <w:szCs w:val="24"/>
                <w:highlight w:val="white"/>
                <w:lang w:eastAsia="ru-RU"/>
              </w:rPr>
            </w:pPr>
            <w:r w:rsidRPr="00150D8D">
              <w:rPr>
                <w:rFonts w:ascii="Times New Roman" w:eastAsia="Times New Roman" w:hAnsi="Times New Roman" w:cs="Times New Roman"/>
                <w:b/>
                <w:color w:val="000000" w:themeColor="text1"/>
                <w:sz w:val="24"/>
                <w:szCs w:val="24"/>
                <w:lang w:eastAsia="ru-RU"/>
              </w:rPr>
              <w:t xml:space="preserve">Забезпечення виконання договору про закупівлю </w:t>
            </w:r>
          </w:p>
        </w:tc>
        <w:tc>
          <w:tcPr>
            <w:tcW w:w="6465" w:type="dxa"/>
            <w:vAlign w:val="center"/>
          </w:tcPr>
          <w:p w:rsidR="00CA5419" w:rsidRPr="00150D8D" w:rsidRDefault="00CA5419" w:rsidP="00CA5419">
            <w:pPr>
              <w:widowControl w:val="0"/>
              <w:spacing w:after="0" w:line="240" w:lineRule="auto"/>
              <w:ind w:right="-22"/>
              <w:jc w:val="both"/>
              <w:rPr>
                <w:rFonts w:ascii="Times New Roman" w:eastAsia="Times New Roman" w:hAnsi="Times New Roman" w:cs="Times New Roman"/>
                <w:color w:val="000000" w:themeColor="text1"/>
                <w:sz w:val="24"/>
                <w:szCs w:val="24"/>
                <w:highlight w:val="white"/>
                <w:lang w:eastAsia="ru-RU"/>
              </w:rPr>
            </w:pPr>
            <w:r w:rsidRPr="00150D8D">
              <w:rPr>
                <w:rFonts w:ascii="Times New Roman" w:eastAsia="Times New Roman" w:hAnsi="Times New Roman" w:cs="Times New Roman"/>
                <w:color w:val="000000" w:themeColor="text1"/>
                <w:sz w:val="24"/>
                <w:szCs w:val="24"/>
                <w:lang w:eastAsia="ru-RU"/>
              </w:rPr>
              <w:t>Забезпечення виконання договору про закупівлю не вимагається.</w:t>
            </w:r>
          </w:p>
        </w:tc>
      </w:tr>
    </w:tbl>
    <w:p w:rsidR="00CA5419" w:rsidRPr="00150D8D" w:rsidRDefault="00CA5419" w:rsidP="00CA5419">
      <w:pPr>
        <w:spacing w:after="0" w:line="240" w:lineRule="auto"/>
        <w:jc w:val="right"/>
        <w:rPr>
          <w:rFonts w:ascii="Times New Roman" w:eastAsia="Times New Roman" w:hAnsi="Times New Roman" w:cs="Times New Roman"/>
          <w:b/>
          <w:color w:val="000000" w:themeColor="text1"/>
          <w:sz w:val="24"/>
          <w:szCs w:val="24"/>
          <w:lang w:eastAsia="ru-RU"/>
        </w:rPr>
      </w:pPr>
    </w:p>
    <w:p w:rsidR="00945D8E" w:rsidRPr="00150D8D" w:rsidRDefault="00945D8E"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C575F2" w:rsidRPr="00150D8D" w:rsidRDefault="00C575F2" w:rsidP="00945D8E">
      <w:pPr>
        <w:widowControl w:val="0"/>
        <w:suppressAutoHyphens/>
        <w:autoSpaceDE w:val="0"/>
        <w:spacing w:after="0" w:line="264" w:lineRule="auto"/>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150D8D" w:rsidRDefault="00150D8D"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p>
    <w:p w:rsidR="00945D8E" w:rsidRPr="00150D8D" w:rsidRDefault="00945D8E" w:rsidP="00945D8E">
      <w:pPr>
        <w:widowControl w:val="0"/>
        <w:suppressAutoHyphens/>
        <w:autoSpaceDE w:val="0"/>
        <w:spacing w:after="0" w:line="264" w:lineRule="auto"/>
        <w:ind w:left="6521"/>
        <w:rPr>
          <w:rFonts w:ascii="Times New Roman CYR" w:eastAsia="Times New Roman" w:hAnsi="Times New Roman CYR" w:cs="Times New Roman CYR"/>
          <w:b/>
          <w:color w:val="000000" w:themeColor="text1"/>
          <w:sz w:val="24"/>
          <w:szCs w:val="24"/>
          <w:lang w:eastAsia="zh-CN"/>
        </w:rPr>
      </w:pPr>
      <w:r w:rsidRPr="00150D8D">
        <w:rPr>
          <w:rFonts w:ascii="Times New Roman CYR" w:eastAsia="Times New Roman" w:hAnsi="Times New Roman CYR" w:cs="Times New Roman CYR"/>
          <w:b/>
          <w:color w:val="000000" w:themeColor="text1"/>
          <w:sz w:val="24"/>
          <w:szCs w:val="24"/>
          <w:lang w:eastAsia="zh-CN"/>
        </w:rPr>
        <w:lastRenderedPageBreak/>
        <w:t>Додаток 1</w:t>
      </w:r>
    </w:p>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150D8D">
        <w:rPr>
          <w:rFonts w:ascii="Times New Roman" w:eastAsia="Times New Roman" w:hAnsi="Times New Roman" w:cs="Times New Roman"/>
          <w:b/>
          <w:color w:val="000000" w:themeColor="text1"/>
          <w:sz w:val="24"/>
          <w:szCs w:val="24"/>
          <w:lang w:val="ru-RU" w:eastAsia="zh-CN"/>
        </w:rPr>
        <w:t xml:space="preserve">                                                                                            </w:t>
      </w:r>
      <w:r w:rsidRPr="00150D8D">
        <w:rPr>
          <w:rFonts w:ascii="Times New Roman" w:eastAsia="Times New Roman" w:hAnsi="Times New Roman" w:cs="Times New Roman"/>
          <w:b/>
          <w:color w:val="000000" w:themeColor="text1"/>
          <w:sz w:val="24"/>
          <w:szCs w:val="24"/>
          <w:lang w:eastAsia="zh-CN"/>
        </w:rPr>
        <w:t xml:space="preserve">до тендерної документації </w:t>
      </w: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color w:val="000000" w:themeColor="text1"/>
          <w:sz w:val="24"/>
          <w:szCs w:val="24"/>
          <w:lang w:val="ru-RU" w:eastAsia="ru-RU"/>
        </w:rPr>
        <w:t xml:space="preserve">                                                                 </w:t>
      </w:r>
      <w:r w:rsidRPr="00150D8D">
        <w:rPr>
          <w:rFonts w:ascii="Times New Roman" w:eastAsia="Arial" w:hAnsi="Times New Roman" w:cs="Times New Roman"/>
          <w:color w:val="000000" w:themeColor="text1"/>
          <w:sz w:val="24"/>
          <w:szCs w:val="24"/>
          <w:lang w:eastAsia="ru-RU"/>
        </w:rPr>
        <w:t>(</w:t>
      </w:r>
      <w:r w:rsidRPr="00150D8D">
        <w:rPr>
          <w:rFonts w:ascii="Times New Roman" w:eastAsia="Arial" w:hAnsi="Times New Roman" w:cs="Times New Roman"/>
          <w:b/>
          <w:color w:val="000000" w:themeColor="text1"/>
          <w:sz w:val="24"/>
          <w:szCs w:val="24"/>
          <w:lang w:eastAsia="ru-RU"/>
        </w:rPr>
        <w:t>подається на бланку Учасника,</w:t>
      </w:r>
    </w:p>
    <w:p w:rsidR="00945D8E" w:rsidRPr="00150D8D" w:rsidRDefault="00945D8E" w:rsidP="00945D8E">
      <w:pPr>
        <w:suppressAutoHyphens/>
        <w:spacing w:after="0" w:line="240" w:lineRule="auto"/>
        <w:jc w:val="right"/>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Учасник не повинен відступати від данної форми</w:t>
      </w:r>
      <w:r w:rsidRPr="00150D8D">
        <w:rPr>
          <w:rFonts w:ascii="Times New Roman" w:eastAsia="Arial" w:hAnsi="Times New Roman" w:cs="Times New Roman"/>
          <w:color w:val="000000" w:themeColor="text1"/>
          <w:sz w:val="24"/>
          <w:szCs w:val="24"/>
          <w:lang w:eastAsia="ru-RU"/>
        </w:rPr>
        <w:t>)</w:t>
      </w:r>
    </w:p>
    <w:p w:rsidR="00945D8E" w:rsidRPr="00150D8D" w:rsidRDefault="00945D8E" w:rsidP="00945D8E">
      <w:pPr>
        <w:suppressAutoHyphens/>
        <w:spacing w:after="0" w:line="240" w:lineRule="auto"/>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widowControl w:val="0"/>
        <w:suppressAutoHyphens/>
        <w:autoSpaceDE w:val="0"/>
        <w:spacing w:after="0" w:line="264" w:lineRule="auto"/>
        <w:ind w:left="6521"/>
        <w:rPr>
          <w:rFonts w:ascii="Times New Roman" w:eastAsia="Times New Roman" w:hAnsi="Times New Roman" w:cs="Times New Roman"/>
          <w:b/>
          <w:color w:val="000000" w:themeColor="text1"/>
          <w:sz w:val="24"/>
          <w:szCs w:val="24"/>
          <w:lang w:eastAsia="zh-CN"/>
        </w:rPr>
      </w:pPr>
    </w:p>
    <w:p w:rsidR="00945D8E" w:rsidRPr="00150D8D" w:rsidRDefault="00945D8E" w:rsidP="00945D8E">
      <w:pPr>
        <w:widowControl w:val="0"/>
        <w:suppressAutoHyphens/>
        <w:autoSpaceDE w:val="0"/>
        <w:spacing w:after="0" w:line="264" w:lineRule="auto"/>
        <w:ind w:left="6521"/>
        <w:jc w:val="center"/>
        <w:rPr>
          <w:rFonts w:ascii="Times New Roman" w:eastAsia="Times New Roman" w:hAnsi="Times New Roman" w:cs="Times New Roman"/>
          <w:b/>
          <w:color w:val="000000" w:themeColor="text1"/>
          <w:sz w:val="24"/>
          <w:szCs w:val="24"/>
          <w:lang w:eastAsia="zh-CN"/>
        </w:rPr>
      </w:pPr>
    </w:p>
    <w:p w:rsidR="00945D8E" w:rsidRPr="00150D8D" w:rsidRDefault="00945D8E" w:rsidP="00945D8E">
      <w:pPr>
        <w:widowControl w:val="0"/>
        <w:suppressAutoHyphens/>
        <w:autoSpaceDE w:val="0"/>
        <w:autoSpaceDN w:val="0"/>
        <w:adjustRightInd w:val="0"/>
        <w:spacing w:after="0" w:line="264" w:lineRule="auto"/>
        <w:jc w:val="center"/>
        <w:rPr>
          <w:rFonts w:ascii="Times New Roman" w:eastAsia="Times New Roman" w:hAnsi="Times New Roman" w:cs="Times New Roman"/>
          <w:b/>
          <w:bCs/>
          <w:color w:val="000000" w:themeColor="text1"/>
          <w:sz w:val="24"/>
          <w:szCs w:val="24"/>
          <w:lang w:eastAsia="zh-CN"/>
        </w:rPr>
      </w:pPr>
      <w:r w:rsidRPr="00150D8D">
        <w:rPr>
          <w:rFonts w:ascii="Times New Roman" w:eastAsia="Times New Roman" w:hAnsi="Times New Roman" w:cs="Times New Roman"/>
          <w:b/>
          <w:bCs/>
          <w:color w:val="000000" w:themeColor="text1"/>
          <w:sz w:val="24"/>
          <w:szCs w:val="24"/>
          <w:lang w:eastAsia="zh-CN"/>
        </w:rPr>
        <w:t>ФОРМА "ТЕНДЕРНА ПРОПОЗИЦІЯ"</w:t>
      </w:r>
    </w:p>
    <w:p w:rsidR="00945D8E" w:rsidRPr="00150D8D" w:rsidRDefault="00945D8E" w:rsidP="00945D8E">
      <w:pPr>
        <w:widowControl w:val="0"/>
        <w:suppressAutoHyphens/>
        <w:autoSpaceDE w:val="0"/>
        <w:spacing w:after="0" w:line="264" w:lineRule="auto"/>
        <w:jc w:val="center"/>
        <w:outlineLvl w:val="0"/>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i/>
          <w:color w:val="000000" w:themeColor="text1"/>
          <w:sz w:val="24"/>
          <w:szCs w:val="24"/>
          <w:lang w:eastAsia="zh-CN"/>
        </w:rPr>
        <w:t>(форма, яка подається Учасником)</w:t>
      </w:r>
    </w:p>
    <w:p w:rsidR="00945D8E" w:rsidRPr="00150D8D" w:rsidRDefault="00945D8E" w:rsidP="00945D8E">
      <w:pPr>
        <w:widowControl w:val="0"/>
        <w:suppressAutoHyphens/>
        <w:autoSpaceDE w:val="0"/>
        <w:spacing w:after="0" w:line="264" w:lineRule="auto"/>
        <w:outlineLvl w:val="0"/>
        <w:rPr>
          <w:rFonts w:ascii="Times New Roman" w:eastAsia="Times New Roman" w:hAnsi="Times New Roman" w:cs="Times New Roman"/>
          <w:b/>
          <w:color w:val="000000" w:themeColor="text1"/>
          <w:sz w:val="24"/>
          <w:szCs w:val="24"/>
          <w:lang w:eastAsia="zh-CN"/>
        </w:rPr>
      </w:pPr>
    </w:p>
    <w:p w:rsidR="00945D8E" w:rsidRPr="00150D8D" w:rsidRDefault="00945D8E" w:rsidP="00945D8E">
      <w:pPr>
        <w:suppressAutoHyphens/>
        <w:snapToGrid w:val="0"/>
        <w:spacing w:after="0" w:line="264" w:lineRule="auto"/>
        <w:ind w:left="-709"/>
        <w:jc w:val="both"/>
        <w:rPr>
          <w:rFonts w:ascii="Times New Roman" w:eastAsia="Times New Roman" w:hAnsi="Times New Roman" w:cs="Times New Roman"/>
          <w:b/>
          <w:bCs/>
          <w:color w:val="000000" w:themeColor="text1"/>
          <w:sz w:val="24"/>
          <w:szCs w:val="24"/>
          <w:lang w:eastAsia="uk-UA"/>
        </w:rPr>
      </w:pPr>
      <w:r w:rsidRPr="00150D8D">
        <w:rPr>
          <w:rFonts w:ascii="Times New Roman" w:eastAsia="Times New Roman" w:hAnsi="Times New Roman" w:cs="Times New Roman"/>
          <w:color w:val="000000" w:themeColor="text1"/>
          <w:sz w:val="24"/>
          <w:szCs w:val="24"/>
          <w:lang w:eastAsia="zh-CN"/>
        </w:rPr>
        <w:t>Ми,</w:t>
      </w:r>
      <w:r w:rsidRPr="00150D8D">
        <w:rPr>
          <w:rFonts w:ascii="Times New Roman" w:eastAsia="Times New Roman" w:hAnsi="Times New Roman" w:cs="Times New Roman"/>
          <w:b/>
          <w:color w:val="000000" w:themeColor="text1"/>
          <w:sz w:val="24"/>
          <w:szCs w:val="24"/>
          <w:lang w:eastAsia="zh-CN"/>
        </w:rPr>
        <w:t xml:space="preserve"> __________________________________________</w:t>
      </w:r>
      <w:r w:rsidRPr="00150D8D">
        <w:rPr>
          <w:rFonts w:ascii="Times New Roman" w:eastAsia="Times New Roman" w:hAnsi="Times New Roman" w:cs="Times New Roman"/>
          <w:i/>
          <w:color w:val="000000" w:themeColor="text1"/>
          <w:sz w:val="24"/>
          <w:szCs w:val="24"/>
          <w:lang w:eastAsia="zh-CN"/>
        </w:rPr>
        <w:t>(в цьому місці зазначається повне найменування юридичної особи/ПІБ фізичної особи - Учасника)</w:t>
      </w:r>
      <w:r w:rsidRPr="00150D8D">
        <w:rPr>
          <w:rFonts w:ascii="Times New Roman" w:eastAsia="Times New Roman" w:hAnsi="Times New Roman" w:cs="Times New Roman"/>
          <w:color w:val="000000" w:themeColor="text1"/>
          <w:sz w:val="24"/>
          <w:szCs w:val="24"/>
          <w:lang w:eastAsia="zh-CN"/>
        </w:rPr>
        <w:t xml:space="preserve"> надаємо свою пропозицію щодо участі у відкритих торгах на закупівлю товару за кодом </w:t>
      </w:r>
      <w:r w:rsidRPr="00150D8D">
        <w:rPr>
          <w:rFonts w:ascii="Times New Roman" w:eastAsia="Times New Roman" w:hAnsi="Times New Roman" w:cs="Times New Roman"/>
          <w:b/>
          <w:bCs/>
          <w:color w:val="000000" w:themeColor="text1"/>
          <w:sz w:val="24"/>
          <w:szCs w:val="24"/>
          <w:lang w:eastAsia="uk-UA"/>
        </w:rPr>
        <w:t xml:space="preserve">ДК 021:2015: 03220000-9 - «Овочі, фрукти та горіхи»  </w:t>
      </w:r>
    </w:p>
    <w:p w:rsidR="00945D8E" w:rsidRPr="00150D8D" w:rsidRDefault="00945D8E" w:rsidP="00945D8E">
      <w:pPr>
        <w:suppressAutoHyphens/>
        <w:snapToGrid w:val="0"/>
        <w:spacing w:after="0" w:line="264" w:lineRule="auto"/>
        <w:ind w:left="-709"/>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20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150D8D" w:rsidRPr="00150D8D" w:rsidTr="00C575F2">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w:t>
            </w:r>
          </w:p>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gramStart"/>
            <w:r w:rsidRPr="00150D8D">
              <w:rPr>
                <w:rFonts w:ascii="Times New Roman" w:eastAsia="Times New Roman" w:hAnsi="Times New Roman" w:cs="Times New Roman"/>
                <w:b/>
                <w:color w:val="000000" w:themeColor="text1"/>
                <w:sz w:val="24"/>
                <w:szCs w:val="24"/>
                <w:lang w:val="ru-RU" w:eastAsia="zh-CN"/>
              </w:rPr>
              <w:t>з</w:t>
            </w:r>
            <w:proofErr w:type="gramEnd"/>
            <w:r w:rsidRPr="00150D8D">
              <w:rPr>
                <w:rFonts w:ascii="Times New Roman" w:eastAsia="Times New Roman" w:hAnsi="Times New Roman" w:cs="Times New Roman"/>
                <w:b/>
                <w:color w:val="000000" w:themeColor="text1"/>
                <w:sz w:val="24"/>
                <w:szCs w:val="24"/>
                <w:lang w:val="ru-RU" w:eastAsia="zh-CN"/>
              </w:rPr>
              <w:t>/п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Од</w:t>
            </w:r>
            <w:proofErr w:type="gramStart"/>
            <w:r w:rsidRPr="00150D8D">
              <w:rPr>
                <w:rFonts w:ascii="Times New Roman" w:eastAsia="Times New Roman" w:hAnsi="Times New Roman" w:cs="Times New Roman"/>
                <w:b/>
                <w:color w:val="000000" w:themeColor="text1"/>
                <w:sz w:val="24"/>
                <w:szCs w:val="24"/>
                <w:lang w:val="ru-RU" w:eastAsia="zh-CN"/>
              </w:rPr>
              <w:t>. виміру</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Всього, грн. з ПДВ</w:t>
            </w: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color w:val="000000" w:themeColor="text1"/>
                <w:sz w:val="24"/>
                <w:szCs w:val="24"/>
                <w:lang w:val="ru-RU" w:eastAsia="zh-CN"/>
              </w:rPr>
              <w:t>1</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буряк</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proofErr w:type="gramStart"/>
            <w:r w:rsidRPr="00150D8D">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5</w:t>
            </w:r>
            <w:r w:rsidR="00681DFC" w:rsidRPr="00150D8D">
              <w:rPr>
                <w:rFonts w:ascii="Times New Roman" w:eastAsia="Times New Roman" w:hAnsi="Times New Roman" w:cs="Times New Roman"/>
                <w:color w:val="000000" w:themeColor="text1"/>
                <w:sz w:val="24"/>
                <w:szCs w:val="24"/>
                <w:lang w:eastAsia="zh-CN"/>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color w:val="000000" w:themeColor="text1"/>
                <w:sz w:val="24"/>
                <w:szCs w:val="24"/>
                <w:lang w:val="ru-RU" w:eastAsia="zh-CN"/>
              </w:rPr>
              <w:t>2</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цибуля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proofErr w:type="gramStart"/>
            <w:r w:rsidRPr="00150D8D">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4</w:t>
            </w:r>
            <w:r w:rsidR="00681DFC" w:rsidRPr="00150D8D">
              <w:rPr>
                <w:rFonts w:ascii="Times New Roman" w:eastAsia="Times New Roman" w:hAnsi="Times New Roman" w:cs="Times New Roman"/>
                <w:color w:val="000000" w:themeColor="text1"/>
                <w:spacing w:val="1"/>
                <w:sz w:val="24"/>
                <w:szCs w:val="24"/>
                <w:lang w:eastAsia="zh-CN"/>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3</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морква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9310C6">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40</w:t>
            </w:r>
            <w:r w:rsidR="00681DFC" w:rsidRPr="00150D8D">
              <w:rPr>
                <w:rFonts w:ascii="Times New Roman" w:eastAsia="Times New Roman" w:hAnsi="Times New Roman" w:cs="Times New Roman"/>
                <w:color w:val="000000" w:themeColor="text1"/>
                <w:spacing w:val="1"/>
                <w:sz w:val="24"/>
                <w:szCs w:val="24"/>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4</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капуста білокачанна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160</w:t>
            </w:r>
            <w:r w:rsidR="00681DFC" w:rsidRPr="00150D8D">
              <w:rPr>
                <w:rFonts w:ascii="Times New Roman" w:eastAsia="Times New Roman" w:hAnsi="Times New Roman" w:cs="Times New Roman"/>
                <w:color w:val="000000" w:themeColor="text1"/>
                <w:spacing w:val="1"/>
                <w:sz w:val="24"/>
                <w:szCs w:val="24"/>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5</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помідори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8</w:t>
            </w:r>
            <w:r w:rsidR="00681DFC" w:rsidRPr="00150D8D">
              <w:rPr>
                <w:rFonts w:ascii="Times New Roman" w:eastAsia="Times New Roman" w:hAnsi="Times New Roman" w:cs="Times New Roman"/>
                <w:color w:val="000000" w:themeColor="text1"/>
                <w:spacing w:val="1"/>
                <w:sz w:val="24"/>
                <w:szCs w:val="24"/>
                <w:lang w:eastAsia="zh-CN"/>
              </w:rPr>
              <w:t>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6</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огірки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7</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кабачки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8</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перець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9</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часник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10.</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мандарини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w:t>
            </w:r>
            <w:r w:rsidR="00681DFC" w:rsidRPr="00150D8D">
              <w:rPr>
                <w:rFonts w:ascii="Times New Roman" w:eastAsia="Times New Roman" w:hAnsi="Times New Roman" w:cs="Times New Roman"/>
                <w:color w:val="000000" w:themeColor="text1"/>
                <w:spacing w:val="1"/>
                <w:sz w:val="24"/>
                <w:szCs w:val="24"/>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11.</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681DFC" w:rsidP="009310C6">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апельсини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12.</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банани  </w:t>
            </w: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p w:rsidR="00681DFC" w:rsidRPr="00150D8D" w:rsidRDefault="00681DFC" w:rsidP="00681DFC">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w:t>
            </w:r>
            <w:r w:rsidR="00681DFC" w:rsidRPr="00150D8D">
              <w:rPr>
                <w:rFonts w:ascii="Times New Roman" w:eastAsia="Times New Roman" w:hAnsi="Times New Roman" w:cs="Times New Roman"/>
                <w:color w:val="000000" w:themeColor="text1"/>
                <w:spacing w:val="1"/>
                <w:sz w:val="24"/>
                <w:szCs w:val="24"/>
                <w:lang w:eastAsia="zh-CN"/>
              </w:rPr>
              <w:t>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13</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лимони</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14</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сливи</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15</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персики</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16</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полуниця</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60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17</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черешні</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18</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вишні</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19</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яблука</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20</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груші</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21</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кавун</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9310C6">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22</w:t>
            </w:r>
          </w:p>
        </w:tc>
        <w:tc>
          <w:tcPr>
            <w:tcW w:w="4536" w:type="dxa"/>
            <w:gridSpan w:val="2"/>
            <w:tcBorders>
              <w:top w:val="single" w:sz="4" w:space="0" w:color="auto"/>
              <w:left w:val="single" w:sz="4" w:space="0" w:color="auto"/>
              <w:bottom w:val="single" w:sz="4" w:space="0" w:color="auto"/>
              <w:right w:val="single" w:sz="4" w:space="0" w:color="auto"/>
            </w:tcBorders>
          </w:tcPr>
          <w:p w:rsidR="00681DFC" w:rsidRPr="00150D8D" w:rsidRDefault="009310C6" w:rsidP="00681DFC">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диня </w:t>
            </w:r>
          </w:p>
        </w:tc>
        <w:tc>
          <w:tcPr>
            <w:tcW w:w="992"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81DFC" w:rsidRPr="00150D8D" w:rsidRDefault="009310C6" w:rsidP="00681DFC">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81DFC" w:rsidRPr="00150D8D" w:rsidRDefault="00681DFC" w:rsidP="00681DFC">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150D8D" w:rsidRPr="00150D8D" w:rsidTr="00C575F2">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Загальна</w:t>
            </w:r>
            <w:r w:rsidRPr="00150D8D">
              <w:rPr>
                <w:rFonts w:ascii="Times New Roman" w:eastAsia="Times New Roman" w:hAnsi="Times New Roman" w:cs="Times New Roman"/>
                <w:b/>
                <w:color w:val="000000" w:themeColor="text1"/>
                <w:sz w:val="24"/>
                <w:szCs w:val="24"/>
                <w:lang w:eastAsia="zh-CN"/>
              </w:rPr>
              <w:t xml:space="preserve"> </w:t>
            </w:r>
            <w:r w:rsidRPr="00150D8D">
              <w:rPr>
                <w:rFonts w:ascii="Times New Roman" w:eastAsia="Times New Roman" w:hAnsi="Times New Roman" w:cs="Times New Roman"/>
                <w:b/>
                <w:color w:val="000000" w:themeColor="text1"/>
                <w:sz w:val="24"/>
                <w:szCs w:val="24"/>
                <w:lang w:val="ru-RU" w:eastAsia="zh-CN"/>
              </w:rPr>
              <w:t>вартість</w:t>
            </w:r>
            <w:r w:rsidRPr="00150D8D">
              <w:rPr>
                <w:rFonts w:ascii="Times New Roman" w:eastAsia="Times New Roman" w:hAnsi="Times New Roman" w:cs="Times New Roman"/>
                <w:b/>
                <w:color w:val="000000" w:themeColor="text1"/>
                <w:sz w:val="24"/>
                <w:szCs w:val="24"/>
                <w:lang w:eastAsia="zh-CN"/>
              </w:rPr>
              <w:t xml:space="preserve"> </w:t>
            </w:r>
            <w:r w:rsidRPr="00150D8D">
              <w:rPr>
                <w:rFonts w:ascii="Times New Roman" w:eastAsia="Times New Roman" w:hAnsi="Times New Roman" w:cs="Times New Roman"/>
                <w:b/>
                <w:color w:val="000000" w:themeColor="text1"/>
                <w:sz w:val="24"/>
                <w:szCs w:val="24"/>
                <w:lang w:val="ru-RU" w:eastAsia="zh-CN"/>
              </w:rPr>
              <w:t>тендерної</w:t>
            </w:r>
            <w:r w:rsidRPr="00150D8D">
              <w:rPr>
                <w:rFonts w:ascii="Times New Roman" w:eastAsia="Times New Roman" w:hAnsi="Times New Roman" w:cs="Times New Roman"/>
                <w:b/>
                <w:color w:val="000000" w:themeColor="text1"/>
                <w:sz w:val="24"/>
                <w:szCs w:val="24"/>
                <w:lang w:eastAsia="zh-CN"/>
              </w:rPr>
              <w:t xml:space="preserve"> </w:t>
            </w:r>
            <w:r w:rsidRPr="00150D8D">
              <w:rPr>
                <w:rFonts w:ascii="Times New Roman" w:eastAsia="Times New Roman" w:hAnsi="Times New Roman" w:cs="Times New Roman"/>
                <w:b/>
                <w:color w:val="000000" w:themeColor="text1"/>
                <w:sz w:val="24"/>
                <w:szCs w:val="24"/>
                <w:lang w:val="ru-RU" w:eastAsia="zh-CN"/>
              </w:rPr>
              <w:t xml:space="preserve">пропозиції, грн. з ПДВ </w:t>
            </w:r>
            <w:r w:rsidRPr="00150D8D">
              <w:rPr>
                <w:rFonts w:ascii="Times New Roman" w:eastAsia="Times New Roman" w:hAnsi="Times New Roman" w:cs="Times New Roman"/>
                <w:i/>
                <w:color w:val="000000" w:themeColor="text1"/>
                <w:sz w:val="24"/>
                <w:szCs w:val="24"/>
                <w:lang w:val="ru-RU" w:eastAsia="zh-CN"/>
              </w:rPr>
              <w:t>(</w:t>
            </w:r>
            <w:r w:rsidRPr="00150D8D">
              <w:rPr>
                <w:rFonts w:ascii="Times New Roman" w:eastAsia="Times New Roman" w:hAnsi="Times New Roman" w:cs="Times New Roman"/>
                <w:i/>
                <w:color w:val="000000" w:themeColor="text1"/>
                <w:sz w:val="24"/>
                <w:szCs w:val="24"/>
                <w:u w:val="single"/>
                <w:lang w:val="ru-RU" w:eastAsia="zh-CN"/>
              </w:rPr>
              <w:t>якщо</w:t>
            </w:r>
            <w:r w:rsidRPr="00150D8D">
              <w:rPr>
                <w:rFonts w:ascii="Times New Roman" w:eastAsia="Times New Roman" w:hAnsi="Times New Roman" w:cs="Times New Roman"/>
                <w:i/>
                <w:color w:val="000000" w:themeColor="text1"/>
                <w:sz w:val="24"/>
                <w:szCs w:val="24"/>
                <w:u w:val="single"/>
                <w:lang w:eastAsia="zh-CN"/>
              </w:rPr>
              <w:t xml:space="preserve"> </w:t>
            </w:r>
            <w:r w:rsidRPr="00150D8D">
              <w:rPr>
                <w:rFonts w:ascii="Times New Roman" w:eastAsia="Times New Roman" w:hAnsi="Times New Roman" w:cs="Times New Roman"/>
                <w:i/>
                <w:color w:val="000000" w:themeColor="text1"/>
                <w:sz w:val="24"/>
                <w:szCs w:val="24"/>
                <w:u w:val="single"/>
                <w:lang w:val="ru-RU" w:eastAsia="zh-CN"/>
              </w:rPr>
              <w:t>учасник не є платником ПДВ поруч з ціною</w:t>
            </w:r>
            <w:r w:rsidRPr="00150D8D">
              <w:rPr>
                <w:rFonts w:ascii="Times New Roman" w:eastAsia="Times New Roman" w:hAnsi="Times New Roman" w:cs="Times New Roman"/>
                <w:i/>
                <w:color w:val="000000" w:themeColor="text1"/>
                <w:sz w:val="24"/>
                <w:szCs w:val="24"/>
                <w:u w:val="single"/>
                <w:lang w:eastAsia="zh-CN"/>
              </w:rPr>
              <w:t xml:space="preserve"> </w:t>
            </w:r>
            <w:r w:rsidRPr="00150D8D">
              <w:rPr>
                <w:rFonts w:ascii="Times New Roman" w:eastAsia="Times New Roman" w:hAnsi="Times New Roman" w:cs="Times New Roman"/>
                <w:i/>
                <w:color w:val="000000" w:themeColor="text1"/>
                <w:sz w:val="24"/>
                <w:szCs w:val="24"/>
                <w:u w:val="single"/>
                <w:lang w:val="ru-RU" w:eastAsia="zh-CN"/>
              </w:rPr>
              <w:t>має бути зазначено: «без ПДВ»</w:t>
            </w:r>
            <w:r w:rsidRPr="00150D8D">
              <w:rPr>
                <w:rFonts w:ascii="Times New Roman" w:eastAsia="Times New Roman" w:hAnsi="Times New Roman" w:cs="Times New Roman"/>
                <w:i/>
                <w:color w:val="000000" w:themeColor="text1"/>
                <w:sz w:val="24"/>
                <w:szCs w:val="24"/>
                <w:lang w:val="ru-RU" w:eastAsia="zh-CN"/>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945D8E" w:rsidRPr="00150D8D" w:rsidRDefault="00945D8E" w:rsidP="00681DFC">
            <w:pPr>
              <w:widowControl w:val="0"/>
              <w:tabs>
                <w:tab w:val="left" w:pos="2715"/>
              </w:tabs>
              <w:suppressAutoHyphens/>
              <w:autoSpaceDE w:val="0"/>
              <w:spacing w:after="0" w:line="264" w:lineRule="auto"/>
              <w:jc w:val="center"/>
              <w:rPr>
                <w:rFonts w:ascii="Times New Roman" w:eastAsia="Times New Roman" w:hAnsi="Times New Roman" w:cs="Times New Roman"/>
                <w:i/>
                <w:color w:val="000000" w:themeColor="text1"/>
                <w:sz w:val="24"/>
                <w:szCs w:val="24"/>
                <w:lang w:val="ru-RU" w:eastAsia="zh-CN"/>
              </w:rPr>
            </w:pPr>
            <w:r w:rsidRPr="00150D8D">
              <w:rPr>
                <w:rFonts w:ascii="Times New Roman" w:eastAsia="Times New Roman" w:hAnsi="Times New Roman" w:cs="Times New Roman"/>
                <w:i/>
                <w:color w:val="000000" w:themeColor="text1"/>
                <w:sz w:val="24"/>
                <w:szCs w:val="24"/>
                <w:lang w:val="ru-RU" w:eastAsia="zh-CN"/>
              </w:rPr>
              <w:t>(</w:t>
            </w:r>
            <w:proofErr w:type="gramStart"/>
            <w:r w:rsidRPr="00150D8D">
              <w:rPr>
                <w:rFonts w:ascii="Times New Roman" w:eastAsia="Times New Roman" w:hAnsi="Times New Roman" w:cs="Times New Roman"/>
                <w:i/>
                <w:color w:val="000000" w:themeColor="text1"/>
                <w:sz w:val="24"/>
                <w:szCs w:val="24"/>
                <w:lang w:val="ru-RU" w:eastAsia="zh-CN"/>
              </w:rPr>
              <w:t>цифрами</w:t>
            </w:r>
            <w:proofErr w:type="gramEnd"/>
            <w:r w:rsidRPr="00150D8D">
              <w:rPr>
                <w:rFonts w:ascii="Times New Roman" w:eastAsia="Times New Roman" w:hAnsi="Times New Roman" w:cs="Times New Roman"/>
                <w:i/>
                <w:color w:val="000000" w:themeColor="text1"/>
                <w:sz w:val="24"/>
                <w:szCs w:val="24"/>
                <w:lang w:val="ru-RU" w:eastAsia="zh-CN"/>
              </w:rPr>
              <w:t xml:space="preserve"> та словами)</w:t>
            </w:r>
          </w:p>
        </w:tc>
      </w:tr>
    </w:tbl>
    <w:p w:rsidR="00945D8E" w:rsidRPr="00150D8D" w:rsidRDefault="00945D8E" w:rsidP="00945D8E">
      <w:pPr>
        <w:tabs>
          <w:tab w:val="left" w:pos="540"/>
        </w:tabs>
        <w:spacing w:after="0" w:line="264" w:lineRule="auto"/>
        <w:jc w:val="both"/>
        <w:rPr>
          <w:rFonts w:ascii="Times New Roman" w:eastAsia="Calibri" w:hAnsi="Times New Roman" w:cs="Times New Roman"/>
          <w:color w:val="000000" w:themeColor="text1"/>
          <w:sz w:val="24"/>
          <w:szCs w:val="24"/>
        </w:rPr>
      </w:pPr>
    </w:p>
    <w:p w:rsidR="00945D8E" w:rsidRPr="00150D8D" w:rsidRDefault="00945D8E" w:rsidP="00945D8E">
      <w:pPr>
        <w:tabs>
          <w:tab w:val="left" w:pos="540"/>
        </w:tabs>
        <w:spacing w:after="0" w:line="264" w:lineRule="auto"/>
        <w:ind w:firstLine="567"/>
        <w:jc w:val="both"/>
        <w:rPr>
          <w:rFonts w:ascii="Times New Roman" w:eastAsia="Calibri" w:hAnsi="Times New Roman" w:cs="Times New Roman"/>
          <w:color w:val="000000" w:themeColor="text1"/>
          <w:sz w:val="24"/>
          <w:szCs w:val="24"/>
        </w:rPr>
      </w:pPr>
    </w:p>
    <w:p w:rsidR="00945D8E" w:rsidRPr="00150D8D" w:rsidRDefault="00945D8E" w:rsidP="00945D8E">
      <w:pPr>
        <w:tabs>
          <w:tab w:val="left" w:pos="540"/>
        </w:tabs>
        <w:spacing w:after="0" w:line="264" w:lineRule="auto"/>
        <w:ind w:firstLine="567"/>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45D8E" w:rsidRPr="00150D8D" w:rsidRDefault="00945D8E" w:rsidP="00945D8E">
      <w:pPr>
        <w:tabs>
          <w:tab w:val="left" w:pos="540"/>
        </w:tabs>
        <w:spacing w:after="0" w:line="264" w:lineRule="auto"/>
        <w:ind w:firstLine="567"/>
        <w:jc w:val="both"/>
        <w:rPr>
          <w:rFonts w:ascii="Times New Roman" w:eastAsia="Calibri" w:hAnsi="Times New Roman" w:cs="Times New Roman"/>
          <w:color w:val="000000" w:themeColor="text1"/>
          <w:sz w:val="24"/>
          <w:szCs w:val="24"/>
        </w:rPr>
      </w:pPr>
      <w:r w:rsidRPr="00150D8D">
        <w:rPr>
          <w:rFonts w:ascii="Times New Roman" w:eastAsia="Calibri" w:hAnsi="Times New Roman" w:cs="Times New Roman"/>
          <w:color w:val="000000" w:themeColor="text1"/>
          <w:sz w:val="24"/>
          <w:szCs w:val="24"/>
        </w:rPr>
        <w:lastRenderedPageBreak/>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45D8E" w:rsidRPr="00150D8D" w:rsidRDefault="00945D8E" w:rsidP="00945D8E">
      <w:pPr>
        <w:widowControl w:val="0"/>
        <w:tabs>
          <w:tab w:val="left" w:pos="540"/>
        </w:tabs>
        <w:suppressAutoHyphens/>
        <w:autoSpaceDE w:val="0"/>
        <w:spacing w:after="0" w:line="264" w:lineRule="auto"/>
        <w:ind w:firstLine="567"/>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45D8E" w:rsidRPr="00150D8D" w:rsidRDefault="00945D8E" w:rsidP="00945D8E">
      <w:pPr>
        <w:widowControl w:val="0"/>
        <w:tabs>
          <w:tab w:val="left" w:pos="540"/>
        </w:tabs>
        <w:suppressAutoHyphens/>
        <w:autoSpaceDE w:val="0"/>
        <w:spacing w:after="0" w:line="264" w:lineRule="auto"/>
        <w:ind w:firstLine="567"/>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 xml:space="preserve">4. </w:t>
      </w:r>
      <w:r w:rsidRPr="00150D8D">
        <w:rPr>
          <w:rFonts w:ascii="Times New Roman" w:eastAsia="Times New Roman" w:hAnsi="Times New Roman" w:cs="Times New Roman"/>
          <w:b/>
          <w:color w:val="000000" w:themeColor="text1"/>
          <w:sz w:val="24"/>
          <w:szCs w:val="24"/>
          <w:lang w:eastAsia="zh-C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150D8D">
        <w:rPr>
          <w:rFonts w:ascii="Times New Roman" w:eastAsia="Times New Roman" w:hAnsi="Times New Roman" w:cs="Times New Roman"/>
          <w:color w:val="000000" w:themeColor="text1"/>
          <w:sz w:val="24"/>
          <w:szCs w:val="24"/>
          <w:lang w:eastAsia="zh-CN"/>
        </w:rPr>
        <w:t xml:space="preserve">. </w:t>
      </w:r>
    </w:p>
    <w:p w:rsidR="00945D8E" w:rsidRPr="00150D8D" w:rsidRDefault="00945D8E" w:rsidP="00945D8E">
      <w:pPr>
        <w:widowControl w:val="0"/>
        <w:tabs>
          <w:tab w:val="left" w:pos="540"/>
        </w:tabs>
        <w:suppressAutoHyphens/>
        <w:autoSpaceDE w:val="0"/>
        <w:spacing w:after="0" w:line="264" w:lineRule="auto"/>
        <w:ind w:firstLine="567"/>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45D8E" w:rsidRPr="00150D8D" w:rsidRDefault="00945D8E" w:rsidP="00945D8E">
      <w:pPr>
        <w:widowControl w:val="0"/>
        <w:suppressAutoHyphens/>
        <w:autoSpaceDE w:val="0"/>
        <w:spacing w:after="0" w:line="264" w:lineRule="auto"/>
        <w:ind w:firstLine="567"/>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b/>
          <w:i/>
          <w:color w:val="000000" w:themeColor="text1"/>
          <w:sz w:val="24"/>
          <w:szCs w:val="24"/>
          <w:lang w:eastAsia="zh-CN"/>
        </w:rPr>
        <w:t xml:space="preserve">Посада, прізвище, ініціали, підпис уповноваженої особи Учасника, завірені печаткою. </w:t>
      </w:r>
      <w:r w:rsidRPr="00150D8D">
        <w:rPr>
          <w:rFonts w:ascii="Times New Roman" w:eastAsia="Times New Roman" w:hAnsi="Times New Roman" w:cs="Times New Roman"/>
          <w:b/>
          <w:color w:val="000000" w:themeColor="text1"/>
          <w:sz w:val="24"/>
          <w:szCs w:val="24"/>
          <w:lang w:eastAsia="zh-CN"/>
        </w:rPr>
        <w:t>___________________________________________________________________________________</w:t>
      </w: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96B98" w:rsidRPr="00150D8D" w:rsidRDefault="00396B98"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150D8D" w:rsidRDefault="00150D8D"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lastRenderedPageBreak/>
        <w:t>Додаток №2</w:t>
      </w: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t>до тендерної документації</w:t>
      </w: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Кваліфікаційні критерії для учасників тендеру</w:t>
      </w:r>
    </w:p>
    <w:p w:rsidR="00945D8E" w:rsidRPr="00150D8D" w:rsidRDefault="00945D8E" w:rsidP="00945D8E">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150D8D">
        <w:rPr>
          <w:rFonts w:ascii="Times New Roman" w:eastAsia="Times New Roman" w:hAnsi="Times New Roman" w:cs="Times New Roman"/>
          <w:b/>
          <w:i/>
          <w:color w:val="000000" w:themeColor="text1"/>
          <w:sz w:val="24"/>
          <w:szCs w:val="24"/>
          <w:lang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20"/>
        <w:gridCol w:w="6096"/>
      </w:tblGrid>
      <w:tr w:rsidR="00150D8D" w:rsidRPr="00150D8D" w:rsidTr="00945D8E">
        <w:trPr>
          <w:trHeight w:val="923"/>
        </w:trPr>
        <w:tc>
          <w:tcPr>
            <w:tcW w:w="557"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 п/п</w:t>
            </w:r>
          </w:p>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ru-RU"/>
              </w:rPr>
            </w:pPr>
          </w:p>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ru-RU"/>
              </w:rPr>
            </w:pPr>
          </w:p>
        </w:tc>
        <w:tc>
          <w:tcPr>
            <w:tcW w:w="3520"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Кваліфікаційні критерії</w:t>
            </w:r>
          </w:p>
        </w:tc>
        <w:tc>
          <w:tcPr>
            <w:tcW w:w="6096"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Учасник на виконання вимог статті 16 Закону повинен надати, інформацію викладену нижче</w:t>
            </w:r>
          </w:p>
        </w:tc>
      </w:tr>
      <w:tr w:rsidR="00150D8D" w:rsidRPr="00150D8D" w:rsidTr="00945D8E">
        <w:tc>
          <w:tcPr>
            <w:tcW w:w="557"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1</w:t>
            </w:r>
          </w:p>
        </w:tc>
        <w:tc>
          <w:tcPr>
            <w:tcW w:w="3520"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96" w:type="dxa"/>
            <w:tcBorders>
              <w:top w:val="single" w:sz="4" w:space="0" w:color="auto"/>
              <w:left w:val="single" w:sz="4" w:space="0" w:color="auto"/>
              <w:bottom w:val="single" w:sz="4" w:space="0" w:color="auto"/>
              <w:right w:val="single" w:sz="4" w:space="0" w:color="auto"/>
            </w:tcBorders>
          </w:tcPr>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1.1. 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2 (два) договори),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945D8E" w:rsidRPr="00150D8D" w:rsidRDefault="00945D8E" w:rsidP="00945D8E">
            <w:pPr>
              <w:suppressAutoHyphens/>
              <w:spacing w:after="0" w:line="240" w:lineRule="auto"/>
              <w:jc w:val="both"/>
              <w:rPr>
                <w:rFonts w:ascii="Times New Roman" w:eastAsia="Arial" w:hAnsi="Times New Roman" w:cs="Times New Roman"/>
                <w:b/>
                <w:bCs/>
                <w:i/>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xml:space="preserve">Аналогічним вважається Договір з постачання товару, який є предметом закупівлі а саме: код </w:t>
            </w:r>
            <w:r w:rsidRPr="00150D8D">
              <w:rPr>
                <w:rFonts w:ascii="Times New Roman" w:eastAsia="Times New Roman" w:hAnsi="Times New Roman" w:cs="Times New Roman"/>
                <w:b/>
                <w:bCs/>
                <w:color w:val="000000" w:themeColor="text1"/>
                <w:sz w:val="24"/>
                <w:szCs w:val="24"/>
                <w:lang w:eastAsia="uk-UA"/>
              </w:rPr>
              <w:t xml:space="preserve">ДК 021:2015: 03220000-9 - «Овочі, фрукти та горіхи»  </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b/>
                <w:bCs/>
                <w:i/>
                <w:color w:val="000000" w:themeColor="text1"/>
                <w:sz w:val="24"/>
                <w:szCs w:val="24"/>
                <w:lang w:eastAsia="ru-RU"/>
              </w:rPr>
              <w:t xml:space="preserve">. </w:t>
            </w:r>
            <w:r w:rsidRPr="00150D8D">
              <w:rPr>
                <w:rFonts w:ascii="Times New Roman" w:eastAsia="Arial" w:hAnsi="Times New Roman" w:cs="Times New Roman"/>
                <w:color w:val="000000" w:themeColor="text1"/>
                <w:sz w:val="24"/>
                <w:szCs w:val="24"/>
                <w:lang w:eastAsia="ru-RU"/>
              </w:rPr>
              <w:t>Також Учаснику в складі своєї тендерної пропозиції необхідно надати:</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договір (-и), зазначений(-ні) в довідці;</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tc>
      </w:tr>
    </w:tbl>
    <w:p w:rsidR="00945D8E" w:rsidRPr="00150D8D" w:rsidRDefault="00945D8E" w:rsidP="00945D8E">
      <w:pPr>
        <w:suppressAutoHyphens/>
        <w:spacing w:after="0" w:line="240" w:lineRule="auto"/>
        <w:rPr>
          <w:rFonts w:ascii="Times New Roman" w:eastAsia="Arial" w:hAnsi="Times New Roman" w:cs="Times New Roman"/>
          <w:b/>
          <w:color w:val="000000" w:themeColor="text1"/>
          <w:sz w:val="24"/>
          <w:szCs w:val="24"/>
          <w:lang w:eastAsia="ru-RU"/>
        </w:rPr>
      </w:pPr>
    </w:p>
    <w:p w:rsidR="00945D8E" w:rsidRPr="00150D8D" w:rsidRDefault="00945D8E" w:rsidP="00945D8E">
      <w:pPr>
        <w:suppressAutoHyphens/>
        <w:spacing w:after="0" w:line="240" w:lineRule="auto"/>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2. Інші документи , які подаються в складі тендерної пропозиції.:</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2.1. Сканкопія Статуту з останніми  змінами (у разі їх наявності) або інший  установчий документ.</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2.2. Сканкопія Наказу про призначення керівника.</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2.5.  Довідка з відомостями про учасника, а саме:</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          Повна назва учасника;</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Код ЄДРПОУ;</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Юридична та поштова адреса;</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Банківські реквізити обслуговуючого банку;</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Статус платника податку та індивідуальний податковий номер;</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Контактний номер телефону, е-mail;</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Відомості про керівника (посада, ПІБ, тел.);</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Відомості про підписанта договору (посада, ПІБ, тел.);</w:t>
      </w:r>
    </w:p>
    <w:p w:rsidR="00945D8E" w:rsidRPr="00150D8D" w:rsidRDefault="00945D8E" w:rsidP="00945D8E">
      <w:pPr>
        <w:suppressAutoHyphens/>
        <w:spacing w:after="0" w:line="240" w:lineRule="auto"/>
        <w:ind w:left="57" w:right="142"/>
        <w:jc w:val="both"/>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w:t>
      </w:r>
      <w:r w:rsidRPr="00150D8D">
        <w:rPr>
          <w:rFonts w:ascii="Times New Roman" w:eastAsia="Times New Roman" w:hAnsi="Times New Roman" w:cs="Times New Roman"/>
          <w:color w:val="000000" w:themeColor="text1"/>
          <w:sz w:val="24"/>
          <w:szCs w:val="24"/>
          <w:lang w:eastAsia="zh-CN"/>
        </w:rPr>
        <w:tab/>
        <w:t>Відомості про підписанта документів тендерної пропозиції (посада, ПІБ, тел.).</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2.6. Копія довідки про присвоєння ідентифікаційного коду та копія паспорту особи уповноваженої на підпис документів тендерної пропозиції.</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2.7. Лист – згода  на  обробку,  використання,  поширення  та  доступ  до  персональних даних від усіх  осіб персональні дані яких містяться у складі тендерної пропозиції.</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lastRenderedPageBreak/>
        <w:t xml:space="preserve">2.8. Свідоцтво платника ПДВ </w:t>
      </w:r>
      <w:r w:rsidRPr="00150D8D">
        <w:rPr>
          <w:rFonts w:ascii="Times New Roman" w:eastAsia="Arial" w:hAnsi="Times New Roman" w:cs="Times New Roman"/>
          <w:color w:val="000000" w:themeColor="text1"/>
          <w:sz w:val="24"/>
          <w:szCs w:val="24"/>
          <w:shd w:val="clear" w:color="auto" w:fill="FFFFFF"/>
          <w:lang w:eastAsia="ru-RU"/>
        </w:rPr>
        <w:t xml:space="preserve">або витяг з реєстру платників ПДВ (якщо Учасник є платником ПДВ) або </w:t>
      </w:r>
      <w:r w:rsidRPr="00150D8D">
        <w:rPr>
          <w:rFonts w:ascii="Times New Roman" w:eastAsia="Arial" w:hAnsi="Times New Roman" w:cs="Times New Roman"/>
          <w:color w:val="000000" w:themeColor="text1"/>
          <w:sz w:val="24"/>
          <w:szCs w:val="24"/>
          <w:lang w:eastAsia="ru-RU"/>
        </w:rPr>
        <w:t>свідоцтво</w:t>
      </w:r>
      <w:r w:rsidRPr="00150D8D">
        <w:rPr>
          <w:rFonts w:ascii="Times New Roman" w:eastAsia="Arial" w:hAnsi="Times New Roman" w:cs="Times New Roman"/>
          <w:color w:val="000000" w:themeColor="text1"/>
          <w:sz w:val="24"/>
          <w:szCs w:val="24"/>
          <w:shd w:val="clear" w:color="auto" w:fill="FFFFFF"/>
          <w:lang w:eastAsia="ru-RU"/>
        </w:rPr>
        <w:t xml:space="preserve"> платника єдиного податку</w:t>
      </w:r>
      <w:r w:rsidRPr="00150D8D">
        <w:rPr>
          <w:rFonts w:ascii="Times New Roman" w:eastAsia="Arial" w:hAnsi="Times New Roman" w:cs="Times New Roman"/>
          <w:color w:val="000000" w:themeColor="text1"/>
          <w:sz w:val="24"/>
          <w:szCs w:val="24"/>
          <w:lang w:eastAsia="ru-RU"/>
        </w:rPr>
        <w:t xml:space="preserve"> або </w:t>
      </w:r>
      <w:r w:rsidRPr="00150D8D">
        <w:rPr>
          <w:rFonts w:ascii="Times New Roman" w:eastAsia="Arial" w:hAnsi="Times New Roman" w:cs="Times New Roman"/>
          <w:color w:val="000000" w:themeColor="text1"/>
          <w:sz w:val="24"/>
          <w:szCs w:val="24"/>
          <w:shd w:val="clear" w:color="auto" w:fill="FFFFFF"/>
          <w:lang w:eastAsia="ru-RU"/>
        </w:rPr>
        <w:t>витяг з реєстру платників єдиного податку</w:t>
      </w:r>
      <w:r w:rsidRPr="00150D8D">
        <w:rPr>
          <w:rFonts w:ascii="Times New Roman" w:eastAsia="Arial" w:hAnsi="Times New Roman" w:cs="Times New Roman"/>
          <w:color w:val="000000" w:themeColor="text1"/>
          <w:sz w:val="24"/>
          <w:szCs w:val="24"/>
          <w:lang w:eastAsia="ru-RU"/>
        </w:rPr>
        <w:t xml:space="preserve"> (якщо Учасник є платником єдиного податку). (у разі наявності).</w:t>
      </w:r>
    </w:p>
    <w:p w:rsidR="00945D8E" w:rsidRPr="00150D8D" w:rsidRDefault="00945D8E" w:rsidP="00945D8E">
      <w:pPr>
        <w:tabs>
          <w:tab w:val="left" w:pos="426"/>
        </w:tabs>
        <w:suppressAutoHyphens/>
        <w:spacing w:after="0" w:line="240" w:lineRule="auto"/>
        <w:contextualSpacing/>
        <w:jc w:val="both"/>
        <w:rPr>
          <w:rFonts w:ascii="Times New Roman" w:eastAsia="Arial" w:hAnsi="Times New Roman" w:cs="Times New Roman"/>
          <w:bCs/>
          <w:iCs/>
          <w:color w:val="000000" w:themeColor="text1"/>
          <w:sz w:val="24"/>
          <w:szCs w:val="24"/>
          <w:lang w:eastAsia="ru-RU"/>
        </w:rPr>
      </w:pPr>
      <w:r w:rsidRPr="00150D8D">
        <w:rPr>
          <w:rFonts w:ascii="Times New Roman" w:eastAsia="Arial" w:hAnsi="Times New Roman" w:cs="Times New Roman"/>
          <w:bCs/>
          <w:iCs/>
          <w:color w:val="000000" w:themeColor="text1"/>
          <w:sz w:val="24"/>
          <w:szCs w:val="24"/>
          <w:lang w:eastAsia="ru-RU"/>
        </w:rPr>
        <w:t xml:space="preserve">2.9. </w:t>
      </w:r>
      <w:r w:rsidRPr="00150D8D">
        <w:rPr>
          <w:rFonts w:ascii="Times New Roman" w:eastAsia="Arial" w:hAnsi="Times New Roman" w:cs="Times New Roman"/>
          <w:color w:val="000000" w:themeColor="text1"/>
          <w:sz w:val="24"/>
          <w:szCs w:val="24"/>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Республіки Білорусь.</w:t>
      </w:r>
    </w:p>
    <w:p w:rsidR="00945D8E" w:rsidRPr="00150D8D" w:rsidRDefault="00945D8E" w:rsidP="00945D8E">
      <w:pPr>
        <w:tabs>
          <w:tab w:val="left" w:pos="426"/>
        </w:tabs>
        <w:suppressAutoHyphens/>
        <w:spacing w:after="0" w:line="240" w:lineRule="auto"/>
        <w:contextualSpacing/>
        <w:jc w:val="both"/>
        <w:rPr>
          <w:rFonts w:ascii="Times New Roman" w:eastAsia="Arial" w:hAnsi="Times New Roman" w:cs="Times New Roman"/>
          <w:bCs/>
          <w:iCs/>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945D8E" w:rsidRPr="00150D8D" w:rsidRDefault="00945D8E" w:rsidP="00945D8E">
      <w:pPr>
        <w:suppressAutoHyphens/>
        <w:spacing w:after="0" w:line="240" w:lineRule="auto"/>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right"/>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br w:type="page"/>
      </w:r>
    </w:p>
    <w:p w:rsidR="00945D8E" w:rsidRPr="00150D8D" w:rsidRDefault="00945D8E" w:rsidP="00945D8E">
      <w:pPr>
        <w:suppressAutoHyphens/>
        <w:spacing w:after="0" w:line="240" w:lineRule="auto"/>
        <w:jc w:val="right"/>
        <w:rPr>
          <w:rFonts w:ascii="Times New Roman" w:eastAsia="Arial" w:hAnsi="Times New Roman" w:cs="Times New Roman"/>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lastRenderedPageBreak/>
        <w:t>Додаток №3</w:t>
      </w: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t>до тендерної документації</w:t>
      </w:r>
    </w:p>
    <w:p w:rsidR="00067D37" w:rsidRPr="00150D8D" w:rsidRDefault="00067D37"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067D37" w:rsidRPr="00150D8D" w:rsidRDefault="00067D37" w:rsidP="00067D37">
      <w:pPr>
        <w:tabs>
          <w:tab w:val="left" w:pos="351"/>
        </w:tabs>
        <w:suppressAutoHyphens/>
        <w:spacing w:after="0" w:line="240" w:lineRule="auto"/>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tab/>
      </w:r>
    </w:p>
    <w:p w:rsidR="00067D37" w:rsidRPr="00067D37" w:rsidRDefault="00067D37" w:rsidP="00067D37">
      <w:pPr>
        <w:spacing w:before="20" w:after="20" w:line="240" w:lineRule="auto"/>
        <w:jc w:val="both"/>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lang w:val="ru-RU" w:eastAsia="ru-RU"/>
        </w:rPr>
        <w:t xml:space="preserve">Підтвердження відповідності УЧАСНИКА (в тому числі для об’єднання учасників як учасника </w:t>
      </w:r>
      <w:proofErr w:type="gramStart"/>
      <w:r w:rsidRPr="00067D37">
        <w:rPr>
          <w:rFonts w:ascii="Times New Roman" w:eastAsia="Times New Roman" w:hAnsi="Times New Roman" w:cs="Times New Roman"/>
          <w:b/>
          <w:color w:val="000000" w:themeColor="text1"/>
          <w:sz w:val="24"/>
          <w:szCs w:val="24"/>
          <w:lang w:val="ru-RU" w:eastAsia="ru-RU"/>
        </w:rPr>
        <w:t>процедури)  вимогам</w:t>
      </w:r>
      <w:proofErr w:type="gramEnd"/>
      <w:r w:rsidRPr="00067D37">
        <w:rPr>
          <w:rFonts w:ascii="Times New Roman" w:eastAsia="Times New Roman" w:hAnsi="Times New Roman" w:cs="Times New Roman"/>
          <w:b/>
          <w:color w:val="000000" w:themeColor="text1"/>
          <w:sz w:val="24"/>
          <w:szCs w:val="24"/>
          <w:lang w:val="ru-RU" w:eastAsia="ru-RU"/>
        </w:rPr>
        <w:t xml:space="preserve">, визначеним у пункті </w:t>
      </w:r>
      <w:r w:rsidRPr="00067D37">
        <w:rPr>
          <w:rFonts w:ascii="Times New Roman" w:eastAsia="Times New Roman" w:hAnsi="Times New Roman" w:cs="Times New Roman"/>
          <w:b/>
          <w:color w:val="000000" w:themeColor="text1"/>
          <w:sz w:val="24"/>
          <w:szCs w:val="24"/>
          <w:highlight w:val="white"/>
          <w:lang w:val="ru-RU" w:eastAsia="ru-RU"/>
        </w:rPr>
        <w:t>47 Особливостей.</w:t>
      </w:r>
    </w:p>
    <w:p w:rsidR="00067D37" w:rsidRPr="00067D37" w:rsidRDefault="00067D37" w:rsidP="00067D37">
      <w:pPr>
        <w:spacing w:after="0"/>
        <w:ind w:firstLine="567"/>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7D37" w:rsidRPr="00067D37" w:rsidRDefault="00067D37" w:rsidP="00067D37">
      <w:pPr>
        <w:spacing w:after="0"/>
        <w:ind w:firstLine="567"/>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 xml:space="preserve">Учасник процедури закупівлі підтверджує відсутність підстав, зазначених в пункті 47 </w:t>
      </w:r>
      <w:proofErr w:type="gramStart"/>
      <w:r w:rsidRPr="00067D37">
        <w:rPr>
          <w:rFonts w:ascii="Times New Roman" w:eastAsia="Times New Roman" w:hAnsi="Times New Roman" w:cs="Times New Roman"/>
          <w:color w:val="000000" w:themeColor="text1"/>
          <w:sz w:val="24"/>
          <w:szCs w:val="24"/>
          <w:highlight w:val="white"/>
          <w:lang w:val="ru-RU" w:eastAsia="ru-RU"/>
        </w:rPr>
        <w:t>Особливостей  (</w:t>
      </w:r>
      <w:proofErr w:type="gramEnd"/>
      <w:r w:rsidRPr="00067D37">
        <w:rPr>
          <w:rFonts w:ascii="Times New Roman" w:eastAsia="Times New Roman" w:hAnsi="Times New Roman" w:cs="Times New Roman"/>
          <w:color w:val="000000" w:themeColor="text1"/>
          <w:sz w:val="24"/>
          <w:szCs w:val="24"/>
          <w:highlight w:val="white"/>
          <w:lang w:val="ru-RU"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7D37" w:rsidRPr="00067D37" w:rsidRDefault="00067D37" w:rsidP="00067D37">
      <w:pPr>
        <w:spacing w:after="0"/>
        <w:ind w:firstLine="567"/>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67D37" w:rsidRPr="00067D37" w:rsidRDefault="00067D37" w:rsidP="00067D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eastAsia="ru-RU"/>
        </w:rPr>
      </w:pPr>
      <w:proofErr w:type="gramStart"/>
      <w:r w:rsidRPr="00067D37">
        <w:rPr>
          <w:rFonts w:ascii="Times New Roman" w:eastAsia="Times New Roman" w:hAnsi="Times New Roman" w:cs="Times New Roman"/>
          <w:color w:val="000000" w:themeColor="text1"/>
          <w:sz w:val="24"/>
          <w:szCs w:val="24"/>
          <w:lang w:val="ru-RU" w:eastAsia="ru-RU"/>
        </w:rPr>
        <w:t>Учасник  повинен</w:t>
      </w:r>
      <w:proofErr w:type="gramEnd"/>
      <w:r w:rsidRPr="00067D37">
        <w:rPr>
          <w:rFonts w:ascii="Times New Roman" w:eastAsia="Times New Roman" w:hAnsi="Times New Roman" w:cs="Times New Roman"/>
          <w:color w:val="000000" w:themeColor="text1"/>
          <w:sz w:val="24"/>
          <w:szCs w:val="24"/>
          <w:lang w:val="ru-RU" w:eastAsia="ru-RU"/>
        </w:rPr>
        <w:t xml:space="preserve"> надати </w:t>
      </w:r>
      <w:r w:rsidRPr="00067D37">
        <w:rPr>
          <w:rFonts w:ascii="Times New Roman" w:eastAsia="Times New Roman" w:hAnsi="Times New Roman" w:cs="Times New Roman"/>
          <w:b/>
          <w:color w:val="000000" w:themeColor="text1"/>
          <w:sz w:val="24"/>
          <w:szCs w:val="24"/>
          <w:lang w:val="ru-RU" w:eastAsia="ru-RU"/>
        </w:rPr>
        <w:t>довідку у довільній формі</w:t>
      </w:r>
      <w:r w:rsidRPr="00067D37">
        <w:rPr>
          <w:rFonts w:ascii="Times New Roman" w:eastAsia="Times New Roman" w:hAnsi="Times New Roman" w:cs="Times New Roman"/>
          <w:color w:val="000000" w:themeColor="text1"/>
          <w:sz w:val="24"/>
          <w:szCs w:val="24"/>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67D37">
        <w:rPr>
          <w:rFonts w:ascii="Times New Roman" w:eastAsia="Times New Roman" w:hAnsi="Times New Roman" w:cs="Times New Roman"/>
          <w:color w:val="000000" w:themeColor="text1"/>
          <w:sz w:val="24"/>
          <w:szCs w:val="24"/>
          <w:highlight w:val="white"/>
          <w:lang w:val="ru-RU" w:eastAsia="ru-RU"/>
        </w:rPr>
        <w:t xml:space="preserve">47 </w:t>
      </w:r>
      <w:r w:rsidRPr="00067D37">
        <w:rPr>
          <w:rFonts w:ascii="Times New Roman" w:eastAsia="Times New Roman" w:hAnsi="Times New Roman" w:cs="Times New Roman"/>
          <w:color w:val="000000" w:themeColor="text1"/>
          <w:sz w:val="24"/>
          <w:szCs w:val="24"/>
          <w:lang w:val="ru-RU"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7D37" w:rsidRPr="00067D37" w:rsidRDefault="00067D37" w:rsidP="00067D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color w:val="000000" w:themeColor="text1"/>
          <w:sz w:val="24"/>
          <w:szCs w:val="24"/>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7D37">
        <w:rPr>
          <w:rFonts w:ascii="Times New Roman" w:eastAsia="Times New Roman" w:hAnsi="Times New Roman" w:cs="Times New Roman"/>
          <w:i/>
          <w:color w:val="000000" w:themeColor="text1"/>
          <w:sz w:val="24"/>
          <w:szCs w:val="24"/>
          <w:lang w:val="ru-RU" w:eastAsia="ru-RU"/>
        </w:rPr>
        <w:t>(у разі застосування таких критеріїв до учасника процедури закупівлі)</w:t>
      </w:r>
      <w:r w:rsidRPr="00067D37">
        <w:rPr>
          <w:rFonts w:ascii="Times New Roman" w:eastAsia="Times New Roman" w:hAnsi="Times New Roman" w:cs="Times New Roman"/>
          <w:color w:val="000000" w:themeColor="text1"/>
          <w:sz w:val="24"/>
          <w:szCs w:val="24"/>
          <w:lang w:val="ru-RU" w:eastAsia="ru-RU"/>
        </w:rPr>
        <w:t>, замовник перевіряє таких суб’єктів господарювання щодо відсутності підстав, визначених пунктом 47 Особливостей.</w:t>
      </w:r>
    </w:p>
    <w:p w:rsidR="00067D37" w:rsidRPr="00150D8D" w:rsidRDefault="00067D37" w:rsidP="00067D3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eastAsia="ru-RU"/>
        </w:rPr>
      </w:pPr>
    </w:p>
    <w:p w:rsidR="00067D37" w:rsidRPr="00067D37" w:rsidRDefault="00067D37" w:rsidP="00067D3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lang w:val="ru-RU" w:eastAsia="ru-RU"/>
        </w:rPr>
        <w:t xml:space="preserve">Перелік документів та </w:t>
      </w:r>
      <w:proofErr w:type="gramStart"/>
      <w:r w:rsidRPr="00067D37">
        <w:rPr>
          <w:rFonts w:ascii="Times New Roman" w:eastAsia="Times New Roman" w:hAnsi="Times New Roman" w:cs="Times New Roman"/>
          <w:b/>
          <w:color w:val="000000" w:themeColor="text1"/>
          <w:sz w:val="24"/>
          <w:szCs w:val="24"/>
          <w:lang w:val="ru-RU" w:eastAsia="ru-RU"/>
        </w:rPr>
        <w:t>інформації  для</w:t>
      </w:r>
      <w:proofErr w:type="gramEnd"/>
      <w:r w:rsidRPr="00067D37">
        <w:rPr>
          <w:rFonts w:ascii="Times New Roman" w:eastAsia="Times New Roman" w:hAnsi="Times New Roman" w:cs="Times New Roman"/>
          <w:b/>
          <w:color w:val="000000" w:themeColor="text1"/>
          <w:sz w:val="24"/>
          <w:szCs w:val="24"/>
          <w:lang w:val="ru-RU" w:eastAsia="ru-RU"/>
        </w:rPr>
        <w:t xml:space="preserve"> підтвердження відповідності ПЕРЕМОЖЦЯ вимогам, визначеним у пун</w:t>
      </w:r>
      <w:r w:rsidRPr="00067D37">
        <w:rPr>
          <w:rFonts w:ascii="Times New Roman" w:eastAsia="Times New Roman" w:hAnsi="Times New Roman" w:cs="Times New Roman"/>
          <w:b/>
          <w:color w:val="000000" w:themeColor="text1"/>
          <w:sz w:val="24"/>
          <w:szCs w:val="24"/>
          <w:highlight w:val="white"/>
          <w:lang w:val="ru-RU" w:eastAsia="ru-RU"/>
        </w:rPr>
        <w:t xml:space="preserve">кті </w:t>
      </w:r>
      <w:r w:rsidRPr="00067D37">
        <w:rPr>
          <w:rFonts w:ascii="Times New Roman" w:eastAsia="Times New Roman" w:hAnsi="Times New Roman" w:cs="Times New Roman"/>
          <w:color w:val="000000" w:themeColor="text1"/>
          <w:sz w:val="24"/>
          <w:szCs w:val="24"/>
          <w:highlight w:val="white"/>
          <w:lang w:val="ru-RU" w:eastAsia="ru-RU"/>
        </w:rPr>
        <w:t>47</w:t>
      </w:r>
      <w:r w:rsidRPr="00067D37">
        <w:rPr>
          <w:rFonts w:ascii="Times New Roman" w:eastAsia="Times New Roman" w:hAnsi="Times New Roman" w:cs="Times New Roman"/>
          <w:b/>
          <w:color w:val="000000" w:themeColor="text1"/>
          <w:sz w:val="24"/>
          <w:szCs w:val="24"/>
          <w:highlight w:val="white"/>
          <w:lang w:val="ru-RU" w:eastAsia="ru-RU"/>
        </w:rPr>
        <w:t xml:space="preserve"> Особливостей:</w:t>
      </w:r>
    </w:p>
    <w:p w:rsidR="00067D37" w:rsidRPr="00067D37" w:rsidRDefault="00067D37" w:rsidP="00067D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 xml:space="preserve">Переможець процедури закупівлі у строк, що </w:t>
      </w:r>
      <w:r w:rsidRPr="00067D37">
        <w:rPr>
          <w:rFonts w:ascii="Times New Roman" w:eastAsia="Times New Roman" w:hAnsi="Times New Roman" w:cs="Times New Roman"/>
          <w:b/>
          <w:i/>
          <w:color w:val="000000" w:themeColor="text1"/>
          <w:sz w:val="24"/>
          <w:szCs w:val="24"/>
          <w:highlight w:val="white"/>
          <w:lang w:val="ru-RU" w:eastAsia="ru-RU"/>
        </w:rPr>
        <w:t xml:space="preserve">не перевищує чотири дні </w:t>
      </w:r>
      <w:r w:rsidRPr="00067D37">
        <w:rPr>
          <w:rFonts w:ascii="Times New Roman" w:eastAsia="Times New Roman" w:hAnsi="Times New Roman" w:cs="Times New Roman"/>
          <w:color w:val="000000" w:themeColor="text1"/>
          <w:sz w:val="24"/>
          <w:szCs w:val="24"/>
          <w:highlight w:val="white"/>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67D37" w:rsidRPr="00067D37" w:rsidRDefault="00067D37" w:rsidP="00067D3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color w:val="000000" w:themeColor="text1"/>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67D37" w:rsidRPr="00067D37" w:rsidRDefault="00067D37" w:rsidP="00067D37">
      <w:pPr>
        <w:spacing w:after="0" w:line="240" w:lineRule="auto"/>
        <w:rPr>
          <w:rFonts w:ascii="Times New Roman" w:eastAsia="Times New Roman" w:hAnsi="Times New Roman" w:cs="Times New Roman"/>
          <w:b/>
          <w:color w:val="000000" w:themeColor="text1"/>
          <w:sz w:val="24"/>
          <w:szCs w:val="24"/>
          <w:lang w:val="ru-RU" w:eastAsia="ru-RU"/>
        </w:rPr>
      </w:pPr>
    </w:p>
    <w:p w:rsidR="00067D37" w:rsidRPr="00150D8D" w:rsidRDefault="00067D37" w:rsidP="00067D37">
      <w:pPr>
        <w:spacing w:after="0" w:line="240" w:lineRule="auto"/>
        <w:jc w:val="center"/>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 xml:space="preserve">Документи, які </w:t>
      </w:r>
      <w:proofErr w:type="gramStart"/>
      <w:r w:rsidRPr="00067D37">
        <w:rPr>
          <w:rFonts w:ascii="Times New Roman" w:eastAsia="Times New Roman" w:hAnsi="Times New Roman" w:cs="Times New Roman"/>
          <w:b/>
          <w:color w:val="000000" w:themeColor="text1"/>
          <w:sz w:val="24"/>
          <w:szCs w:val="24"/>
          <w:highlight w:val="white"/>
          <w:lang w:val="ru-RU" w:eastAsia="ru-RU"/>
        </w:rPr>
        <w:t>надаються  ПЕРЕМОЖЦЕМ</w:t>
      </w:r>
      <w:proofErr w:type="gramEnd"/>
      <w:r w:rsidRPr="00067D37">
        <w:rPr>
          <w:rFonts w:ascii="Times New Roman" w:eastAsia="Times New Roman" w:hAnsi="Times New Roman" w:cs="Times New Roman"/>
          <w:b/>
          <w:color w:val="000000" w:themeColor="text1"/>
          <w:sz w:val="24"/>
          <w:szCs w:val="24"/>
          <w:highlight w:val="white"/>
          <w:lang w:val="ru-RU" w:eastAsia="ru-RU"/>
        </w:rPr>
        <w:t xml:space="preserve"> (юридичною особою):</w:t>
      </w:r>
    </w:p>
    <w:p w:rsidR="00067D37" w:rsidRPr="00067D37" w:rsidRDefault="00067D37" w:rsidP="00067D37">
      <w:pPr>
        <w:spacing w:after="0" w:line="240" w:lineRule="auto"/>
        <w:rPr>
          <w:rFonts w:ascii="Times New Roman" w:eastAsia="Times New Roman" w:hAnsi="Times New Roman" w:cs="Times New Roman"/>
          <w:b/>
          <w:color w:val="000000" w:themeColor="text1"/>
          <w:sz w:val="24"/>
          <w:szCs w:val="24"/>
          <w:highlight w:val="white"/>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150D8D" w:rsidRPr="00150D8D" w:rsidTr="009546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w:t>
            </w:r>
          </w:p>
          <w:p w:rsidR="00067D37" w:rsidRPr="00150D8D" w:rsidRDefault="00067D37" w:rsidP="00954663">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proofErr w:type="gramStart"/>
            <w:r w:rsidRPr="00150D8D">
              <w:rPr>
                <w:rFonts w:ascii="Times New Roman" w:eastAsia="Times New Roman" w:hAnsi="Times New Roman" w:cs="Times New Roman"/>
                <w:b/>
                <w:color w:val="000000" w:themeColor="text1"/>
                <w:sz w:val="24"/>
                <w:szCs w:val="24"/>
                <w:highlight w:val="white"/>
                <w:lang w:val="ru-RU"/>
              </w:rPr>
              <w:t>з</w:t>
            </w:r>
            <w:proofErr w:type="gramEnd"/>
            <w:r w:rsidRPr="00150D8D">
              <w:rPr>
                <w:rFonts w:ascii="Times New Roman" w:eastAsia="Times New Roman" w:hAnsi="Times New Roman" w:cs="Times New Roman"/>
                <w:b/>
                <w:color w:val="000000" w:themeColor="text1"/>
                <w:sz w:val="24"/>
                <w:szCs w:val="24"/>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 xml:space="preserve">Вимоги згідно п. </w:t>
            </w:r>
            <w:r w:rsidRPr="00150D8D">
              <w:rPr>
                <w:rFonts w:ascii="Times New Roman" w:eastAsia="Times New Roman" w:hAnsi="Times New Roman" w:cs="Times New Roman"/>
                <w:color w:val="000000" w:themeColor="text1"/>
                <w:sz w:val="24"/>
                <w:szCs w:val="24"/>
                <w:highlight w:val="white"/>
                <w:lang w:val="ru-RU"/>
              </w:rPr>
              <w:t>47</w:t>
            </w:r>
            <w:r w:rsidRPr="00150D8D">
              <w:rPr>
                <w:rFonts w:ascii="Times New Roman" w:eastAsia="Times New Roman" w:hAnsi="Times New Roman" w:cs="Times New Roman"/>
                <w:b/>
                <w:color w:val="000000" w:themeColor="text1"/>
                <w:sz w:val="24"/>
                <w:szCs w:val="24"/>
                <w:highlight w:val="white"/>
                <w:lang w:val="ru-RU"/>
              </w:rPr>
              <w:t xml:space="preserve"> Особливостей</w:t>
            </w:r>
          </w:p>
          <w:p w:rsidR="00067D37" w:rsidRPr="00150D8D" w:rsidRDefault="00067D37" w:rsidP="00954663">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 xml:space="preserve">Переможець торгів на виконання вимоги згідно п. </w:t>
            </w:r>
            <w:r w:rsidRPr="00150D8D">
              <w:rPr>
                <w:rFonts w:ascii="Times New Roman" w:eastAsia="Times New Roman" w:hAnsi="Times New Roman" w:cs="Times New Roman"/>
                <w:color w:val="000000" w:themeColor="text1"/>
                <w:sz w:val="24"/>
                <w:szCs w:val="24"/>
                <w:highlight w:val="white"/>
                <w:lang w:val="ru-RU"/>
              </w:rPr>
              <w:t>47</w:t>
            </w:r>
            <w:r w:rsidRPr="00150D8D">
              <w:rPr>
                <w:rFonts w:ascii="Times New Roman" w:eastAsia="Times New Roman" w:hAnsi="Times New Roman" w:cs="Times New Roman"/>
                <w:b/>
                <w:color w:val="000000" w:themeColor="text1"/>
                <w:sz w:val="24"/>
                <w:szCs w:val="24"/>
                <w:highlight w:val="white"/>
                <w:lang w:val="ru-RU"/>
              </w:rPr>
              <w:t xml:space="preserve"> Особливостей (підтвердження відсутності підстав) повинен надати таку інформацію:</w:t>
            </w:r>
          </w:p>
        </w:tc>
      </w:tr>
      <w:tr w:rsidR="00150D8D" w:rsidRPr="00150D8D" w:rsidTr="009546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color w:val="000000" w:themeColor="text1"/>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50D8D">
              <w:rPr>
                <w:rFonts w:ascii="Times New Roman" w:eastAsia="Times New Roman" w:hAnsi="Times New Roman" w:cs="Times New Roman"/>
                <w:color w:val="000000" w:themeColor="text1"/>
                <w:sz w:val="24"/>
                <w:szCs w:val="24"/>
                <w:highlight w:val="white"/>
                <w:lang w:val="ru-RU"/>
              </w:rPr>
              <w:t>законом  до</w:t>
            </w:r>
            <w:proofErr w:type="gramEnd"/>
            <w:r w:rsidRPr="00150D8D">
              <w:rPr>
                <w:rFonts w:ascii="Times New Roman" w:eastAsia="Times New Roman" w:hAnsi="Times New Roman" w:cs="Times New Roman"/>
                <w:color w:val="000000" w:themeColor="text1"/>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067D37" w:rsidRPr="00150D8D" w:rsidRDefault="00067D37" w:rsidP="00954663">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w:t>
            </w:r>
            <w:proofErr w:type="gramStart"/>
            <w:r w:rsidRPr="00150D8D">
              <w:rPr>
                <w:rFonts w:ascii="Times New Roman" w:eastAsia="Times New Roman" w:hAnsi="Times New Roman" w:cs="Times New Roman"/>
                <w:b/>
                <w:color w:val="000000" w:themeColor="text1"/>
                <w:sz w:val="24"/>
                <w:szCs w:val="24"/>
                <w:highlight w:val="white"/>
                <w:lang w:val="ru-RU"/>
              </w:rPr>
              <w:t>підпункт</w:t>
            </w:r>
            <w:proofErr w:type="gramEnd"/>
            <w:r w:rsidRPr="00150D8D">
              <w:rPr>
                <w:rFonts w:ascii="Times New Roman" w:eastAsia="Times New Roman" w:hAnsi="Times New Roman" w:cs="Times New Roman"/>
                <w:b/>
                <w:color w:val="000000" w:themeColor="text1"/>
                <w:sz w:val="24"/>
                <w:szCs w:val="24"/>
                <w:highlight w:val="white"/>
                <w:lang w:val="ru-RU"/>
              </w:rPr>
              <w:t xml:space="preserve">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right="140"/>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0D8D">
              <w:rPr>
                <w:rFonts w:ascii="Times New Roman" w:eastAsia="Times New Roman" w:hAnsi="Times New Roman" w:cs="Times New Roman"/>
                <w:color w:val="000000" w:themeColor="text1"/>
                <w:sz w:val="24"/>
                <w:szCs w:val="24"/>
                <w:highlight w:val="white"/>
                <w:lang w:val="ru-RU"/>
              </w:rPr>
              <w:t>керівника</w:t>
            </w:r>
            <w:r w:rsidRPr="00150D8D">
              <w:rPr>
                <w:rFonts w:ascii="Times New Roman" w:eastAsia="Times New Roman" w:hAnsi="Times New Roman" w:cs="Times New Roman"/>
                <w:b/>
                <w:color w:val="000000" w:themeColor="text1"/>
                <w:sz w:val="24"/>
                <w:szCs w:val="24"/>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0D8D" w:rsidRPr="00150D8D" w:rsidTr="009546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color w:val="000000" w:themeColor="text1"/>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7D37" w:rsidRPr="00150D8D" w:rsidRDefault="00067D37" w:rsidP="00954663">
            <w:pPr>
              <w:spacing w:after="0" w:line="240" w:lineRule="auto"/>
              <w:ind w:right="140"/>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color w:val="000000" w:themeColor="text1"/>
                <w:sz w:val="24"/>
                <w:szCs w:val="24"/>
                <w:highlight w:val="white"/>
                <w:lang w:val="ru-RU"/>
              </w:rPr>
              <w:t>(</w:t>
            </w:r>
            <w:proofErr w:type="gramStart"/>
            <w:r w:rsidRPr="00150D8D">
              <w:rPr>
                <w:rFonts w:ascii="Times New Roman" w:eastAsia="Times New Roman" w:hAnsi="Times New Roman" w:cs="Times New Roman"/>
                <w:color w:val="000000" w:themeColor="text1"/>
                <w:sz w:val="24"/>
                <w:szCs w:val="24"/>
                <w:highlight w:val="white"/>
                <w:lang w:val="ru-RU"/>
              </w:rPr>
              <w:t>підпункт</w:t>
            </w:r>
            <w:proofErr w:type="gramEnd"/>
            <w:r w:rsidRPr="00150D8D">
              <w:rPr>
                <w:rFonts w:ascii="Times New Roman" w:eastAsia="Times New Roman" w:hAnsi="Times New Roman" w:cs="Times New Roman"/>
                <w:color w:val="000000" w:themeColor="text1"/>
                <w:sz w:val="24"/>
                <w:szCs w:val="24"/>
                <w:highlight w:val="white"/>
                <w:lang w:val="ru-RU"/>
              </w:rPr>
              <w:t xml:space="preserve"> 6 пункт</w:t>
            </w:r>
            <w:r w:rsidRPr="00150D8D">
              <w:rPr>
                <w:rFonts w:ascii="Times New Roman" w:eastAsia="Times New Roman" w:hAnsi="Times New Roman" w:cs="Times New Roman"/>
                <w:b/>
                <w:color w:val="000000" w:themeColor="text1"/>
                <w:sz w:val="24"/>
                <w:szCs w:val="24"/>
                <w:highlight w:val="white"/>
                <w:lang w:val="ru-RU"/>
              </w:rPr>
              <w:t xml:space="preserve"> 47</w:t>
            </w:r>
            <w:r w:rsidRPr="00150D8D">
              <w:rPr>
                <w:rFonts w:ascii="Times New Roman" w:eastAsia="Times New Roman" w:hAnsi="Times New Roman" w:cs="Times New Roman"/>
                <w:color w:val="000000" w:themeColor="text1"/>
                <w:sz w:val="24"/>
                <w:szCs w:val="24"/>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50D8D">
              <w:rPr>
                <w:rFonts w:ascii="Times New Roman" w:eastAsia="Times New Roman" w:hAnsi="Times New Roman" w:cs="Times New Roman"/>
                <w:color w:val="000000" w:themeColor="text1"/>
                <w:sz w:val="24"/>
                <w:szCs w:val="24"/>
                <w:highlight w:val="white"/>
                <w:lang w:val="ru-RU"/>
              </w:rPr>
              <w:t>керівника</w:t>
            </w:r>
            <w:r w:rsidRPr="00150D8D">
              <w:rPr>
                <w:rFonts w:ascii="Times New Roman" w:eastAsia="Times New Roman" w:hAnsi="Times New Roman" w:cs="Times New Roman"/>
                <w:b/>
                <w:color w:val="000000" w:themeColor="text1"/>
                <w:sz w:val="24"/>
                <w:szCs w:val="24"/>
                <w:highlight w:val="white"/>
                <w:lang w:val="ru-RU"/>
              </w:rPr>
              <w:t xml:space="preserve"> учасника процедури закупівлі. </w:t>
            </w:r>
          </w:p>
          <w:p w:rsidR="00067D37" w:rsidRPr="00150D8D" w:rsidRDefault="00067D37" w:rsidP="00954663">
            <w:pPr>
              <w:spacing w:after="0" w:line="240" w:lineRule="auto"/>
              <w:jc w:val="both"/>
              <w:rPr>
                <w:rFonts w:ascii="Times New Roman" w:eastAsia="Times New Roman" w:hAnsi="Times New Roman" w:cs="Times New Roman"/>
                <w:b/>
                <w:color w:val="000000" w:themeColor="text1"/>
                <w:sz w:val="24"/>
                <w:szCs w:val="24"/>
                <w:highlight w:val="white"/>
                <w:lang w:val="ru-RU"/>
              </w:rPr>
            </w:pPr>
          </w:p>
          <w:p w:rsidR="00067D37" w:rsidRPr="00150D8D" w:rsidRDefault="00067D37" w:rsidP="00954663">
            <w:pPr>
              <w:spacing w:after="0"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Документ повинен бути не більше тридцятиденної давнини від дати подання документа.</w:t>
            </w:r>
            <w:r w:rsidRPr="00150D8D">
              <w:rPr>
                <w:rFonts w:ascii="Times New Roman" w:eastAsia="Times New Roman" w:hAnsi="Times New Roman" w:cs="Times New Roman"/>
                <w:color w:val="000000" w:themeColor="text1"/>
                <w:sz w:val="24"/>
                <w:szCs w:val="24"/>
                <w:highlight w:val="white"/>
                <w:lang w:val="ru-RU"/>
              </w:rPr>
              <w:t> </w:t>
            </w:r>
          </w:p>
        </w:tc>
      </w:tr>
      <w:tr w:rsidR="00150D8D" w:rsidRPr="00150D8D" w:rsidTr="0095466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color w:val="000000" w:themeColor="text1"/>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D37" w:rsidRPr="00150D8D" w:rsidRDefault="00067D37" w:rsidP="00954663">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w:t>
            </w:r>
            <w:proofErr w:type="gramStart"/>
            <w:r w:rsidRPr="00150D8D">
              <w:rPr>
                <w:rFonts w:ascii="Times New Roman" w:eastAsia="Times New Roman" w:hAnsi="Times New Roman" w:cs="Times New Roman"/>
                <w:b/>
                <w:color w:val="000000" w:themeColor="text1"/>
                <w:sz w:val="24"/>
                <w:szCs w:val="24"/>
                <w:highlight w:val="white"/>
                <w:lang w:val="ru-RU"/>
              </w:rPr>
              <w:t>підпункт</w:t>
            </w:r>
            <w:proofErr w:type="gramEnd"/>
            <w:r w:rsidRPr="00150D8D">
              <w:rPr>
                <w:rFonts w:ascii="Times New Roman" w:eastAsia="Times New Roman" w:hAnsi="Times New Roman" w:cs="Times New Roman"/>
                <w:b/>
                <w:color w:val="000000" w:themeColor="text1"/>
                <w:sz w:val="24"/>
                <w:szCs w:val="24"/>
                <w:highlight w:val="white"/>
                <w:lang w:val="ru-RU"/>
              </w:rPr>
              <w:t xml:space="preserve">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D37" w:rsidRPr="00150D8D" w:rsidRDefault="00067D37" w:rsidP="009546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ru-RU"/>
              </w:rPr>
            </w:pPr>
          </w:p>
        </w:tc>
      </w:tr>
      <w:tr w:rsidR="00150D8D" w:rsidRPr="00150D8D" w:rsidTr="00150D8D">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color w:val="000000" w:themeColor="text1"/>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7D37" w:rsidRPr="00150D8D" w:rsidRDefault="00067D37" w:rsidP="009546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w:t>
            </w:r>
            <w:proofErr w:type="gramStart"/>
            <w:r w:rsidRPr="00150D8D">
              <w:rPr>
                <w:rFonts w:ascii="Times New Roman" w:eastAsia="Times New Roman" w:hAnsi="Times New Roman" w:cs="Times New Roman"/>
                <w:b/>
                <w:color w:val="000000" w:themeColor="text1"/>
                <w:sz w:val="24"/>
                <w:szCs w:val="24"/>
                <w:highlight w:val="white"/>
                <w:lang w:val="ru-RU"/>
              </w:rPr>
              <w:t>абзац</w:t>
            </w:r>
            <w:proofErr w:type="gramEnd"/>
            <w:r w:rsidRPr="00150D8D">
              <w:rPr>
                <w:rFonts w:ascii="Times New Roman" w:eastAsia="Times New Roman" w:hAnsi="Times New Roman" w:cs="Times New Roman"/>
                <w:b/>
                <w:color w:val="000000" w:themeColor="text1"/>
                <w:sz w:val="24"/>
                <w:szCs w:val="24"/>
                <w:highlight w:val="white"/>
                <w:lang w:val="ru-RU"/>
              </w:rPr>
              <w:t xml:space="preserve">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150D8D" w:rsidRDefault="00067D37" w:rsidP="009546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lang w:val="ru-RU"/>
              </w:rPr>
            </w:pPr>
            <w:r w:rsidRPr="00150D8D">
              <w:rPr>
                <w:rFonts w:ascii="Times New Roman" w:eastAsia="Times New Roman" w:hAnsi="Times New Roman" w:cs="Times New Roman"/>
                <w:b/>
                <w:color w:val="000000" w:themeColor="text1"/>
                <w:sz w:val="24"/>
                <w:szCs w:val="24"/>
                <w:highlight w:val="white"/>
                <w:lang w:val="ru-RU"/>
              </w:rPr>
              <w:t>Довідка в довільній формі</w:t>
            </w:r>
            <w:r w:rsidRPr="00150D8D">
              <w:rPr>
                <w:rFonts w:ascii="Times New Roman" w:eastAsia="Times New Roman" w:hAnsi="Times New Roman" w:cs="Times New Roman"/>
                <w:color w:val="000000" w:themeColor="text1"/>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50D8D">
              <w:rPr>
                <w:rFonts w:ascii="Times New Roman" w:eastAsia="Times New Roman" w:hAnsi="Times New Roman" w:cs="Times New Roman"/>
                <w:color w:val="000000" w:themeColor="text1"/>
                <w:sz w:val="24"/>
                <w:szCs w:val="24"/>
                <w:highlight w:val="white"/>
                <w:lang w:val="ru-RU"/>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945D8E" w:rsidRPr="00150D8D" w:rsidRDefault="00945D8E" w:rsidP="00945D8E">
      <w:pPr>
        <w:tabs>
          <w:tab w:val="left" w:pos="2982"/>
        </w:tabs>
        <w:suppressAutoHyphens/>
        <w:spacing w:after="0" w:line="240" w:lineRule="auto"/>
        <w:ind w:right="22"/>
        <w:rPr>
          <w:rFonts w:ascii="Times New Roman" w:eastAsia="Arial" w:hAnsi="Times New Roman" w:cs="Times New Roman"/>
          <w:color w:val="000000" w:themeColor="text1"/>
          <w:sz w:val="24"/>
          <w:szCs w:val="24"/>
          <w:lang w:eastAsia="ru-RU"/>
        </w:rPr>
      </w:pPr>
    </w:p>
    <w:p w:rsidR="00067D37" w:rsidRPr="00150D8D" w:rsidRDefault="00067D37" w:rsidP="00945D8E">
      <w:pPr>
        <w:tabs>
          <w:tab w:val="left" w:pos="2982"/>
        </w:tabs>
        <w:suppressAutoHyphens/>
        <w:spacing w:after="0" w:line="240" w:lineRule="auto"/>
        <w:ind w:right="22"/>
        <w:rPr>
          <w:rFonts w:ascii="Times New Roman" w:eastAsia="Arial" w:hAnsi="Times New Roman" w:cs="Times New Roman"/>
          <w:color w:val="000000" w:themeColor="text1"/>
          <w:sz w:val="24"/>
          <w:szCs w:val="24"/>
          <w:lang w:eastAsia="ru-RU"/>
        </w:rPr>
      </w:pPr>
    </w:p>
    <w:p w:rsidR="00067D37" w:rsidRPr="00067D37" w:rsidRDefault="00067D37" w:rsidP="00067D37">
      <w:pPr>
        <w:spacing w:before="240" w:after="0" w:line="240" w:lineRule="auto"/>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Документи, які надаються ПЕРЕМОЖЦЕМ (фізичною особою чи фізичною особою — підприємцем):</w:t>
      </w:r>
    </w:p>
    <w:p w:rsidR="00067D37" w:rsidRPr="00150D8D" w:rsidRDefault="00067D37" w:rsidP="00945D8E">
      <w:pPr>
        <w:tabs>
          <w:tab w:val="left" w:pos="2982"/>
        </w:tabs>
        <w:suppressAutoHyphens/>
        <w:spacing w:after="0" w:line="240" w:lineRule="auto"/>
        <w:ind w:right="22"/>
        <w:rPr>
          <w:rFonts w:ascii="Times New Roman" w:eastAsia="Arial" w:hAnsi="Times New Roman" w:cs="Times New Roman"/>
          <w:color w:val="000000" w:themeColor="text1"/>
          <w:sz w:val="24"/>
          <w:szCs w:val="24"/>
          <w:lang w:eastAsia="ru-RU"/>
        </w:rPr>
      </w:pPr>
    </w:p>
    <w:tbl>
      <w:tblPr>
        <w:tblW w:w="9619" w:type="dxa"/>
        <w:tblInd w:w="-100" w:type="dxa"/>
        <w:tblLayout w:type="fixed"/>
        <w:tblLook w:val="0400" w:firstRow="0" w:lastRow="0" w:firstColumn="0" w:lastColumn="0" w:noHBand="0" w:noVBand="1"/>
      </w:tblPr>
      <w:tblGrid>
        <w:gridCol w:w="587"/>
        <w:gridCol w:w="4427"/>
        <w:gridCol w:w="4605"/>
      </w:tblGrid>
      <w:tr w:rsidR="00150D8D" w:rsidRPr="00067D37" w:rsidTr="009546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w:t>
            </w:r>
          </w:p>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proofErr w:type="gramStart"/>
            <w:r w:rsidRPr="00067D37">
              <w:rPr>
                <w:rFonts w:ascii="Times New Roman" w:eastAsia="Times New Roman" w:hAnsi="Times New Roman" w:cs="Times New Roman"/>
                <w:b/>
                <w:color w:val="000000" w:themeColor="text1"/>
                <w:sz w:val="24"/>
                <w:szCs w:val="24"/>
                <w:lang w:val="ru-RU" w:eastAsia="ru-RU"/>
              </w:rPr>
              <w:t>з</w:t>
            </w:r>
            <w:proofErr w:type="gramEnd"/>
            <w:r w:rsidRPr="00067D37">
              <w:rPr>
                <w:rFonts w:ascii="Times New Roman" w:eastAsia="Times New Roman" w:hAnsi="Times New Roman" w:cs="Times New Roman"/>
                <w:b/>
                <w:color w:val="000000" w:themeColor="text1"/>
                <w:sz w:val="24"/>
                <w:szCs w:val="24"/>
                <w:lang w:val="ru-RU"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 xml:space="preserve">Вимоги </w:t>
            </w:r>
            <w:r w:rsidRPr="00067D37">
              <w:rPr>
                <w:rFonts w:ascii="Times New Roman" w:eastAsia="Times New Roman" w:hAnsi="Times New Roman" w:cs="Times New Roman"/>
                <w:color w:val="000000" w:themeColor="text1"/>
                <w:sz w:val="24"/>
                <w:szCs w:val="24"/>
                <w:highlight w:val="white"/>
                <w:lang w:val="ru-RU" w:eastAsia="ru-RU"/>
              </w:rPr>
              <w:t xml:space="preserve">згідно пункту </w:t>
            </w:r>
            <w:r w:rsidRPr="00067D37">
              <w:rPr>
                <w:rFonts w:ascii="Times New Roman" w:eastAsia="Times New Roman" w:hAnsi="Times New Roman" w:cs="Times New Roman"/>
                <w:b/>
                <w:color w:val="000000" w:themeColor="text1"/>
                <w:sz w:val="24"/>
                <w:szCs w:val="24"/>
                <w:highlight w:val="white"/>
                <w:lang w:val="ru-RU" w:eastAsia="ru-RU"/>
              </w:rPr>
              <w:t>47</w:t>
            </w:r>
            <w:r w:rsidRPr="00067D37">
              <w:rPr>
                <w:rFonts w:ascii="Times New Roman" w:eastAsia="Times New Roman" w:hAnsi="Times New Roman" w:cs="Times New Roman"/>
                <w:color w:val="000000" w:themeColor="text1"/>
                <w:sz w:val="24"/>
                <w:szCs w:val="24"/>
                <w:highlight w:val="white"/>
                <w:lang w:val="ru-RU" w:eastAsia="ru-RU"/>
              </w:rPr>
              <w:t xml:space="preserve"> Особливостей</w:t>
            </w:r>
          </w:p>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highlight w:val="white"/>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 xml:space="preserve">Переможець </w:t>
            </w:r>
            <w:r w:rsidRPr="00067D37">
              <w:rPr>
                <w:rFonts w:ascii="Times New Roman" w:eastAsia="Times New Roman" w:hAnsi="Times New Roman" w:cs="Times New Roman"/>
                <w:b/>
                <w:color w:val="000000" w:themeColor="text1"/>
                <w:sz w:val="24"/>
                <w:szCs w:val="24"/>
                <w:highlight w:val="white"/>
                <w:lang w:val="ru-RU" w:eastAsia="ru-RU"/>
              </w:rPr>
              <w:t xml:space="preserve">торгів на виконання вимоги </w:t>
            </w:r>
            <w:r w:rsidRPr="00067D37">
              <w:rPr>
                <w:rFonts w:ascii="Times New Roman" w:eastAsia="Times New Roman" w:hAnsi="Times New Roman" w:cs="Times New Roman"/>
                <w:color w:val="000000" w:themeColor="text1"/>
                <w:sz w:val="24"/>
                <w:szCs w:val="24"/>
                <w:highlight w:val="white"/>
                <w:lang w:val="ru-RU" w:eastAsia="ru-RU"/>
              </w:rPr>
              <w:t xml:space="preserve">згідно пункту </w:t>
            </w:r>
            <w:r w:rsidRPr="00067D37">
              <w:rPr>
                <w:rFonts w:ascii="Times New Roman" w:eastAsia="Times New Roman" w:hAnsi="Times New Roman" w:cs="Times New Roman"/>
                <w:b/>
                <w:color w:val="000000" w:themeColor="text1"/>
                <w:sz w:val="24"/>
                <w:szCs w:val="24"/>
                <w:highlight w:val="white"/>
                <w:lang w:val="ru-RU" w:eastAsia="ru-RU"/>
              </w:rPr>
              <w:t>47</w:t>
            </w:r>
            <w:r w:rsidRPr="00067D37">
              <w:rPr>
                <w:rFonts w:ascii="Times New Roman" w:eastAsia="Times New Roman" w:hAnsi="Times New Roman" w:cs="Times New Roman"/>
                <w:color w:val="000000" w:themeColor="text1"/>
                <w:sz w:val="24"/>
                <w:szCs w:val="24"/>
                <w:highlight w:val="white"/>
                <w:lang w:val="ru-RU" w:eastAsia="ru-RU"/>
              </w:rPr>
              <w:t xml:space="preserve"> Особ</w:t>
            </w:r>
            <w:r w:rsidRPr="00067D37">
              <w:rPr>
                <w:rFonts w:ascii="Times New Roman" w:eastAsia="Times New Roman" w:hAnsi="Times New Roman" w:cs="Times New Roman"/>
                <w:color w:val="000000" w:themeColor="text1"/>
                <w:sz w:val="24"/>
                <w:szCs w:val="24"/>
                <w:lang w:val="ru-RU" w:eastAsia="ru-RU"/>
              </w:rPr>
              <w:t>ливостей</w:t>
            </w:r>
            <w:r w:rsidRPr="00067D37">
              <w:rPr>
                <w:rFonts w:ascii="Times New Roman" w:eastAsia="Times New Roman" w:hAnsi="Times New Roman" w:cs="Times New Roman"/>
                <w:b/>
                <w:color w:val="000000" w:themeColor="text1"/>
                <w:sz w:val="24"/>
                <w:szCs w:val="24"/>
                <w:lang w:val="ru-RU" w:eastAsia="ru-RU"/>
              </w:rPr>
              <w:t xml:space="preserve"> (підтвердження відсутності підстав) повинен надати таку інформацію:</w:t>
            </w:r>
          </w:p>
        </w:tc>
      </w:tr>
      <w:tr w:rsidR="00150D8D" w:rsidRPr="00067D37" w:rsidTr="009546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67D37">
              <w:rPr>
                <w:rFonts w:ascii="Times New Roman" w:eastAsia="Times New Roman" w:hAnsi="Times New Roman" w:cs="Times New Roman"/>
                <w:color w:val="000000" w:themeColor="text1"/>
                <w:sz w:val="24"/>
                <w:szCs w:val="24"/>
                <w:highlight w:val="white"/>
                <w:lang w:val="ru-RU" w:eastAsia="ru-RU"/>
              </w:rPr>
              <w:t>законом  до</w:t>
            </w:r>
            <w:proofErr w:type="gramEnd"/>
            <w:r w:rsidRPr="00067D37">
              <w:rPr>
                <w:rFonts w:ascii="Times New Roman" w:eastAsia="Times New Roman" w:hAnsi="Times New Roman" w:cs="Times New Roman"/>
                <w:color w:val="000000" w:themeColor="text1"/>
                <w:sz w:val="24"/>
                <w:szCs w:val="24"/>
                <w:highlight w:val="white"/>
                <w:lang w:val="ru-RU" w:eastAsia="ru-RU"/>
              </w:rPr>
              <w:t xml:space="preserve"> відповідальності за вчинення корупційного правопорушення або правопорушення, пов’язаного з корупцією.</w:t>
            </w:r>
          </w:p>
          <w:p w:rsidR="00067D37" w:rsidRPr="00067D37" w:rsidRDefault="00067D37" w:rsidP="00067D37">
            <w:pPr>
              <w:spacing w:after="0" w:line="240" w:lineRule="auto"/>
              <w:jc w:val="both"/>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w:t>
            </w:r>
            <w:proofErr w:type="gramStart"/>
            <w:r w:rsidRPr="00067D37">
              <w:rPr>
                <w:rFonts w:ascii="Times New Roman" w:eastAsia="Times New Roman" w:hAnsi="Times New Roman" w:cs="Times New Roman"/>
                <w:b/>
                <w:color w:val="000000" w:themeColor="text1"/>
                <w:sz w:val="24"/>
                <w:szCs w:val="24"/>
                <w:highlight w:val="white"/>
                <w:lang w:val="ru-RU" w:eastAsia="ru-RU"/>
              </w:rPr>
              <w:t>підпункт</w:t>
            </w:r>
            <w:proofErr w:type="gramEnd"/>
            <w:r w:rsidRPr="00067D37">
              <w:rPr>
                <w:rFonts w:ascii="Times New Roman" w:eastAsia="Times New Roman" w:hAnsi="Times New Roman" w:cs="Times New Roman"/>
                <w:b/>
                <w:color w:val="000000" w:themeColor="text1"/>
                <w:sz w:val="24"/>
                <w:szCs w:val="24"/>
                <w:highlight w:val="white"/>
                <w:lang w:val="ru-RU" w:eastAsia="ru-RU"/>
              </w:rPr>
              <w:t xml:space="preserve">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right="140"/>
              <w:jc w:val="both"/>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67D37">
              <w:rPr>
                <w:rFonts w:ascii="Times New Roman" w:eastAsia="Times New Roman" w:hAnsi="Times New Roman" w:cs="Times New Roman"/>
                <w:b/>
                <w:color w:val="000000" w:themeColor="text1"/>
                <w:sz w:val="24"/>
                <w:szCs w:val="24"/>
                <w:lang w:val="ru-RU" w:eastAsia="ru-RU"/>
              </w:rPr>
              <w:t>є  учасником</w:t>
            </w:r>
            <w:proofErr w:type="gramEnd"/>
            <w:r w:rsidRPr="00067D37">
              <w:rPr>
                <w:rFonts w:ascii="Times New Roman" w:eastAsia="Times New Roman" w:hAnsi="Times New Roman" w:cs="Times New Roman"/>
                <w:b/>
                <w:color w:val="000000" w:themeColor="text1"/>
                <w:sz w:val="24"/>
                <w:szCs w:val="24"/>
                <w:lang w:val="ru-RU"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0D8D" w:rsidRPr="00067D37" w:rsidTr="009546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7D37" w:rsidRPr="00067D37" w:rsidRDefault="00067D37" w:rsidP="00067D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w:t>
            </w:r>
            <w:proofErr w:type="gramStart"/>
            <w:r w:rsidRPr="00067D37">
              <w:rPr>
                <w:rFonts w:ascii="Times New Roman" w:eastAsia="Times New Roman" w:hAnsi="Times New Roman" w:cs="Times New Roman"/>
                <w:b/>
                <w:color w:val="000000" w:themeColor="text1"/>
                <w:sz w:val="24"/>
                <w:szCs w:val="24"/>
                <w:highlight w:val="white"/>
                <w:lang w:val="ru-RU" w:eastAsia="ru-RU"/>
              </w:rPr>
              <w:t>підпункт</w:t>
            </w:r>
            <w:proofErr w:type="gramEnd"/>
            <w:r w:rsidRPr="00067D37">
              <w:rPr>
                <w:rFonts w:ascii="Times New Roman" w:eastAsia="Times New Roman" w:hAnsi="Times New Roman" w:cs="Times New Roman"/>
                <w:b/>
                <w:color w:val="000000" w:themeColor="text1"/>
                <w:sz w:val="24"/>
                <w:szCs w:val="24"/>
                <w:highlight w:val="white"/>
                <w:lang w:val="ru-RU" w:eastAsia="ru-RU"/>
              </w:rPr>
              <w:t xml:space="preserve">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jc w:val="both"/>
              <w:rPr>
                <w:rFonts w:ascii="Times New Roman" w:eastAsia="Times New Roman" w:hAnsi="Times New Roman" w:cs="Times New Roman"/>
                <w:b/>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7D37" w:rsidRPr="00067D37" w:rsidRDefault="00067D37" w:rsidP="00067D37">
            <w:pPr>
              <w:spacing w:after="0" w:line="240" w:lineRule="auto"/>
              <w:jc w:val="both"/>
              <w:rPr>
                <w:rFonts w:ascii="Times New Roman" w:eastAsia="Times New Roman" w:hAnsi="Times New Roman" w:cs="Times New Roman"/>
                <w:b/>
                <w:color w:val="000000" w:themeColor="text1"/>
                <w:sz w:val="24"/>
                <w:szCs w:val="24"/>
                <w:lang w:val="ru-RU" w:eastAsia="ru-RU"/>
              </w:rPr>
            </w:pPr>
          </w:p>
          <w:p w:rsidR="00067D37" w:rsidRPr="00067D37" w:rsidRDefault="00067D37" w:rsidP="00067D37">
            <w:pPr>
              <w:spacing w:after="0" w:line="240" w:lineRule="auto"/>
              <w:jc w:val="both"/>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Документ повинен бути не більше тридцятиденної давнини від дати подання документа.</w:t>
            </w:r>
            <w:r w:rsidRPr="00067D37">
              <w:rPr>
                <w:rFonts w:ascii="Times New Roman" w:eastAsia="Times New Roman" w:hAnsi="Times New Roman" w:cs="Times New Roman"/>
                <w:color w:val="000000" w:themeColor="text1"/>
                <w:sz w:val="24"/>
                <w:szCs w:val="24"/>
                <w:lang w:val="ru-RU" w:eastAsia="ru-RU"/>
              </w:rPr>
              <w:t> </w:t>
            </w:r>
          </w:p>
        </w:tc>
      </w:tr>
      <w:tr w:rsidR="00150D8D" w:rsidRPr="00067D37" w:rsidTr="009546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highlight w:val="white"/>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D37" w:rsidRPr="00067D37" w:rsidRDefault="00067D37" w:rsidP="00067D37">
            <w:pPr>
              <w:spacing w:after="0" w:line="240" w:lineRule="auto"/>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w:t>
            </w:r>
            <w:proofErr w:type="gramStart"/>
            <w:r w:rsidRPr="00067D37">
              <w:rPr>
                <w:rFonts w:ascii="Times New Roman" w:eastAsia="Times New Roman" w:hAnsi="Times New Roman" w:cs="Times New Roman"/>
                <w:b/>
                <w:color w:val="000000" w:themeColor="text1"/>
                <w:sz w:val="24"/>
                <w:szCs w:val="24"/>
                <w:highlight w:val="white"/>
                <w:lang w:val="ru-RU" w:eastAsia="ru-RU"/>
              </w:rPr>
              <w:t>підпункт</w:t>
            </w:r>
            <w:proofErr w:type="gramEnd"/>
            <w:r w:rsidRPr="00067D37">
              <w:rPr>
                <w:rFonts w:ascii="Times New Roman" w:eastAsia="Times New Roman" w:hAnsi="Times New Roman" w:cs="Times New Roman"/>
                <w:b/>
                <w:color w:val="000000" w:themeColor="text1"/>
                <w:sz w:val="24"/>
                <w:szCs w:val="24"/>
                <w:highlight w:val="white"/>
                <w:lang w:val="ru-RU" w:eastAsia="ru-RU"/>
              </w:rPr>
              <w:t xml:space="preserve">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7D37" w:rsidRPr="00067D37" w:rsidRDefault="00067D37" w:rsidP="00067D3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ru-RU" w:eastAsia="ru-RU"/>
              </w:rPr>
            </w:pPr>
          </w:p>
        </w:tc>
      </w:tr>
      <w:tr w:rsidR="00150D8D" w:rsidRPr="00067D37" w:rsidTr="009546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spacing w:after="0" w:line="240" w:lineRule="auto"/>
              <w:ind w:left="100"/>
              <w:jc w:val="center"/>
              <w:rPr>
                <w:rFonts w:ascii="Times New Roman" w:eastAsia="Times New Roman" w:hAnsi="Times New Roman" w:cs="Times New Roman"/>
                <w:b/>
                <w:color w:val="000000" w:themeColor="text1"/>
                <w:sz w:val="24"/>
                <w:szCs w:val="24"/>
                <w:lang w:val="ru-RU" w:eastAsia="ru-RU"/>
              </w:rPr>
            </w:pPr>
            <w:r w:rsidRPr="00067D37">
              <w:rPr>
                <w:rFonts w:ascii="Times New Roman" w:eastAsia="Times New Roman" w:hAnsi="Times New Roman" w:cs="Times New Roman"/>
                <w:b/>
                <w:color w:val="000000" w:themeColor="text1"/>
                <w:sz w:val="24"/>
                <w:szCs w:val="24"/>
                <w:lang w:val="ru-RU"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ru-RU" w:eastAsia="ru-RU"/>
              </w:rPr>
            </w:pPr>
            <w:r w:rsidRPr="00067D37">
              <w:rPr>
                <w:rFonts w:ascii="Times New Roman" w:eastAsia="Times New Roman" w:hAnsi="Times New Roman" w:cs="Times New Roman"/>
                <w:color w:val="000000" w:themeColor="text1"/>
                <w:sz w:val="24"/>
                <w:szCs w:val="24"/>
                <w:lang w:val="ru-RU"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7D37">
              <w:rPr>
                <w:rFonts w:ascii="Times New Roman" w:eastAsia="Times New Roman" w:hAnsi="Times New Roman" w:cs="Times New Roman"/>
                <w:color w:val="000000" w:themeColor="text1"/>
                <w:sz w:val="24"/>
                <w:szCs w:val="24"/>
                <w:highlight w:val="white"/>
                <w:lang w:val="ru-RU"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67D37" w:rsidRPr="00067D37" w:rsidRDefault="00067D37" w:rsidP="00067D3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eastAsia="ru-RU"/>
              </w:rPr>
            </w:pPr>
            <w:r w:rsidRPr="00067D37">
              <w:rPr>
                <w:rFonts w:ascii="Times New Roman" w:eastAsia="Times New Roman" w:hAnsi="Times New Roman" w:cs="Times New Roman"/>
                <w:b/>
                <w:color w:val="000000" w:themeColor="text1"/>
                <w:sz w:val="24"/>
                <w:szCs w:val="24"/>
                <w:highlight w:val="white"/>
                <w:lang w:val="ru-RU" w:eastAsia="ru-RU"/>
              </w:rPr>
              <w:t>(</w:t>
            </w:r>
            <w:proofErr w:type="gramStart"/>
            <w:r w:rsidRPr="00067D37">
              <w:rPr>
                <w:rFonts w:ascii="Times New Roman" w:eastAsia="Times New Roman" w:hAnsi="Times New Roman" w:cs="Times New Roman"/>
                <w:b/>
                <w:color w:val="000000" w:themeColor="text1"/>
                <w:sz w:val="24"/>
                <w:szCs w:val="24"/>
                <w:highlight w:val="white"/>
                <w:lang w:val="ru-RU" w:eastAsia="ru-RU"/>
              </w:rPr>
              <w:t>абзац</w:t>
            </w:r>
            <w:proofErr w:type="gramEnd"/>
            <w:r w:rsidRPr="00067D37">
              <w:rPr>
                <w:rFonts w:ascii="Times New Roman" w:eastAsia="Times New Roman" w:hAnsi="Times New Roman" w:cs="Times New Roman"/>
                <w:b/>
                <w:color w:val="000000" w:themeColor="text1"/>
                <w:sz w:val="24"/>
                <w:szCs w:val="24"/>
                <w:highlight w:val="white"/>
                <w:lang w:val="ru-RU" w:eastAsia="ru-RU"/>
              </w:rPr>
              <w:t xml:space="preserve">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D37" w:rsidRPr="00067D37" w:rsidRDefault="00067D37" w:rsidP="00067D3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val="ru-RU" w:eastAsia="ru-RU"/>
              </w:rPr>
            </w:pPr>
            <w:r w:rsidRPr="00067D37">
              <w:rPr>
                <w:rFonts w:ascii="Times New Roman" w:eastAsia="Times New Roman" w:hAnsi="Times New Roman" w:cs="Times New Roman"/>
                <w:b/>
                <w:color w:val="000000" w:themeColor="text1"/>
                <w:sz w:val="24"/>
                <w:szCs w:val="24"/>
                <w:lang w:val="ru-RU" w:eastAsia="ru-RU"/>
              </w:rPr>
              <w:t>Довідка в довільній формі</w:t>
            </w:r>
            <w:r w:rsidRPr="00067D37">
              <w:rPr>
                <w:rFonts w:ascii="Times New Roman" w:eastAsia="Times New Roman" w:hAnsi="Times New Roman" w:cs="Times New Roman"/>
                <w:color w:val="000000" w:themeColor="text1"/>
                <w:sz w:val="24"/>
                <w:szCs w:val="24"/>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67D37" w:rsidRPr="00150D8D" w:rsidRDefault="00067D37" w:rsidP="00945D8E">
      <w:pPr>
        <w:tabs>
          <w:tab w:val="left" w:pos="2982"/>
        </w:tabs>
        <w:suppressAutoHyphens/>
        <w:spacing w:after="0" w:line="240" w:lineRule="auto"/>
        <w:ind w:right="22"/>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right"/>
        <w:outlineLvl w:val="0"/>
        <w:rPr>
          <w:rFonts w:ascii="Times New Roman" w:eastAsia="Arial" w:hAnsi="Times New Roman" w:cs="Times New Roman"/>
          <w:b/>
          <w:i/>
          <w:color w:val="000000" w:themeColor="text1"/>
          <w:sz w:val="24"/>
          <w:szCs w:val="24"/>
          <w:lang w:eastAsia="ru-RU"/>
        </w:rPr>
      </w:pPr>
      <w:bookmarkStart w:id="1" w:name="OLE_LINK3"/>
      <w:bookmarkStart w:id="2" w:name="OLE_LINK4"/>
      <w:bookmarkEnd w:id="1"/>
      <w:bookmarkEnd w:id="2"/>
      <w:r w:rsidRPr="00150D8D">
        <w:rPr>
          <w:rFonts w:ascii="Times New Roman" w:eastAsia="Arial" w:hAnsi="Times New Roman" w:cs="Times New Roman"/>
          <w:color w:val="000000" w:themeColor="text1"/>
          <w:sz w:val="24"/>
          <w:szCs w:val="24"/>
          <w:lang w:eastAsia="ru-RU"/>
        </w:rPr>
        <w:br w:type="page"/>
      </w:r>
      <w:r w:rsidRPr="00150D8D">
        <w:rPr>
          <w:rFonts w:ascii="Times New Roman" w:eastAsia="Arial" w:hAnsi="Times New Roman" w:cs="Times New Roman"/>
          <w:b/>
          <w:i/>
          <w:color w:val="000000" w:themeColor="text1"/>
          <w:sz w:val="24"/>
          <w:szCs w:val="24"/>
          <w:lang w:eastAsia="ru-RU"/>
        </w:rPr>
        <w:lastRenderedPageBreak/>
        <w:t>Додаток №4</w:t>
      </w:r>
    </w:p>
    <w:p w:rsidR="00945D8E" w:rsidRPr="00150D8D" w:rsidRDefault="00945D8E" w:rsidP="00945D8E">
      <w:pPr>
        <w:suppressAutoHyphens/>
        <w:spacing w:after="0" w:line="240" w:lineRule="auto"/>
        <w:jc w:val="right"/>
        <w:outlineLvl w:val="0"/>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t>до тендерної документації</w:t>
      </w:r>
    </w:p>
    <w:p w:rsidR="00945D8E" w:rsidRPr="00150D8D" w:rsidRDefault="00945D8E" w:rsidP="00945D8E">
      <w:pPr>
        <w:spacing w:after="0" w:line="240" w:lineRule="auto"/>
        <w:jc w:val="center"/>
        <w:rPr>
          <w:rFonts w:ascii="Times New Roman" w:eastAsia="Arial" w:hAnsi="Times New Roman" w:cs="Times New Roman"/>
          <w:color w:val="000000" w:themeColor="text1"/>
          <w:sz w:val="24"/>
          <w:szCs w:val="24"/>
          <w:lang w:eastAsia="uk-UA"/>
        </w:rPr>
      </w:pPr>
    </w:p>
    <w:p w:rsidR="00945D8E" w:rsidRPr="00150D8D" w:rsidRDefault="00945D8E" w:rsidP="00945D8E">
      <w:pPr>
        <w:spacing w:after="0" w:line="240" w:lineRule="auto"/>
        <w:jc w:val="center"/>
        <w:rPr>
          <w:rFonts w:ascii="Times New Roman" w:eastAsia="Calibri" w:hAnsi="Times New Roman" w:cs="Times New Roman"/>
          <w:b/>
          <w:color w:val="000000" w:themeColor="text1"/>
          <w:sz w:val="24"/>
          <w:szCs w:val="24"/>
          <w:lang w:val="ru-RU" w:eastAsia="uk-UA"/>
        </w:rPr>
      </w:pPr>
      <w:r w:rsidRPr="00150D8D">
        <w:rPr>
          <w:rFonts w:ascii="Times New Roman" w:eastAsia="Calibri" w:hAnsi="Times New Roman" w:cs="Times New Roman"/>
          <w:b/>
          <w:color w:val="000000" w:themeColor="text1"/>
          <w:sz w:val="24"/>
          <w:szCs w:val="24"/>
          <w:lang w:eastAsia="uk-UA"/>
        </w:rPr>
        <w:t>ТЕХНІЧНІ, ЯКІСНІ ТА КІЛЬКІСНІ ХАРАКТЕРИСТИКИ ПРЕДМЕТА ЗАКУПІВЛІ</w:t>
      </w:r>
    </w:p>
    <w:p w:rsidR="00945D8E" w:rsidRPr="00150D8D" w:rsidRDefault="00945D8E" w:rsidP="00945D8E">
      <w:pPr>
        <w:suppressAutoHyphens/>
        <w:spacing w:after="120" w:line="276" w:lineRule="auto"/>
        <w:jc w:val="center"/>
        <w:rPr>
          <w:rFonts w:ascii="Times New Roman" w:eastAsia="Calibri" w:hAnsi="Times New Roman" w:cs="Times New Roman"/>
          <w:b/>
          <w:bCs/>
          <w:color w:val="000000" w:themeColor="text1"/>
          <w:sz w:val="24"/>
          <w:szCs w:val="24"/>
          <w:lang w:eastAsia="zh-CN"/>
        </w:rPr>
      </w:pPr>
      <w:r w:rsidRPr="00150D8D">
        <w:rPr>
          <w:rFonts w:ascii="Times New Roman" w:eastAsia="Calibri" w:hAnsi="Times New Roman" w:cs="Times New Roman"/>
          <w:b/>
          <w:bCs/>
          <w:color w:val="000000" w:themeColor="text1"/>
          <w:sz w:val="24"/>
          <w:szCs w:val="24"/>
          <w:lang w:eastAsia="zh-CN"/>
        </w:rPr>
        <w:t>Код ДК 021:2015: 03220000-9 - «Овочі, фрукти та горіхи»  (морква, цибуля, часник, мандарини, апельсини, банани, лимони, огірки свіжі, помідори свіжі, редиска, цибуля зелена, капуста пекінська )</w:t>
      </w:r>
    </w:p>
    <w:p w:rsidR="00945D8E" w:rsidRPr="00150D8D" w:rsidRDefault="00945D8E" w:rsidP="00945D8E">
      <w:pPr>
        <w:spacing w:after="0" w:line="240" w:lineRule="auto"/>
        <w:ind w:firstLine="708"/>
        <w:jc w:val="both"/>
        <w:rPr>
          <w:rFonts w:ascii="Times New Roman" w:eastAsia="Calibri" w:hAnsi="Times New Roman" w:cs="Times New Roman"/>
          <w:b/>
          <w:color w:val="000000" w:themeColor="text1"/>
          <w:sz w:val="24"/>
          <w:szCs w:val="24"/>
          <w:lang w:eastAsia="ru-RU"/>
        </w:rPr>
      </w:pPr>
      <w:r w:rsidRPr="00150D8D">
        <w:rPr>
          <w:rFonts w:ascii="Times New Roman" w:eastAsia="Calibri" w:hAnsi="Times New Roman" w:cs="Times New Roman"/>
          <w:b/>
          <w:color w:val="000000" w:themeColor="text1"/>
          <w:sz w:val="24"/>
          <w:szCs w:val="24"/>
          <w:lang w:eastAsia="ru-RU"/>
        </w:rPr>
        <w:t>Овочі</w:t>
      </w:r>
    </w:p>
    <w:p w:rsidR="00945D8E" w:rsidRPr="00150D8D" w:rsidRDefault="00945D8E" w:rsidP="00945D8E">
      <w:pPr>
        <w:spacing w:after="0" w:line="240" w:lineRule="auto"/>
        <w:ind w:firstLine="708"/>
        <w:jc w:val="both"/>
        <w:rPr>
          <w:rFonts w:ascii="Times New Roman" w:eastAsia="Calibri" w:hAnsi="Times New Roman" w:cs="Times New Roman"/>
          <w:color w:val="000000" w:themeColor="text1"/>
          <w:sz w:val="24"/>
          <w:szCs w:val="24"/>
          <w:lang w:eastAsia="ru-RU"/>
        </w:rPr>
      </w:pPr>
      <w:r w:rsidRPr="00150D8D">
        <w:rPr>
          <w:rFonts w:ascii="Times New Roman" w:eastAsia="Calibri" w:hAnsi="Times New Roman" w:cs="Times New Roman"/>
          <w:color w:val="000000" w:themeColor="text1"/>
          <w:sz w:val="24"/>
          <w:szCs w:val="24"/>
          <w:lang w:eastAsia="ru-RU"/>
        </w:rPr>
        <w:t>Овочі повинні мати відповідну форму та колір, без дефектів, без пошкоджень  сільськогосподарськими шкідниками. Мають бути свіжі без гнилі, без надривів шкіри, глибоких порізів, тріщин, що зачіпляють м`якоть, не допускається коренеплоди підморожені, зі сторонніми запахами. Товар ваговий, сухий, чистий, середнього розміру, не в`ялий, фасований в сітки або ящики,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w:t>
      </w:r>
    </w:p>
    <w:p w:rsidR="00945D8E" w:rsidRPr="00150D8D" w:rsidRDefault="00945D8E" w:rsidP="00945D8E">
      <w:pPr>
        <w:spacing w:after="0" w:line="240" w:lineRule="auto"/>
        <w:ind w:firstLine="708"/>
        <w:jc w:val="both"/>
        <w:rPr>
          <w:rFonts w:ascii="Times New Roman" w:eastAsia="Calibri" w:hAnsi="Times New Roman" w:cs="Times New Roman"/>
          <w:color w:val="000000" w:themeColor="text1"/>
          <w:sz w:val="24"/>
          <w:szCs w:val="24"/>
          <w:lang w:eastAsia="ru-RU"/>
        </w:rPr>
      </w:pPr>
    </w:p>
    <w:p w:rsidR="00945D8E" w:rsidRPr="00150D8D" w:rsidRDefault="00945D8E" w:rsidP="00945D8E">
      <w:pPr>
        <w:spacing w:after="0" w:line="240" w:lineRule="auto"/>
        <w:ind w:firstLine="708"/>
        <w:jc w:val="both"/>
        <w:rPr>
          <w:rFonts w:ascii="Times New Roman" w:eastAsia="Calibri" w:hAnsi="Times New Roman" w:cs="Times New Roman"/>
          <w:b/>
          <w:color w:val="000000" w:themeColor="text1"/>
          <w:sz w:val="24"/>
          <w:szCs w:val="24"/>
          <w:lang w:eastAsia="ru-RU"/>
        </w:rPr>
      </w:pPr>
      <w:r w:rsidRPr="00150D8D">
        <w:rPr>
          <w:rFonts w:ascii="Times New Roman" w:eastAsia="Calibri" w:hAnsi="Times New Roman" w:cs="Times New Roman"/>
          <w:b/>
          <w:color w:val="000000" w:themeColor="text1"/>
          <w:sz w:val="24"/>
          <w:szCs w:val="24"/>
          <w:lang w:eastAsia="ru-RU"/>
        </w:rPr>
        <w:t>Фрукти</w:t>
      </w:r>
    </w:p>
    <w:p w:rsidR="00945D8E" w:rsidRPr="00150D8D" w:rsidRDefault="00945D8E" w:rsidP="00945D8E">
      <w:pPr>
        <w:spacing w:after="0" w:line="240" w:lineRule="auto"/>
        <w:ind w:firstLine="708"/>
        <w:jc w:val="both"/>
        <w:rPr>
          <w:rFonts w:ascii="Times New Roman" w:eastAsia="Calibri" w:hAnsi="Times New Roman" w:cs="Times New Roman"/>
          <w:color w:val="000000" w:themeColor="text1"/>
          <w:sz w:val="24"/>
          <w:szCs w:val="24"/>
          <w:lang w:eastAsia="ru-RU"/>
        </w:rPr>
      </w:pPr>
      <w:r w:rsidRPr="00150D8D">
        <w:rPr>
          <w:rFonts w:ascii="Times New Roman" w:eastAsia="Calibri" w:hAnsi="Times New Roman" w:cs="Times New Roman"/>
          <w:color w:val="000000" w:themeColor="text1"/>
          <w:sz w:val="24"/>
          <w:szCs w:val="24"/>
          <w:lang w:eastAsia="ru-RU"/>
        </w:rPr>
        <w:t>Фрукти повинні мати відповідну форму та колір, мають бути свіжі без гнилі та пошкоджень  сільськогосподарськими шкідниками, без надривів шкіри, глибоких порізів, тріщин, що зачіпляють м`якоть.  Цитрусові мають бути свіжими, чистими, не в`ялі, достатньо зрілі, без ознак гнилі, механічного пошкодження та пошкодження шкідниками. Без перевищення вмісту хімічних речовин. Товар не повинен містити генетично модифіковані організми (ГМО), що обов`язково відображається на етикетці маркування «Без ГМО».</w:t>
      </w:r>
    </w:p>
    <w:p w:rsidR="00945D8E" w:rsidRPr="00150D8D" w:rsidRDefault="00945D8E" w:rsidP="00945D8E">
      <w:pPr>
        <w:spacing w:after="0" w:line="240" w:lineRule="auto"/>
        <w:ind w:firstLine="708"/>
        <w:jc w:val="center"/>
        <w:rPr>
          <w:rFonts w:ascii="Times New Roman" w:eastAsia="Calibri" w:hAnsi="Times New Roman" w:cs="Times New Roman"/>
          <w:color w:val="000000" w:themeColor="text1"/>
          <w:sz w:val="24"/>
          <w:szCs w:val="24"/>
          <w:lang w:eastAsia="ru-RU"/>
        </w:rPr>
      </w:pPr>
    </w:p>
    <w:p w:rsidR="00945D8E" w:rsidRPr="00150D8D" w:rsidRDefault="00945D8E" w:rsidP="00945D8E">
      <w:pPr>
        <w:spacing w:after="0" w:line="240" w:lineRule="auto"/>
        <w:ind w:firstLine="708"/>
        <w:jc w:val="center"/>
        <w:rPr>
          <w:rFonts w:ascii="Times New Roman" w:eastAsia="Calibri" w:hAnsi="Times New Roman" w:cs="Times New Roman"/>
          <w:b/>
          <w:color w:val="000000" w:themeColor="text1"/>
          <w:sz w:val="24"/>
          <w:szCs w:val="24"/>
          <w:u w:val="single"/>
          <w:lang w:eastAsia="ru-RU"/>
        </w:rPr>
      </w:pPr>
      <w:r w:rsidRPr="00150D8D">
        <w:rPr>
          <w:rFonts w:ascii="Times New Roman" w:eastAsia="Calibri" w:hAnsi="Times New Roman" w:cs="Times New Roman"/>
          <w:b/>
          <w:color w:val="000000" w:themeColor="text1"/>
          <w:sz w:val="24"/>
          <w:szCs w:val="24"/>
          <w:u w:val="single"/>
          <w:lang w:eastAsia="ru-RU"/>
        </w:rPr>
        <w:t>Кількість:</w:t>
      </w:r>
    </w:p>
    <w:tbl>
      <w:tblPr>
        <w:tblpPr w:leftFromText="180" w:rightFromText="180" w:vertAnchor="text" w:horzAnchor="margin" w:tblpXSpec="center" w:tblpY="209"/>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tblGrid>
      <w:tr w:rsidR="00150D8D" w:rsidRPr="00150D8D" w:rsidTr="00067D3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val="ru-RU" w:eastAsia="zh-CN"/>
              </w:rPr>
            </w:pPr>
            <w:r w:rsidRPr="00067D37">
              <w:rPr>
                <w:rFonts w:ascii="Times New Roman" w:eastAsia="Times New Roman" w:hAnsi="Times New Roman" w:cs="Times New Roman"/>
                <w:b/>
                <w:color w:val="000000" w:themeColor="text1"/>
                <w:sz w:val="24"/>
                <w:szCs w:val="24"/>
                <w:lang w:val="ru-RU" w:eastAsia="zh-CN"/>
              </w:rPr>
              <w:t>№</w:t>
            </w:r>
          </w:p>
          <w:p w:rsidR="00067D37" w:rsidRPr="00067D37" w:rsidRDefault="00067D37" w:rsidP="00067D37">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gramStart"/>
            <w:r w:rsidRPr="00067D37">
              <w:rPr>
                <w:rFonts w:ascii="Times New Roman" w:eastAsia="Times New Roman" w:hAnsi="Times New Roman" w:cs="Times New Roman"/>
                <w:b/>
                <w:color w:val="000000" w:themeColor="text1"/>
                <w:sz w:val="24"/>
                <w:szCs w:val="24"/>
                <w:lang w:val="ru-RU" w:eastAsia="zh-CN"/>
              </w:rPr>
              <w:t>з</w:t>
            </w:r>
            <w:proofErr w:type="gramEnd"/>
            <w:r w:rsidRPr="00067D37">
              <w:rPr>
                <w:rFonts w:ascii="Times New Roman" w:eastAsia="Times New Roman" w:hAnsi="Times New Roman" w:cs="Times New Roman"/>
                <w:b/>
                <w:color w:val="000000" w:themeColor="text1"/>
                <w:sz w:val="24"/>
                <w:szCs w:val="24"/>
                <w:lang w:val="ru-RU" w:eastAsia="zh-CN"/>
              </w:rPr>
              <w:t>/п</w:t>
            </w:r>
          </w:p>
        </w:tc>
        <w:tc>
          <w:tcPr>
            <w:tcW w:w="4536"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067D37">
              <w:rPr>
                <w:rFonts w:ascii="Times New Roman" w:eastAsia="Times New Roman" w:hAnsi="Times New Roman" w:cs="Times New Roman"/>
                <w:b/>
                <w:color w:val="000000" w:themeColor="text1"/>
                <w:sz w:val="24"/>
                <w:szCs w:val="24"/>
                <w:lang w:val="ru-RU" w:eastAsia="zh-CN"/>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067D37">
              <w:rPr>
                <w:rFonts w:ascii="Times New Roman" w:eastAsia="Times New Roman" w:hAnsi="Times New Roman" w:cs="Times New Roman"/>
                <w:b/>
                <w:color w:val="000000" w:themeColor="text1"/>
                <w:sz w:val="24"/>
                <w:szCs w:val="24"/>
                <w:lang w:val="ru-RU" w:eastAsia="zh-CN"/>
              </w:rPr>
              <w:t>Од</w:t>
            </w:r>
            <w:proofErr w:type="gramStart"/>
            <w:r w:rsidRPr="00067D37">
              <w:rPr>
                <w:rFonts w:ascii="Times New Roman" w:eastAsia="Times New Roman" w:hAnsi="Times New Roman" w:cs="Times New Roman"/>
                <w:b/>
                <w:color w:val="000000" w:themeColor="text1"/>
                <w:sz w:val="24"/>
                <w:szCs w:val="24"/>
                <w:lang w:val="ru-RU" w:eastAsia="zh-CN"/>
              </w:rPr>
              <w:t>. виміру</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067D37">
              <w:rPr>
                <w:rFonts w:ascii="Times New Roman" w:eastAsia="Times New Roman" w:hAnsi="Times New Roman" w:cs="Times New Roman"/>
                <w:b/>
                <w:color w:val="000000" w:themeColor="text1"/>
                <w:sz w:val="24"/>
                <w:szCs w:val="24"/>
                <w:lang w:val="ru-RU" w:eastAsia="zh-CN"/>
              </w:rPr>
              <w:t>К-ть</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067D37">
              <w:rPr>
                <w:rFonts w:ascii="Times New Roman" w:eastAsia="Times New Roman" w:hAnsi="Times New Roman" w:cs="Times New Roman"/>
                <w:color w:val="000000" w:themeColor="text1"/>
                <w:sz w:val="24"/>
                <w:szCs w:val="24"/>
                <w:lang w:val="ru-RU" w:eastAsia="zh-CN"/>
              </w:rPr>
              <w:t>1</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буряк</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proofErr w:type="gramStart"/>
            <w:r w:rsidRPr="00067D37">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500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067D37">
              <w:rPr>
                <w:rFonts w:ascii="Times New Roman" w:eastAsia="Times New Roman" w:hAnsi="Times New Roman" w:cs="Times New Roman"/>
                <w:color w:val="000000" w:themeColor="text1"/>
                <w:sz w:val="24"/>
                <w:szCs w:val="24"/>
                <w:lang w:val="ru-RU" w:eastAsia="zh-CN"/>
              </w:rPr>
              <w:t>2</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цибуля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proofErr w:type="gramStart"/>
            <w:r w:rsidRPr="00067D37">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400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3</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морква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400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4</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капуста білокачанна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1600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5</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помідори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800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6</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огірки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200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7</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кабачки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50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8</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перець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300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9</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часник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50</w:t>
            </w:r>
          </w:p>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10.</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мандарини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11.</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апельсини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12.</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банани  </w:t>
            </w: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p w:rsidR="00067D37" w:rsidRPr="00067D37" w:rsidRDefault="00067D37" w:rsidP="00067D37">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300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13</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лимони</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20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14</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сливи</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15</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персики</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16</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полуниця</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60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17</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черешні</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50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18</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вишні</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19</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яблука</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3000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20</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груші</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100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21</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кавун</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200</w:t>
            </w:r>
          </w:p>
        </w:tc>
      </w:tr>
      <w:tr w:rsidR="00150D8D" w:rsidRPr="00150D8D" w:rsidTr="00067D37">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22</w:t>
            </w:r>
          </w:p>
        </w:tc>
        <w:tc>
          <w:tcPr>
            <w:tcW w:w="4536" w:type="dxa"/>
            <w:tcBorders>
              <w:top w:val="single" w:sz="4" w:space="0" w:color="auto"/>
              <w:left w:val="single" w:sz="4" w:space="0" w:color="auto"/>
              <w:bottom w:val="single" w:sz="4" w:space="0" w:color="auto"/>
              <w:right w:val="single" w:sz="4" w:space="0" w:color="auto"/>
            </w:tcBorders>
          </w:tcPr>
          <w:p w:rsidR="00067D37" w:rsidRPr="00067D37" w:rsidRDefault="00067D37" w:rsidP="00067D37">
            <w:pPr>
              <w:rPr>
                <w:rFonts w:ascii="Times New Roman" w:hAnsi="Times New Roman" w:cs="Times New Roman"/>
                <w:color w:val="000000" w:themeColor="text1"/>
                <w:sz w:val="24"/>
                <w:szCs w:val="24"/>
              </w:rPr>
            </w:pPr>
            <w:r w:rsidRPr="00067D37">
              <w:rPr>
                <w:rFonts w:ascii="Times New Roman" w:hAnsi="Times New Roman" w:cs="Times New Roman"/>
                <w:color w:val="000000" w:themeColor="text1"/>
                <w:sz w:val="24"/>
                <w:szCs w:val="24"/>
              </w:rPr>
              <w:t xml:space="preserve">диня </w:t>
            </w:r>
          </w:p>
        </w:tc>
        <w:tc>
          <w:tcPr>
            <w:tcW w:w="992"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067D37">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067D37" w:rsidRPr="00067D37" w:rsidRDefault="00067D37" w:rsidP="00067D37">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067D37">
              <w:rPr>
                <w:rFonts w:ascii="Times New Roman" w:eastAsia="Times New Roman" w:hAnsi="Times New Roman" w:cs="Times New Roman"/>
                <w:color w:val="000000" w:themeColor="text1"/>
                <w:spacing w:val="1"/>
                <w:sz w:val="24"/>
                <w:szCs w:val="24"/>
                <w:lang w:eastAsia="zh-CN"/>
              </w:rPr>
              <w:t>200</w:t>
            </w:r>
          </w:p>
        </w:tc>
      </w:tr>
    </w:tbl>
    <w:p w:rsidR="00945D8E" w:rsidRPr="00150D8D" w:rsidRDefault="00945D8E" w:rsidP="00945D8E">
      <w:pPr>
        <w:spacing w:after="0" w:line="240" w:lineRule="auto"/>
        <w:ind w:firstLine="708"/>
        <w:jc w:val="both"/>
        <w:rPr>
          <w:rFonts w:ascii="Times New Roman" w:eastAsia="Calibri" w:hAnsi="Times New Roman" w:cs="Times New Roman"/>
          <w:color w:val="000000" w:themeColor="text1"/>
          <w:sz w:val="24"/>
          <w:szCs w:val="24"/>
          <w:lang w:eastAsia="ru-RU"/>
        </w:rPr>
      </w:pPr>
    </w:p>
    <w:p w:rsidR="00945D8E" w:rsidRPr="00150D8D" w:rsidRDefault="00945D8E" w:rsidP="00945D8E">
      <w:pPr>
        <w:spacing w:after="0" w:line="240" w:lineRule="auto"/>
        <w:jc w:val="both"/>
        <w:rPr>
          <w:rFonts w:ascii="Times New Roman" w:eastAsia="Times New Roman" w:hAnsi="Times New Roman" w:cs="Times New Roman"/>
          <w:b/>
          <w:color w:val="000000" w:themeColor="text1"/>
          <w:sz w:val="24"/>
          <w:szCs w:val="24"/>
          <w:lang w:eastAsia="ru-RU"/>
        </w:rPr>
      </w:pPr>
    </w:p>
    <w:p w:rsidR="00945D8E" w:rsidRPr="00150D8D" w:rsidRDefault="00945D8E" w:rsidP="00945D8E">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lastRenderedPageBreak/>
        <w:t xml:space="preserve">Учасник постачає Замовнику товар поступово, дрібними партіями у період дії договору  відповідно до наданих заявок. Строки поставки товару: не більше одного календарного дня після отримання заявки від Замовника. </w:t>
      </w:r>
    </w:p>
    <w:p w:rsidR="00945D8E" w:rsidRPr="00150D8D" w:rsidRDefault="00945D8E" w:rsidP="00945D8E">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150D8D">
        <w:rPr>
          <w:rFonts w:ascii="Times New Roman" w:eastAsia="Times New Roman" w:hAnsi="Times New Roman" w:cs="Times New Roman"/>
          <w:b/>
          <w:color w:val="000000" w:themeColor="text1"/>
          <w:sz w:val="24"/>
          <w:szCs w:val="24"/>
          <w:lang w:eastAsia="ru-RU"/>
        </w:rPr>
        <w:t>Графік завозу продукції:</w:t>
      </w:r>
      <w:r w:rsidRPr="00150D8D">
        <w:rPr>
          <w:rFonts w:ascii="Calibri" w:eastAsia="Calibri" w:hAnsi="Calibri" w:cs="Times New Roman"/>
          <w:color w:val="000000" w:themeColor="text1"/>
          <w:sz w:val="24"/>
          <w:szCs w:val="24"/>
          <w:lang w:eastAsia="ru-RU"/>
        </w:rPr>
        <w:t xml:space="preserve"> </w:t>
      </w:r>
      <w:r w:rsidR="009E39DB">
        <w:rPr>
          <w:rFonts w:ascii="Times New Roman" w:eastAsia="Times New Roman" w:hAnsi="Times New Roman" w:cs="Times New Roman"/>
          <w:b/>
          <w:color w:val="000000" w:themeColor="text1"/>
          <w:sz w:val="24"/>
          <w:szCs w:val="24"/>
          <w:lang w:eastAsia="ru-RU"/>
        </w:rPr>
        <w:t>два</w:t>
      </w:r>
      <w:r w:rsidRPr="00150D8D">
        <w:rPr>
          <w:rFonts w:ascii="Times New Roman" w:eastAsia="Times New Roman" w:hAnsi="Times New Roman" w:cs="Times New Roman"/>
          <w:b/>
          <w:color w:val="000000" w:themeColor="text1"/>
          <w:sz w:val="24"/>
          <w:szCs w:val="24"/>
          <w:lang w:eastAsia="ru-RU"/>
        </w:rPr>
        <w:t xml:space="preserve"> раз</w:t>
      </w:r>
      <w:r w:rsidR="009E39DB">
        <w:rPr>
          <w:rFonts w:ascii="Times New Roman" w:eastAsia="Times New Roman" w:hAnsi="Times New Roman" w:cs="Times New Roman"/>
          <w:b/>
          <w:color w:val="000000" w:themeColor="text1"/>
          <w:sz w:val="24"/>
          <w:szCs w:val="24"/>
          <w:lang w:eastAsia="ru-RU"/>
        </w:rPr>
        <w:t>и</w:t>
      </w:r>
      <w:bookmarkStart w:id="3" w:name="_GoBack"/>
      <w:bookmarkEnd w:id="3"/>
      <w:r w:rsidRPr="00150D8D">
        <w:rPr>
          <w:rFonts w:ascii="Times New Roman" w:eastAsia="Times New Roman" w:hAnsi="Times New Roman" w:cs="Times New Roman"/>
          <w:b/>
          <w:color w:val="000000" w:themeColor="text1"/>
          <w:sz w:val="24"/>
          <w:szCs w:val="24"/>
          <w:lang w:eastAsia="ru-RU"/>
        </w:rPr>
        <w:t xml:space="preserve"> на тиждень з 8:00 до 15:00 години.</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45D8E" w:rsidRPr="00150D8D" w:rsidRDefault="00945D8E" w:rsidP="00945D8E">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ab/>
        <w:t>Термін придатності запропонованого товару повинен бути  не менше 90% від загального терміну зберігання.</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ar-SA"/>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Закону України «Про безпечність та якість харчових продуктів» від 23.12.1997 №771/97-ВР (зі змінами).</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Постачальник несе відповідальність за якість товару протягом усього терміну придатності.</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Доставка товару в будинок-інтернат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w:t>
      </w:r>
      <w:r w:rsidRPr="00150D8D">
        <w:rPr>
          <w:rFonts w:ascii="Times New Roman" w:eastAsia="Times New Roman" w:hAnsi="Times New Roman" w:cs="Times New Roman"/>
          <w:bCs/>
          <w:color w:val="000000" w:themeColor="text1"/>
          <w:sz w:val="24"/>
          <w:szCs w:val="24"/>
          <w:lang w:eastAsia="ru-RU"/>
        </w:rPr>
        <w:t xml:space="preserve"> повинен мати </w:t>
      </w:r>
      <w:r w:rsidRPr="00150D8D">
        <w:rPr>
          <w:rFonts w:ascii="Times New Roman" w:eastAsia="Times New Roman" w:hAnsi="Times New Roman" w:cs="Times New Roman"/>
          <w:b/>
          <w:bCs/>
          <w:color w:val="000000" w:themeColor="text1"/>
          <w:sz w:val="24"/>
          <w:szCs w:val="24"/>
          <w:lang w:eastAsia="ru-RU"/>
        </w:rPr>
        <w:t>санітарний паспорт</w:t>
      </w: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bCs/>
          <w:color w:val="000000" w:themeColor="text1"/>
          <w:sz w:val="24"/>
          <w:szCs w:val="24"/>
          <w:u w:val="single"/>
          <w:lang w:eastAsia="ru-RU"/>
        </w:rPr>
        <w:t>надати в складі пропозиції</w:t>
      </w:r>
      <w:r w:rsidRPr="00150D8D">
        <w:rPr>
          <w:rFonts w:ascii="Times New Roman" w:eastAsia="Times New Roman" w:hAnsi="Times New Roman" w:cs="Times New Roman"/>
          <w:bCs/>
          <w:color w:val="000000" w:themeColor="text1"/>
          <w:sz w:val="24"/>
          <w:szCs w:val="24"/>
          <w:lang w:eastAsia="ru-RU"/>
        </w:rPr>
        <w:t>), бути чистим, в справному стані;</w:t>
      </w:r>
      <w:r w:rsidRPr="00150D8D">
        <w:rPr>
          <w:rFonts w:ascii="Times New Roman" w:eastAsia="Times New Roman" w:hAnsi="Times New Roman" w:cs="Times New Roman"/>
          <w:color w:val="000000" w:themeColor="text1"/>
          <w:sz w:val="24"/>
          <w:szCs w:val="24"/>
          <w:lang w:eastAsia="ru-RU"/>
        </w:rPr>
        <w:t xml:space="preserve"> водій повинен суворо дотримуватися особистої гігієни та правил транспортування харчових продуктів. Водій, в тому числі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Pr="00150D8D">
        <w:rPr>
          <w:rFonts w:ascii="Times New Roman" w:eastAsia="Times New Roman" w:hAnsi="Times New Roman" w:cs="Times New Roman"/>
          <w:bCs/>
          <w:color w:val="000000" w:themeColor="text1"/>
          <w:sz w:val="24"/>
          <w:szCs w:val="24"/>
          <w:lang w:eastAsia="ru-RU"/>
        </w:rPr>
        <w:t xml:space="preserve">. </w:t>
      </w:r>
      <w:r w:rsidRPr="00150D8D">
        <w:rPr>
          <w:rFonts w:ascii="Times New Roman" w:eastAsia="Times New Roman" w:hAnsi="Times New Roman" w:cs="Times New Roman"/>
          <w:color w:val="000000" w:themeColor="text1"/>
          <w:sz w:val="24"/>
          <w:szCs w:val="24"/>
          <w:lang w:eastAsia="ru-RU"/>
        </w:rPr>
        <w:t xml:space="preserve">Транспортування і зберігання предмету закупівлі повинно проводитися згідно з правилами перевезення і зберігання вантажів, що швидко псуються. </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 Протягом всього періоду постачання, кожна партія товару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 Документи, що супроводжують товар та упаковка повинні містити чітку інформацію про дату виготовлення товару.</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w:t>
      </w:r>
    </w:p>
    <w:p w:rsidR="00945D8E" w:rsidRPr="00150D8D" w:rsidRDefault="00945D8E" w:rsidP="00945D8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50D8D">
        <w:rPr>
          <w:rFonts w:ascii="Times New Roman" w:eastAsia="Times New Roman" w:hAnsi="Times New Roman" w:cs="Times New Roman"/>
          <w:color w:val="000000" w:themeColor="text1"/>
          <w:sz w:val="24"/>
          <w:szCs w:val="24"/>
          <w:lang w:eastAsia="ru-RU"/>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945D8E" w:rsidRPr="00150D8D" w:rsidRDefault="00945D8E" w:rsidP="00945D8E">
      <w:pPr>
        <w:spacing w:before="240" w:after="60" w:line="240" w:lineRule="auto"/>
        <w:outlineLvl w:val="5"/>
        <w:rPr>
          <w:rFonts w:ascii="Times New Roman" w:eastAsia="Times New Roman" w:hAnsi="Times New Roman" w:cs="Times New Roman"/>
          <w:b/>
          <w:i/>
          <w:color w:val="000000" w:themeColor="text1"/>
          <w:sz w:val="24"/>
          <w:szCs w:val="24"/>
          <w:lang w:eastAsia="ar-SA"/>
        </w:rPr>
      </w:pPr>
      <w:r w:rsidRPr="00150D8D">
        <w:rPr>
          <w:rFonts w:ascii="Times New Roman" w:eastAsia="Times New Roman" w:hAnsi="Times New Roman" w:cs="Times New Roman"/>
          <w:b/>
          <w:i/>
          <w:color w:val="000000" w:themeColor="text1"/>
          <w:sz w:val="24"/>
          <w:szCs w:val="24"/>
          <w:lang w:eastAsia="ar-SA"/>
        </w:rPr>
        <w:lastRenderedPageBreak/>
        <w:t>Примітка:</w:t>
      </w:r>
    </w:p>
    <w:p w:rsidR="00945D8E" w:rsidRPr="00150D8D" w:rsidRDefault="00945D8E" w:rsidP="00945D8E">
      <w:pPr>
        <w:suppressAutoHyphens/>
        <w:spacing w:after="0" w:line="240" w:lineRule="auto"/>
        <w:jc w:val="both"/>
        <w:rPr>
          <w:rFonts w:ascii="Times New Roman" w:eastAsia="Times New Roman" w:hAnsi="Times New Roman" w:cs="Times New Roman"/>
          <w:b/>
          <w:iCs/>
          <w:color w:val="000000" w:themeColor="text1"/>
          <w:sz w:val="24"/>
          <w:szCs w:val="24"/>
          <w:lang w:eastAsia="ar-SA"/>
        </w:rPr>
      </w:pPr>
      <w:r w:rsidRPr="00150D8D">
        <w:rPr>
          <w:rFonts w:ascii="Times New Roman" w:eastAsia="Times New Roman" w:hAnsi="Times New Roman" w:cs="Times New Roman"/>
          <w:b/>
          <w:iCs/>
          <w:color w:val="000000" w:themeColor="text1"/>
          <w:sz w:val="24"/>
          <w:szCs w:val="24"/>
          <w:lang w:eastAsia="ar-S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r w:rsidRPr="00150D8D">
        <w:rPr>
          <w:rFonts w:ascii="Times New Roman" w:eastAsia="Times New Roman" w:hAnsi="Times New Roman" w:cs="Times New Roman"/>
          <w:b/>
          <w:bCs/>
          <w:iCs/>
          <w:color w:val="000000" w:themeColor="text1"/>
          <w:sz w:val="24"/>
          <w:szCs w:val="24"/>
          <w:lang w:eastAsia="ar-SA"/>
        </w:rPr>
        <w:t>- Про документи, подання яких Учасником у складі пропозиції конкурсних торгів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Times New Roman" w:hAnsi="Times New Roman" w:cs="Times New Roman"/>
          <w:b/>
          <w:bCs/>
          <w:iCs/>
          <w:color w:val="000000" w:themeColor="text1"/>
          <w:sz w:val="24"/>
          <w:szCs w:val="24"/>
          <w:lang w:eastAsia="ar-SA"/>
        </w:rPr>
      </w:pPr>
    </w:p>
    <w:p w:rsidR="00945D8E" w:rsidRPr="00150D8D" w:rsidRDefault="00945D8E" w:rsidP="00945D8E">
      <w:pPr>
        <w:suppressAutoHyphens/>
        <w:spacing w:after="120" w:line="276" w:lineRule="auto"/>
        <w:jc w:val="both"/>
        <w:rPr>
          <w:rFonts w:ascii="Times New Roman" w:eastAsia="Calibri" w:hAnsi="Times New Roman" w:cs="Times New Roman"/>
          <w:b/>
          <w:bCs/>
          <w:color w:val="000000" w:themeColor="text1"/>
          <w:sz w:val="24"/>
          <w:szCs w:val="24"/>
          <w:lang w:eastAsia="zh-CN"/>
        </w:rPr>
      </w:pP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lastRenderedPageBreak/>
        <w:t>Додаток №6</w:t>
      </w: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r w:rsidRPr="00150D8D">
        <w:rPr>
          <w:rFonts w:ascii="Times New Roman" w:eastAsia="Arial" w:hAnsi="Times New Roman" w:cs="Times New Roman"/>
          <w:b/>
          <w:i/>
          <w:color w:val="000000" w:themeColor="text1"/>
          <w:sz w:val="24"/>
          <w:szCs w:val="24"/>
          <w:lang w:eastAsia="ru-RU"/>
        </w:rPr>
        <w:t>до тендерної документації</w:t>
      </w: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Лист-згода</w:t>
      </w: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r w:rsidRPr="00150D8D">
        <w:rPr>
          <w:rFonts w:ascii="Times New Roman" w:eastAsia="Arial" w:hAnsi="Times New Roman" w:cs="Times New Roman"/>
          <w:b/>
          <w:color w:val="000000" w:themeColor="text1"/>
          <w:sz w:val="24"/>
          <w:szCs w:val="24"/>
          <w:lang w:eastAsia="ru-RU"/>
        </w:rPr>
        <w:t>на обробку, використання, поширення та доступ до персональних даних</w:t>
      </w:r>
    </w:p>
    <w:p w:rsidR="00945D8E" w:rsidRPr="00150D8D" w:rsidRDefault="00945D8E" w:rsidP="00945D8E">
      <w:pPr>
        <w:suppressAutoHyphens/>
        <w:spacing w:after="0" w:line="240" w:lineRule="auto"/>
        <w:jc w:val="both"/>
        <w:rPr>
          <w:rFonts w:ascii="Times New Roman" w:eastAsia="Arial" w:hAnsi="Times New Roman" w:cs="Times New Roman"/>
          <w:b/>
          <w:color w:val="000000" w:themeColor="text1"/>
          <w:sz w:val="24"/>
          <w:szCs w:val="24"/>
          <w:lang w:eastAsia="ru-RU"/>
        </w:rPr>
      </w:pPr>
    </w:p>
    <w:p w:rsidR="00945D8E" w:rsidRPr="00150D8D" w:rsidRDefault="00945D8E" w:rsidP="00945D8E">
      <w:pPr>
        <w:suppressAutoHyphens/>
        <w:spacing w:after="0" w:line="240" w:lineRule="auto"/>
        <w:jc w:val="center"/>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(для фізичних осіб, суб‘єктів підприємницької діяльності – фізичних осіб, службових/посадових осіб, підписантів договору)</w:t>
      </w:r>
    </w:p>
    <w:p w:rsidR="00945D8E" w:rsidRPr="00150D8D" w:rsidRDefault="00945D8E" w:rsidP="00945D8E">
      <w:pPr>
        <w:suppressAutoHyphens/>
        <w:spacing w:after="0" w:line="240" w:lineRule="auto"/>
        <w:jc w:val="center"/>
        <w:rPr>
          <w:rFonts w:ascii="Times New Roman" w:eastAsia="Arial" w:hAnsi="Times New Roman" w:cs="Times New Roman"/>
          <w:b/>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r w:rsidRPr="00150D8D">
        <w:rPr>
          <w:rFonts w:ascii="Times New Roman" w:eastAsia="Arial" w:hAnsi="Times New Roman" w:cs="Times New Roman"/>
          <w:color w:val="000000" w:themeColor="text1"/>
          <w:sz w:val="24"/>
          <w:szCs w:val="24"/>
          <w:lang w:eastAsia="ru-RU"/>
        </w:rPr>
        <w:t>Прізвище та ініціали                                 Дата                                                          Підпис</w:t>
      </w: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both"/>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outlineLvl w:val="0"/>
        <w:rPr>
          <w:rFonts w:ascii="Times New Roman" w:eastAsia="Arial" w:hAnsi="Times New Roman" w:cs="Times New Roman"/>
          <w:color w:val="000000" w:themeColor="text1"/>
          <w:sz w:val="24"/>
          <w:szCs w:val="24"/>
          <w:lang w:eastAsia="ru-RU"/>
        </w:rPr>
      </w:pPr>
    </w:p>
    <w:p w:rsidR="00945D8E" w:rsidRPr="00150D8D" w:rsidRDefault="00945D8E" w:rsidP="00945D8E">
      <w:pPr>
        <w:suppressAutoHyphens/>
        <w:spacing w:after="0" w:line="240" w:lineRule="auto"/>
        <w:jc w:val="right"/>
        <w:rPr>
          <w:rFonts w:ascii="Times New Roman" w:eastAsia="Arial" w:hAnsi="Times New Roman" w:cs="Times New Roman"/>
          <w:b/>
          <w:i/>
          <w:color w:val="000000" w:themeColor="text1"/>
          <w:sz w:val="24"/>
          <w:szCs w:val="24"/>
          <w:lang w:eastAsia="ru-RU"/>
        </w:rPr>
      </w:pPr>
    </w:p>
    <w:p w:rsidR="003E0468" w:rsidRPr="00150D8D" w:rsidRDefault="003E0468">
      <w:pPr>
        <w:rPr>
          <w:color w:val="000000" w:themeColor="text1"/>
          <w:sz w:val="24"/>
          <w:szCs w:val="24"/>
        </w:rPr>
      </w:pPr>
    </w:p>
    <w:p w:rsidR="00C575F2" w:rsidRPr="00150D8D" w:rsidRDefault="00C575F2">
      <w:pPr>
        <w:rPr>
          <w:color w:val="000000" w:themeColor="text1"/>
          <w:sz w:val="24"/>
          <w:szCs w:val="24"/>
        </w:rPr>
      </w:pPr>
    </w:p>
    <w:sectPr w:rsidR="00C575F2" w:rsidRPr="00150D8D">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73" w:rsidRDefault="00616473">
      <w:pPr>
        <w:spacing w:after="0" w:line="240" w:lineRule="auto"/>
      </w:pPr>
      <w:r>
        <w:separator/>
      </w:r>
    </w:p>
  </w:endnote>
  <w:endnote w:type="continuationSeparator" w:id="0">
    <w:p w:rsidR="00616473" w:rsidRDefault="0061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D0" w:rsidRDefault="00D44FD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E39DB">
      <w:rPr>
        <w:noProof/>
        <w:color w:val="000000"/>
        <w:sz w:val="24"/>
        <w:szCs w:val="24"/>
      </w:rPr>
      <w:t>38</w:t>
    </w:r>
    <w:r>
      <w:rPr>
        <w:color w:val="000000"/>
        <w:sz w:val="24"/>
        <w:szCs w:val="24"/>
      </w:rPr>
      <w:fldChar w:fldCharType="end"/>
    </w:r>
  </w:p>
  <w:p w:rsidR="00D44FD0" w:rsidRDefault="00D44FD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D0" w:rsidRDefault="00D44FD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E39DB">
      <w:rPr>
        <w:noProof/>
        <w:color w:val="000000"/>
        <w:sz w:val="24"/>
        <w:szCs w:val="24"/>
      </w:rPr>
      <w:t>1</w:t>
    </w:r>
    <w:r>
      <w:rPr>
        <w:color w:val="000000"/>
        <w:sz w:val="24"/>
        <w:szCs w:val="24"/>
      </w:rPr>
      <w:fldChar w:fldCharType="end"/>
    </w:r>
  </w:p>
  <w:p w:rsidR="00D44FD0" w:rsidRDefault="00D44FD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73" w:rsidRDefault="00616473">
      <w:pPr>
        <w:spacing w:after="0" w:line="240" w:lineRule="auto"/>
      </w:pPr>
      <w:r>
        <w:separator/>
      </w:r>
    </w:p>
  </w:footnote>
  <w:footnote w:type="continuationSeparator" w:id="0">
    <w:p w:rsidR="00616473" w:rsidRDefault="0061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D0" w:rsidRDefault="00D44FD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E2C"/>
    <w:multiLevelType w:val="hybridMultilevel"/>
    <w:tmpl w:val="612A2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3"/>
    <w:rsid w:val="00011577"/>
    <w:rsid w:val="00067D37"/>
    <w:rsid w:val="00150D8D"/>
    <w:rsid w:val="001556B0"/>
    <w:rsid w:val="001B2136"/>
    <w:rsid w:val="001D61C7"/>
    <w:rsid w:val="00396B98"/>
    <w:rsid w:val="003E0468"/>
    <w:rsid w:val="00416F65"/>
    <w:rsid w:val="004B3B27"/>
    <w:rsid w:val="00564EFF"/>
    <w:rsid w:val="00611547"/>
    <w:rsid w:val="00616473"/>
    <w:rsid w:val="00681DFC"/>
    <w:rsid w:val="007015D6"/>
    <w:rsid w:val="00782023"/>
    <w:rsid w:val="008C50AA"/>
    <w:rsid w:val="009310C6"/>
    <w:rsid w:val="00945D8E"/>
    <w:rsid w:val="00976A15"/>
    <w:rsid w:val="009B35C1"/>
    <w:rsid w:val="009E39DB"/>
    <w:rsid w:val="00A232B4"/>
    <w:rsid w:val="00B869F6"/>
    <w:rsid w:val="00C41722"/>
    <w:rsid w:val="00C575F2"/>
    <w:rsid w:val="00C72EC7"/>
    <w:rsid w:val="00CA5419"/>
    <w:rsid w:val="00CB382F"/>
    <w:rsid w:val="00D24D98"/>
    <w:rsid w:val="00D44FD0"/>
    <w:rsid w:val="00DC55D3"/>
    <w:rsid w:val="00E12783"/>
    <w:rsid w:val="00E5467E"/>
    <w:rsid w:val="00F34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27DB-9B2D-40E9-ABA4-E04D31A4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941-E2B8-4396-ACC2-896F244A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38</Pages>
  <Words>53193</Words>
  <Characters>30321</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2023-05-22T11:16:00Z</dcterms:created>
  <dcterms:modified xsi:type="dcterms:W3CDTF">2023-05-24T10:28:00Z</dcterms:modified>
</cp:coreProperties>
</file>