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30" w:rsidRPr="00300625" w:rsidRDefault="00D01E30" w:rsidP="00D01E30">
      <w:pPr>
        <w:widowControl w:val="0"/>
        <w:autoSpaceDE w:val="0"/>
        <w:autoSpaceDN w:val="0"/>
        <w:adjustRightInd w:val="0"/>
        <w:jc w:val="center"/>
        <w:rPr>
          <w:rFonts w:ascii="Times New Roman" w:hAnsi="Times New Roman"/>
          <w:b/>
          <w:bCs/>
          <w:sz w:val="24"/>
          <w:szCs w:val="28"/>
          <w:lang w:eastAsia="ru-RU"/>
        </w:rPr>
      </w:pPr>
      <w:r w:rsidRPr="00300625">
        <w:rPr>
          <w:rFonts w:ascii="Times New Roman" w:hAnsi="Times New Roman"/>
          <w:b/>
          <w:bCs/>
          <w:sz w:val="24"/>
          <w:szCs w:val="28"/>
          <w:lang w:eastAsia="ru-RU"/>
        </w:rPr>
        <w:t>ДЕРЖАВНА МИТНА СЛУЖБА УКРАЇНИ</w:t>
      </w:r>
    </w:p>
    <w:p w:rsidR="00685B4D" w:rsidRDefault="00B844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35149" w:rsidRPr="0066666C" w:rsidRDefault="00B844DE" w:rsidP="00135149">
      <w:pPr>
        <w:spacing w:after="0" w:line="240" w:lineRule="auto"/>
        <w:rPr>
          <w:rFonts w:ascii="Times New Roman" w:hAnsi="Times New Roman"/>
          <w:b/>
        </w:rPr>
      </w:pPr>
      <w:r>
        <w:rPr>
          <w:rFonts w:ascii="Times New Roman" w:eastAsia="Times New Roman" w:hAnsi="Times New Roman" w:cs="Times New Roman"/>
          <w:b/>
          <w:color w:val="000000"/>
          <w:sz w:val="24"/>
          <w:szCs w:val="24"/>
        </w:rPr>
        <w:t xml:space="preserve">                                                    </w:t>
      </w:r>
      <w:r w:rsidR="00135149" w:rsidRPr="00354051">
        <w:rPr>
          <w:rFonts w:ascii="Times New Roman" w:hAnsi="Times New Roman"/>
          <w:b/>
          <w:bCs/>
          <w:color w:val="000000"/>
          <w:kern w:val="32"/>
          <w:sz w:val="32"/>
          <w:szCs w:val="32"/>
          <w:lang w:eastAsia="ru-RU"/>
        </w:rPr>
        <w:t>ЧЕРНІВЕЦЬКА МИТНИЦЯ</w:t>
      </w:r>
    </w:p>
    <w:p w:rsidR="00135149" w:rsidRPr="0066666C" w:rsidRDefault="00135149" w:rsidP="00135149">
      <w:pPr>
        <w:jc w:val="center"/>
        <w:rPr>
          <w:b/>
          <w:bCs/>
          <w:color w:val="000000"/>
        </w:rPr>
      </w:pPr>
    </w:p>
    <w:p w:rsidR="00135149" w:rsidRPr="00E92BCE" w:rsidRDefault="00135149" w:rsidP="00135149">
      <w:pPr>
        <w:tabs>
          <w:tab w:val="left" w:pos="6300"/>
          <w:tab w:val="left" w:pos="6480"/>
        </w:tabs>
        <w:autoSpaceDE w:val="0"/>
        <w:autoSpaceDN w:val="0"/>
        <w:adjustRightInd w:val="0"/>
        <w:jc w:val="center"/>
        <w:rPr>
          <w:rFonts w:ascii="Times New Roman" w:hAnsi="Times New Roman"/>
          <w:b/>
          <w:sz w:val="24"/>
          <w:szCs w:val="24"/>
        </w:rPr>
      </w:pPr>
    </w:p>
    <w:p w:rsidR="00135149" w:rsidRPr="00E92BCE" w:rsidRDefault="00135149" w:rsidP="00135149">
      <w:pPr>
        <w:widowControl w:val="0"/>
        <w:spacing w:before="120" w:after="120"/>
        <w:ind w:left="4820"/>
        <w:rPr>
          <w:rFonts w:ascii="Times New Roman" w:hAnsi="Times New Roman"/>
          <w:color w:val="000000"/>
          <w:sz w:val="24"/>
          <w:szCs w:val="24"/>
        </w:rPr>
      </w:pPr>
      <w:r w:rsidRPr="00E92BCE">
        <w:rPr>
          <w:rFonts w:ascii="Times New Roman" w:hAnsi="Times New Roman"/>
          <w:color w:val="000000"/>
          <w:sz w:val="24"/>
          <w:szCs w:val="24"/>
        </w:rPr>
        <w:t xml:space="preserve">Уповноважена особа </w:t>
      </w:r>
      <w:r w:rsidRPr="00E92BCE">
        <w:rPr>
          <w:rFonts w:ascii="Times New Roman" w:hAnsi="Times New Roman"/>
          <w:color w:val="000000"/>
          <w:sz w:val="24"/>
          <w:szCs w:val="24"/>
        </w:rPr>
        <w:br/>
        <w:t>Чернівецької митниці</w:t>
      </w:r>
    </w:p>
    <w:p w:rsidR="00135149" w:rsidRPr="00E92BCE" w:rsidRDefault="00135149" w:rsidP="00135149">
      <w:pPr>
        <w:widowControl w:val="0"/>
        <w:spacing w:before="240" w:after="240"/>
        <w:ind w:left="4820"/>
        <w:rPr>
          <w:rFonts w:ascii="Times New Roman" w:hAnsi="Times New Roman"/>
          <w:sz w:val="24"/>
          <w:szCs w:val="24"/>
        </w:rPr>
      </w:pPr>
      <w:r w:rsidRPr="00E92BCE">
        <w:rPr>
          <w:rFonts w:ascii="Times New Roman" w:hAnsi="Times New Roman"/>
          <w:sz w:val="24"/>
          <w:szCs w:val="24"/>
        </w:rPr>
        <w:t>________________ ОРЛОВСЬКА Ю.М.</w:t>
      </w:r>
    </w:p>
    <w:p w:rsidR="00135149" w:rsidRDefault="00135149" w:rsidP="006F1821">
      <w:pPr>
        <w:ind w:left="4820"/>
        <w:jc w:val="both"/>
        <w:rPr>
          <w:rFonts w:ascii="Times New Roman" w:hAnsi="Times New Roman"/>
          <w:color w:val="000000"/>
          <w:sz w:val="24"/>
          <w:szCs w:val="24"/>
        </w:rPr>
      </w:pPr>
      <w:r w:rsidRPr="00E92BCE">
        <w:rPr>
          <w:rFonts w:ascii="Times New Roman" w:hAnsi="Times New Roman"/>
          <w:color w:val="000000"/>
          <w:sz w:val="24"/>
          <w:szCs w:val="24"/>
        </w:rPr>
        <w:t xml:space="preserve">за рішенням уповноваженої особи </w:t>
      </w:r>
      <w:r w:rsidRPr="00E92BCE">
        <w:rPr>
          <w:rFonts w:ascii="Times New Roman" w:hAnsi="Times New Roman"/>
          <w:color w:val="000000"/>
          <w:sz w:val="24"/>
          <w:szCs w:val="24"/>
        </w:rPr>
        <w:br/>
        <w:t>№</w:t>
      </w:r>
      <w:r w:rsidR="006F1821">
        <w:rPr>
          <w:rFonts w:ascii="Times New Roman" w:hAnsi="Times New Roman"/>
          <w:color w:val="000000"/>
          <w:sz w:val="24"/>
          <w:szCs w:val="24"/>
        </w:rPr>
        <w:t xml:space="preserve">   9</w:t>
      </w:r>
      <w:r w:rsidRPr="005E02D8">
        <w:rPr>
          <w:rFonts w:ascii="Times New Roman" w:hAnsi="Times New Roman"/>
          <w:color w:val="000000"/>
          <w:sz w:val="24"/>
          <w:szCs w:val="24"/>
        </w:rPr>
        <w:t xml:space="preserve">  </w:t>
      </w:r>
      <w:r w:rsidRPr="00A432A1">
        <w:rPr>
          <w:rFonts w:ascii="Times New Roman" w:hAnsi="Times New Roman"/>
          <w:color w:val="000000"/>
          <w:sz w:val="24"/>
          <w:szCs w:val="24"/>
        </w:rPr>
        <w:t xml:space="preserve"> </w:t>
      </w:r>
      <w:r>
        <w:rPr>
          <w:rFonts w:ascii="Times New Roman" w:hAnsi="Times New Roman"/>
          <w:color w:val="000000"/>
          <w:sz w:val="24"/>
          <w:szCs w:val="24"/>
        </w:rPr>
        <w:t>від</w:t>
      </w:r>
      <w:r w:rsidRPr="00A432A1">
        <w:rPr>
          <w:rFonts w:ascii="Times New Roman" w:hAnsi="Times New Roman"/>
          <w:color w:val="000000"/>
          <w:sz w:val="24"/>
          <w:szCs w:val="24"/>
        </w:rPr>
        <w:t xml:space="preserve"> </w:t>
      </w:r>
      <w:r w:rsidR="006F1821">
        <w:rPr>
          <w:rFonts w:ascii="Times New Roman" w:hAnsi="Times New Roman"/>
          <w:color w:val="000000"/>
          <w:sz w:val="24"/>
          <w:szCs w:val="24"/>
        </w:rPr>
        <w:t>07.02.2024</w:t>
      </w:r>
    </w:p>
    <w:p w:rsidR="006F1821" w:rsidRDefault="006F1821" w:rsidP="006F1821">
      <w:pPr>
        <w:ind w:left="4820"/>
        <w:jc w:val="both"/>
        <w:rPr>
          <w:rFonts w:ascii="Times New Roman" w:hAnsi="Times New Roman"/>
          <w:color w:val="000000"/>
          <w:sz w:val="24"/>
          <w:szCs w:val="24"/>
        </w:rPr>
      </w:pPr>
    </w:p>
    <w:p w:rsidR="006F1821" w:rsidRDefault="006F1821" w:rsidP="006F1821">
      <w:pPr>
        <w:ind w:left="4820"/>
        <w:jc w:val="both"/>
        <w:rPr>
          <w:rFonts w:ascii="Times New Roman" w:hAnsi="Times New Roman"/>
          <w:color w:val="000000"/>
          <w:sz w:val="24"/>
          <w:szCs w:val="24"/>
        </w:rPr>
      </w:pPr>
    </w:p>
    <w:p w:rsidR="006F1821" w:rsidRPr="007F3D4B" w:rsidRDefault="006F1821" w:rsidP="006F1821">
      <w:pPr>
        <w:ind w:left="4820"/>
        <w:jc w:val="both"/>
        <w:rPr>
          <w:rFonts w:ascii="Times New Roman" w:hAnsi="Times New Roman"/>
          <w:b/>
        </w:rPr>
      </w:pPr>
    </w:p>
    <w:tbl>
      <w:tblPr>
        <w:tblW w:w="9478" w:type="dxa"/>
        <w:tblInd w:w="288" w:type="dxa"/>
        <w:tblCellMar>
          <w:left w:w="10" w:type="dxa"/>
          <w:right w:w="10" w:type="dxa"/>
        </w:tblCellMar>
        <w:tblLook w:val="04A0" w:firstRow="1" w:lastRow="0" w:firstColumn="1" w:lastColumn="0" w:noHBand="0" w:noVBand="1"/>
      </w:tblPr>
      <w:tblGrid>
        <w:gridCol w:w="9478"/>
      </w:tblGrid>
      <w:tr w:rsidR="00135149" w:rsidRPr="007F3D4B" w:rsidTr="007233F2">
        <w:trPr>
          <w:trHeight w:val="1"/>
        </w:trPr>
        <w:tc>
          <w:tcPr>
            <w:tcW w:w="9478" w:type="dxa"/>
            <w:shd w:val="clear" w:color="000000" w:fill="FFFFFF"/>
            <w:tcMar>
              <w:left w:w="108" w:type="dxa"/>
              <w:right w:w="108" w:type="dxa"/>
            </w:tcMar>
          </w:tcPr>
          <w:p w:rsidR="00135149" w:rsidRPr="007F3D4B" w:rsidRDefault="00135149" w:rsidP="007233F2">
            <w:pPr>
              <w:spacing w:after="0" w:line="240" w:lineRule="auto"/>
              <w:rPr>
                <w:rFonts w:ascii="Times New Roman" w:hAnsi="Times New Roman"/>
                <w:b/>
                <w:sz w:val="28"/>
                <w:szCs w:val="28"/>
              </w:rPr>
            </w:pPr>
          </w:p>
          <w:p w:rsidR="00135149" w:rsidRPr="007F3D4B" w:rsidRDefault="00135149" w:rsidP="007233F2">
            <w:pPr>
              <w:spacing w:after="0" w:line="240" w:lineRule="auto"/>
              <w:rPr>
                <w:rFonts w:ascii="Times New Roman" w:hAnsi="Times New Roman"/>
                <w:b/>
                <w:sz w:val="28"/>
                <w:szCs w:val="28"/>
              </w:rPr>
            </w:pPr>
          </w:p>
          <w:p w:rsidR="00135149" w:rsidRPr="007F3D4B" w:rsidRDefault="00135149" w:rsidP="007233F2">
            <w:pPr>
              <w:spacing w:after="0" w:line="240" w:lineRule="auto"/>
              <w:jc w:val="center"/>
              <w:rPr>
                <w:rFonts w:ascii="Times New Roman" w:hAnsi="Times New Roman"/>
                <w:b/>
                <w:sz w:val="32"/>
                <w:szCs w:val="32"/>
              </w:rPr>
            </w:pPr>
            <w:r w:rsidRPr="007F3D4B">
              <w:rPr>
                <w:rFonts w:ascii="Times New Roman" w:hAnsi="Times New Roman"/>
                <w:b/>
                <w:sz w:val="32"/>
                <w:szCs w:val="32"/>
              </w:rPr>
              <w:t>ТЕНДЕРНА ДОКУМЕНТАЦІЯ</w:t>
            </w:r>
          </w:p>
          <w:p w:rsidR="00135149" w:rsidRPr="007F3D4B" w:rsidRDefault="00135149" w:rsidP="007233F2">
            <w:pPr>
              <w:spacing w:after="0" w:line="240" w:lineRule="auto"/>
              <w:jc w:val="center"/>
              <w:rPr>
                <w:rFonts w:ascii="Times New Roman" w:hAnsi="Times New Roman"/>
                <w:b/>
                <w:sz w:val="32"/>
                <w:szCs w:val="32"/>
              </w:rPr>
            </w:pPr>
          </w:p>
        </w:tc>
      </w:tr>
    </w:tbl>
    <w:p w:rsidR="00135149" w:rsidRPr="00B32DD5" w:rsidRDefault="00135149" w:rsidP="00135149">
      <w:pPr>
        <w:widowControl w:val="0"/>
        <w:spacing w:after="0" w:line="240" w:lineRule="auto"/>
        <w:jc w:val="center"/>
        <w:rPr>
          <w:rFonts w:ascii="Times New Roman" w:hAnsi="Times New Roman" w:cs="Times New Roman"/>
          <w:b/>
          <w:sz w:val="28"/>
          <w:szCs w:val="28"/>
        </w:rPr>
      </w:pPr>
      <w:r w:rsidRPr="00B32DD5">
        <w:rPr>
          <w:rFonts w:ascii="Times New Roman" w:hAnsi="Times New Roman" w:cs="Times New Roman"/>
          <w:b/>
          <w:sz w:val="28"/>
          <w:szCs w:val="28"/>
        </w:rPr>
        <w:t xml:space="preserve">щодо проведення процедури відкритих торгів </w:t>
      </w:r>
      <w:r w:rsidRPr="00B32DD5">
        <w:rPr>
          <w:rFonts w:ascii="Times New Roman" w:hAnsi="Times New Roman" w:cs="Times New Roman"/>
          <w:b/>
          <w:bCs/>
          <w:sz w:val="28"/>
          <w:szCs w:val="28"/>
        </w:rPr>
        <w:t xml:space="preserve">на </w:t>
      </w:r>
      <w:r w:rsidRPr="00B32DD5">
        <w:rPr>
          <w:rFonts w:ascii="Times New Roman" w:hAnsi="Times New Roman" w:cs="Times New Roman"/>
          <w:b/>
          <w:sz w:val="28"/>
          <w:szCs w:val="28"/>
        </w:rPr>
        <w:t>закупівлю</w:t>
      </w:r>
    </w:p>
    <w:p w:rsidR="00135149" w:rsidRPr="00B32DD5" w:rsidRDefault="00135149" w:rsidP="00135149">
      <w:pPr>
        <w:pStyle w:val="rvps2"/>
        <w:shd w:val="clear" w:color="auto" w:fill="FFFFFF"/>
        <w:spacing w:before="0" w:beforeAutospacing="0" w:after="0" w:afterAutospacing="0"/>
        <w:ind w:firstLine="450"/>
        <w:jc w:val="center"/>
        <w:textAlignment w:val="baseline"/>
        <w:rPr>
          <w:b/>
          <w:color w:val="000000"/>
          <w:sz w:val="28"/>
          <w:szCs w:val="28"/>
          <w:lang w:val="ru-RU"/>
        </w:rPr>
      </w:pPr>
      <w:r w:rsidRPr="00B32DD5">
        <w:rPr>
          <w:b/>
          <w:sz w:val="28"/>
          <w:szCs w:val="28"/>
        </w:rPr>
        <w:t xml:space="preserve">за кодом </w:t>
      </w:r>
      <w:r w:rsidRPr="00B32DD5">
        <w:rPr>
          <w:b/>
          <w:color w:val="000000"/>
          <w:sz w:val="28"/>
          <w:szCs w:val="28"/>
        </w:rPr>
        <w:t>ДК 021:2015 72410000-7 Послуги провайдерів</w:t>
      </w:r>
      <w:r w:rsidRPr="00B32DD5">
        <w:rPr>
          <w:b/>
          <w:color w:val="000000"/>
          <w:sz w:val="28"/>
          <w:szCs w:val="28"/>
          <w:lang w:val="ru-RU"/>
        </w:rPr>
        <w:t xml:space="preserve"> (з </w:t>
      </w:r>
      <w:proofErr w:type="spellStart"/>
      <w:r w:rsidRPr="00B32DD5">
        <w:rPr>
          <w:b/>
          <w:color w:val="000000"/>
          <w:sz w:val="28"/>
          <w:szCs w:val="28"/>
          <w:lang w:val="ru-RU"/>
        </w:rPr>
        <w:t>особливостями</w:t>
      </w:r>
      <w:proofErr w:type="spellEnd"/>
      <w:r w:rsidRPr="00B32DD5">
        <w:rPr>
          <w:b/>
          <w:color w:val="000000"/>
          <w:sz w:val="28"/>
          <w:szCs w:val="28"/>
          <w:lang w:val="ru-RU"/>
        </w:rPr>
        <w:t xml:space="preserve">) </w:t>
      </w:r>
    </w:p>
    <w:p w:rsidR="00135149" w:rsidRPr="00B32DD5" w:rsidRDefault="00135149" w:rsidP="00135149">
      <w:pPr>
        <w:pStyle w:val="rvps2"/>
        <w:shd w:val="clear" w:color="auto" w:fill="FFFFFF"/>
        <w:spacing w:before="0" w:beforeAutospacing="0" w:after="0" w:afterAutospacing="0"/>
        <w:ind w:firstLine="450"/>
        <w:jc w:val="center"/>
        <w:textAlignment w:val="baseline"/>
        <w:rPr>
          <w:b/>
          <w:color w:val="000000"/>
          <w:sz w:val="28"/>
          <w:szCs w:val="28"/>
        </w:rPr>
      </w:pPr>
    </w:p>
    <w:p w:rsidR="00135149" w:rsidRPr="00B32DD5" w:rsidRDefault="00135149" w:rsidP="00135149">
      <w:pPr>
        <w:pStyle w:val="rvps2"/>
        <w:shd w:val="clear" w:color="auto" w:fill="FFFFFF"/>
        <w:spacing w:before="0" w:beforeAutospacing="0" w:after="0" w:afterAutospacing="0"/>
        <w:ind w:firstLine="450"/>
        <w:jc w:val="both"/>
        <w:textAlignment w:val="baseline"/>
        <w:rPr>
          <w:b/>
          <w:color w:val="000000"/>
          <w:sz w:val="28"/>
          <w:szCs w:val="28"/>
        </w:rPr>
      </w:pPr>
    </w:p>
    <w:p w:rsidR="00135149" w:rsidRPr="00B32DD5" w:rsidRDefault="00135149" w:rsidP="00135149">
      <w:pPr>
        <w:pStyle w:val="rvps2"/>
        <w:shd w:val="clear" w:color="auto" w:fill="FFFFFF"/>
        <w:spacing w:before="0" w:beforeAutospacing="0" w:after="0" w:afterAutospacing="0"/>
        <w:ind w:firstLine="450"/>
        <w:jc w:val="center"/>
        <w:textAlignment w:val="baseline"/>
        <w:rPr>
          <w:b/>
          <w:bCs/>
          <w:sz w:val="28"/>
          <w:szCs w:val="28"/>
        </w:rPr>
      </w:pPr>
      <w:r w:rsidRPr="00B32DD5">
        <w:rPr>
          <w:b/>
          <w:color w:val="000000"/>
          <w:sz w:val="28"/>
          <w:szCs w:val="28"/>
        </w:rPr>
        <w:t>«</w:t>
      </w:r>
      <w:r w:rsidRPr="00B32DD5">
        <w:rPr>
          <w:b/>
          <w:bCs/>
          <w:sz w:val="28"/>
          <w:szCs w:val="28"/>
        </w:rPr>
        <w:t xml:space="preserve">Послуги за підключення та користування мережею </w:t>
      </w:r>
      <w:proofErr w:type="spellStart"/>
      <w:r w:rsidRPr="00B32DD5">
        <w:rPr>
          <w:b/>
          <w:bCs/>
          <w:sz w:val="28"/>
          <w:szCs w:val="28"/>
        </w:rPr>
        <w:t>інтернет</w:t>
      </w:r>
      <w:proofErr w:type="spellEnd"/>
      <w:r w:rsidRPr="00B32DD5">
        <w:rPr>
          <w:b/>
          <w:bCs/>
          <w:sz w:val="28"/>
          <w:szCs w:val="28"/>
        </w:rPr>
        <w:t>»</w:t>
      </w:r>
    </w:p>
    <w:p w:rsidR="00135149" w:rsidRPr="00B32DD5" w:rsidRDefault="00135149" w:rsidP="00135149">
      <w:pPr>
        <w:pStyle w:val="rvps2"/>
        <w:shd w:val="clear" w:color="auto" w:fill="FFFFFF"/>
        <w:spacing w:before="0" w:beforeAutospacing="0" w:after="0" w:afterAutospacing="0"/>
        <w:ind w:firstLine="450"/>
        <w:jc w:val="center"/>
        <w:textAlignment w:val="baseline"/>
        <w:rPr>
          <w:color w:val="000000"/>
          <w:sz w:val="28"/>
          <w:szCs w:val="28"/>
        </w:rPr>
      </w:pPr>
    </w:p>
    <w:p w:rsidR="00135149" w:rsidRPr="008A06F0" w:rsidRDefault="00135149" w:rsidP="00135149">
      <w:pPr>
        <w:pStyle w:val="rvps2"/>
        <w:shd w:val="clear" w:color="auto" w:fill="FFFFFF"/>
        <w:spacing w:before="0" w:beforeAutospacing="0" w:after="0" w:afterAutospacing="0"/>
        <w:ind w:firstLine="450"/>
        <w:jc w:val="both"/>
        <w:textAlignment w:val="baseline"/>
        <w:rPr>
          <w:color w:val="000000"/>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rPr>
          <w:rFonts w:ascii="Times New Roman" w:hAnsi="Times New Roman"/>
          <w:b/>
          <w:bCs/>
          <w:sz w:val="24"/>
          <w:szCs w:val="24"/>
        </w:rPr>
      </w:pPr>
    </w:p>
    <w:p w:rsidR="00135149" w:rsidRPr="007F3D4B" w:rsidRDefault="00135149" w:rsidP="00135149">
      <w:pPr>
        <w:widowControl w:val="0"/>
        <w:spacing w:after="0" w:line="240" w:lineRule="auto"/>
        <w:rPr>
          <w:rFonts w:ascii="Times New Roman" w:hAnsi="Times New Roman"/>
          <w:b/>
          <w:bCs/>
          <w:sz w:val="24"/>
          <w:szCs w:val="24"/>
        </w:rPr>
      </w:pPr>
    </w:p>
    <w:p w:rsidR="00135149" w:rsidRPr="00135149" w:rsidRDefault="00135149" w:rsidP="00135149">
      <w:pPr>
        <w:widowControl w:val="0"/>
        <w:spacing w:after="0" w:line="240" w:lineRule="auto"/>
        <w:jc w:val="center"/>
        <w:rPr>
          <w:rFonts w:ascii="Times New Roman" w:hAnsi="Times New Roman"/>
          <w:b/>
          <w:bCs/>
          <w:sz w:val="24"/>
          <w:szCs w:val="24"/>
          <w:lang w:val="ru-RU"/>
        </w:rPr>
      </w:pPr>
      <w:r w:rsidRPr="007F3D4B">
        <w:rPr>
          <w:rFonts w:ascii="Times New Roman" w:hAnsi="Times New Roman"/>
          <w:b/>
          <w:bCs/>
          <w:sz w:val="24"/>
          <w:szCs w:val="24"/>
        </w:rPr>
        <w:t>м. Чернівці – 202</w:t>
      </w:r>
      <w:r w:rsidR="00AC2A00">
        <w:rPr>
          <w:rFonts w:ascii="Times New Roman" w:hAnsi="Times New Roman"/>
          <w:b/>
          <w:bCs/>
          <w:sz w:val="24"/>
          <w:szCs w:val="24"/>
        </w:rPr>
        <w:t>4</w:t>
      </w: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85B4D">
        <w:trPr>
          <w:trHeight w:val="416"/>
          <w:jc w:val="center"/>
        </w:trPr>
        <w:tc>
          <w:tcPr>
            <w:tcW w:w="70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85B4D" w:rsidRDefault="00B844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5B4D">
        <w:trPr>
          <w:trHeight w:val="411"/>
          <w:jc w:val="center"/>
        </w:trPr>
        <w:tc>
          <w:tcPr>
            <w:tcW w:w="70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5B4D">
        <w:trPr>
          <w:trHeight w:val="1119"/>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85B4D" w:rsidRPr="00B32DD5"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32DD5">
              <w:rPr>
                <w:rFonts w:ascii="Times New Roman" w:eastAsia="Times New Roman" w:hAnsi="Times New Roman" w:cs="Times New Roman"/>
                <w:color w:val="000000"/>
                <w:sz w:val="24"/>
                <w:szCs w:val="24"/>
              </w:rPr>
              <w:t xml:space="preserve">України «Про публічні закупівлі» (далі </w:t>
            </w:r>
            <w:r w:rsidRPr="00B32DD5">
              <w:rPr>
                <w:rFonts w:ascii="Times New Roman" w:eastAsia="Times New Roman" w:hAnsi="Times New Roman" w:cs="Times New Roman"/>
                <w:sz w:val="24"/>
                <w:szCs w:val="24"/>
              </w:rPr>
              <w:t>—</w:t>
            </w:r>
            <w:r w:rsidRPr="00B32DD5">
              <w:rPr>
                <w:rFonts w:ascii="Times New Roman" w:eastAsia="Times New Roman" w:hAnsi="Times New Roman" w:cs="Times New Roman"/>
                <w:color w:val="000000"/>
                <w:sz w:val="24"/>
                <w:szCs w:val="24"/>
              </w:rPr>
              <w:t xml:space="preserve"> Закон)</w:t>
            </w:r>
            <w:r w:rsidRPr="00B32DD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85B4D">
        <w:trPr>
          <w:trHeight w:val="61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5B4D">
        <w:trPr>
          <w:trHeight w:val="28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85B4D" w:rsidRPr="00B32DD5" w:rsidRDefault="00B32DD5">
            <w:pPr>
              <w:jc w:val="both"/>
              <w:rPr>
                <w:rFonts w:ascii="Times New Roman" w:eastAsia="Times New Roman" w:hAnsi="Times New Roman" w:cs="Times New Roman"/>
                <w:sz w:val="24"/>
                <w:szCs w:val="24"/>
              </w:rPr>
            </w:pPr>
            <w:proofErr w:type="spellStart"/>
            <w:r w:rsidRPr="00B32DD5">
              <w:rPr>
                <w:rFonts w:ascii="Times New Roman" w:eastAsia="Times New Roman" w:hAnsi="Times New Roman" w:cs="Times New Roman"/>
                <w:sz w:val="24"/>
                <w:szCs w:val="24"/>
                <w:lang w:val="ru-RU"/>
              </w:rPr>
              <w:t>Чернівецька</w:t>
            </w:r>
            <w:proofErr w:type="spellEnd"/>
            <w:r w:rsidRPr="00B32DD5">
              <w:rPr>
                <w:rFonts w:ascii="Times New Roman" w:eastAsia="Times New Roman" w:hAnsi="Times New Roman" w:cs="Times New Roman"/>
                <w:sz w:val="24"/>
                <w:szCs w:val="24"/>
                <w:lang w:val="ru-RU"/>
              </w:rPr>
              <w:t xml:space="preserve"> </w:t>
            </w:r>
            <w:proofErr w:type="spellStart"/>
            <w:r w:rsidRPr="00B32DD5">
              <w:rPr>
                <w:rFonts w:ascii="Times New Roman" w:eastAsia="Times New Roman" w:hAnsi="Times New Roman" w:cs="Times New Roman"/>
                <w:sz w:val="24"/>
                <w:szCs w:val="24"/>
                <w:lang w:val="ru-RU"/>
              </w:rPr>
              <w:t>митниця</w:t>
            </w:r>
            <w:proofErr w:type="spellEnd"/>
          </w:p>
        </w:tc>
      </w:tr>
      <w:tr w:rsidR="00685B4D">
        <w:trPr>
          <w:trHeight w:val="536"/>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85B4D" w:rsidRPr="00B32DD5" w:rsidRDefault="00B32DD5">
            <w:pPr>
              <w:jc w:val="both"/>
              <w:rPr>
                <w:rFonts w:ascii="Times New Roman" w:eastAsia="Times New Roman" w:hAnsi="Times New Roman" w:cs="Times New Roman"/>
                <w:sz w:val="24"/>
                <w:szCs w:val="24"/>
              </w:rPr>
            </w:pPr>
            <w:r w:rsidRPr="00B32DD5">
              <w:rPr>
                <w:rFonts w:ascii="Times New Roman" w:eastAsia="Times New Roman" w:hAnsi="Times New Roman" w:cs="Times New Roman"/>
                <w:sz w:val="24"/>
                <w:szCs w:val="24"/>
              </w:rPr>
              <w:t>М. Чернівці, вул.. Руська 248 М, 58000</w:t>
            </w:r>
          </w:p>
        </w:tc>
      </w:tr>
      <w:tr w:rsidR="00685B4D">
        <w:trPr>
          <w:trHeight w:val="1119"/>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85B4D" w:rsidRDefault="00685B4D">
            <w:pPr>
              <w:jc w:val="both"/>
              <w:rPr>
                <w:rFonts w:ascii="Times New Roman" w:eastAsia="Times New Roman" w:hAnsi="Times New Roman" w:cs="Times New Roman"/>
                <w:i/>
                <w:color w:val="FF0000"/>
                <w:sz w:val="24"/>
                <w:szCs w:val="24"/>
                <w:highlight w:val="yellow"/>
              </w:rPr>
            </w:pPr>
          </w:p>
          <w:p w:rsidR="00B32DD5" w:rsidRPr="00B32DD5" w:rsidRDefault="00B32DD5" w:rsidP="001570E6">
            <w:pPr>
              <w:jc w:val="both"/>
              <w:rPr>
                <w:rFonts w:ascii="Times New Roman" w:eastAsia="Times New Roman" w:hAnsi="Times New Roman" w:cs="Times New Roman"/>
                <w:i/>
                <w:color w:val="FF0000"/>
                <w:sz w:val="24"/>
                <w:szCs w:val="24"/>
                <w:highlight w:val="yellow"/>
                <w:lang w:val="en-US"/>
              </w:rPr>
            </w:pPr>
            <w:r w:rsidRPr="00B32DD5">
              <w:rPr>
                <w:rFonts w:ascii="Times New Roman" w:hAnsi="Times New Roman" w:cs="Times New Roman"/>
              </w:rPr>
              <w:t>Орловська Юлія Миколаївна, уповноважена особа, вул. Руська, 248-м, Чернівці, Чернівецька область, Україна, 58023, тел. +380372553897, e-</w:t>
            </w:r>
            <w:proofErr w:type="spellStart"/>
            <w:r w:rsidRPr="00B32DD5">
              <w:rPr>
                <w:rFonts w:ascii="Times New Roman" w:hAnsi="Times New Roman" w:cs="Times New Roman"/>
              </w:rPr>
              <w:t>mail</w:t>
            </w:r>
            <w:proofErr w:type="spellEnd"/>
            <w:r w:rsidRPr="00B32DD5">
              <w:rPr>
                <w:rFonts w:ascii="Times New Roman" w:hAnsi="Times New Roman" w:cs="Times New Roman"/>
              </w:rPr>
              <w:t xml:space="preserve">: </w:t>
            </w:r>
            <w:hyperlink r:id="rId9" w:history="1">
              <w:r w:rsidRPr="00176DBC">
                <w:rPr>
                  <w:rStyle w:val="a7"/>
                  <w:rFonts w:ascii="Times New Roman" w:hAnsi="Times New Roman" w:cs="Times New Roman"/>
                </w:rPr>
                <w:t>cv.dzoyuryst@customs.gov.ua</w:t>
              </w:r>
            </w:hyperlink>
            <w:r>
              <w:rPr>
                <w:rFonts w:ascii="Times New Roman" w:hAnsi="Times New Roman" w:cs="Times New Roman"/>
              </w:rPr>
              <w:t xml:space="preserve">, </w:t>
            </w:r>
            <w:r>
              <w:rPr>
                <w:rFonts w:ascii="Times New Roman" w:hAnsi="Times New Roman" w:cs="Times New Roman"/>
                <w:lang w:val="en-US"/>
              </w:rPr>
              <w:t>y</w:t>
            </w:r>
            <w:r w:rsidR="001570E6">
              <w:rPr>
                <w:rFonts w:ascii="Times New Roman" w:hAnsi="Times New Roman" w:cs="Times New Roman"/>
              </w:rPr>
              <w:t>.</w:t>
            </w:r>
            <w:r>
              <w:rPr>
                <w:rFonts w:ascii="Times New Roman" w:hAnsi="Times New Roman" w:cs="Times New Roman"/>
                <w:lang w:val="en-US"/>
              </w:rPr>
              <w:t>orlovska1981@gmail.com</w:t>
            </w:r>
          </w:p>
        </w:tc>
      </w:tr>
      <w:tr w:rsidR="00685B4D">
        <w:trPr>
          <w:trHeight w:val="1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85B4D" w:rsidRDefault="00B844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85B4D">
        <w:trPr>
          <w:trHeight w:val="240"/>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5B4D">
        <w:trPr>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32DD5" w:rsidRPr="00B32DD5" w:rsidRDefault="00B32DD5" w:rsidP="0054329C">
            <w:pPr>
              <w:pStyle w:val="rvps2"/>
              <w:shd w:val="clear" w:color="auto" w:fill="FFFFFF"/>
              <w:spacing w:before="0" w:beforeAutospacing="0" w:after="0" w:afterAutospacing="0"/>
              <w:jc w:val="both"/>
              <w:textAlignment w:val="baseline"/>
              <w:rPr>
                <w:color w:val="000000"/>
                <w:lang w:val="ru-RU"/>
              </w:rPr>
            </w:pPr>
            <w:r w:rsidRPr="00B32DD5">
              <w:rPr>
                <w:color w:val="000000"/>
              </w:rPr>
              <w:t>ДК 021:2015 72410000-7 Послуги провайдерів</w:t>
            </w:r>
            <w:r w:rsidRPr="00B32DD5">
              <w:rPr>
                <w:color w:val="000000"/>
                <w:lang w:val="ru-RU"/>
              </w:rPr>
              <w:t xml:space="preserve"> (з </w:t>
            </w:r>
            <w:proofErr w:type="spellStart"/>
            <w:r w:rsidRPr="00B32DD5">
              <w:rPr>
                <w:color w:val="000000"/>
                <w:lang w:val="ru-RU"/>
              </w:rPr>
              <w:t>особливостями</w:t>
            </w:r>
            <w:proofErr w:type="spellEnd"/>
            <w:r w:rsidRPr="00B32DD5">
              <w:rPr>
                <w:color w:val="000000"/>
                <w:lang w:val="ru-RU"/>
              </w:rPr>
              <w:t xml:space="preserve">) </w:t>
            </w:r>
          </w:p>
          <w:p w:rsidR="00B32DD5" w:rsidRPr="00B32DD5" w:rsidRDefault="00B32DD5" w:rsidP="0054329C">
            <w:pPr>
              <w:pStyle w:val="rvps2"/>
              <w:shd w:val="clear" w:color="auto" w:fill="FFFFFF"/>
              <w:spacing w:before="0" w:beforeAutospacing="0" w:after="0" w:afterAutospacing="0"/>
              <w:jc w:val="both"/>
              <w:textAlignment w:val="baseline"/>
              <w:rPr>
                <w:bCs/>
              </w:rPr>
            </w:pPr>
            <w:r w:rsidRPr="00B32DD5">
              <w:rPr>
                <w:color w:val="000000"/>
              </w:rPr>
              <w:t>«</w:t>
            </w:r>
            <w:r w:rsidRPr="00B32DD5">
              <w:rPr>
                <w:bCs/>
              </w:rPr>
              <w:t xml:space="preserve">Послуги за підключення та користування мережею </w:t>
            </w:r>
            <w:proofErr w:type="spellStart"/>
            <w:r w:rsidRPr="00B32DD5">
              <w:rPr>
                <w:bCs/>
              </w:rPr>
              <w:t>інтернет</w:t>
            </w:r>
            <w:proofErr w:type="spellEnd"/>
            <w:r w:rsidRPr="00B32DD5">
              <w:rPr>
                <w:bCs/>
              </w:rPr>
              <w:t>»</w:t>
            </w:r>
          </w:p>
          <w:p w:rsidR="00685B4D" w:rsidRDefault="00685B4D">
            <w:pPr>
              <w:jc w:val="both"/>
              <w:rPr>
                <w:rFonts w:ascii="Times New Roman" w:eastAsia="Times New Roman" w:hAnsi="Times New Roman" w:cs="Times New Roman"/>
                <w:i/>
                <w:sz w:val="24"/>
                <w:szCs w:val="24"/>
              </w:rPr>
            </w:pP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85B4D" w:rsidRDefault="00B844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85B4D" w:rsidRDefault="00E0045D" w:rsidP="00E0045D">
            <w:pPr>
              <w:widowControl w:val="0"/>
              <w:ind w:right="120"/>
              <w:jc w:val="both"/>
              <w:rPr>
                <w:rFonts w:ascii="Times New Roman" w:hAnsi="Times New Roman"/>
                <w:sz w:val="24"/>
                <w:szCs w:val="24"/>
              </w:rPr>
            </w:pPr>
            <w:r w:rsidRPr="00E0045D">
              <w:rPr>
                <w:rFonts w:ascii="Times New Roman" w:hAnsi="Times New Roman"/>
                <w:sz w:val="24"/>
                <w:szCs w:val="24"/>
              </w:rPr>
              <w:t>Предмет закупівлі подається як в цілому  так і з можливим розподілом на окремі частини предмету закупівлі (лоти).</w:t>
            </w:r>
          </w:p>
          <w:p w:rsidR="001570E6" w:rsidRPr="00E0045D" w:rsidRDefault="001570E6" w:rsidP="00DB58A3">
            <w:pPr>
              <w:widowControl w:val="0"/>
              <w:ind w:right="120"/>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Опис лотів наведено в додатку № </w:t>
            </w:r>
            <w:r w:rsidR="00DB58A3">
              <w:rPr>
                <w:rFonts w:ascii="Times New Roman" w:hAnsi="Times New Roman"/>
                <w:sz w:val="24"/>
                <w:szCs w:val="24"/>
              </w:rPr>
              <w:t>3</w:t>
            </w:r>
            <w:r>
              <w:rPr>
                <w:rFonts w:ascii="Times New Roman" w:hAnsi="Times New Roman"/>
                <w:sz w:val="24"/>
                <w:szCs w:val="24"/>
              </w:rPr>
              <w:t xml:space="preserve"> до Тендерної документації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85B4D" w:rsidRDefault="00B844DE" w:rsidP="00846F0C">
            <w:pPr>
              <w:widowControl w:val="0"/>
              <w:rPr>
                <w:rFonts w:ascii="Times New Roman" w:eastAsia="Times New Roman" w:hAnsi="Times New Roman" w:cs="Times New Roman"/>
                <w:color w:val="000000"/>
                <w:sz w:val="24"/>
                <w:szCs w:val="24"/>
                <w:highlight w:val="yellow"/>
              </w:rPr>
            </w:pPr>
            <w:r w:rsidRPr="00E0045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Pr>
          <w:p w:rsidR="00685B4D" w:rsidRPr="00E0045D" w:rsidRDefault="00E0045D" w:rsidP="00DB58A3">
            <w:pPr>
              <w:widowControl w:val="0"/>
              <w:ind w:right="120"/>
              <w:jc w:val="both"/>
              <w:rPr>
                <w:rFonts w:ascii="Times New Roman" w:eastAsia="Times New Roman" w:hAnsi="Times New Roman" w:cs="Times New Roman"/>
                <w:i/>
                <w:color w:val="4A86E8"/>
                <w:sz w:val="24"/>
                <w:szCs w:val="24"/>
                <w:highlight w:val="white"/>
              </w:rPr>
            </w:pPr>
            <w:r w:rsidRPr="00E0045D">
              <w:rPr>
                <w:rFonts w:ascii="Times New Roman" w:hAnsi="Times New Roman" w:cs="Times New Roman"/>
                <w:sz w:val="24"/>
                <w:szCs w:val="24"/>
              </w:rPr>
              <w:t xml:space="preserve">відповідно </w:t>
            </w:r>
            <w:r w:rsidR="001570E6">
              <w:rPr>
                <w:rFonts w:ascii="Times New Roman" w:hAnsi="Times New Roman" w:cs="Times New Roman"/>
                <w:sz w:val="24"/>
                <w:szCs w:val="24"/>
              </w:rPr>
              <w:t xml:space="preserve">до </w:t>
            </w:r>
            <w:r w:rsidRPr="00E0045D">
              <w:rPr>
                <w:rFonts w:ascii="Times New Roman" w:hAnsi="Times New Roman" w:cs="Times New Roman"/>
                <w:sz w:val="24"/>
                <w:szCs w:val="24"/>
              </w:rPr>
              <w:t xml:space="preserve">Додатку </w:t>
            </w:r>
            <w:r w:rsidR="00DB58A3">
              <w:rPr>
                <w:rFonts w:ascii="Times New Roman" w:hAnsi="Times New Roman" w:cs="Times New Roman"/>
                <w:sz w:val="24"/>
                <w:szCs w:val="24"/>
              </w:rPr>
              <w:t>3</w:t>
            </w:r>
            <w:r w:rsidRPr="00E0045D">
              <w:rPr>
                <w:rFonts w:ascii="Times New Roman" w:hAnsi="Times New Roman" w:cs="Times New Roman"/>
                <w:sz w:val="24"/>
                <w:szCs w:val="24"/>
                <w:lang w:val="ru-RU"/>
              </w:rPr>
              <w:t xml:space="preserve"> </w:t>
            </w:r>
            <w:r w:rsidRPr="00E0045D">
              <w:rPr>
                <w:rFonts w:ascii="Times New Roman" w:hAnsi="Times New Roman" w:cs="Times New Roman"/>
                <w:sz w:val="24"/>
                <w:szCs w:val="24"/>
              </w:rPr>
              <w:t xml:space="preserve">до </w:t>
            </w:r>
            <w:r w:rsidR="001570E6">
              <w:rPr>
                <w:rFonts w:ascii="Times New Roman" w:hAnsi="Times New Roman" w:cs="Times New Roman"/>
                <w:sz w:val="24"/>
                <w:szCs w:val="24"/>
              </w:rPr>
              <w:t>Тендерної документації</w:t>
            </w:r>
          </w:p>
        </w:tc>
      </w:tr>
      <w:tr w:rsidR="00685B4D">
        <w:trPr>
          <w:trHeight w:val="645"/>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85B4D" w:rsidRPr="00AC2A00" w:rsidRDefault="00B844DE" w:rsidP="00AC2A00">
            <w:pPr>
              <w:widowControl w:val="0"/>
              <w:rPr>
                <w:rFonts w:ascii="Times New Roman" w:eastAsia="Times New Roman" w:hAnsi="Times New Roman" w:cs="Times New Roman"/>
                <w:color w:val="000000" w:themeColor="text1"/>
                <w:sz w:val="24"/>
                <w:szCs w:val="24"/>
              </w:rPr>
            </w:pPr>
            <w:r w:rsidRPr="00E0045D">
              <w:rPr>
                <w:rFonts w:ascii="Times New Roman" w:eastAsia="Times New Roman" w:hAnsi="Times New Roman" w:cs="Times New Roman"/>
                <w:color w:val="000000" w:themeColor="text1"/>
                <w:sz w:val="24"/>
                <w:szCs w:val="24"/>
              </w:rPr>
              <w:t>до  31 грудня  20</w:t>
            </w:r>
            <w:r w:rsidR="00E0045D">
              <w:rPr>
                <w:rFonts w:ascii="Times New Roman" w:eastAsia="Times New Roman" w:hAnsi="Times New Roman" w:cs="Times New Roman"/>
                <w:color w:val="000000" w:themeColor="text1"/>
                <w:sz w:val="24"/>
                <w:szCs w:val="24"/>
                <w:lang w:val="en-US"/>
              </w:rPr>
              <w:t>2</w:t>
            </w:r>
            <w:r w:rsidR="00AC2A00">
              <w:rPr>
                <w:rFonts w:ascii="Times New Roman" w:eastAsia="Times New Roman" w:hAnsi="Times New Roman" w:cs="Times New Roman"/>
                <w:color w:val="000000" w:themeColor="text1"/>
                <w:sz w:val="24"/>
                <w:szCs w:val="24"/>
              </w:rPr>
              <w:t>4</w:t>
            </w:r>
          </w:p>
        </w:tc>
      </w:tr>
      <w:tr w:rsidR="00685B4D">
        <w:trPr>
          <w:trHeight w:val="841"/>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lastRenderedPageBreak/>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громадяни Російської Федерації, крім тих, що проживають на території України на законних підставах;</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юридичні особи, створені та зареєстровані відповідно до законодавства Російської Федерації;</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 юридичні особи, створені та зареєстровані відповідно до законодавства України, кінцевим </w:t>
            </w:r>
            <w:proofErr w:type="spellStart"/>
            <w:r w:rsidRPr="00CA3748">
              <w:rPr>
                <w:rFonts w:ascii="Times New Roman" w:eastAsia="Times New Roman" w:hAnsi="Times New Roman" w:cs="Times New Roman"/>
                <w:color w:val="000000"/>
                <w:sz w:val="24"/>
                <w:szCs w:val="24"/>
                <w:lang w:eastAsia="ru-RU"/>
              </w:rPr>
              <w:t>бенефіціарним</w:t>
            </w:r>
            <w:proofErr w:type="spellEnd"/>
            <w:r w:rsidRPr="00CA3748">
              <w:rPr>
                <w:rFonts w:ascii="Times New Roman" w:eastAsia="Times New Roman" w:hAnsi="Times New Roman" w:cs="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 визначених розпорядженням Національного центру оперативно-технічного управління мережами </w:t>
            </w:r>
            <w:proofErr w:type="spellStart"/>
            <w:r w:rsidRPr="00CA3748">
              <w:rPr>
                <w:rFonts w:ascii="Times New Roman" w:eastAsia="Times New Roman" w:hAnsi="Times New Roman" w:cs="Times New Roman"/>
                <w:color w:val="000000"/>
                <w:sz w:val="24"/>
                <w:szCs w:val="24"/>
                <w:lang w:eastAsia="ru-RU"/>
              </w:rPr>
              <w:t>телекомунікацій</w:t>
            </w:r>
            <w:proofErr w:type="spellEnd"/>
            <w:r w:rsidRPr="00CA3748">
              <w:rPr>
                <w:rFonts w:ascii="Times New Roman" w:eastAsia="Times New Roman" w:hAnsi="Times New Roman" w:cs="Times New Roman"/>
                <w:color w:val="000000"/>
                <w:sz w:val="24"/>
                <w:szCs w:val="24"/>
                <w:lang w:eastAsia="ru-RU"/>
              </w:rPr>
              <w:t>,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Відповідно до </w:t>
            </w:r>
            <w:proofErr w:type="spellStart"/>
            <w:r w:rsidRPr="00CA3748">
              <w:rPr>
                <w:rFonts w:ascii="Times New Roman" w:eastAsia="Times New Roman" w:hAnsi="Times New Roman" w:cs="Times New Roman"/>
                <w:color w:val="000000"/>
                <w:sz w:val="24"/>
                <w:szCs w:val="24"/>
                <w:lang w:eastAsia="ru-RU"/>
              </w:rPr>
              <w:t>абз</w:t>
            </w:r>
            <w:proofErr w:type="spellEnd"/>
            <w:r w:rsidRPr="00CA3748">
              <w:rPr>
                <w:rFonts w:ascii="Times New Roman" w:eastAsia="Times New Roman" w:hAnsi="Times New Roman" w:cs="Times New Roman"/>
                <w:color w:val="000000"/>
                <w:sz w:val="24"/>
                <w:szCs w:val="24"/>
                <w:lang w:eastAsia="ru-RU"/>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CA3748">
              <w:rPr>
                <w:rFonts w:ascii="Times New Roman" w:eastAsia="Times New Roman" w:hAnsi="Times New Roman" w:cs="Times New Roman"/>
                <w:color w:val="000000"/>
                <w:sz w:val="24"/>
                <w:szCs w:val="24"/>
                <w:lang w:eastAsia="ru-RU"/>
              </w:rPr>
              <w:t>бенефіціарними</w:t>
            </w:r>
            <w:proofErr w:type="spellEnd"/>
            <w:r w:rsidRPr="00CA3748">
              <w:rPr>
                <w:rFonts w:ascii="Times New Roman" w:eastAsia="Times New Roman" w:hAnsi="Times New Roman" w:cs="Times New Roman"/>
                <w:color w:val="000000"/>
                <w:sz w:val="24"/>
                <w:szCs w:val="24"/>
                <w:lang w:eastAsia="ru-RU"/>
              </w:rPr>
              <w:t xml:space="preserve"> власниками (</w:t>
            </w:r>
            <w:proofErr w:type="spellStart"/>
            <w:r w:rsidRPr="00CA3748">
              <w:rPr>
                <w:rFonts w:ascii="Times New Roman" w:eastAsia="Times New Roman" w:hAnsi="Times New Roman" w:cs="Times New Roman"/>
                <w:color w:val="000000"/>
                <w:sz w:val="24"/>
                <w:szCs w:val="24"/>
                <w:lang w:eastAsia="ru-RU"/>
              </w:rPr>
              <w:t>власниками</w:t>
            </w:r>
            <w:proofErr w:type="spellEnd"/>
            <w:r w:rsidRPr="00CA3748">
              <w:rPr>
                <w:rFonts w:ascii="Times New Roman" w:eastAsia="Times New Roman" w:hAnsi="Times New Roman" w:cs="Times New Roman"/>
                <w:color w:val="000000"/>
                <w:sz w:val="24"/>
                <w:szCs w:val="24"/>
                <w:lang w:eastAsia="ru-RU"/>
              </w:rPr>
              <w:t xml:space="preserve">) яких є резиденти Російської Федерації/Республіки Білорусь, та/або у фізичних осіб (фізичних осіб </w:t>
            </w:r>
            <w:proofErr w:type="spellStart"/>
            <w:r w:rsidRPr="00CA3748">
              <w:rPr>
                <w:rFonts w:ascii="Times New Roman" w:eastAsia="Times New Roman" w:hAnsi="Times New Roman" w:cs="Times New Roman"/>
                <w:color w:val="000000"/>
                <w:sz w:val="24"/>
                <w:szCs w:val="24"/>
                <w:lang w:eastAsia="ru-RU"/>
              </w:rPr>
              <w:t>—підприємців</w:t>
            </w:r>
            <w:proofErr w:type="spellEnd"/>
            <w:r w:rsidRPr="00CA3748">
              <w:rPr>
                <w:rFonts w:ascii="Times New Roman" w:eastAsia="Times New Roman" w:hAnsi="Times New Roman" w:cs="Times New Roman"/>
                <w:color w:val="000000"/>
                <w:sz w:val="24"/>
                <w:szCs w:val="24"/>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B40F8" w:rsidRPr="00CA3748" w:rsidRDefault="00EB40F8" w:rsidP="00EB40F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685B4D" w:rsidRDefault="00EB40F8" w:rsidP="00EB40F8">
            <w:pPr>
              <w:widowControl w:val="0"/>
              <w:ind w:right="140"/>
              <w:jc w:val="both"/>
              <w:rPr>
                <w:rFonts w:ascii="Times New Roman" w:eastAsia="Times New Roman" w:hAnsi="Times New Roman" w:cs="Times New Roman"/>
                <w:sz w:val="24"/>
                <w:szCs w:val="24"/>
              </w:rPr>
            </w:pPr>
            <w:r w:rsidRPr="00CA3748">
              <w:rPr>
                <w:rFonts w:ascii="Times New Roman" w:eastAsia="Times New Roman" w:hAnsi="Times New Roman" w:cs="Times New Roman"/>
                <w:color w:val="000000"/>
                <w:sz w:val="24"/>
                <w:szCs w:val="24"/>
                <w:lang w:eastAsia="ru-RU"/>
              </w:rPr>
              <w:t>- інформацію про кінцевого(</w:t>
            </w:r>
            <w:proofErr w:type="spellStart"/>
            <w:r w:rsidRPr="00CA3748">
              <w:rPr>
                <w:rFonts w:ascii="Times New Roman" w:eastAsia="Times New Roman" w:hAnsi="Times New Roman" w:cs="Times New Roman"/>
                <w:color w:val="000000"/>
                <w:sz w:val="24"/>
                <w:szCs w:val="24"/>
                <w:lang w:eastAsia="ru-RU"/>
              </w:rPr>
              <w:t>их</w:t>
            </w:r>
            <w:proofErr w:type="spellEnd"/>
            <w:r w:rsidRPr="00CA3748">
              <w:rPr>
                <w:rFonts w:ascii="Times New Roman" w:eastAsia="Times New Roman" w:hAnsi="Times New Roman" w:cs="Times New Roman"/>
                <w:color w:val="000000"/>
                <w:sz w:val="24"/>
                <w:szCs w:val="24"/>
                <w:lang w:eastAsia="ru-RU"/>
              </w:rPr>
              <w:t xml:space="preserve">) </w:t>
            </w:r>
            <w:proofErr w:type="spellStart"/>
            <w:r w:rsidRPr="00CA3748">
              <w:rPr>
                <w:rFonts w:ascii="Times New Roman" w:eastAsia="Times New Roman" w:hAnsi="Times New Roman" w:cs="Times New Roman"/>
                <w:color w:val="000000"/>
                <w:sz w:val="24"/>
                <w:szCs w:val="24"/>
                <w:lang w:eastAsia="ru-RU"/>
              </w:rPr>
              <w:t>бенефеціарного</w:t>
            </w:r>
            <w:proofErr w:type="spellEnd"/>
            <w:r w:rsidRPr="00CA3748">
              <w:rPr>
                <w:rFonts w:ascii="Times New Roman" w:eastAsia="Times New Roman" w:hAnsi="Times New Roman" w:cs="Times New Roman"/>
                <w:color w:val="000000"/>
                <w:sz w:val="24"/>
                <w:szCs w:val="24"/>
                <w:lang w:eastAsia="ru-RU"/>
              </w:rPr>
              <w:t>(</w:t>
            </w:r>
            <w:proofErr w:type="spellStart"/>
            <w:r w:rsidRPr="00CA3748">
              <w:rPr>
                <w:rFonts w:ascii="Times New Roman" w:eastAsia="Times New Roman" w:hAnsi="Times New Roman" w:cs="Times New Roman"/>
                <w:color w:val="000000"/>
                <w:sz w:val="24"/>
                <w:szCs w:val="24"/>
                <w:lang w:eastAsia="ru-RU"/>
              </w:rPr>
              <w:t>их</w:t>
            </w:r>
            <w:proofErr w:type="spellEnd"/>
            <w:r w:rsidRPr="00CA3748">
              <w:rPr>
                <w:rFonts w:ascii="Times New Roman" w:eastAsia="Times New Roman" w:hAnsi="Times New Roman" w:cs="Times New Roman"/>
                <w:color w:val="000000"/>
                <w:sz w:val="24"/>
                <w:szCs w:val="24"/>
                <w:lang w:eastAsia="ru-RU"/>
              </w:rPr>
              <w:t>) власника(</w:t>
            </w:r>
            <w:proofErr w:type="spellStart"/>
            <w:r w:rsidRPr="00CA3748">
              <w:rPr>
                <w:rFonts w:ascii="Times New Roman" w:eastAsia="Times New Roman" w:hAnsi="Times New Roman" w:cs="Times New Roman"/>
                <w:color w:val="000000"/>
                <w:sz w:val="24"/>
                <w:szCs w:val="24"/>
                <w:lang w:eastAsia="ru-RU"/>
              </w:rPr>
              <w:t>ів</w:t>
            </w:r>
            <w:proofErr w:type="spellEnd"/>
            <w:r w:rsidRPr="00CA3748">
              <w:rPr>
                <w:rFonts w:ascii="Times New Roman" w:eastAsia="Times New Roman" w:hAnsi="Times New Roman" w:cs="Times New Roman"/>
                <w:color w:val="000000"/>
                <w:sz w:val="24"/>
                <w:szCs w:val="24"/>
                <w:lang w:eastAsia="ru-RU"/>
              </w:rPr>
              <w:t>) із зазначенням частк</w:t>
            </w:r>
            <w:r>
              <w:rPr>
                <w:rFonts w:ascii="Times New Roman" w:eastAsia="Times New Roman" w:hAnsi="Times New Roman" w:cs="Times New Roman"/>
                <w:color w:val="000000"/>
                <w:sz w:val="24"/>
                <w:szCs w:val="24"/>
                <w:lang w:eastAsia="ru-RU"/>
              </w:rPr>
              <w:t>и</w:t>
            </w:r>
            <w:r w:rsidRPr="00CA3748">
              <w:rPr>
                <w:rFonts w:ascii="Times New Roman" w:eastAsia="Times New Roman" w:hAnsi="Times New Roman" w:cs="Times New Roman"/>
                <w:color w:val="000000"/>
                <w:sz w:val="24"/>
                <w:szCs w:val="24"/>
                <w:lang w:eastAsia="ru-RU"/>
              </w:rPr>
              <w:t xml:space="preserve"> в статутному капіталі (із зазначенням громадянства кожного із них).</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85B4D" w:rsidRDefault="00B844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40F8" w:rsidRPr="00CA3748" w:rsidRDefault="00EB40F8" w:rsidP="00EB40F8">
            <w:pPr>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B40F8" w:rsidRPr="00CA3748" w:rsidRDefault="00EB40F8" w:rsidP="00EB40F8">
            <w:pPr>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A3748">
              <w:rPr>
                <w:rFonts w:ascii="Times New Roman" w:eastAsia="Times New Roman" w:hAnsi="Times New Roman" w:cs="Times New Roman"/>
                <w:color w:val="000000"/>
                <w:sz w:val="24"/>
                <w:szCs w:val="24"/>
                <w:lang w:eastAsia="ru-RU"/>
              </w:rPr>
              <w:t>закуповуються</w:t>
            </w:r>
            <w:proofErr w:type="spellEnd"/>
            <w:r w:rsidRPr="00CA3748">
              <w:rPr>
                <w:rFonts w:ascii="Times New Roman" w:eastAsia="Times New Roman" w:hAnsi="Times New Roman" w:cs="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5B4D" w:rsidRDefault="00EB40F8" w:rsidP="00EB40F8">
            <w:pPr>
              <w:widowControl w:val="0"/>
              <w:jc w:val="both"/>
              <w:rPr>
                <w:rFonts w:ascii="Times New Roman" w:eastAsia="Times New Roman" w:hAnsi="Times New Roman" w:cs="Times New Roman"/>
                <w:sz w:val="24"/>
                <w:szCs w:val="24"/>
              </w:rPr>
            </w:pPr>
            <w:r w:rsidRPr="00CA3748">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3748">
              <w:rPr>
                <w:rFonts w:ascii="Times New Roman" w:eastAsia="Times New Roman" w:hAnsi="Times New Roman" w:cs="Times New Roman"/>
                <w:color w:val="000000"/>
                <w:sz w:val="24"/>
                <w:szCs w:val="24"/>
                <w:lang w:eastAsia="ru-RU"/>
              </w:rPr>
              <w:t>інтернет</w:t>
            </w:r>
            <w:proofErr w:type="spellEnd"/>
            <w:r w:rsidRPr="00CA3748">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5B4D">
        <w:trPr>
          <w:trHeight w:val="501"/>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5B4D">
        <w:trPr>
          <w:trHeight w:val="1975"/>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85B4D" w:rsidRDefault="00B844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5B4D" w:rsidRDefault="00B844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85B4D" w:rsidRPr="001570E6" w:rsidRDefault="00B844D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1570E6">
              <w:rPr>
                <w:rFonts w:ascii="Times New Roman" w:eastAsia="Times New Roman" w:hAnsi="Times New Roman" w:cs="Times New Roman"/>
                <w:b/>
                <w:sz w:val="24"/>
                <w:szCs w:val="24"/>
                <w:highlight w:val="white"/>
              </w:rPr>
              <w:t>чотирьох днів.</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85B4D">
        <w:trPr>
          <w:trHeight w:val="480"/>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01E30" w:rsidRPr="0046678C" w:rsidRDefault="00D01E30" w:rsidP="00D01E30">
            <w:pPr>
              <w:pStyle w:val="a5"/>
              <w:numPr>
                <w:ilvl w:val="0"/>
                <w:numId w:val="18"/>
              </w:numPr>
              <w:suppressAutoHyphens/>
              <w:ind w:left="727" w:hanging="425"/>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заповненою та підписаною тендерною пропозицією </w:t>
            </w:r>
            <w:r w:rsidRPr="0046678C">
              <w:rPr>
                <w:rFonts w:ascii="Times New Roman" w:eastAsia="Times New Roman" w:hAnsi="Times New Roman" w:cs="Times New Roman"/>
                <w:b/>
                <w:i/>
                <w:color w:val="000000" w:themeColor="text1"/>
                <w:sz w:val="24"/>
                <w:szCs w:val="24"/>
                <w:lang w:eastAsia="ru-RU"/>
              </w:rPr>
              <w:t>згідно Додатку 4</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numPr>
                <w:ilvl w:val="0"/>
                <w:numId w:val="17"/>
              </w:numPr>
              <w:suppressAutoHyphens/>
              <w:ind w:left="727" w:hanging="425"/>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інформацією та документами про відповідність </w:t>
            </w:r>
            <w:proofErr w:type="spellStart"/>
            <w:r w:rsidRPr="0046678C">
              <w:rPr>
                <w:rFonts w:ascii="Times New Roman" w:eastAsia="Times New Roman" w:hAnsi="Times New Roman" w:cs="Times New Roman"/>
                <w:color w:val="000000" w:themeColor="text1"/>
                <w:sz w:val="24"/>
                <w:szCs w:val="24"/>
                <w:lang w:eastAsia="ru-RU"/>
              </w:rPr>
              <w:t>кваліфікаціним</w:t>
            </w:r>
            <w:proofErr w:type="spellEnd"/>
            <w:r w:rsidRPr="0046678C">
              <w:rPr>
                <w:rFonts w:ascii="Times New Roman" w:eastAsia="Times New Roman" w:hAnsi="Times New Roman" w:cs="Times New Roman"/>
                <w:color w:val="000000" w:themeColor="text1"/>
                <w:sz w:val="24"/>
                <w:szCs w:val="24"/>
                <w:lang w:eastAsia="ru-RU"/>
              </w:rPr>
              <w:t xml:space="preserve"> критеріям та інформацією щодо відсутності підстав, установлених </w:t>
            </w:r>
            <w:proofErr w:type="spellStart"/>
            <w:r w:rsidRPr="0046678C">
              <w:rPr>
                <w:rFonts w:ascii="Times New Roman" w:eastAsia="Times New Roman" w:hAnsi="Times New Roman" w:cs="Times New Roman"/>
                <w:color w:val="000000" w:themeColor="text1"/>
                <w:sz w:val="24"/>
                <w:szCs w:val="24"/>
                <w:lang w:eastAsia="ru-RU"/>
              </w:rPr>
              <w:t>пукнтом</w:t>
            </w:r>
            <w:proofErr w:type="spellEnd"/>
            <w:r w:rsidRPr="0046678C">
              <w:rPr>
                <w:rFonts w:ascii="Times New Roman" w:eastAsia="Times New Roman" w:hAnsi="Times New Roman" w:cs="Times New Roman"/>
                <w:color w:val="000000" w:themeColor="text1"/>
                <w:sz w:val="24"/>
                <w:szCs w:val="24"/>
                <w:lang w:eastAsia="ru-RU"/>
              </w:rPr>
              <w:t xml:space="preserve"> 47 Особливостей – </w:t>
            </w:r>
            <w:r w:rsidRPr="0046678C">
              <w:rPr>
                <w:rFonts w:ascii="Times New Roman" w:eastAsia="Times New Roman" w:hAnsi="Times New Roman" w:cs="Times New Roman"/>
                <w:b/>
                <w:i/>
                <w:color w:val="000000" w:themeColor="text1"/>
                <w:sz w:val="24"/>
                <w:szCs w:val="24"/>
                <w:lang w:eastAsia="ru-RU"/>
              </w:rPr>
              <w:t>згідно Додатку 1</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лист</w:t>
            </w:r>
            <w:r w:rsidRPr="0046678C">
              <w:rPr>
                <w:rFonts w:ascii="Times New Roman" w:eastAsia="Times New Roman" w:hAnsi="Times New Roman" w:cs="Times New Roman"/>
                <w:color w:val="000000" w:themeColor="text1"/>
                <w:sz w:val="24"/>
                <w:szCs w:val="24"/>
                <w:lang w:val="en-US" w:eastAsia="ru-RU"/>
              </w:rPr>
              <w:t>o</w:t>
            </w:r>
            <w:r w:rsidRPr="0046678C">
              <w:rPr>
                <w:rFonts w:ascii="Times New Roman" w:eastAsia="Times New Roman" w:hAnsi="Times New Roman" w:cs="Times New Roman"/>
                <w:color w:val="000000" w:themeColor="text1"/>
                <w:sz w:val="24"/>
                <w:szCs w:val="24"/>
                <w:lang w:eastAsia="ru-RU"/>
              </w:rPr>
              <w:t xml:space="preserve">м-згодою з проектом договором договору, його істотними умовами, проект договору викладено </w:t>
            </w:r>
            <w:r w:rsidRPr="0046678C">
              <w:rPr>
                <w:rFonts w:ascii="Times New Roman" w:eastAsia="Times New Roman" w:hAnsi="Times New Roman" w:cs="Times New Roman"/>
                <w:b/>
                <w:i/>
                <w:color w:val="000000" w:themeColor="text1"/>
                <w:sz w:val="24"/>
                <w:szCs w:val="24"/>
                <w:lang w:eastAsia="ru-RU"/>
              </w:rPr>
              <w:t>в Додатку 2</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46678C">
              <w:rPr>
                <w:rFonts w:ascii="Times New Roman" w:eastAsia="Times New Roman" w:hAnsi="Times New Roman" w:cs="Times New Roman"/>
                <w:b/>
                <w:i/>
                <w:color w:val="000000" w:themeColor="text1"/>
                <w:sz w:val="24"/>
                <w:szCs w:val="24"/>
                <w:lang w:eastAsia="ru-RU"/>
              </w:rPr>
              <w:t>згідно з Додатком 3</w:t>
            </w:r>
            <w:r w:rsidRPr="0046678C">
              <w:rPr>
                <w:rFonts w:ascii="Times New Roman" w:eastAsia="Times New Roman" w:hAnsi="Times New Roman" w:cs="Times New Roman"/>
                <w:color w:val="000000" w:themeColor="text1"/>
                <w:sz w:val="24"/>
                <w:szCs w:val="24"/>
                <w:lang w:eastAsia="ru-RU"/>
              </w:rPr>
              <w:t>, у тому числі відповідній технічній специфікації (у разі потреби – планам, кресленням, малюнкам чи опису предмета закупівлі)</w:t>
            </w:r>
            <w:r>
              <w:rPr>
                <w:rFonts w:ascii="Times New Roman" w:eastAsia="Times New Roman" w:hAnsi="Times New Roman" w:cs="Times New Roman"/>
                <w:color w:val="000000" w:themeColor="text1"/>
                <w:sz w:val="24"/>
                <w:szCs w:val="24"/>
                <w:lang w:eastAsia="ru-RU"/>
              </w:rPr>
              <w:t>;</w:t>
            </w:r>
          </w:p>
          <w:p w:rsidR="00D01E30" w:rsidRPr="0046678C" w:rsidRDefault="00D01E30" w:rsidP="00D01E30">
            <w:pPr>
              <w:pStyle w:val="a5"/>
              <w:numPr>
                <w:ilvl w:val="0"/>
                <w:numId w:val="17"/>
              </w:numPr>
              <w:jc w:val="both"/>
              <w:rPr>
                <w:rFonts w:ascii="Times New Roman" w:eastAsia="Times New Roman" w:hAnsi="Times New Roman"/>
                <w:color w:val="000000" w:themeColor="text1"/>
                <w:sz w:val="24"/>
                <w:szCs w:val="24"/>
                <w:lang w:eastAsia="ru-RU"/>
              </w:rPr>
            </w:pPr>
            <w:r w:rsidRPr="0046678C">
              <w:rPr>
                <w:rFonts w:ascii="Times New Roman" w:eastAsia="Times New Roman" w:hAnsi="Times New Roman"/>
                <w:color w:val="000000" w:themeColor="text1"/>
                <w:sz w:val="24"/>
                <w:szCs w:val="24"/>
                <w:lang w:eastAsia="ru-RU"/>
              </w:rPr>
              <w:t>документи, які підтверджують повноваження особи на підписання тендерної пропозиції:</w:t>
            </w:r>
          </w:p>
          <w:p w:rsidR="00D01E30" w:rsidRPr="0046678C" w:rsidRDefault="00D01E30" w:rsidP="00D01E30">
            <w:pPr>
              <w:jc w:val="both"/>
              <w:rPr>
                <w:rFonts w:ascii="Times New Roman" w:eastAsia="Times New Roman" w:hAnsi="Times New Roman"/>
                <w:b/>
                <w:bCs/>
                <w:i/>
                <w:iCs/>
                <w:sz w:val="24"/>
                <w:szCs w:val="24"/>
                <w:lang w:eastAsia="ru-RU"/>
              </w:rPr>
            </w:pPr>
            <w:r w:rsidRPr="0046678C">
              <w:rPr>
                <w:rFonts w:ascii="Times New Roman" w:eastAsia="Times New Roman" w:hAnsi="Times New Roman"/>
                <w:b/>
                <w:bCs/>
                <w:i/>
                <w:iCs/>
                <w:sz w:val="24"/>
                <w:szCs w:val="24"/>
                <w:lang w:eastAsia="ru-RU"/>
              </w:rPr>
              <w:t>Для юридичних осіб:</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 виписка з протоколу засновників або копія протоколу засновників,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 наказ про призначення,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 довіреність або доручення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інший документ, що підтверджує повноваження посадової особи учасника на підписання документів.</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2. </w:t>
            </w:r>
            <w:proofErr w:type="spellStart"/>
            <w:r w:rsidRPr="0046678C">
              <w:rPr>
                <w:rFonts w:ascii="Times New Roman" w:eastAsia="Times New Roman" w:hAnsi="Times New Roman"/>
                <w:i/>
                <w:iCs/>
                <w:sz w:val="24"/>
                <w:szCs w:val="24"/>
                <w:lang w:eastAsia="ru-RU"/>
              </w:rPr>
              <w:t>Скан-копія</w:t>
            </w:r>
            <w:proofErr w:type="spellEnd"/>
            <w:r w:rsidRPr="0046678C">
              <w:rPr>
                <w:rFonts w:ascii="Times New Roman" w:eastAsia="Times New Roman" w:hAnsi="Times New Roman"/>
                <w:i/>
                <w:iCs/>
                <w:sz w:val="24"/>
                <w:szCs w:val="24"/>
                <w:lang w:eastAsia="ru-RU"/>
              </w:rPr>
              <w:t xml:space="preserve"> Статуту із змінами (в разі їх наявності) або іншого установчого документу. </w:t>
            </w:r>
          </w:p>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D01E30" w:rsidRPr="0046678C" w:rsidRDefault="00D01E30" w:rsidP="00D01E30">
            <w:pPr>
              <w:jc w:val="both"/>
              <w:rPr>
                <w:rFonts w:ascii="Times New Roman" w:eastAsia="Times New Roman" w:hAnsi="Times New Roman"/>
                <w:i/>
                <w:iCs/>
                <w:sz w:val="24"/>
                <w:szCs w:val="24"/>
                <w:lang w:eastAsia="ru-RU"/>
              </w:rPr>
            </w:pPr>
            <w:bookmarkStart w:id="0" w:name="_Hlk112398922"/>
            <w:r w:rsidRPr="0046678C">
              <w:rPr>
                <w:rFonts w:ascii="Times New Roman" w:eastAsia="Times New Roman" w:hAnsi="Times New Roman"/>
                <w:i/>
                <w:i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rsidR="00D01E30" w:rsidRPr="0046678C" w:rsidRDefault="00D01E30" w:rsidP="00D01E30">
            <w:pPr>
              <w:jc w:val="both"/>
              <w:rPr>
                <w:rFonts w:ascii="Times New Roman" w:eastAsia="Times New Roman" w:hAnsi="Times New Roman"/>
                <w:i/>
                <w:iCs/>
                <w:sz w:val="24"/>
                <w:szCs w:val="24"/>
                <w:lang w:eastAsia="ru-RU"/>
              </w:rPr>
            </w:pPr>
            <w:r w:rsidRPr="0046678C">
              <w:rPr>
                <w:rFonts w:ascii="Times New Roman" w:eastAsia="Times New Roman" w:hAnsi="Times New Roman"/>
                <w:i/>
                <w:iCs/>
                <w:sz w:val="24"/>
                <w:szCs w:val="24"/>
                <w:lang w:eastAsia="ru-RU"/>
              </w:rPr>
              <w:t>3. Витяг з Єдиного державного реєстру юридичних осіб фізичних осіб – підприємців та громадських формувань, (завірений учасником).</w:t>
            </w:r>
          </w:p>
          <w:p w:rsidR="00D01E30" w:rsidRPr="0046678C" w:rsidRDefault="00D01E30" w:rsidP="00D01E30">
            <w:pPr>
              <w:jc w:val="both"/>
              <w:rPr>
                <w:rFonts w:ascii="Times New Roman" w:eastAsia="Times New Roman" w:hAnsi="Times New Roman"/>
                <w:b/>
                <w:bCs/>
                <w:i/>
                <w:iCs/>
                <w:color w:val="000000" w:themeColor="text1"/>
                <w:sz w:val="24"/>
                <w:szCs w:val="24"/>
                <w:lang w:eastAsia="ru-RU"/>
              </w:rPr>
            </w:pPr>
            <w:r w:rsidRPr="0046678C">
              <w:rPr>
                <w:rFonts w:ascii="Times New Roman" w:eastAsia="Times New Roman" w:hAnsi="Times New Roman"/>
                <w:b/>
                <w:bCs/>
                <w:i/>
                <w:iCs/>
                <w:color w:val="000000" w:themeColor="text1"/>
                <w:sz w:val="24"/>
                <w:szCs w:val="24"/>
                <w:lang w:eastAsia="ru-RU"/>
              </w:rPr>
              <w:t>Для фізичних осіб-підприємців:</w:t>
            </w:r>
          </w:p>
          <w:p w:rsidR="00D01E30" w:rsidRPr="0046678C" w:rsidRDefault="00D01E30" w:rsidP="00D01E30">
            <w:pPr>
              <w:jc w:val="both"/>
              <w:rPr>
                <w:rFonts w:ascii="Times New Roman" w:eastAsia="Times New Roman" w:hAnsi="Times New Roman"/>
                <w:i/>
                <w:iCs/>
                <w:color w:val="000000" w:themeColor="text1"/>
                <w:sz w:val="24"/>
                <w:szCs w:val="24"/>
                <w:lang w:eastAsia="ru-RU"/>
              </w:rPr>
            </w:pPr>
            <w:r w:rsidRPr="0046678C">
              <w:rPr>
                <w:rFonts w:ascii="Times New Roman" w:eastAsia="Times New Roman" w:hAnsi="Times New Roman"/>
                <w:i/>
                <w:iCs/>
                <w:color w:val="000000" w:themeColor="text1"/>
                <w:sz w:val="24"/>
                <w:szCs w:val="24"/>
                <w:lang w:eastAsia="ru-RU"/>
              </w:rPr>
              <w:t>1. Витяг з Єдиного державного реєстру юридичних осіб фізичних осіб – підприємців та громадських формувань (завірений учасником).</w:t>
            </w:r>
          </w:p>
          <w:p w:rsidR="00D01E30" w:rsidRPr="0046678C" w:rsidRDefault="00D01E30" w:rsidP="00D01E30">
            <w:pPr>
              <w:jc w:val="both"/>
              <w:rPr>
                <w:rFonts w:ascii="Times New Roman" w:eastAsia="Times New Roman" w:hAnsi="Times New Roman"/>
                <w:i/>
                <w:iCs/>
                <w:color w:val="000000" w:themeColor="text1"/>
                <w:sz w:val="24"/>
                <w:szCs w:val="24"/>
                <w:lang w:eastAsia="ru-RU"/>
              </w:rPr>
            </w:pPr>
            <w:r w:rsidRPr="0046678C">
              <w:rPr>
                <w:rFonts w:ascii="Times New Roman" w:eastAsia="Times New Roman" w:hAnsi="Times New Roman"/>
                <w:i/>
                <w:iCs/>
                <w:color w:val="000000" w:themeColor="text1"/>
                <w:sz w:val="24"/>
                <w:szCs w:val="24"/>
                <w:lang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01E30" w:rsidRPr="0046678C" w:rsidRDefault="00D01E30" w:rsidP="00D01E30">
            <w:pPr>
              <w:pStyle w:val="a5"/>
              <w:ind w:left="0"/>
              <w:jc w:val="both"/>
              <w:rPr>
                <w:rFonts w:ascii="Times New Roman" w:eastAsia="Times New Roman" w:hAnsi="Times New Roman"/>
                <w:color w:val="000000" w:themeColor="text1"/>
                <w:sz w:val="24"/>
                <w:szCs w:val="24"/>
                <w:lang w:eastAsia="ru-RU"/>
              </w:rPr>
            </w:pPr>
            <w:r w:rsidRPr="0046678C">
              <w:rPr>
                <w:rFonts w:ascii="Times New Roman" w:eastAsia="Times New Roman" w:hAnsi="Times New Roman"/>
                <w:i/>
                <w:iCs/>
                <w:color w:val="000000" w:themeColor="text1"/>
                <w:sz w:val="24"/>
                <w:szCs w:val="24"/>
                <w:lang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01E30" w:rsidRPr="0046678C" w:rsidRDefault="00D01E30" w:rsidP="00D01E30">
            <w:pPr>
              <w:numPr>
                <w:ilvl w:val="0"/>
                <w:numId w:val="17"/>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іншою інформацією та документами, відповідно до вимог цієї тендерної документації та додатків до неї.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1E30" w:rsidRPr="0046678C" w:rsidRDefault="00D01E30" w:rsidP="00D01E30">
            <w:pPr>
              <w:jc w:val="both"/>
              <w:rPr>
                <w:rFonts w:ascii="Times New Roman" w:eastAsia="Times New Roman" w:hAnsi="Times New Roman" w:cs="Times New Roman"/>
                <w:b/>
                <w:i/>
                <w:color w:val="000000" w:themeColor="text1"/>
                <w:sz w:val="24"/>
                <w:szCs w:val="24"/>
                <w:u w:val="single"/>
                <w:lang w:eastAsia="ru-RU"/>
              </w:rPr>
            </w:pPr>
            <w:r w:rsidRPr="0046678C">
              <w:rPr>
                <w:rFonts w:ascii="Times New Roman" w:eastAsia="Times New Roman" w:hAnsi="Times New Roman" w:cs="Times New Roman"/>
                <w:b/>
                <w:i/>
                <w:color w:val="000000" w:themeColor="text1"/>
                <w:sz w:val="24"/>
                <w:szCs w:val="24"/>
                <w:u w:val="single"/>
                <w:lang w:eastAsia="ru-RU"/>
              </w:rPr>
              <w:t>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D01E30" w:rsidRPr="0046678C" w:rsidRDefault="00D01E30" w:rsidP="00D01E30">
            <w:pPr>
              <w:ind w:firstLine="191"/>
              <w:jc w:val="both"/>
              <w:rPr>
                <w:rFonts w:ascii="Times New Roman" w:eastAsia="Cambria" w:hAnsi="Times New Roman" w:cs="Times New Roman"/>
                <w:color w:val="000000" w:themeColor="text1"/>
                <w:sz w:val="24"/>
                <w:szCs w:val="24"/>
                <w:lang w:eastAsia="zh-CN"/>
              </w:rPr>
            </w:pPr>
            <w:r w:rsidRPr="0046678C">
              <w:rPr>
                <w:rFonts w:ascii="Times New Roman" w:eastAsia="Cambria" w:hAnsi="Times New Roman" w:cs="Times New Roman"/>
                <w:color w:val="000000" w:themeColor="text1"/>
                <w:sz w:val="24"/>
                <w:szCs w:val="24"/>
                <w:lang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D01E30" w:rsidRPr="0046678C" w:rsidRDefault="00D01E30" w:rsidP="00D01E30">
            <w:pPr>
              <w:rPr>
                <w:rFonts w:ascii="Times New Roman" w:hAnsi="Times New Roman" w:cs="Times New Roman"/>
                <w:color w:val="000000" w:themeColor="text1"/>
                <w:sz w:val="24"/>
                <w:szCs w:val="24"/>
                <w:lang w:eastAsia="ru-RU"/>
              </w:rPr>
            </w:pPr>
            <w:r w:rsidRPr="0046678C">
              <w:rPr>
                <w:rFonts w:ascii="Times New Roman" w:hAnsi="Times New Roman" w:cs="Times New Roman"/>
                <w:color w:val="000000" w:themeColor="text1"/>
                <w:sz w:val="24"/>
                <w:szCs w:val="24"/>
                <w:lang w:eastAsia="ru-RU"/>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D01E30" w:rsidRPr="0046678C" w:rsidRDefault="00D01E30" w:rsidP="00D01E30">
            <w:pPr>
              <w:shd w:val="clear" w:color="auto" w:fill="FFFFFF"/>
              <w:jc w:val="both"/>
              <w:rPr>
                <w:rFonts w:ascii="Times New Roman" w:eastAsia="Cambria" w:hAnsi="Times New Roman" w:cs="Times New Roman"/>
                <w:color w:val="000000" w:themeColor="text1"/>
                <w:sz w:val="24"/>
                <w:szCs w:val="24"/>
                <w:lang w:eastAsia="zh-CN"/>
              </w:rPr>
            </w:pPr>
            <w:r w:rsidRPr="0046678C">
              <w:rPr>
                <w:rFonts w:ascii="Times New Roman" w:eastAsia="Cambria" w:hAnsi="Times New Roman" w:cs="Times New Roman"/>
                <w:color w:val="000000" w:themeColor="text1"/>
                <w:sz w:val="24"/>
                <w:szCs w:val="24"/>
                <w:lang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У випадку ненадання переможцем документів </w:t>
            </w:r>
            <w:r w:rsidRPr="0046678C">
              <w:rPr>
                <w:rFonts w:ascii="Times New Roman" w:eastAsia="Times New Roman" w:hAnsi="Times New Roman" w:cs="Times New Roman"/>
                <w:b/>
                <w:i/>
                <w:color w:val="000000" w:themeColor="text1"/>
                <w:sz w:val="24"/>
                <w:szCs w:val="24"/>
                <w:lang w:eastAsia="ru-RU"/>
              </w:rPr>
              <w:t>згідно з Додатком 1</w:t>
            </w:r>
            <w:r w:rsidRPr="0046678C">
              <w:rPr>
                <w:rFonts w:ascii="Times New Roman" w:eastAsia="Times New Roman" w:hAnsi="Times New Roman" w:cs="Times New Roman"/>
                <w:color w:val="000000" w:themeColor="text1"/>
                <w:sz w:val="24"/>
                <w:szCs w:val="24"/>
                <w:lang w:eastAsia="ru-RU"/>
              </w:rPr>
              <w:t xml:space="preserve"> </w:t>
            </w:r>
            <w:r w:rsidRPr="0046678C">
              <w:rPr>
                <w:rFonts w:ascii="Times New Roman" w:eastAsia="Times New Roman" w:hAnsi="Times New Roman" w:cs="Times New Roman"/>
                <w:b/>
                <w:i/>
                <w:color w:val="000000" w:themeColor="text1"/>
                <w:sz w:val="24"/>
                <w:szCs w:val="24"/>
                <w:lang w:eastAsia="ru-RU"/>
              </w:rPr>
              <w:t>(для переможця)</w:t>
            </w:r>
            <w:r w:rsidRPr="0046678C">
              <w:rPr>
                <w:rFonts w:ascii="Times New Roman" w:eastAsia="Times New Roman" w:hAnsi="Times New Roman" w:cs="Times New Roman"/>
                <w:color w:val="000000" w:themeColor="text1"/>
                <w:sz w:val="24"/>
                <w:szCs w:val="24"/>
                <w:lang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пунктом 47 Особливостей.</w:t>
            </w:r>
          </w:p>
          <w:p w:rsidR="00D01E30" w:rsidRPr="0046678C" w:rsidRDefault="00D01E30" w:rsidP="00D01E30">
            <w:pPr>
              <w:widowControl w:val="0"/>
              <w:ind w:firstLine="172"/>
              <w:jc w:val="both"/>
              <w:rPr>
                <w:rFonts w:ascii="Times New Roman" w:hAnsi="Times New Roman" w:cs="Times New Roman"/>
                <w:bCs/>
                <w:iCs/>
                <w:color w:val="000000" w:themeColor="text1"/>
                <w:sz w:val="24"/>
                <w:szCs w:val="24"/>
              </w:rPr>
            </w:pPr>
            <w:r w:rsidRPr="0046678C">
              <w:rPr>
                <w:rFonts w:ascii="Times New Roman" w:eastAsia="Times New Roman" w:hAnsi="Times New Roman" w:cs="Times New Roman"/>
                <w:bCs/>
                <w:iCs/>
                <w:color w:val="000000" w:themeColor="text1"/>
                <w:kern w:val="2"/>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01E30" w:rsidRPr="0046678C" w:rsidRDefault="00D01E30" w:rsidP="00D01E30">
            <w:pPr>
              <w:jc w:val="both"/>
              <w:rPr>
                <w:rFonts w:ascii="Times New Roman" w:eastAsia="Times New Roman" w:hAnsi="Times New Roman" w:cs="Times New Roman"/>
                <w:b/>
                <w:i/>
                <w:color w:val="000000" w:themeColor="text1"/>
                <w:sz w:val="24"/>
                <w:szCs w:val="24"/>
                <w:lang w:eastAsia="ru-RU"/>
              </w:rPr>
            </w:pPr>
            <w:r w:rsidRPr="0046678C">
              <w:rPr>
                <w:rFonts w:ascii="Times New Roman" w:eastAsia="Times New Roman" w:hAnsi="Times New Roman" w:cs="Times New Roman"/>
                <w:b/>
                <w:i/>
                <w:color w:val="000000" w:themeColor="text1"/>
                <w:sz w:val="24"/>
                <w:szCs w:val="24"/>
                <w:lang w:eastAsia="ru-RU"/>
              </w:rPr>
              <w:t>Опис та приклади формальних несуттєвих помилок: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Перелік формальних помилок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Приклади формальних помилок: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w:t>
            </w:r>
            <w:proofErr w:type="spellStart"/>
            <w:r w:rsidRPr="0046678C">
              <w:rPr>
                <w:rFonts w:ascii="Times New Roman" w:eastAsia="Times New Roman" w:hAnsi="Times New Roman" w:cs="Times New Roman"/>
                <w:color w:val="000000" w:themeColor="text1"/>
                <w:sz w:val="24"/>
                <w:szCs w:val="24"/>
                <w:lang w:eastAsia="ru-RU"/>
              </w:rPr>
              <w:t>м.чортків</w:t>
            </w:r>
            <w:proofErr w:type="spellEnd"/>
            <w:r w:rsidRPr="0046678C">
              <w:rPr>
                <w:rFonts w:ascii="Times New Roman" w:eastAsia="Times New Roman" w:hAnsi="Times New Roman" w:cs="Times New Roman"/>
                <w:color w:val="000000" w:themeColor="text1"/>
                <w:sz w:val="24"/>
                <w:szCs w:val="24"/>
                <w:lang w:eastAsia="ru-RU"/>
              </w:rPr>
              <w:t>» замість «</w:t>
            </w:r>
            <w:proofErr w:type="spellStart"/>
            <w:r w:rsidRPr="0046678C">
              <w:rPr>
                <w:rFonts w:ascii="Times New Roman" w:eastAsia="Times New Roman" w:hAnsi="Times New Roman" w:cs="Times New Roman"/>
                <w:color w:val="000000" w:themeColor="text1"/>
                <w:sz w:val="24"/>
                <w:szCs w:val="24"/>
                <w:lang w:eastAsia="ru-RU"/>
              </w:rPr>
              <w:t>м.Чортків</w:t>
            </w:r>
            <w:proofErr w:type="spellEnd"/>
            <w:r w:rsidRPr="0046678C">
              <w:rPr>
                <w:rFonts w:ascii="Times New Roman" w:eastAsia="Times New Roman" w:hAnsi="Times New Roman" w:cs="Times New Roman"/>
                <w:color w:val="000000" w:themeColor="text1"/>
                <w:sz w:val="24"/>
                <w:szCs w:val="24"/>
                <w:lang w:eastAsia="ru-RU"/>
              </w:rPr>
              <w:t>»;</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«поряд -</w:t>
            </w:r>
            <w:proofErr w:type="spellStart"/>
            <w:r w:rsidRPr="0046678C">
              <w:rPr>
                <w:rFonts w:ascii="Times New Roman" w:eastAsia="Times New Roman" w:hAnsi="Times New Roman" w:cs="Times New Roman"/>
                <w:color w:val="000000" w:themeColor="text1"/>
                <w:sz w:val="24"/>
                <w:szCs w:val="24"/>
                <w:lang w:eastAsia="ru-RU"/>
              </w:rPr>
              <w:t>ок</w:t>
            </w:r>
            <w:proofErr w:type="spellEnd"/>
            <w:r w:rsidRPr="0046678C">
              <w:rPr>
                <w:rFonts w:ascii="Times New Roman" w:eastAsia="Times New Roman" w:hAnsi="Times New Roman" w:cs="Times New Roman"/>
                <w:color w:val="000000" w:themeColor="text1"/>
                <w:sz w:val="24"/>
                <w:szCs w:val="24"/>
                <w:lang w:eastAsia="ru-RU"/>
              </w:rPr>
              <w:t>» замість «</w:t>
            </w:r>
            <w:proofErr w:type="spellStart"/>
            <w:r w:rsidRPr="0046678C">
              <w:rPr>
                <w:rFonts w:ascii="Times New Roman" w:eastAsia="Times New Roman" w:hAnsi="Times New Roman" w:cs="Times New Roman"/>
                <w:color w:val="000000" w:themeColor="text1"/>
                <w:sz w:val="24"/>
                <w:szCs w:val="24"/>
                <w:lang w:eastAsia="ru-RU"/>
              </w:rPr>
              <w:t>поря</w:t>
            </w:r>
            <w:proofErr w:type="spellEnd"/>
            <w:r w:rsidRPr="0046678C">
              <w:rPr>
                <w:rFonts w:ascii="Times New Roman" w:eastAsia="Times New Roman" w:hAnsi="Times New Roman" w:cs="Times New Roman"/>
                <w:color w:val="000000" w:themeColor="text1"/>
                <w:sz w:val="24"/>
                <w:szCs w:val="24"/>
                <w:lang w:eastAsia="ru-RU"/>
              </w:rPr>
              <w:t xml:space="preserve"> – док»;</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w:t>
            </w:r>
            <w:proofErr w:type="spellStart"/>
            <w:r w:rsidRPr="0046678C">
              <w:rPr>
                <w:rFonts w:ascii="Times New Roman" w:eastAsia="Times New Roman" w:hAnsi="Times New Roman" w:cs="Times New Roman"/>
                <w:color w:val="000000" w:themeColor="text1"/>
                <w:sz w:val="24"/>
                <w:szCs w:val="24"/>
                <w:lang w:eastAsia="ru-RU"/>
              </w:rPr>
              <w:t>ненадається</w:t>
            </w:r>
            <w:proofErr w:type="spellEnd"/>
            <w:r w:rsidRPr="0046678C">
              <w:rPr>
                <w:rFonts w:ascii="Times New Roman" w:eastAsia="Times New Roman" w:hAnsi="Times New Roman" w:cs="Times New Roman"/>
                <w:color w:val="000000" w:themeColor="text1"/>
                <w:sz w:val="24"/>
                <w:szCs w:val="24"/>
                <w:lang w:eastAsia="ru-RU"/>
              </w:rPr>
              <w:t>» замість «не надається»»;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«______________№_____________» замість «14.08.2020 №320/13/14-01»</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учасник розмістив (завантажив) документ у форматі «JPG» замість  документа у форматі «</w:t>
            </w:r>
            <w:proofErr w:type="spellStart"/>
            <w:r w:rsidRPr="0046678C">
              <w:rPr>
                <w:rFonts w:ascii="Times New Roman" w:eastAsia="Times New Roman" w:hAnsi="Times New Roman" w:cs="Times New Roman"/>
                <w:color w:val="000000" w:themeColor="text1"/>
                <w:sz w:val="24"/>
                <w:szCs w:val="24"/>
                <w:lang w:eastAsia="ru-RU"/>
              </w:rPr>
              <w:t>pdf</w:t>
            </w:r>
            <w:proofErr w:type="spellEnd"/>
            <w:r w:rsidRPr="0046678C">
              <w:rPr>
                <w:rFonts w:ascii="Times New Roman" w:eastAsia="Times New Roman" w:hAnsi="Times New Roman" w:cs="Times New Roman"/>
                <w:color w:val="000000" w:themeColor="text1"/>
                <w:sz w:val="24"/>
                <w:szCs w:val="24"/>
                <w:lang w:eastAsia="ru-RU"/>
              </w:rPr>
              <w:t>» (</w:t>
            </w:r>
            <w:proofErr w:type="spellStart"/>
            <w:r w:rsidRPr="0046678C">
              <w:rPr>
                <w:rFonts w:ascii="Times New Roman" w:eastAsia="Times New Roman" w:hAnsi="Times New Roman" w:cs="Times New Roman"/>
                <w:color w:val="000000" w:themeColor="text1"/>
                <w:sz w:val="24"/>
                <w:szCs w:val="24"/>
                <w:lang w:eastAsia="ru-RU"/>
              </w:rPr>
              <w:t>PortableDocumentFormat</w:t>
            </w:r>
            <w:proofErr w:type="spellEnd"/>
            <w:r w:rsidRPr="0046678C">
              <w:rPr>
                <w:rFonts w:ascii="Times New Roman" w:eastAsia="Times New Roman" w:hAnsi="Times New Roman" w:cs="Times New Roman"/>
                <w:color w:val="000000" w:themeColor="text1"/>
                <w:sz w:val="24"/>
                <w:szCs w:val="24"/>
                <w:lang w:eastAsia="ru-RU"/>
              </w:rPr>
              <w:t>)».</w:t>
            </w:r>
          </w:p>
          <w:p w:rsidR="00D01E30" w:rsidRPr="0046678C" w:rsidRDefault="00D01E30" w:rsidP="00D01E30">
            <w:pPr>
              <w:keepNext/>
              <w:keepLines/>
              <w:ind w:left="40" w:right="12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678C">
              <w:rPr>
                <w:rFonts w:ascii="Times New Roman" w:eastAsia="Times New Roman" w:hAnsi="Times New Roman" w:cs="Times New Roman"/>
                <w:color w:val="000000" w:themeColor="text1"/>
                <w:sz w:val="24"/>
                <w:szCs w:val="24"/>
                <w:lang w:eastAsia="ru-RU"/>
              </w:rPr>
              <w:t>ії</w:t>
            </w:r>
            <w:proofErr w:type="spellEnd"/>
            <w:r w:rsidRPr="0046678C">
              <w:rPr>
                <w:rFonts w:ascii="Times New Roman" w:eastAsia="Times New Roman" w:hAnsi="Times New Roman" w:cs="Times New Roman"/>
                <w:color w:val="000000" w:themeColor="text1"/>
                <w:sz w:val="24"/>
                <w:szCs w:val="24"/>
                <w:lang w:eastAsia="ru-RU"/>
              </w:rPr>
              <w:t xml:space="preserve"> роз`яснення/</w:t>
            </w:r>
            <w:proofErr w:type="spellStart"/>
            <w:r w:rsidRPr="0046678C">
              <w:rPr>
                <w:rFonts w:ascii="Times New Roman" w:eastAsia="Times New Roman" w:hAnsi="Times New Roman" w:cs="Times New Roman"/>
                <w:color w:val="000000" w:themeColor="text1"/>
                <w:sz w:val="24"/>
                <w:szCs w:val="24"/>
                <w:lang w:eastAsia="ru-RU"/>
              </w:rPr>
              <w:t>нь</w:t>
            </w:r>
            <w:proofErr w:type="spellEnd"/>
            <w:r w:rsidRPr="0046678C">
              <w:rPr>
                <w:rFonts w:ascii="Times New Roman" w:eastAsia="Times New Roman" w:hAnsi="Times New Roman" w:cs="Times New Roman"/>
                <w:color w:val="000000" w:themeColor="text1"/>
                <w:sz w:val="24"/>
                <w:szCs w:val="24"/>
                <w:lang w:eastAsia="ru-RU"/>
              </w:rPr>
              <w:t xml:space="preserve"> державних органів.</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46678C">
                <w:rPr>
                  <w:rFonts w:ascii="Times New Roman" w:eastAsia="Times New Roman" w:hAnsi="Times New Roman" w:cs="Times New Roman"/>
                  <w:color w:val="000000" w:themeColor="text1"/>
                  <w:sz w:val="24"/>
                  <w:szCs w:val="24"/>
                  <w:u w:val="single"/>
                  <w:lang w:eastAsia="ru-RU"/>
                </w:rPr>
                <w:t>"Про електронні документи та електронний документообіг"</w:t>
              </w:r>
            </w:hyperlink>
            <w:r w:rsidRPr="0046678C">
              <w:rPr>
                <w:rFonts w:ascii="Times New Roman" w:eastAsia="Times New Roman" w:hAnsi="Times New Roman" w:cs="Times New Roman"/>
                <w:color w:val="000000" w:themeColor="text1"/>
                <w:sz w:val="24"/>
                <w:szCs w:val="24"/>
                <w:lang w:eastAsia="ru-RU"/>
              </w:rPr>
              <w:t xml:space="preserve"> та </w:t>
            </w:r>
            <w:hyperlink r:id="rId11">
              <w:r w:rsidRPr="0046678C">
                <w:rPr>
                  <w:rFonts w:ascii="Times New Roman" w:eastAsia="Times New Roman" w:hAnsi="Times New Roman" w:cs="Times New Roman"/>
                  <w:color w:val="000000" w:themeColor="text1"/>
                  <w:sz w:val="24"/>
                  <w:szCs w:val="24"/>
                  <w:u w:val="single"/>
                  <w:lang w:eastAsia="ru-RU"/>
                </w:rPr>
                <w:t>"Про електронні довірчі послуги"</w:t>
              </w:r>
            </w:hyperlink>
            <w:r w:rsidRPr="0046678C">
              <w:rPr>
                <w:rFonts w:ascii="Times New Roman" w:eastAsia="Times New Roman" w:hAnsi="Times New Roman" w:cs="Times New Roman"/>
                <w:color w:val="000000" w:themeColor="text1"/>
                <w:sz w:val="24"/>
                <w:szCs w:val="24"/>
                <w:u w:val="single"/>
                <w:lang w:eastAsia="ru-RU"/>
              </w:rPr>
              <w:t xml:space="preserve">, </w:t>
            </w:r>
            <w:r w:rsidRPr="0046678C">
              <w:rPr>
                <w:rFonts w:ascii="Times New Roman" w:eastAsia="Times New Roman" w:hAnsi="Times New Roman" w:cs="Times New Roman"/>
                <w:color w:val="000000" w:themeColor="text1"/>
                <w:sz w:val="24"/>
                <w:szCs w:val="24"/>
                <w:lang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 якості КЕП учасник може скористатися удосконаленим електронним підписом (УЕП) та відповідним посиленим сертифікатом відкритого ключа. </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Замовник перевіряє КЕП/УЕП учасника на сайті центрального </w:t>
            </w:r>
            <w:proofErr w:type="spellStart"/>
            <w:r w:rsidRPr="0046678C">
              <w:rPr>
                <w:rFonts w:ascii="Times New Roman" w:eastAsia="Times New Roman" w:hAnsi="Times New Roman" w:cs="Times New Roman"/>
                <w:color w:val="000000" w:themeColor="text1"/>
                <w:sz w:val="24"/>
                <w:szCs w:val="24"/>
                <w:lang w:eastAsia="ru-RU"/>
              </w:rPr>
              <w:t>засвідчувального</w:t>
            </w:r>
            <w:proofErr w:type="spellEnd"/>
            <w:r w:rsidRPr="0046678C">
              <w:rPr>
                <w:rFonts w:ascii="Times New Roman" w:eastAsia="Times New Roman" w:hAnsi="Times New Roman" w:cs="Times New Roman"/>
                <w:color w:val="000000" w:themeColor="text1"/>
                <w:sz w:val="24"/>
                <w:szCs w:val="24"/>
                <w:lang w:eastAsia="ru-RU"/>
              </w:rPr>
              <w:t xml:space="preserve"> органу за посиланням </w:t>
            </w:r>
            <w:hyperlink r:id="rId12">
              <w:r w:rsidRPr="0046678C">
                <w:rPr>
                  <w:rFonts w:ascii="Times New Roman" w:eastAsia="Times New Roman" w:hAnsi="Times New Roman" w:cs="Times New Roman"/>
                  <w:color w:val="000000" w:themeColor="text1"/>
                  <w:sz w:val="24"/>
                  <w:szCs w:val="24"/>
                  <w:u w:val="single"/>
                  <w:lang w:eastAsia="ru-RU"/>
                </w:rPr>
                <w:t>https://czo.gov.ua/verify</w:t>
              </w:r>
            </w:hyperlink>
            <w:r w:rsidRPr="0046678C">
              <w:rPr>
                <w:rFonts w:ascii="Times New Roman" w:eastAsia="Times New Roman" w:hAnsi="Times New Roman" w:cs="Times New Roman"/>
                <w:color w:val="000000" w:themeColor="text1"/>
                <w:sz w:val="24"/>
                <w:szCs w:val="24"/>
                <w:lang w:eastAsia="ru-RU"/>
              </w:rPr>
              <w:t xml:space="preserve"> .</w:t>
            </w:r>
          </w:p>
          <w:p w:rsidR="00D01E30" w:rsidRPr="0046678C" w:rsidRDefault="00D01E30" w:rsidP="00D01E30">
            <w:pPr>
              <w:keepNext/>
              <w:keepLines/>
              <w:ind w:left="40" w:hanging="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bookmarkStart w:id="1" w:name="_30j0zll"/>
            <w:bookmarkEnd w:id="1"/>
            <w:r w:rsidRPr="0046678C">
              <w:rPr>
                <w:rFonts w:ascii="Times New Roman" w:eastAsia="Times New Roman" w:hAnsi="Times New Roman" w:cs="Times New Roman"/>
                <w:color w:val="000000" w:themeColor="text1"/>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685B4D" w:rsidRDefault="00D01E30" w:rsidP="00D01E30">
            <w:pPr>
              <w:widowControl w:val="0"/>
              <w:jc w:val="both"/>
              <w:rPr>
                <w:rFonts w:ascii="Times New Roman" w:eastAsia="Times New Roman" w:hAnsi="Times New Roman" w:cs="Times New Roman"/>
                <w:sz w:val="24"/>
                <w:szCs w:val="24"/>
              </w:rPr>
            </w:pPr>
            <w:r w:rsidRPr="0046678C">
              <w:rPr>
                <w:rFonts w:ascii="Times New Roman" w:eastAsia="Times New Roman" w:hAnsi="Times New Roman" w:cs="Times New Roman"/>
                <w:color w:val="000000" w:themeColor="text1"/>
                <w:sz w:val="24"/>
                <w:szCs w:val="24"/>
                <w:lang w:eastAsia="ru-RU"/>
              </w:rPr>
              <w:t>Кожен учасник має право подати тільки одну тендерну пропозицію</w:t>
            </w:r>
            <w:r w:rsidRPr="0046678C">
              <w:rPr>
                <w:rFonts w:ascii="Times New Roman" w:eastAsia="Times New Roman" w:hAnsi="Times New Roman" w:cs="Times New Roman"/>
                <w:b/>
                <w:color w:val="000000" w:themeColor="text1"/>
                <w:sz w:val="24"/>
                <w:szCs w:val="24"/>
                <w:lang w:eastAsia="ru-RU"/>
              </w:rPr>
              <w:t xml:space="preserve">. </w:t>
            </w:r>
            <w:r w:rsidRPr="0046678C">
              <w:rPr>
                <w:rFonts w:ascii="Times New Roman" w:eastAsia="Times New Roman" w:hAnsi="Times New Roman" w:cs="Times New Roman"/>
                <w:bCs/>
                <w:color w:val="000000" w:themeColor="text1"/>
                <w:sz w:val="24"/>
                <w:szCs w:val="24"/>
                <w:lang w:eastAsia="ru-RU"/>
              </w:rPr>
              <w:t>Замовник не приймає до розгляду тендерні пропозиції, ціна яких є вищою, ніж очікувана вартість предмета закупівлі.</w:t>
            </w:r>
            <w:r w:rsidR="00B844DE" w:rsidRPr="001257DC">
              <w:rPr>
                <w:rFonts w:ascii="Times New Roman" w:eastAsia="Times New Roman" w:hAnsi="Times New Roman" w:cs="Times New Roman"/>
                <w:sz w:val="24"/>
                <w:szCs w:val="24"/>
              </w:rPr>
              <w:t xml:space="preserve"> </w:t>
            </w:r>
          </w:p>
        </w:tc>
      </w:tr>
      <w:tr w:rsidR="00685B4D">
        <w:trPr>
          <w:trHeight w:val="913"/>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85B4D" w:rsidRDefault="00B844DE">
            <w:pPr>
              <w:widowControl w:val="0"/>
              <w:ind w:right="120"/>
              <w:jc w:val="both"/>
              <w:rPr>
                <w:rFonts w:ascii="Times New Roman" w:eastAsia="Times New Roman" w:hAnsi="Times New Roman" w:cs="Times New Roman"/>
                <w:sz w:val="24"/>
                <w:szCs w:val="24"/>
                <w:highlight w:val="yellow"/>
              </w:rPr>
            </w:pPr>
            <w:r w:rsidRPr="001257DC">
              <w:rPr>
                <w:rFonts w:ascii="Times New Roman" w:eastAsia="Times New Roman" w:hAnsi="Times New Roman" w:cs="Times New Roman"/>
                <w:sz w:val="24"/>
                <w:szCs w:val="24"/>
              </w:rPr>
              <w:t>Забезпечення тендерної пропозиції не вимагається.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85B4D" w:rsidRPr="001257DC" w:rsidRDefault="00B844D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57DC">
              <w:rPr>
                <w:rFonts w:ascii="Times New Roman" w:eastAsia="Times New Roman" w:hAnsi="Times New Roman" w:cs="Times New Roman"/>
                <w:sz w:val="24"/>
                <w:szCs w:val="24"/>
              </w:rPr>
              <w:t>Не передбачається.</w:t>
            </w:r>
          </w:p>
          <w:p w:rsidR="00685B4D" w:rsidRDefault="00685B4D">
            <w:pPr>
              <w:widowControl w:val="0"/>
              <w:shd w:val="clear" w:color="auto" w:fill="FFFFFF"/>
              <w:ind w:right="120"/>
              <w:jc w:val="both"/>
              <w:rPr>
                <w:rFonts w:ascii="Times New Roman" w:eastAsia="Times New Roman" w:hAnsi="Times New Roman" w:cs="Times New Roman"/>
                <w:sz w:val="24"/>
                <w:szCs w:val="24"/>
                <w:highlight w:val="yellow"/>
              </w:rPr>
            </w:pPr>
          </w:p>
          <w:p w:rsidR="00685B4D" w:rsidRDefault="00685B4D">
            <w:pPr>
              <w:widowControl w:val="0"/>
              <w:jc w:val="both"/>
              <w:rPr>
                <w:rFonts w:ascii="Times New Roman" w:eastAsia="Times New Roman" w:hAnsi="Times New Roman" w:cs="Times New Roman"/>
                <w:sz w:val="24"/>
                <w:szCs w:val="24"/>
                <w:highlight w:val="yellow"/>
              </w:rPr>
            </w:pPr>
          </w:p>
        </w:tc>
      </w:tr>
      <w:tr w:rsidR="00685B4D">
        <w:trPr>
          <w:trHeight w:val="560"/>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Тендерні пропозиції вважаються дійсними </w:t>
            </w:r>
            <w:r w:rsidRPr="0046678C">
              <w:rPr>
                <w:rFonts w:ascii="Times New Roman" w:eastAsia="Times New Roman" w:hAnsi="Times New Roman" w:cs="Times New Roman"/>
                <w:b/>
                <w:i/>
                <w:color w:val="000000" w:themeColor="text1"/>
                <w:sz w:val="24"/>
                <w:szCs w:val="24"/>
                <w:u w:val="single"/>
                <w:lang w:eastAsia="ru-RU"/>
              </w:rPr>
              <w:t xml:space="preserve">протягом 90 </w:t>
            </w:r>
            <w:r>
              <w:rPr>
                <w:rFonts w:ascii="Times New Roman" w:eastAsia="Times New Roman" w:hAnsi="Times New Roman" w:cs="Times New Roman"/>
                <w:b/>
                <w:i/>
                <w:color w:val="000000" w:themeColor="text1"/>
                <w:sz w:val="24"/>
                <w:szCs w:val="24"/>
                <w:u w:val="single"/>
                <w:lang w:eastAsia="ru-RU"/>
              </w:rPr>
              <w:t>робочих</w:t>
            </w:r>
            <w:r w:rsidRPr="0046678C">
              <w:rPr>
                <w:rFonts w:ascii="Times New Roman" w:eastAsia="Times New Roman" w:hAnsi="Times New Roman" w:cs="Times New Roman"/>
                <w:b/>
                <w:i/>
                <w:color w:val="000000" w:themeColor="text1"/>
                <w:sz w:val="24"/>
                <w:szCs w:val="24"/>
                <w:u w:val="single"/>
                <w:lang w:eastAsia="ru-RU"/>
              </w:rPr>
              <w:t xml:space="preserve"> днів</w:t>
            </w:r>
            <w:r w:rsidRPr="0046678C">
              <w:rPr>
                <w:rFonts w:ascii="Times New Roman" w:eastAsia="Times New Roman" w:hAnsi="Times New Roman" w:cs="Times New Roman"/>
                <w:color w:val="000000" w:themeColor="text1"/>
                <w:sz w:val="24"/>
                <w:szCs w:val="24"/>
                <w:lang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Учасник процедури закупівлі </w:t>
            </w:r>
            <w:r w:rsidRPr="0046678C">
              <w:rPr>
                <w:rFonts w:ascii="Times New Roman" w:eastAsia="Times New Roman" w:hAnsi="Times New Roman" w:cs="Times New Roman"/>
                <w:b/>
                <w:i/>
                <w:color w:val="000000" w:themeColor="text1"/>
                <w:sz w:val="24"/>
                <w:szCs w:val="24"/>
                <w:lang w:eastAsia="ru-RU"/>
              </w:rPr>
              <w:t>має право:</w:t>
            </w:r>
          </w:p>
          <w:p w:rsidR="00D01E30" w:rsidRPr="0046678C" w:rsidRDefault="00D01E30" w:rsidP="00D01E30">
            <w:pPr>
              <w:numPr>
                <w:ilvl w:val="0"/>
                <w:numId w:val="19"/>
              </w:numPr>
              <w:suppressAutoHyphen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rsidR="00685B4D" w:rsidRDefault="00D01E30" w:rsidP="00D01E30">
            <w:pPr>
              <w:widowControl w:val="0"/>
              <w:jc w:val="both"/>
              <w:rPr>
                <w:rFonts w:ascii="Times New Roman" w:eastAsia="Times New Roman" w:hAnsi="Times New Roman" w:cs="Times New Roman"/>
                <w:strike/>
                <w:sz w:val="24"/>
                <w:szCs w:val="24"/>
              </w:rPr>
            </w:pPr>
            <w:r w:rsidRPr="0046678C">
              <w:rPr>
                <w:rFonts w:ascii="Times New Roman" w:eastAsia="Times New Roman" w:hAnsi="Times New Roman" w:cs="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257DC">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D01E30" w:rsidRPr="0046678C" w:rsidRDefault="00D01E30" w:rsidP="00D01E30">
            <w:pPr>
              <w:ind w:firstLine="449"/>
              <w:jc w:val="both"/>
              <w:rPr>
                <w:rFonts w:ascii="Times New Roman" w:eastAsia="Times New Roman" w:hAnsi="Times New Roman"/>
                <w:color w:val="000000" w:themeColor="text1"/>
                <w:sz w:val="24"/>
                <w:szCs w:val="24"/>
                <w:lang w:eastAsia="ru-RU"/>
              </w:rPr>
            </w:pPr>
            <w:r w:rsidRPr="0046678C">
              <w:rPr>
                <w:rFonts w:ascii="Times New Roman" w:eastAsia="Times New Roman" w:hAnsi="Times New Roman"/>
                <w:color w:val="000000" w:themeColor="text1"/>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D01E30" w:rsidRPr="0046678C" w:rsidRDefault="00D01E30" w:rsidP="00D01E30">
            <w:pPr>
              <w:keepNext/>
              <w:keepLines/>
              <w:tabs>
                <w:tab w:val="left" w:pos="540"/>
              </w:tabs>
              <w:ind w:right="89" w:firstLine="54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Перелік документів для підтвердження відповідності учасника (у т.ч. учасника-переможця)  вимогам, визначеним </w:t>
            </w:r>
            <w:proofErr w:type="spellStart"/>
            <w:r w:rsidRPr="0046678C">
              <w:rPr>
                <w:rFonts w:ascii="Times New Roman" w:eastAsia="Times New Roman" w:hAnsi="Times New Roman" w:cs="Times New Roman"/>
                <w:color w:val="000000" w:themeColor="text1"/>
                <w:sz w:val="24"/>
                <w:szCs w:val="24"/>
                <w:lang w:eastAsia="ru-RU"/>
              </w:rPr>
              <w:t>пукнтом</w:t>
            </w:r>
            <w:proofErr w:type="spellEnd"/>
            <w:r w:rsidRPr="0046678C">
              <w:rPr>
                <w:rFonts w:ascii="Times New Roman" w:eastAsia="Times New Roman" w:hAnsi="Times New Roman" w:cs="Times New Roman"/>
                <w:color w:val="000000" w:themeColor="text1"/>
                <w:sz w:val="24"/>
                <w:szCs w:val="24"/>
                <w:lang w:eastAsia="ru-RU"/>
              </w:rPr>
              <w:t xml:space="preserve"> 47 Особливостей та інформацію про спосіб  підтвердження відповідності учасника критеріям і вимогам згідно із законодавством наведено в</w:t>
            </w:r>
            <w:r w:rsidRPr="0046678C">
              <w:rPr>
                <w:rFonts w:ascii="Times New Roman" w:eastAsia="Times New Roman" w:hAnsi="Times New Roman" w:cs="Times New Roman"/>
                <w:b/>
                <w:color w:val="000000" w:themeColor="text1"/>
                <w:sz w:val="24"/>
                <w:szCs w:val="24"/>
                <w:lang w:eastAsia="ru-RU"/>
              </w:rPr>
              <w:t xml:space="preserve"> </w:t>
            </w:r>
            <w:r w:rsidRPr="0046678C">
              <w:rPr>
                <w:rFonts w:ascii="Times New Roman" w:eastAsia="Times New Roman" w:hAnsi="Times New Roman" w:cs="Times New Roman"/>
                <w:b/>
                <w:i/>
                <w:color w:val="000000" w:themeColor="text1"/>
                <w:sz w:val="24"/>
                <w:szCs w:val="24"/>
                <w:lang w:eastAsia="ru-RU"/>
              </w:rPr>
              <w:t>Додатку 1</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3" w:name="n399"/>
            <w:bookmarkEnd w:id="3"/>
            <w:r w:rsidRPr="0046678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678C">
              <w:rPr>
                <w:rFonts w:ascii="Times New Roman" w:eastAsia="Times New Roman" w:hAnsi="Times New Roman" w:cs="Times New Roman"/>
                <w:color w:val="000000" w:themeColor="text1"/>
                <w:sz w:val="24"/>
                <w:szCs w:val="24"/>
              </w:rPr>
              <w:t>антиконкурентних</w:t>
            </w:r>
            <w:proofErr w:type="spellEnd"/>
            <w:r w:rsidRPr="0046678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 xml:space="preserve">11) </w:t>
            </w:r>
            <w:r w:rsidRPr="006409DF">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Pr="006409DF">
              <w:rPr>
                <w:rFonts w:ascii="Times New Roman" w:eastAsia="Times New Roman" w:hAnsi="Times New Roman" w:cs="Times New Roman"/>
                <w:color w:val="000000" w:themeColor="text1"/>
                <w:sz w:val="24"/>
                <w:szCs w:val="24"/>
              </w:rPr>
              <w:t>бенефіціарний</w:t>
            </w:r>
            <w:proofErr w:type="spellEnd"/>
            <w:r w:rsidRPr="006409D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6678C">
              <w:rPr>
                <w:rFonts w:ascii="Times New Roman" w:eastAsia="Times New Roman" w:hAnsi="Times New Roman" w:cs="Times New Roman"/>
                <w:color w:val="000000" w:themeColor="text1"/>
                <w:sz w:val="24"/>
                <w:szCs w:val="24"/>
              </w:rPr>
              <w:t>;</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r w:rsidRPr="0046678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4" w:name="n411"/>
            <w:bookmarkEnd w:id="4"/>
            <w:r w:rsidRPr="0046678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5" w:name="n412"/>
            <w:bookmarkEnd w:id="5"/>
            <w:r w:rsidRPr="00C06421">
              <w:rPr>
                <w:rFonts w:ascii="Times New Roman" w:eastAsia="Times New Roman" w:hAnsi="Times New Roman" w:cs="Times New Roman"/>
                <w:color w:val="000000" w:themeColor="text1"/>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C06421">
                <w:rPr>
                  <w:rFonts w:ascii="Times New Roman" w:eastAsia="Times New Roman" w:hAnsi="Times New Roman" w:cs="Times New Roman"/>
                  <w:color w:val="000000" w:themeColor="text1"/>
                  <w:sz w:val="24"/>
                  <w:szCs w:val="24"/>
                  <w:u w:val="single"/>
                </w:rPr>
                <w:t>підпунктах 3</w:t>
              </w:r>
            </w:hyperlink>
            <w:r w:rsidRPr="00C06421">
              <w:rPr>
                <w:rFonts w:ascii="Times New Roman" w:eastAsia="Times New Roman" w:hAnsi="Times New Roman" w:cs="Times New Roman"/>
                <w:color w:val="000000" w:themeColor="text1"/>
                <w:sz w:val="24"/>
                <w:szCs w:val="24"/>
                <w:u w:val="single"/>
              </w:rPr>
              <w:t>, </w:t>
            </w:r>
            <w:hyperlink r:id="rId14" w:anchor="n403" w:history="1">
              <w:r w:rsidRPr="00C06421">
                <w:rPr>
                  <w:rFonts w:ascii="Times New Roman" w:eastAsia="Times New Roman" w:hAnsi="Times New Roman" w:cs="Times New Roman"/>
                  <w:color w:val="000000" w:themeColor="text1"/>
                  <w:sz w:val="24"/>
                  <w:szCs w:val="24"/>
                  <w:u w:val="single"/>
                </w:rPr>
                <w:t>5</w:t>
              </w:r>
            </w:hyperlink>
            <w:r w:rsidRPr="00C06421">
              <w:rPr>
                <w:rFonts w:ascii="Times New Roman" w:eastAsia="Times New Roman" w:hAnsi="Times New Roman" w:cs="Times New Roman"/>
                <w:color w:val="000000" w:themeColor="text1"/>
                <w:sz w:val="24"/>
                <w:szCs w:val="24"/>
                <w:u w:val="single"/>
              </w:rPr>
              <w:t>, </w:t>
            </w:r>
            <w:hyperlink r:id="rId15" w:anchor="n404" w:history="1">
              <w:r w:rsidRPr="00C06421">
                <w:rPr>
                  <w:rFonts w:ascii="Times New Roman" w:eastAsia="Times New Roman" w:hAnsi="Times New Roman" w:cs="Times New Roman"/>
                  <w:color w:val="000000" w:themeColor="text1"/>
                  <w:sz w:val="24"/>
                  <w:szCs w:val="24"/>
                  <w:u w:val="single"/>
                </w:rPr>
                <w:t>6</w:t>
              </w:r>
            </w:hyperlink>
            <w:r w:rsidRPr="00C06421">
              <w:rPr>
                <w:rFonts w:ascii="Times New Roman" w:eastAsia="Times New Roman" w:hAnsi="Times New Roman" w:cs="Times New Roman"/>
                <w:color w:val="000000" w:themeColor="text1"/>
                <w:sz w:val="24"/>
                <w:szCs w:val="24"/>
                <w:u w:val="single"/>
              </w:rPr>
              <w:t> і </w:t>
            </w:r>
            <w:hyperlink r:id="rId16" w:anchor="n410" w:history="1">
              <w:r w:rsidRPr="00C06421">
                <w:rPr>
                  <w:rFonts w:ascii="Times New Roman" w:eastAsia="Times New Roman" w:hAnsi="Times New Roman" w:cs="Times New Roman"/>
                  <w:color w:val="000000" w:themeColor="text1"/>
                  <w:sz w:val="24"/>
                  <w:szCs w:val="24"/>
                  <w:u w:val="single"/>
                </w:rPr>
                <w:t>12</w:t>
              </w:r>
            </w:hyperlink>
            <w:r w:rsidRPr="00C06421">
              <w:rPr>
                <w:rFonts w:ascii="Times New Roman" w:eastAsia="Times New Roman" w:hAnsi="Times New Roman" w:cs="Times New Roman"/>
                <w:color w:val="000000" w:themeColor="text1"/>
                <w:sz w:val="24"/>
                <w:szCs w:val="24"/>
                <w:u w:val="single"/>
              </w:rPr>
              <w:t> та в </w:t>
            </w:r>
            <w:hyperlink r:id="rId17" w:anchor="n411" w:history="1">
              <w:r w:rsidRPr="00C06421">
                <w:rPr>
                  <w:rFonts w:ascii="Times New Roman" w:eastAsia="Times New Roman" w:hAnsi="Times New Roman" w:cs="Times New Roman"/>
                  <w:color w:val="000000" w:themeColor="text1"/>
                  <w:sz w:val="24"/>
                  <w:szCs w:val="24"/>
                  <w:u w:val="single"/>
                </w:rPr>
                <w:t>абзаці чотирнадцятому</w:t>
              </w:r>
            </w:hyperlink>
            <w:r w:rsidRPr="00C06421">
              <w:rPr>
                <w:rFonts w:ascii="Times New Roman" w:eastAsia="Times New Roman" w:hAnsi="Times New Roman" w:cs="Times New Roman"/>
                <w:color w:val="000000" w:themeColor="text1"/>
                <w:sz w:val="24"/>
                <w:szCs w:val="24"/>
                <w:u w:val="single"/>
              </w:rPr>
              <w:t>  пункту 47 Особливостей.</w:t>
            </w:r>
            <w:r w:rsidRPr="0046678C">
              <w:rPr>
                <w:rFonts w:ascii="Times New Roman" w:eastAsia="Times New Roman" w:hAnsi="Times New Roman" w:cs="Times New Roman"/>
                <w:color w:val="000000" w:themeColor="text1"/>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r w:rsidRPr="0046678C">
                <w:rPr>
                  <w:rFonts w:ascii="Times New Roman" w:eastAsia="Times New Roman" w:hAnsi="Times New Roman" w:cs="Times New Roman"/>
                  <w:color w:val="000000" w:themeColor="text1"/>
                  <w:sz w:val="24"/>
                  <w:szCs w:val="24"/>
                  <w:u w:val="single"/>
                </w:rPr>
                <w:t>Законом України</w:t>
              </w:r>
            </w:hyperlink>
            <w:r w:rsidRPr="0046678C">
              <w:rPr>
                <w:rFonts w:ascii="Times New Roman" w:eastAsia="Times New Roman" w:hAnsi="Times New Roman" w:cs="Times New Roman"/>
                <w:color w:val="000000" w:themeColor="text1"/>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6" w:name="n413"/>
            <w:bookmarkEnd w:id="6"/>
            <w:r w:rsidRPr="0046678C">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w:t>
            </w:r>
            <w:proofErr w:type="spellStart"/>
            <w:r w:rsidRPr="0046678C">
              <w:rPr>
                <w:rFonts w:ascii="Times New Roman" w:eastAsia="Times New Roman" w:hAnsi="Times New Roman" w:cs="Times New Roman"/>
                <w:color w:val="000000" w:themeColor="text1"/>
                <w:sz w:val="24"/>
                <w:szCs w:val="24"/>
              </w:rPr>
              <w:t>Особливостец</w:t>
            </w:r>
            <w:proofErr w:type="spellEnd"/>
            <w:r w:rsidRPr="0046678C">
              <w:rPr>
                <w:rFonts w:ascii="Times New Roman" w:eastAsia="Times New Roman" w:hAnsi="Times New Roman" w:cs="Times New Roman"/>
                <w:color w:val="000000" w:themeColor="text1"/>
                <w:sz w:val="24"/>
                <w:szCs w:val="24"/>
              </w:rPr>
              <w:t xml:space="preserve"> (крім </w:t>
            </w:r>
            <w:hyperlink r:id="rId19" w:anchor="n411" w:history="1">
              <w:r w:rsidRPr="0046678C">
                <w:rPr>
                  <w:rFonts w:ascii="Times New Roman" w:eastAsia="Times New Roman" w:hAnsi="Times New Roman" w:cs="Times New Roman"/>
                  <w:color w:val="000000" w:themeColor="text1"/>
                  <w:sz w:val="24"/>
                  <w:szCs w:val="24"/>
                  <w:u w:val="single"/>
                </w:rPr>
                <w:t>абзацу чотирнадцятого</w:t>
              </w:r>
            </w:hyperlink>
            <w:r w:rsidRPr="0046678C">
              <w:rPr>
                <w:rFonts w:ascii="Times New Roman" w:eastAsia="Times New Roman" w:hAnsi="Times New Roman" w:cs="Times New Roman"/>
                <w:color w:val="000000" w:themeColor="text1"/>
                <w:sz w:val="24"/>
                <w:szCs w:val="24"/>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01E30" w:rsidRPr="0046678C" w:rsidRDefault="00D01E30" w:rsidP="00D01E30">
            <w:pPr>
              <w:shd w:val="clear" w:color="auto" w:fill="FFFFFF"/>
              <w:ind w:firstLine="450"/>
              <w:jc w:val="both"/>
              <w:rPr>
                <w:rFonts w:ascii="Times New Roman" w:eastAsia="Times New Roman" w:hAnsi="Times New Roman" w:cs="Times New Roman"/>
                <w:color w:val="000000" w:themeColor="text1"/>
                <w:sz w:val="24"/>
                <w:szCs w:val="24"/>
              </w:rPr>
            </w:pPr>
            <w:bookmarkStart w:id="7" w:name="n414"/>
            <w:bookmarkEnd w:id="7"/>
            <w:r w:rsidRPr="0046678C">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20" w:anchor="n411" w:history="1">
              <w:r w:rsidRPr="0046678C">
                <w:rPr>
                  <w:rFonts w:ascii="Times New Roman" w:eastAsia="Times New Roman" w:hAnsi="Times New Roman" w:cs="Times New Roman"/>
                  <w:color w:val="000000" w:themeColor="text1"/>
                  <w:sz w:val="24"/>
                  <w:szCs w:val="24"/>
                  <w:u w:val="single"/>
                </w:rPr>
                <w:t>абзацу чотирнадцятого</w:t>
              </w:r>
            </w:hyperlink>
            <w:r w:rsidRPr="0046678C">
              <w:rPr>
                <w:rFonts w:ascii="Times New Roman" w:eastAsia="Times New Roman" w:hAnsi="Times New Roman" w:cs="Times New Roman"/>
                <w:color w:val="000000" w:themeColor="text1"/>
                <w:sz w:val="24"/>
                <w:szCs w:val="24"/>
                <w:u w:val="single"/>
              </w:rPr>
              <w:t xml:space="preserve"> </w:t>
            </w:r>
            <w:r w:rsidRPr="0046678C">
              <w:rPr>
                <w:rFonts w:ascii="Times New Roman" w:eastAsia="Times New Roman" w:hAnsi="Times New Roman" w:cs="Times New Roman"/>
                <w:color w:val="000000" w:themeColor="text1"/>
                <w:sz w:val="24"/>
                <w:szCs w:val="24"/>
              </w:rPr>
              <w:t>пункту 47 Особливостей), крім самостійного декларування відсутності таких підстав учасником процедури закупівлі відповідно до </w:t>
            </w:r>
            <w:hyperlink r:id="rId21" w:anchor="n413" w:history="1">
              <w:r w:rsidRPr="0046678C">
                <w:rPr>
                  <w:rFonts w:ascii="Times New Roman" w:eastAsia="Times New Roman" w:hAnsi="Times New Roman" w:cs="Times New Roman"/>
                  <w:color w:val="000000" w:themeColor="text1"/>
                  <w:sz w:val="24"/>
                  <w:szCs w:val="24"/>
                  <w:u w:val="single"/>
                </w:rPr>
                <w:t>абзацу шістнадцятого</w:t>
              </w:r>
            </w:hyperlink>
            <w:r w:rsidRPr="0046678C">
              <w:rPr>
                <w:rFonts w:ascii="Times New Roman" w:eastAsia="Times New Roman" w:hAnsi="Times New Roman" w:cs="Times New Roman"/>
                <w:color w:val="000000" w:themeColor="text1"/>
                <w:sz w:val="24"/>
                <w:szCs w:val="24"/>
              </w:rPr>
              <w:t>  пункту 47 Особливостей.</w:t>
            </w:r>
          </w:p>
          <w:p w:rsidR="00685B4D" w:rsidRDefault="00D01E30" w:rsidP="00D01E30">
            <w:pPr>
              <w:spacing w:after="348"/>
              <w:jc w:val="both"/>
              <w:rPr>
                <w:rFonts w:ascii="Times New Roman" w:eastAsia="Times New Roman" w:hAnsi="Times New Roman" w:cs="Times New Roman"/>
                <w:color w:val="00B050"/>
                <w:sz w:val="24"/>
                <w:szCs w:val="24"/>
                <w:highlight w:val="white"/>
              </w:rPr>
            </w:pPr>
            <w:bookmarkStart w:id="8" w:name="n415"/>
            <w:bookmarkEnd w:id="8"/>
            <w:r w:rsidRPr="0046678C">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r w:rsidRPr="0046678C">
                <w:rPr>
                  <w:rFonts w:ascii="Times New Roman" w:eastAsia="Times New Roman" w:hAnsi="Times New Roman" w:cs="Times New Roman"/>
                  <w:color w:val="000000" w:themeColor="text1"/>
                  <w:sz w:val="24"/>
                  <w:szCs w:val="24"/>
                  <w:u w:val="single"/>
                </w:rPr>
                <w:t>частини третьої</w:t>
              </w:r>
            </w:hyperlink>
            <w:r w:rsidRPr="0046678C">
              <w:rPr>
                <w:rFonts w:ascii="Times New Roman" w:eastAsia="Times New Roman" w:hAnsi="Times New Roman" w:cs="Times New Roman"/>
                <w:color w:val="000000" w:themeColor="text1"/>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B40F8" w:rsidRPr="00CA3748" w:rsidRDefault="00EB40F8" w:rsidP="00EB40F8">
            <w:pPr>
              <w:keepNext/>
              <w:keepLines/>
              <w:ind w:right="120"/>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23">
              <w:r w:rsidRPr="00CA3748">
                <w:rPr>
                  <w:rFonts w:ascii="Times New Roman" w:eastAsia="Times New Roman" w:hAnsi="Times New Roman" w:cs="Times New Roman"/>
                  <w:sz w:val="24"/>
                  <w:szCs w:val="24"/>
                  <w:lang w:eastAsia="ru-RU"/>
                </w:rPr>
                <w:t xml:space="preserve"> пунктом третім </w:t>
              </w:r>
            </w:hyperlink>
            <w:hyperlink r:id="rId24">
              <w:r w:rsidRPr="00CA3748">
                <w:rPr>
                  <w:rFonts w:ascii="Times New Roman" w:eastAsia="Times New Roman" w:hAnsi="Times New Roman" w:cs="Times New Roman"/>
                  <w:sz w:val="24"/>
                  <w:szCs w:val="24"/>
                  <w:u w:val="single"/>
                  <w:lang w:eastAsia="ru-RU"/>
                </w:rPr>
                <w:t>частиною другою</w:t>
              </w:r>
            </w:hyperlink>
            <w:r w:rsidRPr="00CA3748">
              <w:rPr>
                <w:rFonts w:ascii="Times New Roman" w:eastAsia="Times New Roman" w:hAnsi="Times New Roman" w:cs="Times New Roman"/>
                <w:sz w:val="24"/>
                <w:szCs w:val="24"/>
                <w:lang w:eastAsia="ru-RU"/>
              </w:rPr>
              <w:t xml:space="preserve"> статті 22 Закону зазначено в </w:t>
            </w:r>
            <w:r w:rsidRPr="00CA3748">
              <w:rPr>
                <w:rFonts w:ascii="Times New Roman" w:eastAsia="Times New Roman" w:hAnsi="Times New Roman" w:cs="Times New Roman"/>
                <w:b/>
                <w:i/>
                <w:sz w:val="24"/>
                <w:szCs w:val="24"/>
                <w:lang w:eastAsia="ru-RU"/>
              </w:rPr>
              <w:t xml:space="preserve">Додатку 3 </w:t>
            </w:r>
            <w:r w:rsidRPr="00CA3748">
              <w:rPr>
                <w:rFonts w:ascii="Times New Roman" w:eastAsia="Times New Roman" w:hAnsi="Times New Roman" w:cs="Times New Roman"/>
                <w:sz w:val="24"/>
                <w:szCs w:val="24"/>
                <w:lang w:eastAsia="ru-RU"/>
              </w:rPr>
              <w:t>до цієї тендерної документації.</w:t>
            </w:r>
          </w:p>
          <w:p w:rsidR="00EB40F8" w:rsidRPr="00CA3748" w:rsidRDefault="00EB40F8" w:rsidP="00EB40F8">
            <w:pPr>
              <w:keepNext/>
              <w:keepLines/>
              <w:ind w:right="120"/>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9" w:name="_Hlk118209371"/>
            <w:r w:rsidRPr="00CA3748">
              <w:rPr>
                <w:rFonts w:ascii="Times New Roman" w:eastAsia="Times New Roman" w:hAnsi="Times New Roman" w:cs="Times New Roman"/>
                <w:sz w:val="24"/>
                <w:szCs w:val="24"/>
                <w:lang w:eastAsia="ru-RU"/>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9"/>
            <w:r w:rsidRPr="00CA3748">
              <w:rPr>
                <w:rFonts w:ascii="Times New Roman" w:eastAsia="Times New Roman" w:hAnsi="Times New Roman" w:cs="Times New Roman"/>
                <w:sz w:val="24"/>
                <w:szCs w:val="24"/>
                <w:lang w:eastAsia="ru-RU"/>
              </w:rPr>
              <w:t>.</w:t>
            </w:r>
          </w:p>
          <w:p w:rsidR="00685B4D" w:rsidRDefault="00EB40F8" w:rsidP="00EB40F8">
            <w:pPr>
              <w:widowControl w:val="0"/>
              <w:ind w:right="120"/>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85B4D" w:rsidRDefault="00B844DE">
            <w:pPr>
              <w:widowControl w:val="0"/>
              <w:rPr>
                <w:rFonts w:ascii="Times New Roman" w:eastAsia="Times New Roman" w:hAnsi="Times New Roman" w:cs="Times New Roman"/>
                <w:sz w:val="24"/>
                <w:szCs w:val="24"/>
              </w:rPr>
            </w:pPr>
            <w:r w:rsidRPr="00DE480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685B4D" w:rsidRDefault="00DE480C" w:rsidP="00DE4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B844DE" w:rsidRPr="00DE480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B844DE" w:rsidRPr="00DE480C">
              <w:rPr>
                <w:rFonts w:ascii="Times New Roman" w:eastAsia="Times New Roman" w:hAnsi="Times New Roman" w:cs="Times New Roman"/>
                <w:i/>
                <w:sz w:val="24"/>
                <w:szCs w:val="24"/>
                <w:highlight w:val="white"/>
              </w:rPr>
              <w:t xml:space="preserve">(надається </w:t>
            </w:r>
            <w:r w:rsidR="00B844DE">
              <w:rPr>
                <w:rFonts w:ascii="Times New Roman" w:eastAsia="Times New Roman" w:hAnsi="Times New Roman" w:cs="Times New Roman"/>
                <w:i/>
                <w:color w:val="000000"/>
                <w:sz w:val="24"/>
                <w:szCs w:val="24"/>
                <w:highlight w:val="white"/>
              </w:rPr>
              <w:t>у разі залучення).</w:t>
            </w:r>
          </w:p>
        </w:tc>
      </w:tr>
      <w:tr w:rsidR="00685B4D">
        <w:trPr>
          <w:trHeight w:val="841"/>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B40F8" w:rsidRPr="00CA3748" w:rsidRDefault="00EB40F8" w:rsidP="00EB40F8">
            <w:pPr>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B40F8" w:rsidRPr="00CA3748" w:rsidRDefault="00EB40F8" w:rsidP="00EB40F8">
            <w:pPr>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3748">
              <w:rPr>
                <w:rFonts w:ascii="Times New Roman" w:eastAsia="Times New Roman" w:hAnsi="Times New Roman" w:cs="Times New Roman"/>
                <w:b/>
                <w:i/>
                <w:sz w:val="24"/>
                <w:szCs w:val="24"/>
                <w:lang w:eastAsia="ru-RU"/>
              </w:rPr>
              <w:t>протягом 24 годин</w:t>
            </w:r>
            <w:r w:rsidRPr="00CA3748">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5B4D" w:rsidRDefault="00EB40F8" w:rsidP="00EB40F8">
            <w:pPr>
              <w:widowControl w:val="0"/>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85B4D">
        <w:trPr>
          <w:trHeight w:val="44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85B4D" w:rsidRPr="001F3988" w:rsidRDefault="00B844DE">
            <w:pPr>
              <w:widowControl w:val="0"/>
              <w:ind w:left="40" w:right="120"/>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2A00">
              <w:rPr>
                <w:rFonts w:ascii="Times New Roman" w:eastAsia="Times New Roman" w:hAnsi="Times New Roman" w:cs="Times New Roman"/>
                <w:color w:val="000000"/>
                <w:sz w:val="24"/>
                <w:szCs w:val="24"/>
              </w:rPr>
              <w:t>1</w:t>
            </w:r>
            <w:r w:rsidR="00FE18A0" w:rsidRPr="00FE18A0">
              <w:rPr>
                <w:rFonts w:ascii="Times New Roman" w:eastAsia="Times New Roman" w:hAnsi="Times New Roman" w:cs="Times New Roman"/>
                <w:color w:val="000000"/>
                <w:sz w:val="24"/>
                <w:szCs w:val="24"/>
                <w:lang w:val="ru-RU"/>
              </w:rPr>
              <w:t>7</w:t>
            </w:r>
            <w:bookmarkStart w:id="10" w:name="_GoBack"/>
            <w:bookmarkEnd w:id="10"/>
            <w:r w:rsidR="00AC2A00">
              <w:rPr>
                <w:rFonts w:ascii="Times New Roman" w:eastAsia="Times New Roman" w:hAnsi="Times New Roman" w:cs="Times New Roman"/>
                <w:color w:val="000000"/>
                <w:sz w:val="24"/>
                <w:szCs w:val="24"/>
              </w:rPr>
              <w:t>.02.2024</w:t>
            </w:r>
            <w:r w:rsidRPr="001F3988">
              <w:rPr>
                <w:rFonts w:ascii="Times New Roman" w:eastAsia="Times New Roman" w:hAnsi="Times New Roman" w:cs="Times New Roman"/>
                <w:b/>
                <w:color w:val="FF0000"/>
                <w:sz w:val="24"/>
                <w:szCs w:val="24"/>
              </w:rPr>
              <w:t xml:space="preserve"> до </w:t>
            </w:r>
            <w:r w:rsidR="001F3988" w:rsidRPr="001F3988">
              <w:rPr>
                <w:rFonts w:ascii="Times New Roman" w:eastAsia="Times New Roman" w:hAnsi="Times New Roman" w:cs="Times New Roman"/>
                <w:b/>
                <w:color w:val="FF0000"/>
                <w:sz w:val="24"/>
                <w:szCs w:val="24"/>
              </w:rPr>
              <w:t>0</w:t>
            </w:r>
            <w:r w:rsidRPr="001F3988">
              <w:rPr>
                <w:rFonts w:ascii="Times New Roman" w:eastAsia="Times New Roman" w:hAnsi="Times New Roman" w:cs="Times New Roman"/>
                <w:b/>
                <w:color w:val="FF0000"/>
                <w:sz w:val="24"/>
                <w:szCs w:val="24"/>
                <w:highlight w:val="yellow"/>
              </w:rPr>
              <w:t>0:00</w:t>
            </w:r>
            <w:r w:rsidRPr="001F3988">
              <w:rPr>
                <w:rFonts w:ascii="Times New Roman" w:eastAsia="Times New Roman" w:hAnsi="Times New Roman" w:cs="Times New Roman"/>
                <w:b/>
                <w:color w:val="FF0000"/>
                <w:sz w:val="24"/>
                <w:szCs w:val="24"/>
              </w:rPr>
              <w:t xml:space="preserve"> год.</w:t>
            </w:r>
            <w:r w:rsidRPr="001F3988">
              <w:rPr>
                <w:rFonts w:ascii="Times New Roman" w:eastAsia="Times New Roman" w:hAnsi="Times New Roman" w:cs="Times New Roman"/>
                <w:color w:val="FF0000"/>
                <w:sz w:val="24"/>
                <w:szCs w:val="24"/>
              </w:rPr>
              <w:t xml:space="preserve"> </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5B4D" w:rsidRDefault="00B844D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85B4D" w:rsidRDefault="00B844D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DE480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r w:rsidRPr="00DE480C">
                <w:rPr>
                  <w:rFonts w:ascii="Times New Roman" w:eastAsia="Times New Roman" w:hAnsi="Times New Roman" w:cs="Times New Roman"/>
                  <w:sz w:val="24"/>
                  <w:szCs w:val="24"/>
                </w:rPr>
                <w:t xml:space="preserve">статті 16 </w:t>
              </w:r>
            </w:hyperlink>
            <w:r w:rsidRPr="00DE480C">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26" w:anchor="n159">
              <w:r w:rsidRPr="00DE480C">
                <w:rPr>
                  <w:rFonts w:ascii="Times New Roman" w:eastAsia="Times New Roman" w:hAnsi="Times New Roman" w:cs="Times New Roman"/>
                  <w:sz w:val="24"/>
                  <w:szCs w:val="24"/>
                </w:rPr>
                <w:t>пунктом 44</w:t>
              </w:r>
            </w:hyperlink>
            <w:r w:rsidRPr="00DE480C">
              <w:rPr>
                <w:rFonts w:ascii="Times New Roman" w:eastAsia="Times New Roman" w:hAnsi="Times New Roman" w:cs="Times New Roman"/>
                <w:sz w:val="24"/>
                <w:szCs w:val="24"/>
              </w:rPr>
              <w:t xml:space="preserve"> Особливостей. Замовник, орган оскарження та </w:t>
            </w:r>
            <w:proofErr w:type="spellStart"/>
            <w:r w:rsidRPr="00DE480C">
              <w:rPr>
                <w:rFonts w:ascii="Times New Roman" w:eastAsia="Times New Roman" w:hAnsi="Times New Roman" w:cs="Times New Roman"/>
                <w:sz w:val="24"/>
                <w:szCs w:val="24"/>
              </w:rPr>
              <w:t>Держаудитслужба</w:t>
            </w:r>
            <w:proofErr w:type="spellEnd"/>
            <w:r w:rsidRPr="00DE480C">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685B4D">
        <w:trPr>
          <w:trHeight w:val="51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EB40F8"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Критеріями оцінки є ціна. Питома вага критерію – 100%.</w:t>
            </w:r>
          </w:p>
          <w:p w:rsidR="00EB40F8" w:rsidRPr="00547D0A" w:rsidRDefault="00EB40F8" w:rsidP="00EB40F8">
            <w:pPr>
              <w:keepNext/>
              <w:widowControl w:val="0"/>
              <w:jc w:val="both"/>
              <w:rPr>
                <w:rFonts w:ascii="Times New Roman" w:eastAsia="Times New Roman" w:hAnsi="Times New Roman" w:cs="Times New Roman"/>
                <w:b/>
                <w:i/>
                <w:sz w:val="24"/>
                <w:szCs w:val="24"/>
              </w:rPr>
            </w:pPr>
            <w:r w:rsidRPr="00547D0A">
              <w:rPr>
                <w:rFonts w:ascii="Times New Roman" w:eastAsia="Times New Roman" w:hAnsi="Times New Roman" w:cs="Times New Roman"/>
                <w:b/>
                <w:i/>
                <w:sz w:val="24"/>
                <w:szCs w:val="24"/>
              </w:rPr>
              <w:t xml:space="preserve">Ціна тендерної пропозиції </w:t>
            </w:r>
            <w:r w:rsidRPr="00547D0A">
              <w:rPr>
                <w:rFonts w:ascii="Times New Roman" w:eastAsia="Times New Roman" w:hAnsi="Times New Roman" w:cs="Times New Roman"/>
                <w:b/>
                <w:i/>
                <w:sz w:val="24"/>
                <w:szCs w:val="24"/>
                <w:u w:val="single"/>
              </w:rPr>
              <w:t>не може перевищувати очікувану вартість предмета закупівлі</w:t>
            </w:r>
            <w:r w:rsidRPr="00547D0A">
              <w:rPr>
                <w:rFonts w:ascii="Times New Roman" w:eastAsia="Times New Roman" w:hAnsi="Times New Roman" w:cs="Times New Roman"/>
                <w:b/>
                <w:i/>
                <w:sz w:val="24"/>
                <w:szCs w:val="24"/>
              </w:rPr>
              <w:t>, зазначену в оголошенні про проведення відкритих торгів, з урахуванням абзацу другого пункту 28 Особливостей.</w:t>
            </w:r>
          </w:p>
          <w:p w:rsidR="00EB40F8" w:rsidRPr="00547D0A" w:rsidRDefault="00EB40F8" w:rsidP="00EB40F8">
            <w:pPr>
              <w:widowControl w:val="0"/>
              <w:jc w:val="both"/>
              <w:rPr>
                <w:rFonts w:ascii="Times New Roman" w:eastAsia="Times New Roman" w:hAnsi="Times New Roman" w:cs="Times New Roman"/>
                <w:sz w:val="24"/>
                <w:szCs w:val="24"/>
              </w:rPr>
            </w:pPr>
            <w:r w:rsidRPr="00547D0A">
              <w:rPr>
                <w:rFonts w:ascii="Times New Roman" w:eastAsia="Times New Roman" w:hAnsi="Times New Roman" w:cs="Times New Roman"/>
                <w:b/>
                <w:i/>
                <w:sz w:val="24"/>
                <w:szCs w:val="24"/>
              </w:rPr>
              <w:t xml:space="preserve">До розгляду </w:t>
            </w:r>
            <w:r w:rsidRPr="00547D0A">
              <w:rPr>
                <w:rFonts w:ascii="Times New Roman" w:eastAsia="Times New Roman" w:hAnsi="Times New Roman" w:cs="Times New Roman"/>
                <w:b/>
                <w:i/>
                <w:sz w:val="24"/>
                <w:szCs w:val="24"/>
                <w:u w:val="single"/>
              </w:rPr>
              <w:t>не приймається тендерна пропозиція, ціна якої є вищою ніж очікувана вартість предмета закупівлі</w:t>
            </w:r>
            <w:r w:rsidRPr="00547D0A">
              <w:rPr>
                <w:rFonts w:ascii="Times New Roman" w:eastAsia="Times New Roman" w:hAnsi="Times New Roman" w:cs="Times New Roman"/>
                <w:b/>
                <w:i/>
                <w:sz w:val="24"/>
                <w:szCs w:val="24"/>
              </w:rPr>
              <w:t>, визначена замовником в оголошенні про проведення відкритих торгів.</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w:t>
            </w:r>
          </w:p>
          <w:p w:rsidR="00EB40F8" w:rsidRPr="004D176D" w:rsidRDefault="00EB40F8" w:rsidP="00EB40F8">
            <w:pPr>
              <w:jc w:val="both"/>
              <w:rPr>
                <w:rFonts w:ascii="Times New Roman" w:eastAsia="Times New Roman" w:hAnsi="Times New Roman"/>
                <w:bCs/>
                <w:color w:val="000000" w:themeColor="text1"/>
                <w:sz w:val="24"/>
                <w:szCs w:val="24"/>
                <w:lang w:eastAsia="ru-RU"/>
              </w:rPr>
            </w:pPr>
            <w:r w:rsidRPr="004D176D">
              <w:rPr>
                <w:rFonts w:ascii="Times New Roman" w:eastAsia="Times New Roman" w:hAnsi="Times New Roman"/>
                <w:bCs/>
                <w:color w:val="000000" w:themeColor="text1"/>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Відповідальність за достовірність інформації наданої в складі пропозиції несе учасник.</w:t>
            </w:r>
          </w:p>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lang w:eastAsia="ru-RU"/>
              </w:rPr>
            </w:pPr>
            <w:bookmarkStart w:id="11" w:name="n327"/>
            <w:bookmarkEnd w:id="11"/>
            <w:r w:rsidRPr="00E13A8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159" w:history="1">
              <w:r w:rsidRPr="00E13A8D">
                <w:rPr>
                  <w:rFonts w:ascii="Times New Roman" w:eastAsia="Times New Roman" w:hAnsi="Times New Roman" w:cs="Times New Roman"/>
                  <w:color w:val="000000" w:themeColor="text1"/>
                  <w:sz w:val="24"/>
                  <w:szCs w:val="24"/>
                </w:rPr>
                <w:t>пунктом 4</w:t>
              </w:r>
              <w:r>
                <w:rPr>
                  <w:rFonts w:ascii="Times New Roman" w:eastAsia="Times New Roman" w:hAnsi="Times New Roman" w:cs="Times New Roman"/>
                  <w:color w:val="000000" w:themeColor="text1"/>
                  <w:sz w:val="24"/>
                  <w:szCs w:val="24"/>
                </w:rPr>
                <w:t>7</w:t>
              </w:r>
            </w:hyperlink>
            <w:r w:rsidRPr="00E13A8D">
              <w:rPr>
                <w:rFonts w:ascii="Times New Roman" w:eastAsia="Times New Roman" w:hAnsi="Times New Roman" w:cs="Times New Roman"/>
                <w:color w:val="000000" w:themeColor="text1"/>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b/>
                <w:i/>
                <w:color w:val="000000" w:themeColor="text1"/>
                <w:sz w:val="24"/>
                <w:szCs w:val="24"/>
                <w:lang w:eastAsia="ru-RU"/>
              </w:rPr>
              <w:t>Аномально низька ціна тендерної пропозиції</w:t>
            </w:r>
            <w:r w:rsidRPr="00E13A8D">
              <w:rPr>
                <w:rFonts w:ascii="Times New Roman" w:eastAsia="Times New Roman" w:hAnsi="Times New Roman" w:cs="Times New Roman"/>
                <w:color w:val="000000" w:themeColor="text1"/>
                <w:sz w:val="24"/>
                <w:szCs w:val="24"/>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B40F8" w:rsidRPr="00E13A8D" w:rsidRDefault="00EB40F8" w:rsidP="00EB40F8">
            <w:pPr>
              <w:jc w:val="both"/>
              <w:rPr>
                <w:rFonts w:ascii="Times New Roman" w:eastAsia="Times New Roman" w:hAnsi="Times New Roman" w:cs="Times New Roman"/>
                <w:b/>
                <w:i/>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 xml:space="preserve">Учасник, який надав найбільш економічно вигідну тендерну пропозицію, що є аномально низькою, </w:t>
            </w:r>
            <w:r w:rsidRPr="00E13A8D">
              <w:rPr>
                <w:rFonts w:ascii="Times New Roman" w:eastAsia="Times New Roman" w:hAnsi="Times New Roman" w:cs="Times New Roman"/>
                <w:b/>
                <w:i/>
                <w:color w:val="000000" w:themeColor="text1"/>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13A8D">
              <w:rPr>
                <w:rFonts w:ascii="Times New Roman" w:eastAsia="Times New Roman" w:hAnsi="Times New Roman" w:cs="Times New Roman"/>
                <w:b/>
                <w:i/>
                <w:color w:val="000000" w:themeColor="text1"/>
                <w:sz w:val="24"/>
                <w:szCs w:val="24"/>
                <w:lang w:eastAsia="ru-RU"/>
              </w:rPr>
              <w:t xml:space="preserve">визначеного абзацом </w:t>
            </w:r>
            <w:r>
              <w:rPr>
                <w:rFonts w:ascii="Times New Roman" w:eastAsia="Times New Roman" w:hAnsi="Times New Roman" w:cs="Times New Roman"/>
                <w:b/>
                <w:i/>
                <w:color w:val="000000" w:themeColor="text1"/>
                <w:sz w:val="24"/>
                <w:szCs w:val="24"/>
                <w:lang w:eastAsia="ru-RU"/>
              </w:rPr>
              <w:t>дев’ятим</w:t>
            </w:r>
            <w:r w:rsidRPr="00E13A8D">
              <w:rPr>
                <w:rFonts w:ascii="Times New Roman" w:eastAsia="Times New Roman" w:hAnsi="Times New Roman" w:cs="Times New Roman"/>
                <w:b/>
                <w:i/>
                <w:color w:val="000000" w:themeColor="text1"/>
                <w:sz w:val="24"/>
                <w:szCs w:val="24"/>
                <w:lang w:eastAsia="ru-RU"/>
              </w:rPr>
              <w:t xml:space="preserve"> пункту 3</w:t>
            </w:r>
            <w:r>
              <w:rPr>
                <w:rFonts w:ascii="Times New Roman" w:eastAsia="Times New Roman" w:hAnsi="Times New Roman" w:cs="Times New Roman"/>
                <w:b/>
                <w:i/>
                <w:color w:val="000000" w:themeColor="text1"/>
                <w:sz w:val="24"/>
                <w:szCs w:val="24"/>
                <w:lang w:eastAsia="ru-RU"/>
              </w:rPr>
              <w:t>7</w:t>
            </w:r>
            <w:r w:rsidRPr="00E13A8D">
              <w:rPr>
                <w:rFonts w:ascii="Times New Roman" w:eastAsia="Times New Roman" w:hAnsi="Times New Roman" w:cs="Times New Roman"/>
                <w:b/>
                <w:i/>
                <w:color w:val="000000" w:themeColor="text1"/>
                <w:sz w:val="24"/>
                <w:szCs w:val="24"/>
                <w:lang w:eastAsia="ru-RU"/>
              </w:rPr>
              <w:t xml:space="preserve"> Особливостей</w:t>
            </w:r>
          </w:p>
          <w:p w:rsidR="00EB40F8" w:rsidRPr="00E13A8D" w:rsidRDefault="00EB40F8" w:rsidP="00EB40F8">
            <w:pPr>
              <w:jc w:val="both"/>
              <w:rPr>
                <w:rFonts w:ascii="Times New Roman" w:eastAsia="Times New Roman" w:hAnsi="Times New Roman" w:cs="Times New Roman"/>
                <w:b/>
                <w:i/>
                <w:color w:val="000000" w:themeColor="text1"/>
                <w:sz w:val="24"/>
                <w:szCs w:val="24"/>
                <w:lang w:eastAsia="ru-RU"/>
              </w:rPr>
            </w:pPr>
            <w:r w:rsidRPr="00E13A8D">
              <w:rPr>
                <w:rFonts w:ascii="Times New Roman" w:eastAsia="Times New Roman" w:hAnsi="Times New Roman" w:cs="Times New Roman"/>
                <w:b/>
                <w:i/>
                <w:color w:val="000000" w:themeColor="text1"/>
                <w:sz w:val="24"/>
                <w:szCs w:val="24"/>
                <w:lang w:eastAsia="ru-RU"/>
              </w:rPr>
              <w:t>Обґрунтування аномально низької тендерної пропозиції може містити інформацію про:</w:t>
            </w:r>
          </w:p>
          <w:p w:rsidR="00EB40F8" w:rsidRPr="00E13A8D" w:rsidRDefault="00EB40F8" w:rsidP="00EB40F8">
            <w:pPr>
              <w:numPr>
                <w:ilvl w:val="0"/>
                <w:numId w:val="14"/>
              </w:numPr>
              <w:suppressAutoHyphens/>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40F8" w:rsidRPr="00E13A8D" w:rsidRDefault="00EB40F8" w:rsidP="00EB40F8">
            <w:pPr>
              <w:numPr>
                <w:ilvl w:val="0"/>
                <w:numId w:val="14"/>
              </w:numPr>
              <w:suppressAutoHyphens/>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40F8" w:rsidRPr="00E13A8D" w:rsidRDefault="00EB40F8" w:rsidP="00EB40F8">
            <w:pPr>
              <w:numPr>
                <w:ilvl w:val="0"/>
                <w:numId w:val="14"/>
              </w:numPr>
              <w:suppressAutoHyphens/>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отримання учасником державної допомоги згідно із законодавством.</w:t>
            </w:r>
          </w:p>
          <w:p w:rsidR="00EB40F8" w:rsidRPr="00E13A8D" w:rsidRDefault="00EB40F8" w:rsidP="00EB40F8">
            <w:pPr>
              <w:keepNext/>
              <w:keepLines/>
              <w:shd w:val="clear" w:color="auto" w:fill="FFFFFF"/>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B40F8" w:rsidRPr="00E13A8D" w:rsidRDefault="00EB40F8" w:rsidP="00EB40F8">
            <w:pPr>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У разі отримання достовірної інформації про невідповідність переможця процедури закупівлі вимогам установленим пунктом 4</w:t>
            </w:r>
            <w:r>
              <w:rPr>
                <w:rFonts w:ascii="Times New Roman" w:eastAsia="Times New Roman" w:hAnsi="Times New Roman" w:cs="Times New Roman"/>
                <w:color w:val="000000" w:themeColor="text1"/>
                <w:sz w:val="24"/>
                <w:szCs w:val="24"/>
                <w:lang w:eastAsia="ru-RU"/>
              </w:rPr>
              <w:t>7</w:t>
            </w:r>
            <w:r w:rsidRPr="00E13A8D">
              <w:rPr>
                <w:rFonts w:ascii="Times New Roman" w:eastAsia="Times New Roman" w:hAnsi="Times New Roman" w:cs="Times New Roman"/>
                <w:color w:val="000000" w:themeColor="text1"/>
                <w:sz w:val="24"/>
                <w:szCs w:val="24"/>
                <w:lang w:eastAsia="ru-RU"/>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B40F8" w:rsidRPr="00E13A8D" w:rsidRDefault="00EB40F8" w:rsidP="00EB40F8">
            <w:pPr>
              <w:jc w:val="both"/>
              <w:rPr>
                <w:rFonts w:ascii="Times New Roman" w:eastAsia="Times New Roman" w:hAnsi="Times New Roman" w:cs="Times New Roman"/>
                <w:b/>
                <w:i/>
                <w:color w:val="000000" w:themeColor="text1"/>
                <w:sz w:val="24"/>
                <w:szCs w:val="24"/>
                <w:lang w:eastAsia="ru-RU"/>
              </w:rPr>
            </w:pPr>
            <w:r w:rsidRPr="00E13A8D">
              <w:rPr>
                <w:rFonts w:ascii="Times New Roman" w:eastAsia="Times New Roman" w:hAnsi="Times New Roman" w:cs="Times New Roman"/>
                <w:b/>
                <w:i/>
                <w:color w:val="000000" w:themeColor="text1"/>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40F8" w:rsidRPr="00E13A8D" w:rsidRDefault="00EB40F8" w:rsidP="00EB40F8">
            <w:pPr>
              <w:ind w:firstLine="567"/>
              <w:jc w:val="both"/>
              <w:rPr>
                <w:rFonts w:ascii="Times New Roman" w:hAnsi="Times New Roman"/>
                <w:color w:val="000000" w:themeColor="text1"/>
                <w:sz w:val="24"/>
                <w:szCs w:val="24"/>
                <w:lang w:eastAsia="ru-RU"/>
              </w:rPr>
            </w:pPr>
            <w:r w:rsidRPr="00E13A8D">
              <w:rPr>
                <w:rFonts w:ascii="Times New Roman" w:hAnsi="Times New Roman"/>
                <w:color w:val="000000" w:themeColor="text1"/>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40F8" w:rsidRPr="00E13A8D" w:rsidRDefault="00EB40F8" w:rsidP="00EB40F8">
            <w:pPr>
              <w:jc w:val="both"/>
              <w:rPr>
                <w:rFonts w:ascii="Times New Roman" w:hAnsi="Times New Roman"/>
                <w:color w:val="000000" w:themeColor="text1"/>
                <w:sz w:val="24"/>
                <w:szCs w:val="24"/>
                <w:lang w:eastAsia="ru-RU"/>
              </w:rPr>
            </w:pPr>
            <w:r w:rsidRPr="00E13A8D">
              <w:rPr>
                <w:rFonts w:ascii="Times New Roman" w:hAnsi="Times New Roman"/>
                <w:color w:val="000000" w:themeColor="text1"/>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5B4D" w:rsidRDefault="00EB40F8" w:rsidP="00EB40F8">
            <w:pPr>
              <w:widowControl w:val="0"/>
              <w:jc w:val="both"/>
              <w:rPr>
                <w:rFonts w:ascii="Times New Roman" w:eastAsia="Times New Roman" w:hAnsi="Times New Roman" w:cs="Times New Roman"/>
                <w:sz w:val="24"/>
                <w:szCs w:val="24"/>
              </w:rPr>
            </w:pPr>
            <w:r w:rsidRPr="00E13A8D">
              <w:rPr>
                <w:rFonts w:ascii="Times New Roman" w:eastAsia="Times New Roman" w:hAnsi="Times New Roman" w:cs="Times New Roman"/>
                <w:color w:val="000000" w:themeColor="text1"/>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13A8D">
              <w:rPr>
                <w:rFonts w:ascii="Times New Roman" w:eastAsia="Times New Roman" w:hAnsi="Times New Roman" w:cs="Times New Roman"/>
                <w:b/>
                <w:i/>
                <w:color w:val="000000" w:themeColor="text1"/>
                <w:sz w:val="24"/>
                <w:szCs w:val="24"/>
                <w:lang w:eastAsia="ru-RU"/>
              </w:rPr>
              <w:t>не пізніше ніж через п’ять днів</w:t>
            </w:r>
            <w:r w:rsidRPr="00E13A8D">
              <w:rPr>
                <w:rFonts w:ascii="Times New Roman" w:eastAsia="Times New Roman" w:hAnsi="Times New Roman" w:cs="Times New Roman"/>
                <w:color w:val="000000" w:themeColor="text1"/>
                <w:sz w:val="24"/>
                <w:szCs w:val="24"/>
                <w:lang w:eastAsia="ru-RU"/>
              </w:rPr>
              <w:t xml:space="preserve"> з дня надходження такого звернення</w:t>
            </w:r>
            <w:r>
              <w:rPr>
                <w:rFonts w:ascii="Times New Roman" w:eastAsia="Times New Roman" w:hAnsi="Times New Roman" w:cs="Times New Roman"/>
                <w:color w:val="000000" w:themeColor="text1"/>
                <w:sz w:val="24"/>
                <w:szCs w:val="24"/>
                <w:lang w:eastAsia="ru-RU"/>
              </w:rPr>
              <w:t>.</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Вартість тендерної пропозиції та всі інші ціни повинні бути чітко визначені.</w:t>
            </w:r>
          </w:p>
          <w:p w:rsidR="00D01E30" w:rsidRPr="0046678C" w:rsidRDefault="00D01E30" w:rsidP="00D01E30">
            <w:pPr>
              <w:keepNext/>
              <w:keepLines/>
              <w:ind w:right="1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b/>
                <w:i/>
                <w:color w:val="000000" w:themeColor="text1"/>
                <w:sz w:val="24"/>
                <w:szCs w:val="24"/>
                <w:u w:val="single"/>
                <w:lang w:eastAsia="ru-RU"/>
              </w:rPr>
              <w:t>Інші умови тендерної документації:</w:t>
            </w:r>
          </w:p>
          <w:p w:rsidR="00D01E30" w:rsidRPr="0046678C" w:rsidRDefault="00D01E30" w:rsidP="00D01E30">
            <w:pPr>
              <w:keepNext/>
              <w:keepLines/>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678C">
              <w:rPr>
                <w:rFonts w:ascii="Times New Roman" w:eastAsia="Times New Roman" w:hAnsi="Times New Roman" w:cs="Times New Roman"/>
                <w:color w:val="000000" w:themeColor="text1"/>
                <w:sz w:val="24"/>
                <w:szCs w:val="24"/>
                <w:lang w:eastAsia="ru-RU"/>
              </w:rPr>
              <w:t>ії</w:t>
            </w:r>
            <w:proofErr w:type="spellEnd"/>
            <w:r w:rsidRPr="0046678C">
              <w:rPr>
                <w:rFonts w:ascii="Times New Roman" w:eastAsia="Times New Roman" w:hAnsi="Times New Roman" w:cs="Times New Roman"/>
                <w:color w:val="000000" w:themeColor="text1"/>
                <w:sz w:val="24"/>
                <w:szCs w:val="24"/>
                <w:lang w:eastAsia="ru-RU"/>
              </w:rPr>
              <w:t xml:space="preserve"> роз'яснення/</w:t>
            </w:r>
            <w:proofErr w:type="spellStart"/>
            <w:r w:rsidRPr="0046678C">
              <w:rPr>
                <w:rFonts w:ascii="Times New Roman" w:eastAsia="Times New Roman" w:hAnsi="Times New Roman" w:cs="Times New Roman"/>
                <w:color w:val="000000" w:themeColor="text1"/>
                <w:sz w:val="24"/>
                <w:szCs w:val="24"/>
                <w:lang w:eastAsia="ru-RU"/>
              </w:rPr>
              <w:t>нь</w:t>
            </w:r>
            <w:proofErr w:type="spellEnd"/>
            <w:r w:rsidRPr="0046678C">
              <w:rPr>
                <w:rFonts w:ascii="Times New Roman" w:eastAsia="Times New Roman" w:hAnsi="Times New Roman" w:cs="Times New Roman"/>
                <w:color w:val="000000" w:themeColor="text1"/>
                <w:sz w:val="24"/>
                <w:szCs w:val="24"/>
                <w:lang w:eastAsia="ru-RU"/>
              </w:rPr>
              <w:t xml:space="preserve"> державних органів.</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5.  Учасники торгів нерезиденти для виконання вимог щодо подання документів, передбачених </w:t>
            </w:r>
            <w:r w:rsidRPr="0046678C">
              <w:rPr>
                <w:rFonts w:ascii="Times New Roman" w:eastAsia="Times New Roman" w:hAnsi="Times New Roman" w:cs="Times New Roman"/>
                <w:b/>
                <w:i/>
                <w:color w:val="000000" w:themeColor="text1"/>
                <w:sz w:val="24"/>
                <w:szCs w:val="24"/>
                <w:lang w:eastAsia="ru-RU"/>
              </w:rPr>
              <w:t>Додатком  1</w:t>
            </w:r>
            <w:r w:rsidRPr="0046678C">
              <w:rPr>
                <w:rFonts w:ascii="Times New Roman" w:eastAsia="Times New Roman" w:hAnsi="Times New Roman" w:cs="Times New Roman"/>
                <w:color w:val="000000" w:themeColor="text1"/>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8">
              <w:r w:rsidRPr="0046678C">
                <w:rPr>
                  <w:rFonts w:ascii="Times New Roman" w:eastAsia="Times New Roman" w:hAnsi="Times New Roman" w:cs="Times New Roman"/>
                  <w:color w:val="000000" w:themeColor="text1"/>
                  <w:sz w:val="24"/>
                  <w:szCs w:val="24"/>
                  <w:lang w:eastAsia="ru-RU"/>
                </w:rPr>
                <w:t>Законом України</w:t>
              </w:r>
            </w:hyperlink>
            <w:r w:rsidRPr="0046678C">
              <w:rPr>
                <w:rFonts w:ascii="Times New Roman" w:eastAsia="Times New Roman" w:hAnsi="Times New Roman" w:cs="Times New Roman"/>
                <w:color w:val="000000" w:themeColor="text1"/>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8. Документи, видані державними органами, повинні відповідати вимогам нормативних актів, відповідно до яких такі документи видані.</w:t>
            </w:r>
          </w:p>
          <w:p w:rsidR="00D01E30" w:rsidRPr="00DC5E23" w:rsidRDefault="00D01E30" w:rsidP="00D01E30">
            <w:pPr>
              <w:jc w:val="both"/>
              <w:rPr>
                <w:rFonts w:ascii="Times New Roman" w:eastAsia="Times New Roman" w:hAnsi="Times New Roman" w:cs="Times New Roman"/>
                <w:b/>
                <w:i/>
                <w:color w:val="000000" w:themeColor="text1"/>
                <w:sz w:val="24"/>
                <w:szCs w:val="24"/>
                <w:u w:val="single"/>
                <w:lang w:eastAsia="ru-RU"/>
              </w:rPr>
            </w:pPr>
            <w:r w:rsidRPr="0046678C">
              <w:rPr>
                <w:rFonts w:ascii="Times New Roman" w:eastAsia="Times New Roman" w:hAnsi="Times New Roman" w:cs="Times New Roman"/>
                <w:color w:val="000000" w:themeColor="text1"/>
                <w:sz w:val="24"/>
                <w:szCs w:val="24"/>
                <w:lang w:eastAsia="ru-RU"/>
              </w:rPr>
              <w:t xml:space="preserve">9. </w:t>
            </w:r>
            <w:r w:rsidRPr="00DC5E23">
              <w:rPr>
                <w:rFonts w:ascii="Times New Roman" w:eastAsia="Times New Roman" w:hAnsi="Times New Roman" w:cs="Times New Roman"/>
                <w:color w:val="000000" w:themeColor="text1"/>
                <w:sz w:val="24"/>
                <w:szCs w:val="24"/>
                <w:u w:val="single"/>
                <w:lang w:eastAsia="ru-RU"/>
              </w:rPr>
              <w:t xml:space="preserve">У складі тендерної пропозиції учасник надає інформацію в довільній формі про те, що учасник процедури закупівлі не </w:t>
            </w:r>
            <w:r w:rsidRPr="00DC5E23">
              <w:rPr>
                <w:rFonts w:ascii="Times New Roman" w:eastAsia="Times New Roman" w:hAnsi="Times New Roman" w:cs="Times New Roman"/>
                <w:color w:val="000000" w:themeColor="text1"/>
                <w:sz w:val="24"/>
                <w:szCs w:val="24"/>
                <w:u w:val="single"/>
                <w:shd w:val="clear" w:color="auto" w:fill="FFFFFF"/>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C5E23">
              <w:rPr>
                <w:rFonts w:ascii="Times New Roman" w:eastAsia="Times New Roman" w:hAnsi="Times New Roman" w:cs="Times New Roman"/>
                <w:color w:val="000000" w:themeColor="text1"/>
                <w:sz w:val="24"/>
                <w:szCs w:val="24"/>
                <w:u w:val="single"/>
                <w:shd w:val="clear" w:color="auto" w:fill="FFFFFF"/>
                <w:lang w:eastAsia="ru-RU"/>
              </w:rPr>
              <w:t>бенефіціарним</w:t>
            </w:r>
            <w:proofErr w:type="spellEnd"/>
            <w:r w:rsidRPr="00DC5E23">
              <w:rPr>
                <w:rFonts w:ascii="Times New Roman" w:eastAsia="Times New Roman" w:hAnsi="Times New Roman" w:cs="Times New Roman"/>
                <w:color w:val="000000" w:themeColor="text1"/>
                <w:sz w:val="24"/>
                <w:szCs w:val="24"/>
                <w:u w:val="single"/>
                <w:shd w:val="clear" w:color="auto" w:fill="FFFFFF"/>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DC5E23">
              <w:rPr>
                <w:rFonts w:ascii="Times New Roman" w:eastAsia="Times New Roman" w:hAnsi="Times New Roman" w:cs="Times New Roman"/>
                <w:color w:val="000000" w:themeColor="text1"/>
                <w:sz w:val="24"/>
                <w:szCs w:val="24"/>
                <w:u w:val="single"/>
                <w:lang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685B4D" w:rsidRDefault="00D01E30" w:rsidP="00D01E30">
            <w:pPr>
              <w:widowControl w:val="0"/>
              <w:jc w:val="both"/>
              <w:rPr>
                <w:rFonts w:ascii="Times New Roman" w:eastAsia="Times New Roman" w:hAnsi="Times New Roman" w:cs="Times New Roman"/>
                <w:i/>
                <w:sz w:val="20"/>
                <w:szCs w:val="20"/>
              </w:rPr>
            </w:pPr>
            <w:r w:rsidRPr="0046678C">
              <w:rPr>
                <w:rFonts w:ascii="Times New Roman" w:eastAsia="Times New Roman" w:hAnsi="Times New Roman" w:cs="Times New Roman"/>
                <w:color w:val="000000" w:themeColor="text1"/>
                <w:sz w:val="24"/>
                <w:szCs w:val="24"/>
                <w:lang w:eastAsia="ru-RU"/>
              </w:rPr>
              <w:t xml:space="preserve">10. Учасник, який подав тендерну пропозицію вважається таким, що згодний з проектом договору, викладеним в </w:t>
            </w:r>
            <w:r w:rsidRPr="0046678C">
              <w:rPr>
                <w:rFonts w:ascii="Times New Roman" w:eastAsia="Times New Roman" w:hAnsi="Times New Roman" w:cs="Times New Roman"/>
                <w:b/>
                <w:i/>
                <w:color w:val="000000" w:themeColor="text1"/>
                <w:sz w:val="24"/>
                <w:szCs w:val="24"/>
                <w:lang w:eastAsia="ru-RU"/>
              </w:rPr>
              <w:t>Додатку 2</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46678C">
              <w:rPr>
                <w:rFonts w:ascii="Times New Roman" w:eastAsia="Times New Roman" w:hAnsi="Times New Roman" w:cs="Times New Roman"/>
                <w:b/>
                <w:i/>
                <w:color w:val="000000" w:themeColor="text1"/>
                <w:sz w:val="24"/>
                <w:szCs w:val="24"/>
                <w:lang w:eastAsia="ru-RU"/>
              </w:rPr>
              <w:t>в п. 4 Розділу 3</w:t>
            </w:r>
            <w:r w:rsidRPr="0046678C">
              <w:rPr>
                <w:rFonts w:ascii="Times New Roman" w:eastAsia="Times New Roman" w:hAnsi="Times New Roman" w:cs="Times New Roman"/>
                <w:color w:val="000000" w:themeColor="text1"/>
                <w:sz w:val="24"/>
                <w:szCs w:val="24"/>
                <w:lang w:eastAsia="ru-RU"/>
              </w:rPr>
              <w:t xml:space="preserve"> до цієї тендерної документації.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40F8" w:rsidRPr="00E13A8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E13A8D">
              <w:rPr>
                <w:rFonts w:ascii="Times New Roman" w:eastAsia="Times New Roman" w:hAnsi="Times New Roman" w:cs="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bookmarkStart w:id="12" w:name="n135"/>
            <w:bookmarkEnd w:id="12"/>
            <w:r w:rsidRPr="004D176D">
              <w:rPr>
                <w:rFonts w:ascii="Times New Roman" w:eastAsia="Times New Roman" w:hAnsi="Times New Roman" w:cs="Times New Roman"/>
                <w:color w:val="000000" w:themeColor="text1"/>
                <w:sz w:val="24"/>
                <w:szCs w:val="24"/>
              </w:rPr>
              <w:t>1) учасник процедури закупівлі:</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підпадає під підстави, встановлені пунктом 47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176D">
              <w:rPr>
                <w:rFonts w:ascii="Times New Roman" w:eastAsia="Times New Roman" w:hAnsi="Times New Roman" w:cs="Times New Roman"/>
                <w:color w:val="000000" w:themeColor="text1"/>
                <w:sz w:val="24"/>
                <w:szCs w:val="24"/>
              </w:rPr>
              <w:t>бенефіціарним</w:t>
            </w:r>
            <w:proofErr w:type="spellEnd"/>
            <w:r w:rsidRPr="004D176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2) тендерна пропозиція:</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є такою, строк дії якої закінчився;</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3) переможець процедури закупівлі:</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B40F8" w:rsidRPr="004D176D" w:rsidRDefault="00EB40F8" w:rsidP="00EB40F8">
            <w:pPr>
              <w:shd w:val="clear" w:color="auto" w:fill="FFFFFF"/>
              <w:ind w:firstLine="450"/>
              <w:jc w:val="both"/>
              <w:rPr>
                <w:rFonts w:ascii="Times New Roman" w:eastAsia="Times New Roman" w:hAnsi="Times New Roman" w:cs="Times New Roman"/>
                <w:color w:val="000000" w:themeColor="text1"/>
                <w:sz w:val="24"/>
                <w:szCs w:val="24"/>
              </w:rPr>
            </w:pPr>
            <w:r w:rsidRPr="004D176D">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B40F8" w:rsidRPr="00E13A8D" w:rsidRDefault="00EB40F8" w:rsidP="00EB40F8">
            <w:pPr>
              <w:keepNext/>
              <w:keepLines/>
              <w:jc w:val="both"/>
              <w:rPr>
                <w:rFonts w:ascii="Times New Roman" w:eastAsia="Times New Roman" w:hAnsi="Times New Roman" w:cs="Times New Roman"/>
                <w:color w:val="000000" w:themeColor="text1"/>
                <w:sz w:val="24"/>
                <w:szCs w:val="24"/>
                <w:lang w:eastAsia="ru-RU"/>
              </w:rPr>
            </w:pPr>
            <w:r w:rsidRPr="004D176D">
              <w:rPr>
                <w:rFonts w:ascii="Times New Roman" w:eastAsia="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proofErr w:type="spellStart"/>
            <w:r w:rsidRPr="004D176D">
              <w:rPr>
                <w:rFonts w:ascii="Times New Roman" w:eastAsia="Times New Roman" w:hAnsi="Times New Roman" w:cs="Times New Roman"/>
                <w:color w:val="000000" w:themeColor="text1"/>
                <w:sz w:val="24"/>
                <w:szCs w:val="24"/>
              </w:rPr>
              <w:t>особливостей.</w:t>
            </w:r>
            <w:r w:rsidRPr="00E13A8D">
              <w:rPr>
                <w:rFonts w:ascii="Times New Roman" w:eastAsia="Times New Roman" w:hAnsi="Times New Roman" w:cs="Times New Roman"/>
                <w:color w:val="000000" w:themeColor="text1"/>
                <w:sz w:val="24"/>
                <w:szCs w:val="24"/>
                <w:lang w:eastAsia="ru-RU"/>
              </w:rPr>
              <w:t>Інформація</w:t>
            </w:r>
            <w:proofErr w:type="spellEnd"/>
            <w:r w:rsidRPr="00E13A8D">
              <w:rPr>
                <w:rFonts w:ascii="Times New Roman" w:eastAsia="Times New Roman" w:hAnsi="Times New Roman" w:cs="Times New Roman"/>
                <w:color w:val="000000" w:themeColor="text1"/>
                <w:sz w:val="24"/>
                <w:szCs w:val="24"/>
                <w:lang w:eastAsia="ru-RU"/>
              </w:rPr>
              <w:t xml:space="preserve">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B40F8" w:rsidRPr="00E13A8D" w:rsidRDefault="00EB40F8" w:rsidP="00EB40F8">
            <w:pPr>
              <w:ind w:firstLine="567"/>
              <w:jc w:val="both"/>
              <w:rPr>
                <w:rFonts w:ascii="Times New Roman" w:hAnsi="Times New Roman"/>
                <w:color w:val="000000" w:themeColor="text1"/>
                <w:sz w:val="24"/>
                <w:szCs w:val="24"/>
                <w:lang w:eastAsia="ru-RU"/>
              </w:rPr>
            </w:pPr>
            <w:r w:rsidRPr="00E13A8D">
              <w:rPr>
                <w:rFonts w:ascii="Times New Roman" w:hAnsi="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B40F8" w:rsidRPr="004D176D" w:rsidRDefault="00EB40F8" w:rsidP="00EB40F8">
            <w:pPr>
              <w:ind w:left="16"/>
              <w:jc w:val="both"/>
              <w:rPr>
                <w:rFonts w:ascii="Times New Roman" w:eastAsia="Times New Roman" w:hAnsi="Times New Roman" w:cs="Times New Roman"/>
                <w:color w:val="000000" w:themeColor="text1"/>
                <w:sz w:val="24"/>
                <w:szCs w:val="24"/>
                <w:lang w:eastAsia="ru-RU"/>
              </w:rPr>
            </w:pPr>
            <w:r w:rsidRPr="004D176D">
              <w:rPr>
                <w:rFonts w:ascii="Times New Roman" w:eastAsia="Times New Roman" w:hAnsi="Times New Roman" w:cs="Times New Roman"/>
                <w:color w:val="000000" w:themeColor="text1"/>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40F8" w:rsidRPr="00E13A8D" w:rsidRDefault="00EB40F8" w:rsidP="00EB40F8">
            <w:pPr>
              <w:ind w:left="16"/>
              <w:jc w:val="both"/>
              <w:rPr>
                <w:rFonts w:ascii="Times New Roman" w:eastAsia="Times New Roman" w:hAnsi="Times New Roman" w:cs="Times New Roman"/>
                <w:color w:val="000000" w:themeColor="text1"/>
                <w:sz w:val="24"/>
                <w:szCs w:val="24"/>
                <w:lang w:eastAsia="ru-RU"/>
              </w:rPr>
            </w:pPr>
            <w:r w:rsidRPr="004D176D">
              <w:rPr>
                <w:rFonts w:ascii="Times New Roman" w:eastAsia="Times New Roman" w:hAnsi="Times New Roman" w:cs="Times New Roman"/>
                <w:color w:val="000000" w:themeColor="text1"/>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40F8" w:rsidRPr="00E13A8D" w:rsidRDefault="00EB40F8" w:rsidP="00EB40F8">
            <w:pPr>
              <w:ind w:left="16"/>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5B4D" w:rsidRDefault="00EB40F8" w:rsidP="00EB40F8">
            <w:pPr>
              <w:widowControl w:val="0"/>
              <w:jc w:val="both"/>
              <w:rPr>
                <w:rFonts w:ascii="Times New Roman" w:eastAsia="Times New Roman" w:hAnsi="Times New Roman" w:cs="Times New Roman"/>
                <w:sz w:val="24"/>
                <w:szCs w:val="24"/>
              </w:rPr>
            </w:pPr>
            <w:r w:rsidRPr="00E13A8D">
              <w:rPr>
                <w:rFonts w:ascii="Times New Roman" w:eastAsia="Times New Roman" w:hAnsi="Times New Roman" w:cs="Times New Roman"/>
                <w:color w:val="000000" w:themeColor="text1"/>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5B4D">
        <w:trPr>
          <w:trHeight w:val="47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85B4D" w:rsidRDefault="00B84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85B4D" w:rsidRDefault="00B84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AB5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B844DE">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40F8" w:rsidRPr="00CA3748" w:rsidRDefault="00EB40F8" w:rsidP="00EB40F8">
            <w:pPr>
              <w:widowControl w:val="0"/>
              <w:ind w:left="16" w:right="113"/>
              <w:contextualSpacing/>
              <w:jc w:val="both"/>
              <w:rPr>
                <w:rFonts w:ascii="Times New Roman" w:eastAsia="Times New Roman" w:hAnsi="Times New Roman" w:cs="Times New Roman"/>
                <w:sz w:val="24"/>
                <w:szCs w:val="24"/>
              </w:rPr>
            </w:pPr>
            <w:r w:rsidRPr="00CA3748">
              <w:rPr>
                <w:rFonts w:ascii="Times New Roman" w:eastAsia="Times New Roman" w:hAnsi="Times New Roman" w:cs="Times New Roman"/>
                <w:color w:val="000000"/>
                <w:sz w:val="24"/>
                <w:szCs w:val="24"/>
                <w:lang w:eastAsia="ru-RU"/>
              </w:rPr>
              <w:t xml:space="preserve">Проект договору складається замовником з урахуванням особливостей предмету закупівлі. </w:t>
            </w:r>
            <w:r w:rsidRPr="00CA3748">
              <w:rPr>
                <w:rFonts w:ascii="Times New Roman" w:eastAsia="Times New Roman" w:hAnsi="Times New Roman" w:cs="Times New Roman"/>
                <w:sz w:val="24"/>
                <w:szCs w:val="24"/>
              </w:rPr>
              <w:t>Проект договору наведено у Додатку 2</w:t>
            </w:r>
            <w:r w:rsidRPr="00CA3748">
              <w:rPr>
                <w:rFonts w:ascii="Times New Roman" w:eastAsia="Times New Roman" w:hAnsi="Times New Roman" w:cs="Times New Roman"/>
                <w:b/>
                <w:sz w:val="24"/>
                <w:szCs w:val="24"/>
              </w:rPr>
              <w:t xml:space="preserve"> </w:t>
            </w:r>
            <w:r w:rsidRPr="00CA3748">
              <w:rPr>
                <w:rFonts w:ascii="Times New Roman" w:eastAsia="Times New Roman" w:hAnsi="Times New Roman" w:cs="Times New Roman"/>
                <w:sz w:val="24"/>
                <w:szCs w:val="24"/>
              </w:rPr>
              <w:t>до тендерної документації.</w:t>
            </w:r>
          </w:p>
          <w:p w:rsidR="00EB40F8" w:rsidRPr="00CA3748" w:rsidRDefault="00EB40F8" w:rsidP="00EB40F8">
            <w:pPr>
              <w:widowControl w:val="0"/>
              <w:ind w:left="16" w:right="113"/>
              <w:contextualSpacing/>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EB40F8" w:rsidRPr="00CA3748" w:rsidRDefault="00EB40F8" w:rsidP="00EB40F8">
            <w:pPr>
              <w:widowControl w:val="0"/>
              <w:ind w:left="-30" w:right="113"/>
              <w:contextualSpacing/>
              <w:jc w:val="both"/>
              <w:rPr>
                <w:rFonts w:ascii="Times New Roman" w:eastAsia="Times New Roman" w:hAnsi="Times New Roman" w:cs="Times New Roman"/>
                <w:sz w:val="24"/>
                <w:szCs w:val="24"/>
              </w:rPr>
            </w:pPr>
            <w:r w:rsidRPr="00CA37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B40F8" w:rsidRPr="00CA3748" w:rsidRDefault="00EB40F8" w:rsidP="00EB40F8">
            <w:pPr>
              <w:pStyle w:val="a5"/>
              <w:widowControl w:val="0"/>
              <w:numPr>
                <w:ilvl w:val="0"/>
                <w:numId w:val="15"/>
              </w:numPr>
              <w:ind w:left="-30" w:right="113" w:firstLine="0"/>
              <w:jc w:val="both"/>
              <w:rPr>
                <w:rFonts w:ascii="Times New Roman" w:eastAsia="Times New Roman" w:hAnsi="Times New Roman" w:cs="Times New Roman"/>
                <w:sz w:val="24"/>
                <w:szCs w:val="24"/>
              </w:rPr>
            </w:pPr>
            <w:bookmarkStart w:id="13" w:name="n370"/>
            <w:bookmarkEnd w:id="13"/>
            <w:r w:rsidRPr="00CA3748">
              <w:rPr>
                <w:rFonts w:ascii="Times New Roman" w:eastAsia="Times New Roman" w:hAnsi="Times New Roman" w:cs="Times New Roman"/>
                <w:sz w:val="24"/>
                <w:szCs w:val="24"/>
              </w:rPr>
              <w:t>визначення грошового еквівалента зобов’язання в іноземній валюті;</w:t>
            </w:r>
          </w:p>
          <w:p w:rsidR="00EB40F8" w:rsidRPr="00CA3748" w:rsidRDefault="00EB40F8" w:rsidP="00EB40F8">
            <w:pPr>
              <w:pStyle w:val="a5"/>
              <w:widowControl w:val="0"/>
              <w:numPr>
                <w:ilvl w:val="0"/>
                <w:numId w:val="15"/>
              </w:numPr>
              <w:ind w:left="-30" w:right="113" w:firstLine="0"/>
              <w:jc w:val="both"/>
              <w:rPr>
                <w:rFonts w:ascii="Times New Roman" w:eastAsia="Times New Roman" w:hAnsi="Times New Roman" w:cs="Times New Roman"/>
                <w:sz w:val="24"/>
                <w:szCs w:val="24"/>
              </w:rPr>
            </w:pPr>
            <w:bookmarkStart w:id="14" w:name="n371"/>
            <w:bookmarkEnd w:id="14"/>
            <w:r w:rsidRPr="00CA37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B40F8" w:rsidRPr="00CA3748" w:rsidRDefault="00EB40F8" w:rsidP="00EB40F8">
            <w:pPr>
              <w:pStyle w:val="a5"/>
              <w:widowControl w:val="0"/>
              <w:numPr>
                <w:ilvl w:val="0"/>
                <w:numId w:val="15"/>
              </w:numPr>
              <w:ind w:left="-30" w:right="113" w:firstLine="0"/>
              <w:jc w:val="both"/>
              <w:rPr>
                <w:rFonts w:ascii="Times New Roman" w:eastAsia="Times New Roman" w:hAnsi="Times New Roman" w:cs="Times New Roman"/>
                <w:sz w:val="24"/>
                <w:szCs w:val="24"/>
              </w:rPr>
            </w:pPr>
            <w:bookmarkStart w:id="15" w:name="n372"/>
            <w:bookmarkEnd w:id="15"/>
            <w:r w:rsidRPr="00CA37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B40F8" w:rsidRPr="00CA3748" w:rsidRDefault="00EB40F8" w:rsidP="00EB40F8">
            <w:pPr>
              <w:widowControl w:val="0"/>
              <w:ind w:left="-30" w:right="113"/>
              <w:contextualSpacing/>
              <w:jc w:val="both"/>
              <w:rPr>
                <w:rFonts w:ascii="Times New Roman" w:eastAsia="Times New Roman" w:hAnsi="Times New Roman" w:cs="Times New Roman"/>
                <w:sz w:val="24"/>
                <w:szCs w:val="24"/>
                <w:lang w:eastAsia="ru-RU"/>
              </w:rPr>
            </w:pPr>
            <w:r w:rsidRPr="00CA3748">
              <w:rPr>
                <w:rFonts w:ascii="Times New Roman" w:eastAsia="Times New Roman" w:hAnsi="Times New Roman" w:cs="Times New Roman"/>
                <w:sz w:val="24"/>
                <w:szCs w:val="24"/>
              </w:rPr>
              <w:t>Остаточна редакція договору</w:t>
            </w:r>
            <w:r w:rsidRPr="00CA3748">
              <w:rPr>
                <w:rFonts w:ascii="Times New Roman" w:eastAsia="Times New Roman" w:hAnsi="Times New Roman" w:cs="Times New Roman"/>
                <w:sz w:val="24"/>
                <w:szCs w:val="24"/>
                <w:lang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B40F8" w:rsidRPr="00CA3748" w:rsidRDefault="00EB40F8" w:rsidP="00EB40F8">
            <w:pPr>
              <w:keepNext/>
              <w:keepLines/>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b/>
                <w:i/>
                <w:color w:val="000000"/>
                <w:sz w:val="24"/>
                <w:szCs w:val="24"/>
                <w:lang w:eastAsia="ru-RU"/>
              </w:rPr>
              <w:t>Переможець</w:t>
            </w:r>
            <w:r w:rsidRPr="00CA3748">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EB40F8" w:rsidRPr="00CA3748" w:rsidRDefault="00EB40F8" w:rsidP="00EB40F8">
            <w:pPr>
              <w:keepNext/>
              <w:keepLines/>
              <w:pBdr>
                <w:top w:val="nil"/>
                <w:left w:val="nil"/>
                <w:bottom w:val="nil"/>
                <w:right w:val="nil"/>
                <w:between w:val="nil"/>
              </w:pBdr>
              <w:jc w:val="both"/>
              <w:rPr>
                <w:rFonts w:ascii="Times New Roman" w:eastAsia="Times New Roman" w:hAnsi="Times New Roman" w:cs="Times New Roman"/>
                <w:color w:val="000000"/>
                <w:sz w:val="24"/>
                <w:szCs w:val="24"/>
                <w:lang w:eastAsia="ru-RU"/>
              </w:rPr>
            </w:pPr>
            <w:r w:rsidRPr="00CA3748">
              <w:rPr>
                <w:rFonts w:ascii="Times New Roman" w:eastAsia="Times New Roman" w:hAnsi="Times New Roman" w:cs="Times New Roman"/>
                <w:color w:val="000000"/>
                <w:sz w:val="24"/>
                <w:szCs w:val="24"/>
                <w:lang w:eastAsia="ru-RU"/>
              </w:rPr>
              <w:t>1) інформацію про право підписання договору про закупівлю;</w:t>
            </w:r>
          </w:p>
          <w:p w:rsidR="00685B4D" w:rsidRDefault="00EB40F8" w:rsidP="00EB40F8">
            <w:pPr>
              <w:widowControl w:val="0"/>
              <w:jc w:val="both"/>
              <w:rPr>
                <w:rFonts w:ascii="Times New Roman" w:eastAsia="Times New Roman" w:hAnsi="Times New Roman" w:cs="Times New Roman"/>
                <w:i/>
                <w:sz w:val="24"/>
                <w:szCs w:val="24"/>
                <w:highlight w:val="white"/>
              </w:rPr>
            </w:pPr>
            <w:r w:rsidRPr="00CA3748">
              <w:rPr>
                <w:rFonts w:ascii="Times New Roman" w:eastAsia="Times New Roman" w:hAnsi="Times New Roman" w:cs="Times New Roman"/>
                <w:color w:val="000000"/>
                <w:sz w:val="24"/>
                <w:szCs w:val="24"/>
                <w:lang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CA3748">
              <w:rPr>
                <w:rFonts w:ascii="Times New Roman" w:eastAsia="Times New Roman" w:hAnsi="Times New Roman" w:cs="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85B4D">
        <w:trPr>
          <w:trHeight w:val="2100"/>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01E30" w:rsidRPr="0046678C" w:rsidRDefault="00D01E30" w:rsidP="00D01E30">
            <w:pPr>
              <w:widowControl w:val="0"/>
              <w:jc w:val="both"/>
              <w:rPr>
                <w:rFonts w:ascii="Times New Roman" w:eastAsia="Times New Roman" w:hAnsi="Times New Roman" w:cs="Times New Roman"/>
                <w:color w:val="000000" w:themeColor="text1"/>
                <w:sz w:val="24"/>
                <w:szCs w:val="24"/>
                <w:lang w:eastAsia="zh-CN"/>
              </w:rPr>
            </w:pPr>
            <w:r w:rsidRPr="0046678C">
              <w:rPr>
                <w:rFonts w:ascii="Times New Roman" w:eastAsia="Arial" w:hAnsi="Times New Roman" w:cs="Times New Roman"/>
                <w:color w:val="000000" w:themeColor="text1"/>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46678C">
              <w:rPr>
                <w:rFonts w:ascii="Times New Roman" w:eastAsia="Times New Roman" w:hAnsi="Times New Roman" w:cs="Times New Roman"/>
                <w:color w:val="000000" w:themeColor="text1"/>
                <w:sz w:val="24"/>
                <w:szCs w:val="24"/>
                <w:lang w:eastAsia="zh-CN"/>
              </w:rPr>
              <w:t xml:space="preserve">Особливостей. </w:t>
            </w:r>
          </w:p>
          <w:p w:rsidR="00D01E30" w:rsidRPr="0046678C" w:rsidRDefault="00D01E30" w:rsidP="00D01E30">
            <w:pPr>
              <w:widowControl w:val="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E30" w:rsidRPr="0046678C" w:rsidRDefault="00D01E30" w:rsidP="00D01E30">
            <w:pPr>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678C">
              <w:rPr>
                <w:rFonts w:ascii="Times New Roman" w:eastAsia="Times New Roman" w:hAnsi="Times New Roman" w:cs="Times New Roman"/>
                <w:color w:val="000000" w:themeColor="text1"/>
                <w:sz w:val="24"/>
                <w:szCs w:val="24"/>
                <w:lang w:eastAsia="ru-RU"/>
              </w:rPr>
              <w:t>Platts</w:t>
            </w:r>
            <w:proofErr w:type="spellEnd"/>
            <w:r w:rsidRPr="0046678C">
              <w:rPr>
                <w:rFonts w:ascii="Times New Roman" w:eastAsia="Times New Roman" w:hAnsi="Times New Roman" w:cs="Times New Roman"/>
                <w:color w:val="000000" w:themeColor="text1"/>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01E30" w:rsidRPr="0046678C" w:rsidRDefault="00D01E30" w:rsidP="00D01E30">
            <w:pPr>
              <w:widowControl w:val="0"/>
              <w:ind w:left="16" w:right="113"/>
              <w:contextualSpacing/>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eastAsia="ru-RU"/>
              </w:rPr>
              <w:t>8) зміни умов у зв’язку із застосуванням положень частини шостої статті 41 Закону.</w:t>
            </w:r>
          </w:p>
          <w:p w:rsidR="00685B4D" w:rsidRPr="001570E6" w:rsidRDefault="00D01E30" w:rsidP="00D01E30">
            <w:pPr>
              <w:widowControl w:val="0"/>
              <w:jc w:val="both"/>
              <w:rPr>
                <w:rFonts w:ascii="Times New Roman" w:eastAsia="Times New Roman" w:hAnsi="Times New Roman" w:cs="Times New Roman"/>
                <w:color w:val="000000"/>
                <w:sz w:val="24"/>
                <w:szCs w:val="24"/>
              </w:rPr>
            </w:pPr>
            <w:r w:rsidRPr="0046678C">
              <w:rPr>
                <w:rFonts w:ascii="Times New Roman" w:eastAsia="Times New Roman" w:hAnsi="Times New Roman" w:cs="Times New Roman"/>
                <w:color w:val="000000" w:themeColor="text1"/>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85B4D" w:rsidRPr="00AB5C1F" w:rsidRDefault="00B844DE">
            <w:pPr>
              <w:widowControl w:val="0"/>
              <w:ind w:right="120"/>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Забезпечення виконання договору про закупівлю не вимагається.</w:t>
            </w:r>
          </w:p>
          <w:p w:rsidR="00685B4D" w:rsidRPr="00AB5C1F" w:rsidRDefault="00685B4D">
            <w:pPr>
              <w:widowControl w:val="0"/>
              <w:ind w:right="120"/>
              <w:jc w:val="both"/>
              <w:rPr>
                <w:rFonts w:ascii="Times New Roman" w:eastAsia="Times New Roman" w:hAnsi="Times New Roman" w:cs="Times New Roman"/>
                <w:sz w:val="24"/>
                <w:szCs w:val="24"/>
              </w:rPr>
            </w:pPr>
          </w:p>
          <w:p w:rsidR="00685B4D" w:rsidRPr="00AB5C1F" w:rsidRDefault="00685B4D">
            <w:pPr>
              <w:widowControl w:val="0"/>
              <w:jc w:val="both"/>
              <w:rPr>
                <w:rFonts w:ascii="Times New Roman" w:eastAsia="Times New Roman" w:hAnsi="Times New Roman" w:cs="Times New Roman"/>
                <w:sz w:val="24"/>
                <w:szCs w:val="24"/>
              </w:rPr>
            </w:pPr>
          </w:p>
        </w:tc>
      </w:tr>
    </w:tbl>
    <w:p w:rsidR="00D01E30" w:rsidRDefault="00D01E30" w:rsidP="00DB58A3">
      <w:pPr>
        <w:spacing w:after="0" w:line="240" w:lineRule="auto"/>
        <w:jc w:val="right"/>
        <w:rPr>
          <w:rFonts w:ascii="Times New Roman" w:hAnsi="Times New Roman"/>
          <w:b/>
          <w:bCs/>
          <w:color w:val="000000" w:themeColor="text1"/>
          <w:sz w:val="24"/>
          <w:szCs w:val="24"/>
        </w:rPr>
      </w:pPr>
      <w:bookmarkStart w:id="16" w:name="_heading=h.2s8eyo1" w:colFirst="0" w:colLast="0"/>
      <w:bookmarkEnd w:id="16"/>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01E30" w:rsidRDefault="00D01E30" w:rsidP="00DB58A3">
      <w:pPr>
        <w:spacing w:after="0" w:line="240" w:lineRule="auto"/>
        <w:jc w:val="right"/>
        <w:rPr>
          <w:rFonts w:ascii="Times New Roman" w:hAnsi="Times New Roman"/>
          <w:b/>
          <w:bCs/>
          <w:color w:val="000000" w:themeColor="text1"/>
          <w:sz w:val="24"/>
          <w:szCs w:val="24"/>
        </w:rPr>
      </w:pPr>
    </w:p>
    <w:p w:rsidR="00DB58A3" w:rsidRPr="0046678C" w:rsidRDefault="00DB58A3" w:rsidP="00DB58A3">
      <w:pPr>
        <w:spacing w:after="0" w:line="240" w:lineRule="auto"/>
        <w:jc w:val="right"/>
        <w:rPr>
          <w:rFonts w:ascii="Times New Roman" w:hAnsi="Times New Roman"/>
          <w:b/>
          <w:bCs/>
          <w:color w:val="000000" w:themeColor="text1"/>
          <w:sz w:val="24"/>
          <w:szCs w:val="24"/>
        </w:rPr>
      </w:pPr>
      <w:r w:rsidRPr="0046678C">
        <w:rPr>
          <w:rFonts w:ascii="Times New Roman" w:hAnsi="Times New Roman"/>
          <w:b/>
          <w:bCs/>
          <w:color w:val="000000" w:themeColor="text1"/>
          <w:sz w:val="24"/>
          <w:szCs w:val="24"/>
        </w:rPr>
        <w:t>Додаток № 1</w:t>
      </w:r>
    </w:p>
    <w:p w:rsidR="00DB58A3" w:rsidRPr="0046678C" w:rsidRDefault="00DB58A3" w:rsidP="00DB58A3">
      <w:pPr>
        <w:spacing w:after="0" w:line="240" w:lineRule="auto"/>
        <w:jc w:val="right"/>
        <w:rPr>
          <w:rFonts w:ascii="Times New Roman" w:hAnsi="Times New Roman"/>
          <w:b/>
          <w:color w:val="000000" w:themeColor="text1"/>
          <w:sz w:val="24"/>
          <w:szCs w:val="24"/>
        </w:rPr>
      </w:pPr>
      <w:r w:rsidRPr="0046678C">
        <w:rPr>
          <w:rFonts w:ascii="Times New Roman" w:hAnsi="Times New Roman"/>
          <w:b/>
          <w:color w:val="000000" w:themeColor="text1"/>
          <w:sz w:val="24"/>
          <w:szCs w:val="24"/>
        </w:rPr>
        <w:t>до тендерної документації</w:t>
      </w:r>
    </w:p>
    <w:p w:rsidR="00DB58A3" w:rsidRPr="0046678C" w:rsidRDefault="00DB58A3" w:rsidP="00DB58A3">
      <w:pPr>
        <w:spacing w:after="0" w:line="240" w:lineRule="auto"/>
        <w:rPr>
          <w:rFonts w:ascii="Times New Roman" w:hAnsi="Times New Roman"/>
          <w:b/>
          <w:color w:val="000000" w:themeColor="text1"/>
          <w:sz w:val="24"/>
          <w:szCs w:val="24"/>
        </w:rPr>
      </w:pPr>
    </w:p>
    <w:p w:rsidR="00DB58A3" w:rsidRPr="0046678C" w:rsidRDefault="00DB58A3" w:rsidP="00DB58A3">
      <w:pPr>
        <w:spacing w:after="0" w:line="240" w:lineRule="auto"/>
        <w:ind w:firstLine="284"/>
        <w:jc w:val="center"/>
        <w:rPr>
          <w:rFonts w:ascii="Times New Roman" w:hAnsi="Times New Roman"/>
          <w:b/>
          <w:bCs/>
          <w:color w:val="000000" w:themeColor="text1"/>
          <w:sz w:val="24"/>
          <w:szCs w:val="24"/>
        </w:rPr>
      </w:pPr>
      <w:r w:rsidRPr="0046678C">
        <w:rPr>
          <w:rFonts w:ascii="Times New Roman" w:hAnsi="Times New Roman"/>
          <w:b/>
          <w:bCs/>
          <w:color w:val="000000" w:themeColor="text1"/>
          <w:sz w:val="24"/>
          <w:szCs w:val="24"/>
        </w:rPr>
        <w:t xml:space="preserve">КВАЛІФІКАЦІЙНІ КРИТЕРІЇ </w:t>
      </w:r>
    </w:p>
    <w:p w:rsidR="00DB58A3" w:rsidRPr="0046678C" w:rsidRDefault="00DB58A3" w:rsidP="00DB58A3">
      <w:pPr>
        <w:spacing w:after="0" w:line="240" w:lineRule="auto"/>
        <w:ind w:firstLine="284"/>
        <w:jc w:val="center"/>
        <w:rPr>
          <w:rFonts w:ascii="Times New Roman" w:hAnsi="Times New Roman"/>
          <w:b/>
          <w:bCs/>
          <w:color w:val="000000" w:themeColor="text1"/>
          <w:sz w:val="24"/>
          <w:szCs w:val="24"/>
        </w:rPr>
      </w:pPr>
      <w:r w:rsidRPr="0046678C">
        <w:rPr>
          <w:rFonts w:ascii="Times New Roman" w:hAnsi="Times New Roman"/>
          <w:b/>
          <w:bCs/>
          <w:color w:val="000000" w:themeColor="text1"/>
          <w:sz w:val="24"/>
          <w:szCs w:val="24"/>
        </w:rPr>
        <w:t xml:space="preserve">відповідно до статті 16 Закону та інформація про спосіб підтвердження </w:t>
      </w:r>
    </w:p>
    <w:p w:rsidR="00DB58A3" w:rsidRPr="0046678C" w:rsidRDefault="00DB58A3" w:rsidP="00DB58A3">
      <w:pPr>
        <w:spacing w:after="0" w:line="240" w:lineRule="auto"/>
        <w:ind w:firstLine="284"/>
        <w:jc w:val="center"/>
        <w:rPr>
          <w:rFonts w:ascii="Times New Roman" w:hAnsi="Times New Roman"/>
          <w:color w:val="000000" w:themeColor="text1"/>
          <w:sz w:val="24"/>
          <w:szCs w:val="24"/>
        </w:rPr>
      </w:pPr>
      <w:r w:rsidRPr="0046678C">
        <w:rPr>
          <w:rFonts w:ascii="Times New Roman" w:hAnsi="Times New Roman"/>
          <w:b/>
          <w:bCs/>
          <w:color w:val="000000" w:themeColor="text1"/>
          <w:sz w:val="24"/>
          <w:szCs w:val="24"/>
        </w:rPr>
        <w:t>відповідності учасників установленим кваліфікаційним критеріям і вимогам</w:t>
      </w:r>
    </w:p>
    <w:p w:rsidR="00DB58A3" w:rsidRPr="0046678C" w:rsidRDefault="00DB58A3" w:rsidP="00DB58A3">
      <w:pPr>
        <w:spacing w:after="0" w:line="240" w:lineRule="auto"/>
        <w:ind w:firstLine="284"/>
        <w:jc w:val="both"/>
        <w:rPr>
          <w:rFonts w:ascii="Times New Roman" w:hAnsi="Times New Roman"/>
          <w:color w:val="000000" w:themeColor="text1"/>
          <w:sz w:val="24"/>
          <w:szCs w:val="24"/>
        </w:rPr>
      </w:pPr>
    </w:p>
    <w:p w:rsidR="00DB58A3" w:rsidRPr="006A0CB5" w:rsidRDefault="00DB58A3" w:rsidP="00DB58A3">
      <w:pPr>
        <w:pStyle w:val="11"/>
        <w:numPr>
          <w:ilvl w:val="0"/>
          <w:numId w:val="16"/>
        </w:numPr>
        <w:spacing w:after="0" w:line="240" w:lineRule="auto"/>
        <w:ind w:left="0" w:firstLine="426"/>
        <w:jc w:val="both"/>
        <w:rPr>
          <w:rFonts w:ascii="Times New Roman" w:hAnsi="Times New Roman"/>
          <w:bCs/>
          <w:color w:val="000000" w:themeColor="text1"/>
          <w:sz w:val="24"/>
          <w:szCs w:val="24"/>
          <w:lang w:val="uk-UA"/>
        </w:rPr>
      </w:pPr>
      <w:r w:rsidRPr="006A0CB5">
        <w:rPr>
          <w:rFonts w:ascii="Times New Roman" w:hAnsi="Times New Roman"/>
          <w:bCs/>
          <w:color w:val="000000" w:themeColor="text1"/>
          <w:sz w:val="24"/>
          <w:szCs w:val="24"/>
          <w:lang w:val="uk-UA"/>
        </w:rPr>
        <w:t>Довідка в довільній формі про наявність необхідного обладнання та матеріально-технічної бази для поставки товару, відповідно до Технічного завдання, визначеного Додатком 3 до цієї тендерної документації.</w:t>
      </w:r>
    </w:p>
    <w:p w:rsidR="00DB58A3" w:rsidRPr="003E4947" w:rsidRDefault="00DB58A3" w:rsidP="00DB58A3">
      <w:pPr>
        <w:pStyle w:val="11"/>
        <w:widowControl w:val="0"/>
        <w:numPr>
          <w:ilvl w:val="0"/>
          <w:numId w:val="16"/>
        </w:numPr>
        <w:spacing w:after="0" w:line="240" w:lineRule="auto"/>
        <w:ind w:left="0" w:firstLine="426"/>
        <w:jc w:val="both"/>
        <w:rPr>
          <w:rFonts w:ascii="Times New Roman" w:hAnsi="Times New Roman"/>
          <w:bCs/>
          <w:color w:val="000000" w:themeColor="text1"/>
          <w:sz w:val="24"/>
          <w:szCs w:val="24"/>
          <w:lang w:val="uk-UA"/>
        </w:rPr>
      </w:pPr>
      <w:r w:rsidRPr="003E4947">
        <w:rPr>
          <w:rFonts w:ascii="Times New Roman" w:hAnsi="Times New Roman"/>
          <w:sz w:val="24"/>
          <w:szCs w:val="24"/>
          <w:lang w:val="uk-UA"/>
        </w:rPr>
        <w:t>Д</w:t>
      </w:r>
      <w:proofErr w:type="spellStart"/>
      <w:r w:rsidRPr="003E4947">
        <w:rPr>
          <w:rFonts w:ascii="Times New Roman" w:hAnsi="Times New Roman"/>
          <w:sz w:val="24"/>
          <w:szCs w:val="24"/>
        </w:rPr>
        <w:t>овідка</w:t>
      </w:r>
      <w:proofErr w:type="spellEnd"/>
      <w:r w:rsidRPr="003E4947">
        <w:rPr>
          <w:rFonts w:ascii="Times New Roman" w:hAnsi="Times New Roman"/>
          <w:sz w:val="24"/>
          <w:szCs w:val="24"/>
        </w:rPr>
        <w:t xml:space="preserve"> про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аналогіч</w:t>
      </w:r>
      <w:r w:rsidRPr="003E4947">
        <w:rPr>
          <w:rFonts w:ascii="Times New Roman" w:hAnsi="Times New Roman"/>
          <w:sz w:val="24"/>
          <w:szCs w:val="24"/>
          <w:lang w:val="uk-UA"/>
        </w:rPr>
        <w:t>н</w:t>
      </w:r>
      <w:r>
        <w:rPr>
          <w:rFonts w:ascii="Times New Roman" w:hAnsi="Times New Roman"/>
          <w:sz w:val="24"/>
          <w:szCs w:val="24"/>
          <w:lang w:val="uk-UA"/>
        </w:rPr>
        <w:t>ого</w:t>
      </w:r>
      <w:proofErr w:type="spellEnd"/>
      <w:r>
        <w:rPr>
          <w:rFonts w:ascii="Times New Roman" w:hAnsi="Times New Roman"/>
          <w:sz w:val="24"/>
          <w:szCs w:val="24"/>
          <w:lang w:val="uk-UA"/>
        </w:rPr>
        <w:t xml:space="preserve"> (них)</w:t>
      </w:r>
      <w:r w:rsidRPr="003E4947">
        <w:rPr>
          <w:rFonts w:ascii="Times New Roman" w:hAnsi="Times New Roman"/>
          <w:sz w:val="24"/>
          <w:szCs w:val="24"/>
        </w:rPr>
        <w:t xml:space="preserve"> </w:t>
      </w:r>
      <w:proofErr w:type="spellStart"/>
      <w:r w:rsidRPr="003E4947">
        <w:rPr>
          <w:rFonts w:ascii="Times New Roman" w:hAnsi="Times New Roman"/>
          <w:sz w:val="24"/>
          <w:szCs w:val="24"/>
        </w:rPr>
        <w:t>догово</w:t>
      </w:r>
      <w:r w:rsidRPr="003E4947">
        <w:rPr>
          <w:rFonts w:ascii="Times New Roman" w:hAnsi="Times New Roman"/>
          <w:sz w:val="24"/>
          <w:szCs w:val="24"/>
          <w:lang w:val="uk-UA"/>
        </w:rPr>
        <w:t>р</w:t>
      </w:r>
      <w:r>
        <w:rPr>
          <w:rFonts w:ascii="Times New Roman" w:hAnsi="Times New Roman"/>
          <w:sz w:val="24"/>
          <w:szCs w:val="24"/>
          <w:lang w:val="uk-UA"/>
        </w:rPr>
        <w:t>у</w:t>
      </w:r>
      <w:proofErr w:type="spellEnd"/>
      <w:r>
        <w:rPr>
          <w:rFonts w:ascii="Times New Roman" w:hAnsi="Times New Roman"/>
          <w:sz w:val="24"/>
          <w:szCs w:val="24"/>
          <w:lang w:val="uk-UA"/>
        </w:rPr>
        <w:t>(</w:t>
      </w:r>
      <w:proofErr w:type="spellStart"/>
      <w:r w:rsidRPr="003E4947">
        <w:rPr>
          <w:rFonts w:ascii="Times New Roman" w:hAnsi="Times New Roman"/>
          <w:sz w:val="24"/>
          <w:szCs w:val="24"/>
          <w:lang w:val="uk-UA"/>
        </w:rPr>
        <w:t>ів</w:t>
      </w:r>
      <w:proofErr w:type="spellEnd"/>
      <w:r>
        <w:rPr>
          <w:rFonts w:ascii="Times New Roman" w:hAnsi="Times New Roman"/>
          <w:sz w:val="24"/>
          <w:szCs w:val="24"/>
          <w:lang w:val="uk-UA"/>
        </w:rPr>
        <w:t>)</w:t>
      </w:r>
      <w:r w:rsidRPr="003E4947">
        <w:rPr>
          <w:rFonts w:ascii="Times New Roman" w:hAnsi="Times New Roman"/>
          <w:sz w:val="24"/>
          <w:szCs w:val="24"/>
          <w:lang w:val="uk-UA"/>
        </w:rPr>
        <w:t>,</w:t>
      </w:r>
      <w:r w:rsidRPr="003E4947">
        <w:rPr>
          <w:rFonts w:ascii="Times New Roman" w:hAnsi="Times New Roman"/>
          <w:sz w:val="24"/>
          <w:szCs w:val="24"/>
        </w:rPr>
        <w:t xml:space="preserve"> в </w:t>
      </w:r>
      <w:proofErr w:type="spellStart"/>
      <w:r w:rsidRPr="003E4947">
        <w:rPr>
          <w:rFonts w:ascii="Times New Roman" w:hAnsi="Times New Roman"/>
          <w:sz w:val="24"/>
          <w:szCs w:val="24"/>
        </w:rPr>
        <w:t>якій</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вказано</w:t>
      </w:r>
      <w:proofErr w:type="spellEnd"/>
      <w:r w:rsidRPr="003E4947">
        <w:rPr>
          <w:rFonts w:ascii="Times New Roman" w:hAnsi="Times New Roman"/>
          <w:sz w:val="24"/>
          <w:szCs w:val="24"/>
        </w:rPr>
        <w:t xml:space="preserve"> предмет договору, </w:t>
      </w:r>
      <w:proofErr w:type="spellStart"/>
      <w:r w:rsidRPr="003E4947">
        <w:rPr>
          <w:rFonts w:ascii="Times New Roman" w:hAnsi="Times New Roman"/>
          <w:sz w:val="24"/>
          <w:szCs w:val="24"/>
        </w:rPr>
        <w:t>назва</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організації</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із</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якою</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укладено</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договір</w:t>
      </w:r>
      <w:proofErr w:type="spellEnd"/>
      <w:r w:rsidRPr="003E4947">
        <w:rPr>
          <w:rFonts w:ascii="Times New Roman" w:hAnsi="Times New Roman"/>
          <w:sz w:val="24"/>
          <w:szCs w:val="24"/>
        </w:rPr>
        <w:t xml:space="preserve">; сума договору; </w:t>
      </w:r>
      <w:proofErr w:type="spellStart"/>
      <w:r w:rsidRPr="003E4947">
        <w:rPr>
          <w:rFonts w:ascii="Times New Roman" w:hAnsi="Times New Roman"/>
          <w:sz w:val="24"/>
          <w:szCs w:val="24"/>
        </w:rPr>
        <w:t>термін</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договору</w:t>
      </w:r>
      <w:r w:rsidRPr="003E4947">
        <w:rPr>
          <w:rFonts w:ascii="Times New Roman" w:hAnsi="Times New Roman"/>
          <w:sz w:val="24"/>
          <w:szCs w:val="24"/>
          <w:lang w:val="uk-UA"/>
        </w:rPr>
        <w:t>.</w:t>
      </w:r>
    </w:p>
    <w:p w:rsidR="00DB58A3" w:rsidRPr="00705A17" w:rsidRDefault="00DB58A3" w:rsidP="00DB58A3">
      <w:pPr>
        <w:spacing w:after="0" w:line="240" w:lineRule="auto"/>
        <w:ind w:firstLine="426"/>
        <w:jc w:val="both"/>
        <w:rPr>
          <w:rFonts w:ascii="Times New Roman" w:hAnsi="Times New Roman"/>
          <w:iCs/>
          <w:sz w:val="24"/>
          <w:szCs w:val="24"/>
        </w:rPr>
      </w:pPr>
      <w:r>
        <w:rPr>
          <w:rFonts w:ascii="Times New Roman" w:hAnsi="Times New Roman"/>
          <w:iCs/>
          <w:sz w:val="24"/>
          <w:szCs w:val="24"/>
        </w:rPr>
        <w:t>2</w:t>
      </w:r>
      <w:r w:rsidRPr="00705A17">
        <w:rPr>
          <w:rFonts w:ascii="Times New Roman" w:hAnsi="Times New Roman"/>
          <w:iCs/>
          <w:sz w:val="24"/>
          <w:szCs w:val="24"/>
        </w:rPr>
        <w:t>.1. Копі</w:t>
      </w:r>
      <w:r>
        <w:rPr>
          <w:rFonts w:ascii="Times New Roman" w:hAnsi="Times New Roman"/>
          <w:iCs/>
          <w:sz w:val="24"/>
          <w:szCs w:val="24"/>
        </w:rPr>
        <w:t>я(ї) д</w:t>
      </w:r>
      <w:r w:rsidRPr="00705A17">
        <w:rPr>
          <w:rFonts w:ascii="Times New Roman" w:hAnsi="Times New Roman"/>
          <w:iCs/>
          <w:sz w:val="24"/>
          <w:szCs w:val="24"/>
        </w:rPr>
        <w:t>оговор</w:t>
      </w:r>
      <w:r>
        <w:rPr>
          <w:rFonts w:ascii="Times New Roman" w:hAnsi="Times New Roman"/>
          <w:iCs/>
          <w:sz w:val="24"/>
          <w:szCs w:val="24"/>
        </w:rPr>
        <w:t>у(</w:t>
      </w:r>
      <w:proofErr w:type="spellStart"/>
      <w:r>
        <w:rPr>
          <w:rFonts w:ascii="Times New Roman" w:hAnsi="Times New Roman"/>
          <w:iCs/>
          <w:sz w:val="24"/>
          <w:szCs w:val="24"/>
        </w:rPr>
        <w:t>ів</w:t>
      </w:r>
      <w:proofErr w:type="spellEnd"/>
      <w:r>
        <w:rPr>
          <w:rFonts w:ascii="Times New Roman" w:hAnsi="Times New Roman"/>
          <w:iCs/>
          <w:sz w:val="24"/>
          <w:szCs w:val="24"/>
        </w:rPr>
        <w:t>)</w:t>
      </w:r>
      <w:r w:rsidRPr="00705A17">
        <w:rPr>
          <w:rFonts w:ascii="Times New Roman" w:hAnsi="Times New Roman"/>
          <w:iCs/>
          <w:sz w:val="24"/>
          <w:szCs w:val="24"/>
        </w:rPr>
        <w:t xml:space="preserve"> вказан</w:t>
      </w:r>
      <w:r>
        <w:rPr>
          <w:rFonts w:ascii="Times New Roman" w:hAnsi="Times New Roman"/>
          <w:iCs/>
          <w:sz w:val="24"/>
          <w:szCs w:val="24"/>
        </w:rPr>
        <w:t>ого(</w:t>
      </w:r>
      <w:proofErr w:type="spellStart"/>
      <w:r>
        <w:rPr>
          <w:rFonts w:ascii="Times New Roman" w:hAnsi="Times New Roman"/>
          <w:iCs/>
          <w:sz w:val="24"/>
          <w:szCs w:val="24"/>
        </w:rPr>
        <w:t>их</w:t>
      </w:r>
      <w:proofErr w:type="spellEnd"/>
      <w:r>
        <w:rPr>
          <w:rFonts w:ascii="Times New Roman" w:hAnsi="Times New Roman"/>
          <w:iCs/>
          <w:sz w:val="24"/>
          <w:szCs w:val="24"/>
        </w:rPr>
        <w:t>)</w:t>
      </w:r>
      <w:r w:rsidRPr="00705A17">
        <w:rPr>
          <w:rFonts w:ascii="Times New Roman" w:hAnsi="Times New Roman"/>
          <w:iCs/>
          <w:sz w:val="24"/>
          <w:szCs w:val="24"/>
        </w:rPr>
        <w:t xml:space="preserve"> в довідці.</w:t>
      </w:r>
    </w:p>
    <w:p w:rsidR="00DB58A3" w:rsidRDefault="00DB58A3" w:rsidP="00DB58A3">
      <w:pPr>
        <w:spacing w:after="0" w:line="240" w:lineRule="auto"/>
        <w:ind w:firstLine="426"/>
        <w:jc w:val="both"/>
        <w:rPr>
          <w:rFonts w:ascii="Times New Roman" w:hAnsi="Times New Roman"/>
          <w:iCs/>
          <w:sz w:val="24"/>
          <w:szCs w:val="24"/>
        </w:rPr>
      </w:pPr>
      <w:r>
        <w:rPr>
          <w:rFonts w:ascii="Times New Roman" w:hAnsi="Times New Roman"/>
          <w:iCs/>
          <w:sz w:val="24"/>
          <w:szCs w:val="24"/>
        </w:rPr>
        <w:t>2</w:t>
      </w:r>
      <w:r w:rsidRPr="00705A17">
        <w:rPr>
          <w:rFonts w:ascii="Times New Roman" w:hAnsi="Times New Roman"/>
          <w:iCs/>
          <w:sz w:val="24"/>
          <w:szCs w:val="24"/>
        </w:rPr>
        <w:t>.2. Оригінал</w:t>
      </w:r>
      <w:r>
        <w:rPr>
          <w:rFonts w:ascii="Times New Roman" w:hAnsi="Times New Roman"/>
          <w:iCs/>
          <w:sz w:val="24"/>
          <w:szCs w:val="24"/>
        </w:rPr>
        <w:t xml:space="preserve">(и) </w:t>
      </w:r>
      <w:r w:rsidRPr="00705A17">
        <w:rPr>
          <w:rFonts w:ascii="Times New Roman" w:hAnsi="Times New Roman"/>
          <w:iCs/>
          <w:sz w:val="24"/>
          <w:szCs w:val="24"/>
        </w:rPr>
        <w:t>позитивн</w:t>
      </w:r>
      <w:r>
        <w:rPr>
          <w:rFonts w:ascii="Times New Roman" w:hAnsi="Times New Roman"/>
          <w:iCs/>
          <w:sz w:val="24"/>
          <w:szCs w:val="24"/>
        </w:rPr>
        <w:t>ого(</w:t>
      </w:r>
      <w:proofErr w:type="spellStart"/>
      <w:r>
        <w:rPr>
          <w:rFonts w:ascii="Times New Roman" w:hAnsi="Times New Roman"/>
          <w:iCs/>
          <w:sz w:val="24"/>
          <w:szCs w:val="24"/>
        </w:rPr>
        <w:t>их</w:t>
      </w:r>
      <w:proofErr w:type="spellEnd"/>
      <w:r>
        <w:rPr>
          <w:rFonts w:ascii="Times New Roman" w:hAnsi="Times New Roman"/>
          <w:iCs/>
          <w:sz w:val="24"/>
          <w:szCs w:val="24"/>
        </w:rPr>
        <w:t>)</w:t>
      </w:r>
      <w:r w:rsidRPr="00705A17">
        <w:rPr>
          <w:rFonts w:ascii="Times New Roman" w:hAnsi="Times New Roman"/>
          <w:iCs/>
          <w:sz w:val="24"/>
          <w:szCs w:val="24"/>
        </w:rPr>
        <w:t xml:space="preserve"> лист</w:t>
      </w:r>
      <w:r>
        <w:rPr>
          <w:rFonts w:ascii="Times New Roman" w:hAnsi="Times New Roman"/>
          <w:iCs/>
          <w:sz w:val="24"/>
          <w:szCs w:val="24"/>
        </w:rPr>
        <w:t>а(</w:t>
      </w:r>
      <w:proofErr w:type="spellStart"/>
      <w:r>
        <w:rPr>
          <w:rFonts w:ascii="Times New Roman" w:hAnsi="Times New Roman"/>
          <w:iCs/>
          <w:sz w:val="24"/>
          <w:szCs w:val="24"/>
        </w:rPr>
        <w:t>ів</w:t>
      </w:r>
      <w:proofErr w:type="spellEnd"/>
      <w:r>
        <w:rPr>
          <w:rFonts w:ascii="Times New Roman" w:hAnsi="Times New Roman"/>
          <w:iCs/>
          <w:sz w:val="24"/>
          <w:szCs w:val="24"/>
        </w:rPr>
        <w:t>)</w:t>
      </w:r>
      <w:proofErr w:type="spellStart"/>
      <w:r w:rsidRPr="00705A17">
        <w:rPr>
          <w:rFonts w:ascii="Times New Roman" w:hAnsi="Times New Roman"/>
          <w:iCs/>
          <w:sz w:val="24"/>
          <w:szCs w:val="24"/>
        </w:rPr>
        <w:t>–відгук</w:t>
      </w:r>
      <w:r>
        <w:rPr>
          <w:rFonts w:ascii="Times New Roman" w:hAnsi="Times New Roman"/>
          <w:iCs/>
          <w:sz w:val="24"/>
          <w:szCs w:val="24"/>
        </w:rPr>
        <w:t>у</w:t>
      </w:r>
      <w:proofErr w:type="spellEnd"/>
      <w:r>
        <w:rPr>
          <w:rFonts w:ascii="Times New Roman" w:hAnsi="Times New Roman"/>
          <w:iCs/>
          <w:sz w:val="24"/>
          <w:szCs w:val="24"/>
        </w:rPr>
        <w:t>(</w:t>
      </w:r>
      <w:proofErr w:type="spellStart"/>
      <w:r>
        <w:rPr>
          <w:rFonts w:ascii="Times New Roman" w:hAnsi="Times New Roman"/>
          <w:iCs/>
          <w:sz w:val="24"/>
          <w:szCs w:val="24"/>
        </w:rPr>
        <w:t>ів</w:t>
      </w:r>
      <w:proofErr w:type="spellEnd"/>
      <w:r>
        <w:rPr>
          <w:rFonts w:ascii="Times New Roman" w:hAnsi="Times New Roman"/>
          <w:iCs/>
          <w:sz w:val="24"/>
          <w:szCs w:val="24"/>
        </w:rPr>
        <w:t>)</w:t>
      </w:r>
      <w:r w:rsidRPr="00705A17">
        <w:rPr>
          <w:rFonts w:ascii="Times New Roman" w:hAnsi="Times New Roman"/>
          <w:iCs/>
          <w:sz w:val="24"/>
          <w:szCs w:val="24"/>
        </w:rPr>
        <w:t>, що відповіда</w:t>
      </w:r>
      <w:r>
        <w:rPr>
          <w:rFonts w:ascii="Times New Roman" w:hAnsi="Times New Roman"/>
          <w:iCs/>
          <w:sz w:val="24"/>
          <w:szCs w:val="24"/>
        </w:rPr>
        <w:t>є</w:t>
      </w:r>
      <w:r w:rsidRPr="00705A17">
        <w:rPr>
          <w:rFonts w:ascii="Times New Roman" w:hAnsi="Times New Roman"/>
          <w:iCs/>
          <w:sz w:val="24"/>
          <w:szCs w:val="24"/>
        </w:rPr>
        <w:t xml:space="preserve"> копі</w:t>
      </w:r>
      <w:r>
        <w:rPr>
          <w:rFonts w:ascii="Times New Roman" w:hAnsi="Times New Roman"/>
          <w:iCs/>
          <w:sz w:val="24"/>
          <w:szCs w:val="24"/>
        </w:rPr>
        <w:t>ї(ям)</w:t>
      </w:r>
      <w:r w:rsidRPr="00705A17">
        <w:rPr>
          <w:rFonts w:ascii="Times New Roman" w:hAnsi="Times New Roman"/>
          <w:iCs/>
          <w:sz w:val="24"/>
          <w:szCs w:val="24"/>
        </w:rPr>
        <w:t xml:space="preserve"> подан</w:t>
      </w:r>
      <w:r>
        <w:rPr>
          <w:rFonts w:ascii="Times New Roman" w:hAnsi="Times New Roman"/>
          <w:iCs/>
          <w:sz w:val="24"/>
          <w:szCs w:val="24"/>
        </w:rPr>
        <w:t>ого(</w:t>
      </w:r>
      <w:proofErr w:type="spellStart"/>
      <w:r>
        <w:rPr>
          <w:rFonts w:ascii="Times New Roman" w:hAnsi="Times New Roman"/>
          <w:iCs/>
          <w:sz w:val="24"/>
          <w:szCs w:val="24"/>
        </w:rPr>
        <w:t>их</w:t>
      </w:r>
      <w:proofErr w:type="spellEnd"/>
      <w:r>
        <w:rPr>
          <w:rFonts w:ascii="Times New Roman" w:hAnsi="Times New Roman"/>
          <w:iCs/>
          <w:sz w:val="24"/>
          <w:szCs w:val="24"/>
        </w:rPr>
        <w:t>)</w:t>
      </w:r>
      <w:r w:rsidRPr="00705A17">
        <w:rPr>
          <w:rFonts w:ascii="Times New Roman" w:hAnsi="Times New Roman"/>
          <w:iCs/>
          <w:sz w:val="24"/>
          <w:szCs w:val="24"/>
        </w:rPr>
        <w:t xml:space="preserve"> аналогіч</w:t>
      </w:r>
      <w:r>
        <w:rPr>
          <w:rFonts w:ascii="Times New Roman" w:hAnsi="Times New Roman"/>
          <w:iCs/>
          <w:sz w:val="24"/>
          <w:szCs w:val="24"/>
        </w:rPr>
        <w:t>ного(</w:t>
      </w:r>
      <w:proofErr w:type="spellStart"/>
      <w:r>
        <w:rPr>
          <w:rFonts w:ascii="Times New Roman" w:hAnsi="Times New Roman"/>
          <w:iCs/>
          <w:sz w:val="24"/>
          <w:szCs w:val="24"/>
        </w:rPr>
        <w:t>их</w:t>
      </w:r>
      <w:proofErr w:type="spellEnd"/>
      <w:r>
        <w:rPr>
          <w:rFonts w:ascii="Times New Roman" w:hAnsi="Times New Roman"/>
          <w:iCs/>
          <w:sz w:val="24"/>
          <w:szCs w:val="24"/>
        </w:rPr>
        <w:t>)</w:t>
      </w:r>
      <w:r w:rsidRPr="00705A17">
        <w:rPr>
          <w:rFonts w:ascii="Times New Roman" w:hAnsi="Times New Roman"/>
          <w:iCs/>
          <w:sz w:val="24"/>
          <w:szCs w:val="24"/>
        </w:rPr>
        <w:t xml:space="preserve"> догов</w:t>
      </w:r>
      <w:r>
        <w:rPr>
          <w:rFonts w:ascii="Times New Roman" w:hAnsi="Times New Roman"/>
          <w:iCs/>
          <w:sz w:val="24"/>
          <w:szCs w:val="24"/>
        </w:rPr>
        <w:t>ору(</w:t>
      </w:r>
      <w:proofErr w:type="spellStart"/>
      <w:r>
        <w:rPr>
          <w:rFonts w:ascii="Times New Roman" w:hAnsi="Times New Roman"/>
          <w:iCs/>
          <w:sz w:val="24"/>
          <w:szCs w:val="24"/>
        </w:rPr>
        <w:t>ів</w:t>
      </w:r>
      <w:proofErr w:type="spellEnd"/>
      <w:r>
        <w:rPr>
          <w:rFonts w:ascii="Times New Roman" w:hAnsi="Times New Roman"/>
          <w:iCs/>
          <w:sz w:val="24"/>
          <w:szCs w:val="24"/>
        </w:rPr>
        <w:t>)</w:t>
      </w:r>
      <w:r w:rsidRPr="00705A17">
        <w:rPr>
          <w:rFonts w:ascii="Times New Roman" w:hAnsi="Times New Roman"/>
          <w:iCs/>
          <w:sz w:val="24"/>
          <w:szCs w:val="24"/>
        </w:rPr>
        <w:t xml:space="preserve"> від організаці</w:t>
      </w:r>
      <w:r>
        <w:rPr>
          <w:rFonts w:ascii="Times New Roman" w:hAnsi="Times New Roman"/>
          <w:iCs/>
          <w:sz w:val="24"/>
          <w:szCs w:val="24"/>
        </w:rPr>
        <w:t>ї(й), я</w:t>
      </w:r>
      <w:r w:rsidRPr="00705A17">
        <w:rPr>
          <w:rFonts w:ascii="Times New Roman" w:hAnsi="Times New Roman"/>
          <w:iCs/>
          <w:sz w:val="24"/>
          <w:szCs w:val="24"/>
        </w:rPr>
        <w:t>к</w:t>
      </w:r>
      <w:r>
        <w:rPr>
          <w:rFonts w:ascii="Times New Roman" w:hAnsi="Times New Roman"/>
          <w:iCs/>
          <w:sz w:val="24"/>
          <w:szCs w:val="24"/>
        </w:rPr>
        <w:t>а(і)</w:t>
      </w:r>
      <w:r w:rsidRPr="00705A17">
        <w:rPr>
          <w:rFonts w:ascii="Times New Roman" w:hAnsi="Times New Roman"/>
          <w:iCs/>
          <w:sz w:val="24"/>
          <w:szCs w:val="24"/>
        </w:rPr>
        <w:t xml:space="preserve"> зазначен</w:t>
      </w:r>
      <w:r>
        <w:rPr>
          <w:rFonts w:ascii="Times New Roman" w:hAnsi="Times New Roman"/>
          <w:iCs/>
          <w:sz w:val="24"/>
          <w:szCs w:val="24"/>
        </w:rPr>
        <w:t>і</w:t>
      </w:r>
      <w:r w:rsidRPr="00705A17">
        <w:rPr>
          <w:rFonts w:ascii="Times New Roman" w:hAnsi="Times New Roman"/>
          <w:iCs/>
          <w:sz w:val="24"/>
          <w:szCs w:val="24"/>
        </w:rPr>
        <w:t xml:space="preserve"> в довідці про виконання аналогічн</w:t>
      </w:r>
      <w:r>
        <w:rPr>
          <w:rFonts w:ascii="Times New Roman" w:hAnsi="Times New Roman"/>
          <w:iCs/>
          <w:sz w:val="24"/>
          <w:szCs w:val="24"/>
        </w:rPr>
        <w:t>ого(</w:t>
      </w:r>
      <w:proofErr w:type="spellStart"/>
      <w:r>
        <w:rPr>
          <w:rFonts w:ascii="Times New Roman" w:hAnsi="Times New Roman"/>
          <w:iCs/>
          <w:sz w:val="24"/>
          <w:szCs w:val="24"/>
        </w:rPr>
        <w:t>их</w:t>
      </w:r>
      <w:proofErr w:type="spellEnd"/>
      <w:r>
        <w:rPr>
          <w:rFonts w:ascii="Times New Roman" w:hAnsi="Times New Roman"/>
          <w:iCs/>
          <w:sz w:val="24"/>
          <w:szCs w:val="24"/>
        </w:rPr>
        <w:t>)</w:t>
      </w:r>
      <w:r w:rsidRPr="00705A17">
        <w:rPr>
          <w:rFonts w:ascii="Times New Roman" w:hAnsi="Times New Roman"/>
          <w:iCs/>
          <w:sz w:val="24"/>
          <w:szCs w:val="24"/>
        </w:rPr>
        <w:t xml:space="preserve"> договор</w:t>
      </w:r>
      <w:r>
        <w:rPr>
          <w:rFonts w:ascii="Times New Roman" w:hAnsi="Times New Roman"/>
          <w:iCs/>
          <w:sz w:val="24"/>
          <w:szCs w:val="24"/>
        </w:rPr>
        <w:t>у(</w:t>
      </w:r>
      <w:proofErr w:type="spellStart"/>
      <w:r>
        <w:rPr>
          <w:rFonts w:ascii="Times New Roman" w:hAnsi="Times New Roman"/>
          <w:iCs/>
          <w:sz w:val="24"/>
          <w:szCs w:val="24"/>
        </w:rPr>
        <w:t>ів</w:t>
      </w:r>
      <w:proofErr w:type="spellEnd"/>
      <w:r>
        <w:rPr>
          <w:rFonts w:ascii="Times New Roman" w:hAnsi="Times New Roman"/>
          <w:iCs/>
          <w:sz w:val="24"/>
          <w:szCs w:val="24"/>
        </w:rPr>
        <w:t>)</w:t>
      </w:r>
      <w:r w:rsidRPr="00705A17">
        <w:rPr>
          <w:rFonts w:ascii="Times New Roman" w:hAnsi="Times New Roman"/>
          <w:iCs/>
          <w:sz w:val="24"/>
          <w:szCs w:val="24"/>
        </w:rPr>
        <w:t>.</w:t>
      </w:r>
    </w:p>
    <w:p w:rsidR="00DB58A3" w:rsidRPr="00C31074" w:rsidRDefault="00DB58A3" w:rsidP="00DB58A3">
      <w:pPr>
        <w:pStyle w:val="11"/>
        <w:widowControl w:val="0"/>
        <w:spacing w:after="0" w:line="240" w:lineRule="auto"/>
        <w:ind w:left="0"/>
        <w:jc w:val="both"/>
        <w:rPr>
          <w:rFonts w:ascii="Times New Roman" w:hAnsi="Times New Roman"/>
          <w:bCs/>
          <w:color w:val="000000" w:themeColor="text1"/>
          <w:sz w:val="24"/>
          <w:szCs w:val="24"/>
          <w:lang w:val="uk-UA"/>
        </w:rPr>
      </w:pPr>
      <w:r w:rsidRPr="00EB633F">
        <w:rPr>
          <w:rFonts w:ascii="Times New Roman" w:hAnsi="Times New Roman"/>
          <w:bCs/>
          <w:i/>
          <w:iCs/>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58A3" w:rsidRPr="006A0CB5" w:rsidRDefault="00DB58A3" w:rsidP="00DB58A3">
      <w:pPr>
        <w:pStyle w:val="11"/>
        <w:widowControl w:val="0"/>
        <w:spacing w:after="0" w:line="240" w:lineRule="auto"/>
        <w:jc w:val="both"/>
        <w:rPr>
          <w:rFonts w:ascii="Times New Roman" w:hAnsi="Times New Roman"/>
          <w:bCs/>
          <w:color w:val="000000" w:themeColor="text1"/>
          <w:sz w:val="24"/>
          <w:szCs w:val="24"/>
          <w:lang w:val="uk-UA"/>
        </w:rPr>
      </w:pPr>
    </w:p>
    <w:p w:rsidR="00DB58A3" w:rsidRPr="0046678C" w:rsidRDefault="00DB58A3" w:rsidP="00DB58A3">
      <w:pPr>
        <w:pStyle w:val="11"/>
        <w:widowControl w:val="0"/>
        <w:spacing w:after="0" w:line="240" w:lineRule="auto"/>
        <w:ind w:left="0" w:firstLine="426"/>
        <w:jc w:val="both"/>
        <w:rPr>
          <w:rFonts w:ascii="Times New Roman" w:hAnsi="Times New Roman"/>
          <w:bCs/>
          <w:color w:val="000000" w:themeColor="text1"/>
          <w:sz w:val="24"/>
          <w:szCs w:val="24"/>
          <w:lang w:val="uk-UA"/>
        </w:rPr>
      </w:pPr>
    </w:p>
    <w:p w:rsidR="00DB58A3" w:rsidRPr="0046678C" w:rsidRDefault="00DB58A3" w:rsidP="00DB58A3">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rPr>
      </w:pPr>
      <w:r w:rsidRPr="0046678C">
        <w:rPr>
          <w:rFonts w:ascii="Times New Roman" w:eastAsia="Times New Roman" w:hAnsi="Times New Roman"/>
          <w:b/>
          <w:color w:val="000000" w:themeColor="text1"/>
          <w:sz w:val="24"/>
          <w:szCs w:val="24"/>
        </w:rPr>
        <w:t>Інформація про відсутність підстав, визначених у пункті 47 Особливостей</w:t>
      </w:r>
    </w:p>
    <w:p w:rsidR="00DB58A3" w:rsidRPr="0046678C" w:rsidRDefault="00DB58A3" w:rsidP="00DB58A3">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rPr>
      </w:pPr>
    </w:p>
    <w:p w:rsidR="00DB58A3" w:rsidRPr="0046678C" w:rsidRDefault="00DB58A3" w:rsidP="00DB58A3">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xml:space="preserve">1. </w:t>
      </w:r>
      <w:r w:rsidRPr="0046678C">
        <w:rPr>
          <w:rFonts w:ascii="Times New Roman" w:eastAsia="Times New Roman" w:hAnsi="Times New Roman"/>
          <w:b/>
          <w:bCs/>
          <w:color w:val="000000" w:themeColor="text1"/>
          <w:sz w:val="24"/>
          <w:szCs w:val="24"/>
          <w:u w:val="single"/>
        </w:rPr>
        <w:t xml:space="preserve">Інформація про відсутність підстав, визначених у </w:t>
      </w:r>
      <w:r w:rsidRPr="0046678C">
        <w:rPr>
          <w:rFonts w:ascii="Times New Roman" w:eastAsia="Times New Roman" w:hAnsi="Times New Roman"/>
          <w:b/>
          <w:color w:val="000000" w:themeColor="text1"/>
          <w:sz w:val="24"/>
          <w:szCs w:val="24"/>
        </w:rPr>
        <w:t>пункті 47 Особливостей</w:t>
      </w:r>
      <w:r w:rsidRPr="0046678C">
        <w:rPr>
          <w:rFonts w:ascii="Times New Roman" w:eastAsia="Times New Roman" w:hAnsi="Times New Roman"/>
          <w:color w:val="000000" w:themeColor="text1"/>
          <w:sz w:val="24"/>
          <w:szCs w:val="24"/>
          <w:u w:val="single"/>
        </w:rPr>
        <w:t>,</w:t>
      </w:r>
      <w:r w:rsidRPr="0046678C">
        <w:rPr>
          <w:rFonts w:ascii="Times New Roman" w:eastAsia="Times New Roman" w:hAnsi="Times New Roman"/>
          <w:color w:val="000000" w:themeColor="text1"/>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6678C">
        <w:rPr>
          <w:rFonts w:ascii="Times New Roman" w:eastAsia="Times New Roman" w:hAnsi="Times New Roman"/>
          <w:b/>
          <w:color w:val="000000" w:themeColor="text1"/>
          <w:sz w:val="24"/>
          <w:szCs w:val="24"/>
        </w:rPr>
        <w:t>шляхом заповнення окремих електронних полів в електронній системі закупівель (проставлення «галочки»).</w:t>
      </w:r>
      <w:r w:rsidRPr="0046678C">
        <w:rPr>
          <w:rFonts w:ascii="Times New Roman" w:eastAsia="Times New Roman" w:hAnsi="Times New Roman"/>
          <w:color w:val="000000" w:themeColor="text1"/>
          <w:sz w:val="24"/>
          <w:szCs w:val="24"/>
        </w:rPr>
        <w:t xml:space="preserve"> </w:t>
      </w:r>
    </w:p>
    <w:p w:rsidR="00DB58A3" w:rsidRPr="0046678C" w:rsidRDefault="00DB58A3" w:rsidP="00DB58A3">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1.1</w:t>
      </w:r>
      <w:r w:rsidRPr="0046678C">
        <w:rPr>
          <w:rFonts w:ascii="Times New Roman" w:eastAsia="Times New Roman" w:hAnsi="Times New Roman"/>
          <w:b/>
          <w:bCs/>
          <w:color w:val="000000" w:themeColor="text1"/>
          <w:sz w:val="24"/>
          <w:szCs w:val="24"/>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47 Особливостей</w:t>
      </w:r>
      <w:r w:rsidRPr="0046678C">
        <w:rPr>
          <w:rFonts w:ascii="Times New Roman" w:eastAsia="Times New Roman" w:hAnsi="Times New Roman"/>
          <w:color w:val="000000" w:themeColor="text1"/>
          <w:sz w:val="24"/>
          <w:szCs w:val="24"/>
        </w:rPr>
        <w:t>, така інформація підтверджується учасником шляхом надання у складі тендерної пропозиції:</w:t>
      </w:r>
    </w:p>
    <w:p w:rsidR="00DB58A3" w:rsidRPr="0046678C" w:rsidRDefault="00DB58A3" w:rsidP="00DB58A3">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B58A3" w:rsidRPr="0046678C" w:rsidRDefault="00DB58A3" w:rsidP="00DB58A3">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або</w:t>
      </w:r>
    </w:p>
    <w:p w:rsidR="00DB58A3" w:rsidRPr="0046678C" w:rsidRDefault="00DB58A3" w:rsidP="00DB58A3">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DB58A3" w:rsidRPr="0046678C" w:rsidRDefault="00DB58A3" w:rsidP="00DB58A3">
      <w:pPr>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r w:rsidRPr="0046678C">
          <w:rPr>
            <w:rFonts w:ascii="Times New Roman" w:eastAsia="Times New Roman" w:hAnsi="Times New Roman"/>
            <w:color w:val="000000" w:themeColor="text1"/>
            <w:sz w:val="24"/>
            <w:szCs w:val="24"/>
            <w:u w:val="single"/>
          </w:rPr>
          <w:t>частини третьої</w:t>
        </w:r>
      </w:hyperlink>
      <w:r w:rsidRPr="0046678C">
        <w:rPr>
          <w:rFonts w:ascii="Times New Roman" w:eastAsia="Times New Roman" w:hAnsi="Times New Roman"/>
          <w:color w:val="000000" w:themeColor="text1"/>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B58A3" w:rsidRPr="0046678C" w:rsidRDefault="00DB58A3" w:rsidP="00DB58A3">
      <w:pPr>
        <w:spacing w:after="0" w:line="240" w:lineRule="auto"/>
        <w:jc w:val="both"/>
        <w:rPr>
          <w:rFonts w:ascii="Times New Roman" w:eastAsia="Times New Roman" w:hAnsi="Times New Roman"/>
          <w:color w:val="000000" w:themeColor="text1"/>
          <w:sz w:val="24"/>
          <w:szCs w:val="24"/>
        </w:rPr>
      </w:pPr>
    </w:p>
    <w:p w:rsidR="00DB58A3" w:rsidRPr="0046678C" w:rsidRDefault="00DB58A3" w:rsidP="00DB58A3">
      <w:pPr>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rsidR="00DB58A3" w:rsidRPr="0046678C" w:rsidRDefault="00DB58A3" w:rsidP="00DB58A3">
      <w:pPr>
        <w:spacing w:after="0" w:line="240" w:lineRule="auto"/>
        <w:rPr>
          <w:rFonts w:ascii="Times New Roman" w:hAnsi="Times New Roman"/>
          <w:b/>
          <w:bCs/>
          <w:color w:val="000000" w:themeColor="text1"/>
          <w:sz w:val="24"/>
          <w:szCs w:val="24"/>
        </w:rPr>
      </w:pPr>
    </w:p>
    <w:p w:rsidR="00DB58A3" w:rsidRPr="0046678C" w:rsidRDefault="00DB58A3" w:rsidP="00DB58A3">
      <w:pPr>
        <w:shd w:val="clear" w:color="auto" w:fill="FFFFFF" w:themeFill="background1"/>
        <w:spacing w:after="0" w:line="240" w:lineRule="auto"/>
        <w:jc w:val="center"/>
        <w:rPr>
          <w:rFonts w:ascii="Times New Roman" w:hAnsi="Times New Roman"/>
          <w:b/>
          <w:i/>
          <w:color w:val="000000" w:themeColor="text1"/>
          <w:sz w:val="24"/>
          <w:szCs w:val="24"/>
        </w:rPr>
      </w:pPr>
      <w:r w:rsidRPr="0046678C">
        <w:rPr>
          <w:rFonts w:ascii="Times New Roman" w:hAnsi="Times New Roman"/>
          <w:b/>
          <w:i/>
          <w:color w:val="000000" w:themeColor="text1"/>
          <w:sz w:val="24"/>
          <w:szCs w:val="24"/>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DB58A3" w:rsidRPr="0046678C" w:rsidRDefault="00DB58A3" w:rsidP="00DB58A3">
      <w:pPr>
        <w:shd w:val="clear" w:color="auto" w:fill="FFFFFF" w:themeFill="background1"/>
        <w:spacing w:after="0" w:line="240" w:lineRule="auto"/>
        <w:rPr>
          <w:rFonts w:ascii="Times New Roman" w:hAnsi="Times New Roman"/>
          <w:color w:val="000000" w:themeColor="text1"/>
          <w:sz w:val="24"/>
          <w:szCs w:val="24"/>
        </w:rPr>
      </w:pPr>
    </w:p>
    <w:p w:rsidR="00DB58A3" w:rsidRPr="0046678C" w:rsidRDefault="00DB58A3" w:rsidP="00DB58A3">
      <w:pPr>
        <w:spacing w:after="0" w:line="240" w:lineRule="auto"/>
        <w:jc w:val="both"/>
        <w:rPr>
          <w:rFonts w:ascii="Times New Roman" w:eastAsia="Times New Roman" w:hAnsi="Times New Roman"/>
          <w:b/>
          <w:color w:val="000000" w:themeColor="text1"/>
          <w:sz w:val="24"/>
          <w:szCs w:val="24"/>
        </w:rPr>
      </w:pPr>
      <w:r w:rsidRPr="0046678C">
        <w:rPr>
          <w:rFonts w:ascii="Times New Roman" w:eastAsia="Times New Roman" w:hAnsi="Times New Roman"/>
          <w:b/>
          <w:color w:val="000000" w:themeColor="text1"/>
          <w:sz w:val="24"/>
          <w:szCs w:val="24"/>
        </w:rPr>
        <w:t xml:space="preserve">1. </w:t>
      </w:r>
      <w:r w:rsidRPr="0046678C">
        <w:rPr>
          <w:rFonts w:ascii="Times New Roman" w:eastAsia="Times New Roman" w:hAnsi="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401" w:history="1">
        <w:r w:rsidRPr="0046678C">
          <w:rPr>
            <w:rFonts w:ascii="Times New Roman" w:eastAsia="Times New Roman" w:hAnsi="Times New Roman"/>
            <w:color w:val="000000" w:themeColor="text1"/>
            <w:sz w:val="24"/>
            <w:szCs w:val="24"/>
            <w:u w:val="single"/>
          </w:rPr>
          <w:t>підпунктах 3</w:t>
        </w:r>
      </w:hyperlink>
      <w:r w:rsidRPr="0046678C">
        <w:rPr>
          <w:rFonts w:ascii="Times New Roman" w:eastAsia="Times New Roman" w:hAnsi="Times New Roman"/>
          <w:color w:val="000000" w:themeColor="text1"/>
          <w:sz w:val="24"/>
          <w:szCs w:val="24"/>
        </w:rPr>
        <w:t>, </w:t>
      </w:r>
      <w:hyperlink r:id="rId31" w:anchor="n403" w:history="1">
        <w:r w:rsidRPr="0046678C">
          <w:rPr>
            <w:rFonts w:ascii="Times New Roman" w:eastAsia="Times New Roman" w:hAnsi="Times New Roman"/>
            <w:color w:val="000000" w:themeColor="text1"/>
            <w:sz w:val="24"/>
            <w:szCs w:val="24"/>
            <w:u w:val="single"/>
          </w:rPr>
          <w:t>5</w:t>
        </w:r>
      </w:hyperlink>
      <w:r w:rsidRPr="0046678C">
        <w:rPr>
          <w:rFonts w:ascii="Times New Roman" w:eastAsia="Times New Roman" w:hAnsi="Times New Roman"/>
          <w:color w:val="000000" w:themeColor="text1"/>
          <w:sz w:val="24"/>
          <w:szCs w:val="24"/>
        </w:rPr>
        <w:t>, </w:t>
      </w:r>
      <w:hyperlink r:id="rId32" w:anchor="n404" w:history="1">
        <w:r w:rsidRPr="0046678C">
          <w:rPr>
            <w:rFonts w:ascii="Times New Roman" w:eastAsia="Times New Roman" w:hAnsi="Times New Roman"/>
            <w:color w:val="000000" w:themeColor="text1"/>
            <w:sz w:val="24"/>
            <w:szCs w:val="24"/>
            <w:u w:val="single"/>
          </w:rPr>
          <w:t>6</w:t>
        </w:r>
      </w:hyperlink>
      <w:r w:rsidRPr="0046678C">
        <w:rPr>
          <w:rFonts w:ascii="Times New Roman" w:eastAsia="Times New Roman" w:hAnsi="Times New Roman"/>
          <w:color w:val="000000" w:themeColor="text1"/>
          <w:sz w:val="24"/>
          <w:szCs w:val="24"/>
        </w:rPr>
        <w:t> і </w:t>
      </w:r>
      <w:hyperlink r:id="rId33" w:anchor="n410" w:history="1">
        <w:r w:rsidRPr="0046678C">
          <w:rPr>
            <w:rFonts w:ascii="Times New Roman" w:eastAsia="Times New Roman" w:hAnsi="Times New Roman"/>
            <w:color w:val="000000" w:themeColor="text1"/>
            <w:sz w:val="24"/>
            <w:szCs w:val="24"/>
            <w:u w:val="single"/>
          </w:rPr>
          <w:t>12</w:t>
        </w:r>
      </w:hyperlink>
      <w:r w:rsidRPr="0046678C">
        <w:rPr>
          <w:rFonts w:ascii="Times New Roman" w:eastAsia="Times New Roman" w:hAnsi="Times New Roman"/>
          <w:color w:val="000000" w:themeColor="text1"/>
          <w:sz w:val="24"/>
          <w:szCs w:val="24"/>
        </w:rPr>
        <w:t> та в </w:t>
      </w:r>
      <w:hyperlink r:id="rId34" w:anchor="n411" w:history="1">
        <w:r w:rsidRPr="0046678C">
          <w:rPr>
            <w:rFonts w:ascii="Times New Roman" w:eastAsia="Times New Roman" w:hAnsi="Times New Roman"/>
            <w:color w:val="000000" w:themeColor="text1"/>
            <w:sz w:val="24"/>
            <w:szCs w:val="24"/>
            <w:u w:val="single"/>
          </w:rPr>
          <w:t>абзаці чотирнадцятому</w:t>
        </w:r>
      </w:hyperlink>
      <w:r w:rsidRPr="0046678C">
        <w:rPr>
          <w:rFonts w:ascii="Times New Roman" w:eastAsia="Times New Roman" w:hAnsi="Times New Roman"/>
          <w:color w:val="000000" w:themeColor="text1"/>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5" w:tgtFrame="_blank">
        <w:r w:rsidRPr="0046678C">
          <w:rPr>
            <w:rFonts w:ascii="Times New Roman" w:eastAsia="Times New Roman" w:hAnsi="Times New Roman"/>
            <w:color w:val="000000" w:themeColor="text1"/>
            <w:sz w:val="24"/>
            <w:szCs w:val="24"/>
            <w:u w:val="single"/>
          </w:rPr>
          <w:t>Законом України</w:t>
        </w:r>
      </w:hyperlink>
      <w:r w:rsidRPr="0046678C">
        <w:rPr>
          <w:rFonts w:ascii="Times New Roman" w:eastAsia="Times New Roman" w:hAnsi="Times New Roman"/>
          <w:color w:val="000000" w:themeColor="text1"/>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6678C">
        <w:rPr>
          <w:rFonts w:ascii="Times New Roman" w:eastAsia="Times New Roman" w:hAnsi="Times New Roman"/>
          <w:b/>
          <w:color w:val="000000" w:themeColor="text1"/>
          <w:sz w:val="24"/>
          <w:szCs w:val="24"/>
        </w:rPr>
        <w:t xml:space="preserve"> </w:t>
      </w:r>
    </w:p>
    <w:p w:rsidR="00DB58A3" w:rsidRPr="0046678C" w:rsidRDefault="00DB58A3" w:rsidP="00DB58A3">
      <w:pPr>
        <w:spacing w:after="0" w:line="240" w:lineRule="auto"/>
        <w:jc w:val="both"/>
        <w:rPr>
          <w:rFonts w:ascii="Times New Roman" w:eastAsia="Times New Roman" w:hAnsi="Times New Roman"/>
          <w:b/>
          <w:color w:val="000000" w:themeColor="text1"/>
          <w:sz w:val="24"/>
          <w:szCs w:val="24"/>
        </w:rPr>
      </w:pPr>
    </w:p>
    <w:p w:rsidR="00DB58A3" w:rsidRPr="0046678C" w:rsidRDefault="00DB58A3" w:rsidP="00DB58A3">
      <w:pPr>
        <w:spacing w:after="0" w:line="240" w:lineRule="auto"/>
        <w:jc w:val="both"/>
        <w:rPr>
          <w:rFonts w:ascii="Times New Roman" w:eastAsia="Times New Roman" w:hAnsi="Times New Roman"/>
          <w:b/>
          <w:color w:val="000000" w:themeColor="text1"/>
          <w:sz w:val="24"/>
          <w:szCs w:val="24"/>
        </w:rPr>
      </w:pPr>
      <w:r w:rsidRPr="0046678C">
        <w:rPr>
          <w:rFonts w:ascii="Times New Roman" w:eastAsia="Times New Roman" w:hAnsi="Times New Roman"/>
          <w:b/>
          <w:color w:val="000000" w:themeColor="text1"/>
          <w:sz w:val="24"/>
          <w:szCs w:val="24"/>
        </w:rPr>
        <w:t>Документи, що підтверджують відсутність підстав, установлених пунктом 47 Особливостей:</w:t>
      </w:r>
    </w:p>
    <w:p w:rsidR="00DB58A3" w:rsidRPr="0046678C" w:rsidRDefault="00DB58A3" w:rsidP="00DB58A3">
      <w:pPr>
        <w:spacing w:after="0" w:line="240" w:lineRule="auto"/>
        <w:jc w:val="both"/>
        <w:rPr>
          <w:rFonts w:ascii="Times New Roman" w:eastAsia="Times New Roman" w:hAnsi="Times New Roman"/>
          <w:b/>
          <w:color w:val="000000" w:themeColor="text1"/>
          <w:sz w:val="24"/>
          <w:szCs w:val="24"/>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DB58A3" w:rsidRPr="006B6B78" w:rsidTr="007E1FC4">
        <w:trPr>
          <w:trHeight w:val="1411"/>
        </w:trPr>
        <w:tc>
          <w:tcPr>
            <w:tcW w:w="409"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1.</w:t>
            </w:r>
          </w:p>
        </w:tc>
        <w:tc>
          <w:tcPr>
            <w:tcW w:w="9260"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rPr>
            </w:pPr>
            <w:r w:rsidRPr="0046678C">
              <w:rPr>
                <w:rFonts w:ascii="Times New Roman" w:eastAsia="Times New Roman" w:hAnsi="Times New Roman"/>
                <w:color w:val="000000" w:themeColor="text1"/>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46678C">
              <w:rPr>
                <w:rFonts w:ascii="Times New Roman" w:eastAsia="Times New Roman" w:hAnsi="Times New Roman"/>
                <w:b/>
                <w:bCs/>
                <w:color w:val="000000" w:themeColor="text1"/>
                <w:sz w:val="24"/>
                <w:szCs w:val="24"/>
              </w:rPr>
              <w:t xml:space="preserve">інформаційну довідку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rPr>
              <w:t>що містить інформацію про те, що</w:t>
            </w:r>
            <w:r w:rsidRPr="0046678C">
              <w:rPr>
                <w:rFonts w:ascii="Times New Roman" w:hAnsi="Times New Roman"/>
                <w:color w:val="000000" w:themeColor="text1"/>
                <w:sz w:val="24"/>
                <w:szCs w:val="24"/>
              </w:rPr>
              <w:t xml:space="preserve"> </w:t>
            </w:r>
            <w:r w:rsidRPr="0046678C">
              <w:rPr>
                <w:rFonts w:ascii="Times New Roman" w:eastAsia="Times New Roman" w:hAnsi="Times New Roman"/>
                <w:color w:val="000000" w:themeColor="text1"/>
                <w:sz w:val="24"/>
                <w:szCs w:val="24"/>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6678C">
              <w:rPr>
                <w:rFonts w:ascii="Times New Roman" w:hAnsi="Times New Roman"/>
                <w:color w:val="000000" w:themeColor="text1"/>
                <w:sz w:val="24"/>
                <w:szCs w:val="24"/>
              </w:rPr>
              <w:t>.</w:t>
            </w:r>
          </w:p>
        </w:tc>
      </w:tr>
      <w:tr w:rsidR="00DB58A3" w:rsidRPr="006B6B78" w:rsidTr="007E1FC4">
        <w:trPr>
          <w:trHeight w:val="117"/>
        </w:trPr>
        <w:tc>
          <w:tcPr>
            <w:tcW w:w="409"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2</w:t>
            </w:r>
          </w:p>
        </w:tc>
        <w:tc>
          <w:tcPr>
            <w:tcW w:w="9260"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rPr>
            </w:pPr>
            <w:r w:rsidRPr="0046678C">
              <w:rPr>
                <w:rFonts w:ascii="Times New Roman" w:eastAsia="Times New Roman" w:hAnsi="Times New Roman"/>
                <w:color w:val="000000" w:themeColor="text1"/>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46678C">
              <w:rPr>
                <w:rFonts w:ascii="Times New Roman" w:eastAsia="Times New Roman" w:hAnsi="Times New Roman"/>
                <w:b/>
                <w:bCs/>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rPr>
              <w:t>що містить інформацію про те, що</w:t>
            </w:r>
            <w:r w:rsidRPr="0046678C">
              <w:rPr>
                <w:rFonts w:ascii="Times New Roman" w:eastAsia="Times New Roman" w:hAnsi="Times New Roman"/>
                <w:b/>
                <w:bCs/>
                <w:color w:val="000000" w:themeColor="text1"/>
                <w:sz w:val="24"/>
                <w:szCs w:val="24"/>
              </w:rPr>
              <w:t xml:space="preserve"> с</w:t>
            </w:r>
            <w:r w:rsidRPr="0046678C">
              <w:rPr>
                <w:rFonts w:ascii="Times New Roman" w:hAnsi="Times New Roman"/>
                <w:color w:val="000000" w:themeColor="text1"/>
                <w:sz w:val="24"/>
                <w:szCs w:val="24"/>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B58A3" w:rsidRPr="00A930C5" w:rsidTr="007E1FC4">
        <w:trPr>
          <w:trHeight w:val="43"/>
        </w:trPr>
        <w:tc>
          <w:tcPr>
            <w:tcW w:w="409"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3.</w:t>
            </w:r>
          </w:p>
        </w:tc>
        <w:tc>
          <w:tcPr>
            <w:tcW w:w="9260"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xml:space="preserve">Документ, що підтверджує відсутність підстав, визначених у підпунктах 5, 6 і 12 пункту 47 Особливостей - </w:t>
            </w:r>
            <w:r w:rsidRPr="0046678C">
              <w:rPr>
                <w:rFonts w:ascii="Times New Roman" w:eastAsia="Times New Roman" w:hAnsi="Times New Roman"/>
                <w:b/>
                <w:color w:val="000000" w:themeColor="text1"/>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6678C">
              <w:rPr>
                <w:rFonts w:ascii="Times New Roman" w:eastAsia="Times New Roman" w:hAnsi="Times New Roman"/>
                <w:color w:val="000000" w:themeColor="text1"/>
                <w:sz w:val="24"/>
                <w:szCs w:val="24"/>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xml:space="preserve">Отримати витяг можна на офіційному сайті МВС за посиланням </w:t>
            </w:r>
            <w:hyperlink r:id="rId36">
              <w:r w:rsidRPr="0046678C">
                <w:rPr>
                  <w:rFonts w:ascii="Times New Roman" w:eastAsia="Times New Roman" w:hAnsi="Times New Roman"/>
                  <w:color w:val="000000" w:themeColor="text1"/>
                  <w:sz w:val="24"/>
                  <w:szCs w:val="24"/>
                </w:rPr>
                <w:t>https://vytiah.mvs.gov.ua/app/landing</w:t>
              </w:r>
            </w:hyperlink>
            <w:r w:rsidRPr="0046678C">
              <w:rPr>
                <w:rFonts w:ascii="Times New Roman" w:eastAsia="Times New Roman" w:hAnsi="Times New Roman"/>
                <w:color w:val="000000" w:themeColor="text1"/>
                <w:sz w:val="24"/>
                <w:szCs w:val="24"/>
              </w:rPr>
              <w:t>.</w:t>
            </w:r>
          </w:p>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xml:space="preserve">Замовник може перевірити витяг на офіційному сайті МВС за посиланням </w:t>
            </w:r>
            <w:hyperlink r:id="rId37">
              <w:r w:rsidRPr="0046678C">
                <w:rPr>
                  <w:rFonts w:ascii="Times New Roman" w:eastAsia="Times New Roman" w:hAnsi="Times New Roman"/>
                  <w:color w:val="000000" w:themeColor="text1"/>
                  <w:sz w:val="24"/>
                  <w:szCs w:val="24"/>
                </w:rPr>
                <w:t>https://vytiah.mvs.gov.ua/app/checkStatus</w:t>
              </w:r>
            </w:hyperlink>
            <w:r w:rsidRPr="0046678C">
              <w:rPr>
                <w:rFonts w:ascii="Times New Roman" w:eastAsia="Times New Roman" w:hAnsi="Times New Roman"/>
                <w:color w:val="000000" w:themeColor="text1"/>
                <w:sz w:val="24"/>
                <w:szCs w:val="24"/>
              </w:rPr>
              <w:t>.</w:t>
            </w:r>
          </w:p>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rPr>
            </w:pPr>
            <w:r w:rsidRPr="0046678C">
              <w:rPr>
                <w:rStyle w:val="-"/>
                <w:rFonts w:ascii="Times New Roman" w:eastAsia="Times New Roman" w:hAnsi="Times New Roman"/>
                <w:b/>
                <w:i/>
                <w:color w:val="000000" w:themeColor="text1"/>
                <w:sz w:val="24"/>
                <w:szCs w:val="24"/>
              </w:rPr>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w:t>
            </w:r>
            <w:proofErr w:type="spellStart"/>
            <w:r w:rsidRPr="0046678C">
              <w:rPr>
                <w:rStyle w:val="-"/>
                <w:rFonts w:ascii="Times New Roman" w:eastAsia="Times New Roman" w:hAnsi="Times New Roman"/>
                <w:b/>
                <w:i/>
                <w:color w:val="000000" w:themeColor="text1"/>
                <w:sz w:val="24"/>
                <w:szCs w:val="24"/>
              </w:rPr>
              <w:t>автентифікацію</w:t>
            </w:r>
            <w:proofErr w:type="spellEnd"/>
            <w:r w:rsidRPr="0046678C">
              <w:rPr>
                <w:rStyle w:val="-"/>
                <w:rFonts w:ascii="Times New Roman" w:eastAsia="Times New Roman" w:hAnsi="Times New Roman"/>
                <w:b/>
                <w:i/>
                <w:color w:val="000000" w:themeColor="text1"/>
                <w:sz w:val="24"/>
                <w:szCs w:val="24"/>
              </w:rPr>
              <w:t xml:space="preserve">):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DB58A3" w:rsidRPr="006B6B78" w:rsidTr="007E1FC4">
        <w:trPr>
          <w:trHeight w:val="859"/>
        </w:trPr>
        <w:tc>
          <w:tcPr>
            <w:tcW w:w="409"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4.</w:t>
            </w:r>
          </w:p>
        </w:tc>
        <w:tc>
          <w:tcPr>
            <w:tcW w:w="9260" w:type="dxa"/>
            <w:tcBorders>
              <w:top w:val="single" w:sz="4" w:space="0" w:color="000000"/>
              <w:left w:val="single" w:sz="4" w:space="0" w:color="000000"/>
              <w:bottom w:val="single" w:sz="4" w:space="0" w:color="000000"/>
              <w:right w:val="single" w:sz="4" w:space="0" w:color="000000"/>
            </w:tcBorders>
          </w:tcPr>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rPr>
            </w:pPr>
            <w:r w:rsidRPr="0046678C">
              <w:rPr>
                <w:rFonts w:ascii="Times New Roman" w:eastAsia="Times New Roman" w:hAnsi="Times New Roman"/>
                <w:b/>
                <w:bCs/>
                <w:color w:val="000000" w:themeColor="text1"/>
                <w:sz w:val="24"/>
                <w:szCs w:val="24"/>
              </w:rPr>
              <w:t>Довідка довільної форми про відсутність фактів не виконання своїх зобов’язань</w:t>
            </w:r>
            <w:r w:rsidRPr="0046678C">
              <w:rPr>
                <w:rFonts w:ascii="Times New Roman" w:eastAsia="Times New Roman" w:hAnsi="Times New Roman"/>
                <w:color w:val="000000" w:themeColor="text1"/>
                <w:sz w:val="24"/>
                <w:szCs w:val="24"/>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rPr>
            </w:pPr>
            <w:r w:rsidRPr="0046678C">
              <w:rPr>
                <w:rFonts w:ascii="Times New Roman" w:eastAsia="Times New Roman" w:hAnsi="Times New Roman"/>
                <w:b/>
                <w:bCs/>
                <w:color w:val="000000" w:themeColor="text1"/>
                <w:sz w:val="24"/>
                <w:szCs w:val="24"/>
              </w:rPr>
              <w:t>або</w:t>
            </w:r>
          </w:p>
          <w:p w:rsidR="00DB58A3" w:rsidRPr="0046678C" w:rsidRDefault="00DB58A3" w:rsidP="007E1FC4">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6678C">
              <w:rPr>
                <w:rFonts w:ascii="Times New Roman" w:eastAsia="Times New Roman" w:hAnsi="Times New Roman"/>
                <w:b/>
                <w:bCs/>
                <w:color w:val="000000" w:themeColor="text1"/>
                <w:sz w:val="24"/>
                <w:szCs w:val="24"/>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6678C">
              <w:rPr>
                <w:rFonts w:ascii="Times New Roman" w:eastAsia="Times New Roman" w:hAnsi="Times New Roman"/>
                <w:color w:val="000000" w:themeColor="text1"/>
                <w:sz w:val="24"/>
                <w:szCs w:val="24"/>
              </w:rPr>
              <w:t xml:space="preserve"> </w:t>
            </w:r>
            <w:bookmarkStart w:id="17" w:name="_Hlk5737775"/>
            <w:bookmarkEnd w:id="17"/>
          </w:p>
        </w:tc>
      </w:tr>
    </w:tbl>
    <w:p w:rsidR="00DB58A3" w:rsidRPr="0046678C" w:rsidRDefault="00DB58A3" w:rsidP="00DB58A3">
      <w:pPr>
        <w:pStyle w:val="a5"/>
        <w:shd w:val="clear" w:color="auto" w:fill="FFFFFF" w:themeFill="background1"/>
        <w:ind w:left="0"/>
        <w:jc w:val="both"/>
        <w:rPr>
          <w:i/>
          <w:color w:val="000000" w:themeColor="text1"/>
        </w:rPr>
      </w:pPr>
      <w:r w:rsidRPr="0046678C">
        <w:rPr>
          <w:i/>
          <w:color w:val="000000" w:themeColor="text1"/>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DB58A3" w:rsidRPr="0046678C" w:rsidRDefault="00DB58A3" w:rsidP="00DB58A3">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hAnsi="Times New Roman"/>
          <w:color w:val="000000" w:themeColor="text1"/>
          <w:sz w:val="24"/>
          <w:szCs w:val="24"/>
        </w:rPr>
        <w:t>____________________________________________________________________________</w:t>
      </w:r>
    </w:p>
    <w:p w:rsidR="00DB58A3" w:rsidRPr="0046678C" w:rsidRDefault="00DB58A3" w:rsidP="00DB58A3">
      <w:pPr>
        <w:shd w:val="clear" w:color="auto" w:fill="FFFFFF" w:themeFill="background1"/>
        <w:spacing w:after="0" w:line="240" w:lineRule="auto"/>
        <w:jc w:val="center"/>
        <w:rPr>
          <w:rFonts w:ascii="Times New Roman" w:hAnsi="Times New Roman"/>
          <w:i/>
          <w:color w:val="000000" w:themeColor="text1"/>
          <w:sz w:val="24"/>
          <w:szCs w:val="24"/>
        </w:rPr>
      </w:pPr>
      <w:r w:rsidRPr="0046678C">
        <w:rPr>
          <w:rFonts w:ascii="Times New Roman" w:eastAsia="Times New Roman" w:hAnsi="Times New Roman"/>
          <w:i/>
          <w:color w:val="000000" w:themeColor="text1"/>
          <w:sz w:val="24"/>
          <w:szCs w:val="24"/>
        </w:rPr>
        <w:t>Зразок довідки на підтвердження відсутності підстав, визначених в абзаці чотирнадцятому пункту 47 особливостей</w:t>
      </w:r>
    </w:p>
    <w:p w:rsidR="00DB58A3" w:rsidRPr="0046678C" w:rsidRDefault="00DB58A3" w:rsidP="00DB58A3">
      <w:pPr>
        <w:shd w:val="clear" w:color="auto" w:fill="FFFFFF" w:themeFill="background1"/>
        <w:spacing w:after="0" w:line="240" w:lineRule="auto"/>
        <w:jc w:val="right"/>
        <w:rPr>
          <w:rFonts w:ascii="Times New Roman" w:hAnsi="Times New Roman"/>
          <w:b/>
          <w:color w:val="000000" w:themeColor="text1"/>
          <w:sz w:val="24"/>
          <w:szCs w:val="24"/>
        </w:rPr>
      </w:pPr>
      <w:r w:rsidRPr="0046678C">
        <w:rPr>
          <w:rFonts w:ascii="Times New Roman" w:hAnsi="Times New Roman"/>
          <w:b/>
          <w:color w:val="000000" w:themeColor="text1"/>
          <w:sz w:val="24"/>
          <w:szCs w:val="24"/>
        </w:rPr>
        <w:t xml:space="preserve">Уповноваженій особі </w:t>
      </w:r>
    </w:p>
    <w:p w:rsidR="00DB58A3" w:rsidRPr="0046678C" w:rsidRDefault="00DB58A3" w:rsidP="00DB58A3">
      <w:pPr>
        <w:shd w:val="clear" w:color="auto" w:fill="FFFFFF" w:themeFill="background1"/>
        <w:spacing w:after="0" w:line="240" w:lineRule="auto"/>
        <w:jc w:val="right"/>
        <w:rPr>
          <w:rFonts w:ascii="Times New Roman" w:hAnsi="Times New Roman"/>
          <w:b/>
          <w:color w:val="000000" w:themeColor="text1"/>
          <w:sz w:val="24"/>
          <w:szCs w:val="24"/>
        </w:rPr>
      </w:pPr>
      <w:r w:rsidRPr="0046678C">
        <w:rPr>
          <w:rFonts w:ascii="Times New Roman" w:hAnsi="Times New Roman"/>
          <w:b/>
          <w:color w:val="000000" w:themeColor="text1"/>
          <w:sz w:val="24"/>
          <w:szCs w:val="24"/>
        </w:rPr>
        <w:t>___________________</w:t>
      </w:r>
    </w:p>
    <w:p w:rsidR="00DB58A3" w:rsidRPr="0046678C" w:rsidRDefault="00DB58A3" w:rsidP="00DB58A3">
      <w:pPr>
        <w:shd w:val="clear" w:color="auto" w:fill="FFFFFF" w:themeFill="background1"/>
        <w:spacing w:after="0" w:line="240" w:lineRule="auto"/>
        <w:jc w:val="center"/>
        <w:rPr>
          <w:rFonts w:ascii="Times New Roman" w:eastAsia="Times New Roman" w:hAnsi="Times New Roman"/>
          <w:b/>
          <w:color w:val="000000" w:themeColor="text1"/>
          <w:sz w:val="24"/>
          <w:szCs w:val="24"/>
        </w:rPr>
      </w:pPr>
    </w:p>
    <w:p w:rsidR="00DB58A3" w:rsidRPr="0046678C" w:rsidRDefault="00DB58A3" w:rsidP="00DB58A3">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eastAsia="Times New Roman" w:hAnsi="Times New Roman"/>
          <w:b/>
          <w:color w:val="000000" w:themeColor="text1"/>
          <w:sz w:val="24"/>
          <w:szCs w:val="24"/>
        </w:rPr>
        <w:t>ДОВІДКА</w:t>
      </w:r>
    </w:p>
    <w:p w:rsidR="00DB58A3" w:rsidRPr="0046678C" w:rsidRDefault="00DB58A3" w:rsidP="00DB58A3">
      <w:pPr>
        <w:shd w:val="clear" w:color="auto" w:fill="FFFFFF" w:themeFill="background1"/>
        <w:spacing w:after="0" w:line="240" w:lineRule="auto"/>
        <w:jc w:val="center"/>
        <w:rPr>
          <w:rFonts w:ascii="Times New Roman" w:eastAsia="Times New Roman" w:hAnsi="Times New Roman"/>
          <w:b/>
          <w:color w:val="000000" w:themeColor="text1"/>
          <w:sz w:val="24"/>
          <w:szCs w:val="24"/>
        </w:rPr>
      </w:pPr>
      <w:r w:rsidRPr="0046678C">
        <w:rPr>
          <w:rFonts w:ascii="Times New Roman" w:eastAsia="Times New Roman" w:hAnsi="Times New Roman"/>
          <w:b/>
          <w:color w:val="000000" w:themeColor="text1"/>
          <w:sz w:val="24"/>
          <w:szCs w:val="24"/>
        </w:rPr>
        <w:t>про відсутність підстав, визначених в абзаці чотирнадцятому пункту 47 особливостей</w:t>
      </w:r>
    </w:p>
    <w:p w:rsidR="00DB58A3" w:rsidRPr="0046678C" w:rsidRDefault="00DB58A3" w:rsidP="00DB58A3">
      <w:pPr>
        <w:shd w:val="clear" w:color="auto" w:fill="FFFFFF" w:themeFill="background1"/>
        <w:spacing w:after="0" w:line="240" w:lineRule="auto"/>
        <w:jc w:val="center"/>
        <w:rPr>
          <w:rFonts w:ascii="Times New Roman" w:hAnsi="Times New Roman"/>
          <w:color w:val="000000" w:themeColor="text1"/>
          <w:sz w:val="24"/>
          <w:szCs w:val="24"/>
        </w:rPr>
      </w:pPr>
    </w:p>
    <w:p w:rsidR="00DB58A3" w:rsidRPr="0046678C" w:rsidRDefault="00DB58A3" w:rsidP="00DB58A3">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rPr>
      </w:pPr>
      <w:r w:rsidRPr="0046678C">
        <w:rPr>
          <w:rFonts w:ascii="Times New Roman" w:eastAsia="Times New Roman" w:hAnsi="Times New Roman"/>
          <w:color w:val="000000" w:themeColor="text1"/>
          <w:sz w:val="24"/>
          <w:szCs w:val="24"/>
        </w:rPr>
        <w:t xml:space="preserve">Ми, </w:t>
      </w:r>
      <w:r w:rsidRPr="0046678C">
        <w:rPr>
          <w:rFonts w:ascii="Times New Roman" w:eastAsia="Times New Roman" w:hAnsi="Times New Roman"/>
          <w:color w:val="000000" w:themeColor="text1"/>
          <w:sz w:val="24"/>
          <w:szCs w:val="24"/>
          <w:u w:val="single"/>
        </w:rPr>
        <w:t>/</w:t>
      </w:r>
      <w:r w:rsidRPr="0046678C">
        <w:rPr>
          <w:rFonts w:ascii="Times New Roman" w:eastAsia="Times New Roman" w:hAnsi="Times New Roman"/>
          <w:i/>
          <w:color w:val="000000" w:themeColor="text1"/>
          <w:sz w:val="24"/>
          <w:szCs w:val="24"/>
          <w:u w:val="single"/>
        </w:rPr>
        <w:t>найменування Учасника</w:t>
      </w:r>
      <w:r w:rsidRPr="0046678C">
        <w:rPr>
          <w:rFonts w:ascii="Times New Roman" w:eastAsia="Times New Roman" w:hAnsi="Times New Roman"/>
          <w:color w:val="000000" w:themeColor="text1"/>
          <w:sz w:val="24"/>
          <w:szCs w:val="24"/>
          <w:u w:val="single"/>
        </w:rPr>
        <w:t>/</w:t>
      </w:r>
      <w:r w:rsidRPr="0046678C">
        <w:rPr>
          <w:rFonts w:ascii="Times New Roman" w:eastAsia="Times New Roman" w:hAnsi="Times New Roman"/>
          <w:color w:val="000000" w:themeColor="text1"/>
          <w:sz w:val="24"/>
          <w:szCs w:val="24"/>
        </w:rPr>
        <w:t xml:space="preserve"> (далі - Учасник), в особі </w:t>
      </w:r>
      <w:r w:rsidRPr="0046678C">
        <w:rPr>
          <w:rFonts w:ascii="Times New Roman" w:eastAsia="Times New Roman" w:hAnsi="Times New Roman"/>
          <w:i/>
          <w:color w:val="000000" w:themeColor="text1"/>
          <w:sz w:val="24"/>
          <w:szCs w:val="24"/>
          <w:u w:val="single"/>
        </w:rPr>
        <w:t xml:space="preserve">/Уповноважена особа учасника / </w:t>
      </w:r>
      <w:r w:rsidRPr="0046678C">
        <w:rPr>
          <w:rFonts w:ascii="Times New Roman" w:eastAsia="Times New Roman" w:hAnsi="Times New Roman"/>
          <w:color w:val="000000" w:themeColor="text1"/>
          <w:sz w:val="24"/>
          <w:szCs w:val="24"/>
        </w:rPr>
        <w:t xml:space="preserve">підтверджуємо, що Замовник не має підстав для відмови нам в участі у процедурі закупівлі,  передбачених </w:t>
      </w:r>
      <w:proofErr w:type="spellStart"/>
      <w:r w:rsidRPr="0046678C">
        <w:rPr>
          <w:rFonts w:ascii="Times New Roman" w:eastAsia="Times New Roman" w:hAnsi="Times New Roman"/>
          <w:color w:val="000000" w:themeColor="text1"/>
          <w:sz w:val="24"/>
          <w:szCs w:val="24"/>
        </w:rPr>
        <w:t>вабзаці</w:t>
      </w:r>
      <w:proofErr w:type="spellEnd"/>
      <w:r w:rsidRPr="0046678C">
        <w:rPr>
          <w:rFonts w:ascii="Times New Roman" w:eastAsia="Times New Roman" w:hAnsi="Times New Roman"/>
          <w:color w:val="000000" w:themeColor="text1"/>
          <w:sz w:val="24"/>
          <w:szCs w:val="24"/>
        </w:rPr>
        <w:t xml:space="preserve"> чотирнадцятому пункту 47 особливостей, а саме підтверджуємо відсутність фактів невиконання</w:t>
      </w:r>
      <w:r w:rsidRPr="0046678C">
        <w:rPr>
          <w:rFonts w:ascii="Times New Roman" w:hAnsi="Times New Roman"/>
          <w:color w:val="000000" w:themeColor="text1"/>
          <w:sz w:val="24"/>
          <w:szCs w:val="24"/>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6678C">
        <w:rPr>
          <w:rFonts w:ascii="Times New Roman" w:eastAsia="Times New Roman" w:hAnsi="Times New Roman"/>
          <w:color w:val="000000" w:themeColor="text1"/>
          <w:sz w:val="24"/>
          <w:szCs w:val="24"/>
        </w:rPr>
        <w:t xml:space="preserve"> в електронній системі закупівель.</w:t>
      </w:r>
    </w:p>
    <w:p w:rsidR="00DB58A3" w:rsidRPr="0046678C" w:rsidRDefault="00DB58A3" w:rsidP="00DB58A3">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rPr>
      </w:pPr>
      <w:r w:rsidRPr="0046678C">
        <w:rPr>
          <w:rFonts w:ascii="Times New Roman" w:hAnsi="Times New Roman"/>
          <w:color w:val="000000" w:themeColor="text1"/>
          <w:sz w:val="24"/>
          <w:szCs w:val="24"/>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DB58A3" w:rsidRPr="0046678C" w:rsidRDefault="00DB58A3" w:rsidP="00DB58A3">
      <w:pPr>
        <w:shd w:val="clear" w:color="auto" w:fill="FFFFFF" w:themeFill="background1"/>
        <w:spacing w:after="0" w:line="240" w:lineRule="auto"/>
        <w:ind w:firstLine="450"/>
        <w:jc w:val="both"/>
        <w:rPr>
          <w:rFonts w:ascii="Times New Roman" w:hAnsi="Times New Roman"/>
          <w:color w:val="000000" w:themeColor="text1"/>
          <w:sz w:val="24"/>
          <w:szCs w:val="24"/>
        </w:rPr>
      </w:pPr>
    </w:p>
    <w:tbl>
      <w:tblPr>
        <w:tblW w:w="10024" w:type="dxa"/>
        <w:tblInd w:w="-115" w:type="dxa"/>
        <w:tblLook w:val="0400" w:firstRow="0" w:lastRow="0" w:firstColumn="0" w:lastColumn="0" w:noHBand="0" w:noVBand="1"/>
      </w:tblPr>
      <w:tblGrid>
        <w:gridCol w:w="3342"/>
        <w:gridCol w:w="3341"/>
        <w:gridCol w:w="3341"/>
      </w:tblGrid>
      <w:tr w:rsidR="00DB58A3" w:rsidRPr="0046678C" w:rsidTr="007E1FC4">
        <w:tc>
          <w:tcPr>
            <w:tcW w:w="3342" w:type="dxa"/>
          </w:tcPr>
          <w:p w:rsidR="00DB58A3" w:rsidRPr="0046678C" w:rsidRDefault="00DB58A3" w:rsidP="007E1FC4">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hAnsi="Times New Roman"/>
                <w:color w:val="000000" w:themeColor="text1"/>
                <w:sz w:val="24"/>
                <w:szCs w:val="24"/>
              </w:rPr>
              <w:t>________________________</w:t>
            </w:r>
          </w:p>
        </w:tc>
        <w:tc>
          <w:tcPr>
            <w:tcW w:w="3341" w:type="dxa"/>
          </w:tcPr>
          <w:p w:rsidR="00DB58A3" w:rsidRPr="0046678C" w:rsidRDefault="00DB58A3" w:rsidP="007E1FC4">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hAnsi="Times New Roman"/>
                <w:color w:val="000000" w:themeColor="text1"/>
                <w:sz w:val="24"/>
                <w:szCs w:val="24"/>
              </w:rPr>
              <w:t>________________________</w:t>
            </w:r>
          </w:p>
        </w:tc>
        <w:tc>
          <w:tcPr>
            <w:tcW w:w="3341" w:type="dxa"/>
          </w:tcPr>
          <w:p w:rsidR="00DB58A3" w:rsidRPr="0046678C" w:rsidRDefault="00DB58A3" w:rsidP="007E1FC4">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hAnsi="Times New Roman"/>
                <w:color w:val="000000" w:themeColor="text1"/>
                <w:sz w:val="24"/>
                <w:szCs w:val="24"/>
              </w:rPr>
              <w:t>________________________</w:t>
            </w:r>
          </w:p>
        </w:tc>
      </w:tr>
      <w:tr w:rsidR="00DB58A3" w:rsidRPr="0046678C" w:rsidTr="007E1FC4">
        <w:tc>
          <w:tcPr>
            <w:tcW w:w="3342" w:type="dxa"/>
          </w:tcPr>
          <w:p w:rsidR="00DB58A3" w:rsidRPr="0046678C" w:rsidRDefault="00DB58A3" w:rsidP="007E1FC4">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hAnsi="Times New Roman"/>
                <w:i/>
                <w:color w:val="000000" w:themeColor="text1"/>
                <w:sz w:val="24"/>
                <w:szCs w:val="24"/>
              </w:rPr>
              <w:t>посада уповноваженої особи Учасника</w:t>
            </w:r>
          </w:p>
        </w:tc>
        <w:tc>
          <w:tcPr>
            <w:tcW w:w="3341" w:type="dxa"/>
          </w:tcPr>
          <w:p w:rsidR="00DB58A3" w:rsidRPr="0046678C" w:rsidRDefault="00DB58A3" w:rsidP="007E1FC4">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hAnsi="Times New Roman"/>
                <w:i/>
                <w:color w:val="000000" w:themeColor="text1"/>
                <w:sz w:val="24"/>
                <w:szCs w:val="24"/>
              </w:rPr>
              <w:t>підпис та печатка (за наявності)</w:t>
            </w:r>
          </w:p>
        </w:tc>
        <w:tc>
          <w:tcPr>
            <w:tcW w:w="3341" w:type="dxa"/>
          </w:tcPr>
          <w:p w:rsidR="00DB58A3" w:rsidRPr="0046678C" w:rsidRDefault="00DB58A3" w:rsidP="007E1FC4">
            <w:pPr>
              <w:shd w:val="clear" w:color="auto" w:fill="FFFFFF" w:themeFill="background1"/>
              <w:spacing w:after="0" w:line="240" w:lineRule="auto"/>
              <w:jc w:val="center"/>
              <w:rPr>
                <w:rFonts w:ascii="Times New Roman" w:hAnsi="Times New Roman"/>
                <w:color w:val="000000" w:themeColor="text1"/>
                <w:sz w:val="24"/>
                <w:szCs w:val="24"/>
              </w:rPr>
            </w:pPr>
            <w:r w:rsidRPr="0046678C">
              <w:rPr>
                <w:rFonts w:ascii="Times New Roman" w:hAnsi="Times New Roman"/>
                <w:i/>
                <w:color w:val="000000" w:themeColor="text1"/>
                <w:sz w:val="24"/>
                <w:szCs w:val="24"/>
              </w:rPr>
              <w:t>прізвище, ініціали</w:t>
            </w:r>
          </w:p>
        </w:tc>
      </w:tr>
    </w:tbl>
    <w:p w:rsidR="00DB58A3" w:rsidRPr="0046678C" w:rsidRDefault="00DB58A3" w:rsidP="00DB58A3">
      <w:pPr>
        <w:spacing w:after="0" w:line="240" w:lineRule="auto"/>
        <w:jc w:val="both"/>
        <w:rPr>
          <w:rFonts w:ascii="Times New Roman" w:eastAsia="Times New Roman" w:hAnsi="Times New Roman"/>
          <w:i/>
          <w:color w:val="000000" w:themeColor="text1"/>
          <w:sz w:val="24"/>
          <w:szCs w:val="24"/>
        </w:rPr>
      </w:pPr>
    </w:p>
    <w:p w:rsidR="00DB58A3" w:rsidRPr="0046678C" w:rsidRDefault="00DB58A3" w:rsidP="00DB58A3">
      <w:pPr>
        <w:shd w:val="clear" w:color="auto" w:fill="FFFFFF" w:themeFill="background1"/>
        <w:spacing w:after="0" w:line="240" w:lineRule="auto"/>
        <w:jc w:val="both"/>
        <w:rPr>
          <w:color w:val="000000" w:themeColor="text1"/>
        </w:rPr>
      </w:pPr>
      <w:r w:rsidRPr="0046678C">
        <w:rPr>
          <w:rFonts w:ascii="Times New Roman" w:eastAsia="Times New Roman" w:hAnsi="Times New Roman"/>
          <w:i/>
          <w:color w:val="000000" w:themeColor="text1"/>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6678C">
        <w:rPr>
          <w:rFonts w:ascii="Times New Roman" w:eastAsia="Times New Roman" w:hAnsi="Times New Roman"/>
          <w:b/>
          <w:color w:val="000000" w:themeColor="text1"/>
          <w:sz w:val="24"/>
          <w:szCs w:val="24"/>
        </w:rPr>
        <w:t xml:space="preserve"> </w:t>
      </w:r>
    </w:p>
    <w:p w:rsidR="00DB58A3" w:rsidRPr="00D95299" w:rsidRDefault="00DB58A3" w:rsidP="00DB58A3"/>
    <w:p w:rsidR="004242C1" w:rsidRDefault="004242C1">
      <w:pPr>
        <w:widowControl w:val="0"/>
        <w:spacing w:after="0" w:line="240" w:lineRule="auto"/>
        <w:jc w:val="both"/>
        <w:rPr>
          <w:rFonts w:ascii="Times New Roman" w:eastAsia="Times New Roman" w:hAnsi="Times New Roman" w:cs="Times New Roman"/>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B58A3" w:rsidRDefault="00DB58A3"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D01E30" w:rsidRDefault="00D01E30" w:rsidP="007233F2">
      <w:pPr>
        <w:tabs>
          <w:tab w:val="left" w:pos="426"/>
        </w:tabs>
        <w:spacing w:after="0" w:line="240" w:lineRule="auto"/>
        <w:jc w:val="right"/>
        <w:rPr>
          <w:rFonts w:ascii="Times New Roman" w:hAnsi="Times New Roman"/>
          <w:b/>
          <w:bCs/>
          <w:sz w:val="24"/>
          <w:szCs w:val="24"/>
        </w:rPr>
      </w:pPr>
    </w:p>
    <w:p w:rsidR="007233F2" w:rsidRPr="00806145" w:rsidRDefault="007233F2" w:rsidP="007233F2">
      <w:pPr>
        <w:tabs>
          <w:tab w:val="left" w:pos="426"/>
        </w:tabs>
        <w:spacing w:after="0" w:line="240" w:lineRule="auto"/>
        <w:jc w:val="right"/>
        <w:rPr>
          <w:rFonts w:ascii="Times New Roman" w:hAnsi="Times New Roman"/>
          <w:b/>
          <w:bCs/>
          <w:sz w:val="24"/>
          <w:szCs w:val="24"/>
        </w:rPr>
      </w:pPr>
      <w:r w:rsidRPr="00806145">
        <w:rPr>
          <w:rFonts w:ascii="Times New Roman" w:hAnsi="Times New Roman"/>
          <w:b/>
          <w:bCs/>
          <w:sz w:val="24"/>
          <w:szCs w:val="24"/>
        </w:rPr>
        <w:t xml:space="preserve">Додаток </w:t>
      </w:r>
      <w:r w:rsidR="007A6F03">
        <w:rPr>
          <w:rFonts w:ascii="Times New Roman" w:hAnsi="Times New Roman"/>
          <w:b/>
          <w:bCs/>
          <w:sz w:val="24"/>
          <w:szCs w:val="24"/>
        </w:rPr>
        <w:t>3</w:t>
      </w:r>
    </w:p>
    <w:p w:rsidR="00FE5109" w:rsidRDefault="00FE5109" w:rsidP="00FE5109">
      <w:pPr>
        <w:tabs>
          <w:tab w:val="left" w:pos="426"/>
        </w:tabs>
        <w:spacing w:after="0" w:line="240" w:lineRule="auto"/>
        <w:jc w:val="right"/>
        <w:rPr>
          <w:rFonts w:ascii="Times New Roman" w:hAnsi="Times New Roman"/>
          <w:b/>
          <w:bCs/>
          <w:sz w:val="16"/>
          <w:szCs w:val="16"/>
        </w:rPr>
      </w:pPr>
    </w:p>
    <w:p w:rsidR="00FE5109" w:rsidRDefault="00FE5109" w:rsidP="00FE5109">
      <w:pPr>
        <w:spacing w:after="0" w:line="240" w:lineRule="auto"/>
        <w:jc w:val="center"/>
        <w:rPr>
          <w:rFonts w:ascii="Times New Roman" w:hAnsi="Times New Roman"/>
          <w:b/>
          <w:bCs/>
        </w:rPr>
      </w:pPr>
      <w:r>
        <w:rPr>
          <w:rFonts w:ascii="Times New Roman" w:hAnsi="Times New Roman"/>
          <w:b/>
          <w:bCs/>
        </w:rPr>
        <w:t xml:space="preserve">ІНФОРМАЦІЯ ПРО НЕОБХІДНІ ТЕХНІЧНІ, </w:t>
      </w:r>
    </w:p>
    <w:p w:rsidR="00FE5109" w:rsidRDefault="00FE5109" w:rsidP="00FE5109">
      <w:pPr>
        <w:spacing w:after="0" w:line="240" w:lineRule="auto"/>
        <w:jc w:val="center"/>
        <w:rPr>
          <w:rFonts w:ascii="Times New Roman" w:hAnsi="Times New Roman"/>
          <w:b/>
          <w:bCs/>
        </w:rPr>
      </w:pPr>
      <w:r>
        <w:rPr>
          <w:rFonts w:ascii="Times New Roman" w:hAnsi="Times New Roman"/>
          <w:b/>
          <w:bCs/>
        </w:rPr>
        <w:t>ЯКІСНІ ТА КІЛЬКІСНІ ХАРАКТЕРИСТИКИ ПРЕДМЕТУ ЗАКУПІВЛІ</w:t>
      </w:r>
    </w:p>
    <w:p w:rsidR="00FE5109" w:rsidRDefault="00FE5109" w:rsidP="00FE5109">
      <w:pPr>
        <w:spacing w:after="0" w:line="240" w:lineRule="auto"/>
        <w:jc w:val="center"/>
        <w:rPr>
          <w:rFonts w:ascii="Times New Roman" w:hAnsi="Times New Roman"/>
          <w:b/>
          <w:bCs/>
        </w:rPr>
      </w:pPr>
      <w:r>
        <w:rPr>
          <w:rFonts w:ascii="Times New Roman" w:hAnsi="Times New Roman"/>
          <w:b/>
          <w:bCs/>
        </w:rPr>
        <w:t>(ТЕХНІЧНІ ВИМОГИ)</w:t>
      </w:r>
    </w:p>
    <w:p w:rsidR="00FE5109" w:rsidRDefault="00FE5109" w:rsidP="00FE5109">
      <w:pPr>
        <w:spacing w:after="0" w:line="240" w:lineRule="auto"/>
        <w:ind w:firstLine="567"/>
        <w:jc w:val="center"/>
        <w:rPr>
          <w:rFonts w:ascii="Times New Roman" w:hAnsi="Times New Roman"/>
          <w:b/>
          <w:bCs/>
          <w:sz w:val="16"/>
          <w:szCs w:val="16"/>
        </w:rPr>
      </w:pPr>
    </w:p>
    <w:p w:rsidR="00FE5109" w:rsidRDefault="00FE5109" w:rsidP="00FE5109">
      <w:pPr>
        <w:spacing w:after="0" w:line="240" w:lineRule="auto"/>
        <w:ind w:firstLine="567"/>
        <w:jc w:val="center"/>
        <w:rPr>
          <w:rFonts w:ascii="Times New Roman" w:hAnsi="Times New Roman"/>
          <w:b/>
        </w:rPr>
      </w:pPr>
      <w:r>
        <w:rPr>
          <w:rFonts w:ascii="Times New Roman" w:hAnsi="Times New Roman"/>
          <w:b/>
          <w:bCs/>
        </w:rPr>
        <w:t xml:space="preserve">за предметом закупівлі:  код ДК 021:2015 – </w:t>
      </w:r>
      <w:r>
        <w:rPr>
          <w:rFonts w:ascii="Times New Roman" w:hAnsi="Times New Roman"/>
          <w:b/>
        </w:rPr>
        <w:t>72410000-7 – Послуги провайдерів</w:t>
      </w:r>
    </w:p>
    <w:p w:rsidR="00FE5109" w:rsidRDefault="00FE5109" w:rsidP="00FE5109">
      <w:pPr>
        <w:spacing w:after="0" w:line="240" w:lineRule="auto"/>
        <w:ind w:firstLine="567"/>
        <w:jc w:val="center"/>
        <w:rPr>
          <w:rFonts w:ascii="Times New Roman" w:hAnsi="Times New Roman"/>
          <w:b/>
          <w:color w:val="000000"/>
        </w:rPr>
      </w:pPr>
      <w:r>
        <w:rPr>
          <w:rFonts w:ascii="Times New Roman" w:hAnsi="Times New Roman"/>
          <w:b/>
        </w:rPr>
        <w:t>«Послуги за підключення та користування мережею Інтернет</w:t>
      </w:r>
      <w:r>
        <w:rPr>
          <w:rFonts w:ascii="Times New Roman" w:hAnsi="Times New Roman"/>
          <w:b/>
          <w:color w:val="000000"/>
        </w:rPr>
        <w:t>»</w:t>
      </w:r>
    </w:p>
    <w:p w:rsidR="00FE5109" w:rsidRDefault="00FE5109" w:rsidP="00FE5109">
      <w:pPr>
        <w:spacing w:after="0" w:line="240" w:lineRule="auto"/>
        <w:ind w:firstLine="567"/>
        <w:jc w:val="center"/>
        <w:rPr>
          <w:rFonts w:ascii="Times New Roman" w:hAnsi="Times New Roman"/>
          <w:b/>
          <w:color w:val="000000"/>
          <w:sz w:val="16"/>
          <w:szCs w:val="16"/>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rPr>
      </w:pPr>
      <w:r>
        <w:rPr>
          <w:rFonts w:ascii="Times New Roman" w:hAnsi="Times New Roman"/>
          <w:b/>
          <w:color w:val="000000"/>
        </w:rPr>
        <w:t xml:space="preserve">Лот 1   </w:t>
      </w:r>
    </w:p>
    <w:p w:rsidR="00FE5109" w:rsidRDefault="00FE5109" w:rsidP="00FE5109">
      <w:pPr>
        <w:spacing w:after="0" w:line="240" w:lineRule="auto"/>
        <w:jc w:val="both"/>
        <w:rPr>
          <w:rFonts w:ascii="Times New Roman" w:hAnsi="Times New Roman"/>
          <w:b/>
          <w:bCs/>
          <w:sz w:val="16"/>
          <w:szCs w:val="16"/>
        </w:rPr>
      </w:pP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kern w:val="2"/>
        </w:rPr>
        <w:t xml:space="preserve">1. Загальні Технічні характеристики та </w:t>
      </w:r>
      <w:r>
        <w:rPr>
          <w:rFonts w:ascii="Times New Roman" w:hAnsi="Times New Roman"/>
          <w:b/>
          <w:bCs/>
          <w:kern w:val="2"/>
        </w:rPr>
        <w:t>вимоги до послуг</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hAnsi="Times New Roman"/>
          <w:kern w:val="2"/>
        </w:rPr>
        <w:t>1.1.</w:t>
      </w:r>
      <w:r>
        <w:rPr>
          <w:rFonts w:ascii="Times New Roman" w:eastAsia="Arial Unicode MS" w:hAnsi="Times New Roman"/>
          <w:kern w:val="2"/>
        </w:rPr>
        <w:t xml:space="preserve"> Телекомунікаційні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w:t>
      </w:r>
      <w:r>
        <w:rPr>
          <w:rFonts w:ascii="Times New Roman" w:hAnsi="Times New Roman"/>
        </w:rPr>
        <w:t xml:space="preserve"> </w:t>
      </w:r>
      <w:hyperlink r:id="rId38" w:history="1">
        <w:r>
          <w:rPr>
            <w:rStyle w:val="a7"/>
            <w:rFonts w:ascii="Times New Roman" w:hAnsi="Times New Roman"/>
          </w:rPr>
          <w:t xml:space="preserve">рішення РНБО від 10 липня 2017 року «Про стан виконання рішення Ради національної безпеки і оборони України від 29 грудня 2016 року «Про </w:t>
        </w:r>
        <w:proofErr w:type="spellStart"/>
        <w:r>
          <w:rPr>
            <w:rStyle w:val="a7"/>
            <w:rFonts w:ascii="Times New Roman" w:hAnsi="Times New Roman"/>
          </w:rPr>
          <w:t>загрози </w:t>
        </w:r>
        <w:r>
          <w:rPr>
            <w:rStyle w:val="spelle"/>
            <w:rFonts w:ascii="Times New Roman" w:hAnsi="Times New Roman"/>
            <w:shd w:val="clear" w:color="auto" w:fill="FFFFFF"/>
          </w:rPr>
          <w:t>кібербезпеці</w:t>
        </w:r>
        <w:proofErr w:type="spellEnd"/>
        <w:r>
          <w:rPr>
            <w:rStyle w:val="a7"/>
            <w:rFonts w:ascii="Times New Roman" w:hAnsi="Times New Roman"/>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Pr>
          <w:rFonts w:ascii="Times New Roman" w:eastAsia="Arial Unicode MS" w:hAnsi="Times New Roman"/>
          <w:kern w:val="2"/>
        </w:rPr>
        <w:t xml:space="preserve"> та інших нормативно-правових актів України у сфері </w:t>
      </w:r>
      <w:proofErr w:type="spellStart"/>
      <w:r>
        <w:rPr>
          <w:rFonts w:ascii="Times New Roman" w:eastAsia="Arial Unicode MS" w:hAnsi="Times New Roman"/>
          <w:kern w:val="2"/>
        </w:rPr>
        <w:t>телекомунікацій</w:t>
      </w:r>
      <w:proofErr w:type="spellEnd"/>
      <w:r>
        <w:rPr>
          <w:rFonts w:ascii="Times New Roman" w:eastAsia="Arial Unicode MS" w:hAnsi="Times New Roman"/>
          <w:kern w:val="2"/>
        </w:rPr>
        <w:t xml:space="preserve"> та забезпечують цілодобове надання у користування та обслуговування каналів передачі даних на всіх вузлах мережі.</w:t>
      </w:r>
    </w:p>
    <w:p w:rsidR="00FE5109" w:rsidRDefault="00FE5109" w:rsidP="00FE5109">
      <w:pPr>
        <w:widowControl w:val="0"/>
        <w:tabs>
          <w:tab w:val="left" w:pos="851"/>
        </w:tabs>
        <w:spacing w:after="0" w:line="240" w:lineRule="auto"/>
        <w:ind w:firstLine="567"/>
        <w:jc w:val="both"/>
        <w:rPr>
          <w:rFonts w:ascii="Times New Roman" w:hAnsi="Times New Roman"/>
          <w:kern w:val="2"/>
        </w:rPr>
      </w:pPr>
      <w:r>
        <w:rPr>
          <w:rFonts w:ascii="Times New Roman" w:eastAsia="Arial Unicode MS" w:hAnsi="Times New Roman"/>
          <w:kern w:val="2"/>
        </w:rPr>
        <w:t>Під організацією підключення Інтернету слід розуміти наступні дії:</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1.1.1. Надання Учасником в користування Замовнику побудованих Учасником або існуючих у Учасника каналів;</w:t>
      </w:r>
    </w:p>
    <w:p w:rsidR="00FE5109" w:rsidRDefault="00FE5109" w:rsidP="00FE5109">
      <w:pPr>
        <w:widowControl w:val="0"/>
        <w:tabs>
          <w:tab w:val="left" w:pos="851"/>
        </w:tabs>
        <w:spacing w:after="0" w:line="240" w:lineRule="auto"/>
        <w:ind w:firstLine="284"/>
        <w:jc w:val="both"/>
        <w:rPr>
          <w:rFonts w:ascii="Times New Roman" w:eastAsia="Arial Unicode MS" w:hAnsi="Times New Roman"/>
          <w:kern w:val="2"/>
        </w:rPr>
      </w:pPr>
      <w:r>
        <w:rPr>
          <w:rFonts w:ascii="Times New Roman" w:eastAsia="Arial Unicode MS" w:hAnsi="Times New Roman"/>
          <w:kern w:val="2"/>
        </w:rPr>
        <w:t>1.1.2. Учасник повинен забезпечити підключення до мережі Інтернет на вказаній швидкості об’єктів Замовника не пізніше однієї доби з моменту підписання Договору;</w:t>
      </w:r>
    </w:p>
    <w:p w:rsidR="00FE5109" w:rsidRDefault="00FE5109" w:rsidP="00FE5109">
      <w:pPr>
        <w:widowControl w:val="0"/>
        <w:tabs>
          <w:tab w:val="left" w:pos="851"/>
        </w:tabs>
        <w:spacing w:after="0" w:line="240" w:lineRule="auto"/>
        <w:ind w:firstLine="284"/>
        <w:jc w:val="both"/>
        <w:rPr>
          <w:rFonts w:ascii="Times New Roman" w:eastAsia="Times New Roman" w:hAnsi="Times New Roman"/>
          <w:kern w:val="2"/>
        </w:rPr>
      </w:pPr>
      <w:r>
        <w:rPr>
          <w:rFonts w:ascii="Times New Roman" w:eastAsia="Arial Unicode MS" w:hAnsi="Times New Roman"/>
          <w:kern w:val="2"/>
        </w:rPr>
        <w:t xml:space="preserve">1.1.3. Усі витрати для надання послуги (у т. ч. прокладення каналу зв’язку, встановлення та налаштування мережевого обладнання, тощо) Учасник несе за власний рахунок , та в строки, які забезпечать безперебійне отримання послуг Замовником.   </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 xml:space="preserve">1.4. </w:t>
      </w:r>
      <w:r>
        <w:rPr>
          <w:rFonts w:ascii="Times New Roman" w:hAnsi="Times New Roman"/>
          <w:kern w:val="2"/>
        </w:rPr>
        <w:t>Технічні характеристики послуг, що Замовник очікує отримати, мають відповідати наступним вимогам:</w:t>
      </w:r>
    </w:p>
    <w:p w:rsidR="00FE5109" w:rsidRDefault="00FE5109" w:rsidP="00FE5109">
      <w:pPr>
        <w:widowControl w:val="0"/>
        <w:tabs>
          <w:tab w:val="left" w:pos="709"/>
        </w:tabs>
        <w:spacing w:after="0" w:line="240" w:lineRule="auto"/>
        <w:ind w:firstLine="284"/>
        <w:jc w:val="both"/>
        <w:rPr>
          <w:rFonts w:ascii="Times New Roman" w:hAnsi="Times New Roman"/>
          <w:kern w:val="2"/>
        </w:rPr>
      </w:pPr>
      <w:r>
        <w:rPr>
          <w:rFonts w:ascii="Times New Roman" w:hAnsi="Times New Roman"/>
          <w:kern w:val="2"/>
        </w:rPr>
        <w:t xml:space="preserve">1.4.1. Послуга щодо </w:t>
      </w:r>
      <w:r>
        <w:rPr>
          <w:rFonts w:ascii="Times New Roman" w:eastAsia="Arial Unicode MS" w:hAnsi="Times New Roman"/>
          <w:kern w:val="2"/>
        </w:rPr>
        <w:t xml:space="preserve">доступу до всесвітньої мережі Інтернет </w:t>
      </w:r>
      <w:r>
        <w:rPr>
          <w:rFonts w:ascii="Times New Roman" w:hAnsi="Times New Roman"/>
          <w:kern w:val="2"/>
        </w:rPr>
        <w:t>включає в себе обслуговування цифрових каналів волоконно-оптичних/мідних ліній зв'язку (Таблиця 1 та Таблиця 2 до цього Додатку).</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 xml:space="preserve">1.4.2. </w:t>
      </w:r>
      <w:r>
        <w:rPr>
          <w:rFonts w:ascii="Times New Roman" w:eastAsia="Arial Unicode MS" w:hAnsi="Times New Roman"/>
          <w:kern w:val="2"/>
        </w:rPr>
        <w:t>Учасник</w:t>
      </w:r>
      <w:r>
        <w:rPr>
          <w:rFonts w:ascii="Times New Roman" w:hAnsi="Times New Roman"/>
          <w:kern w:val="2"/>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1.5. Максимальний термін усунення аварійної недоступності послуг не повинен перевищувати: 8 годин – логічний рівень; 48 годин – фізичний</w:t>
      </w:r>
      <w:r>
        <w:rPr>
          <w:rFonts w:ascii="Times New Roman" w:hAnsi="Times New Roman"/>
          <w:kern w:val="2"/>
          <w:shd w:val="clear" w:color="auto" w:fill="FFFFFF"/>
        </w:rPr>
        <w:t xml:space="preserve"> </w:t>
      </w:r>
      <w:r>
        <w:rPr>
          <w:rFonts w:ascii="Times New Roman" w:hAnsi="Times New Roman"/>
          <w:kern w:val="2"/>
        </w:rPr>
        <w:t>рівень.</w:t>
      </w:r>
    </w:p>
    <w:p w:rsidR="00FE5109" w:rsidRDefault="00FE5109" w:rsidP="00FE5109">
      <w:pPr>
        <w:widowControl w:val="0"/>
        <w:tabs>
          <w:tab w:val="left" w:pos="284"/>
        </w:tabs>
        <w:spacing w:after="0" w:line="240" w:lineRule="auto"/>
        <w:jc w:val="both"/>
        <w:rPr>
          <w:rFonts w:ascii="Times New Roman" w:hAnsi="Times New Roman"/>
          <w:kern w:val="2"/>
        </w:rPr>
      </w:pPr>
      <w:r>
        <w:rPr>
          <w:rFonts w:ascii="Times New Roman" w:hAnsi="Times New Roman"/>
          <w:kern w:val="2"/>
        </w:rPr>
        <w:t xml:space="preserve">     </w:t>
      </w:r>
      <w:r>
        <w:rPr>
          <w:rFonts w:ascii="Times New Roman" w:eastAsia="Arial Unicode MS" w:hAnsi="Times New Roman"/>
          <w:kern w:val="2"/>
        </w:rPr>
        <w:t>1.6.  Учасник</w:t>
      </w:r>
      <w:r>
        <w:rPr>
          <w:rFonts w:ascii="Times New Roman" w:hAnsi="Times New Roman"/>
          <w:kern w:val="2"/>
        </w:rPr>
        <w:t xml:space="preserve"> забезпечує взаємодію з мережею Інтернет з використанням адрес IPv4.</w:t>
      </w:r>
    </w:p>
    <w:p w:rsidR="00FE5109" w:rsidRDefault="00FE5109" w:rsidP="00FE5109">
      <w:pPr>
        <w:widowControl w:val="0"/>
        <w:tabs>
          <w:tab w:val="left" w:pos="567"/>
        </w:tabs>
        <w:spacing w:after="0" w:line="240" w:lineRule="auto"/>
        <w:jc w:val="both"/>
        <w:rPr>
          <w:rFonts w:ascii="Times New Roman" w:hAnsi="Times New Roman"/>
          <w:kern w:val="2"/>
        </w:rPr>
      </w:pPr>
      <w:r>
        <w:rPr>
          <w:rFonts w:ascii="Times New Roman" w:hAnsi="Times New Roman"/>
          <w:kern w:val="2"/>
        </w:rPr>
        <w:t xml:space="preserve">     1.7. </w:t>
      </w:r>
      <w:r>
        <w:rPr>
          <w:rFonts w:ascii="Times New Roman" w:eastAsia="Arial Unicode MS" w:hAnsi="Times New Roman"/>
          <w:kern w:val="2"/>
        </w:rPr>
        <w:t>Учасник</w:t>
      </w:r>
      <w:r>
        <w:rPr>
          <w:rFonts w:ascii="Times New Roman" w:hAnsi="Times New Roman"/>
          <w:kern w:val="2"/>
        </w:rPr>
        <w:t xml:space="preserve"> забезпечує підготовку каналу та підключення без сплати Замовником додаткових коштів і потреби купувати додаткове обладнання.</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kern w:val="2"/>
        </w:rPr>
        <w:t xml:space="preserve">1.8. </w:t>
      </w:r>
      <w:r>
        <w:rPr>
          <w:rFonts w:ascii="Times New Roman" w:hAnsi="Times New Roman"/>
          <w:bCs/>
        </w:rPr>
        <w:t xml:space="preserve">Забезпечення послуг доступу до мереж та ресурсів поза точкою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 xml:space="preserve">1.9. Забезпечення послуг доступу до мережі та ресурсів підключених до точки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1.10. Наявність власного оптоволоконного/мідного каналу зв’язку між магістральним мережним комутаційним обладнанням Замовника і Учасника.</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1.11. Час роботи в Інтернет та обсяг передачі інформації не обмежується, доступ до Інтернет 24 години на добу, транзит </w:t>
      </w:r>
      <w:proofErr w:type="spellStart"/>
      <w:r>
        <w:rPr>
          <w:rFonts w:ascii="Times New Roman" w:hAnsi="Times New Roman"/>
          <w:bCs/>
        </w:rPr>
        <w:t>трафіку</w:t>
      </w:r>
      <w:proofErr w:type="spellEnd"/>
      <w:r>
        <w:rPr>
          <w:rFonts w:ascii="Times New Roman" w:hAnsi="Times New Roman"/>
          <w:bCs/>
        </w:rPr>
        <w:t xml:space="preserve"> Замовника до Міжнародних з’єднань Виконавця - не лімітований.</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1.12. Затримка передачі даних з серверів Інтернет, розташованих в Європі та США, виміряна за допомогою утиліт </w:t>
      </w:r>
      <w:proofErr w:type="spellStart"/>
      <w:r>
        <w:rPr>
          <w:rFonts w:ascii="Times New Roman" w:hAnsi="Times New Roman"/>
          <w:bCs/>
        </w:rPr>
        <w:t>traceroute</w:t>
      </w:r>
      <w:proofErr w:type="spellEnd"/>
      <w:r>
        <w:rPr>
          <w:rFonts w:ascii="Times New Roman" w:hAnsi="Times New Roman"/>
          <w:bCs/>
        </w:rPr>
        <w:t xml:space="preserve"> або </w:t>
      </w:r>
      <w:proofErr w:type="spellStart"/>
      <w:r>
        <w:rPr>
          <w:rFonts w:ascii="Times New Roman" w:hAnsi="Times New Roman"/>
          <w:bCs/>
        </w:rPr>
        <w:t>ping</w:t>
      </w:r>
      <w:proofErr w:type="spellEnd"/>
      <w:r>
        <w:rPr>
          <w:rFonts w:ascii="Times New Roman" w:hAnsi="Times New Roman"/>
          <w:bCs/>
        </w:rPr>
        <w:t xml:space="preserve">, не більш ніж 250 </w:t>
      </w:r>
      <w:proofErr w:type="spellStart"/>
      <w:r>
        <w:rPr>
          <w:rFonts w:ascii="Times New Roman" w:hAnsi="Times New Roman"/>
          <w:bCs/>
        </w:rPr>
        <w:t>мілісекунд</w:t>
      </w:r>
      <w:proofErr w:type="spellEnd"/>
      <w:r>
        <w:rPr>
          <w:rFonts w:ascii="Times New Roman" w:hAnsi="Times New Roman"/>
          <w:bCs/>
        </w:rPr>
        <w:t xml:space="preserve"> для не менш ніж 95% тестових пакетів.</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1.13. Наявність власного високошвидкісного підключення до вузла Українського обміну </w:t>
      </w:r>
      <w:proofErr w:type="spellStart"/>
      <w:r>
        <w:rPr>
          <w:rFonts w:ascii="Times New Roman" w:hAnsi="Times New Roman"/>
          <w:bCs/>
        </w:rPr>
        <w:t>трафіком</w:t>
      </w:r>
      <w:proofErr w:type="spellEnd"/>
      <w:r>
        <w:rPr>
          <w:rFonts w:ascii="Times New Roman" w:hAnsi="Times New Roman"/>
          <w:bCs/>
        </w:rPr>
        <w:t xml:space="preserve"> UA-IX.</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1.14. Наявність кваліфікованої цілодобової технічної підтримки та моніторингу.</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1.18. Схема підключення – по оптичному/мідному каналу зв`язку.</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1.19. Учасник має бути включений до Реєстру операторів, провайдерів </w:t>
      </w:r>
      <w:proofErr w:type="spellStart"/>
      <w:r>
        <w:rPr>
          <w:rFonts w:ascii="Times New Roman" w:hAnsi="Times New Roman"/>
          <w:bCs/>
        </w:rPr>
        <w:t>телекомунікацій</w:t>
      </w:r>
      <w:proofErr w:type="spellEnd"/>
      <w:r>
        <w:rPr>
          <w:rFonts w:ascii="Times New Roman" w:hAnsi="Times New Roman"/>
          <w:bCs/>
        </w:rPr>
        <w:t>.</w:t>
      </w:r>
    </w:p>
    <w:p w:rsidR="00FE5109" w:rsidRDefault="00FE5109" w:rsidP="00FE5109">
      <w:pPr>
        <w:shd w:val="clear" w:color="auto" w:fill="FFFFFF"/>
        <w:tabs>
          <w:tab w:val="left" w:pos="993"/>
        </w:tabs>
        <w:spacing w:after="0" w:line="240" w:lineRule="auto"/>
        <w:ind w:firstLine="284"/>
        <w:jc w:val="both"/>
        <w:rPr>
          <w:rFonts w:ascii="Times New Roman" w:hAnsi="Times New Roman"/>
        </w:rPr>
      </w:pPr>
      <w:r>
        <w:rPr>
          <w:rFonts w:ascii="Times New Roman" w:hAnsi="Times New Roman"/>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E5109" w:rsidRDefault="00FE5109" w:rsidP="00FE5109">
      <w:pPr>
        <w:spacing w:after="0" w:line="240" w:lineRule="auto"/>
        <w:ind w:firstLine="284"/>
        <w:rPr>
          <w:rFonts w:ascii="Times New Roman" w:hAnsi="Times New Roman"/>
          <w:bCs/>
          <w:sz w:val="16"/>
          <w:szCs w:val="16"/>
        </w:rPr>
      </w:pPr>
    </w:p>
    <w:p w:rsidR="00FE5109" w:rsidRDefault="00FE5109" w:rsidP="00FE5109">
      <w:pPr>
        <w:spacing w:after="0" w:line="240" w:lineRule="auto"/>
        <w:ind w:firstLine="284"/>
        <w:rPr>
          <w:rFonts w:ascii="Times New Roman" w:hAnsi="Times New Roman"/>
          <w:bCs/>
          <w:sz w:val="16"/>
          <w:szCs w:val="16"/>
        </w:rPr>
      </w:pPr>
    </w:p>
    <w:p w:rsidR="00FE5109" w:rsidRDefault="00FE5109" w:rsidP="00FE5109">
      <w:pPr>
        <w:widowControl w:val="0"/>
        <w:spacing w:after="0" w:line="240" w:lineRule="auto"/>
        <w:jc w:val="center"/>
        <w:rPr>
          <w:rFonts w:ascii="Times New Roman" w:hAnsi="Times New Roman"/>
          <w:b/>
          <w:bCs/>
        </w:rPr>
      </w:pPr>
      <w:r>
        <w:rPr>
          <w:rFonts w:ascii="Times New Roman" w:hAnsi="Times New Roman"/>
          <w:b/>
          <w:bCs/>
        </w:rPr>
        <w:t>Адреса підключення надання доступу до мережі Інтернет</w:t>
      </w:r>
    </w:p>
    <w:p w:rsidR="00FE5109" w:rsidRDefault="00FE5109" w:rsidP="00FE5109">
      <w:pPr>
        <w:widowControl w:val="0"/>
        <w:spacing w:after="0" w:line="240" w:lineRule="auto"/>
        <w:jc w:val="center"/>
        <w:rPr>
          <w:rFonts w:ascii="Times New Roman" w:hAnsi="Times New Roman"/>
          <w:b/>
          <w:bCs/>
          <w:sz w:val="16"/>
          <w:szCs w:val="16"/>
        </w:rPr>
      </w:pPr>
    </w:p>
    <w:p w:rsidR="00FE5109" w:rsidRDefault="00FE5109" w:rsidP="00FE5109">
      <w:pPr>
        <w:widowControl w:val="0"/>
        <w:spacing w:after="0" w:line="240" w:lineRule="auto"/>
        <w:jc w:val="center"/>
        <w:rPr>
          <w:rFonts w:ascii="Times New Roman" w:hAnsi="Times New Roman"/>
          <w:b/>
          <w:bCs/>
          <w:sz w:val="16"/>
          <w:szCs w:val="16"/>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6375"/>
      </w:tblGrid>
      <w:tr w:rsidR="00FE5109" w:rsidTr="00FE5109">
        <w:trPr>
          <w:trHeight w:val="1162"/>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Найменування предмета закупівлі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b/>
              </w:rPr>
              <w:t>Адреси підключень каналів зв’язку до мережі Інтернет</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58023</w:t>
            </w:r>
            <w:r>
              <w:rPr>
                <w:rFonts w:ascii="Times New Roman" w:hAnsi="Times New Roman"/>
              </w:rPr>
              <w:t xml:space="preserve">, Чернівецька область, м. Чернівці, вул. Руська, 248М </w:t>
            </w:r>
          </w:p>
        </w:tc>
      </w:tr>
    </w:tbl>
    <w:p w:rsidR="00FE5109" w:rsidRDefault="00FE5109" w:rsidP="00FE5109">
      <w:pPr>
        <w:widowControl w:val="0"/>
        <w:spacing w:after="0" w:line="240" w:lineRule="auto"/>
        <w:jc w:val="center"/>
        <w:rPr>
          <w:rFonts w:ascii="Times New Roman" w:eastAsia="Times New Roman" w:hAnsi="Times New Roman"/>
          <w:lang w:eastAsia="en-US"/>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bCs/>
          <w:kern w:val="2"/>
        </w:rPr>
        <w:t xml:space="preserve">Технічні характеристики до цифрових каналів </w:t>
      </w:r>
      <w:r>
        <w:rPr>
          <w:rFonts w:ascii="Times New Roman" w:hAnsi="Times New Roman"/>
          <w:b/>
          <w:kern w:val="2"/>
        </w:rPr>
        <w:t>передачі даних</w:t>
      </w:r>
      <w:r>
        <w:rPr>
          <w:rFonts w:ascii="Times New Roman" w:hAnsi="Times New Roman"/>
          <w:b/>
          <w:bCs/>
          <w:kern w:val="2"/>
        </w:rPr>
        <w:t xml:space="preserve"> </w:t>
      </w:r>
      <w:r>
        <w:rPr>
          <w:rFonts w:ascii="Times New Roman" w:hAnsi="Times New Roman"/>
          <w:b/>
          <w:kern w:val="2"/>
        </w:rPr>
        <w:t xml:space="preserve">з доступом до мережі Інтернет </w:t>
      </w:r>
      <w:r>
        <w:rPr>
          <w:rFonts w:ascii="Times New Roman" w:hAnsi="Times New Roman"/>
          <w:b/>
          <w:bCs/>
          <w:kern w:val="2"/>
        </w:rPr>
        <w:t>та їх обслуговування</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bCs/>
          <w:i/>
          <w:kern w:val="2"/>
        </w:rPr>
        <w:t>Таблиця 1</w:t>
      </w:r>
    </w:p>
    <w:tbl>
      <w:tblPr>
        <w:tblW w:w="10185" w:type="dxa"/>
        <w:jc w:val="center"/>
        <w:tblLayout w:type="fixed"/>
        <w:tblCellMar>
          <w:left w:w="113" w:type="dxa"/>
        </w:tblCellMar>
        <w:tblLook w:val="04A0" w:firstRow="1" w:lastRow="0" w:firstColumn="1" w:lastColumn="0" w:noHBand="0" w:noVBand="1"/>
      </w:tblPr>
      <w:tblGrid>
        <w:gridCol w:w="4395"/>
        <w:gridCol w:w="5790"/>
      </w:tblGrid>
      <w:tr w:rsidR="00FE5109" w:rsidTr="00FE5109">
        <w:trPr>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tabs>
                <w:tab w:val="left" w:pos="7020"/>
              </w:tabs>
              <w:spacing w:after="0" w:line="240" w:lineRule="auto"/>
              <w:ind w:firstLine="434"/>
              <w:jc w:val="center"/>
              <w:rPr>
                <w:rFonts w:ascii="Times New Roman" w:hAnsi="Times New Roman"/>
                <w:kern w:val="2"/>
              </w:rPr>
            </w:pPr>
            <w:r>
              <w:rPr>
                <w:rFonts w:ascii="Times New Roman" w:hAnsi="Times New Roman"/>
                <w:kern w:val="2"/>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Технічні дані</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Вид каналу зв’язку (</w:t>
            </w:r>
            <w:r>
              <w:rPr>
                <w:rFonts w:ascii="Times New Roman" w:hAnsi="Times New Roman"/>
                <w:bCs/>
                <w:kern w:val="2"/>
              </w:rPr>
              <w:t>надання доступу до мережі Інтернет</w:t>
            </w:r>
            <w:r>
              <w:rPr>
                <w:rFonts w:ascii="Times New Roman" w:hAnsi="Times New Roman"/>
                <w:kern w:val="2"/>
              </w:rPr>
              <w:t>)</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tabs>
                <w:tab w:val="left" w:pos="7020"/>
              </w:tabs>
              <w:spacing w:after="0" w:line="240" w:lineRule="auto"/>
              <w:jc w:val="center"/>
              <w:rPr>
                <w:rFonts w:ascii="Times New Roman" w:hAnsi="Times New Roman"/>
                <w:kern w:val="2"/>
              </w:rPr>
            </w:pPr>
            <w:r>
              <w:rPr>
                <w:rFonts w:ascii="Times New Roman" w:hAnsi="Times New Roman"/>
                <w:kern w:val="2"/>
              </w:rPr>
              <w:t xml:space="preserve"> наземний, симетричний</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99,5 %</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Інтерфейс</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IP, не менше 100 Base-TX</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Цілодобово, яка включає в себе постійний моніторинг каналів та діагностику причини відхилення від заданих технічних характеристик</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24 години на добу, 7 днів на тиждень</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Відповідно до Таблиці 2</w:t>
            </w:r>
          </w:p>
        </w:tc>
      </w:tr>
    </w:tbl>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eastAsia="Times New Roman" w:hAnsi="Times New Roman"/>
          <w:b/>
          <w:bCs/>
          <w:spacing w:val="2"/>
          <w:lang w:eastAsia="en-US"/>
        </w:rPr>
      </w:pP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r>
        <w:rPr>
          <w:rFonts w:ascii="Times New Roman" w:hAnsi="Times New Roman"/>
          <w:b/>
          <w:bCs/>
          <w:spacing w:val="2"/>
        </w:rPr>
        <w:t>Вимоги до предмету закупівлі</w:t>
      </w: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right"/>
        <w:rPr>
          <w:rFonts w:ascii="Times New Roman" w:hAnsi="Times New Roman"/>
          <w:i/>
        </w:rPr>
      </w:pPr>
      <w:r>
        <w:rPr>
          <w:rFonts w:ascii="Times New Roman" w:hAnsi="Times New Roman"/>
          <w:i/>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106"/>
        <w:gridCol w:w="3969"/>
        <w:gridCol w:w="992"/>
        <w:gridCol w:w="2552"/>
      </w:tblGrid>
      <w:tr w:rsidR="00FE5109" w:rsidTr="00FE5109">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 п/</w:t>
            </w:r>
            <w:proofErr w:type="spellStart"/>
            <w:r>
              <w:rPr>
                <w:rFonts w:ascii="Times New Roman" w:hAnsi="Times New Roman"/>
                <w:b/>
              </w:rPr>
              <w:t>п</w:t>
            </w:r>
            <w:proofErr w:type="spellEnd"/>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Послуга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widowControl w:val="0"/>
              <w:suppressLineNumbers/>
              <w:autoSpaceDN w:val="0"/>
              <w:spacing w:after="0" w:line="240" w:lineRule="auto"/>
              <w:jc w:val="center"/>
              <w:textAlignment w:val="baseline"/>
              <w:rPr>
                <w:rFonts w:ascii="Times New Roman" w:eastAsia="SimSun" w:hAnsi="Times New Roman"/>
                <w:b/>
                <w:kern w:val="3"/>
                <w:lang w:eastAsia="hi-IN" w:bidi="hi-IN"/>
              </w:rPr>
            </w:pPr>
            <w:r>
              <w:rPr>
                <w:rFonts w:ascii="Times New Roman" w:eastAsia="SimSun" w:hAnsi="Times New Roman"/>
                <w:b/>
                <w:kern w:val="3"/>
                <w:lang w:eastAsia="hi-IN" w:bidi="hi-IN"/>
              </w:rPr>
              <w:t>Адреса надання послуг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eastAsia="Times New Roman" w:hAnsi="Times New Roman"/>
                <w:b/>
                <w:lang w:eastAsia="en-US"/>
              </w:rPr>
            </w:pPr>
            <w:r>
              <w:rPr>
                <w:rFonts w:ascii="Times New Roman" w:hAnsi="Times New Roman"/>
                <w:b/>
              </w:rPr>
              <w:t>Технологія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Швидкість доступу до мережі Інтернет</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rPr>
                <w:rFonts w:ascii="Times New Roman" w:hAnsi="Times New Roman"/>
              </w:rPr>
            </w:pPr>
            <w:r>
              <w:rPr>
                <w:rFonts w:ascii="Times New Roman" w:hAnsi="Times New Roman"/>
                <w:color w:val="000000"/>
              </w:rPr>
              <w:t>58023</w:t>
            </w:r>
            <w:r>
              <w:rPr>
                <w:rFonts w:ascii="Times New Roman" w:hAnsi="Times New Roman"/>
              </w:rPr>
              <w:t xml:space="preserve">, Чернівецька область, </w:t>
            </w:r>
          </w:p>
          <w:p w:rsidR="00FE5109" w:rsidRDefault="00FE5109">
            <w:pPr>
              <w:spacing w:after="0" w:line="240" w:lineRule="auto"/>
              <w:rPr>
                <w:rFonts w:ascii="Times New Roman" w:hAnsi="Times New Roman"/>
              </w:rPr>
            </w:pPr>
            <w:r>
              <w:rPr>
                <w:rFonts w:ascii="Times New Roman" w:hAnsi="Times New Roman"/>
              </w:rPr>
              <w:t xml:space="preserve">м. Чернівці, вул. Руська, 248М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lang w:eastAsia="en-US"/>
              </w:rPr>
            </w:pPr>
            <w:proofErr w:type="spellStart"/>
            <w:r>
              <w:rPr>
                <w:rFonts w:ascii="Times New Roman" w:hAnsi="Times New Roman"/>
              </w:rPr>
              <w:t>Upload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/с</w:t>
            </w:r>
          </w:p>
        </w:tc>
      </w:tr>
    </w:tbl>
    <w:p w:rsidR="00FE5109" w:rsidRDefault="00FE5109" w:rsidP="00FE5109">
      <w:pPr>
        <w:widowControl w:val="0"/>
        <w:spacing w:after="0" w:line="240" w:lineRule="auto"/>
        <w:jc w:val="center"/>
        <w:rPr>
          <w:rFonts w:ascii="Times New Roman" w:eastAsia="Times New Roman" w:hAnsi="Times New Roman"/>
          <w:b/>
          <w:kern w:val="2"/>
          <w:sz w:val="16"/>
          <w:szCs w:val="16"/>
          <w:lang w:eastAsia="en-US"/>
        </w:rPr>
      </w:pPr>
    </w:p>
    <w:p w:rsidR="00FE5109" w:rsidRDefault="00FE5109" w:rsidP="00FE5109">
      <w:pPr>
        <w:widowControl w:val="0"/>
        <w:spacing w:after="0" w:line="240" w:lineRule="auto"/>
        <w:jc w:val="center"/>
        <w:rPr>
          <w:rFonts w:ascii="Times New Roman" w:hAnsi="Times New Roman"/>
          <w:b/>
          <w:kern w:val="2"/>
          <w:sz w:val="16"/>
          <w:szCs w:val="16"/>
        </w:rPr>
      </w:pPr>
    </w:p>
    <w:p w:rsidR="00FE5109" w:rsidRDefault="00FE5109" w:rsidP="00FE5109">
      <w:pPr>
        <w:widowControl w:val="0"/>
        <w:spacing w:after="0" w:line="240" w:lineRule="auto"/>
        <w:jc w:val="center"/>
        <w:rPr>
          <w:rFonts w:ascii="Times New Roman" w:hAnsi="Times New Roman"/>
          <w:b/>
          <w:kern w:val="2"/>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kern w:val="2"/>
        </w:rPr>
        <w:t>2. Доступність Послуг та умови про рівень якості їх надання</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2.1. Послуги вважаються доступними, якщо вони відповідають вимогам, приведеним у Таблицях 1, 2.</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 xml:space="preserve">2.2. Послуги можуть бути тимчасово недоступні внаслідок проведення планованих робіт (Планові роботи) </w:t>
      </w:r>
      <w:r>
        <w:rPr>
          <w:rFonts w:ascii="Times New Roman" w:eastAsia="Arial Unicode MS" w:hAnsi="Times New Roman"/>
          <w:kern w:val="2"/>
        </w:rPr>
        <w:t>Учасник</w:t>
      </w:r>
      <w:r>
        <w:rPr>
          <w:rFonts w:ascii="Times New Roman" w:hAnsi="Times New Roman"/>
          <w:kern w:val="2"/>
        </w:rPr>
        <w:t>ом або виникнення аварійних ситуацій з різних причин.</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2.3. Проведення Планових робіт призводить до запланованої недоступності послуг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 Вимоги щодо ЗНП:</w:t>
      </w:r>
    </w:p>
    <w:p w:rsidR="00FE5109" w:rsidRDefault="00FE5109" w:rsidP="00FE5109">
      <w:pPr>
        <w:widowControl w:val="0"/>
        <w:tabs>
          <w:tab w:val="left" w:pos="851"/>
          <w:tab w:val="left" w:pos="10065"/>
        </w:tabs>
        <w:spacing w:after="0" w:line="240" w:lineRule="auto"/>
        <w:ind w:firstLine="567"/>
        <w:jc w:val="both"/>
        <w:rPr>
          <w:rFonts w:ascii="Times New Roman" w:hAnsi="Times New Roman"/>
          <w:kern w:val="2"/>
        </w:rPr>
      </w:pPr>
      <w:r>
        <w:rPr>
          <w:rFonts w:ascii="Times New Roman" w:hAnsi="Times New Roman"/>
          <w:kern w:val="2"/>
        </w:rPr>
        <w:t xml:space="preserve">2.4.1. </w:t>
      </w:r>
      <w:r>
        <w:rPr>
          <w:rFonts w:ascii="Times New Roman" w:eastAsia="Arial Unicode MS" w:hAnsi="Times New Roman"/>
          <w:kern w:val="2"/>
        </w:rPr>
        <w:t>Учасник</w:t>
      </w:r>
      <w:r>
        <w:rPr>
          <w:rFonts w:ascii="Times New Roman" w:hAnsi="Times New Roman"/>
          <w:kern w:val="2"/>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2.4.2. Планові роботи можуть проводитись в період з 23:00 до 08:00 год.</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2.4.3. Вимоги щодо загальної тривалості ЗНП приведені в Таблиці 3 цього Додатку.</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2.4.4. У випадку порушення </w:t>
      </w:r>
      <w:r>
        <w:rPr>
          <w:rFonts w:ascii="Times New Roman" w:eastAsia="Arial Unicode MS" w:hAnsi="Times New Roman"/>
          <w:kern w:val="2"/>
        </w:rPr>
        <w:t>Учасник</w:t>
      </w:r>
      <w:r>
        <w:rPr>
          <w:rFonts w:ascii="Times New Roman" w:hAnsi="Times New Roman"/>
          <w:kern w:val="2"/>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2.4.5. Проведення </w:t>
      </w:r>
      <w:r>
        <w:rPr>
          <w:rFonts w:ascii="Times New Roman" w:eastAsia="Arial Unicode MS" w:hAnsi="Times New Roman"/>
          <w:kern w:val="2"/>
        </w:rPr>
        <w:t>Учасник</w:t>
      </w:r>
      <w:r>
        <w:rPr>
          <w:rFonts w:ascii="Times New Roman" w:hAnsi="Times New Roman"/>
          <w:kern w:val="2"/>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FE5109" w:rsidRDefault="00FE5109" w:rsidP="00FE5109">
      <w:pPr>
        <w:widowControl w:val="0"/>
        <w:tabs>
          <w:tab w:val="left" w:pos="9781"/>
        </w:tabs>
        <w:spacing w:after="0" w:line="240" w:lineRule="auto"/>
        <w:ind w:firstLine="143"/>
        <w:jc w:val="right"/>
        <w:rPr>
          <w:rFonts w:ascii="Times New Roman" w:hAnsi="Times New Roman"/>
          <w:i/>
          <w:kern w:val="2"/>
          <w:sz w:val="16"/>
          <w:szCs w:val="16"/>
        </w:rPr>
      </w:pPr>
    </w:p>
    <w:p w:rsidR="00FE5109" w:rsidRDefault="00FE5109" w:rsidP="00FE5109">
      <w:pPr>
        <w:widowControl w:val="0"/>
        <w:tabs>
          <w:tab w:val="left" w:pos="9781"/>
        </w:tabs>
        <w:spacing w:after="0" w:line="240" w:lineRule="auto"/>
        <w:ind w:firstLine="143"/>
        <w:jc w:val="right"/>
        <w:rPr>
          <w:rFonts w:ascii="Times New Roman" w:hAnsi="Times New Roman"/>
          <w:kern w:val="2"/>
        </w:rPr>
      </w:pPr>
      <w:r>
        <w:rPr>
          <w:rFonts w:ascii="Times New Roman" w:hAnsi="Times New Roman"/>
          <w:i/>
          <w:kern w:val="2"/>
        </w:rPr>
        <w:t>Таблиця 3</w:t>
      </w:r>
    </w:p>
    <w:p w:rsidR="00FE5109" w:rsidRDefault="00FE5109" w:rsidP="00FE5109">
      <w:pPr>
        <w:widowControl w:val="0"/>
        <w:spacing w:after="0" w:line="240" w:lineRule="auto"/>
        <w:ind w:firstLine="143"/>
        <w:jc w:val="center"/>
        <w:rPr>
          <w:rFonts w:ascii="Times New Roman" w:hAnsi="Times New Roman"/>
          <w:kern w:val="2"/>
        </w:rPr>
      </w:pPr>
      <w:r>
        <w:rPr>
          <w:rFonts w:ascii="Times New Roman" w:hAnsi="Times New Roman"/>
          <w:b/>
          <w:kern w:val="2"/>
        </w:rPr>
        <w:t>Загальна тривалість ЗНП</w:t>
      </w:r>
    </w:p>
    <w:tbl>
      <w:tblPr>
        <w:tblW w:w="9495" w:type="dxa"/>
        <w:jc w:val="center"/>
        <w:tblLayout w:type="fixed"/>
        <w:tblCellMar>
          <w:left w:w="113" w:type="dxa"/>
        </w:tblCellMar>
        <w:tblLook w:val="04A0" w:firstRow="1" w:lastRow="0" w:firstColumn="1" w:lastColumn="0" w:noHBand="0" w:noVBand="1"/>
      </w:tblPr>
      <w:tblGrid>
        <w:gridCol w:w="4273"/>
        <w:gridCol w:w="2269"/>
        <w:gridCol w:w="2953"/>
      </w:tblGrid>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Вид каналу зв’язку (каналу передавання даних)</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bCs/>
                <w:kern w:val="2"/>
              </w:rPr>
            </w:pPr>
            <w:r>
              <w:rPr>
                <w:rFonts w:ascii="Times New Roman" w:hAnsi="Times New Roman"/>
                <w:bCs/>
                <w:kern w:val="2"/>
              </w:rPr>
              <w:t xml:space="preserve">Загальна тривалість ЗНП, </w:t>
            </w:r>
          </w:p>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на рік</w:t>
            </w:r>
          </w:p>
        </w:tc>
      </w:tr>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 xml:space="preserve">Наземний канал зв’язку </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48 годин</w:t>
            </w:r>
          </w:p>
        </w:tc>
      </w:tr>
    </w:tbl>
    <w:p w:rsidR="00FE5109" w:rsidRDefault="00FE5109" w:rsidP="00FE5109">
      <w:pPr>
        <w:widowControl w:val="0"/>
        <w:tabs>
          <w:tab w:val="left" w:pos="824"/>
          <w:tab w:val="left" w:pos="9923"/>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2.5.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2.7. Послуги вважаються АНП, якщо виникли з будь-яких причин за виключенням ЗНП, але з урахуванням пунктів 2.4.4 та 2.4.5 цього Додатку.</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2.8. Порядок та строки усунення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 У випадку виникнення АНП </w:t>
      </w:r>
      <w:r>
        <w:rPr>
          <w:rFonts w:ascii="Times New Roman" w:eastAsia="Arial Unicode MS" w:hAnsi="Times New Roman"/>
          <w:kern w:val="2"/>
        </w:rPr>
        <w:t>Учасник</w:t>
      </w:r>
      <w:r>
        <w:rPr>
          <w:rFonts w:ascii="Times New Roman" w:hAnsi="Times New Roman"/>
          <w:kern w:val="2"/>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2.8.2. У випадку, якщо АНП виявлена Замовником, останній негайно повідомляє про це представників технічної підтримки </w:t>
      </w:r>
      <w:r>
        <w:rPr>
          <w:rFonts w:ascii="Times New Roman" w:eastAsia="Arial Unicode MS" w:hAnsi="Times New Roman"/>
          <w:kern w:val="2"/>
        </w:rPr>
        <w:t>Учасник</w:t>
      </w:r>
      <w:r>
        <w:rPr>
          <w:rFonts w:ascii="Times New Roman" w:hAnsi="Times New Roman"/>
          <w:kern w:val="2"/>
        </w:rPr>
        <w:t xml:space="preserve"> по телефону або за електронною адресою.</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2.8.3. Повідомлення має містити вичерпні технічні відомості, якщо АНП виявлена Замовником.</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2.8.4. Початком періоду АНП вважається отримання </w:t>
      </w:r>
      <w:r>
        <w:rPr>
          <w:rFonts w:ascii="Times New Roman" w:eastAsia="Arial Unicode MS" w:hAnsi="Times New Roman"/>
          <w:kern w:val="2"/>
        </w:rPr>
        <w:t>Учасник</w:t>
      </w:r>
      <w:r>
        <w:rPr>
          <w:rFonts w:ascii="Times New Roman" w:hAnsi="Times New Roman"/>
          <w:kern w:val="2"/>
        </w:rPr>
        <w:t xml:space="preserve">ом від Замовника повідомлення про АНП або повідомлення </w:t>
      </w:r>
      <w:r>
        <w:rPr>
          <w:rFonts w:ascii="Times New Roman" w:eastAsia="Arial Unicode MS" w:hAnsi="Times New Roman"/>
          <w:kern w:val="2"/>
        </w:rPr>
        <w:t>Учасник</w:t>
      </w:r>
      <w:r>
        <w:rPr>
          <w:rFonts w:ascii="Times New Roman" w:hAnsi="Times New Roman"/>
          <w:kern w:val="2"/>
        </w:rPr>
        <w:t>ом Замовника по телефону/через електронну пошту про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2.8.5. Строк усунення АНП приведені в Таблиці 4 цього Додатку.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2.8.6. Строки усунення АНП, що зазначені в Таблиці 4 цього Додатку, та відповідальність </w:t>
      </w:r>
      <w:r>
        <w:rPr>
          <w:rFonts w:ascii="Times New Roman" w:eastAsia="Arial Unicode MS" w:hAnsi="Times New Roman"/>
          <w:kern w:val="2"/>
        </w:rPr>
        <w:t>Учасник</w:t>
      </w:r>
      <w:r>
        <w:rPr>
          <w:rFonts w:ascii="Times New Roman" w:hAnsi="Times New Roman"/>
          <w:kern w:val="2"/>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2.8.7. Строки усунення АНП, зазначені у Таблиці 4 цього Додатку, не включають строк, протягом якого персоналу </w:t>
      </w:r>
      <w:r>
        <w:rPr>
          <w:rFonts w:ascii="Times New Roman" w:eastAsia="Arial Unicode MS" w:hAnsi="Times New Roman"/>
          <w:kern w:val="2"/>
        </w:rPr>
        <w:t>Учасник</w:t>
      </w:r>
      <w:r>
        <w:rPr>
          <w:rFonts w:ascii="Times New Roman" w:hAnsi="Times New Roman"/>
          <w:kern w:val="2"/>
        </w:rPr>
        <w:t>а Замовником не було надано необхідний доступ до Обладнання.</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r>
        <w:rPr>
          <w:rFonts w:ascii="Times New Roman" w:hAnsi="Times New Roman"/>
          <w:kern w:val="2"/>
        </w:rPr>
        <w:t>2.8.8. Завершенням періоду АНП вважається час фактичного усунення АНП та відновлення доступності Послуг.</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i/>
          <w:kern w:val="2"/>
        </w:rPr>
        <w:t>Таблиця 4</w:t>
      </w:r>
    </w:p>
    <w:p w:rsidR="00FE5109" w:rsidRDefault="00FE5109" w:rsidP="00FE5109">
      <w:pPr>
        <w:widowControl w:val="0"/>
        <w:spacing w:after="0" w:line="240" w:lineRule="auto"/>
        <w:jc w:val="center"/>
        <w:rPr>
          <w:rFonts w:ascii="Times New Roman" w:hAnsi="Times New Roman"/>
          <w:b/>
          <w:kern w:val="2"/>
        </w:rPr>
      </w:pPr>
      <w:r>
        <w:rPr>
          <w:rFonts w:ascii="Times New Roman" w:hAnsi="Times New Roman"/>
          <w:b/>
          <w:kern w:val="2"/>
        </w:rPr>
        <w:t>Строк усунення АНП</w:t>
      </w:r>
    </w:p>
    <w:tbl>
      <w:tblPr>
        <w:tblW w:w="9645" w:type="dxa"/>
        <w:jc w:val="center"/>
        <w:tblLayout w:type="fixed"/>
        <w:tblCellMar>
          <w:left w:w="113" w:type="dxa"/>
        </w:tblCellMar>
        <w:tblLook w:val="04A0" w:firstRow="1" w:lastRow="0" w:firstColumn="1" w:lastColumn="0" w:noHBand="0" w:noVBand="1"/>
      </w:tblPr>
      <w:tblGrid>
        <w:gridCol w:w="4489"/>
        <w:gridCol w:w="5156"/>
      </w:tblGrid>
      <w:tr w:rsidR="00FE5109" w:rsidTr="00FE5109">
        <w:trPr>
          <w:jc w:val="center"/>
        </w:trPr>
        <w:tc>
          <w:tcPr>
            <w:tcW w:w="4486"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Максимальний строк усунення АНП</w:t>
            </w:r>
          </w:p>
        </w:tc>
      </w:tr>
      <w:tr w:rsidR="00FE5109" w:rsidTr="00FE5109">
        <w:trPr>
          <w:jc w:val="center"/>
        </w:trPr>
        <w:tc>
          <w:tcPr>
            <w:tcW w:w="4486" w:type="dxa"/>
            <w:tcBorders>
              <w:top w:val="single" w:sz="4" w:space="0" w:color="000080"/>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логічний рівень</w:t>
            </w:r>
          </w:p>
        </w:tc>
        <w:tc>
          <w:tcPr>
            <w:tcW w:w="5153"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8 годин</w:t>
            </w:r>
          </w:p>
        </w:tc>
      </w:tr>
      <w:tr w:rsidR="00FE5109" w:rsidTr="00FE5109">
        <w:trPr>
          <w:jc w:val="center"/>
        </w:trPr>
        <w:tc>
          <w:tcPr>
            <w:tcW w:w="4486" w:type="dxa"/>
            <w:tcBorders>
              <w:top w:val="nil"/>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фізичний рівень</w:t>
            </w:r>
          </w:p>
        </w:tc>
        <w:tc>
          <w:tcPr>
            <w:tcW w:w="5153" w:type="dxa"/>
            <w:tcBorders>
              <w:top w:val="nil"/>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48 годин</w:t>
            </w:r>
          </w:p>
        </w:tc>
      </w:tr>
    </w:tbl>
    <w:p w:rsidR="00FE5109" w:rsidRDefault="00FE5109" w:rsidP="00FE5109">
      <w:pPr>
        <w:widowControl w:val="0"/>
        <w:tabs>
          <w:tab w:val="left" w:pos="284"/>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2.8.9.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2.8.10. Замовник зобов’язується негайно надавати персоналу </w:t>
      </w:r>
      <w:r>
        <w:rPr>
          <w:rFonts w:ascii="Times New Roman" w:eastAsia="Arial Unicode MS" w:hAnsi="Times New Roman"/>
          <w:kern w:val="2"/>
        </w:rPr>
        <w:t>Учасник</w:t>
      </w:r>
      <w:r>
        <w:rPr>
          <w:rFonts w:ascii="Times New Roman" w:hAnsi="Times New Roman"/>
          <w:kern w:val="2"/>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2.8.11. Для отримання необхідного доступу до приміщень Замовника, персонал </w:t>
      </w:r>
      <w:r>
        <w:rPr>
          <w:rFonts w:ascii="Times New Roman" w:eastAsia="Arial Unicode MS" w:hAnsi="Times New Roman"/>
          <w:kern w:val="2"/>
        </w:rPr>
        <w:t>Учасник</w:t>
      </w:r>
      <w:r>
        <w:rPr>
          <w:rFonts w:ascii="Times New Roman" w:hAnsi="Times New Roman"/>
          <w:kern w:val="2"/>
        </w:rPr>
        <w:t>а пред’являє Замовнику службові посвідчення та направлення на виконання робіт.</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bCs/>
          <w:kern w:val="2"/>
        </w:rPr>
        <w:t xml:space="preserve">3. Технічна підтримка </w:t>
      </w:r>
      <w:r>
        <w:rPr>
          <w:rFonts w:ascii="Times New Roman" w:eastAsia="Arial Unicode MS" w:hAnsi="Times New Roman"/>
          <w:b/>
          <w:kern w:val="2"/>
        </w:rPr>
        <w:t>Учасник</w:t>
      </w:r>
      <w:r>
        <w:rPr>
          <w:rFonts w:ascii="Times New Roman" w:hAnsi="Times New Roman"/>
          <w:b/>
          <w:bCs/>
          <w:kern w:val="2"/>
        </w:rPr>
        <w:t>а</w:t>
      </w:r>
    </w:p>
    <w:p w:rsidR="00FE5109" w:rsidRDefault="00FE5109" w:rsidP="00FE5109">
      <w:pPr>
        <w:widowControl w:val="0"/>
        <w:tabs>
          <w:tab w:val="left" w:pos="9923"/>
        </w:tabs>
        <w:spacing w:after="0" w:line="240" w:lineRule="auto"/>
        <w:ind w:firstLine="567"/>
        <w:jc w:val="both"/>
        <w:rPr>
          <w:rFonts w:ascii="Times New Roman" w:hAnsi="Times New Roman"/>
          <w:kern w:val="2"/>
        </w:rPr>
      </w:pPr>
      <w:r>
        <w:rPr>
          <w:rFonts w:ascii="Times New Roman" w:hAnsi="Times New Roman"/>
          <w:kern w:val="2"/>
        </w:rPr>
        <w:t xml:space="preserve">3.1. </w:t>
      </w:r>
      <w:r>
        <w:rPr>
          <w:rFonts w:ascii="Times New Roman" w:eastAsia="Arial Unicode MS" w:hAnsi="Times New Roman"/>
          <w:kern w:val="2"/>
        </w:rPr>
        <w:t>Учасник</w:t>
      </w:r>
      <w:r>
        <w:rPr>
          <w:rFonts w:ascii="Times New Roman" w:hAnsi="Times New Roman"/>
          <w:kern w:val="2"/>
        </w:rPr>
        <w:t xml:space="preserve"> приймає звернення (повідомлення) Замовника цілодобово, без перерв та вихідних по телефону та на електронну адресу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spacing w:after="0" w:line="240" w:lineRule="auto"/>
        <w:ind w:firstLine="567"/>
        <w:jc w:val="both"/>
        <w:rPr>
          <w:rFonts w:ascii="Times New Roman" w:hAnsi="Times New Roman"/>
          <w:b/>
        </w:rPr>
      </w:pPr>
      <w:r>
        <w:rPr>
          <w:rFonts w:ascii="Times New Roman" w:hAnsi="Times New Roman"/>
          <w:kern w:val="2"/>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FE5109" w:rsidRDefault="00FE5109" w:rsidP="00FE5109">
      <w:pPr>
        <w:spacing w:after="0" w:line="240" w:lineRule="auto"/>
        <w:rPr>
          <w:rFonts w:ascii="Times New Roman" w:hAnsi="Times New Roman"/>
          <w:sz w:val="16"/>
          <w:szCs w:val="16"/>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rPr>
      </w:pPr>
      <w:r>
        <w:rPr>
          <w:rFonts w:ascii="Times New Roman" w:hAnsi="Times New Roman"/>
          <w:b/>
          <w:color w:val="000000"/>
        </w:rPr>
        <w:t xml:space="preserve">Лот 2  </w:t>
      </w:r>
    </w:p>
    <w:p w:rsidR="00FE5109" w:rsidRDefault="00FE5109" w:rsidP="00FE5109">
      <w:pPr>
        <w:spacing w:after="0" w:line="240" w:lineRule="auto"/>
        <w:jc w:val="both"/>
        <w:rPr>
          <w:rFonts w:ascii="Times New Roman" w:hAnsi="Times New Roman"/>
          <w:b/>
          <w:bCs/>
          <w:sz w:val="16"/>
          <w:szCs w:val="16"/>
        </w:rPr>
      </w:pP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kern w:val="2"/>
        </w:rPr>
        <w:t xml:space="preserve">1. Загальні Технічні характеристики та </w:t>
      </w:r>
      <w:r>
        <w:rPr>
          <w:rFonts w:ascii="Times New Roman" w:hAnsi="Times New Roman"/>
          <w:b/>
          <w:bCs/>
          <w:kern w:val="2"/>
        </w:rPr>
        <w:t>вимоги до послуг</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hAnsi="Times New Roman"/>
          <w:kern w:val="2"/>
        </w:rPr>
        <w:t>1.1.</w:t>
      </w:r>
      <w:r>
        <w:rPr>
          <w:rFonts w:ascii="Times New Roman" w:eastAsia="Arial Unicode MS" w:hAnsi="Times New Roman"/>
          <w:kern w:val="2"/>
        </w:rPr>
        <w:t xml:space="preserve"> Телекомунікаційні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w:t>
      </w:r>
      <w:r>
        <w:rPr>
          <w:rFonts w:ascii="Times New Roman" w:hAnsi="Times New Roman"/>
        </w:rPr>
        <w:t xml:space="preserve"> </w:t>
      </w:r>
      <w:hyperlink r:id="rId39" w:history="1">
        <w:r>
          <w:rPr>
            <w:rStyle w:val="a7"/>
            <w:rFonts w:ascii="Times New Roman" w:hAnsi="Times New Roman"/>
          </w:rPr>
          <w:t xml:space="preserve">рішення РНБО від 10 липня 2017 року «Про стан виконання рішення Ради національної безпеки і оборони України від 29 грудня 2016 року «Про </w:t>
        </w:r>
        <w:proofErr w:type="spellStart"/>
        <w:r>
          <w:rPr>
            <w:rStyle w:val="a7"/>
            <w:rFonts w:ascii="Times New Roman" w:hAnsi="Times New Roman"/>
          </w:rPr>
          <w:t>загрози </w:t>
        </w:r>
        <w:r>
          <w:rPr>
            <w:rStyle w:val="spelle"/>
            <w:rFonts w:ascii="Times New Roman" w:hAnsi="Times New Roman"/>
            <w:shd w:val="clear" w:color="auto" w:fill="FFFFFF"/>
          </w:rPr>
          <w:t>кібербезпеці</w:t>
        </w:r>
        <w:proofErr w:type="spellEnd"/>
        <w:r>
          <w:rPr>
            <w:rStyle w:val="a7"/>
            <w:rFonts w:ascii="Times New Roman" w:hAnsi="Times New Roman"/>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Pr>
          <w:rFonts w:ascii="Times New Roman" w:eastAsia="Arial Unicode MS" w:hAnsi="Times New Roman"/>
          <w:kern w:val="2"/>
        </w:rPr>
        <w:t xml:space="preserve"> та інших нормативно-правових актів України у сфері </w:t>
      </w:r>
      <w:proofErr w:type="spellStart"/>
      <w:r>
        <w:rPr>
          <w:rFonts w:ascii="Times New Roman" w:eastAsia="Arial Unicode MS" w:hAnsi="Times New Roman"/>
          <w:kern w:val="2"/>
        </w:rPr>
        <w:t>телекомунікацій</w:t>
      </w:r>
      <w:proofErr w:type="spellEnd"/>
      <w:r>
        <w:rPr>
          <w:rFonts w:ascii="Times New Roman" w:eastAsia="Arial Unicode MS" w:hAnsi="Times New Roman"/>
          <w:kern w:val="2"/>
        </w:rPr>
        <w:t xml:space="preserve"> та забезпечують цілодобове надання у користування та обслуговування каналів передачі даних на всіх вузлах мережі.</w:t>
      </w:r>
    </w:p>
    <w:p w:rsidR="00FE5109" w:rsidRDefault="00FE5109" w:rsidP="00FE5109">
      <w:pPr>
        <w:widowControl w:val="0"/>
        <w:tabs>
          <w:tab w:val="left" w:pos="851"/>
        </w:tabs>
        <w:spacing w:after="0" w:line="240" w:lineRule="auto"/>
        <w:ind w:firstLine="567"/>
        <w:jc w:val="both"/>
        <w:rPr>
          <w:rFonts w:ascii="Times New Roman" w:hAnsi="Times New Roman"/>
          <w:kern w:val="2"/>
        </w:rPr>
      </w:pPr>
      <w:r>
        <w:rPr>
          <w:rFonts w:ascii="Times New Roman" w:eastAsia="Arial Unicode MS" w:hAnsi="Times New Roman"/>
          <w:kern w:val="2"/>
        </w:rPr>
        <w:t>Під організацією підключення Інтернету слід розуміти наступні дії:</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1.1.1.Надання Учасником в користування Замовнику побудованих Учасником або існуючих у Учасника каналів;</w:t>
      </w:r>
    </w:p>
    <w:p w:rsidR="00FE5109" w:rsidRDefault="00FE5109" w:rsidP="00FE5109">
      <w:pPr>
        <w:widowControl w:val="0"/>
        <w:tabs>
          <w:tab w:val="left" w:pos="851"/>
        </w:tabs>
        <w:spacing w:after="0" w:line="240" w:lineRule="auto"/>
        <w:ind w:firstLine="284"/>
        <w:jc w:val="both"/>
        <w:rPr>
          <w:rFonts w:ascii="Times New Roman" w:eastAsia="Arial Unicode MS" w:hAnsi="Times New Roman"/>
          <w:kern w:val="2"/>
        </w:rPr>
      </w:pPr>
      <w:r>
        <w:rPr>
          <w:rFonts w:ascii="Times New Roman" w:eastAsia="Arial Unicode MS" w:hAnsi="Times New Roman"/>
          <w:kern w:val="2"/>
        </w:rPr>
        <w:t>1.1.2. Учасник повинен забезпечити підключення до мережі Інтернет на вказаній швидкості об’єктів Замовника не пізніше однієї доби з моменту підписання Договору;</w:t>
      </w:r>
    </w:p>
    <w:p w:rsidR="00FE5109" w:rsidRDefault="00FE5109" w:rsidP="00FE5109">
      <w:pPr>
        <w:widowControl w:val="0"/>
        <w:tabs>
          <w:tab w:val="left" w:pos="851"/>
        </w:tabs>
        <w:spacing w:after="0" w:line="240" w:lineRule="auto"/>
        <w:ind w:firstLine="284"/>
        <w:jc w:val="both"/>
        <w:rPr>
          <w:rFonts w:ascii="Times New Roman" w:eastAsia="Times New Roman" w:hAnsi="Times New Roman"/>
          <w:kern w:val="2"/>
        </w:rPr>
      </w:pPr>
      <w:r>
        <w:rPr>
          <w:rFonts w:ascii="Times New Roman" w:eastAsia="Arial Unicode MS" w:hAnsi="Times New Roman"/>
          <w:kern w:val="2"/>
        </w:rPr>
        <w:t xml:space="preserve">1.1.3. Усі витрати для надання послуги (у т. ч. прокладення каналу зв’язку, встановлення та налаштування мережевого обладнання, тощо) Учасник несе за власний рахунок , та в строки, які забезпечать безперебійне отримання послуг Замовником.   </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 xml:space="preserve">1.4. </w:t>
      </w:r>
      <w:r>
        <w:rPr>
          <w:rFonts w:ascii="Times New Roman" w:hAnsi="Times New Roman"/>
          <w:kern w:val="2"/>
        </w:rPr>
        <w:t>Технічні характеристики послуг, що Замовник очікує отримати, мають відповідати наступним вимогам:</w:t>
      </w:r>
    </w:p>
    <w:p w:rsidR="00FE5109" w:rsidRDefault="00FE5109" w:rsidP="00FE5109">
      <w:pPr>
        <w:widowControl w:val="0"/>
        <w:tabs>
          <w:tab w:val="left" w:pos="709"/>
        </w:tabs>
        <w:spacing w:after="0" w:line="240" w:lineRule="auto"/>
        <w:ind w:firstLine="284"/>
        <w:jc w:val="both"/>
        <w:rPr>
          <w:rFonts w:ascii="Times New Roman" w:hAnsi="Times New Roman"/>
          <w:kern w:val="2"/>
        </w:rPr>
      </w:pPr>
      <w:r>
        <w:rPr>
          <w:rFonts w:ascii="Times New Roman" w:hAnsi="Times New Roman"/>
          <w:kern w:val="2"/>
        </w:rPr>
        <w:t xml:space="preserve">1.4.1. Послуга щодо </w:t>
      </w:r>
      <w:r>
        <w:rPr>
          <w:rFonts w:ascii="Times New Roman" w:eastAsia="Arial Unicode MS" w:hAnsi="Times New Roman"/>
          <w:kern w:val="2"/>
        </w:rPr>
        <w:t xml:space="preserve">доступу до всесвітньої мережі Інтернет </w:t>
      </w:r>
      <w:r>
        <w:rPr>
          <w:rFonts w:ascii="Times New Roman" w:hAnsi="Times New Roman"/>
          <w:kern w:val="2"/>
        </w:rPr>
        <w:t>включає в себе обслуговування цифрових каналів волоконно-оптичних/мідних ліній зв'язку (Таблиця 1 та Таблиця 2 до цього Додатку).</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 xml:space="preserve">1.4.2. </w:t>
      </w:r>
      <w:r>
        <w:rPr>
          <w:rFonts w:ascii="Times New Roman" w:eastAsia="Arial Unicode MS" w:hAnsi="Times New Roman"/>
          <w:kern w:val="2"/>
        </w:rPr>
        <w:t>Учасник</w:t>
      </w:r>
      <w:r>
        <w:rPr>
          <w:rFonts w:ascii="Times New Roman" w:hAnsi="Times New Roman"/>
          <w:kern w:val="2"/>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1.5. Максимальний термін усунення аварійної недоступності послуг не повинен перевищувати: 8 годин – логічний рівень; 48 годин – фізичний</w:t>
      </w:r>
      <w:r>
        <w:rPr>
          <w:rFonts w:ascii="Times New Roman" w:hAnsi="Times New Roman"/>
          <w:kern w:val="2"/>
          <w:shd w:val="clear" w:color="auto" w:fill="FFFFFF"/>
        </w:rPr>
        <w:t xml:space="preserve"> </w:t>
      </w:r>
      <w:r>
        <w:rPr>
          <w:rFonts w:ascii="Times New Roman" w:hAnsi="Times New Roman"/>
          <w:kern w:val="2"/>
        </w:rPr>
        <w:t>рівень.</w:t>
      </w:r>
    </w:p>
    <w:p w:rsidR="00FE5109" w:rsidRDefault="00FE5109" w:rsidP="00FE5109">
      <w:pPr>
        <w:widowControl w:val="0"/>
        <w:tabs>
          <w:tab w:val="left" w:pos="284"/>
        </w:tabs>
        <w:spacing w:after="0" w:line="240" w:lineRule="auto"/>
        <w:jc w:val="both"/>
        <w:rPr>
          <w:rFonts w:ascii="Times New Roman" w:hAnsi="Times New Roman"/>
          <w:kern w:val="2"/>
        </w:rPr>
      </w:pPr>
      <w:r>
        <w:rPr>
          <w:rFonts w:ascii="Times New Roman" w:hAnsi="Times New Roman"/>
          <w:kern w:val="2"/>
        </w:rPr>
        <w:t xml:space="preserve">     </w:t>
      </w:r>
      <w:r>
        <w:rPr>
          <w:rFonts w:ascii="Times New Roman" w:eastAsia="Arial Unicode MS" w:hAnsi="Times New Roman"/>
          <w:kern w:val="2"/>
        </w:rPr>
        <w:t>1.6.  Учасник</w:t>
      </w:r>
      <w:r>
        <w:rPr>
          <w:rFonts w:ascii="Times New Roman" w:hAnsi="Times New Roman"/>
          <w:kern w:val="2"/>
        </w:rPr>
        <w:t xml:space="preserve"> забезпечує взаємодію з мережею Інтернет з використанням адрес IPv4.</w:t>
      </w:r>
    </w:p>
    <w:p w:rsidR="00FE5109" w:rsidRDefault="00FE5109" w:rsidP="00FE5109">
      <w:pPr>
        <w:widowControl w:val="0"/>
        <w:tabs>
          <w:tab w:val="left" w:pos="567"/>
        </w:tabs>
        <w:spacing w:after="0" w:line="240" w:lineRule="auto"/>
        <w:jc w:val="both"/>
        <w:rPr>
          <w:rFonts w:ascii="Times New Roman" w:hAnsi="Times New Roman"/>
          <w:kern w:val="2"/>
        </w:rPr>
      </w:pPr>
      <w:r>
        <w:rPr>
          <w:rFonts w:ascii="Times New Roman" w:hAnsi="Times New Roman"/>
          <w:kern w:val="2"/>
        </w:rPr>
        <w:t xml:space="preserve">     1.7. </w:t>
      </w:r>
      <w:r>
        <w:rPr>
          <w:rFonts w:ascii="Times New Roman" w:eastAsia="Arial Unicode MS" w:hAnsi="Times New Roman"/>
          <w:kern w:val="2"/>
        </w:rPr>
        <w:t>Учасник</w:t>
      </w:r>
      <w:r>
        <w:rPr>
          <w:rFonts w:ascii="Times New Roman" w:hAnsi="Times New Roman"/>
          <w:kern w:val="2"/>
        </w:rPr>
        <w:t xml:space="preserve"> забезпечує підготовку каналу та підключення без сплати Замовником додаткових коштів і потреби купувати додаткове обладнання.</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kern w:val="2"/>
        </w:rPr>
        <w:t xml:space="preserve">1.8. </w:t>
      </w:r>
      <w:r>
        <w:rPr>
          <w:rFonts w:ascii="Times New Roman" w:hAnsi="Times New Roman"/>
          <w:bCs/>
        </w:rPr>
        <w:t xml:space="preserve">Забезпечення послуг доступу до мереж та ресурсів поза точкою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 xml:space="preserve">1.9. Забезпечення послуг доступу до мережі та ресурсів підключених до точки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1.10. Наявність власного оптоволоконного/мідного каналу зв’язку між магістральним мережним комутаційним обладнанням Замовника і Учасника.</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1.11. Час роботи в Інтернет та обсяг передачі інформації не обмежується, доступ до Інтернет 24 години на добу, транзит </w:t>
      </w:r>
      <w:proofErr w:type="spellStart"/>
      <w:r>
        <w:rPr>
          <w:rFonts w:ascii="Times New Roman" w:hAnsi="Times New Roman"/>
          <w:bCs/>
        </w:rPr>
        <w:t>трафіку</w:t>
      </w:r>
      <w:proofErr w:type="spellEnd"/>
      <w:r>
        <w:rPr>
          <w:rFonts w:ascii="Times New Roman" w:hAnsi="Times New Roman"/>
          <w:bCs/>
        </w:rPr>
        <w:t xml:space="preserve"> Замовника до Міжнародних з’єднань Виконавця - не лімітований.</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1.12. Затримка передачі даних з серверів Інтернет, розташованих в Європі та США, виміряна за допомогою утиліт </w:t>
      </w:r>
      <w:proofErr w:type="spellStart"/>
      <w:r>
        <w:rPr>
          <w:rFonts w:ascii="Times New Roman" w:hAnsi="Times New Roman"/>
          <w:bCs/>
        </w:rPr>
        <w:t>traceroute</w:t>
      </w:r>
      <w:proofErr w:type="spellEnd"/>
      <w:r>
        <w:rPr>
          <w:rFonts w:ascii="Times New Roman" w:hAnsi="Times New Roman"/>
          <w:bCs/>
        </w:rPr>
        <w:t xml:space="preserve"> або </w:t>
      </w:r>
      <w:proofErr w:type="spellStart"/>
      <w:r>
        <w:rPr>
          <w:rFonts w:ascii="Times New Roman" w:hAnsi="Times New Roman"/>
          <w:bCs/>
        </w:rPr>
        <w:t>ping</w:t>
      </w:r>
      <w:proofErr w:type="spellEnd"/>
      <w:r>
        <w:rPr>
          <w:rFonts w:ascii="Times New Roman" w:hAnsi="Times New Roman"/>
          <w:bCs/>
        </w:rPr>
        <w:t xml:space="preserve">, не більш ніж 250 </w:t>
      </w:r>
      <w:proofErr w:type="spellStart"/>
      <w:r>
        <w:rPr>
          <w:rFonts w:ascii="Times New Roman" w:hAnsi="Times New Roman"/>
          <w:bCs/>
        </w:rPr>
        <w:t>мілісекунд</w:t>
      </w:r>
      <w:proofErr w:type="spellEnd"/>
      <w:r>
        <w:rPr>
          <w:rFonts w:ascii="Times New Roman" w:hAnsi="Times New Roman"/>
          <w:bCs/>
        </w:rPr>
        <w:t xml:space="preserve"> для не менш ніж 95% тестових пакетів.</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1.13. Наявність власного високошвидкісного підключення до вузла Українського обміну </w:t>
      </w:r>
      <w:proofErr w:type="spellStart"/>
      <w:r>
        <w:rPr>
          <w:rFonts w:ascii="Times New Roman" w:hAnsi="Times New Roman"/>
          <w:bCs/>
        </w:rPr>
        <w:t>трафіком</w:t>
      </w:r>
      <w:proofErr w:type="spellEnd"/>
      <w:r>
        <w:rPr>
          <w:rFonts w:ascii="Times New Roman" w:hAnsi="Times New Roman"/>
          <w:bCs/>
        </w:rPr>
        <w:t xml:space="preserve"> UA-IX.</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1.14. Наявність кваліфікованої цілодобової технічної підтримки та моніторингу.</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1.18. Схема підключення – по оптичному/мідному каналу зв`язку.</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1.19. Учасник має бути включений до Реєстру операторів, провайдерів </w:t>
      </w:r>
      <w:proofErr w:type="spellStart"/>
      <w:r>
        <w:rPr>
          <w:rFonts w:ascii="Times New Roman" w:hAnsi="Times New Roman"/>
          <w:bCs/>
        </w:rPr>
        <w:t>телекомунікацій</w:t>
      </w:r>
      <w:proofErr w:type="spellEnd"/>
      <w:r>
        <w:rPr>
          <w:rFonts w:ascii="Times New Roman" w:hAnsi="Times New Roman"/>
          <w:bCs/>
        </w:rPr>
        <w:t>.</w:t>
      </w:r>
    </w:p>
    <w:p w:rsidR="00FE5109" w:rsidRDefault="00FE5109" w:rsidP="00FE5109">
      <w:pPr>
        <w:shd w:val="clear" w:color="auto" w:fill="FFFFFF"/>
        <w:tabs>
          <w:tab w:val="left" w:pos="993"/>
        </w:tabs>
        <w:spacing w:after="0" w:line="240" w:lineRule="auto"/>
        <w:ind w:firstLine="284"/>
        <w:jc w:val="both"/>
        <w:rPr>
          <w:rFonts w:ascii="Times New Roman" w:hAnsi="Times New Roman"/>
        </w:rPr>
      </w:pPr>
      <w:r>
        <w:rPr>
          <w:rFonts w:ascii="Times New Roman" w:hAnsi="Times New Roman"/>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E5109" w:rsidRDefault="00FE5109" w:rsidP="00FE5109">
      <w:pPr>
        <w:widowControl w:val="0"/>
        <w:spacing w:after="0" w:line="240" w:lineRule="auto"/>
        <w:jc w:val="center"/>
        <w:rPr>
          <w:rFonts w:ascii="Times New Roman" w:hAnsi="Times New Roman"/>
          <w:b/>
          <w:bCs/>
        </w:rPr>
      </w:pPr>
    </w:p>
    <w:p w:rsidR="00FE5109" w:rsidRDefault="00FE5109" w:rsidP="00FE5109">
      <w:pPr>
        <w:widowControl w:val="0"/>
        <w:spacing w:after="0" w:line="240" w:lineRule="auto"/>
        <w:jc w:val="center"/>
        <w:rPr>
          <w:rFonts w:ascii="Times New Roman" w:hAnsi="Times New Roman"/>
          <w:b/>
          <w:bCs/>
        </w:rPr>
      </w:pPr>
      <w:r>
        <w:rPr>
          <w:rFonts w:ascii="Times New Roman" w:hAnsi="Times New Roman"/>
          <w:b/>
          <w:bCs/>
        </w:rPr>
        <w:t>Адреса підключення надання доступу до мережі Інтернет</w:t>
      </w:r>
    </w:p>
    <w:p w:rsidR="00FE5109" w:rsidRDefault="00FE5109" w:rsidP="00FE5109">
      <w:pPr>
        <w:widowControl w:val="0"/>
        <w:spacing w:after="0" w:line="240" w:lineRule="auto"/>
        <w:jc w:val="center"/>
        <w:rPr>
          <w:rFonts w:ascii="Times New Roman" w:hAnsi="Times New Roman"/>
          <w:b/>
          <w:bCs/>
          <w:sz w:val="16"/>
          <w:szCs w:val="16"/>
        </w:rPr>
      </w:pPr>
    </w:p>
    <w:p w:rsidR="00FE5109" w:rsidRDefault="00FE5109" w:rsidP="00FE5109">
      <w:pPr>
        <w:widowControl w:val="0"/>
        <w:spacing w:after="0" w:line="240" w:lineRule="auto"/>
        <w:jc w:val="center"/>
        <w:rPr>
          <w:rFonts w:ascii="Times New Roman" w:hAnsi="Times New Roman"/>
          <w:b/>
          <w:bCs/>
          <w:sz w:val="16"/>
          <w:szCs w:val="16"/>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6375"/>
      </w:tblGrid>
      <w:tr w:rsidR="00FE5109" w:rsidTr="00FE5109">
        <w:trPr>
          <w:trHeight w:val="1162"/>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Найменування предмета закупівлі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b/>
              </w:rPr>
              <w:t>Адреси підключень каналів зв’язку до мережі Інтернет</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pStyle w:val="10"/>
              <w:jc w:val="both"/>
              <w:rPr>
                <w:rFonts w:ascii="Times New Roman" w:hAnsi="Times New Roman"/>
                <w:sz w:val="22"/>
                <w:szCs w:val="22"/>
              </w:rPr>
            </w:pPr>
            <w:r>
              <w:rPr>
                <w:rFonts w:ascii="Times New Roman" w:hAnsi="Times New Roman"/>
                <w:color w:val="000000"/>
                <w:sz w:val="22"/>
                <w:szCs w:val="22"/>
              </w:rPr>
              <w:t>60435,</w:t>
            </w:r>
            <w:r>
              <w:rPr>
                <w:rFonts w:ascii="Times New Roman" w:hAnsi="Times New Roman"/>
                <w:sz w:val="22"/>
                <w:szCs w:val="22"/>
              </w:rPr>
              <w:t xml:space="preserve"> </w:t>
            </w:r>
            <w:proofErr w:type="spellStart"/>
            <w:r>
              <w:rPr>
                <w:rFonts w:ascii="Times New Roman" w:hAnsi="Times New Roman"/>
                <w:sz w:val="22"/>
                <w:szCs w:val="22"/>
              </w:rPr>
              <w:t>Чернівецька</w:t>
            </w:r>
            <w:proofErr w:type="spellEnd"/>
            <w:r>
              <w:rPr>
                <w:rFonts w:ascii="Times New Roman" w:hAnsi="Times New Roman"/>
                <w:sz w:val="22"/>
                <w:szCs w:val="22"/>
              </w:rPr>
              <w:t xml:space="preserve"> область, </w:t>
            </w:r>
            <w:proofErr w:type="spellStart"/>
            <w:r>
              <w:rPr>
                <w:rFonts w:ascii="Times New Roman" w:hAnsi="Times New Roman"/>
                <w:sz w:val="22"/>
                <w:szCs w:val="22"/>
              </w:rPr>
              <w:t>Чернівецький</w:t>
            </w:r>
            <w:proofErr w:type="spellEnd"/>
            <w:r>
              <w:rPr>
                <w:rFonts w:ascii="Times New Roman" w:hAnsi="Times New Roman"/>
                <w:sz w:val="22"/>
                <w:szCs w:val="22"/>
              </w:rPr>
              <w:t xml:space="preserve"> район, с. </w:t>
            </w:r>
            <w:proofErr w:type="spellStart"/>
            <w:r>
              <w:rPr>
                <w:rFonts w:ascii="Times New Roman" w:hAnsi="Times New Roman"/>
                <w:sz w:val="22"/>
                <w:szCs w:val="22"/>
              </w:rPr>
              <w:t>Тереблече</w:t>
            </w:r>
            <w:proofErr w:type="spellEnd"/>
            <w:r>
              <w:rPr>
                <w:rFonts w:ascii="Times New Roman" w:hAnsi="Times New Roman"/>
                <w:sz w:val="22"/>
                <w:szCs w:val="22"/>
              </w:rPr>
              <w:t xml:space="preserve">, </w:t>
            </w:r>
            <w:proofErr w:type="spellStart"/>
            <w:r>
              <w:rPr>
                <w:rFonts w:ascii="Times New Roman" w:hAnsi="Times New Roman"/>
                <w:sz w:val="22"/>
                <w:szCs w:val="22"/>
              </w:rPr>
              <w:t>вул</w:t>
            </w:r>
            <w:proofErr w:type="spellEnd"/>
            <w:r>
              <w:rPr>
                <w:rFonts w:ascii="Times New Roman" w:hAnsi="Times New Roman"/>
                <w:sz w:val="22"/>
                <w:szCs w:val="22"/>
              </w:rPr>
              <w:t>. Головна, 2К</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pStyle w:val="10"/>
              <w:jc w:val="both"/>
              <w:rPr>
                <w:rFonts w:ascii="Times New Roman" w:hAnsi="Times New Roman"/>
                <w:color w:val="000000"/>
                <w:sz w:val="22"/>
                <w:szCs w:val="22"/>
              </w:rPr>
            </w:pPr>
            <w:r>
              <w:rPr>
                <w:rFonts w:ascii="Times New Roman" w:hAnsi="Times New Roman"/>
                <w:color w:val="000000"/>
              </w:rPr>
              <w:t>58009</w:t>
            </w:r>
            <w:r>
              <w:rPr>
                <w:rFonts w:ascii="Times New Roman" w:hAnsi="Times New Roman"/>
              </w:rPr>
              <w:t xml:space="preserve">, </w:t>
            </w:r>
            <w:proofErr w:type="spellStart"/>
            <w:r>
              <w:rPr>
                <w:rFonts w:ascii="Times New Roman" w:hAnsi="Times New Roman"/>
              </w:rPr>
              <w:t>Чернівецька</w:t>
            </w:r>
            <w:proofErr w:type="spellEnd"/>
            <w:r>
              <w:rPr>
                <w:rFonts w:ascii="Times New Roman" w:hAnsi="Times New Roman"/>
              </w:rPr>
              <w:t xml:space="preserve"> область, м. </w:t>
            </w:r>
            <w:proofErr w:type="spellStart"/>
            <w:r>
              <w:rPr>
                <w:rFonts w:ascii="Times New Roman" w:hAnsi="Times New Roman"/>
              </w:rPr>
              <w:t>Чернівці</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В. Чкалова, 30</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bCs/>
              </w:rPr>
            </w:pPr>
            <w:r>
              <w:rPr>
                <w:rFonts w:ascii="Times New Roman" w:hAnsi="Times New Roman"/>
                <w:color w:val="000000"/>
              </w:rPr>
              <w:t>60444</w:t>
            </w:r>
            <w:r>
              <w:rPr>
                <w:rFonts w:ascii="Times New Roman" w:hAnsi="Times New Roman"/>
              </w:rPr>
              <w:t xml:space="preserve">, Чернівецька область, Чернівецький район, с. </w:t>
            </w:r>
            <w:proofErr w:type="spellStart"/>
            <w:r>
              <w:rPr>
                <w:rFonts w:ascii="Times New Roman" w:hAnsi="Times New Roman"/>
              </w:rPr>
              <w:t>Черепківці</w:t>
            </w:r>
            <w:proofErr w:type="spellEnd"/>
            <w:r>
              <w:rPr>
                <w:rFonts w:ascii="Times New Roman" w:hAnsi="Times New Roman"/>
              </w:rPr>
              <w:t>, вул. Привокзальна, 3Б</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60364,</w:t>
            </w:r>
            <w:r>
              <w:rPr>
                <w:rFonts w:ascii="Times New Roman" w:hAnsi="Times New Roman"/>
              </w:rPr>
              <w:t xml:space="preserve"> Чернівецька область, Дністровський район, с. Мамалига, вул. Центральна, 228</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60543,</w:t>
            </w:r>
            <w:r>
              <w:rPr>
                <w:rFonts w:ascii="Times New Roman" w:hAnsi="Times New Roman"/>
              </w:rPr>
              <w:t xml:space="preserve"> Чернівецька область, Чернівецький район, </w:t>
            </w:r>
          </w:p>
          <w:p w:rsidR="00FE5109" w:rsidRDefault="00FE5109">
            <w:pPr>
              <w:spacing w:after="0" w:line="240" w:lineRule="auto"/>
              <w:jc w:val="both"/>
              <w:rPr>
                <w:rFonts w:ascii="Times New Roman" w:hAnsi="Times New Roman"/>
              </w:rPr>
            </w:pPr>
            <w:r>
              <w:rPr>
                <w:rFonts w:ascii="Times New Roman" w:hAnsi="Times New Roman"/>
              </w:rPr>
              <w:t>ПП «</w:t>
            </w:r>
            <w:proofErr w:type="spellStart"/>
            <w:r>
              <w:rPr>
                <w:rFonts w:ascii="Times New Roman" w:hAnsi="Times New Roman"/>
              </w:rPr>
              <w:t>Дяківці</w:t>
            </w:r>
            <w:proofErr w:type="spellEnd"/>
            <w:r>
              <w:rPr>
                <w:rFonts w:ascii="Times New Roman" w:hAnsi="Times New Roman"/>
              </w:rPr>
              <w:t>»</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59022,</w:t>
            </w:r>
            <w:r>
              <w:rPr>
                <w:rFonts w:ascii="Times New Roman" w:hAnsi="Times New Roman"/>
              </w:rPr>
              <w:t xml:space="preserve"> Чернівецька область, Чернівецький район, </w:t>
            </w:r>
          </w:p>
          <w:p w:rsidR="00FE5109" w:rsidRDefault="00FE5109">
            <w:pPr>
              <w:spacing w:after="0" w:line="240" w:lineRule="auto"/>
              <w:jc w:val="both"/>
              <w:rPr>
                <w:rFonts w:ascii="Times New Roman" w:hAnsi="Times New Roman"/>
              </w:rPr>
            </w:pP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Красноїльськ</w:t>
            </w:r>
            <w:proofErr w:type="spellEnd"/>
            <w:r>
              <w:rPr>
                <w:rFonts w:ascii="Times New Roman" w:hAnsi="Times New Roman"/>
              </w:rPr>
              <w:t>, ПП «</w:t>
            </w:r>
            <w:proofErr w:type="spellStart"/>
            <w:r>
              <w:rPr>
                <w:rFonts w:ascii="Times New Roman" w:hAnsi="Times New Roman"/>
              </w:rPr>
              <w:t>Красноїльськ</w:t>
            </w:r>
            <w:proofErr w:type="spellEnd"/>
            <w:r>
              <w:rPr>
                <w:rFonts w:ascii="Times New Roman" w:hAnsi="Times New Roman"/>
              </w:rPr>
              <w:t>»</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rPr>
                <w:rFonts w:ascii="Times New Roman" w:hAnsi="Times New Roman"/>
              </w:rPr>
            </w:pPr>
            <w:r>
              <w:rPr>
                <w:rFonts w:ascii="Times New Roman" w:hAnsi="Times New Roman"/>
                <w:color w:val="000000"/>
              </w:rPr>
              <w:t>58023</w:t>
            </w:r>
            <w:r>
              <w:rPr>
                <w:rFonts w:ascii="Times New Roman" w:hAnsi="Times New Roman"/>
              </w:rPr>
              <w:t xml:space="preserve">, Чернівецька область, </w:t>
            </w:r>
          </w:p>
          <w:p w:rsidR="00FE5109" w:rsidRDefault="00FE5109">
            <w:pPr>
              <w:spacing w:after="0" w:line="240" w:lineRule="auto"/>
              <w:jc w:val="both"/>
              <w:rPr>
                <w:rFonts w:ascii="Times New Roman" w:hAnsi="Times New Roman"/>
                <w:color w:val="000000"/>
              </w:rPr>
            </w:pPr>
            <w:r>
              <w:rPr>
                <w:rFonts w:ascii="Times New Roman" w:hAnsi="Times New Roman"/>
              </w:rPr>
              <w:t>м. Чернівці, вул. Руська, 248М</w:t>
            </w:r>
          </w:p>
        </w:tc>
      </w:tr>
    </w:tbl>
    <w:p w:rsidR="00FE5109" w:rsidRDefault="00FE5109" w:rsidP="00FE5109">
      <w:pPr>
        <w:widowControl w:val="0"/>
        <w:spacing w:after="0" w:line="240" w:lineRule="auto"/>
        <w:jc w:val="center"/>
        <w:rPr>
          <w:rFonts w:ascii="Times New Roman" w:eastAsia="Times New Roman" w:hAnsi="Times New Roman"/>
          <w:lang w:eastAsia="en-US"/>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bCs/>
          <w:kern w:val="2"/>
        </w:rPr>
        <w:t xml:space="preserve">Технічні характеристики до цифрових каналів </w:t>
      </w:r>
      <w:r>
        <w:rPr>
          <w:rFonts w:ascii="Times New Roman" w:hAnsi="Times New Roman"/>
          <w:b/>
          <w:kern w:val="2"/>
        </w:rPr>
        <w:t>передачі даних</w:t>
      </w:r>
      <w:r>
        <w:rPr>
          <w:rFonts w:ascii="Times New Roman" w:hAnsi="Times New Roman"/>
          <w:b/>
          <w:bCs/>
          <w:kern w:val="2"/>
        </w:rPr>
        <w:t xml:space="preserve"> </w:t>
      </w:r>
      <w:r>
        <w:rPr>
          <w:rFonts w:ascii="Times New Roman" w:hAnsi="Times New Roman"/>
          <w:b/>
          <w:kern w:val="2"/>
        </w:rPr>
        <w:t xml:space="preserve">з доступом до мережі Інтернет </w:t>
      </w:r>
      <w:r>
        <w:rPr>
          <w:rFonts w:ascii="Times New Roman" w:hAnsi="Times New Roman"/>
          <w:b/>
          <w:bCs/>
          <w:kern w:val="2"/>
        </w:rPr>
        <w:t>та їх обслуговування</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bCs/>
          <w:i/>
          <w:kern w:val="2"/>
        </w:rPr>
        <w:t>Таблиця 1</w:t>
      </w:r>
    </w:p>
    <w:tbl>
      <w:tblPr>
        <w:tblW w:w="10185" w:type="dxa"/>
        <w:jc w:val="center"/>
        <w:tblLayout w:type="fixed"/>
        <w:tblCellMar>
          <w:left w:w="113" w:type="dxa"/>
        </w:tblCellMar>
        <w:tblLook w:val="04A0" w:firstRow="1" w:lastRow="0" w:firstColumn="1" w:lastColumn="0" w:noHBand="0" w:noVBand="1"/>
      </w:tblPr>
      <w:tblGrid>
        <w:gridCol w:w="4395"/>
        <w:gridCol w:w="5790"/>
      </w:tblGrid>
      <w:tr w:rsidR="00FE5109" w:rsidTr="00FE5109">
        <w:trPr>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tabs>
                <w:tab w:val="left" w:pos="7020"/>
              </w:tabs>
              <w:spacing w:after="0" w:line="240" w:lineRule="auto"/>
              <w:ind w:firstLine="434"/>
              <w:jc w:val="center"/>
              <w:rPr>
                <w:rFonts w:ascii="Times New Roman" w:hAnsi="Times New Roman"/>
                <w:kern w:val="2"/>
              </w:rPr>
            </w:pPr>
            <w:r>
              <w:rPr>
                <w:rFonts w:ascii="Times New Roman" w:hAnsi="Times New Roman"/>
                <w:kern w:val="2"/>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Технічні дані</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Вид каналу зв’язку (</w:t>
            </w:r>
            <w:r>
              <w:rPr>
                <w:rFonts w:ascii="Times New Roman" w:hAnsi="Times New Roman"/>
                <w:bCs/>
                <w:kern w:val="2"/>
              </w:rPr>
              <w:t>надання доступу до мережі Інтернет</w:t>
            </w:r>
            <w:r>
              <w:rPr>
                <w:rFonts w:ascii="Times New Roman" w:hAnsi="Times New Roman"/>
                <w:kern w:val="2"/>
              </w:rPr>
              <w:t>)</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tabs>
                <w:tab w:val="left" w:pos="7020"/>
              </w:tabs>
              <w:spacing w:after="0" w:line="240" w:lineRule="auto"/>
              <w:jc w:val="center"/>
              <w:rPr>
                <w:rFonts w:ascii="Times New Roman" w:hAnsi="Times New Roman"/>
                <w:kern w:val="2"/>
              </w:rPr>
            </w:pPr>
            <w:r>
              <w:rPr>
                <w:rFonts w:ascii="Times New Roman" w:hAnsi="Times New Roman"/>
                <w:kern w:val="2"/>
              </w:rPr>
              <w:t xml:space="preserve"> наземний, симетричний</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99,5 %</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Інтерфейс</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IP, не менше 100 Base-TX</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Цілодобово, яка включає в себе постійний моніторинг каналів та діагностику причини відхилення від заданих технічних характеристик</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24 години на добу, 7 днів на тиждень</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Відповідно до Таблиці 2</w:t>
            </w:r>
          </w:p>
        </w:tc>
      </w:tr>
    </w:tbl>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eastAsia="Times New Roman" w:hAnsi="Times New Roman"/>
          <w:b/>
          <w:bCs/>
          <w:spacing w:val="2"/>
          <w:lang w:eastAsia="en-US"/>
        </w:rPr>
      </w:pP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r>
        <w:rPr>
          <w:rFonts w:ascii="Times New Roman" w:hAnsi="Times New Roman"/>
          <w:b/>
          <w:bCs/>
          <w:spacing w:val="2"/>
        </w:rPr>
        <w:t>Вимоги до предмету закупівлі</w:t>
      </w: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right"/>
        <w:rPr>
          <w:rFonts w:ascii="Times New Roman" w:hAnsi="Times New Roman"/>
          <w:i/>
        </w:rPr>
      </w:pPr>
      <w:r>
        <w:rPr>
          <w:rFonts w:ascii="Times New Roman" w:hAnsi="Times New Roman"/>
          <w:i/>
        </w:rPr>
        <w:t>Таблиця 2</w:t>
      </w:r>
    </w:p>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105"/>
        <w:gridCol w:w="3968"/>
        <w:gridCol w:w="992"/>
        <w:gridCol w:w="2551"/>
      </w:tblGrid>
      <w:tr w:rsidR="00FE5109" w:rsidTr="00FE5109">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 п/</w:t>
            </w:r>
            <w:proofErr w:type="spellStart"/>
            <w:r>
              <w:rPr>
                <w:rFonts w:ascii="Times New Roman" w:hAnsi="Times New Roman"/>
                <w:b/>
              </w:rPr>
              <w:t>п</w:t>
            </w:r>
            <w:proofErr w:type="spellEnd"/>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Послуга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widowControl w:val="0"/>
              <w:suppressLineNumbers/>
              <w:autoSpaceDN w:val="0"/>
              <w:spacing w:after="0" w:line="240" w:lineRule="auto"/>
              <w:jc w:val="center"/>
              <w:textAlignment w:val="baseline"/>
              <w:rPr>
                <w:rFonts w:ascii="Times New Roman" w:eastAsia="SimSun" w:hAnsi="Times New Roman"/>
                <w:b/>
                <w:kern w:val="3"/>
                <w:lang w:eastAsia="hi-IN" w:bidi="hi-IN"/>
              </w:rPr>
            </w:pPr>
            <w:r>
              <w:rPr>
                <w:rFonts w:ascii="Times New Roman" w:eastAsia="SimSun" w:hAnsi="Times New Roman"/>
                <w:b/>
                <w:kern w:val="3"/>
                <w:lang w:eastAsia="hi-IN" w:bidi="hi-IN"/>
              </w:rPr>
              <w:t>Адреса надання послуг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eastAsia="Times New Roman" w:hAnsi="Times New Roman"/>
                <w:b/>
                <w:lang w:eastAsia="en-US"/>
              </w:rPr>
            </w:pPr>
            <w:r>
              <w:rPr>
                <w:rFonts w:ascii="Times New Roman" w:hAnsi="Times New Roman"/>
                <w:b/>
              </w:rPr>
              <w:t>Технологія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Швидкість доступу до мережі Інтернет</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b/>
              </w:rPr>
            </w:pPr>
            <w:r>
              <w:rPr>
                <w:rFonts w:ascii="Times New Roman" w:hAnsi="Times New Roman"/>
              </w:rPr>
              <w:t xml:space="preserve">Послуги доступу до мережі Інтернет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pStyle w:val="10"/>
              <w:rPr>
                <w:rFonts w:ascii="Times New Roman" w:hAnsi="Times New Roman"/>
                <w:sz w:val="22"/>
                <w:szCs w:val="22"/>
              </w:rPr>
            </w:pPr>
            <w:r>
              <w:rPr>
                <w:rFonts w:ascii="Times New Roman" w:hAnsi="Times New Roman"/>
                <w:color w:val="000000"/>
                <w:sz w:val="22"/>
                <w:szCs w:val="22"/>
              </w:rPr>
              <w:t>60435,</w:t>
            </w:r>
            <w:r>
              <w:rPr>
                <w:rFonts w:ascii="Times New Roman" w:hAnsi="Times New Roman"/>
                <w:sz w:val="22"/>
                <w:szCs w:val="22"/>
              </w:rPr>
              <w:t xml:space="preserve"> </w:t>
            </w:r>
            <w:proofErr w:type="spellStart"/>
            <w:r>
              <w:rPr>
                <w:rFonts w:ascii="Times New Roman" w:hAnsi="Times New Roman"/>
                <w:sz w:val="22"/>
                <w:szCs w:val="22"/>
              </w:rPr>
              <w:t>Чернівецька</w:t>
            </w:r>
            <w:proofErr w:type="spellEnd"/>
            <w:r>
              <w:rPr>
                <w:rFonts w:ascii="Times New Roman" w:hAnsi="Times New Roman"/>
                <w:sz w:val="22"/>
                <w:szCs w:val="22"/>
              </w:rPr>
              <w:t xml:space="preserve"> область, </w:t>
            </w:r>
            <w:proofErr w:type="spellStart"/>
            <w:r>
              <w:rPr>
                <w:rFonts w:ascii="Times New Roman" w:hAnsi="Times New Roman"/>
                <w:sz w:val="22"/>
                <w:szCs w:val="22"/>
              </w:rPr>
              <w:t>Чернівецький</w:t>
            </w:r>
            <w:proofErr w:type="spellEnd"/>
            <w:r>
              <w:rPr>
                <w:rFonts w:ascii="Times New Roman" w:hAnsi="Times New Roman"/>
                <w:sz w:val="22"/>
                <w:szCs w:val="22"/>
              </w:rPr>
              <w:t xml:space="preserve"> район, с. </w:t>
            </w:r>
            <w:proofErr w:type="spellStart"/>
            <w:r>
              <w:rPr>
                <w:rFonts w:ascii="Times New Roman" w:hAnsi="Times New Roman"/>
                <w:sz w:val="22"/>
                <w:szCs w:val="22"/>
              </w:rPr>
              <w:t>Тереблече</w:t>
            </w:r>
            <w:proofErr w:type="spellEnd"/>
            <w:r>
              <w:rPr>
                <w:rFonts w:ascii="Times New Roman" w:hAnsi="Times New Roman"/>
                <w:sz w:val="22"/>
                <w:szCs w:val="22"/>
              </w:rPr>
              <w:t xml:space="preserve">, </w:t>
            </w:r>
          </w:p>
          <w:p w:rsidR="00FE5109" w:rsidRDefault="00FE5109">
            <w:pPr>
              <w:pStyle w:val="10"/>
              <w:rPr>
                <w:rFonts w:ascii="Times New Roman" w:hAnsi="Times New Roman"/>
                <w:sz w:val="22"/>
                <w:szCs w:val="22"/>
              </w:rPr>
            </w:pPr>
            <w:proofErr w:type="spellStart"/>
            <w:r>
              <w:rPr>
                <w:rFonts w:ascii="Times New Roman" w:hAnsi="Times New Roman"/>
                <w:sz w:val="22"/>
                <w:szCs w:val="22"/>
              </w:rPr>
              <w:t>вул</w:t>
            </w:r>
            <w:proofErr w:type="spellEnd"/>
            <w:r>
              <w:rPr>
                <w:rFonts w:ascii="Times New Roman" w:hAnsi="Times New Roman"/>
                <w:sz w:val="22"/>
                <w:szCs w:val="22"/>
              </w:rPr>
              <w:t>. Головна, 2К</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lang w:eastAsia="en-US"/>
              </w:rPr>
            </w:pPr>
            <w:proofErr w:type="spellStart"/>
            <w:r>
              <w:rPr>
                <w:rFonts w:ascii="Times New Roman" w:hAnsi="Times New Roman"/>
              </w:rPr>
              <w:t>Upload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/с</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 xml:space="preserve">Послуги доступу до мережі Інтернет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rPr>
                <w:rFonts w:ascii="Times New Roman" w:hAnsi="Times New Roman"/>
              </w:rPr>
            </w:pPr>
            <w:r>
              <w:rPr>
                <w:rFonts w:ascii="Times New Roman" w:hAnsi="Times New Roman"/>
                <w:color w:val="000000"/>
              </w:rPr>
              <w:t>58009</w:t>
            </w:r>
            <w:r>
              <w:rPr>
                <w:rFonts w:ascii="Times New Roman" w:hAnsi="Times New Roman"/>
              </w:rPr>
              <w:t xml:space="preserve">, Чернівецька область, м. Чернівці, вул. В. </w:t>
            </w:r>
            <w:proofErr w:type="spellStart"/>
            <w:r>
              <w:rPr>
                <w:rFonts w:ascii="Times New Roman" w:hAnsi="Times New Roman"/>
              </w:rPr>
              <w:t>Чкалова</w:t>
            </w:r>
            <w:proofErr w:type="spellEnd"/>
            <w:r>
              <w:rPr>
                <w:rFonts w:ascii="Times New Roman" w:hAnsi="Times New Roman"/>
              </w:rPr>
              <w:t>, 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lang w:eastAsia="en-US"/>
              </w:rPr>
            </w:pPr>
            <w:proofErr w:type="spellStart"/>
            <w:r>
              <w:rPr>
                <w:rFonts w:ascii="Times New Roman" w:hAnsi="Times New Roman"/>
              </w:rPr>
              <w:t>Upload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/с</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 xml:space="preserve">Послуги доступу до мережі Інтернет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rPr>
                <w:rFonts w:ascii="Times New Roman" w:hAnsi="Times New Roman"/>
              </w:rPr>
            </w:pPr>
            <w:r>
              <w:rPr>
                <w:rFonts w:ascii="Times New Roman" w:hAnsi="Times New Roman"/>
                <w:color w:val="000000"/>
              </w:rPr>
              <w:t>60444</w:t>
            </w:r>
            <w:r>
              <w:rPr>
                <w:rFonts w:ascii="Times New Roman" w:hAnsi="Times New Roman"/>
              </w:rPr>
              <w:t xml:space="preserve">, Чернівецька область, Чернівецький район, с. </w:t>
            </w:r>
            <w:proofErr w:type="spellStart"/>
            <w:r>
              <w:rPr>
                <w:rFonts w:ascii="Times New Roman" w:hAnsi="Times New Roman"/>
              </w:rPr>
              <w:t>Черепківці</w:t>
            </w:r>
            <w:proofErr w:type="spellEnd"/>
            <w:r>
              <w:rPr>
                <w:rFonts w:ascii="Times New Roman" w:hAnsi="Times New Roman"/>
              </w:rPr>
              <w:t xml:space="preserve">, </w:t>
            </w:r>
          </w:p>
          <w:p w:rsidR="00FE5109" w:rsidRDefault="00FE5109">
            <w:pPr>
              <w:spacing w:after="0" w:line="240" w:lineRule="auto"/>
              <w:rPr>
                <w:rFonts w:ascii="Times New Roman" w:hAnsi="Times New Roman"/>
                <w:bCs/>
              </w:rPr>
            </w:pPr>
            <w:r>
              <w:rPr>
                <w:rFonts w:ascii="Times New Roman" w:hAnsi="Times New Roman"/>
              </w:rPr>
              <w:t>вул. Привокзальна, 3Б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proofErr w:type="spellStart"/>
            <w:r>
              <w:rPr>
                <w:rFonts w:ascii="Times New Roman" w:hAnsi="Times New Roman"/>
              </w:rPr>
              <w:t>Upload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/с</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lang w:eastAsia="en-US"/>
              </w:rPr>
            </w:pPr>
            <w:r>
              <w:rPr>
                <w:rFonts w:ascii="Times New Roman" w:hAnsi="Times New Roman"/>
              </w:rPr>
              <w:t>4</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 xml:space="preserve">Послуги доступу до мережі Інтернет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rPr>
                <w:rFonts w:ascii="Times New Roman" w:hAnsi="Times New Roman"/>
              </w:rPr>
            </w:pPr>
            <w:r>
              <w:rPr>
                <w:rFonts w:ascii="Times New Roman" w:hAnsi="Times New Roman"/>
                <w:color w:val="000000"/>
              </w:rPr>
              <w:t>60364,</w:t>
            </w:r>
            <w:r>
              <w:rPr>
                <w:rFonts w:ascii="Times New Roman" w:hAnsi="Times New Roman"/>
              </w:rPr>
              <w:t xml:space="preserve"> Чернівецька область, Дністровський район, с. Мамалига, </w:t>
            </w:r>
          </w:p>
          <w:p w:rsidR="00FE5109" w:rsidRDefault="00FE5109">
            <w:pPr>
              <w:spacing w:after="0" w:line="240" w:lineRule="auto"/>
              <w:rPr>
                <w:rFonts w:ascii="Times New Roman" w:hAnsi="Times New Roman"/>
              </w:rPr>
            </w:pPr>
            <w:r>
              <w:rPr>
                <w:rFonts w:ascii="Times New Roman" w:hAnsi="Times New Roman"/>
              </w:rPr>
              <w:t>вул. Центральна, 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proofErr w:type="spellStart"/>
            <w:r>
              <w:rPr>
                <w:rFonts w:ascii="Times New Roman" w:hAnsi="Times New Roman"/>
              </w:rPr>
              <w:t>Upload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/с</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lang w:eastAsia="en-US"/>
              </w:rPr>
            </w:pPr>
            <w:r>
              <w:rPr>
                <w:rFonts w:ascii="Times New Roman" w:hAnsi="Times New Roman"/>
              </w:rPr>
              <w:t>5</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60543,</w:t>
            </w:r>
            <w:r>
              <w:rPr>
                <w:rFonts w:ascii="Times New Roman" w:hAnsi="Times New Roman"/>
              </w:rPr>
              <w:t xml:space="preserve"> Чернівецька область, Чернівецький район, </w:t>
            </w:r>
          </w:p>
          <w:p w:rsidR="00FE5109" w:rsidRDefault="00FE5109">
            <w:pPr>
              <w:spacing w:after="0" w:line="240" w:lineRule="auto"/>
              <w:jc w:val="both"/>
              <w:rPr>
                <w:rFonts w:ascii="Times New Roman" w:hAnsi="Times New Roman"/>
              </w:rPr>
            </w:pPr>
            <w:r>
              <w:rPr>
                <w:rFonts w:ascii="Times New Roman" w:hAnsi="Times New Roman"/>
              </w:rPr>
              <w:t>ПП «</w:t>
            </w:r>
            <w:proofErr w:type="spellStart"/>
            <w:r>
              <w:rPr>
                <w:rFonts w:ascii="Times New Roman" w:hAnsi="Times New Roman"/>
              </w:rPr>
              <w:t>Дяківці</w:t>
            </w:r>
            <w:proofErr w:type="spellEnd"/>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proofErr w:type="spellStart"/>
            <w:r>
              <w:rPr>
                <w:rFonts w:ascii="Times New Roman" w:hAnsi="Times New Roman"/>
              </w:rPr>
              <w:t>Upload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/с</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lang w:eastAsia="en-US"/>
              </w:rPr>
            </w:pPr>
            <w:r>
              <w:rPr>
                <w:rFonts w:ascii="Times New Roman" w:hAnsi="Times New Roman"/>
              </w:rPr>
              <w:t>6</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 xml:space="preserve">Послуги доступу до мережі Інтернет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59022,</w:t>
            </w:r>
            <w:r>
              <w:rPr>
                <w:rFonts w:ascii="Times New Roman" w:hAnsi="Times New Roman"/>
              </w:rPr>
              <w:t xml:space="preserve"> Чернівецька область, Чернівецький район, </w:t>
            </w:r>
          </w:p>
          <w:p w:rsidR="00FE5109" w:rsidRDefault="00FE5109">
            <w:pPr>
              <w:spacing w:after="0" w:line="240" w:lineRule="auto"/>
              <w:jc w:val="both"/>
              <w:rPr>
                <w:rFonts w:ascii="Times New Roman" w:hAnsi="Times New Roman"/>
              </w:rPr>
            </w:pP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Красноїльськ</w:t>
            </w:r>
            <w:proofErr w:type="spellEnd"/>
            <w:r>
              <w:rPr>
                <w:rFonts w:ascii="Times New Roman" w:hAnsi="Times New Roman"/>
              </w:rPr>
              <w:t>, ПП «</w:t>
            </w:r>
            <w:proofErr w:type="spellStart"/>
            <w:r>
              <w:rPr>
                <w:rFonts w:ascii="Times New Roman" w:hAnsi="Times New Roman"/>
              </w:rPr>
              <w:t>Красноїльськ</w:t>
            </w:r>
            <w:proofErr w:type="spellEnd"/>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proofErr w:type="spellStart"/>
            <w:r>
              <w:rPr>
                <w:rFonts w:ascii="Times New Roman" w:hAnsi="Times New Roman"/>
              </w:rPr>
              <w:t>Upload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100 </w:t>
            </w:r>
            <w:proofErr w:type="spellStart"/>
            <w:r>
              <w:rPr>
                <w:rFonts w:ascii="Times New Roman" w:hAnsi="Times New Roman"/>
              </w:rPr>
              <w:t>Мбіт</w:t>
            </w:r>
            <w:proofErr w:type="spellEnd"/>
            <w:r>
              <w:rPr>
                <w:rFonts w:ascii="Times New Roman" w:hAnsi="Times New Roman"/>
              </w:rPr>
              <w:t>/с</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lang w:eastAsia="en-US"/>
              </w:rPr>
            </w:pPr>
            <w:r>
              <w:rPr>
                <w:rFonts w:ascii="Times New Roman" w:hAnsi="Times New Roman"/>
              </w:rPr>
              <w:t>7</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pStyle w:val="10"/>
              <w:rPr>
                <w:rFonts w:ascii="Times New Roman" w:hAnsi="Times New Roman"/>
                <w:sz w:val="22"/>
                <w:szCs w:val="22"/>
              </w:rPr>
            </w:pPr>
            <w:r>
              <w:rPr>
                <w:rFonts w:ascii="Times New Roman" w:hAnsi="Times New Roman"/>
                <w:color w:val="000000"/>
                <w:sz w:val="22"/>
                <w:szCs w:val="22"/>
              </w:rPr>
              <w:t>60435,</w:t>
            </w:r>
            <w:r>
              <w:rPr>
                <w:rFonts w:ascii="Times New Roman" w:hAnsi="Times New Roman"/>
                <w:sz w:val="22"/>
                <w:szCs w:val="22"/>
              </w:rPr>
              <w:t xml:space="preserve"> </w:t>
            </w:r>
            <w:proofErr w:type="spellStart"/>
            <w:r>
              <w:rPr>
                <w:rFonts w:ascii="Times New Roman" w:hAnsi="Times New Roman"/>
                <w:sz w:val="22"/>
                <w:szCs w:val="22"/>
              </w:rPr>
              <w:t>Чернівецька</w:t>
            </w:r>
            <w:proofErr w:type="spellEnd"/>
            <w:r>
              <w:rPr>
                <w:rFonts w:ascii="Times New Roman" w:hAnsi="Times New Roman"/>
                <w:sz w:val="22"/>
                <w:szCs w:val="22"/>
              </w:rPr>
              <w:t xml:space="preserve"> область, </w:t>
            </w:r>
            <w:proofErr w:type="spellStart"/>
            <w:r>
              <w:rPr>
                <w:rFonts w:ascii="Times New Roman" w:hAnsi="Times New Roman"/>
                <w:sz w:val="22"/>
                <w:szCs w:val="22"/>
              </w:rPr>
              <w:t>Чернівецький</w:t>
            </w:r>
            <w:proofErr w:type="spellEnd"/>
            <w:r>
              <w:rPr>
                <w:rFonts w:ascii="Times New Roman" w:hAnsi="Times New Roman"/>
                <w:sz w:val="22"/>
                <w:szCs w:val="22"/>
              </w:rPr>
              <w:t xml:space="preserve"> район, с. </w:t>
            </w:r>
            <w:proofErr w:type="spellStart"/>
            <w:r>
              <w:rPr>
                <w:rFonts w:ascii="Times New Roman" w:hAnsi="Times New Roman"/>
                <w:sz w:val="22"/>
                <w:szCs w:val="22"/>
              </w:rPr>
              <w:t>Тереблече</w:t>
            </w:r>
            <w:proofErr w:type="spellEnd"/>
            <w:r>
              <w:rPr>
                <w:rFonts w:ascii="Times New Roman" w:hAnsi="Times New Roman"/>
                <w:sz w:val="22"/>
                <w:szCs w:val="22"/>
              </w:rPr>
              <w:t xml:space="preserve">, </w:t>
            </w:r>
          </w:p>
          <w:p w:rsidR="00FE5109" w:rsidRDefault="00FE5109">
            <w:pPr>
              <w:pStyle w:val="10"/>
              <w:rPr>
                <w:rFonts w:ascii="Times New Roman" w:hAnsi="Times New Roman"/>
                <w:sz w:val="22"/>
                <w:szCs w:val="22"/>
              </w:rPr>
            </w:pPr>
            <w:proofErr w:type="spellStart"/>
            <w:r>
              <w:rPr>
                <w:rFonts w:ascii="Times New Roman" w:hAnsi="Times New Roman"/>
                <w:sz w:val="22"/>
                <w:szCs w:val="22"/>
              </w:rPr>
              <w:t>вул</w:t>
            </w:r>
            <w:proofErr w:type="spellEnd"/>
            <w:r>
              <w:rPr>
                <w:rFonts w:ascii="Times New Roman" w:hAnsi="Times New Roman"/>
                <w:sz w:val="22"/>
                <w:szCs w:val="22"/>
              </w:rPr>
              <w:t>. Головна, 2К</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lang w:eastAsia="en-US"/>
              </w:rPr>
            </w:pPr>
            <w:proofErr w:type="spellStart"/>
            <w:r>
              <w:rPr>
                <w:rFonts w:ascii="Times New Roman" w:hAnsi="Times New Roman"/>
              </w:rPr>
              <w:t>Upload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500 </w:t>
            </w:r>
            <w:proofErr w:type="spellStart"/>
            <w:r>
              <w:rPr>
                <w:rFonts w:ascii="Times New Roman" w:hAnsi="Times New Roman"/>
              </w:rPr>
              <w:t>Мбіт</w:t>
            </w:r>
            <w:proofErr w:type="spellEnd"/>
            <w:r>
              <w:rPr>
                <w:rFonts w:ascii="Times New Roman" w:hAnsi="Times New Roman"/>
              </w:rPr>
              <w:t>/с</w:t>
            </w:r>
          </w:p>
        </w:tc>
      </w:tr>
    </w:tbl>
    <w:p w:rsidR="00FE5109" w:rsidRDefault="00FE5109" w:rsidP="00FE5109">
      <w:pPr>
        <w:widowControl w:val="0"/>
        <w:spacing w:after="0" w:line="240" w:lineRule="auto"/>
        <w:jc w:val="center"/>
        <w:rPr>
          <w:rFonts w:ascii="Times New Roman" w:eastAsia="Times New Roman" w:hAnsi="Times New Roman"/>
          <w:b/>
          <w:kern w:val="2"/>
          <w:sz w:val="16"/>
          <w:szCs w:val="16"/>
          <w:lang w:eastAsia="en-US"/>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kern w:val="2"/>
        </w:rPr>
        <w:t>2. Доступність Послуг та умови про рівень якості їх надання</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2.1. Послуги вважаються доступними, якщо вони відповідають вимогам, приведеним у Таблицях 1, 2.</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 xml:space="preserve">2.2. Послуги можуть бути тимчасово недоступні внаслідок проведення планованих робіт (Планові роботи) </w:t>
      </w:r>
      <w:r>
        <w:rPr>
          <w:rFonts w:ascii="Times New Roman" w:eastAsia="Arial Unicode MS" w:hAnsi="Times New Roman"/>
          <w:kern w:val="2"/>
        </w:rPr>
        <w:t>Учасник</w:t>
      </w:r>
      <w:r>
        <w:rPr>
          <w:rFonts w:ascii="Times New Roman" w:hAnsi="Times New Roman"/>
          <w:kern w:val="2"/>
        </w:rPr>
        <w:t>ом або виникнення аварійних ситуацій з різних причин.</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2.3. Проведення Планових робіт призводить до запланованої недоступності послуг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 Вимоги щодо ЗНП:</w:t>
      </w:r>
    </w:p>
    <w:p w:rsidR="00FE5109" w:rsidRDefault="00FE5109" w:rsidP="00FE5109">
      <w:pPr>
        <w:widowControl w:val="0"/>
        <w:tabs>
          <w:tab w:val="left" w:pos="851"/>
          <w:tab w:val="left" w:pos="10065"/>
        </w:tabs>
        <w:spacing w:after="0" w:line="240" w:lineRule="auto"/>
        <w:ind w:firstLine="567"/>
        <w:jc w:val="both"/>
        <w:rPr>
          <w:rFonts w:ascii="Times New Roman" w:hAnsi="Times New Roman"/>
          <w:kern w:val="2"/>
        </w:rPr>
      </w:pPr>
      <w:r>
        <w:rPr>
          <w:rFonts w:ascii="Times New Roman" w:hAnsi="Times New Roman"/>
          <w:kern w:val="2"/>
        </w:rPr>
        <w:t xml:space="preserve">2.4.1. </w:t>
      </w:r>
      <w:r>
        <w:rPr>
          <w:rFonts w:ascii="Times New Roman" w:eastAsia="Arial Unicode MS" w:hAnsi="Times New Roman"/>
          <w:kern w:val="2"/>
        </w:rPr>
        <w:t>Учасник</w:t>
      </w:r>
      <w:r>
        <w:rPr>
          <w:rFonts w:ascii="Times New Roman" w:hAnsi="Times New Roman"/>
          <w:kern w:val="2"/>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2.4.2. Планові роботи можуть проводитись в період з 23:00 до 08:00 год.</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2.4.3. Вимоги щодо загальної тривалості ЗНП приведені в Таблиці 3 цього Додатку.</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2.4.4. У випадку порушення </w:t>
      </w:r>
      <w:r>
        <w:rPr>
          <w:rFonts w:ascii="Times New Roman" w:eastAsia="Arial Unicode MS" w:hAnsi="Times New Roman"/>
          <w:kern w:val="2"/>
        </w:rPr>
        <w:t>Учасник</w:t>
      </w:r>
      <w:r>
        <w:rPr>
          <w:rFonts w:ascii="Times New Roman" w:hAnsi="Times New Roman"/>
          <w:kern w:val="2"/>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2.4.5. Проведення </w:t>
      </w:r>
      <w:r>
        <w:rPr>
          <w:rFonts w:ascii="Times New Roman" w:eastAsia="Arial Unicode MS" w:hAnsi="Times New Roman"/>
          <w:kern w:val="2"/>
        </w:rPr>
        <w:t>Учасник</w:t>
      </w:r>
      <w:r>
        <w:rPr>
          <w:rFonts w:ascii="Times New Roman" w:hAnsi="Times New Roman"/>
          <w:kern w:val="2"/>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FE5109" w:rsidRDefault="00FE5109" w:rsidP="00FE5109">
      <w:pPr>
        <w:widowControl w:val="0"/>
        <w:tabs>
          <w:tab w:val="left" w:pos="9781"/>
        </w:tabs>
        <w:spacing w:after="0" w:line="240" w:lineRule="auto"/>
        <w:ind w:firstLine="143"/>
        <w:jc w:val="right"/>
        <w:rPr>
          <w:rFonts w:ascii="Times New Roman" w:hAnsi="Times New Roman"/>
          <w:i/>
          <w:kern w:val="2"/>
          <w:sz w:val="16"/>
          <w:szCs w:val="16"/>
        </w:rPr>
      </w:pPr>
    </w:p>
    <w:p w:rsidR="00FE5109" w:rsidRDefault="00FE5109" w:rsidP="00FE5109">
      <w:pPr>
        <w:widowControl w:val="0"/>
        <w:tabs>
          <w:tab w:val="left" w:pos="9781"/>
        </w:tabs>
        <w:spacing w:after="0" w:line="240" w:lineRule="auto"/>
        <w:ind w:firstLine="143"/>
        <w:jc w:val="right"/>
        <w:rPr>
          <w:rFonts w:ascii="Times New Roman" w:hAnsi="Times New Roman"/>
          <w:kern w:val="2"/>
        </w:rPr>
      </w:pPr>
      <w:r>
        <w:rPr>
          <w:rFonts w:ascii="Times New Roman" w:hAnsi="Times New Roman"/>
          <w:i/>
          <w:kern w:val="2"/>
        </w:rPr>
        <w:t>Таблиця 3</w:t>
      </w:r>
    </w:p>
    <w:p w:rsidR="00FE5109" w:rsidRDefault="00FE5109" w:rsidP="00FE5109">
      <w:pPr>
        <w:widowControl w:val="0"/>
        <w:spacing w:after="0" w:line="240" w:lineRule="auto"/>
        <w:ind w:firstLine="143"/>
        <w:jc w:val="center"/>
        <w:rPr>
          <w:rFonts w:ascii="Times New Roman" w:hAnsi="Times New Roman"/>
          <w:kern w:val="2"/>
        </w:rPr>
      </w:pPr>
      <w:r>
        <w:rPr>
          <w:rFonts w:ascii="Times New Roman" w:hAnsi="Times New Roman"/>
          <w:b/>
          <w:kern w:val="2"/>
        </w:rPr>
        <w:t>Загальна тривалість ЗНП</w:t>
      </w:r>
    </w:p>
    <w:tbl>
      <w:tblPr>
        <w:tblW w:w="9495" w:type="dxa"/>
        <w:jc w:val="center"/>
        <w:tblLayout w:type="fixed"/>
        <w:tblCellMar>
          <w:left w:w="113" w:type="dxa"/>
        </w:tblCellMar>
        <w:tblLook w:val="04A0" w:firstRow="1" w:lastRow="0" w:firstColumn="1" w:lastColumn="0" w:noHBand="0" w:noVBand="1"/>
      </w:tblPr>
      <w:tblGrid>
        <w:gridCol w:w="4273"/>
        <w:gridCol w:w="2269"/>
        <w:gridCol w:w="2953"/>
      </w:tblGrid>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Вид каналу зв’язку (каналу передавання даних)</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bCs/>
                <w:kern w:val="2"/>
              </w:rPr>
            </w:pPr>
            <w:r>
              <w:rPr>
                <w:rFonts w:ascii="Times New Roman" w:hAnsi="Times New Roman"/>
                <w:bCs/>
                <w:kern w:val="2"/>
              </w:rPr>
              <w:t xml:space="preserve">Загальна тривалість ЗНП, </w:t>
            </w:r>
          </w:p>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на рік</w:t>
            </w:r>
          </w:p>
        </w:tc>
      </w:tr>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 xml:space="preserve">Наземний канал зв’язку </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48 годин</w:t>
            </w:r>
          </w:p>
        </w:tc>
      </w:tr>
    </w:tbl>
    <w:p w:rsidR="00FE5109" w:rsidRDefault="00FE5109" w:rsidP="00FE5109">
      <w:pPr>
        <w:widowControl w:val="0"/>
        <w:tabs>
          <w:tab w:val="left" w:pos="824"/>
          <w:tab w:val="left" w:pos="9923"/>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2.5.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2.7. Послуги вважаються АНП, якщо виникли з будь-яких причин за виключенням ЗНП, але з урахуванням пунктів 2.4.4 та 2.4.5 цього Додатку.</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2.8. Порядок та строки усунення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 У випадку виникнення АНП </w:t>
      </w:r>
      <w:r>
        <w:rPr>
          <w:rFonts w:ascii="Times New Roman" w:eastAsia="Arial Unicode MS" w:hAnsi="Times New Roman"/>
          <w:kern w:val="2"/>
        </w:rPr>
        <w:t>Учасник</w:t>
      </w:r>
      <w:r>
        <w:rPr>
          <w:rFonts w:ascii="Times New Roman" w:hAnsi="Times New Roman"/>
          <w:kern w:val="2"/>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2.8.2. У випадку, якщо АНП виявлена Замовником, останній негайно повідомляє про це представників технічної підтримки </w:t>
      </w:r>
      <w:r>
        <w:rPr>
          <w:rFonts w:ascii="Times New Roman" w:eastAsia="Arial Unicode MS" w:hAnsi="Times New Roman"/>
          <w:kern w:val="2"/>
        </w:rPr>
        <w:t>Учасник</w:t>
      </w:r>
      <w:r>
        <w:rPr>
          <w:rFonts w:ascii="Times New Roman" w:hAnsi="Times New Roman"/>
          <w:kern w:val="2"/>
        </w:rPr>
        <w:t xml:space="preserve"> по телефону або за електронною адресою.</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2.8.3. Повідомлення має містити вичерпні технічні відомості, якщо АНП виявлена Замовником.</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2.8.4. Початком періоду АНП вважається отримання </w:t>
      </w:r>
      <w:r>
        <w:rPr>
          <w:rFonts w:ascii="Times New Roman" w:eastAsia="Arial Unicode MS" w:hAnsi="Times New Roman"/>
          <w:kern w:val="2"/>
        </w:rPr>
        <w:t>Учасник</w:t>
      </w:r>
      <w:r>
        <w:rPr>
          <w:rFonts w:ascii="Times New Roman" w:hAnsi="Times New Roman"/>
          <w:kern w:val="2"/>
        </w:rPr>
        <w:t xml:space="preserve">ом від Замовника повідомлення про АНП або повідомлення </w:t>
      </w:r>
      <w:r>
        <w:rPr>
          <w:rFonts w:ascii="Times New Roman" w:eastAsia="Arial Unicode MS" w:hAnsi="Times New Roman"/>
          <w:kern w:val="2"/>
        </w:rPr>
        <w:t>Учасник</w:t>
      </w:r>
      <w:r>
        <w:rPr>
          <w:rFonts w:ascii="Times New Roman" w:hAnsi="Times New Roman"/>
          <w:kern w:val="2"/>
        </w:rPr>
        <w:t>ом Замовника по телефону/через електронну пошту про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2.8.5. Строк усунення АНП приведені в Таблиці 4 цього Додатку.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2.8.6. Строки усунення АНП, що зазначені в Таблиці 4 цього Додатку, та відповідальність </w:t>
      </w:r>
      <w:r>
        <w:rPr>
          <w:rFonts w:ascii="Times New Roman" w:eastAsia="Arial Unicode MS" w:hAnsi="Times New Roman"/>
          <w:kern w:val="2"/>
        </w:rPr>
        <w:t>Учасник</w:t>
      </w:r>
      <w:r>
        <w:rPr>
          <w:rFonts w:ascii="Times New Roman" w:hAnsi="Times New Roman"/>
          <w:kern w:val="2"/>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2.8.7. Строки усунення АНП, зазначені у Таблиці 4 цього Додатку, не включають строк, протягом якого персоналу </w:t>
      </w:r>
      <w:r>
        <w:rPr>
          <w:rFonts w:ascii="Times New Roman" w:eastAsia="Arial Unicode MS" w:hAnsi="Times New Roman"/>
          <w:kern w:val="2"/>
        </w:rPr>
        <w:t>Учасник</w:t>
      </w:r>
      <w:r>
        <w:rPr>
          <w:rFonts w:ascii="Times New Roman" w:hAnsi="Times New Roman"/>
          <w:kern w:val="2"/>
        </w:rPr>
        <w:t>а Замовником не було надано необхідний доступ до Обладнання.</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r>
        <w:rPr>
          <w:rFonts w:ascii="Times New Roman" w:hAnsi="Times New Roman"/>
          <w:kern w:val="2"/>
        </w:rPr>
        <w:t>2.8.8. Завершенням періоду АНП вважається час фактичного усунення АНП та відновлення доступності Послуг.</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i/>
          <w:kern w:val="2"/>
        </w:rPr>
        <w:t>Таблиця 4</w:t>
      </w:r>
    </w:p>
    <w:p w:rsidR="00FE5109" w:rsidRDefault="00FE5109" w:rsidP="00FE5109">
      <w:pPr>
        <w:widowControl w:val="0"/>
        <w:spacing w:after="0" w:line="240" w:lineRule="auto"/>
        <w:jc w:val="center"/>
        <w:rPr>
          <w:rFonts w:ascii="Times New Roman" w:hAnsi="Times New Roman"/>
          <w:b/>
          <w:kern w:val="2"/>
        </w:rPr>
      </w:pPr>
      <w:r>
        <w:rPr>
          <w:rFonts w:ascii="Times New Roman" w:hAnsi="Times New Roman"/>
          <w:b/>
          <w:kern w:val="2"/>
        </w:rPr>
        <w:t>Строк усунення АНП</w:t>
      </w:r>
    </w:p>
    <w:tbl>
      <w:tblPr>
        <w:tblW w:w="9645" w:type="dxa"/>
        <w:jc w:val="center"/>
        <w:tblLayout w:type="fixed"/>
        <w:tblCellMar>
          <w:left w:w="113" w:type="dxa"/>
        </w:tblCellMar>
        <w:tblLook w:val="04A0" w:firstRow="1" w:lastRow="0" w:firstColumn="1" w:lastColumn="0" w:noHBand="0" w:noVBand="1"/>
      </w:tblPr>
      <w:tblGrid>
        <w:gridCol w:w="4489"/>
        <w:gridCol w:w="5156"/>
      </w:tblGrid>
      <w:tr w:rsidR="00FE5109" w:rsidTr="00FE5109">
        <w:trPr>
          <w:jc w:val="center"/>
        </w:trPr>
        <w:tc>
          <w:tcPr>
            <w:tcW w:w="4486"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Максимальний строк усунення АНП</w:t>
            </w:r>
          </w:p>
        </w:tc>
      </w:tr>
      <w:tr w:rsidR="00FE5109" w:rsidTr="00FE5109">
        <w:trPr>
          <w:jc w:val="center"/>
        </w:trPr>
        <w:tc>
          <w:tcPr>
            <w:tcW w:w="4486" w:type="dxa"/>
            <w:tcBorders>
              <w:top w:val="single" w:sz="4" w:space="0" w:color="000080"/>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логічний рівень</w:t>
            </w:r>
          </w:p>
        </w:tc>
        <w:tc>
          <w:tcPr>
            <w:tcW w:w="5153"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8 годин</w:t>
            </w:r>
          </w:p>
        </w:tc>
      </w:tr>
      <w:tr w:rsidR="00FE5109" w:rsidTr="00FE5109">
        <w:trPr>
          <w:jc w:val="center"/>
        </w:trPr>
        <w:tc>
          <w:tcPr>
            <w:tcW w:w="4486" w:type="dxa"/>
            <w:tcBorders>
              <w:top w:val="nil"/>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фізичний рівень</w:t>
            </w:r>
          </w:p>
        </w:tc>
        <w:tc>
          <w:tcPr>
            <w:tcW w:w="5153" w:type="dxa"/>
            <w:tcBorders>
              <w:top w:val="nil"/>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48 годин</w:t>
            </w:r>
          </w:p>
        </w:tc>
      </w:tr>
    </w:tbl>
    <w:p w:rsidR="00FE5109" w:rsidRDefault="00FE5109" w:rsidP="00FE5109">
      <w:pPr>
        <w:widowControl w:val="0"/>
        <w:tabs>
          <w:tab w:val="left" w:pos="284"/>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2.8.9.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2.8.10. Замовник зобов’язується негайно надавати персоналу </w:t>
      </w:r>
      <w:r>
        <w:rPr>
          <w:rFonts w:ascii="Times New Roman" w:eastAsia="Arial Unicode MS" w:hAnsi="Times New Roman"/>
          <w:kern w:val="2"/>
        </w:rPr>
        <w:t>Учасник</w:t>
      </w:r>
      <w:r>
        <w:rPr>
          <w:rFonts w:ascii="Times New Roman" w:hAnsi="Times New Roman"/>
          <w:kern w:val="2"/>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2.8.11. Для отримання необхідного доступу до приміщень Замовника, персонал </w:t>
      </w:r>
      <w:r>
        <w:rPr>
          <w:rFonts w:ascii="Times New Roman" w:eastAsia="Arial Unicode MS" w:hAnsi="Times New Roman"/>
          <w:kern w:val="2"/>
        </w:rPr>
        <w:t>Учасник</w:t>
      </w:r>
      <w:r>
        <w:rPr>
          <w:rFonts w:ascii="Times New Roman" w:hAnsi="Times New Roman"/>
          <w:kern w:val="2"/>
        </w:rPr>
        <w:t>а пред’являє Замовнику службові посвідчення та направлення на виконання робіт.</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bCs/>
          <w:kern w:val="2"/>
        </w:rPr>
        <w:t xml:space="preserve">3. Технічна підтримка </w:t>
      </w:r>
      <w:r>
        <w:rPr>
          <w:rFonts w:ascii="Times New Roman" w:eastAsia="Arial Unicode MS" w:hAnsi="Times New Roman"/>
          <w:b/>
          <w:kern w:val="2"/>
        </w:rPr>
        <w:t>Учасник</w:t>
      </w:r>
      <w:r>
        <w:rPr>
          <w:rFonts w:ascii="Times New Roman" w:hAnsi="Times New Roman"/>
          <w:b/>
          <w:bCs/>
          <w:kern w:val="2"/>
        </w:rPr>
        <w:t>а</w:t>
      </w:r>
    </w:p>
    <w:p w:rsidR="00FE5109" w:rsidRDefault="00FE5109" w:rsidP="00FE5109">
      <w:pPr>
        <w:widowControl w:val="0"/>
        <w:tabs>
          <w:tab w:val="left" w:pos="9923"/>
        </w:tabs>
        <w:spacing w:after="0" w:line="240" w:lineRule="auto"/>
        <w:ind w:firstLine="567"/>
        <w:jc w:val="both"/>
        <w:rPr>
          <w:rFonts w:ascii="Times New Roman" w:hAnsi="Times New Roman"/>
          <w:kern w:val="2"/>
        </w:rPr>
      </w:pPr>
      <w:r>
        <w:rPr>
          <w:rFonts w:ascii="Times New Roman" w:hAnsi="Times New Roman"/>
          <w:kern w:val="2"/>
        </w:rPr>
        <w:t xml:space="preserve">3.1. </w:t>
      </w:r>
      <w:r>
        <w:rPr>
          <w:rFonts w:ascii="Times New Roman" w:eastAsia="Arial Unicode MS" w:hAnsi="Times New Roman"/>
          <w:kern w:val="2"/>
        </w:rPr>
        <w:t>Учасник</w:t>
      </w:r>
      <w:r>
        <w:rPr>
          <w:rFonts w:ascii="Times New Roman" w:hAnsi="Times New Roman"/>
          <w:kern w:val="2"/>
        </w:rPr>
        <w:t xml:space="preserve"> приймає звернення (повідомлення) Замовника цілодобово, без перерв та вихідних по телефону та на електронну адресу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spacing w:after="0" w:line="240" w:lineRule="auto"/>
        <w:ind w:firstLine="567"/>
        <w:jc w:val="both"/>
        <w:rPr>
          <w:rFonts w:ascii="Times New Roman" w:hAnsi="Times New Roman"/>
          <w:b/>
        </w:rPr>
      </w:pPr>
      <w:r>
        <w:rPr>
          <w:rFonts w:ascii="Times New Roman" w:hAnsi="Times New Roman"/>
          <w:kern w:val="2"/>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FE5109" w:rsidRDefault="00FE5109" w:rsidP="00FE5109">
      <w:pPr>
        <w:spacing w:after="0" w:line="240" w:lineRule="auto"/>
        <w:rPr>
          <w:rFonts w:ascii="Times New Roman" w:hAnsi="Times New Roman"/>
          <w:sz w:val="16"/>
          <w:szCs w:val="16"/>
        </w:rPr>
      </w:pPr>
    </w:p>
    <w:p w:rsidR="00FE5109" w:rsidRDefault="00FE5109" w:rsidP="00FE5109">
      <w:pPr>
        <w:tabs>
          <w:tab w:val="left" w:pos="426"/>
        </w:tabs>
        <w:spacing w:after="0" w:line="240" w:lineRule="auto"/>
        <w:jc w:val="right"/>
        <w:rPr>
          <w:rFonts w:ascii="Times New Roman" w:hAnsi="Times New Roman"/>
          <w:b/>
          <w:bCs/>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bCs/>
          <w:sz w:val="16"/>
          <w:szCs w:val="16"/>
        </w:rPr>
      </w:pPr>
      <w:r>
        <w:rPr>
          <w:rFonts w:ascii="Times New Roman" w:hAnsi="Times New Roman"/>
          <w:b/>
          <w:color w:val="000000"/>
        </w:rPr>
        <w:t xml:space="preserve">Лот 3 </w:t>
      </w: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kern w:val="2"/>
        </w:rPr>
        <w:t xml:space="preserve">1. Загальні Технічні характеристики та </w:t>
      </w:r>
      <w:r>
        <w:rPr>
          <w:rFonts w:ascii="Times New Roman" w:hAnsi="Times New Roman"/>
          <w:b/>
          <w:bCs/>
          <w:kern w:val="2"/>
        </w:rPr>
        <w:t>вимоги до послуг</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hAnsi="Times New Roman"/>
          <w:kern w:val="2"/>
        </w:rPr>
        <w:t>1.1.</w:t>
      </w:r>
      <w:r>
        <w:rPr>
          <w:rFonts w:ascii="Times New Roman" w:eastAsia="Arial Unicode MS" w:hAnsi="Times New Roman"/>
          <w:kern w:val="2"/>
        </w:rPr>
        <w:t xml:space="preserve"> Телекомунікаційні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w:t>
      </w:r>
      <w:r>
        <w:rPr>
          <w:rFonts w:ascii="Times New Roman" w:hAnsi="Times New Roman"/>
        </w:rPr>
        <w:t xml:space="preserve"> </w:t>
      </w:r>
      <w:hyperlink r:id="rId40" w:history="1">
        <w:r>
          <w:rPr>
            <w:rStyle w:val="a7"/>
            <w:rFonts w:ascii="Times New Roman" w:hAnsi="Times New Roman"/>
          </w:rPr>
          <w:t xml:space="preserve">рішення РНБО від 10 липня 2017 року «Про стан виконання рішення Ради національної безпеки і оборони України від 29 грудня 2016 року «Про </w:t>
        </w:r>
        <w:proofErr w:type="spellStart"/>
        <w:r>
          <w:rPr>
            <w:rStyle w:val="a7"/>
            <w:rFonts w:ascii="Times New Roman" w:hAnsi="Times New Roman"/>
          </w:rPr>
          <w:t>загрози </w:t>
        </w:r>
        <w:r>
          <w:rPr>
            <w:rStyle w:val="spelle"/>
            <w:rFonts w:ascii="Times New Roman" w:hAnsi="Times New Roman"/>
            <w:shd w:val="clear" w:color="auto" w:fill="FFFFFF"/>
          </w:rPr>
          <w:t>кібербезпеці</w:t>
        </w:r>
        <w:proofErr w:type="spellEnd"/>
        <w:r>
          <w:rPr>
            <w:rStyle w:val="a7"/>
            <w:rFonts w:ascii="Times New Roman" w:hAnsi="Times New Roman"/>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Pr>
          <w:rFonts w:ascii="Times New Roman" w:eastAsia="Arial Unicode MS" w:hAnsi="Times New Roman"/>
          <w:kern w:val="2"/>
        </w:rPr>
        <w:t xml:space="preserve"> та інших нормативно-правових актів України у сфері </w:t>
      </w:r>
      <w:proofErr w:type="spellStart"/>
      <w:r>
        <w:rPr>
          <w:rFonts w:ascii="Times New Roman" w:eastAsia="Arial Unicode MS" w:hAnsi="Times New Roman"/>
          <w:kern w:val="2"/>
        </w:rPr>
        <w:t>телекомунікацій</w:t>
      </w:r>
      <w:proofErr w:type="spellEnd"/>
      <w:r>
        <w:rPr>
          <w:rFonts w:ascii="Times New Roman" w:eastAsia="Arial Unicode MS" w:hAnsi="Times New Roman"/>
          <w:kern w:val="2"/>
        </w:rPr>
        <w:t xml:space="preserve"> та забезпечують цілодобове надання у користування та обслуговування каналів передачі даних на всіх вузлах мережі.</w:t>
      </w:r>
    </w:p>
    <w:p w:rsidR="00FE5109" w:rsidRDefault="00FE5109" w:rsidP="00FE5109">
      <w:pPr>
        <w:widowControl w:val="0"/>
        <w:tabs>
          <w:tab w:val="left" w:pos="851"/>
        </w:tabs>
        <w:spacing w:after="0" w:line="240" w:lineRule="auto"/>
        <w:ind w:firstLine="567"/>
        <w:jc w:val="both"/>
        <w:rPr>
          <w:rFonts w:ascii="Times New Roman" w:hAnsi="Times New Roman"/>
          <w:kern w:val="2"/>
        </w:rPr>
      </w:pPr>
      <w:r>
        <w:rPr>
          <w:rFonts w:ascii="Times New Roman" w:eastAsia="Arial Unicode MS" w:hAnsi="Times New Roman"/>
          <w:kern w:val="2"/>
        </w:rPr>
        <w:t>Під організацією підключення Інтернету слід розуміти наступні дії:</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1.1.1.Надання Учасником в користування Замовнику побудованих Учасником або існуючих у Учасника каналів;</w:t>
      </w:r>
    </w:p>
    <w:p w:rsidR="00FE5109" w:rsidRDefault="00FE5109" w:rsidP="00FE5109">
      <w:pPr>
        <w:widowControl w:val="0"/>
        <w:tabs>
          <w:tab w:val="left" w:pos="851"/>
        </w:tabs>
        <w:spacing w:after="0" w:line="240" w:lineRule="auto"/>
        <w:ind w:firstLine="284"/>
        <w:jc w:val="both"/>
        <w:rPr>
          <w:rFonts w:ascii="Times New Roman" w:eastAsia="Arial Unicode MS" w:hAnsi="Times New Roman"/>
          <w:kern w:val="2"/>
        </w:rPr>
      </w:pPr>
      <w:r>
        <w:rPr>
          <w:rFonts w:ascii="Times New Roman" w:eastAsia="Arial Unicode MS" w:hAnsi="Times New Roman"/>
          <w:kern w:val="2"/>
        </w:rPr>
        <w:t>1.1.2. Учасник повинен забезпечити підключення до мережі Інтернет на вказаній швидкості об’єктів Замовника не пізніше однієї доби з моменту підписання Договору;</w:t>
      </w:r>
    </w:p>
    <w:p w:rsidR="00FE5109" w:rsidRDefault="00FE5109" w:rsidP="00FE5109">
      <w:pPr>
        <w:widowControl w:val="0"/>
        <w:tabs>
          <w:tab w:val="left" w:pos="851"/>
        </w:tabs>
        <w:spacing w:after="0" w:line="240" w:lineRule="auto"/>
        <w:ind w:firstLine="284"/>
        <w:jc w:val="both"/>
        <w:rPr>
          <w:rFonts w:ascii="Times New Roman" w:eastAsia="Times New Roman" w:hAnsi="Times New Roman"/>
          <w:kern w:val="2"/>
        </w:rPr>
      </w:pPr>
      <w:r>
        <w:rPr>
          <w:rFonts w:ascii="Times New Roman" w:eastAsia="Arial Unicode MS" w:hAnsi="Times New Roman"/>
          <w:kern w:val="2"/>
        </w:rPr>
        <w:t xml:space="preserve">1.1.3. Усі витрати для надання послуги (у т. ч. прокладення каналу зв’язку, встановлення та налаштування мережевого обладнання, тощо) Учасник несе за власний рахунок , та в строки, які забезпечать безперебійне отримання послуг Замовником.   </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 xml:space="preserve">1.4. </w:t>
      </w:r>
      <w:r>
        <w:rPr>
          <w:rFonts w:ascii="Times New Roman" w:hAnsi="Times New Roman"/>
          <w:kern w:val="2"/>
        </w:rPr>
        <w:t>Технічні характеристики послуг, що Замовник очікує отримати, мають відповідати наступним вимогам:</w:t>
      </w:r>
    </w:p>
    <w:p w:rsidR="00FE5109" w:rsidRDefault="00FE5109" w:rsidP="00FE5109">
      <w:pPr>
        <w:widowControl w:val="0"/>
        <w:tabs>
          <w:tab w:val="left" w:pos="709"/>
        </w:tabs>
        <w:spacing w:after="0" w:line="240" w:lineRule="auto"/>
        <w:ind w:firstLine="284"/>
        <w:jc w:val="both"/>
        <w:rPr>
          <w:rFonts w:ascii="Times New Roman" w:hAnsi="Times New Roman"/>
          <w:kern w:val="2"/>
        </w:rPr>
      </w:pPr>
      <w:r>
        <w:rPr>
          <w:rFonts w:ascii="Times New Roman" w:hAnsi="Times New Roman"/>
          <w:kern w:val="2"/>
        </w:rPr>
        <w:t xml:space="preserve">1.4.1. Послуга щодо </w:t>
      </w:r>
      <w:r>
        <w:rPr>
          <w:rFonts w:ascii="Times New Roman" w:eastAsia="Arial Unicode MS" w:hAnsi="Times New Roman"/>
          <w:kern w:val="2"/>
        </w:rPr>
        <w:t xml:space="preserve">доступу до всесвітньої мережі Інтернет </w:t>
      </w:r>
      <w:r>
        <w:rPr>
          <w:rFonts w:ascii="Times New Roman" w:hAnsi="Times New Roman"/>
          <w:kern w:val="2"/>
        </w:rPr>
        <w:t>включає в себе обслуговування цифрових каналів волоконно-оптичних/мідних ліній зв'язку (Таблиця 1 та Таблиця 2 до цього Додатку).</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 xml:space="preserve">1.4.2. </w:t>
      </w:r>
      <w:r>
        <w:rPr>
          <w:rFonts w:ascii="Times New Roman" w:eastAsia="Arial Unicode MS" w:hAnsi="Times New Roman"/>
          <w:kern w:val="2"/>
        </w:rPr>
        <w:t>Учасник</w:t>
      </w:r>
      <w:r>
        <w:rPr>
          <w:rFonts w:ascii="Times New Roman" w:hAnsi="Times New Roman"/>
          <w:kern w:val="2"/>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1.5. Максимальний термін усунення аварійної недоступності послуг не повинен перевищувати: 8 годин – логічний рівень; 48 годин – фізичний</w:t>
      </w:r>
      <w:r>
        <w:rPr>
          <w:rFonts w:ascii="Times New Roman" w:hAnsi="Times New Roman"/>
          <w:kern w:val="2"/>
          <w:shd w:val="clear" w:color="auto" w:fill="FFFFFF"/>
        </w:rPr>
        <w:t xml:space="preserve"> </w:t>
      </w:r>
      <w:r>
        <w:rPr>
          <w:rFonts w:ascii="Times New Roman" w:hAnsi="Times New Roman"/>
          <w:kern w:val="2"/>
        </w:rPr>
        <w:t>рівень.</w:t>
      </w:r>
    </w:p>
    <w:p w:rsidR="00FE5109" w:rsidRDefault="00FE5109" w:rsidP="00FE5109">
      <w:pPr>
        <w:widowControl w:val="0"/>
        <w:tabs>
          <w:tab w:val="left" w:pos="284"/>
        </w:tabs>
        <w:spacing w:after="0" w:line="240" w:lineRule="auto"/>
        <w:jc w:val="both"/>
        <w:rPr>
          <w:rFonts w:ascii="Times New Roman" w:hAnsi="Times New Roman"/>
          <w:kern w:val="2"/>
        </w:rPr>
      </w:pPr>
      <w:r>
        <w:rPr>
          <w:rFonts w:ascii="Times New Roman" w:hAnsi="Times New Roman"/>
          <w:kern w:val="2"/>
        </w:rPr>
        <w:t xml:space="preserve">     </w:t>
      </w:r>
      <w:r>
        <w:rPr>
          <w:rFonts w:ascii="Times New Roman" w:eastAsia="Arial Unicode MS" w:hAnsi="Times New Roman"/>
          <w:kern w:val="2"/>
        </w:rPr>
        <w:t>1.6.  Учасник</w:t>
      </w:r>
      <w:r>
        <w:rPr>
          <w:rFonts w:ascii="Times New Roman" w:hAnsi="Times New Roman"/>
          <w:kern w:val="2"/>
        </w:rPr>
        <w:t xml:space="preserve"> забезпечує взаємодію з мережею Інтернет з використанням адрес IPv4.</w:t>
      </w:r>
    </w:p>
    <w:p w:rsidR="00FE5109" w:rsidRDefault="00FE5109" w:rsidP="00FE5109">
      <w:pPr>
        <w:widowControl w:val="0"/>
        <w:tabs>
          <w:tab w:val="left" w:pos="567"/>
        </w:tabs>
        <w:spacing w:after="0" w:line="240" w:lineRule="auto"/>
        <w:jc w:val="both"/>
        <w:rPr>
          <w:rFonts w:ascii="Times New Roman" w:hAnsi="Times New Roman"/>
          <w:kern w:val="2"/>
        </w:rPr>
      </w:pPr>
      <w:r>
        <w:rPr>
          <w:rFonts w:ascii="Times New Roman" w:hAnsi="Times New Roman"/>
          <w:kern w:val="2"/>
        </w:rPr>
        <w:t xml:space="preserve">     1.7. </w:t>
      </w:r>
      <w:r>
        <w:rPr>
          <w:rFonts w:ascii="Times New Roman" w:eastAsia="Arial Unicode MS" w:hAnsi="Times New Roman"/>
          <w:kern w:val="2"/>
        </w:rPr>
        <w:t>Учасник</w:t>
      </w:r>
      <w:r>
        <w:rPr>
          <w:rFonts w:ascii="Times New Roman" w:hAnsi="Times New Roman"/>
          <w:kern w:val="2"/>
        </w:rPr>
        <w:t xml:space="preserve"> забезпечує підготовку каналу та підключення без сплати Замовником додаткових коштів і потреби купувати додаткове обладнання.</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kern w:val="2"/>
        </w:rPr>
        <w:t xml:space="preserve">1.8. </w:t>
      </w:r>
      <w:r>
        <w:rPr>
          <w:rFonts w:ascii="Times New Roman" w:hAnsi="Times New Roman"/>
          <w:bCs/>
        </w:rPr>
        <w:t xml:space="preserve">Забезпечення послуг доступу до мереж та ресурсів поза точкою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 xml:space="preserve">1.9. Забезпечення послуг доступу до мережі та ресурсів підключених до точки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1.10. Наявність власного оптоволоконного/мідного каналу зв’язку між магістральним мережним комутаційним обладнанням Замовника і Учасника.</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1.11. Час роботи в Інтернет та обсяг передачі інформації не обмежується, доступ до Інтернет 24 години на добу, транзит </w:t>
      </w:r>
      <w:proofErr w:type="spellStart"/>
      <w:r>
        <w:rPr>
          <w:rFonts w:ascii="Times New Roman" w:hAnsi="Times New Roman"/>
          <w:bCs/>
        </w:rPr>
        <w:t>трафіку</w:t>
      </w:r>
      <w:proofErr w:type="spellEnd"/>
      <w:r>
        <w:rPr>
          <w:rFonts w:ascii="Times New Roman" w:hAnsi="Times New Roman"/>
          <w:bCs/>
        </w:rPr>
        <w:t xml:space="preserve"> Замовника до Міжнародних з’єднань Виконавця - не лімітований.</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1.12. Затримка передачі даних з серверів Інтернет, розташованих в Європі та США, виміряна за допомогою утиліт </w:t>
      </w:r>
      <w:proofErr w:type="spellStart"/>
      <w:r>
        <w:rPr>
          <w:rFonts w:ascii="Times New Roman" w:hAnsi="Times New Roman"/>
          <w:bCs/>
        </w:rPr>
        <w:t>traceroute</w:t>
      </w:r>
      <w:proofErr w:type="spellEnd"/>
      <w:r>
        <w:rPr>
          <w:rFonts w:ascii="Times New Roman" w:hAnsi="Times New Roman"/>
          <w:bCs/>
        </w:rPr>
        <w:t xml:space="preserve"> або </w:t>
      </w:r>
      <w:proofErr w:type="spellStart"/>
      <w:r>
        <w:rPr>
          <w:rFonts w:ascii="Times New Roman" w:hAnsi="Times New Roman"/>
          <w:bCs/>
        </w:rPr>
        <w:t>ping</w:t>
      </w:r>
      <w:proofErr w:type="spellEnd"/>
      <w:r>
        <w:rPr>
          <w:rFonts w:ascii="Times New Roman" w:hAnsi="Times New Roman"/>
          <w:bCs/>
        </w:rPr>
        <w:t xml:space="preserve">, не більш ніж 250 </w:t>
      </w:r>
      <w:proofErr w:type="spellStart"/>
      <w:r>
        <w:rPr>
          <w:rFonts w:ascii="Times New Roman" w:hAnsi="Times New Roman"/>
          <w:bCs/>
        </w:rPr>
        <w:t>мілісекунд</w:t>
      </w:r>
      <w:proofErr w:type="spellEnd"/>
      <w:r>
        <w:rPr>
          <w:rFonts w:ascii="Times New Roman" w:hAnsi="Times New Roman"/>
          <w:bCs/>
        </w:rPr>
        <w:t xml:space="preserve"> для не менш ніж 95% тестових пакетів.</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1.13. Наявність власного високошвидкісного підключення до вузла Українського обміну </w:t>
      </w:r>
      <w:proofErr w:type="spellStart"/>
      <w:r>
        <w:rPr>
          <w:rFonts w:ascii="Times New Roman" w:hAnsi="Times New Roman"/>
          <w:bCs/>
        </w:rPr>
        <w:t>трафіком</w:t>
      </w:r>
      <w:proofErr w:type="spellEnd"/>
      <w:r>
        <w:rPr>
          <w:rFonts w:ascii="Times New Roman" w:hAnsi="Times New Roman"/>
          <w:bCs/>
        </w:rPr>
        <w:t xml:space="preserve"> UA-IX.</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1.14. Наявність кваліфікованої цілодобової технічної підтримки та моніторингу.</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1.18. Схема підключення – по оптичному/мідному каналу зв`язку.</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1.19. Учасник має бути включений до Реєстру операторів, провайдерів </w:t>
      </w:r>
      <w:proofErr w:type="spellStart"/>
      <w:r>
        <w:rPr>
          <w:rFonts w:ascii="Times New Roman" w:hAnsi="Times New Roman"/>
          <w:bCs/>
        </w:rPr>
        <w:t>телекомунікацій</w:t>
      </w:r>
      <w:proofErr w:type="spellEnd"/>
      <w:r>
        <w:rPr>
          <w:rFonts w:ascii="Times New Roman" w:hAnsi="Times New Roman"/>
          <w:bCs/>
        </w:rPr>
        <w:t>.</w:t>
      </w:r>
    </w:p>
    <w:p w:rsidR="00FE5109" w:rsidRDefault="00FE5109" w:rsidP="00FE5109">
      <w:pPr>
        <w:shd w:val="clear" w:color="auto" w:fill="FFFFFF"/>
        <w:tabs>
          <w:tab w:val="left" w:pos="993"/>
        </w:tabs>
        <w:spacing w:after="0" w:line="240" w:lineRule="auto"/>
        <w:ind w:firstLine="284"/>
        <w:jc w:val="both"/>
        <w:rPr>
          <w:rFonts w:ascii="Times New Roman" w:hAnsi="Times New Roman"/>
        </w:rPr>
      </w:pPr>
      <w:r>
        <w:rPr>
          <w:rFonts w:ascii="Times New Roman" w:hAnsi="Times New Roman"/>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E5109" w:rsidRDefault="00FE5109" w:rsidP="00FE5109">
      <w:pPr>
        <w:spacing w:after="0" w:line="240" w:lineRule="auto"/>
        <w:ind w:firstLine="284"/>
        <w:rPr>
          <w:rFonts w:ascii="Times New Roman" w:hAnsi="Times New Roman"/>
          <w:bCs/>
          <w:sz w:val="16"/>
          <w:szCs w:val="16"/>
        </w:rPr>
      </w:pPr>
    </w:p>
    <w:p w:rsidR="00FE5109" w:rsidRDefault="00FE5109" w:rsidP="00FE5109">
      <w:pPr>
        <w:widowControl w:val="0"/>
        <w:spacing w:after="0" w:line="240" w:lineRule="auto"/>
        <w:jc w:val="center"/>
        <w:rPr>
          <w:rFonts w:ascii="Times New Roman" w:hAnsi="Times New Roman"/>
          <w:b/>
          <w:bCs/>
        </w:rPr>
      </w:pPr>
      <w:r>
        <w:rPr>
          <w:rFonts w:ascii="Times New Roman" w:hAnsi="Times New Roman"/>
          <w:b/>
          <w:bCs/>
        </w:rPr>
        <w:t>Адреса підключення надання доступу до мережі Інтернет</w:t>
      </w:r>
    </w:p>
    <w:p w:rsidR="00FE5109" w:rsidRDefault="00FE5109" w:rsidP="00FE5109">
      <w:pPr>
        <w:widowControl w:val="0"/>
        <w:spacing w:after="0" w:line="240" w:lineRule="auto"/>
        <w:jc w:val="center"/>
        <w:rPr>
          <w:rFonts w:ascii="Times New Roman" w:hAnsi="Times New Roman"/>
          <w:b/>
          <w:bCs/>
          <w:sz w:val="16"/>
          <w:szCs w:val="16"/>
        </w:rPr>
      </w:pPr>
    </w:p>
    <w:p w:rsidR="00FE5109" w:rsidRDefault="00FE5109" w:rsidP="00FE5109">
      <w:pPr>
        <w:widowControl w:val="0"/>
        <w:spacing w:after="0" w:line="240" w:lineRule="auto"/>
        <w:jc w:val="center"/>
        <w:rPr>
          <w:rFonts w:ascii="Times New Roman" w:hAnsi="Times New Roman"/>
          <w:b/>
          <w:bCs/>
          <w:sz w:val="16"/>
          <w:szCs w:val="16"/>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6375"/>
      </w:tblGrid>
      <w:tr w:rsidR="00FE5109" w:rsidTr="00FE5109">
        <w:trPr>
          <w:trHeight w:val="1162"/>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Найменування предмета закупівлі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b/>
              </w:rPr>
              <w:t>Адреси підключень каналів зв’язку до мережі Інтернет</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60100,</w:t>
            </w:r>
            <w:r>
              <w:rPr>
                <w:rFonts w:ascii="Times New Roman" w:hAnsi="Times New Roman"/>
              </w:rPr>
              <w:t xml:space="preserve"> Чернівецька область, Дністровський район, </w:t>
            </w:r>
          </w:p>
          <w:p w:rsidR="00FE5109" w:rsidRDefault="00FE5109">
            <w:pPr>
              <w:spacing w:after="0" w:line="240" w:lineRule="auto"/>
              <w:jc w:val="both"/>
              <w:rPr>
                <w:rFonts w:ascii="Times New Roman" w:hAnsi="Times New Roman"/>
              </w:rPr>
            </w:pP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Кельменці</w:t>
            </w:r>
            <w:proofErr w:type="spellEnd"/>
            <w:r>
              <w:rPr>
                <w:rFonts w:ascii="Times New Roman" w:hAnsi="Times New Roman"/>
              </w:rPr>
              <w:t>, вул. Сагайдачного, 1</w:t>
            </w:r>
          </w:p>
        </w:tc>
      </w:tr>
    </w:tbl>
    <w:p w:rsidR="00FE5109" w:rsidRDefault="00FE5109" w:rsidP="00FE5109">
      <w:pPr>
        <w:widowControl w:val="0"/>
        <w:spacing w:after="0" w:line="240" w:lineRule="auto"/>
        <w:jc w:val="center"/>
        <w:rPr>
          <w:rFonts w:ascii="Times New Roman" w:eastAsia="Times New Roman" w:hAnsi="Times New Roman"/>
          <w:lang w:eastAsia="en-US"/>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bCs/>
          <w:kern w:val="2"/>
        </w:rPr>
        <w:t xml:space="preserve">Технічні характеристики до цифрових каналів </w:t>
      </w:r>
      <w:r>
        <w:rPr>
          <w:rFonts w:ascii="Times New Roman" w:hAnsi="Times New Roman"/>
          <w:b/>
          <w:kern w:val="2"/>
        </w:rPr>
        <w:t>передачі даних</w:t>
      </w:r>
      <w:r>
        <w:rPr>
          <w:rFonts w:ascii="Times New Roman" w:hAnsi="Times New Roman"/>
          <w:b/>
          <w:bCs/>
          <w:kern w:val="2"/>
        </w:rPr>
        <w:t xml:space="preserve"> </w:t>
      </w:r>
      <w:r>
        <w:rPr>
          <w:rFonts w:ascii="Times New Roman" w:hAnsi="Times New Roman"/>
          <w:b/>
          <w:kern w:val="2"/>
        </w:rPr>
        <w:t xml:space="preserve">з доступом до мережі Інтернет </w:t>
      </w:r>
      <w:r>
        <w:rPr>
          <w:rFonts w:ascii="Times New Roman" w:hAnsi="Times New Roman"/>
          <w:b/>
          <w:bCs/>
          <w:kern w:val="2"/>
        </w:rPr>
        <w:t>та їх обслуговування</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bCs/>
          <w:i/>
          <w:kern w:val="2"/>
        </w:rPr>
        <w:t>Таблиця 1</w:t>
      </w:r>
    </w:p>
    <w:tbl>
      <w:tblPr>
        <w:tblW w:w="10185" w:type="dxa"/>
        <w:jc w:val="center"/>
        <w:tblLayout w:type="fixed"/>
        <w:tblCellMar>
          <w:left w:w="113" w:type="dxa"/>
        </w:tblCellMar>
        <w:tblLook w:val="04A0" w:firstRow="1" w:lastRow="0" w:firstColumn="1" w:lastColumn="0" w:noHBand="0" w:noVBand="1"/>
      </w:tblPr>
      <w:tblGrid>
        <w:gridCol w:w="4395"/>
        <w:gridCol w:w="5790"/>
      </w:tblGrid>
      <w:tr w:rsidR="00FE5109" w:rsidTr="00FE5109">
        <w:trPr>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tabs>
                <w:tab w:val="left" w:pos="7020"/>
              </w:tabs>
              <w:spacing w:after="0" w:line="240" w:lineRule="auto"/>
              <w:ind w:firstLine="434"/>
              <w:jc w:val="center"/>
              <w:rPr>
                <w:rFonts w:ascii="Times New Roman" w:hAnsi="Times New Roman"/>
                <w:kern w:val="2"/>
              </w:rPr>
            </w:pPr>
            <w:r>
              <w:rPr>
                <w:rFonts w:ascii="Times New Roman" w:hAnsi="Times New Roman"/>
                <w:kern w:val="2"/>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Технічні дані</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Вид каналу зв’язку (</w:t>
            </w:r>
            <w:r>
              <w:rPr>
                <w:rFonts w:ascii="Times New Roman" w:hAnsi="Times New Roman"/>
                <w:bCs/>
                <w:kern w:val="2"/>
              </w:rPr>
              <w:t>надання доступу до мережі Інтернет</w:t>
            </w:r>
            <w:r>
              <w:rPr>
                <w:rFonts w:ascii="Times New Roman" w:hAnsi="Times New Roman"/>
                <w:kern w:val="2"/>
              </w:rPr>
              <w:t>)</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tabs>
                <w:tab w:val="left" w:pos="7020"/>
              </w:tabs>
              <w:spacing w:after="0" w:line="240" w:lineRule="auto"/>
              <w:jc w:val="center"/>
              <w:rPr>
                <w:rFonts w:ascii="Times New Roman" w:hAnsi="Times New Roman"/>
                <w:kern w:val="2"/>
              </w:rPr>
            </w:pPr>
            <w:r>
              <w:rPr>
                <w:rFonts w:ascii="Times New Roman" w:hAnsi="Times New Roman"/>
                <w:kern w:val="2"/>
              </w:rPr>
              <w:t xml:space="preserve"> наземний, симетричний</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99,5 %</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Інтерфейс</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IP, не менше 100 Base-TX</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Цілодобово, яка включає в себе постійний моніторинг каналів та діагностику причини відхилення від заданих технічних характеристик</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24 години на добу, 7 днів на тиждень</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Відповідно до Таблиці 2</w:t>
            </w:r>
          </w:p>
        </w:tc>
      </w:tr>
    </w:tbl>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eastAsia="Times New Roman" w:hAnsi="Times New Roman"/>
          <w:b/>
          <w:bCs/>
          <w:spacing w:val="2"/>
          <w:lang w:eastAsia="en-US"/>
        </w:rPr>
      </w:pP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r>
        <w:rPr>
          <w:rFonts w:ascii="Times New Roman" w:hAnsi="Times New Roman"/>
          <w:b/>
          <w:bCs/>
          <w:spacing w:val="2"/>
        </w:rPr>
        <w:t>Вимоги до предмету закупівлі</w:t>
      </w: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right"/>
        <w:rPr>
          <w:rFonts w:ascii="Times New Roman" w:hAnsi="Times New Roman"/>
          <w:i/>
        </w:rPr>
      </w:pPr>
      <w:r>
        <w:rPr>
          <w:rFonts w:ascii="Times New Roman" w:hAnsi="Times New Roman"/>
          <w:i/>
        </w:rPr>
        <w:t>Таблиця 2</w:t>
      </w:r>
    </w:p>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105"/>
        <w:gridCol w:w="3968"/>
        <w:gridCol w:w="992"/>
        <w:gridCol w:w="2551"/>
      </w:tblGrid>
      <w:tr w:rsidR="00FE5109" w:rsidTr="00FE5109">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 п/</w:t>
            </w:r>
            <w:proofErr w:type="spellStart"/>
            <w:r>
              <w:rPr>
                <w:rFonts w:ascii="Times New Roman" w:hAnsi="Times New Roman"/>
                <w:b/>
              </w:rPr>
              <w:t>п</w:t>
            </w:r>
            <w:proofErr w:type="spellEnd"/>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Послуга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widowControl w:val="0"/>
              <w:suppressLineNumbers/>
              <w:autoSpaceDN w:val="0"/>
              <w:spacing w:after="0" w:line="240" w:lineRule="auto"/>
              <w:jc w:val="center"/>
              <w:textAlignment w:val="baseline"/>
              <w:rPr>
                <w:rFonts w:ascii="Times New Roman" w:eastAsia="SimSun" w:hAnsi="Times New Roman"/>
                <w:b/>
                <w:kern w:val="3"/>
                <w:lang w:eastAsia="hi-IN" w:bidi="hi-IN"/>
              </w:rPr>
            </w:pPr>
            <w:r>
              <w:rPr>
                <w:rFonts w:ascii="Times New Roman" w:eastAsia="SimSun" w:hAnsi="Times New Roman"/>
                <w:b/>
                <w:kern w:val="3"/>
                <w:lang w:eastAsia="hi-IN" w:bidi="hi-IN"/>
              </w:rPr>
              <w:t>Адреса надання послуг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eastAsia="Times New Roman" w:hAnsi="Times New Roman"/>
                <w:b/>
                <w:lang w:eastAsia="en-US"/>
              </w:rPr>
            </w:pPr>
            <w:r>
              <w:rPr>
                <w:rFonts w:ascii="Times New Roman" w:hAnsi="Times New Roman"/>
                <w:b/>
              </w:rPr>
              <w:t>Технологія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Швидкість доступу до мережі Інтернет</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rPr>
                <w:rFonts w:ascii="Times New Roman" w:hAnsi="Times New Roman"/>
              </w:rPr>
            </w:pPr>
            <w:r>
              <w:rPr>
                <w:rFonts w:ascii="Times New Roman" w:hAnsi="Times New Roman"/>
                <w:color w:val="000000"/>
              </w:rPr>
              <w:t>60100,</w:t>
            </w:r>
            <w:r>
              <w:rPr>
                <w:rFonts w:ascii="Times New Roman" w:hAnsi="Times New Roman"/>
              </w:rPr>
              <w:t xml:space="preserve"> Чернівецька область, Дністровський район, </w:t>
            </w: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Кельменці</w:t>
            </w:r>
            <w:proofErr w:type="spellEnd"/>
            <w:r>
              <w:rPr>
                <w:rFonts w:ascii="Times New Roman" w:hAnsi="Times New Roman"/>
              </w:rPr>
              <w:t>, вул. Сагайдачного, 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proofErr w:type="spellStart"/>
            <w:r>
              <w:rPr>
                <w:rFonts w:ascii="Times New Roman" w:hAnsi="Times New Roman"/>
              </w:rPr>
              <w:t>Upload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/с</w:t>
            </w:r>
          </w:p>
        </w:tc>
      </w:tr>
    </w:tbl>
    <w:p w:rsidR="00FE5109" w:rsidRDefault="00FE5109" w:rsidP="00FE5109">
      <w:pPr>
        <w:widowControl w:val="0"/>
        <w:spacing w:after="0" w:line="240" w:lineRule="auto"/>
        <w:jc w:val="center"/>
        <w:rPr>
          <w:rFonts w:ascii="Times New Roman" w:eastAsia="Times New Roman" w:hAnsi="Times New Roman"/>
          <w:b/>
          <w:kern w:val="2"/>
          <w:sz w:val="16"/>
          <w:szCs w:val="16"/>
          <w:lang w:eastAsia="en-US"/>
        </w:rPr>
      </w:pPr>
    </w:p>
    <w:p w:rsidR="00FE5109" w:rsidRDefault="00FE5109" w:rsidP="00FE5109">
      <w:pPr>
        <w:widowControl w:val="0"/>
        <w:spacing w:after="0" w:line="240" w:lineRule="auto"/>
        <w:jc w:val="center"/>
        <w:rPr>
          <w:rFonts w:ascii="Times New Roman" w:hAnsi="Times New Roman"/>
          <w:b/>
          <w:kern w:val="2"/>
          <w:sz w:val="16"/>
          <w:szCs w:val="16"/>
        </w:rPr>
      </w:pPr>
    </w:p>
    <w:p w:rsidR="00FE5109" w:rsidRDefault="00FE5109" w:rsidP="00FE5109">
      <w:pPr>
        <w:widowControl w:val="0"/>
        <w:spacing w:after="0" w:line="240" w:lineRule="auto"/>
        <w:jc w:val="center"/>
        <w:rPr>
          <w:rFonts w:ascii="Times New Roman" w:hAnsi="Times New Roman"/>
          <w:b/>
          <w:kern w:val="2"/>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kern w:val="2"/>
        </w:rPr>
        <w:t>2. Доступність Послуг та умови про рівень якості їх надання</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2.1. Послуги вважаються доступними, якщо вони відповідають вимогам, приведеним у Таблицях 1, 2.</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 xml:space="preserve">2.2. Послуги можуть бути тимчасово недоступні внаслідок проведення планованих робіт (Планові роботи) </w:t>
      </w:r>
      <w:r>
        <w:rPr>
          <w:rFonts w:ascii="Times New Roman" w:eastAsia="Arial Unicode MS" w:hAnsi="Times New Roman"/>
          <w:kern w:val="2"/>
        </w:rPr>
        <w:t>Учасник</w:t>
      </w:r>
      <w:r>
        <w:rPr>
          <w:rFonts w:ascii="Times New Roman" w:hAnsi="Times New Roman"/>
          <w:kern w:val="2"/>
        </w:rPr>
        <w:t>ом або виникнення аварійних ситуацій з різних причин.</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2.3. Проведення Планових робіт призводить до запланованої недоступності послуг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 Вимоги щодо ЗНП:</w:t>
      </w:r>
    </w:p>
    <w:p w:rsidR="00FE5109" w:rsidRDefault="00FE5109" w:rsidP="00FE5109">
      <w:pPr>
        <w:widowControl w:val="0"/>
        <w:tabs>
          <w:tab w:val="left" w:pos="851"/>
          <w:tab w:val="left" w:pos="10065"/>
        </w:tabs>
        <w:spacing w:after="0" w:line="240" w:lineRule="auto"/>
        <w:ind w:firstLine="567"/>
        <w:jc w:val="both"/>
        <w:rPr>
          <w:rFonts w:ascii="Times New Roman" w:hAnsi="Times New Roman"/>
          <w:kern w:val="2"/>
        </w:rPr>
      </w:pPr>
      <w:r>
        <w:rPr>
          <w:rFonts w:ascii="Times New Roman" w:hAnsi="Times New Roman"/>
          <w:kern w:val="2"/>
        </w:rPr>
        <w:t xml:space="preserve">2.4.1. </w:t>
      </w:r>
      <w:r>
        <w:rPr>
          <w:rFonts w:ascii="Times New Roman" w:eastAsia="Arial Unicode MS" w:hAnsi="Times New Roman"/>
          <w:kern w:val="2"/>
        </w:rPr>
        <w:t>Учасник</w:t>
      </w:r>
      <w:r>
        <w:rPr>
          <w:rFonts w:ascii="Times New Roman" w:hAnsi="Times New Roman"/>
          <w:kern w:val="2"/>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2.4.2. Планові роботи можуть проводитись в період з 23:00 до 08:00 год.</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2.4.3. Вимоги щодо загальної тривалості ЗНП приведені в Таблиці 3 цього Додатку.</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2.4.4. У випадку порушення </w:t>
      </w:r>
      <w:r>
        <w:rPr>
          <w:rFonts w:ascii="Times New Roman" w:eastAsia="Arial Unicode MS" w:hAnsi="Times New Roman"/>
          <w:kern w:val="2"/>
        </w:rPr>
        <w:t>Учасник</w:t>
      </w:r>
      <w:r>
        <w:rPr>
          <w:rFonts w:ascii="Times New Roman" w:hAnsi="Times New Roman"/>
          <w:kern w:val="2"/>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2.4.5. Проведення </w:t>
      </w:r>
      <w:r>
        <w:rPr>
          <w:rFonts w:ascii="Times New Roman" w:eastAsia="Arial Unicode MS" w:hAnsi="Times New Roman"/>
          <w:kern w:val="2"/>
        </w:rPr>
        <w:t>Учасник</w:t>
      </w:r>
      <w:r>
        <w:rPr>
          <w:rFonts w:ascii="Times New Roman" w:hAnsi="Times New Roman"/>
          <w:kern w:val="2"/>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FE5109" w:rsidRDefault="00FE5109" w:rsidP="00FE5109">
      <w:pPr>
        <w:widowControl w:val="0"/>
        <w:tabs>
          <w:tab w:val="left" w:pos="9781"/>
        </w:tabs>
        <w:spacing w:after="0" w:line="240" w:lineRule="auto"/>
        <w:ind w:firstLine="143"/>
        <w:jc w:val="right"/>
        <w:rPr>
          <w:rFonts w:ascii="Times New Roman" w:hAnsi="Times New Roman"/>
          <w:i/>
          <w:kern w:val="2"/>
          <w:sz w:val="16"/>
          <w:szCs w:val="16"/>
        </w:rPr>
      </w:pPr>
    </w:p>
    <w:p w:rsidR="00FE5109" w:rsidRDefault="00FE5109" w:rsidP="00FE5109">
      <w:pPr>
        <w:widowControl w:val="0"/>
        <w:tabs>
          <w:tab w:val="left" w:pos="9781"/>
        </w:tabs>
        <w:spacing w:after="0" w:line="240" w:lineRule="auto"/>
        <w:ind w:firstLine="143"/>
        <w:jc w:val="right"/>
        <w:rPr>
          <w:rFonts w:ascii="Times New Roman" w:hAnsi="Times New Roman"/>
          <w:kern w:val="2"/>
        </w:rPr>
      </w:pPr>
      <w:r>
        <w:rPr>
          <w:rFonts w:ascii="Times New Roman" w:hAnsi="Times New Roman"/>
          <w:i/>
          <w:kern w:val="2"/>
        </w:rPr>
        <w:t>Таблиця 3</w:t>
      </w:r>
    </w:p>
    <w:p w:rsidR="00FE5109" w:rsidRDefault="00FE5109" w:rsidP="00FE5109">
      <w:pPr>
        <w:widowControl w:val="0"/>
        <w:spacing w:after="0" w:line="240" w:lineRule="auto"/>
        <w:ind w:firstLine="143"/>
        <w:jc w:val="center"/>
        <w:rPr>
          <w:rFonts w:ascii="Times New Roman" w:hAnsi="Times New Roman"/>
          <w:kern w:val="2"/>
        </w:rPr>
      </w:pPr>
      <w:r>
        <w:rPr>
          <w:rFonts w:ascii="Times New Roman" w:hAnsi="Times New Roman"/>
          <w:b/>
          <w:kern w:val="2"/>
        </w:rPr>
        <w:t>Загальна тривалість ЗНП</w:t>
      </w:r>
    </w:p>
    <w:tbl>
      <w:tblPr>
        <w:tblW w:w="9495" w:type="dxa"/>
        <w:jc w:val="center"/>
        <w:tblLayout w:type="fixed"/>
        <w:tblCellMar>
          <w:left w:w="113" w:type="dxa"/>
        </w:tblCellMar>
        <w:tblLook w:val="04A0" w:firstRow="1" w:lastRow="0" w:firstColumn="1" w:lastColumn="0" w:noHBand="0" w:noVBand="1"/>
      </w:tblPr>
      <w:tblGrid>
        <w:gridCol w:w="4273"/>
        <w:gridCol w:w="2269"/>
        <w:gridCol w:w="2953"/>
      </w:tblGrid>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Вид каналу зв’язку (каналу передавання даних)</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bCs/>
                <w:kern w:val="2"/>
              </w:rPr>
            </w:pPr>
            <w:r>
              <w:rPr>
                <w:rFonts w:ascii="Times New Roman" w:hAnsi="Times New Roman"/>
                <w:bCs/>
                <w:kern w:val="2"/>
              </w:rPr>
              <w:t xml:space="preserve">Загальна тривалість ЗНП, </w:t>
            </w:r>
          </w:p>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на рік</w:t>
            </w:r>
          </w:p>
        </w:tc>
      </w:tr>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 xml:space="preserve">Наземний канал зв’язку </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48 годин</w:t>
            </w:r>
          </w:p>
        </w:tc>
      </w:tr>
    </w:tbl>
    <w:p w:rsidR="00FE5109" w:rsidRDefault="00FE5109" w:rsidP="00FE5109">
      <w:pPr>
        <w:widowControl w:val="0"/>
        <w:tabs>
          <w:tab w:val="left" w:pos="824"/>
          <w:tab w:val="left" w:pos="9923"/>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2.5.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2.7. Послуги вважаються АНП, якщо виникли з будь-яких причин за виключенням ЗНП, але з урахуванням пунктів 2.4.4 та 2.4.5 цього Додатку.</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2.8. Порядок та строки усунення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 У випадку виникнення АНП </w:t>
      </w:r>
      <w:r>
        <w:rPr>
          <w:rFonts w:ascii="Times New Roman" w:eastAsia="Arial Unicode MS" w:hAnsi="Times New Roman"/>
          <w:kern w:val="2"/>
        </w:rPr>
        <w:t>Учасник</w:t>
      </w:r>
      <w:r>
        <w:rPr>
          <w:rFonts w:ascii="Times New Roman" w:hAnsi="Times New Roman"/>
          <w:kern w:val="2"/>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2.8.2. У випадку, якщо АНП виявлена Замовником, останній негайно повідомляє про це представників технічної підтримки </w:t>
      </w:r>
      <w:r>
        <w:rPr>
          <w:rFonts w:ascii="Times New Roman" w:eastAsia="Arial Unicode MS" w:hAnsi="Times New Roman"/>
          <w:kern w:val="2"/>
        </w:rPr>
        <w:t>Учасник</w:t>
      </w:r>
      <w:r>
        <w:rPr>
          <w:rFonts w:ascii="Times New Roman" w:hAnsi="Times New Roman"/>
          <w:kern w:val="2"/>
        </w:rPr>
        <w:t xml:space="preserve"> по телефону або за електронною адресою.</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2.8.3. Повідомлення має містити вичерпні технічні відомості, якщо АНП виявлена Замовником.</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2.8.4. Початком періоду АНП вважається отримання </w:t>
      </w:r>
      <w:r>
        <w:rPr>
          <w:rFonts w:ascii="Times New Roman" w:eastAsia="Arial Unicode MS" w:hAnsi="Times New Roman"/>
          <w:kern w:val="2"/>
        </w:rPr>
        <w:t>Учасник</w:t>
      </w:r>
      <w:r>
        <w:rPr>
          <w:rFonts w:ascii="Times New Roman" w:hAnsi="Times New Roman"/>
          <w:kern w:val="2"/>
        </w:rPr>
        <w:t xml:space="preserve">ом від Замовника повідомлення про АНП або повідомлення </w:t>
      </w:r>
      <w:r>
        <w:rPr>
          <w:rFonts w:ascii="Times New Roman" w:eastAsia="Arial Unicode MS" w:hAnsi="Times New Roman"/>
          <w:kern w:val="2"/>
        </w:rPr>
        <w:t>Учасник</w:t>
      </w:r>
      <w:r>
        <w:rPr>
          <w:rFonts w:ascii="Times New Roman" w:hAnsi="Times New Roman"/>
          <w:kern w:val="2"/>
        </w:rPr>
        <w:t>ом Замовника по телефону/через електронну пошту про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2.8.5. Строк усунення АНП приведені в Таблиці 4 цього Додатку.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2.8.6. Строки усунення АНП, що зазначені в Таблиці 4 цього Додатку, та відповідальність </w:t>
      </w:r>
      <w:r>
        <w:rPr>
          <w:rFonts w:ascii="Times New Roman" w:eastAsia="Arial Unicode MS" w:hAnsi="Times New Roman"/>
          <w:kern w:val="2"/>
        </w:rPr>
        <w:t>Учасник</w:t>
      </w:r>
      <w:r>
        <w:rPr>
          <w:rFonts w:ascii="Times New Roman" w:hAnsi="Times New Roman"/>
          <w:kern w:val="2"/>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2.8.7. Строки усунення АНП, зазначені у Таблиці 4 цього Додатку, не включають строк, протягом якого персоналу </w:t>
      </w:r>
      <w:r>
        <w:rPr>
          <w:rFonts w:ascii="Times New Roman" w:eastAsia="Arial Unicode MS" w:hAnsi="Times New Roman"/>
          <w:kern w:val="2"/>
        </w:rPr>
        <w:t>Учасник</w:t>
      </w:r>
      <w:r>
        <w:rPr>
          <w:rFonts w:ascii="Times New Roman" w:hAnsi="Times New Roman"/>
          <w:kern w:val="2"/>
        </w:rPr>
        <w:t>а Замовником не було надано необхідний доступ до Обладнання.</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r>
        <w:rPr>
          <w:rFonts w:ascii="Times New Roman" w:hAnsi="Times New Roman"/>
          <w:kern w:val="2"/>
        </w:rPr>
        <w:t>2.8.8. Завершенням періоду АНП вважається час фактичного усунення АНП та відновлення доступності Послуг.</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i/>
          <w:kern w:val="2"/>
        </w:rPr>
        <w:t>Таблиця 4</w:t>
      </w:r>
    </w:p>
    <w:p w:rsidR="00FE5109" w:rsidRDefault="00FE5109" w:rsidP="00FE5109">
      <w:pPr>
        <w:widowControl w:val="0"/>
        <w:spacing w:after="0" w:line="240" w:lineRule="auto"/>
        <w:jc w:val="center"/>
        <w:rPr>
          <w:rFonts w:ascii="Times New Roman" w:hAnsi="Times New Roman"/>
          <w:b/>
          <w:kern w:val="2"/>
        </w:rPr>
      </w:pPr>
      <w:r>
        <w:rPr>
          <w:rFonts w:ascii="Times New Roman" w:hAnsi="Times New Roman"/>
          <w:b/>
          <w:kern w:val="2"/>
        </w:rPr>
        <w:t>Строк усунення АНП</w:t>
      </w:r>
    </w:p>
    <w:tbl>
      <w:tblPr>
        <w:tblW w:w="9645" w:type="dxa"/>
        <w:jc w:val="center"/>
        <w:tblLayout w:type="fixed"/>
        <w:tblCellMar>
          <w:left w:w="113" w:type="dxa"/>
        </w:tblCellMar>
        <w:tblLook w:val="04A0" w:firstRow="1" w:lastRow="0" w:firstColumn="1" w:lastColumn="0" w:noHBand="0" w:noVBand="1"/>
      </w:tblPr>
      <w:tblGrid>
        <w:gridCol w:w="4489"/>
        <w:gridCol w:w="5156"/>
      </w:tblGrid>
      <w:tr w:rsidR="00FE5109" w:rsidTr="00FE5109">
        <w:trPr>
          <w:jc w:val="center"/>
        </w:trPr>
        <w:tc>
          <w:tcPr>
            <w:tcW w:w="4486"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Максимальний строк усунення АНП</w:t>
            </w:r>
          </w:p>
        </w:tc>
      </w:tr>
      <w:tr w:rsidR="00FE5109" w:rsidTr="00FE5109">
        <w:trPr>
          <w:jc w:val="center"/>
        </w:trPr>
        <w:tc>
          <w:tcPr>
            <w:tcW w:w="4486" w:type="dxa"/>
            <w:tcBorders>
              <w:top w:val="single" w:sz="4" w:space="0" w:color="000080"/>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логічний рівень</w:t>
            </w:r>
          </w:p>
        </w:tc>
        <w:tc>
          <w:tcPr>
            <w:tcW w:w="5153"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8 годин</w:t>
            </w:r>
          </w:p>
        </w:tc>
      </w:tr>
      <w:tr w:rsidR="00FE5109" w:rsidTr="00FE5109">
        <w:trPr>
          <w:jc w:val="center"/>
        </w:trPr>
        <w:tc>
          <w:tcPr>
            <w:tcW w:w="4486" w:type="dxa"/>
            <w:tcBorders>
              <w:top w:val="nil"/>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фізичний рівень</w:t>
            </w:r>
          </w:p>
        </w:tc>
        <w:tc>
          <w:tcPr>
            <w:tcW w:w="5153" w:type="dxa"/>
            <w:tcBorders>
              <w:top w:val="nil"/>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48 годин</w:t>
            </w:r>
          </w:p>
        </w:tc>
      </w:tr>
    </w:tbl>
    <w:p w:rsidR="00FE5109" w:rsidRDefault="00FE5109" w:rsidP="00FE5109">
      <w:pPr>
        <w:widowControl w:val="0"/>
        <w:tabs>
          <w:tab w:val="left" w:pos="284"/>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2.8.9.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2.8.10. Замовник зобов’язується негайно надавати персоналу </w:t>
      </w:r>
      <w:r>
        <w:rPr>
          <w:rFonts w:ascii="Times New Roman" w:eastAsia="Arial Unicode MS" w:hAnsi="Times New Roman"/>
          <w:kern w:val="2"/>
        </w:rPr>
        <w:t>Учасник</w:t>
      </w:r>
      <w:r>
        <w:rPr>
          <w:rFonts w:ascii="Times New Roman" w:hAnsi="Times New Roman"/>
          <w:kern w:val="2"/>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2.8.11. Для отримання необхідного доступу до приміщень Замовника, персонал </w:t>
      </w:r>
      <w:r>
        <w:rPr>
          <w:rFonts w:ascii="Times New Roman" w:eastAsia="Arial Unicode MS" w:hAnsi="Times New Roman"/>
          <w:kern w:val="2"/>
        </w:rPr>
        <w:t>Учасник</w:t>
      </w:r>
      <w:r>
        <w:rPr>
          <w:rFonts w:ascii="Times New Roman" w:hAnsi="Times New Roman"/>
          <w:kern w:val="2"/>
        </w:rPr>
        <w:t>а пред’являє Замовнику службові посвідчення та направлення на виконання робіт.</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bCs/>
          <w:kern w:val="2"/>
        </w:rPr>
        <w:t xml:space="preserve">3. Технічна підтримка </w:t>
      </w:r>
      <w:r>
        <w:rPr>
          <w:rFonts w:ascii="Times New Roman" w:eastAsia="Arial Unicode MS" w:hAnsi="Times New Roman"/>
          <w:b/>
          <w:kern w:val="2"/>
        </w:rPr>
        <w:t>Учасник</w:t>
      </w:r>
      <w:r>
        <w:rPr>
          <w:rFonts w:ascii="Times New Roman" w:hAnsi="Times New Roman"/>
          <w:b/>
          <w:bCs/>
          <w:kern w:val="2"/>
        </w:rPr>
        <w:t>а</w:t>
      </w:r>
    </w:p>
    <w:p w:rsidR="00FE5109" w:rsidRDefault="00FE5109" w:rsidP="00FE5109">
      <w:pPr>
        <w:widowControl w:val="0"/>
        <w:tabs>
          <w:tab w:val="left" w:pos="9923"/>
        </w:tabs>
        <w:spacing w:after="0" w:line="240" w:lineRule="auto"/>
        <w:ind w:firstLine="567"/>
        <w:jc w:val="both"/>
        <w:rPr>
          <w:rFonts w:ascii="Times New Roman" w:hAnsi="Times New Roman"/>
          <w:kern w:val="2"/>
        </w:rPr>
      </w:pPr>
      <w:r>
        <w:rPr>
          <w:rFonts w:ascii="Times New Roman" w:hAnsi="Times New Roman"/>
          <w:kern w:val="2"/>
        </w:rPr>
        <w:t xml:space="preserve">3.1. </w:t>
      </w:r>
      <w:r>
        <w:rPr>
          <w:rFonts w:ascii="Times New Roman" w:eastAsia="Arial Unicode MS" w:hAnsi="Times New Roman"/>
          <w:kern w:val="2"/>
        </w:rPr>
        <w:t>Учасник</w:t>
      </w:r>
      <w:r>
        <w:rPr>
          <w:rFonts w:ascii="Times New Roman" w:hAnsi="Times New Roman"/>
          <w:kern w:val="2"/>
        </w:rPr>
        <w:t xml:space="preserve"> приймає звернення (повідомлення) Замовника цілодобово, без перерв та вихідних по телефону та на електронну адресу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spacing w:after="0" w:line="240" w:lineRule="auto"/>
        <w:ind w:firstLine="567"/>
        <w:jc w:val="both"/>
        <w:rPr>
          <w:rFonts w:ascii="Times New Roman" w:hAnsi="Times New Roman"/>
          <w:b/>
        </w:rPr>
      </w:pPr>
      <w:r>
        <w:rPr>
          <w:rFonts w:ascii="Times New Roman" w:hAnsi="Times New Roman"/>
          <w:kern w:val="2"/>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FE5109" w:rsidRDefault="00FE5109" w:rsidP="00FE5109">
      <w:pPr>
        <w:spacing w:after="0" w:line="240" w:lineRule="auto"/>
        <w:rPr>
          <w:rFonts w:ascii="Times New Roman" w:hAnsi="Times New Roman"/>
          <w:sz w:val="16"/>
          <w:szCs w:val="16"/>
        </w:rPr>
      </w:pPr>
    </w:p>
    <w:p w:rsidR="00FE5109" w:rsidRDefault="00FE5109" w:rsidP="00FE5109">
      <w:pPr>
        <w:tabs>
          <w:tab w:val="left" w:pos="426"/>
        </w:tabs>
        <w:spacing w:after="0" w:line="240" w:lineRule="auto"/>
        <w:jc w:val="right"/>
        <w:rPr>
          <w:rFonts w:ascii="Times New Roman" w:hAnsi="Times New Roman"/>
          <w:b/>
          <w:bCs/>
        </w:rPr>
      </w:pPr>
    </w:p>
    <w:p w:rsidR="00FE5109" w:rsidRDefault="00FE5109" w:rsidP="00FE5109">
      <w:pPr>
        <w:spacing w:after="0" w:line="240" w:lineRule="auto"/>
        <w:ind w:firstLine="567"/>
        <w:jc w:val="center"/>
        <w:rPr>
          <w:rFonts w:ascii="Times New Roman" w:hAnsi="Times New Roman"/>
          <w:b/>
          <w:color w:val="000000"/>
        </w:rPr>
      </w:pPr>
    </w:p>
    <w:p w:rsidR="00FE5109" w:rsidRDefault="00FE5109" w:rsidP="00FE5109">
      <w:pPr>
        <w:spacing w:after="0" w:line="240" w:lineRule="auto"/>
        <w:ind w:firstLine="567"/>
        <w:jc w:val="center"/>
        <w:rPr>
          <w:rFonts w:ascii="Times New Roman" w:hAnsi="Times New Roman"/>
          <w:b/>
          <w:lang w:val="ru-RU"/>
        </w:rPr>
      </w:pPr>
      <w:r>
        <w:rPr>
          <w:rFonts w:ascii="Times New Roman" w:hAnsi="Times New Roman"/>
          <w:b/>
          <w:color w:val="000000"/>
        </w:rPr>
        <w:t xml:space="preserve">Лот 4   </w:t>
      </w:r>
    </w:p>
    <w:p w:rsidR="00FE5109" w:rsidRDefault="00FE5109" w:rsidP="00FE5109">
      <w:pPr>
        <w:spacing w:after="0" w:line="240" w:lineRule="auto"/>
        <w:jc w:val="both"/>
        <w:rPr>
          <w:rFonts w:ascii="Times New Roman" w:hAnsi="Times New Roman"/>
          <w:b/>
          <w:bCs/>
          <w:sz w:val="16"/>
          <w:szCs w:val="16"/>
        </w:rPr>
      </w:pP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kern w:val="2"/>
        </w:rPr>
        <w:t xml:space="preserve">1. Загальні Технічні характеристики та </w:t>
      </w:r>
      <w:r>
        <w:rPr>
          <w:rFonts w:ascii="Times New Roman" w:hAnsi="Times New Roman"/>
          <w:b/>
          <w:bCs/>
          <w:kern w:val="2"/>
        </w:rPr>
        <w:t>вимоги до послуг</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hAnsi="Times New Roman"/>
          <w:kern w:val="2"/>
        </w:rPr>
        <w:t>1.1.</w:t>
      </w:r>
      <w:r>
        <w:rPr>
          <w:rFonts w:ascii="Times New Roman" w:eastAsia="Arial Unicode MS" w:hAnsi="Times New Roman"/>
          <w:kern w:val="2"/>
        </w:rPr>
        <w:t xml:space="preserve"> Телекомунікаційні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w:t>
      </w:r>
      <w:r>
        <w:rPr>
          <w:rFonts w:ascii="Times New Roman" w:hAnsi="Times New Roman"/>
        </w:rPr>
        <w:t xml:space="preserve"> </w:t>
      </w:r>
      <w:hyperlink r:id="rId41" w:history="1">
        <w:r>
          <w:rPr>
            <w:rStyle w:val="a7"/>
            <w:rFonts w:ascii="Times New Roman" w:hAnsi="Times New Roman"/>
          </w:rPr>
          <w:t xml:space="preserve">рішення РНБО від 10 липня 2017 року «Про стан виконання рішення Ради національної безпеки і оборони України від 29 грудня 2016 року «Про </w:t>
        </w:r>
        <w:proofErr w:type="spellStart"/>
        <w:r>
          <w:rPr>
            <w:rStyle w:val="a7"/>
            <w:rFonts w:ascii="Times New Roman" w:hAnsi="Times New Roman"/>
          </w:rPr>
          <w:t>загрози </w:t>
        </w:r>
        <w:r>
          <w:rPr>
            <w:rStyle w:val="spelle"/>
            <w:rFonts w:ascii="Times New Roman" w:hAnsi="Times New Roman"/>
            <w:shd w:val="clear" w:color="auto" w:fill="FFFFFF"/>
          </w:rPr>
          <w:t>кібербезпеці</w:t>
        </w:r>
        <w:proofErr w:type="spellEnd"/>
        <w:r>
          <w:rPr>
            <w:rStyle w:val="a7"/>
            <w:rFonts w:ascii="Times New Roman" w:hAnsi="Times New Roman"/>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Pr>
          <w:rFonts w:ascii="Times New Roman" w:eastAsia="Arial Unicode MS" w:hAnsi="Times New Roman"/>
          <w:kern w:val="2"/>
        </w:rPr>
        <w:t xml:space="preserve"> та інших нормативно-правових актів України у сфері </w:t>
      </w:r>
      <w:proofErr w:type="spellStart"/>
      <w:r>
        <w:rPr>
          <w:rFonts w:ascii="Times New Roman" w:eastAsia="Arial Unicode MS" w:hAnsi="Times New Roman"/>
          <w:kern w:val="2"/>
        </w:rPr>
        <w:t>телекомунікацій</w:t>
      </w:r>
      <w:proofErr w:type="spellEnd"/>
      <w:r>
        <w:rPr>
          <w:rFonts w:ascii="Times New Roman" w:eastAsia="Arial Unicode MS" w:hAnsi="Times New Roman"/>
          <w:kern w:val="2"/>
        </w:rPr>
        <w:t xml:space="preserve"> та забезпечують цілодобове надання у користування та обслуговування каналів передачі даних на всіх вузлах мережі.</w:t>
      </w:r>
    </w:p>
    <w:p w:rsidR="00FE5109" w:rsidRDefault="00FE5109" w:rsidP="00FE5109">
      <w:pPr>
        <w:widowControl w:val="0"/>
        <w:tabs>
          <w:tab w:val="left" w:pos="851"/>
        </w:tabs>
        <w:spacing w:after="0" w:line="240" w:lineRule="auto"/>
        <w:ind w:firstLine="567"/>
        <w:jc w:val="both"/>
        <w:rPr>
          <w:rFonts w:ascii="Times New Roman" w:hAnsi="Times New Roman"/>
          <w:kern w:val="2"/>
        </w:rPr>
      </w:pPr>
      <w:r>
        <w:rPr>
          <w:rFonts w:ascii="Times New Roman" w:eastAsia="Arial Unicode MS" w:hAnsi="Times New Roman"/>
          <w:kern w:val="2"/>
        </w:rPr>
        <w:t>Під організацією підключення Інтернету слід розуміти наступні дії:</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1.1.1.Надання Учасником в користування Замовнику побудованих Учасником або існуючих у Учасника каналів;</w:t>
      </w:r>
    </w:p>
    <w:p w:rsidR="00FE5109" w:rsidRDefault="00FE5109" w:rsidP="00FE5109">
      <w:pPr>
        <w:widowControl w:val="0"/>
        <w:tabs>
          <w:tab w:val="left" w:pos="851"/>
        </w:tabs>
        <w:spacing w:after="0" w:line="240" w:lineRule="auto"/>
        <w:ind w:firstLine="284"/>
        <w:jc w:val="both"/>
        <w:rPr>
          <w:rFonts w:ascii="Times New Roman" w:eastAsia="Arial Unicode MS" w:hAnsi="Times New Roman"/>
          <w:kern w:val="2"/>
        </w:rPr>
      </w:pPr>
      <w:r>
        <w:rPr>
          <w:rFonts w:ascii="Times New Roman" w:eastAsia="Arial Unicode MS" w:hAnsi="Times New Roman"/>
          <w:kern w:val="2"/>
        </w:rPr>
        <w:t>1.1.2. Учасник повинен забезпечити підключення до мережі Інтернет на вказаній швидкості об’єктів Замовника не пізніше однієї доби з моменту підписання Договору;</w:t>
      </w:r>
    </w:p>
    <w:p w:rsidR="00FE5109" w:rsidRDefault="00FE5109" w:rsidP="00FE5109">
      <w:pPr>
        <w:widowControl w:val="0"/>
        <w:tabs>
          <w:tab w:val="left" w:pos="851"/>
        </w:tabs>
        <w:spacing w:after="0" w:line="240" w:lineRule="auto"/>
        <w:ind w:firstLine="284"/>
        <w:jc w:val="both"/>
        <w:rPr>
          <w:rFonts w:ascii="Times New Roman" w:eastAsia="Times New Roman" w:hAnsi="Times New Roman"/>
          <w:kern w:val="2"/>
        </w:rPr>
      </w:pPr>
      <w:r>
        <w:rPr>
          <w:rFonts w:ascii="Times New Roman" w:eastAsia="Arial Unicode MS" w:hAnsi="Times New Roman"/>
          <w:kern w:val="2"/>
        </w:rPr>
        <w:t xml:space="preserve">1.1.3. Усі витрати для надання послуги (у т. ч. прокладення каналу зв’язку, встановлення та налаштування мережевого обладнання, тощо) Учасник несе за власний рахунок , та в строки, які забезпечать безперебійне отримання послуг Замовником.   </w:t>
      </w:r>
    </w:p>
    <w:p w:rsidR="00FE5109" w:rsidRDefault="00FE5109" w:rsidP="00FE5109">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FE5109" w:rsidRDefault="00FE5109" w:rsidP="00FE5109">
      <w:pPr>
        <w:widowControl w:val="0"/>
        <w:tabs>
          <w:tab w:val="left" w:pos="426"/>
        </w:tabs>
        <w:spacing w:after="0" w:line="240" w:lineRule="auto"/>
        <w:ind w:firstLine="284"/>
        <w:jc w:val="both"/>
        <w:rPr>
          <w:rFonts w:ascii="Times New Roman" w:hAnsi="Times New Roman"/>
          <w:kern w:val="2"/>
        </w:rPr>
      </w:pPr>
      <w:r>
        <w:rPr>
          <w:rFonts w:ascii="Times New Roman" w:eastAsia="Arial Unicode MS" w:hAnsi="Times New Roman"/>
          <w:kern w:val="2"/>
        </w:rPr>
        <w:t xml:space="preserve">1.4. </w:t>
      </w:r>
      <w:r>
        <w:rPr>
          <w:rFonts w:ascii="Times New Roman" w:hAnsi="Times New Roman"/>
          <w:kern w:val="2"/>
        </w:rPr>
        <w:t>Технічні характеристики послуг, що Замовник очікує отримати, мають відповідати наступним вимогам:</w:t>
      </w:r>
    </w:p>
    <w:p w:rsidR="00FE5109" w:rsidRDefault="00FE5109" w:rsidP="00FE5109">
      <w:pPr>
        <w:widowControl w:val="0"/>
        <w:tabs>
          <w:tab w:val="left" w:pos="709"/>
        </w:tabs>
        <w:spacing w:after="0" w:line="240" w:lineRule="auto"/>
        <w:ind w:firstLine="284"/>
        <w:jc w:val="both"/>
        <w:rPr>
          <w:rFonts w:ascii="Times New Roman" w:hAnsi="Times New Roman"/>
          <w:kern w:val="2"/>
        </w:rPr>
      </w:pPr>
      <w:r>
        <w:rPr>
          <w:rFonts w:ascii="Times New Roman" w:hAnsi="Times New Roman"/>
          <w:kern w:val="2"/>
        </w:rPr>
        <w:t xml:space="preserve">1.4.1. Послуга щодо </w:t>
      </w:r>
      <w:r>
        <w:rPr>
          <w:rFonts w:ascii="Times New Roman" w:eastAsia="Arial Unicode MS" w:hAnsi="Times New Roman"/>
          <w:kern w:val="2"/>
        </w:rPr>
        <w:t xml:space="preserve">доступу до всесвітньої мережі Інтернет </w:t>
      </w:r>
      <w:r>
        <w:rPr>
          <w:rFonts w:ascii="Times New Roman" w:hAnsi="Times New Roman"/>
          <w:kern w:val="2"/>
        </w:rPr>
        <w:t>включає в себе обслуговування цифрових каналів волоконно-оптичних/мідних ліній зв'язку (Таблиця 1 та Таблиця 2 до цього Додатку).</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 xml:space="preserve">1.4.2. </w:t>
      </w:r>
      <w:r>
        <w:rPr>
          <w:rFonts w:ascii="Times New Roman" w:eastAsia="Arial Unicode MS" w:hAnsi="Times New Roman"/>
          <w:kern w:val="2"/>
        </w:rPr>
        <w:t>Учасник</w:t>
      </w:r>
      <w:r>
        <w:rPr>
          <w:rFonts w:ascii="Times New Roman" w:hAnsi="Times New Roman"/>
          <w:kern w:val="2"/>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FE5109" w:rsidRDefault="00FE5109" w:rsidP="00FE5109">
      <w:pPr>
        <w:widowControl w:val="0"/>
        <w:tabs>
          <w:tab w:val="left" w:pos="0"/>
        </w:tabs>
        <w:spacing w:after="0" w:line="240" w:lineRule="auto"/>
        <w:ind w:firstLine="284"/>
        <w:jc w:val="both"/>
        <w:rPr>
          <w:rFonts w:ascii="Times New Roman" w:hAnsi="Times New Roman"/>
          <w:kern w:val="2"/>
        </w:rPr>
      </w:pPr>
      <w:r>
        <w:rPr>
          <w:rFonts w:ascii="Times New Roman" w:hAnsi="Times New Roman"/>
          <w:kern w:val="2"/>
        </w:rPr>
        <w:t>1.5. Максимальний термін усунення аварійної недоступності послуг не повинен перевищувати: 8 годин – логічний рівень; 48 годин – фізичний</w:t>
      </w:r>
      <w:r>
        <w:rPr>
          <w:rFonts w:ascii="Times New Roman" w:hAnsi="Times New Roman"/>
          <w:kern w:val="2"/>
          <w:shd w:val="clear" w:color="auto" w:fill="FFFFFF"/>
        </w:rPr>
        <w:t xml:space="preserve"> </w:t>
      </w:r>
      <w:r>
        <w:rPr>
          <w:rFonts w:ascii="Times New Roman" w:hAnsi="Times New Roman"/>
          <w:kern w:val="2"/>
        </w:rPr>
        <w:t>рівень.</w:t>
      </w:r>
    </w:p>
    <w:p w:rsidR="00FE5109" w:rsidRDefault="00FE5109" w:rsidP="00FE5109">
      <w:pPr>
        <w:widowControl w:val="0"/>
        <w:tabs>
          <w:tab w:val="left" w:pos="284"/>
        </w:tabs>
        <w:spacing w:after="0" w:line="240" w:lineRule="auto"/>
        <w:jc w:val="both"/>
        <w:rPr>
          <w:rFonts w:ascii="Times New Roman" w:hAnsi="Times New Roman"/>
          <w:kern w:val="2"/>
        </w:rPr>
      </w:pPr>
      <w:r>
        <w:rPr>
          <w:rFonts w:ascii="Times New Roman" w:hAnsi="Times New Roman"/>
          <w:kern w:val="2"/>
        </w:rPr>
        <w:t xml:space="preserve">     </w:t>
      </w:r>
      <w:r>
        <w:rPr>
          <w:rFonts w:ascii="Times New Roman" w:eastAsia="Arial Unicode MS" w:hAnsi="Times New Roman"/>
          <w:kern w:val="2"/>
        </w:rPr>
        <w:t>1.6.  Учасник</w:t>
      </w:r>
      <w:r>
        <w:rPr>
          <w:rFonts w:ascii="Times New Roman" w:hAnsi="Times New Roman"/>
          <w:kern w:val="2"/>
        </w:rPr>
        <w:t xml:space="preserve"> забезпечує взаємодію з мережею Інтернет з використанням адрес IPv4.</w:t>
      </w:r>
    </w:p>
    <w:p w:rsidR="00FE5109" w:rsidRDefault="00FE5109" w:rsidP="00FE5109">
      <w:pPr>
        <w:widowControl w:val="0"/>
        <w:tabs>
          <w:tab w:val="left" w:pos="567"/>
        </w:tabs>
        <w:spacing w:after="0" w:line="240" w:lineRule="auto"/>
        <w:jc w:val="both"/>
        <w:rPr>
          <w:rFonts w:ascii="Times New Roman" w:hAnsi="Times New Roman"/>
          <w:kern w:val="2"/>
        </w:rPr>
      </w:pPr>
      <w:r>
        <w:rPr>
          <w:rFonts w:ascii="Times New Roman" w:hAnsi="Times New Roman"/>
          <w:kern w:val="2"/>
        </w:rPr>
        <w:t xml:space="preserve">     1.7. </w:t>
      </w:r>
      <w:r>
        <w:rPr>
          <w:rFonts w:ascii="Times New Roman" w:eastAsia="Arial Unicode MS" w:hAnsi="Times New Roman"/>
          <w:kern w:val="2"/>
        </w:rPr>
        <w:t>Учасник</w:t>
      </w:r>
      <w:r>
        <w:rPr>
          <w:rFonts w:ascii="Times New Roman" w:hAnsi="Times New Roman"/>
          <w:kern w:val="2"/>
        </w:rPr>
        <w:t xml:space="preserve"> забезпечує підготовку каналу та підключення без сплати Замовником додаткових коштів і потреби купувати додаткове обладнання.</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kern w:val="2"/>
        </w:rPr>
        <w:t xml:space="preserve">1.8. </w:t>
      </w:r>
      <w:r>
        <w:rPr>
          <w:rFonts w:ascii="Times New Roman" w:hAnsi="Times New Roman"/>
          <w:bCs/>
        </w:rPr>
        <w:t xml:space="preserve">Забезпечення послуг доступу до мереж та ресурсів поза точкою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 xml:space="preserve">1.9. Забезпечення послуг доступу до мережі та ресурсів підключених до точки обміну українським </w:t>
      </w:r>
      <w:proofErr w:type="spellStart"/>
      <w:r>
        <w:rPr>
          <w:rFonts w:ascii="Times New Roman" w:hAnsi="Times New Roman"/>
          <w:bCs/>
        </w:rPr>
        <w:t>трафіком</w:t>
      </w:r>
      <w:proofErr w:type="spellEnd"/>
      <w:r>
        <w:rPr>
          <w:rFonts w:ascii="Times New Roman" w:hAnsi="Times New Roman"/>
          <w:bCs/>
        </w:rPr>
        <w:t xml:space="preserve"> UA-IX без обмеження </w:t>
      </w:r>
      <w:proofErr w:type="spellStart"/>
      <w:r>
        <w:rPr>
          <w:rFonts w:ascii="Times New Roman" w:hAnsi="Times New Roman"/>
          <w:bCs/>
        </w:rPr>
        <w:t>трафіку</w:t>
      </w:r>
      <w:proofErr w:type="spellEnd"/>
      <w:r>
        <w:rPr>
          <w:rFonts w:ascii="Times New Roman" w:hAnsi="Times New Roman"/>
          <w:bCs/>
        </w:rPr>
        <w:t xml:space="preserve"> із швидкістю не менше ніж вимоги наведені в Таблиці 2.</w:t>
      </w:r>
    </w:p>
    <w:p w:rsidR="00FE5109" w:rsidRDefault="00FE5109" w:rsidP="00FE5109">
      <w:pPr>
        <w:widowControl w:val="0"/>
        <w:tabs>
          <w:tab w:val="left" w:pos="567"/>
        </w:tabs>
        <w:spacing w:after="0" w:line="240" w:lineRule="auto"/>
        <w:ind w:firstLine="284"/>
        <w:jc w:val="both"/>
        <w:rPr>
          <w:rFonts w:ascii="Times New Roman" w:hAnsi="Times New Roman"/>
          <w:bCs/>
        </w:rPr>
      </w:pPr>
      <w:r>
        <w:rPr>
          <w:rFonts w:ascii="Times New Roman" w:hAnsi="Times New Roman"/>
          <w:bCs/>
        </w:rPr>
        <w:t>1.10. Наявність власного оптоволоконного/мідного каналу зв’язку між магістральним мережним комутаційним обладнанням Замовника і Учасника.</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1.11. Час роботи в Інтернет та обсяг передачі інформації не обмежується, доступ до Інтернет 24 години на добу, транзит </w:t>
      </w:r>
      <w:proofErr w:type="spellStart"/>
      <w:r>
        <w:rPr>
          <w:rFonts w:ascii="Times New Roman" w:hAnsi="Times New Roman"/>
          <w:bCs/>
        </w:rPr>
        <w:t>трафіку</w:t>
      </w:r>
      <w:proofErr w:type="spellEnd"/>
      <w:r>
        <w:rPr>
          <w:rFonts w:ascii="Times New Roman" w:hAnsi="Times New Roman"/>
          <w:bCs/>
        </w:rPr>
        <w:t xml:space="preserve"> Замовника до Міжнародних з’єднань Виконавця - не лімітований.</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1.12. Затримка передачі даних з серверів Інтернет, розташованих в Європі та США, виміряна за допомогою утиліт </w:t>
      </w:r>
      <w:proofErr w:type="spellStart"/>
      <w:r>
        <w:rPr>
          <w:rFonts w:ascii="Times New Roman" w:hAnsi="Times New Roman"/>
          <w:bCs/>
        </w:rPr>
        <w:t>traceroute</w:t>
      </w:r>
      <w:proofErr w:type="spellEnd"/>
      <w:r>
        <w:rPr>
          <w:rFonts w:ascii="Times New Roman" w:hAnsi="Times New Roman"/>
          <w:bCs/>
        </w:rPr>
        <w:t xml:space="preserve"> або </w:t>
      </w:r>
      <w:proofErr w:type="spellStart"/>
      <w:r>
        <w:rPr>
          <w:rFonts w:ascii="Times New Roman" w:hAnsi="Times New Roman"/>
          <w:bCs/>
        </w:rPr>
        <w:t>ping</w:t>
      </w:r>
      <w:proofErr w:type="spellEnd"/>
      <w:r>
        <w:rPr>
          <w:rFonts w:ascii="Times New Roman" w:hAnsi="Times New Roman"/>
          <w:bCs/>
        </w:rPr>
        <w:t xml:space="preserve">, не більш ніж 250 </w:t>
      </w:r>
      <w:proofErr w:type="spellStart"/>
      <w:r>
        <w:rPr>
          <w:rFonts w:ascii="Times New Roman" w:hAnsi="Times New Roman"/>
          <w:bCs/>
        </w:rPr>
        <w:t>мілісекунд</w:t>
      </w:r>
      <w:proofErr w:type="spellEnd"/>
      <w:r>
        <w:rPr>
          <w:rFonts w:ascii="Times New Roman" w:hAnsi="Times New Roman"/>
          <w:bCs/>
        </w:rPr>
        <w:t xml:space="preserve"> для не менш ніж 95% тестових пакетів.</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 xml:space="preserve">1.13. Наявність власного високошвидкісного підключення до вузла Українського обміну </w:t>
      </w:r>
      <w:proofErr w:type="spellStart"/>
      <w:r>
        <w:rPr>
          <w:rFonts w:ascii="Times New Roman" w:hAnsi="Times New Roman"/>
          <w:bCs/>
        </w:rPr>
        <w:t>трафіком</w:t>
      </w:r>
      <w:proofErr w:type="spellEnd"/>
      <w:r>
        <w:rPr>
          <w:rFonts w:ascii="Times New Roman" w:hAnsi="Times New Roman"/>
          <w:bCs/>
        </w:rPr>
        <w:t xml:space="preserve"> UA-IX.</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1.14. Наявність кваліфікованої цілодобової технічної підтримки та моніторингу.</w:t>
      </w:r>
    </w:p>
    <w:p w:rsidR="00FE5109" w:rsidRDefault="00FE5109" w:rsidP="00FE5109">
      <w:pPr>
        <w:spacing w:after="0" w:line="240" w:lineRule="auto"/>
        <w:ind w:firstLine="284"/>
        <w:jc w:val="both"/>
        <w:rPr>
          <w:rFonts w:ascii="Times New Roman" w:hAnsi="Times New Roman"/>
          <w:bCs/>
        </w:rPr>
      </w:pPr>
      <w:r>
        <w:rPr>
          <w:rFonts w:ascii="Times New Roman" w:hAnsi="Times New Roman"/>
          <w:bCs/>
        </w:rPr>
        <w:t>1.18. Схема підключення – по оптичному/мідному каналу зв`язку.</w:t>
      </w:r>
    </w:p>
    <w:p w:rsidR="00FE5109" w:rsidRDefault="00FE5109" w:rsidP="00FE5109">
      <w:pPr>
        <w:spacing w:after="0" w:line="240" w:lineRule="auto"/>
        <w:ind w:firstLine="284"/>
        <w:rPr>
          <w:rFonts w:ascii="Times New Roman" w:hAnsi="Times New Roman"/>
          <w:bCs/>
        </w:rPr>
      </w:pPr>
      <w:r>
        <w:rPr>
          <w:rFonts w:ascii="Times New Roman" w:hAnsi="Times New Roman"/>
          <w:bCs/>
        </w:rPr>
        <w:t xml:space="preserve">1.19. Учасник має бути включений до Реєстру операторів, провайдерів </w:t>
      </w:r>
      <w:proofErr w:type="spellStart"/>
      <w:r>
        <w:rPr>
          <w:rFonts w:ascii="Times New Roman" w:hAnsi="Times New Roman"/>
          <w:bCs/>
        </w:rPr>
        <w:t>телекомунікацій</w:t>
      </w:r>
      <w:proofErr w:type="spellEnd"/>
      <w:r>
        <w:rPr>
          <w:rFonts w:ascii="Times New Roman" w:hAnsi="Times New Roman"/>
          <w:bCs/>
        </w:rPr>
        <w:t>.</w:t>
      </w:r>
    </w:p>
    <w:p w:rsidR="00FE5109" w:rsidRDefault="00FE5109" w:rsidP="00FE5109">
      <w:pPr>
        <w:shd w:val="clear" w:color="auto" w:fill="FFFFFF"/>
        <w:tabs>
          <w:tab w:val="left" w:pos="993"/>
        </w:tabs>
        <w:spacing w:after="0" w:line="240" w:lineRule="auto"/>
        <w:ind w:firstLine="284"/>
        <w:jc w:val="both"/>
        <w:rPr>
          <w:rFonts w:ascii="Times New Roman" w:hAnsi="Times New Roman"/>
        </w:rPr>
      </w:pPr>
      <w:r>
        <w:rPr>
          <w:rFonts w:ascii="Times New Roman" w:hAnsi="Times New Roman"/>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E5109" w:rsidRDefault="00FE5109" w:rsidP="00FE5109">
      <w:pPr>
        <w:spacing w:after="0" w:line="240" w:lineRule="auto"/>
        <w:ind w:firstLine="284"/>
        <w:rPr>
          <w:rFonts w:ascii="Times New Roman" w:hAnsi="Times New Roman"/>
          <w:bCs/>
          <w:sz w:val="16"/>
          <w:szCs w:val="16"/>
        </w:rPr>
      </w:pPr>
    </w:p>
    <w:p w:rsidR="00FE5109" w:rsidRDefault="00FE5109" w:rsidP="00FE5109">
      <w:pPr>
        <w:widowControl w:val="0"/>
        <w:spacing w:after="0" w:line="240" w:lineRule="auto"/>
        <w:jc w:val="center"/>
        <w:rPr>
          <w:rFonts w:ascii="Times New Roman" w:hAnsi="Times New Roman"/>
          <w:b/>
          <w:bCs/>
        </w:rPr>
      </w:pPr>
      <w:r>
        <w:rPr>
          <w:rFonts w:ascii="Times New Roman" w:hAnsi="Times New Roman"/>
          <w:b/>
          <w:bCs/>
        </w:rPr>
        <w:t>Адреса підключення надання доступу до мережі Інтернет</w:t>
      </w:r>
    </w:p>
    <w:p w:rsidR="00FE5109" w:rsidRDefault="00FE5109" w:rsidP="00FE5109">
      <w:pPr>
        <w:widowControl w:val="0"/>
        <w:spacing w:after="0" w:line="240" w:lineRule="auto"/>
        <w:jc w:val="center"/>
        <w:rPr>
          <w:rFonts w:ascii="Times New Roman" w:hAnsi="Times New Roman"/>
          <w:b/>
          <w:bCs/>
          <w:sz w:val="16"/>
          <w:szCs w:val="16"/>
        </w:rPr>
      </w:pPr>
    </w:p>
    <w:p w:rsidR="00FE5109" w:rsidRDefault="00FE5109" w:rsidP="00FE5109">
      <w:pPr>
        <w:widowControl w:val="0"/>
        <w:spacing w:after="0" w:line="240" w:lineRule="auto"/>
        <w:jc w:val="center"/>
        <w:rPr>
          <w:rFonts w:ascii="Times New Roman" w:hAnsi="Times New Roman"/>
          <w:b/>
          <w:bCs/>
          <w:sz w:val="16"/>
          <w:szCs w:val="16"/>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6375"/>
      </w:tblGrid>
      <w:tr w:rsidR="00FE5109" w:rsidTr="00FE5109">
        <w:trPr>
          <w:trHeight w:val="1162"/>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Найменування предмета закупівлі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b/>
              </w:rPr>
              <w:t>Адреси підключень каналів зв’язку до мережі Інтернет</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60200,</w:t>
            </w:r>
            <w:r>
              <w:rPr>
                <w:rFonts w:ascii="Times New Roman" w:hAnsi="Times New Roman"/>
              </w:rPr>
              <w:t xml:space="preserve"> Чернівецька область, Дністровський район, </w:t>
            </w:r>
          </w:p>
          <w:p w:rsidR="00FE5109" w:rsidRDefault="00FE5109">
            <w:pPr>
              <w:spacing w:after="0" w:line="240" w:lineRule="auto"/>
              <w:jc w:val="both"/>
              <w:rPr>
                <w:rFonts w:ascii="Times New Roman" w:hAnsi="Times New Roman"/>
              </w:rPr>
            </w:pPr>
            <w:r>
              <w:rPr>
                <w:rFonts w:ascii="Times New Roman" w:hAnsi="Times New Roman"/>
              </w:rPr>
              <w:t xml:space="preserve">м. </w:t>
            </w:r>
            <w:proofErr w:type="spellStart"/>
            <w:r>
              <w:rPr>
                <w:rFonts w:ascii="Times New Roman" w:hAnsi="Times New Roman"/>
              </w:rPr>
              <w:t>Сокиряни</w:t>
            </w:r>
            <w:proofErr w:type="spellEnd"/>
            <w:r>
              <w:rPr>
                <w:rFonts w:ascii="Times New Roman" w:hAnsi="Times New Roman"/>
              </w:rPr>
              <w:t xml:space="preserve">, вул. </w:t>
            </w:r>
            <w:proofErr w:type="spellStart"/>
            <w:r>
              <w:rPr>
                <w:rFonts w:ascii="Times New Roman" w:hAnsi="Times New Roman"/>
              </w:rPr>
              <w:t>Могилівська</w:t>
            </w:r>
            <w:proofErr w:type="spellEnd"/>
            <w:r>
              <w:rPr>
                <w:rFonts w:ascii="Times New Roman" w:hAnsi="Times New Roman"/>
              </w:rPr>
              <w:t>, 28</w:t>
            </w:r>
          </w:p>
        </w:tc>
      </w:tr>
      <w:tr w:rsidR="00FE5109" w:rsidTr="00FE5109">
        <w:trPr>
          <w:trHeight w:val="410"/>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5109" w:rsidRDefault="00FE5109">
            <w:pPr>
              <w:widowControl w:val="0"/>
              <w:suppressLineNumbers/>
              <w:autoSpaceDN w:val="0"/>
              <w:spacing w:after="0" w:line="240" w:lineRule="auto"/>
              <w:textAlignment w:val="baseline"/>
              <w:rPr>
                <w:rFonts w:ascii="Times New Roman" w:hAnsi="Times New Roman"/>
                <w:color w:val="000000"/>
              </w:rPr>
            </w:pPr>
            <w:r>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60154,</w:t>
            </w:r>
            <w:r>
              <w:rPr>
                <w:rFonts w:ascii="Times New Roman" w:hAnsi="Times New Roman"/>
              </w:rPr>
              <w:t xml:space="preserve"> Чернівецька область, Дністровський район, </w:t>
            </w:r>
          </w:p>
          <w:p w:rsidR="00FE5109" w:rsidRDefault="00FE5109">
            <w:pPr>
              <w:spacing w:after="0" w:line="240" w:lineRule="auto"/>
              <w:jc w:val="both"/>
              <w:rPr>
                <w:rFonts w:ascii="Times New Roman" w:hAnsi="Times New Roman"/>
              </w:rPr>
            </w:pPr>
            <w:r>
              <w:rPr>
                <w:rFonts w:ascii="Times New Roman" w:hAnsi="Times New Roman"/>
              </w:rPr>
              <w:t xml:space="preserve">с. </w:t>
            </w:r>
            <w:proofErr w:type="spellStart"/>
            <w:r>
              <w:rPr>
                <w:rFonts w:ascii="Times New Roman" w:hAnsi="Times New Roman"/>
              </w:rPr>
              <w:t>Росошани</w:t>
            </w:r>
            <w:proofErr w:type="spellEnd"/>
            <w:r>
              <w:rPr>
                <w:rFonts w:ascii="Times New Roman" w:hAnsi="Times New Roman"/>
              </w:rPr>
              <w:t>, вул. Центральна, 191</w:t>
            </w:r>
          </w:p>
        </w:tc>
      </w:tr>
    </w:tbl>
    <w:p w:rsidR="00FE5109" w:rsidRDefault="00FE5109" w:rsidP="00FE5109">
      <w:pPr>
        <w:widowControl w:val="0"/>
        <w:spacing w:after="0" w:line="240" w:lineRule="auto"/>
        <w:jc w:val="center"/>
        <w:rPr>
          <w:rFonts w:ascii="Times New Roman" w:eastAsia="Times New Roman" w:hAnsi="Times New Roman"/>
          <w:lang w:eastAsia="en-US"/>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bCs/>
          <w:kern w:val="2"/>
        </w:rPr>
        <w:t xml:space="preserve">Технічні характеристики до цифрових каналів </w:t>
      </w:r>
      <w:r>
        <w:rPr>
          <w:rFonts w:ascii="Times New Roman" w:hAnsi="Times New Roman"/>
          <w:b/>
          <w:kern w:val="2"/>
        </w:rPr>
        <w:t>передачі даних</w:t>
      </w:r>
      <w:r>
        <w:rPr>
          <w:rFonts w:ascii="Times New Roman" w:hAnsi="Times New Roman"/>
          <w:b/>
          <w:bCs/>
          <w:kern w:val="2"/>
        </w:rPr>
        <w:t xml:space="preserve"> </w:t>
      </w:r>
      <w:r>
        <w:rPr>
          <w:rFonts w:ascii="Times New Roman" w:hAnsi="Times New Roman"/>
          <w:b/>
          <w:kern w:val="2"/>
        </w:rPr>
        <w:t xml:space="preserve">з доступом до мережі Інтернет </w:t>
      </w:r>
      <w:r>
        <w:rPr>
          <w:rFonts w:ascii="Times New Roman" w:hAnsi="Times New Roman"/>
          <w:b/>
          <w:bCs/>
          <w:kern w:val="2"/>
        </w:rPr>
        <w:t>та їх обслуговування</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bCs/>
          <w:i/>
          <w:kern w:val="2"/>
        </w:rPr>
        <w:t>Таблиця 1</w:t>
      </w:r>
    </w:p>
    <w:tbl>
      <w:tblPr>
        <w:tblW w:w="10185" w:type="dxa"/>
        <w:jc w:val="center"/>
        <w:tblLayout w:type="fixed"/>
        <w:tblCellMar>
          <w:left w:w="113" w:type="dxa"/>
        </w:tblCellMar>
        <w:tblLook w:val="04A0" w:firstRow="1" w:lastRow="0" w:firstColumn="1" w:lastColumn="0" w:noHBand="0" w:noVBand="1"/>
      </w:tblPr>
      <w:tblGrid>
        <w:gridCol w:w="4395"/>
        <w:gridCol w:w="5790"/>
      </w:tblGrid>
      <w:tr w:rsidR="00FE5109" w:rsidTr="00FE5109">
        <w:trPr>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tabs>
                <w:tab w:val="left" w:pos="7020"/>
              </w:tabs>
              <w:spacing w:after="0" w:line="240" w:lineRule="auto"/>
              <w:ind w:firstLine="434"/>
              <w:jc w:val="center"/>
              <w:rPr>
                <w:rFonts w:ascii="Times New Roman" w:hAnsi="Times New Roman"/>
                <w:kern w:val="2"/>
              </w:rPr>
            </w:pPr>
            <w:r>
              <w:rPr>
                <w:rFonts w:ascii="Times New Roman" w:hAnsi="Times New Roman"/>
                <w:kern w:val="2"/>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Технічні дані</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Вид каналу зв’язку (</w:t>
            </w:r>
            <w:r>
              <w:rPr>
                <w:rFonts w:ascii="Times New Roman" w:hAnsi="Times New Roman"/>
                <w:bCs/>
                <w:kern w:val="2"/>
              </w:rPr>
              <w:t>надання доступу до мережі Інтернет</w:t>
            </w:r>
            <w:r>
              <w:rPr>
                <w:rFonts w:ascii="Times New Roman" w:hAnsi="Times New Roman"/>
                <w:kern w:val="2"/>
              </w:rPr>
              <w:t>)</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tabs>
                <w:tab w:val="left" w:pos="7020"/>
              </w:tabs>
              <w:spacing w:after="0" w:line="240" w:lineRule="auto"/>
              <w:jc w:val="center"/>
              <w:rPr>
                <w:rFonts w:ascii="Times New Roman" w:hAnsi="Times New Roman"/>
                <w:kern w:val="2"/>
              </w:rPr>
            </w:pPr>
            <w:r>
              <w:rPr>
                <w:rFonts w:ascii="Times New Roman" w:hAnsi="Times New Roman"/>
                <w:kern w:val="2"/>
              </w:rPr>
              <w:t xml:space="preserve"> наземний, симетричний</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99,5 %</w:t>
            </w:r>
          </w:p>
        </w:tc>
      </w:tr>
      <w:tr w:rsidR="00FE5109" w:rsidTr="00FE5109">
        <w:trPr>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Інтерфейс</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IP, не менше 100 Base-TX</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Цілодобово, яка включає в себе постійний моніторинг каналів та діагностику причини відхилення від заданих технічних характеристик</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24 години на добу, 7 днів на тиждень</w:t>
            </w:r>
          </w:p>
        </w:tc>
      </w:tr>
      <w:tr w:rsidR="00FE5109" w:rsidTr="00FE5109">
        <w:trPr>
          <w:trHeight w:val="306"/>
          <w:jc w:val="center"/>
        </w:trPr>
        <w:tc>
          <w:tcPr>
            <w:tcW w:w="4394" w:type="dxa"/>
            <w:tcBorders>
              <w:top w:val="single" w:sz="4" w:space="0" w:color="000080"/>
              <w:left w:val="single" w:sz="4" w:space="0" w:color="000080"/>
              <w:bottom w:val="single" w:sz="4" w:space="0" w:color="000080"/>
              <w:right w:val="nil"/>
            </w:tcBorders>
            <w:hideMark/>
          </w:tcPr>
          <w:p w:rsidR="00FE5109" w:rsidRDefault="00FE5109">
            <w:pPr>
              <w:widowControl w:val="0"/>
              <w:spacing w:after="0" w:line="240" w:lineRule="auto"/>
              <w:jc w:val="both"/>
              <w:rPr>
                <w:rFonts w:ascii="Times New Roman" w:hAnsi="Times New Roman"/>
                <w:kern w:val="2"/>
              </w:rPr>
            </w:pPr>
            <w:r>
              <w:rPr>
                <w:rFonts w:ascii="Times New Roman" w:hAnsi="Times New Roman"/>
                <w:kern w:val="2"/>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Відповідно до Таблиці 2</w:t>
            </w:r>
          </w:p>
        </w:tc>
      </w:tr>
    </w:tbl>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eastAsia="Times New Roman" w:hAnsi="Times New Roman"/>
          <w:b/>
          <w:bCs/>
          <w:spacing w:val="2"/>
          <w:lang w:eastAsia="en-US"/>
        </w:rPr>
      </w:pP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r>
        <w:rPr>
          <w:rFonts w:ascii="Times New Roman" w:hAnsi="Times New Roman"/>
          <w:b/>
          <w:bCs/>
          <w:spacing w:val="2"/>
        </w:rPr>
        <w:t>Вимоги до предмету закупівлі</w:t>
      </w:r>
    </w:p>
    <w:p w:rsidR="00FE5109" w:rsidRDefault="00FE5109" w:rsidP="00FE5109">
      <w:pPr>
        <w:widowControl w:val="0"/>
        <w:shd w:val="clear" w:color="auto" w:fill="FFFFFF"/>
        <w:tabs>
          <w:tab w:val="left" w:pos="0"/>
          <w:tab w:val="left" w:pos="485"/>
        </w:tabs>
        <w:autoSpaceDE w:val="0"/>
        <w:autoSpaceDN w:val="0"/>
        <w:adjustRightInd w:val="0"/>
        <w:spacing w:after="0" w:line="240" w:lineRule="auto"/>
        <w:jc w:val="right"/>
        <w:rPr>
          <w:rFonts w:ascii="Times New Roman" w:hAnsi="Times New Roman"/>
          <w:i/>
        </w:rPr>
      </w:pPr>
      <w:r>
        <w:rPr>
          <w:rFonts w:ascii="Times New Roman" w:hAnsi="Times New Roman"/>
          <w:i/>
        </w:rPr>
        <w:t>Таблиця 2</w:t>
      </w:r>
    </w:p>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105"/>
        <w:gridCol w:w="3968"/>
        <w:gridCol w:w="992"/>
        <w:gridCol w:w="2551"/>
      </w:tblGrid>
      <w:tr w:rsidR="00FE5109" w:rsidTr="00FE5109">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 п/</w:t>
            </w:r>
            <w:proofErr w:type="spellStart"/>
            <w:r>
              <w:rPr>
                <w:rFonts w:ascii="Times New Roman" w:hAnsi="Times New Roman"/>
                <w:b/>
              </w:rPr>
              <w:t>п</w:t>
            </w:r>
            <w:proofErr w:type="spellEnd"/>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Послуга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5109" w:rsidRDefault="00FE5109">
            <w:pPr>
              <w:widowControl w:val="0"/>
              <w:suppressLineNumbers/>
              <w:autoSpaceDN w:val="0"/>
              <w:spacing w:after="0" w:line="240" w:lineRule="auto"/>
              <w:jc w:val="center"/>
              <w:textAlignment w:val="baseline"/>
              <w:rPr>
                <w:rFonts w:ascii="Times New Roman" w:eastAsia="SimSun" w:hAnsi="Times New Roman"/>
                <w:b/>
                <w:kern w:val="3"/>
                <w:lang w:eastAsia="hi-IN" w:bidi="hi-IN"/>
              </w:rPr>
            </w:pPr>
            <w:r>
              <w:rPr>
                <w:rFonts w:ascii="Times New Roman" w:eastAsia="SimSun" w:hAnsi="Times New Roman"/>
                <w:b/>
                <w:kern w:val="3"/>
                <w:lang w:eastAsia="hi-IN" w:bidi="hi-IN"/>
              </w:rPr>
              <w:t>Адреса надання послуг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eastAsia="Times New Roman" w:hAnsi="Times New Roman"/>
                <w:b/>
                <w:lang w:eastAsia="en-US"/>
              </w:rPr>
            </w:pPr>
            <w:r>
              <w:rPr>
                <w:rFonts w:ascii="Times New Roman" w:hAnsi="Times New Roman"/>
                <w:b/>
              </w:rPr>
              <w:t>Технологія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b/>
              </w:rPr>
            </w:pPr>
            <w:r>
              <w:rPr>
                <w:rFonts w:ascii="Times New Roman" w:hAnsi="Times New Roman"/>
                <w:b/>
              </w:rPr>
              <w:t>Швидкість доступу до мережі Інтернет</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60200,</w:t>
            </w:r>
            <w:r>
              <w:rPr>
                <w:rFonts w:ascii="Times New Roman" w:hAnsi="Times New Roman"/>
              </w:rPr>
              <w:t xml:space="preserve"> Чернівецька область, Дністровський район, </w:t>
            </w:r>
          </w:p>
          <w:p w:rsidR="00FE5109" w:rsidRDefault="00FE5109">
            <w:pPr>
              <w:spacing w:after="0" w:line="240" w:lineRule="auto"/>
              <w:rPr>
                <w:rFonts w:ascii="Times New Roman" w:hAnsi="Times New Roman"/>
              </w:rPr>
            </w:pPr>
            <w:r>
              <w:rPr>
                <w:rFonts w:ascii="Times New Roman" w:hAnsi="Times New Roman"/>
              </w:rPr>
              <w:t xml:space="preserve">м. </w:t>
            </w:r>
            <w:proofErr w:type="spellStart"/>
            <w:r>
              <w:rPr>
                <w:rFonts w:ascii="Times New Roman" w:hAnsi="Times New Roman"/>
              </w:rPr>
              <w:t>Сокиряни</w:t>
            </w:r>
            <w:proofErr w:type="spellEnd"/>
            <w:r>
              <w:rPr>
                <w:rFonts w:ascii="Times New Roman" w:hAnsi="Times New Roman"/>
              </w:rPr>
              <w:t xml:space="preserve">, вул. </w:t>
            </w:r>
            <w:proofErr w:type="spellStart"/>
            <w:r>
              <w:rPr>
                <w:rFonts w:ascii="Times New Roman" w:hAnsi="Times New Roman"/>
              </w:rPr>
              <w:t>Могилівська</w:t>
            </w:r>
            <w:proofErr w:type="spellEnd"/>
            <w:r>
              <w:rPr>
                <w:rFonts w:ascii="Times New Roman" w:hAnsi="Times New Roman"/>
              </w:rPr>
              <w:t>, 28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proofErr w:type="spellStart"/>
            <w:r>
              <w:rPr>
                <w:rFonts w:ascii="Times New Roman" w:hAnsi="Times New Roman"/>
              </w:rPr>
              <w:t>Upload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/с</w:t>
            </w:r>
          </w:p>
        </w:tc>
      </w:tr>
      <w:tr w:rsidR="00FE5109" w:rsidTr="00FE5109">
        <w:trPr>
          <w:trHeight w:val="977"/>
        </w:trPr>
        <w:tc>
          <w:tcPr>
            <w:tcW w:w="554"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lang w:eastAsia="en-US"/>
              </w:rPr>
            </w:pPr>
            <w:r>
              <w:rPr>
                <w:rFonts w:ascii="Times New Roman" w:hAnsi="Times New Roman"/>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r>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hideMark/>
          </w:tcPr>
          <w:p w:rsidR="00FE5109" w:rsidRDefault="00FE5109">
            <w:pPr>
              <w:spacing w:after="0" w:line="240" w:lineRule="auto"/>
              <w:jc w:val="both"/>
              <w:rPr>
                <w:rFonts w:ascii="Times New Roman" w:hAnsi="Times New Roman"/>
              </w:rPr>
            </w:pPr>
            <w:r>
              <w:rPr>
                <w:rFonts w:ascii="Times New Roman" w:hAnsi="Times New Roman"/>
                <w:color w:val="000000"/>
              </w:rPr>
              <w:t>60154,</w:t>
            </w:r>
            <w:r>
              <w:rPr>
                <w:rFonts w:ascii="Times New Roman" w:hAnsi="Times New Roman"/>
              </w:rPr>
              <w:t xml:space="preserve"> Чернівецька область, Дністровський район, с. </w:t>
            </w:r>
            <w:proofErr w:type="spellStart"/>
            <w:r>
              <w:rPr>
                <w:rFonts w:ascii="Times New Roman" w:hAnsi="Times New Roman"/>
              </w:rPr>
              <w:t>Росошани</w:t>
            </w:r>
            <w:proofErr w:type="spellEnd"/>
            <w:r>
              <w:rPr>
                <w:rFonts w:ascii="Times New Roman" w:hAnsi="Times New Roman"/>
              </w:rPr>
              <w:t>, вул. Центральна, 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jc w:val="center"/>
              <w:rPr>
                <w:rFonts w:ascii="Times New Roman" w:hAnsi="Times New Roman"/>
              </w:rPr>
            </w:pPr>
            <w:r>
              <w:rPr>
                <w:rFonts w:ascii="Times New Roman" w:hAnsi="Times New Roman"/>
              </w:rPr>
              <w:t>GPON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109" w:rsidRDefault="00FE5109">
            <w:pPr>
              <w:spacing w:after="0" w:line="240" w:lineRule="auto"/>
              <w:rPr>
                <w:rFonts w:ascii="Times New Roman" w:hAnsi="Times New Roman"/>
              </w:rPr>
            </w:pPr>
            <w:proofErr w:type="spellStart"/>
            <w:r>
              <w:rPr>
                <w:rFonts w:ascii="Times New Roman" w:hAnsi="Times New Roman"/>
              </w:rPr>
              <w:t>Upload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 </w:t>
            </w:r>
            <w:proofErr w:type="spellStart"/>
            <w:r>
              <w:rPr>
                <w:rFonts w:ascii="Times New Roman" w:hAnsi="Times New Roman"/>
              </w:rPr>
              <w:t>Мбіт</w:t>
            </w:r>
            <w:proofErr w:type="spellEnd"/>
            <w:r>
              <w:rPr>
                <w:rFonts w:ascii="Times New Roman" w:hAnsi="Times New Roman"/>
              </w:rPr>
              <w:t>/с</w:t>
            </w:r>
          </w:p>
        </w:tc>
      </w:tr>
    </w:tbl>
    <w:p w:rsidR="00FE5109" w:rsidRDefault="00FE5109" w:rsidP="00FE5109">
      <w:pPr>
        <w:widowControl w:val="0"/>
        <w:spacing w:after="0" w:line="240" w:lineRule="auto"/>
        <w:jc w:val="center"/>
        <w:rPr>
          <w:rFonts w:ascii="Times New Roman" w:eastAsia="Times New Roman" w:hAnsi="Times New Roman"/>
          <w:b/>
          <w:kern w:val="2"/>
          <w:sz w:val="16"/>
          <w:szCs w:val="16"/>
          <w:lang w:eastAsia="en-US"/>
        </w:rPr>
      </w:pPr>
    </w:p>
    <w:p w:rsidR="00FE5109" w:rsidRDefault="00FE5109" w:rsidP="00FE5109">
      <w:pPr>
        <w:widowControl w:val="0"/>
        <w:spacing w:after="0" w:line="240" w:lineRule="auto"/>
        <w:jc w:val="center"/>
        <w:rPr>
          <w:rFonts w:ascii="Times New Roman" w:hAnsi="Times New Roman"/>
          <w:kern w:val="2"/>
        </w:rPr>
      </w:pPr>
      <w:r>
        <w:rPr>
          <w:rFonts w:ascii="Times New Roman" w:hAnsi="Times New Roman"/>
          <w:b/>
          <w:kern w:val="2"/>
        </w:rPr>
        <w:t>2. Доступність Послуг та умови про рівень якості їх надання</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2.1. Послуги вважаються доступними, якщо вони відповідають вимогам, приведеним у Таблицях 1, 2.</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 xml:space="preserve">2.2. Послуги можуть бути тимчасово недоступні внаслідок проведення планованих робіт (Планові роботи) </w:t>
      </w:r>
      <w:r>
        <w:rPr>
          <w:rFonts w:ascii="Times New Roman" w:eastAsia="Arial Unicode MS" w:hAnsi="Times New Roman"/>
          <w:kern w:val="2"/>
        </w:rPr>
        <w:t>Учасник</w:t>
      </w:r>
      <w:r>
        <w:rPr>
          <w:rFonts w:ascii="Times New Roman" w:hAnsi="Times New Roman"/>
          <w:kern w:val="2"/>
        </w:rPr>
        <w:t>ом або виникнення аварійних ситуацій з різних причин.</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2.3. Проведення Планових робіт призводить до запланованої недоступності послуг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 Вимоги щодо ЗНП:</w:t>
      </w:r>
    </w:p>
    <w:p w:rsidR="00FE5109" w:rsidRDefault="00FE5109" w:rsidP="00FE5109">
      <w:pPr>
        <w:widowControl w:val="0"/>
        <w:tabs>
          <w:tab w:val="left" w:pos="851"/>
          <w:tab w:val="left" w:pos="10065"/>
        </w:tabs>
        <w:spacing w:after="0" w:line="240" w:lineRule="auto"/>
        <w:ind w:firstLine="567"/>
        <w:jc w:val="both"/>
        <w:rPr>
          <w:rFonts w:ascii="Times New Roman" w:hAnsi="Times New Roman"/>
          <w:kern w:val="2"/>
        </w:rPr>
      </w:pPr>
      <w:r>
        <w:rPr>
          <w:rFonts w:ascii="Times New Roman" w:hAnsi="Times New Roman"/>
          <w:kern w:val="2"/>
        </w:rPr>
        <w:t xml:space="preserve">2.4.1. </w:t>
      </w:r>
      <w:r>
        <w:rPr>
          <w:rFonts w:ascii="Times New Roman" w:eastAsia="Arial Unicode MS" w:hAnsi="Times New Roman"/>
          <w:kern w:val="2"/>
        </w:rPr>
        <w:t>Учасник</w:t>
      </w:r>
      <w:r>
        <w:rPr>
          <w:rFonts w:ascii="Times New Roman" w:hAnsi="Times New Roman"/>
          <w:kern w:val="2"/>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2.4.2. Планові роботи можуть проводитись в період з 23:00 до 08:00 год.</w:t>
      </w:r>
    </w:p>
    <w:p w:rsidR="00FE5109" w:rsidRDefault="00FE5109" w:rsidP="00FE5109">
      <w:pPr>
        <w:widowControl w:val="0"/>
        <w:tabs>
          <w:tab w:val="left" w:pos="10065"/>
        </w:tabs>
        <w:spacing w:after="0" w:line="240" w:lineRule="auto"/>
        <w:ind w:firstLine="567"/>
        <w:jc w:val="both"/>
        <w:rPr>
          <w:rFonts w:ascii="Times New Roman" w:hAnsi="Times New Roman"/>
          <w:kern w:val="2"/>
        </w:rPr>
      </w:pPr>
      <w:r>
        <w:rPr>
          <w:rFonts w:ascii="Times New Roman" w:hAnsi="Times New Roman"/>
          <w:kern w:val="2"/>
        </w:rPr>
        <w:t>2.4.3. Вимоги щодо загальної тривалості ЗНП приведені в Таблиці 3 цього Додатку.</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2.4.4. У випадку порушення </w:t>
      </w:r>
      <w:r>
        <w:rPr>
          <w:rFonts w:ascii="Times New Roman" w:eastAsia="Arial Unicode MS" w:hAnsi="Times New Roman"/>
          <w:kern w:val="2"/>
        </w:rPr>
        <w:t>Учасник</w:t>
      </w:r>
      <w:r>
        <w:rPr>
          <w:rFonts w:ascii="Times New Roman" w:hAnsi="Times New Roman"/>
          <w:kern w:val="2"/>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rsidR="00FE5109" w:rsidRDefault="00FE5109" w:rsidP="00FE5109">
      <w:pPr>
        <w:widowControl w:val="0"/>
        <w:spacing w:after="0" w:line="240" w:lineRule="auto"/>
        <w:ind w:firstLine="567"/>
        <w:jc w:val="both"/>
        <w:rPr>
          <w:rFonts w:ascii="Times New Roman" w:hAnsi="Times New Roman"/>
          <w:kern w:val="2"/>
        </w:rPr>
      </w:pPr>
      <w:r>
        <w:rPr>
          <w:rFonts w:ascii="Times New Roman" w:hAnsi="Times New Roman"/>
          <w:kern w:val="2"/>
        </w:rPr>
        <w:t xml:space="preserve">2.4.5. Проведення </w:t>
      </w:r>
      <w:r>
        <w:rPr>
          <w:rFonts w:ascii="Times New Roman" w:eastAsia="Arial Unicode MS" w:hAnsi="Times New Roman"/>
          <w:kern w:val="2"/>
        </w:rPr>
        <w:t>Учасник</w:t>
      </w:r>
      <w:r>
        <w:rPr>
          <w:rFonts w:ascii="Times New Roman" w:hAnsi="Times New Roman"/>
          <w:kern w:val="2"/>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FE5109" w:rsidRDefault="00FE5109" w:rsidP="00FE5109">
      <w:pPr>
        <w:widowControl w:val="0"/>
        <w:tabs>
          <w:tab w:val="left" w:pos="9781"/>
        </w:tabs>
        <w:spacing w:after="0" w:line="240" w:lineRule="auto"/>
        <w:ind w:firstLine="143"/>
        <w:jc w:val="right"/>
        <w:rPr>
          <w:rFonts w:ascii="Times New Roman" w:hAnsi="Times New Roman"/>
          <w:i/>
          <w:kern w:val="2"/>
          <w:sz w:val="16"/>
          <w:szCs w:val="16"/>
        </w:rPr>
      </w:pPr>
    </w:p>
    <w:p w:rsidR="00FE5109" w:rsidRDefault="00FE5109" w:rsidP="00FE5109">
      <w:pPr>
        <w:widowControl w:val="0"/>
        <w:tabs>
          <w:tab w:val="left" w:pos="9781"/>
        </w:tabs>
        <w:spacing w:after="0" w:line="240" w:lineRule="auto"/>
        <w:ind w:firstLine="143"/>
        <w:jc w:val="right"/>
        <w:rPr>
          <w:rFonts w:ascii="Times New Roman" w:hAnsi="Times New Roman"/>
          <w:kern w:val="2"/>
        </w:rPr>
      </w:pPr>
      <w:r>
        <w:rPr>
          <w:rFonts w:ascii="Times New Roman" w:hAnsi="Times New Roman"/>
          <w:i/>
          <w:kern w:val="2"/>
        </w:rPr>
        <w:t>Таблиця 3</w:t>
      </w:r>
    </w:p>
    <w:p w:rsidR="00FE5109" w:rsidRDefault="00FE5109" w:rsidP="00FE5109">
      <w:pPr>
        <w:widowControl w:val="0"/>
        <w:spacing w:after="0" w:line="240" w:lineRule="auto"/>
        <w:ind w:firstLine="143"/>
        <w:jc w:val="center"/>
        <w:rPr>
          <w:rFonts w:ascii="Times New Roman" w:hAnsi="Times New Roman"/>
          <w:kern w:val="2"/>
        </w:rPr>
      </w:pPr>
      <w:r>
        <w:rPr>
          <w:rFonts w:ascii="Times New Roman" w:hAnsi="Times New Roman"/>
          <w:b/>
          <w:kern w:val="2"/>
        </w:rPr>
        <w:t>Загальна тривалість ЗНП</w:t>
      </w:r>
    </w:p>
    <w:tbl>
      <w:tblPr>
        <w:tblW w:w="9495" w:type="dxa"/>
        <w:jc w:val="center"/>
        <w:tblLayout w:type="fixed"/>
        <w:tblCellMar>
          <w:left w:w="113" w:type="dxa"/>
        </w:tblCellMar>
        <w:tblLook w:val="04A0" w:firstRow="1" w:lastRow="0" w:firstColumn="1" w:lastColumn="0" w:noHBand="0" w:noVBand="1"/>
      </w:tblPr>
      <w:tblGrid>
        <w:gridCol w:w="4273"/>
        <w:gridCol w:w="2269"/>
        <w:gridCol w:w="2953"/>
      </w:tblGrid>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Вид каналу зв’язку (каналу передавання даних)</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bCs/>
                <w:kern w:val="2"/>
              </w:rPr>
            </w:pPr>
            <w:r>
              <w:rPr>
                <w:rFonts w:ascii="Times New Roman" w:hAnsi="Times New Roman"/>
                <w:bCs/>
                <w:kern w:val="2"/>
              </w:rPr>
              <w:t xml:space="preserve">Загальна тривалість ЗНП, </w:t>
            </w:r>
          </w:p>
          <w:p w:rsidR="00FE5109" w:rsidRDefault="00FE5109">
            <w:pPr>
              <w:widowControl w:val="0"/>
              <w:spacing w:after="0" w:line="240" w:lineRule="auto"/>
              <w:jc w:val="center"/>
              <w:rPr>
                <w:rFonts w:ascii="Times New Roman" w:hAnsi="Times New Roman"/>
                <w:kern w:val="2"/>
              </w:rPr>
            </w:pPr>
            <w:r>
              <w:rPr>
                <w:rFonts w:ascii="Times New Roman" w:hAnsi="Times New Roman"/>
                <w:bCs/>
                <w:kern w:val="2"/>
              </w:rPr>
              <w:t>на рік</w:t>
            </w:r>
          </w:p>
        </w:tc>
      </w:tr>
      <w:tr w:rsidR="00FE5109" w:rsidTr="00FE5109">
        <w:trPr>
          <w:jc w:val="center"/>
        </w:trPr>
        <w:tc>
          <w:tcPr>
            <w:tcW w:w="4274"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rPr>
                <w:rFonts w:ascii="Times New Roman" w:hAnsi="Times New Roman"/>
                <w:kern w:val="2"/>
              </w:rPr>
            </w:pPr>
            <w:r>
              <w:rPr>
                <w:rFonts w:ascii="Times New Roman" w:hAnsi="Times New Roman"/>
                <w:kern w:val="2"/>
              </w:rPr>
              <w:t xml:space="preserve">Наземний канал зв’язку </w:t>
            </w:r>
          </w:p>
        </w:tc>
        <w:tc>
          <w:tcPr>
            <w:tcW w:w="2269"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kern w:val="2"/>
              </w:rPr>
              <w:t>до 48 годин</w:t>
            </w:r>
          </w:p>
        </w:tc>
      </w:tr>
    </w:tbl>
    <w:p w:rsidR="00FE5109" w:rsidRDefault="00FE5109" w:rsidP="00FE5109">
      <w:pPr>
        <w:widowControl w:val="0"/>
        <w:tabs>
          <w:tab w:val="left" w:pos="824"/>
          <w:tab w:val="left" w:pos="9923"/>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2.5.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824"/>
          <w:tab w:val="left" w:pos="9923"/>
        </w:tabs>
        <w:spacing w:after="0" w:line="240" w:lineRule="auto"/>
        <w:ind w:firstLine="567"/>
        <w:jc w:val="both"/>
        <w:rPr>
          <w:rFonts w:ascii="Times New Roman" w:hAnsi="Times New Roman"/>
          <w:kern w:val="2"/>
        </w:rPr>
      </w:pPr>
      <w:r>
        <w:rPr>
          <w:rFonts w:ascii="Times New Roman" w:hAnsi="Times New Roman"/>
          <w:kern w:val="2"/>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2.7. Послуги вважаються АНП, якщо виникли з будь-яких причин за виключенням ЗНП, але з урахуванням пунктів 2.4.4 та 2.4.5 цього Додатку.</w:t>
      </w:r>
    </w:p>
    <w:p w:rsidR="00FE5109" w:rsidRDefault="00FE5109" w:rsidP="00FE5109">
      <w:pPr>
        <w:widowControl w:val="0"/>
        <w:tabs>
          <w:tab w:val="left" w:pos="284"/>
          <w:tab w:val="left" w:pos="567"/>
        </w:tabs>
        <w:spacing w:after="0" w:line="240" w:lineRule="auto"/>
        <w:ind w:firstLine="567"/>
        <w:jc w:val="both"/>
        <w:rPr>
          <w:rFonts w:ascii="Times New Roman" w:hAnsi="Times New Roman"/>
          <w:kern w:val="2"/>
        </w:rPr>
      </w:pPr>
      <w:r>
        <w:rPr>
          <w:rFonts w:ascii="Times New Roman" w:hAnsi="Times New Roman"/>
          <w:kern w:val="2"/>
        </w:rPr>
        <w:t>2.8. Порядок та строки усунення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 У випадку виникнення АНП </w:t>
      </w:r>
      <w:r>
        <w:rPr>
          <w:rFonts w:ascii="Times New Roman" w:eastAsia="Arial Unicode MS" w:hAnsi="Times New Roman"/>
          <w:kern w:val="2"/>
        </w:rPr>
        <w:t>Учасник</w:t>
      </w:r>
      <w:r>
        <w:rPr>
          <w:rFonts w:ascii="Times New Roman" w:hAnsi="Times New Roman"/>
          <w:kern w:val="2"/>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2.8.2. У випадку, якщо АНП виявлена Замовником, останній негайно повідомляє про це представників технічної підтримки </w:t>
      </w:r>
      <w:r>
        <w:rPr>
          <w:rFonts w:ascii="Times New Roman" w:eastAsia="Arial Unicode MS" w:hAnsi="Times New Roman"/>
          <w:kern w:val="2"/>
        </w:rPr>
        <w:t>Учасник</w:t>
      </w:r>
      <w:r>
        <w:rPr>
          <w:rFonts w:ascii="Times New Roman" w:hAnsi="Times New Roman"/>
          <w:kern w:val="2"/>
        </w:rPr>
        <w:t xml:space="preserve"> по телефону або за електронною адресою.</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2.8.3. Повідомлення має містити вичерпні технічні відомості, якщо АНП виявлена Замовником.</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2.8.4. Початком періоду АНП вважається отримання </w:t>
      </w:r>
      <w:r>
        <w:rPr>
          <w:rFonts w:ascii="Times New Roman" w:eastAsia="Arial Unicode MS" w:hAnsi="Times New Roman"/>
          <w:kern w:val="2"/>
        </w:rPr>
        <w:t>Учасник</w:t>
      </w:r>
      <w:r>
        <w:rPr>
          <w:rFonts w:ascii="Times New Roman" w:hAnsi="Times New Roman"/>
          <w:kern w:val="2"/>
        </w:rPr>
        <w:t xml:space="preserve">ом від Замовника повідомлення про АНП або повідомлення </w:t>
      </w:r>
      <w:r>
        <w:rPr>
          <w:rFonts w:ascii="Times New Roman" w:eastAsia="Arial Unicode MS" w:hAnsi="Times New Roman"/>
          <w:kern w:val="2"/>
        </w:rPr>
        <w:t>Учасник</w:t>
      </w:r>
      <w:r>
        <w:rPr>
          <w:rFonts w:ascii="Times New Roman" w:hAnsi="Times New Roman"/>
          <w:kern w:val="2"/>
        </w:rPr>
        <w:t>ом Замовника по телефону/через електронну пошту про АНП.</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2.8.5. Строк усунення АНП приведені в Таблиці 4 цього Додатку.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2.8.6. Строки усунення АНП, що зазначені в Таблиці 4 цього Додатку, та відповідальність </w:t>
      </w:r>
      <w:r>
        <w:rPr>
          <w:rFonts w:ascii="Times New Roman" w:eastAsia="Arial Unicode MS" w:hAnsi="Times New Roman"/>
          <w:kern w:val="2"/>
        </w:rPr>
        <w:t>Учасник</w:t>
      </w:r>
      <w:r>
        <w:rPr>
          <w:rFonts w:ascii="Times New Roman" w:hAnsi="Times New Roman"/>
          <w:kern w:val="2"/>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2.8.7. Строки усунення АНП, зазначені у Таблиці 4 цього Додатку, не включають строк, протягом якого персоналу </w:t>
      </w:r>
      <w:r>
        <w:rPr>
          <w:rFonts w:ascii="Times New Roman" w:eastAsia="Arial Unicode MS" w:hAnsi="Times New Roman"/>
          <w:kern w:val="2"/>
        </w:rPr>
        <w:t>Учасник</w:t>
      </w:r>
      <w:r>
        <w:rPr>
          <w:rFonts w:ascii="Times New Roman" w:hAnsi="Times New Roman"/>
          <w:kern w:val="2"/>
        </w:rPr>
        <w:t>а Замовником не було надано необхідний доступ до Обладнання.</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r>
        <w:rPr>
          <w:rFonts w:ascii="Times New Roman" w:hAnsi="Times New Roman"/>
          <w:kern w:val="2"/>
        </w:rPr>
        <w:t>2.8.8. Завершенням періоду АНП вважається час фактичного усунення АНП та відновлення доступності Послуг.</w:t>
      </w:r>
    </w:p>
    <w:p w:rsidR="00FE5109" w:rsidRDefault="00FE5109" w:rsidP="00FE5109">
      <w:pPr>
        <w:widowControl w:val="0"/>
        <w:spacing w:after="0" w:line="240" w:lineRule="auto"/>
        <w:jc w:val="right"/>
        <w:rPr>
          <w:rFonts w:ascii="Times New Roman" w:hAnsi="Times New Roman"/>
          <w:kern w:val="2"/>
        </w:rPr>
      </w:pPr>
      <w:r>
        <w:rPr>
          <w:rFonts w:ascii="Times New Roman" w:hAnsi="Times New Roman"/>
          <w:i/>
          <w:kern w:val="2"/>
        </w:rPr>
        <w:t>Таблиця 4</w:t>
      </w:r>
    </w:p>
    <w:p w:rsidR="00FE5109" w:rsidRDefault="00FE5109" w:rsidP="00FE5109">
      <w:pPr>
        <w:widowControl w:val="0"/>
        <w:spacing w:after="0" w:line="240" w:lineRule="auto"/>
        <w:jc w:val="center"/>
        <w:rPr>
          <w:rFonts w:ascii="Times New Roman" w:hAnsi="Times New Roman"/>
          <w:b/>
          <w:kern w:val="2"/>
        </w:rPr>
      </w:pPr>
      <w:r>
        <w:rPr>
          <w:rFonts w:ascii="Times New Roman" w:hAnsi="Times New Roman"/>
          <w:b/>
          <w:kern w:val="2"/>
        </w:rPr>
        <w:t>Строк усунення АНП</w:t>
      </w:r>
    </w:p>
    <w:tbl>
      <w:tblPr>
        <w:tblW w:w="9645" w:type="dxa"/>
        <w:jc w:val="center"/>
        <w:tblLayout w:type="fixed"/>
        <w:tblCellMar>
          <w:left w:w="113" w:type="dxa"/>
        </w:tblCellMar>
        <w:tblLook w:val="04A0" w:firstRow="1" w:lastRow="0" w:firstColumn="1" w:lastColumn="0" w:noHBand="0" w:noVBand="1"/>
      </w:tblPr>
      <w:tblGrid>
        <w:gridCol w:w="4489"/>
        <w:gridCol w:w="5156"/>
      </w:tblGrid>
      <w:tr w:rsidR="00FE5109" w:rsidTr="00FE5109">
        <w:trPr>
          <w:jc w:val="center"/>
        </w:trPr>
        <w:tc>
          <w:tcPr>
            <w:tcW w:w="4486" w:type="dxa"/>
            <w:tcBorders>
              <w:top w:val="single" w:sz="4" w:space="0" w:color="000080"/>
              <w:left w:val="single" w:sz="4" w:space="0" w:color="000080"/>
              <w:bottom w:val="single" w:sz="4" w:space="0" w:color="000080"/>
              <w:right w:val="nil"/>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hideMark/>
          </w:tcPr>
          <w:p w:rsidR="00FE5109" w:rsidRDefault="00FE5109">
            <w:pPr>
              <w:widowControl w:val="0"/>
              <w:spacing w:after="0" w:line="240" w:lineRule="auto"/>
              <w:jc w:val="center"/>
              <w:rPr>
                <w:rFonts w:ascii="Times New Roman" w:hAnsi="Times New Roman"/>
                <w:kern w:val="2"/>
              </w:rPr>
            </w:pPr>
            <w:r>
              <w:rPr>
                <w:rFonts w:ascii="Times New Roman" w:hAnsi="Times New Roman"/>
                <w:b/>
                <w:bCs/>
                <w:kern w:val="2"/>
              </w:rPr>
              <w:t>Максимальний строк усунення АНП</w:t>
            </w:r>
          </w:p>
        </w:tc>
      </w:tr>
      <w:tr w:rsidR="00FE5109" w:rsidTr="00FE5109">
        <w:trPr>
          <w:jc w:val="center"/>
        </w:trPr>
        <w:tc>
          <w:tcPr>
            <w:tcW w:w="4486" w:type="dxa"/>
            <w:tcBorders>
              <w:top w:val="single" w:sz="4" w:space="0" w:color="000080"/>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логічний рівень</w:t>
            </w:r>
          </w:p>
        </w:tc>
        <w:tc>
          <w:tcPr>
            <w:tcW w:w="5153" w:type="dxa"/>
            <w:tcBorders>
              <w:top w:val="single" w:sz="4" w:space="0" w:color="000080"/>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8 годин</w:t>
            </w:r>
          </w:p>
        </w:tc>
      </w:tr>
      <w:tr w:rsidR="00FE5109" w:rsidTr="00FE5109">
        <w:trPr>
          <w:jc w:val="center"/>
        </w:trPr>
        <w:tc>
          <w:tcPr>
            <w:tcW w:w="4486" w:type="dxa"/>
            <w:tcBorders>
              <w:top w:val="nil"/>
              <w:left w:val="single" w:sz="4" w:space="0" w:color="000080"/>
              <w:bottom w:val="single" w:sz="4" w:space="0" w:color="000080"/>
              <w:right w:val="nil"/>
            </w:tcBorders>
            <w:hideMark/>
          </w:tcPr>
          <w:p w:rsidR="00FE5109" w:rsidRDefault="00FE5109">
            <w:pPr>
              <w:widowControl w:val="0"/>
              <w:tabs>
                <w:tab w:val="left" w:pos="10065"/>
              </w:tabs>
              <w:spacing w:after="0" w:line="240" w:lineRule="auto"/>
              <w:contextualSpacing/>
              <w:jc w:val="both"/>
              <w:rPr>
                <w:rFonts w:ascii="Times New Roman" w:hAnsi="Times New Roman"/>
                <w:kern w:val="2"/>
              </w:rPr>
            </w:pPr>
            <w:r>
              <w:rPr>
                <w:rFonts w:ascii="Times New Roman" w:hAnsi="Times New Roman"/>
                <w:kern w:val="2"/>
              </w:rPr>
              <w:t>фізичний рівень</w:t>
            </w:r>
          </w:p>
        </w:tc>
        <w:tc>
          <w:tcPr>
            <w:tcW w:w="5153" w:type="dxa"/>
            <w:tcBorders>
              <w:top w:val="nil"/>
              <w:left w:val="single" w:sz="4" w:space="0" w:color="000080"/>
              <w:bottom w:val="single" w:sz="4" w:space="0" w:color="000080"/>
              <w:right w:val="single" w:sz="4" w:space="0" w:color="000080"/>
            </w:tcBorders>
            <w:hideMark/>
          </w:tcPr>
          <w:p w:rsidR="00FE5109" w:rsidRDefault="00FE5109">
            <w:pPr>
              <w:widowControl w:val="0"/>
              <w:tabs>
                <w:tab w:val="left" w:pos="10065"/>
              </w:tabs>
              <w:spacing w:after="0" w:line="240" w:lineRule="auto"/>
              <w:contextualSpacing/>
              <w:jc w:val="center"/>
              <w:rPr>
                <w:rFonts w:ascii="Times New Roman" w:hAnsi="Times New Roman"/>
                <w:kern w:val="2"/>
              </w:rPr>
            </w:pPr>
            <w:r>
              <w:rPr>
                <w:rFonts w:ascii="Times New Roman" w:hAnsi="Times New Roman"/>
                <w:kern w:val="2"/>
              </w:rPr>
              <w:t>48 годин</w:t>
            </w:r>
          </w:p>
        </w:tc>
      </w:tr>
    </w:tbl>
    <w:p w:rsidR="00FE5109" w:rsidRDefault="00FE5109" w:rsidP="00FE5109">
      <w:pPr>
        <w:widowControl w:val="0"/>
        <w:tabs>
          <w:tab w:val="left" w:pos="284"/>
        </w:tabs>
        <w:spacing w:after="0" w:line="240" w:lineRule="auto"/>
        <w:ind w:firstLine="567"/>
        <w:jc w:val="both"/>
        <w:rPr>
          <w:rFonts w:ascii="Times New Roman" w:eastAsia="Times New Roman" w:hAnsi="Times New Roman"/>
          <w:kern w:val="2"/>
          <w:lang w:eastAsia="en-US"/>
        </w:rPr>
      </w:pP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2.8.9. Про факт відновлення доступності Послуг </w:t>
      </w:r>
      <w:r>
        <w:rPr>
          <w:rFonts w:ascii="Times New Roman" w:eastAsia="Arial Unicode MS" w:hAnsi="Times New Roman"/>
          <w:kern w:val="2"/>
        </w:rPr>
        <w:t>Учасник</w:t>
      </w:r>
      <w:r>
        <w:rPr>
          <w:rFonts w:ascii="Times New Roman" w:hAnsi="Times New Roman"/>
          <w:kern w:val="2"/>
        </w:rPr>
        <w:t xml:space="preserve"> повідомляє Замовника по телефону та дублює повідомлення електронною поштою. На повідомлення </w:t>
      </w:r>
      <w:r>
        <w:rPr>
          <w:rFonts w:ascii="Times New Roman" w:eastAsia="Arial Unicode MS" w:hAnsi="Times New Roman"/>
          <w:kern w:val="2"/>
        </w:rPr>
        <w:t>Учасник</w:t>
      </w:r>
      <w:r>
        <w:rPr>
          <w:rFonts w:ascii="Times New Roman" w:hAnsi="Times New Roman"/>
          <w:kern w:val="2"/>
        </w:rPr>
        <w:t>а Замовник підтверджує чи не підтверджує факт відновлення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2.8.10. Замовник зобов’язується негайно надавати персоналу </w:t>
      </w:r>
      <w:r>
        <w:rPr>
          <w:rFonts w:ascii="Times New Roman" w:eastAsia="Arial Unicode MS" w:hAnsi="Times New Roman"/>
          <w:kern w:val="2"/>
        </w:rPr>
        <w:t>Учасник</w:t>
      </w:r>
      <w:r>
        <w:rPr>
          <w:rFonts w:ascii="Times New Roman" w:hAnsi="Times New Roman"/>
          <w:kern w:val="2"/>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2.8.11. Для отримання необхідного доступу до приміщень Замовника, персонал </w:t>
      </w:r>
      <w:r>
        <w:rPr>
          <w:rFonts w:ascii="Times New Roman" w:eastAsia="Arial Unicode MS" w:hAnsi="Times New Roman"/>
          <w:kern w:val="2"/>
        </w:rPr>
        <w:t>Учасник</w:t>
      </w:r>
      <w:r>
        <w:rPr>
          <w:rFonts w:ascii="Times New Roman" w:hAnsi="Times New Roman"/>
          <w:kern w:val="2"/>
        </w:rPr>
        <w:t>а пред’являє Замовнику службові посвідчення та направлення на виконання робіт.</w:t>
      </w:r>
    </w:p>
    <w:p w:rsidR="00FE5109" w:rsidRDefault="00FE5109" w:rsidP="00FE5109">
      <w:pPr>
        <w:widowControl w:val="0"/>
        <w:tabs>
          <w:tab w:val="left" w:pos="284"/>
        </w:tabs>
        <w:spacing w:after="0" w:line="240" w:lineRule="auto"/>
        <w:ind w:firstLine="567"/>
        <w:jc w:val="both"/>
        <w:rPr>
          <w:rFonts w:ascii="Times New Roman" w:hAnsi="Times New Roman"/>
          <w:kern w:val="2"/>
        </w:rPr>
      </w:pPr>
      <w:r>
        <w:rPr>
          <w:rFonts w:ascii="Times New Roman" w:hAnsi="Times New Roman"/>
          <w:kern w:val="2"/>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widowControl w:val="0"/>
        <w:tabs>
          <w:tab w:val="left" w:pos="284"/>
        </w:tabs>
        <w:spacing w:after="0" w:line="240" w:lineRule="auto"/>
        <w:ind w:firstLine="567"/>
        <w:jc w:val="both"/>
        <w:rPr>
          <w:rFonts w:ascii="Times New Roman" w:hAnsi="Times New Roman"/>
          <w:kern w:val="2"/>
          <w:sz w:val="16"/>
          <w:szCs w:val="16"/>
        </w:rPr>
      </w:pPr>
    </w:p>
    <w:p w:rsidR="00FE5109" w:rsidRDefault="00FE5109" w:rsidP="00FE5109">
      <w:pPr>
        <w:widowControl w:val="0"/>
        <w:tabs>
          <w:tab w:val="left" w:pos="9923"/>
        </w:tabs>
        <w:spacing w:after="0" w:line="240" w:lineRule="auto"/>
        <w:jc w:val="center"/>
        <w:rPr>
          <w:rFonts w:ascii="Times New Roman" w:hAnsi="Times New Roman"/>
          <w:kern w:val="2"/>
        </w:rPr>
      </w:pPr>
      <w:r>
        <w:rPr>
          <w:rFonts w:ascii="Times New Roman" w:hAnsi="Times New Roman"/>
          <w:b/>
          <w:bCs/>
          <w:kern w:val="2"/>
        </w:rPr>
        <w:t xml:space="preserve">3. Технічна підтримка </w:t>
      </w:r>
      <w:r>
        <w:rPr>
          <w:rFonts w:ascii="Times New Roman" w:eastAsia="Arial Unicode MS" w:hAnsi="Times New Roman"/>
          <w:b/>
          <w:kern w:val="2"/>
        </w:rPr>
        <w:t>Учасник</w:t>
      </w:r>
      <w:r>
        <w:rPr>
          <w:rFonts w:ascii="Times New Roman" w:hAnsi="Times New Roman"/>
          <w:b/>
          <w:bCs/>
          <w:kern w:val="2"/>
        </w:rPr>
        <w:t>а</w:t>
      </w:r>
    </w:p>
    <w:p w:rsidR="00FE5109" w:rsidRDefault="00FE5109" w:rsidP="00FE5109">
      <w:pPr>
        <w:widowControl w:val="0"/>
        <w:tabs>
          <w:tab w:val="left" w:pos="9923"/>
        </w:tabs>
        <w:spacing w:after="0" w:line="240" w:lineRule="auto"/>
        <w:ind w:firstLine="567"/>
        <w:jc w:val="both"/>
        <w:rPr>
          <w:rFonts w:ascii="Times New Roman" w:hAnsi="Times New Roman"/>
          <w:kern w:val="2"/>
        </w:rPr>
      </w:pPr>
      <w:r>
        <w:rPr>
          <w:rFonts w:ascii="Times New Roman" w:hAnsi="Times New Roman"/>
          <w:kern w:val="2"/>
        </w:rPr>
        <w:t xml:space="preserve">3.1. </w:t>
      </w:r>
      <w:r>
        <w:rPr>
          <w:rFonts w:ascii="Times New Roman" w:eastAsia="Arial Unicode MS" w:hAnsi="Times New Roman"/>
          <w:kern w:val="2"/>
        </w:rPr>
        <w:t>Учасник</w:t>
      </w:r>
      <w:r>
        <w:rPr>
          <w:rFonts w:ascii="Times New Roman" w:hAnsi="Times New Roman"/>
          <w:kern w:val="2"/>
        </w:rPr>
        <w:t xml:space="preserve"> приймає звернення (повідомлення) Замовника цілодобово, без перерв та вихідних по телефону та на електронну адресу </w:t>
      </w:r>
      <w:r>
        <w:rPr>
          <w:rFonts w:ascii="Times New Roman" w:eastAsia="Arial Unicode MS" w:hAnsi="Times New Roman"/>
          <w:kern w:val="2"/>
        </w:rPr>
        <w:t>Учасник</w:t>
      </w:r>
      <w:r>
        <w:rPr>
          <w:rFonts w:ascii="Times New Roman" w:hAnsi="Times New Roman"/>
          <w:kern w:val="2"/>
        </w:rPr>
        <w:t>а.</w:t>
      </w:r>
    </w:p>
    <w:p w:rsidR="00FE5109" w:rsidRDefault="00FE5109" w:rsidP="00FE5109">
      <w:pPr>
        <w:spacing w:after="0" w:line="240" w:lineRule="auto"/>
        <w:ind w:firstLine="567"/>
        <w:jc w:val="both"/>
        <w:rPr>
          <w:rFonts w:ascii="Times New Roman" w:hAnsi="Times New Roman"/>
          <w:b/>
        </w:rPr>
      </w:pPr>
      <w:r>
        <w:rPr>
          <w:rFonts w:ascii="Times New Roman" w:hAnsi="Times New Roman"/>
          <w:kern w:val="2"/>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FE5109" w:rsidRDefault="00FE5109" w:rsidP="00FE5109">
      <w:pPr>
        <w:spacing w:after="0" w:line="240" w:lineRule="auto"/>
        <w:ind w:firstLine="709"/>
        <w:jc w:val="right"/>
        <w:rPr>
          <w:rFonts w:ascii="Times New Roman" w:hAnsi="Times New Roman"/>
          <w:b/>
          <w:bCs/>
          <w:sz w:val="24"/>
          <w:szCs w:val="24"/>
          <w:lang w:eastAsia="ru-RU"/>
        </w:rPr>
      </w:pPr>
    </w:p>
    <w:p w:rsidR="00FE5109" w:rsidRDefault="00FE5109" w:rsidP="00FE5109">
      <w:pPr>
        <w:spacing w:after="0" w:line="240" w:lineRule="auto"/>
        <w:ind w:firstLine="709"/>
        <w:jc w:val="right"/>
        <w:rPr>
          <w:rFonts w:ascii="Times New Roman" w:hAnsi="Times New Roman"/>
          <w:b/>
          <w:bCs/>
          <w:sz w:val="24"/>
          <w:szCs w:val="24"/>
          <w:lang w:eastAsia="ru-RU"/>
        </w:rPr>
      </w:pPr>
    </w:p>
    <w:p w:rsidR="00FE5109" w:rsidRDefault="00FE5109" w:rsidP="00FE5109">
      <w:pPr>
        <w:spacing w:after="0" w:line="240" w:lineRule="auto"/>
        <w:ind w:firstLine="709"/>
        <w:jc w:val="right"/>
        <w:rPr>
          <w:rFonts w:ascii="Times New Roman" w:hAnsi="Times New Roman"/>
          <w:b/>
          <w:bCs/>
          <w:sz w:val="24"/>
          <w:szCs w:val="24"/>
          <w:lang w:eastAsia="ru-RU"/>
        </w:rPr>
      </w:pPr>
    </w:p>
    <w:p w:rsidR="00FE5109" w:rsidRDefault="00FE5109" w:rsidP="00FE5109">
      <w:pPr>
        <w:spacing w:after="0" w:line="240" w:lineRule="auto"/>
        <w:ind w:firstLine="709"/>
        <w:jc w:val="right"/>
        <w:rPr>
          <w:rFonts w:ascii="Times New Roman" w:hAnsi="Times New Roman"/>
          <w:b/>
          <w:bCs/>
          <w:sz w:val="24"/>
          <w:szCs w:val="24"/>
          <w:lang w:eastAsia="ru-RU"/>
        </w:rPr>
      </w:pPr>
    </w:p>
    <w:p w:rsidR="007233F2" w:rsidRDefault="007233F2"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6F1821" w:rsidRDefault="006F1821" w:rsidP="007233F2">
      <w:pPr>
        <w:tabs>
          <w:tab w:val="left" w:pos="426"/>
        </w:tabs>
        <w:spacing w:after="0" w:line="240" w:lineRule="auto"/>
        <w:jc w:val="right"/>
        <w:rPr>
          <w:rFonts w:ascii="Times New Roman" w:hAnsi="Times New Roman"/>
          <w:b/>
          <w:bCs/>
          <w:sz w:val="16"/>
          <w:szCs w:val="16"/>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D01E30" w:rsidRDefault="00D01E30" w:rsidP="006F1821">
      <w:pPr>
        <w:keepNext/>
        <w:spacing w:after="0" w:line="240" w:lineRule="auto"/>
        <w:ind w:left="6237"/>
        <w:outlineLvl w:val="0"/>
        <w:rPr>
          <w:rFonts w:ascii="Times New Roman" w:hAnsi="Times New Roman" w:cs="Times New Roman"/>
          <w:b/>
          <w:bCs/>
          <w:color w:val="000000" w:themeColor="text1"/>
          <w:sz w:val="24"/>
          <w:szCs w:val="24"/>
        </w:rPr>
      </w:pPr>
    </w:p>
    <w:p w:rsidR="006F1821" w:rsidRPr="00CA3748" w:rsidRDefault="006F1821" w:rsidP="006F1821">
      <w:pPr>
        <w:keepNext/>
        <w:spacing w:after="0" w:line="240" w:lineRule="auto"/>
        <w:ind w:left="6237"/>
        <w:outlineLvl w:val="0"/>
        <w:rPr>
          <w:rFonts w:ascii="Times New Roman" w:hAnsi="Times New Roman" w:cs="Times New Roman"/>
          <w:b/>
          <w:bCs/>
          <w:color w:val="000000" w:themeColor="text1"/>
          <w:sz w:val="24"/>
          <w:szCs w:val="24"/>
        </w:rPr>
      </w:pPr>
      <w:r w:rsidRPr="00CA3748">
        <w:rPr>
          <w:rFonts w:ascii="Times New Roman" w:hAnsi="Times New Roman" w:cs="Times New Roman"/>
          <w:b/>
          <w:bCs/>
          <w:color w:val="000000" w:themeColor="text1"/>
          <w:sz w:val="24"/>
          <w:szCs w:val="24"/>
        </w:rPr>
        <w:t>Додаток № 4</w:t>
      </w:r>
    </w:p>
    <w:p w:rsidR="006F1821" w:rsidRPr="00CA3748" w:rsidRDefault="006F1821" w:rsidP="006F1821">
      <w:pPr>
        <w:keepNext/>
        <w:spacing w:after="0" w:line="240" w:lineRule="auto"/>
        <w:ind w:left="6237"/>
        <w:outlineLvl w:val="0"/>
        <w:rPr>
          <w:rFonts w:ascii="Times New Roman" w:hAnsi="Times New Roman" w:cs="Times New Roman"/>
          <w:b/>
          <w:bCs/>
          <w:color w:val="000000" w:themeColor="text1"/>
          <w:sz w:val="24"/>
          <w:szCs w:val="24"/>
        </w:rPr>
      </w:pPr>
      <w:r w:rsidRPr="00CA3748">
        <w:rPr>
          <w:rFonts w:ascii="Times New Roman" w:hAnsi="Times New Roman" w:cs="Times New Roman"/>
          <w:b/>
          <w:bCs/>
          <w:color w:val="000000" w:themeColor="text1"/>
          <w:sz w:val="24"/>
          <w:szCs w:val="24"/>
        </w:rPr>
        <w:t>до тендерної документації</w:t>
      </w:r>
    </w:p>
    <w:p w:rsidR="006F1821" w:rsidRPr="00CA3748" w:rsidRDefault="006F1821" w:rsidP="006F1821">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rPr>
      </w:pPr>
    </w:p>
    <w:p w:rsidR="006F1821" w:rsidRPr="00CA3748" w:rsidRDefault="006F1821" w:rsidP="006F1821">
      <w:pPr>
        <w:shd w:val="clear" w:color="auto" w:fill="FFFFFF" w:themeFill="background1"/>
        <w:spacing w:after="0" w:line="240" w:lineRule="auto"/>
        <w:jc w:val="center"/>
        <w:rPr>
          <w:rFonts w:ascii="Times New Roman" w:hAnsi="Times New Roman" w:cs="Times New Roman"/>
          <w:color w:val="000000" w:themeColor="text1"/>
          <w:sz w:val="24"/>
          <w:szCs w:val="24"/>
        </w:rPr>
      </w:pPr>
      <w:r w:rsidRPr="00CA3748">
        <w:rPr>
          <w:rFonts w:ascii="Times New Roman" w:eastAsia="Times New Roman" w:hAnsi="Times New Roman" w:cs="Times New Roman"/>
          <w:b/>
          <w:color w:val="000000" w:themeColor="text1"/>
          <w:sz w:val="24"/>
          <w:szCs w:val="24"/>
        </w:rPr>
        <w:t>Форма «</w:t>
      </w:r>
      <w:r>
        <w:rPr>
          <w:rFonts w:ascii="Times New Roman" w:eastAsia="Times New Roman" w:hAnsi="Times New Roman" w:cs="Times New Roman"/>
          <w:b/>
          <w:color w:val="000000" w:themeColor="text1"/>
          <w:sz w:val="24"/>
          <w:szCs w:val="24"/>
        </w:rPr>
        <w:t>Тендерна</w:t>
      </w:r>
      <w:r w:rsidRPr="00CA3748">
        <w:rPr>
          <w:rFonts w:ascii="Times New Roman" w:eastAsia="Times New Roman" w:hAnsi="Times New Roman" w:cs="Times New Roman"/>
          <w:b/>
          <w:color w:val="000000" w:themeColor="text1"/>
          <w:sz w:val="24"/>
          <w:szCs w:val="24"/>
        </w:rPr>
        <w:t xml:space="preserve"> пропозиція»</w:t>
      </w:r>
    </w:p>
    <w:p w:rsidR="006F1821" w:rsidRPr="00CA3748" w:rsidRDefault="006F1821" w:rsidP="006F1821">
      <w:pPr>
        <w:shd w:val="clear" w:color="auto" w:fill="FFFFFF" w:themeFill="background1"/>
        <w:spacing w:after="0" w:line="240" w:lineRule="auto"/>
        <w:jc w:val="both"/>
        <w:rPr>
          <w:rFonts w:ascii="Times New Roman" w:hAnsi="Times New Roman" w:cs="Times New Roman"/>
          <w:color w:val="000000" w:themeColor="text1"/>
          <w:sz w:val="24"/>
          <w:szCs w:val="24"/>
        </w:rPr>
      </w:pPr>
    </w:p>
    <w:p w:rsidR="006F1821" w:rsidRPr="00CA3748" w:rsidRDefault="006F1821" w:rsidP="006F182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CA3748">
        <w:rPr>
          <w:rFonts w:ascii="Times New Roman" w:eastAsia="Times New Roman" w:hAnsi="Times New Roman" w:cs="Times New Roman"/>
          <w:color w:val="000000" w:themeColor="text1"/>
          <w:sz w:val="24"/>
          <w:szCs w:val="24"/>
        </w:rPr>
        <w:t xml:space="preserve">Ми, </w:t>
      </w:r>
      <w:r w:rsidRPr="00CA3748">
        <w:rPr>
          <w:rFonts w:ascii="Times New Roman" w:eastAsia="Times New Roman" w:hAnsi="Times New Roman" w:cs="Times New Roman"/>
          <w:i/>
          <w:color w:val="000000" w:themeColor="text1"/>
          <w:sz w:val="24"/>
          <w:szCs w:val="24"/>
          <w:u w:val="single"/>
        </w:rPr>
        <w:t>(назва учасника)</w:t>
      </w:r>
      <w:r w:rsidRPr="00CA3748">
        <w:rPr>
          <w:rFonts w:ascii="Times New Roman" w:eastAsia="Times New Roman" w:hAnsi="Times New Roman" w:cs="Times New Roman"/>
          <w:color w:val="000000" w:themeColor="text1"/>
          <w:sz w:val="24"/>
          <w:szCs w:val="24"/>
        </w:rPr>
        <w:t>, надаємо свою пропозицію для підписання договору на закупівлю______________________________________________ згідно з технічними вимогами Замовника торгів.</w:t>
      </w:r>
    </w:p>
    <w:p w:rsidR="006F1821" w:rsidRPr="00CA3748" w:rsidRDefault="006F1821" w:rsidP="006F182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sidRPr="00CA3748">
        <w:rPr>
          <w:rFonts w:ascii="Times New Roman" w:eastAsia="Times New Roman" w:hAnsi="Times New Roman" w:cs="Times New Roman"/>
          <w:color w:val="000000" w:themeColor="text1"/>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6F1821" w:rsidRPr="00CA3748" w:rsidRDefault="006F1821" w:rsidP="006F182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p>
    <w:tbl>
      <w:tblPr>
        <w:tblW w:w="9771" w:type="dxa"/>
        <w:jc w:val="center"/>
        <w:tblLook w:val="04A0" w:firstRow="1" w:lastRow="0" w:firstColumn="1" w:lastColumn="0" w:noHBand="0" w:noVBand="1"/>
      </w:tblPr>
      <w:tblGrid>
        <w:gridCol w:w="710"/>
        <w:gridCol w:w="3271"/>
        <w:gridCol w:w="1254"/>
        <w:gridCol w:w="1129"/>
        <w:gridCol w:w="1848"/>
        <w:gridCol w:w="1559"/>
      </w:tblGrid>
      <w:tr w:rsidR="006F1821" w:rsidRPr="00CA3748" w:rsidTr="007E1FC4">
        <w:trPr>
          <w:trHeight w:val="714"/>
          <w:jc w:val="center"/>
        </w:trPr>
        <w:tc>
          <w:tcPr>
            <w:tcW w:w="71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1821" w:rsidRPr="00CA3748" w:rsidRDefault="006F1821" w:rsidP="007E1FC4">
            <w:pPr>
              <w:spacing w:after="0" w:line="240" w:lineRule="auto"/>
              <w:jc w:val="center"/>
              <w:rPr>
                <w:rFonts w:ascii="Times New Roman" w:hAnsi="Times New Roman" w:cs="Times New Roman"/>
                <w:b/>
                <w:bCs/>
                <w:color w:val="000000" w:themeColor="text1"/>
                <w:sz w:val="24"/>
                <w:szCs w:val="24"/>
              </w:rPr>
            </w:pPr>
            <w:r w:rsidRPr="00CA3748">
              <w:rPr>
                <w:rFonts w:ascii="Times New Roman" w:hAnsi="Times New Roman" w:cs="Times New Roman"/>
                <w:b/>
                <w:bCs/>
                <w:color w:val="000000" w:themeColor="text1"/>
                <w:sz w:val="24"/>
                <w:szCs w:val="24"/>
                <w:lang w:eastAsia="ar-SA"/>
              </w:rPr>
              <w:t xml:space="preserve">№ </w:t>
            </w:r>
            <w:proofErr w:type="spellStart"/>
            <w:r w:rsidRPr="00CA3748">
              <w:rPr>
                <w:rFonts w:ascii="Times New Roman" w:hAnsi="Times New Roman" w:cs="Times New Roman"/>
                <w:b/>
                <w:bCs/>
                <w:color w:val="000000" w:themeColor="text1"/>
                <w:sz w:val="24"/>
                <w:szCs w:val="24"/>
                <w:lang w:eastAsia="ar-SA"/>
              </w:rPr>
              <w:t>з.п</w:t>
            </w:r>
            <w:proofErr w:type="spellEnd"/>
            <w:r w:rsidRPr="00CA3748">
              <w:rPr>
                <w:rFonts w:ascii="Times New Roman" w:hAnsi="Times New Roman" w:cs="Times New Roman"/>
                <w:b/>
                <w:bCs/>
                <w:color w:val="000000" w:themeColor="text1"/>
                <w:sz w:val="24"/>
                <w:szCs w:val="24"/>
                <w:lang w:eastAsia="ar-SA"/>
              </w:rPr>
              <w:t>.</w:t>
            </w:r>
          </w:p>
        </w:tc>
        <w:tc>
          <w:tcPr>
            <w:tcW w:w="327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 xml:space="preserve">Найменування </w:t>
            </w:r>
          </w:p>
        </w:tc>
        <w:tc>
          <w:tcPr>
            <w:tcW w:w="1254" w:type="dxa"/>
            <w:tcBorders>
              <w:top w:val="single" w:sz="8" w:space="0" w:color="auto"/>
              <w:left w:val="single" w:sz="8" w:space="0" w:color="auto"/>
              <w:bottom w:val="single" w:sz="4" w:space="0" w:color="auto"/>
              <w:right w:val="single" w:sz="8" w:space="0" w:color="auto"/>
            </w:tcBorders>
            <w:vAlign w:val="center"/>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Одиниц</w:t>
            </w:r>
            <w:r>
              <w:rPr>
                <w:rFonts w:ascii="Times New Roman" w:hAnsi="Times New Roman" w:cs="Times New Roman"/>
                <w:color w:val="000000" w:themeColor="text1"/>
                <w:sz w:val="24"/>
                <w:szCs w:val="24"/>
              </w:rPr>
              <w:t>я</w:t>
            </w:r>
            <w:r w:rsidRPr="00CA3748">
              <w:rPr>
                <w:rFonts w:ascii="Times New Roman" w:hAnsi="Times New Roman" w:cs="Times New Roman"/>
                <w:color w:val="000000" w:themeColor="text1"/>
                <w:sz w:val="24"/>
                <w:szCs w:val="24"/>
              </w:rPr>
              <w:t xml:space="preserve"> виміру</w:t>
            </w:r>
          </w:p>
        </w:tc>
        <w:tc>
          <w:tcPr>
            <w:tcW w:w="1129"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F1821" w:rsidRPr="00CA3748" w:rsidRDefault="006F1821" w:rsidP="007E1FC4">
            <w:pPr>
              <w:spacing w:after="0" w:line="240" w:lineRule="auto"/>
              <w:ind w:left="-48" w:right="-108"/>
              <w:jc w:val="center"/>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Кількість</w:t>
            </w:r>
          </w:p>
        </w:tc>
        <w:tc>
          <w:tcPr>
            <w:tcW w:w="1848"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6F1821" w:rsidRPr="00CA3748" w:rsidRDefault="006F1821" w:rsidP="007E1FC4">
            <w:pPr>
              <w:spacing w:after="0" w:line="240" w:lineRule="auto"/>
              <w:ind w:left="-48" w:right="-108"/>
              <w:jc w:val="center"/>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Ціна за одиницю, грн. без ПДВ</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F1821" w:rsidRPr="00CA3748" w:rsidRDefault="006F1821" w:rsidP="007E1FC4">
            <w:pPr>
              <w:spacing w:after="0" w:line="240" w:lineRule="auto"/>
              <w:ind w:left="-108" w:right="-108"/>
              <w:jc w:val="center"/>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Вартість Послуг, грн. без ПДВ</w:t>
            </w:r>
          </w:p>
        </w:tc>
      </w:tr>
      <w:tr w:rsidR="006F1821" w:rsidRPr="00CA3748" w:rsidTr="007E1FC4">
        <w:trPr>
          <w:trHeight w:val="525"/>
          <w:jc w:val="center"/>
        </w:trPr>
        <w:tc>
          <w:tcPr>
            <w:tcW w:w="710" w:type="dxa"/>
            <w:tcBorders>
              <w:top w:val="nil"/>
              <w:left w:val="single" w:sz="8" w:space="0" w:color="auto"/>
              <w:bottom w:val="single" w:sz="8" w:space="0" w:color="000000"/>
              <w:right w:val="single" w:sz="8" w:space="0" w:color="auto"/>
            </w:tcBorders>
            <w:shd w:val="clear" w:color="auto" w:fill="auto"/>
            <w:noWrap/>
            <w:vAlign w:val="center"/>
            <w:hideMark/>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1</w:t>
            </w:r>
          </w:p>
        </w:tc>
        <w:tc>
          <w:tcPr>
            <w:tcW w:w="3271" w:type="dxa"/>
            <w:tcBorders>
              <w:top w:val="nil"/>
              <w:left w:val="nil"/>
              <w:bottom w:val="single" w:sz="8" w:space="0" w:color="auto"/>
              <w:right w:val="single" w:sz="4" w:space="0" w:color="auto"/>
            </w:tcBorders>
            <w:shd w:val="clear" w:color="auto" w:fill="auto"/>
            <w:vAlign w:val="center"/>
            <w:hideMark/>
          </w:tcPr>
          <w:p w:rsidR="006F1821" w:rsidRPr="00CA3748" w:rsidRDefault="006F1821" w:rsidP="007E1FC4">
            <w:pPr>
              <w:spacing w:after="0" w:line="240" w:lineRule="auto"/>
              <w:rPr>
                <w:rFonts w:ascii="Times New Roman" w:hAnsi="Times New Roman" w:cs="Times New Roman"/>
                <w:color w:val="000000" w:themeColor="text1"/>
                <w:sz w:val="24"/>
                <w:szCs w:val="24"/>
              </w:rPr>
            </w:pPr>
          </w:p>
        </w:tc>
        <w:tc>
          <w:tcPr>
            <w:tcW w:w="1254" w:type="dxa"/>
            <w:tcBorders>
              <w:top w:val="single" w:sz="4" w:space="0" w:color="auto"/>
              <w:left w:val="single" w:sz="4" w:space="0" w:color="auto"/>
              <w:bottom w:val="single" w:sz="4" w:space="0" w:color="auto"/>
              <w:right w:val="single" w:sz="4" w:space="0" w:color="auto"/>
            </w:tcBorders>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p>
        </w:tc>
        <w:tc>
          <w:tcPr>
            <w:tcW w:w="1129" w:type="dxa"/>
            <w:tcBorders>
              <w:top w:val="nil"/>
              <w:left w:val="single" w:sz="4" w:space="0" w:color="auto"/>
              <w:bottom w:val="single" w:sz="8" w:space="0" w:color="auto"/>
              <w:right w:val="single" w:sz="4" w:space="0" w:color="auto"/>
            </w:tcBorders>
            <w:shd w:val="clear" w:color="auto" w:fill="auto"/>
            <w:vAlign w:val="center"/>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p>
        </w:tc>
        <w:tc>
          <w:tcPr>
            <w:tcW w:w="1848" w:type="dxa"/>
            <w:tcBorders>
              <w:top w:val="nil"/>
              <w:left w:val="single" w:sz="4" w:space="0" w:color="auto"/>
              <w:bottom w:val="single" w:sz="8" w:space="0" w:color="auto"/>
              <w:right w:val="single" w:sz="8" w:space="0" w:color="auto"/>
            </w:tcBorders>
            <w:shd w:val="clear" w:color="auto" w:fill="auto"/>
            <w:vAlign w:val="center"/>
            <w:hideMark/>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p>
        </w:tc>
        <w:tc>
          <w:tcPr>
            <w:tcW w:w="1559" w:type="dxa"/>
            <w:tcBorders>
              <w:top w:val="nil"/>
              <w:left w:val="nil"/>
              <w:bottom w:val="single" w:sz="8" w:space="0" w:color="auto"/>
              <w:right w:val="single" w:sz="8" w:space="0" w:color="auto"/>
            </w:tcBorders>
            <w:shd w:val="clear" w:color="auto" w:fill="auto"/>
            <w:vAlign w:val="center"/>
            <w:hideMark/>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p>
        </w:tc>
      </w:tr>
      <w:tr w:rsidR="006F1821" w:rsidRPr="00CA3748" w:rsidTr="007E1FC4">
        <w:trPr>
          <w:trHeight w:val="315"/>
          <w:jc w:val="center"/>
        </w:trPr>
        <w:tc>
          <w:tcPr>
            <w:tcW w:w="8212" w:type="dxa"/>
            <w:gridSpan w:val="5"/>
            <w:tcBorders>
              <w:top w:val="single" w:sz="8" w:space="0" w:color="auto"/>
              <w:left w:val="single" w:sz="8" w:space="0" w:color="auto"/>
              <w:bottom w:val="single" w:sz="8" w:space="0" w:color="auto"/>
              <w:right w:val="single" w:sz="4" w:space="0" w:color="auto"/>
            </w:tcBorders>
          </w:tcPr>
          <w:p w:rsidR="006F1821" w:rsidRPr="00CA3748" w:rsidRDefault="006F1821" w:rsidP="007E1FC4">
            <w:pPr>
              <w:spacing w:after="0" w:line="240" w:lineRule="auto"/>
              <w:jc w:val="right"/>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Всього за договором (без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p>
        </w:tc>
      </w:tr>
      <w:tr w:rsidR="006F1821" w:rsidRPr="00CA3748" w:rsidTr="007E1FC4">
        <w:trPr>
          <w:trHeight w:val="315"/>
          <w:jc w:val="center"/>
        </w:trPr>
        <w:tc>
          <w:tcPr>
            <w:tcW w:w="8212" w:type="dxa"/>
            <w:gridSpan w:val="5"/>
            <w:tcBorders>
              <w:top w:val="single" w:sz="8" w:space="0" w:color="auto"/>
              <w:left w:val="single" w:sz="8" w:space="0" w:color="auto"/>
              <w:bottom w:val="single" w:sz="8" w:space="0" w:color="auto"/>
              <w:right w:val="single" w:sz="4" w:space="0" w:color="auto"/>
            </w:tcBorders>
          </w:tcPr>
          <w:p w:rsidR="006F1821" w:rsidRPr="00CA3748" w:rsidRDefault="006F1821" w:rsidP="007E1FC4">
            <w:pPr>
              <w:spacing w:after="0" w:line="240" w:lineRule="auto"/>
              <w:jc w:val="right"/>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p>
        </w:tc>
      </w:tr>
      <w:tr w:rsidR="006F1821" w:rsidRPr="00CA3748" w:rsidTr="007E1FC4">
        <w:trPr>
          <w:trHeight w:val="315"/>
          <w:jc w:val="center"/>
        </w:trPr>
        <w:tc>
          <w:tcPr>
            <w:tcW w:w="8212" w:type="dxa"/>
            <w:gridSpan w:val="5"/>
            <w:tcBorders>
              <w:top w:val="single" w:sz="8" w:space="0" w:color="auto"/>
              <w:left w:val="single" w:sz="8" w:space="0" w:color="auto"/>
              <w:bottom w:val="single" w:sz="8" w:space="0" w:color="auto"/>
              <w:right w:val="single" w:sz="4" w:space="0" w:color="auto"/>
            </w:tcBorders>
          </w:tcPr>
          <w:p w:rsidR="006F1821" w:rsidRPr="00CA3748" w:rsidRDefault="006F1821" w:rsidP="007E1FC4">
            <w:pPr>
              <w:spacing w:after="0" w:line="240" w:lineRule="auto"/>
              <w:jc w:val="right"/>
              <w:rPr>
                <w:rFonts w:ascii="Times New Roman" w:hAnsi="Times New Roman" w:cs="Times New Roman"/>
                <w:color w:val="000000" w:themeColor="text1"/>
                <w:sz w:val="24"/>
                <w:szCs w:val="24"/>
              </w:rPr>
            </w:pPr>
            <w:r w:rsidRPr="00CA3748">
              <w:rPr>
                <w:rFonts w:ascii="Times New Roman" w:hAnsi="Times New Roman" w:cs="Times New Roman"/>
                <w:color w:val="000000" w:themeColor="text1"/>
                <w:sz w:val="24"/>
                <w:szCs w:val="24"/>
              </w:rPr>
              <w:t>Всього за договором (з ПДВ),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821" w:rsidRPr="00CA3748" w:rsidRDefault="006F1821" w:rsidP="007E1FC4">
            <w:pPr>
              <w:spacing w:after="0" w:line="240" w:lineRule="auto"/>
              <w:jc w:val="center"/>
              <w:rPr>
                <w:rFonts w:ascii="Times New Roman" w:hAnsi="Times New Roman" w:cs="Times New Roman"/>
                <w:color w:val="000000" w:themeColor="text1"/>
                <w:sz w:val="24"/>
                <w:szCs w:val="24"/>
              </w:rPr>
            </w:pPr>
          </w:p>
        </w:tc>
      </w:tr>
    </w:tbl>
    <w:p w:rsidR="006F1821" w:rsidRPr="00CA3748" w:rsidRDefault="006F1821" w:rsidP="006F182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rPr>
      </w:pPr>
    </w:p>
    <w:p w:rsidR="006F1821" w:rsidRPr="00CA3748" w:rsidRDefault="006F1821" w:rsidP="006F182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rPr>
      </w:pPr>
    </w:p>
    <w:p w:rsidR="006F1821" w:rsidRPr="00CA3748" w:rsidRDefault="006F1821" w:rsidP="006F1821">
      <w:pPr>
        <w:shd w:val="clear" w:color="auto" w:fill="FFFFFF" w:themeFill="background1"/>
        <w:spacing w:after="0" w:line="240" w:lineRule="auto"/>
        <w:ind w:firstLine="454"/>
        <w:jc w:val="both"/>
        <w:rPr>
          <w:rFonts w:ascii="Times New Roman" w:hAnsi="Times New Roman" w:cs="Times New Roman"/>
          <w:color w:val="000000" w:themeColor="text1"/>
          <w:sz w:val="24"/>
          <w:szCs w:val="24"/>
        </w:rPr>
      </w:pPr>
      <w:r w:rsidRPr="00CA3748">
        <w:rPr>
          <w:rFonts w:ascii="Times New Roman" w:eastAsia="Times New Roman" w:hAnsi="Times New Roman" w:cs="Times New Roman"/>
          <w:color w:val="000000" w:themeColor="text1"/>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6F1821" w:rsidRPr="00CA3748" w:rsidRDefault="006F1821" w:rsidP="006F1821">
      <w:pPr>
        <w:shd w:val="clear" w:color="auto" w:fill="FFFFFF" w:themeFill="background1"/>
        <w:spacing w:after="0" w:line="240" w:lineRule="auto"/>
        <w:ind w:firstLine="454"/>
        <w:jc w:val="both"/>
        <w:rPr>
          <w:rFonts w:ascii="Times New Roman" w:hAnsi="Times New Roman" w:cs="Times New Roman"/>
          <w:color w:val="000000" w:themeColor="text1"/>
          <w:sz w:val="24"/>
          <w:szCs w:val="24"/>
        </w:rPr>
      </w:pPr>
      <w:r w:rsidRPr="00CA3748">
        <w:rPr>
          <w:rFonts w:ascii="Times New Roman" w:eastAsia="Times New Roman" w:hAnsi="Times New Roman" w:cs="Times New Roman"/>
          <w:color w:val="000000" w:themeColor="text1"/>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w:t>
      </w:r>
      <w:proofErr w:type="spellStart"/>
      <w:r w:rsidRPr="00CA3748">
        <w:rPr>
          <w:rFonts w:ascii="Times New Roman" w:eastAsia="Times New Roman" w:hAnsi="Times New Roman" w:cs="Times New Roman"/>
          <w:color w:val="000000" w:themeColor="text1"/>
          <w:sz w:val="24"/>
          <w:szCs w:val="24"/>
        </w:rPr>
        <w:t>веб-порталі</w:t>
      </w:r>
      <w:proofErr w:type="spellEnd"/>
      <w:r w:rsidRPr="00CA3748">
        <w:rPr>
          <w:rFonts w:ascii="Times New Roman" w:eastAsia="Times New Roman" w:hAnsi="Times New Roman" w:cs="Times New Roman"/>
          <w:color w:val="000000" w:themeColor="text1"/>
          <w:sz w:val="24"/>
          <w:szCs w:val="24"/>
        </w:rPr>
        <w:t xml:space="preserve"> Уповноваженого органу повідомлення про намір укласти договір про закупівлю. </w:t>
      </w:r>
    </w:p>
    <w:p w:rsidR="006F1821" w:rsidRPr="00CA3748" w:rsidRDefault="006F1821" w:rsidP="006F1821">
      <w:pPr>
        <w:shd w:val="clear" w:color="auto" w:fill="FFFFFF" w:themeFill="background1"/>
        <w:spacing w:after="0" w:line="240" w:lineRule="auto"/>
        <w:ind w:firstLine="454"/>
        <w:jc w:val="both"/>
        <w:rPr>
          <w:rFonts w:ascii="Times New Roman" w:hAnsi="Times New Roman" w:cs="Times New Roman"/>
          <w:color w:val="000000" w:themeColor="text1"/>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F1821" w:rsidRPr="00CA3748" w:rsidTr="007E1FC4">
        <w:tc>
          <w:tcPr>
            <w:tcW w:w="3342" w:type="dxa"/>
          </w:tcPr>
          <w:p w:rsidR="006F1821" w:rsidRPr="00CA3748" w:rsidRDefault="006F1821" w:rsidP="007E1FC4">
            <w:pPr>
              <w:shd w:val="clear" w:color="auto" w:fill="FFFFFF" w:themeFill="background1"/>
              <w:spacing w:line="240" w:lineRule="auto"/>
              <w:contextualSpacing w:val="0"/>
              <w:jc w:val="center"/>
              <w:rPr>
                <w:color w:val="000000" w:themeColor="text1"/>
                <w:sz w:val="24"/>
                <w:szCs w:val="24"/>
                <w:lang w:val="uk-UA"/>
              </w:rPr>
            </w:pPr>
            <w:r w:rsidRPr="00CA3748">
              <w:rPr>
                <w:color w:val="000000" w:themeColor="text1"/>
                <w:sz w:val="24"/>
                <w:szCs w:val="24"/>
                <w:lang w:val="uk-UA"/>
              </w:rPr>
              <w:t>________________________</w:t>
            </w:r>
          </w:p>
        </w:tc>
        <w:tc>
          <w:tcPr>
            <w:tcW w:w="3341" w:type="dxa"/>
          </w:tcPr>
          <w:p w:rsidR="006F1821" w:rsidRPr="00CA3748" w:rsidRDefault="006F1821" w:rsidP="007E1FC4">
            <w:pPr>
              <w:shd w:val="clear" w:color="auto" w:fill="FFFFFF" w:themeFill="background1"/>
              <w:spacing w:line="240" w:lineRule="auto"/>
              <w:contextualSpacing w:val="0"/>
              <w:jc w:val="center"/>
              <w:rPr>
                <w:color w:val="000000" w:themeColor="text1"/>
                <w:sz w:val="24"/>
                <w:szCs w:val="24"/>
                <w:lang w:val="uk-UA"/>
              </w:rPr>
            </w:pPr>
            <w:r w:rsidRPr="00CA3748">
              <w:rPr>
                <w:color w:val="000000" w:themeColor="text1"/>
                <w:sz w:val="24"/>
                <w:szCs w:val="24"/>
                <w:lang w:val="uk-UA"/>
              </w:rPr>
              <w:t>________________________</w:t>
            </w:r>
          </w:p>
        </w:tc>
        <w:tc>
          <w:tcPr>
            <w:tcW w:w="3341" w:type="dxa"/>
          </w:tcPr>
          <w:p w:rsidR="006F1821" w:rsidRPr="00CA3748" w:rsidRDefault="006F1821" w:rsidP="007E1FC4">
            <w:pPr>
              <w:shd w:val="clear" w:color="auto" w:fill="FFFFFF" w:themeFill="background1"/>
              <w:spacing w:line="240" w:lineRule="auto"/>
              <w:contextualSpacing w:val="0"/>
              <w:jc w:val="center"/>
              <w:rPr>
                <w:color w:val="000000" w:themeColor="text1"/>
                <w:sz w:val="24"/>
                <w:szCs w:val="24"/>
                <w:lang w:val="uk-UA"/>
              </w:rPr>
            </w:pPr>
            <w:r w:rsidRPr="00CA3748">
              <w:rPr>
                <w:color w:val="000000" w:themeColor="text1"/>
                <w:sz w:val="24"/>
                <w:szCs w:val="24"/>
                <w:lang w:val="uk-UA"/>
              </w:rPr>
              <w:t>________________________</w:t>
            </w:r>
          </w:p>
        </w:tc>
      </w:tr>
      <w:tr w:rsidR="006F1821" w:rsidRPr="00CA3748" w:rsidTr="007E1FC4">
        <w:tc>
          <w:tcPr>
            <w:tcW w:w="3342" w:type="dxa"/>
          </w:tcPr>
          <w:p w:rsidR="006F1821" w:rsidRPr="00CA3748" w:rsidRDefault="006F1821" w:rsidP="007E1FC4">
            <w:pPr>
              <w:shd w:val="clear" w:color="auto" w:fill="FFFFFF" w:themeFill="background1"/>
              <w:spacing w:line="240" w:lineRule="auto"/>
              <w:contextualSpacing w:val="0"/>
              <w:jc w:val="center"/>
              <w:rPr>
                <w:color w:val="000000" w:themeColor="text1"/>
                <w:sz w:val="24"/>
                <w:szCs w:val="24"/>
                <w:lang w:val="uk-UA"/>
              </w:rPr>
            </w:pPr>
            <w:r w:rsidRPr="00CA3748">
              <w:rPr>
                <w:i/>
                <w:color w:val="000000" w:themeColor="text1"/>
                <w:sz w:val="24"/>
                <w:szCs w:val="24"/>
                <w:lang w:val="uk-UA"/>
              </w:rPr>
              <w:t>посада уповноваженої особи Учасника</w:t>
            </w:r>
          </w:p>
        </w:tc>
        <w:tc>
          <w:tcPr>
            <w:tcW w:w="3341" w:type="dxa"/>
          </w:tcPr>
          <w:p w:rsidR="006F1821" w:rsidRPr="00CA3748" w:rsidRDefault="006F1821" w:rsidP="007E1FC4">
            <w:pPr>
              <w:shd w:val="clear" w:color="auto" w:fill="FFFFFF" w:themeFill="background1"/>
              <w:spacing w:line="240" w:lineRule="auto"/>
              <w:contextualSpacing w:val="0"/>
              <w:jc w:val="center"/>
              <w:rPr>
                <w:color w:val="000000" w:themeColor="text1"/>
                <w:sz w:val="24"/>
                <w:szCs w:val="24"/>
                <w:lang w:val="uk-UA"/>
              </w:rPr>
            </w:pPr>
            <w:r w:rsidRPr="00CA3748">
              <w:rPr>
                <w:i/>
                <w:color w:val="000000" w:themeColor="text1"/>
                <w:sz w:val="24"/>
                <w:szCs w:val="24"/>
                <w:lang w:val="uk-UA"/>
              </w:rPr>
              <w:t>підпис та печатка (за наявності)</w:t>
            </w:r>
          </w:p>
        </w:tc>
        <w:tc>
          <w:tcPr>
            <w:tcW w:w="3341" w:type="dxa"/>
          </w:tcPr>
          <w:p w:rsidR="006F1821" w:rsidRPr="00CA3748" w:rsidRDefault="006F1821" w:rsidP="007E1FC4">
            <w:pPr>
              <w:shd w:val="clear" w:color="auto" w:fill="FFFFFF" w:themeFill="background1"/>
              <w:spacing w:line="240" w:lineRule="auto"/>
              <w:contextualSpacing w:val="0"/>
              <w:jc w:val="center"/>
              <w:rPr>
                <w:color w:val="000000" w:themeColor="text1"/>
                <w:sz w:val="24"/>
                <w:szCs w:val="24"/>
                <w:lang w:val="uk-UA"/>
              </w:rPr>
            </w:pPr>
            <w:r w:rsidRPr="00CA3748">
              <w:rPr>
                <w:i/>
                <w:color w:val="000000" w:themeColor="text1"/>
                <w:sz w:val="24"/>
                <w:szCs w:val="24"/>
                <w:lang w:val="uk-UA"/>
              </w:rPr>
              <w:t>прізвище, ініціали</w:t>
            </w:r>
          </w:p>
        </w:tc>
      </w:tr>
    </w:tbl>
    <w:p w:rsidR="006F1821" w:rsidRPr="00CA3748" w:rsidRDefault="006F1821" w:rsidP="006F1821">
      <w:pPr>
        <w:shd w:val="clear" w:color="auto" w:fill="FFFFFF" w:themeFill="background1"/>
        <w:spacing w:after="0" w:line="240" w:lineRule="auto"/>
        <w:ind w:firstLine="454"/>
        <w:jc w:val="both"/>
        <w:rPr>
          <w:rFonts w:ascii="Times New Roman" w:hAnsi="Times New Roman" w:cs="Times New Roman"/>
          <w:color w:val="000000" w:themeColor="text1"/>
          <w:sz w:val="24"/>
          <w:szCs w:val="24"/>
        </w:rPr>
      </w:pPr>
    </w:p>
    <w:p w:rsidR="006F1821" w:rsidRPr="00CA3748" w:rsidRDefault="006F1821" w:rsidP="006F1821">
      <w:pPr>
        <w:shd w:val="clear" w:color="auto" w:fill="FFFFFF" w:themeFill="background1"/>
        <w:spacing w:after="0" w:line="240" w:lineRule="auto"/>
        <w:jc w:val="both"/>
        <w:rPr>
          <w:rFonts w:ascii="Times New Roman" w:hAnsi="Times New Roman" w:cs="Times New Roman"/>
          <w:color w:val="000000" w:themeColor="text1"/>
          <w:sz w:val="24"/>
          <w:szCs w:val="24"/>
        </w:rPr>
      </w:pPr>
    </w:p>
    <w:p w:rsidR="006F1821" w:rsidRPr="00CA3748" w:rsidRDefault="006F1821" w:rsidP="006F1821">
      <w:pPr>
        <w:shd w:val="clear" w:color="auto" w:fill="FFFFFF" w:themeFill="background1"/>
        <w:spacing w:after="0" w:line="240" w:lineRule="auto"/>
        <w:rPr>
          <w:rFonts w:ascii="Times New Roman" w:hAnsi="Times New Roman" w:cs="Times New Roman"/>
          <w:color w:val="000000" w:themeColor="text1"/>
          <w:sz w:val="24"/>
          <w:szCs w:val="24"/>
        </w:rPr>
      </w:pPr>
      <w:r w:rsidRPr="00CA3748">
        <w:rPr>
          <w:rFonts w:ascii="Times New Roman" w:eastAsia="Times New Roman" w:hAnsi="Times New Roman" w:cs="Times New Roman"/>
          <w:i/>
          <w:color w:val="000000" w:themeColor="text1"/>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6F1821" w:rsidRPr="00EE57C9" w:rsidRDefault="006F1821" w:rsidP="006F1821">
      <w:pPr>
        <w:shd w:val="clear" w:color="auto" w:fill="FFFFFF" w:themeFill="background1"/>
        <w:spacing w:after="0" w:line="240" w:lineRule="auto"/>
        <w:jc w:val="both"/>
        <w:rPr>
          <w:rFonts w:ascii="Times New Roman" w:hAnsi="Times New Roman" w:cs="Times New Roman"/>
          <w:i/>
          <w:color w:val="000000" w:themeColor="text1"/>
          <w:sz w:val="24"/>
          <w:szCs w:val="24"/>
          <w:shd w:val="clear" w:color="auto" w:fill="FFFFFF"/>
        </w:rPr>
      </w:pPr>
      <w:r w:rsidRPr="00CA3748">
        <w:rPr>
          <w:rFonts w:ascii="Times New Roman" w:hAnsi="Times New Roman" w:cs="Times New Roman"/>
          <w:i/>
          <w:color w:val="000000" w:themeColor="text1"/>
          <w:sz w:val="24"/>
          <w:szCs w:val="24"/>
          <w:shd w:val="clear" w:color="auto" w:fill="FFFFFF"/>
        </w:rPr>
        <w:t>Учасник  надає  цінову пропозицію з цінами за одиницю (без ПДВ, з ПДВ) та загальною вартістю (без ПДВ, з ПДВ) зазначаючи ТІЛЬКИ ДВА (2) ЗНАКИ ПІСЛЯ КОМИ.</w:t>
      </w:r>
      <w:r w:rsidRPr="00EE57C9">
        <w:rPr>
          <w:rFonts w:ascii="Times New Roman" w:hAnsi="Times New Roman" w:cs="Times New Roman"/>
          <w:i/>
          <w:color w:val="000000" w:themeColor="text1"/>
          <w:sz w:val="24"/>
          <w:szCs w:val="24"/>
          <w:shd w:val="clear" w:color="auto" w:fill="FFFFFF"/>
        </w:rPr>
        <w:t xml:space="preserve"> </w:t>
      </w:r>
    </w:p>
    <w:p w:rsidR="006F1821" w:rsidRPr="00EE57C9" w:rsidRDefault="006F1821" w:rsidP="006F1821">
      <w:pPr>
        <w:pStyle w:val="a5"/>
        <w:shd w:val="clear" w:color="auto" w:fill="FFFFFF" w:themeFill="background1"/>
        <w:spacing w:after="0" w:line="240" w:lineRule="auto"/>
        <w:ind w:left="0"/>
        <w:jc w:val="both"/>
        <w:rPr>
          <w:rFonts w:ascii="Times New Roman" w:hAnsi="Times New Roman" w:cs="Times New Roman"/>
          <w:color w:val="000000" w:themeColor="text1"/>
          <w:sz w:val="24"/>
          <w:szCs w:val="24"/>
        </w:rPr>
      </w:pPr>
    </w:p>
    <w:p w:rsidR="006F1821" w:rsidRPr="00EE57C9" w:rsidRDefault="006F1821" w:rsidP="006F1821">
      <w:pPr>
        <w:pStyle w:val="a5"/>
        <w:shd w:val="clear" w:color="auto" w:fill="FFFFFF" w:themeFill="background1"/>
        <w:spacing w:after="0" w:line="240" w:lineRule="auto"/>
        <w:ind w:left="0"/>
        <w:jc w:val="both"/>
        <w:rPr>
          <w:rFonts w:ascii="Times New Roman" w:hAnsi="Times New Roman" w:cs="Times New Roman"/>
          <w:color w:val="000000" w:themeColor="text1"/>
          <w:sz w:val="24"/>
          <w:szCs w:val="24"/>
        </w:rPr>
      </w:pPr>
    </w:p>
    <w:p w:rsidR="006F1821" w:rsidRDefault="006F1821" w:rsidP="006F1821"/>
    <w:p w:rsidR="006F1821" w:rsidRPr="005C18AA" w:rsidRDefault="006F1821" w:rsidP="007233F2">
      <w:pPr>
        <w:tabs>
          <w:tab w:val="left" w:pos="426"/>
        </w:tabs>
        <w:spacing w:after="0" w:line="240" w:lineRule="auto"/>
        <w:jc w:val="right"/>
        <w:rPr>
          <w:rFonts w:ascii="Times New Roman" w:hAnsi="Times New Roman"/>
          <w:b/>
          <w:bCs/>
          <w:sz w:val="16"/>
          <w:szCs w:val="16"/>
        </w:rPr>
      </w:pPr>
    </w:p>
    <w:sectPr w:rsidR="006F1821" w:rsidRPr="005C18AA">
      <w:headerReference w:type="default" r:id="rId42"/>
      <w:footerReference w:type="default" r:id="rId43"/>
      <w:headerReference w:type="first" r:id="rId44"/>
      <w:footerReference w:type="first" r:id="rId4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F8" w:rsidRDefault="00EB40F8">
      <w:pPr>
        <w:spacing w:after="0" w:line="240" w:lineRule="auto"/>
      </w:pPr>
      <w:r>
        <w:separator/>
      </w:r>
    </w:p>
  </w:endnote>
  <w:endnote w:type="continuationSeparator" w:id="0">
    <w:p w:rsidR="00EB40F8" w:rsidRDefault="00EB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18A0">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F8" w:rsidRDefault="00EB40F8">
      <w:pPr>
        <w:spacing w:after="0" w:line="240" w:lineRule="auto"/>
      </w:pPr>
      <w:r>
        <w:separator/>
      </w:r>
    </w:p>
  </w:footnote>
  <w:footnote w:type="continuationSeparator" w:id="0">
    <w:p w:rsidR="00EB40F8" w:rsidRDefault="00EB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pPr>
      <w:jc w:val="right"/>
    </w:pPr>
    <w:r>
      <w:fldChar w:fldCharType="begin"/>
    </w:r>
    <w:r>
      <w:instrText>PAGE</w:instrText>
    </w:r>
    <w:r>
      <w:fldChar w:fldCharType="separate"/>
    </w:r>
    <w:r w:rsidR="00FE18A0">
      <w:rPr>
        <w:noProof/>
      </w:rPr>
      <w:t>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F8" w:rsidRDefault="00EB40F8">
    <w:pPr>
      <w:jc w:val="right"/>
    </w:pPr>
    <w:r>
      <w:fldChar w:fldCharType="begin"/>
    </w:r>
    <w:r>
      <w:instrText>PAGE</w:instrText>
    </w:r>
    <w:r>
      <w:fldChar w:fldCharType="separate"/>
    </w:r>
    <w:r w:rsidR="00FE18A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1">
    <w:nsid w:val="0257661F"/>
    <w:multiLevelType w:val="multilevel"/>
    <w:tmpl w:val="F36CFB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B80537"/>
    <w:multiLevelType w:val="multilevel"/>
    <w:tmpl w:val="976A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916DAC"/>
    <w:multiLevelType w:val="hybridMultilevel"/>
    <w:tmpl w:val="714290E4"/>
    <w:lvl w:ilvl="0" w:tplc="6156AD1A">
      <w:numFmt w:val="bullet"/>
      <w:lvlText w:val="-"/>
      <w:lvlJc w:val="left"/>
      <w:pPr>
        <w:ind w:left="376" w:hanging="360"/>
      </w:pPr>
      <w:rPr>
        <w:rFonts w:ascii="Times New Roman" w:eastAsia="Times New Roman" w:hAnsi="Times New Roman" w:cs="Times New Roman" w:hint="default"/>
      </w:rPr>
    </w:lvl>
    <w:lvl w:ilvl="1" w:tplc="04220003" w:tentative="1">
      <w:start w:val="1"/>
      <w:numFmt w:val="bullet"/>
      <w:lvlText w:val="o"/>
      <w:lvlJc w:val="left"/>
      <w:pPr>
        <w:ind w:left="1096" w:hanging="360"/>
      </w:pPr>
      <w:rPr>
        <w:rFonts w:ascii="Courier New" w:hAnsi="Courier New" w:cs="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cs="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cs="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4">
    <w:nsid w:val="145B249C"/>
    <w:multiLevelType w:val="multilevel"/>
    <w:tmpl w:val="3A88E406"/>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60A43A5"/>
    <w:multiLevelType w:val="multilevel"/>
    <w:tmpl w:val="198C7E68"/>
    <w:lvl w:ilvl="0">
      <w:start w:val="3"/>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080"/>
        </w:tabs>
        <w:ind w:left="1080" w:hanging="108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6">
    <w:nsid w:val="180C47F3"/>
    <w:multiLevelType w:val="multilevel"/>
    <w:tmpl w:val="05781C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E5A1C5A"/>
    <w:multiLevelType w:val="multilevel"/>
    <w:tmpl w:val="B9683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132411A"/>
    <w:multiLevelType w:val="multilevel"/>
    <w:tmpl w:val="AB64A8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7E0083B"/>
    <w:multiLevelType w:val="multilevel"/>
    <w:tmpl w:val="CAA011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B7F2C7C"/>
    <w:multiLevelType w:val="hybridMultilevel"/>
    <w:tmpl w:val="AA1A22D6"/>
    <w:lvl w:ilvl="0" w:tplc="5F06D9AE">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nsid w:val="49EB70FE"/>
    <w:multiLevelType w:val="multilevel"/>
    <w:tmpl w:val="35FEB7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D01E73"/>
    <w:multiLevelType w:val="hybridMultilevel"/>
    <w:tmpl w:val="B552B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41051C"/>
    <w:multiLevelType w:val="multilevel"/>
    <w:tmpl w:val="6804CA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FE6297"/>
    <w:multiLevelType w:val="multilevel"/>
    <w:tmpl w:val="1CFC3AEE"/>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7">
    <w:nsid w:val="6E340542"/>
    <w:multiLevelType w:val="multilevel"/>
    <w:tmpl w:val="B9C081E4"/>
    <w:lvl w:ilvl="0">
      <w:start w:val="1"/>
      <w:numFmt w:val="decimal"/>
      <w:lvlText w:val="%1."/>
      <w:lvlJc w:val="left"/>
      <w:pPr>
        <w:tabs>
          <w:tab w:val="num" w:pos="435"/>
        </w:tabs>
        <w:ind w:left="435" w:hanging="435"/>
      </w:pPr>
      <w:rPr>
        <w:rFonts w:hint="default"/>
        <w:b/>
        <w:i w:val="0"/>
        <w:color w:val="auto"/>
        <w:sz w:val="18"/>
        <w:szCs w:val="18"/>
      </w:rPr>
    </w:lvl>
    <w:lvl w:ilvl="1">
      <w:start w:val="1"/>
      <w:numFmt w:val="decimal"/>
      <w:lvlText w:val="%1.%2."/>
      <w:lvlJc w:val="left"/>
      <w:pPr>
        <w:tabs>
          <w:tab w:val="num" w:pos="795"/>
        </w:tabs>
        <w:ind w:left="795" w:hanging="435"/>
      </w:pPr>
      <w:rPr>
        <w:rFonts w:hint="default"/>
        <w:b w:val="0"/>
        <w:i w:val="0"/>
        <w:color w:val="auto"/>
        <w:sz w:val="20"/>
        <w:szCs w:val="20"/>
      </w:rPr>
    </w:lvl>
    <w:lvl w:ilvl="2">
      <w:start w:val="1"/>
      <w:numFmt w:val="decimal"/>
      <w:lvlText w:val="%1.%2.%3."/>
      <w:lvlJc w:val="left"/>
      <w:pPr>
        <w:tabs>
          <w:tab w:val="num" w:pos="720"/>
        </w:tabs>
        <w:ind w:left="720" w:hanging="720"/>
      </w:pPr>
      <w:rPr>
        <w:rFonts w:hint="default"/>
        <w:b w:val="0"/>
        <w:i w:val="0"/>
        <w:color w:val="auto"/>
        <w:sz w:val="20"/>
        <w:szCs w:val="20"/>
      </w:rPr>
    </w:lvl>
    <w:lvl w:ilvl="3">
      <w:start w:val="1"/>
      <w:numFmt w:val="decimal"/>
      <w:lvlText w:val="%1.%2.%3.%4."/>
      <w:lvlJc w:val="left"/>
      <w:pPr>
        <w:tabs>
          <w:tab w:val="num" w:pos="720"/>
        </w:tabs>
        <w:ind w:left="720" w:hanging="720"/>
      </w:pPr>
      <w:rPr>
        <w:rFonts w:hint="default"/>
        <w:color w:val="auto"/>
        <w:sz w:val="22"/>
        <w:szCs w:val="22"/>
      </w:rPr>
    </w:lvl>
    <w:lvl w:ilvl="4">
      <w:start w:val="1"/>
      <w:numFmt w:val="decimal"/>
      <w:lvlText w:val="%1.%2.%3.%4.%5."/>
      <w:lvlJc w:val="left"/>
      <w:pPr>
        <w:tabs>
          <w:tab w:val="num" w:pos="1080"/>
        </w:tabs>
        <w:ind w:left="1080" w:hanging="1080"/>
      </w:pPr>
      <w:rPr>
        <w:rFonts w:hint="default"/>
        <w:color w:val="auto"/>
        <w:sz w:val="22"/>
        <w:szCs w:val="22"/>
      </w:rPr>
    </w:lvl>
    <w:lvl w:ilvl="5">
      <w:start w:val="1"/>
      <w:numFmt w:val="decimal"/>
      <w:lvlText w:val="%1.%2.%3.%4.%5.%6."/>
      <w:lvlJc w:val="left"/>
      <w:pPr>
        <w:tabs>
          <w:tab w:val="num" w:pos="1080"/>
        </w:tabs>
        <w:ind w:left="1080" w:hanging="1080"/>
      </w:pPr>
      <w:rPr>
        <w:rFonts w:hint="default"/>
        <w:color w:val="auto"/>
        <w:sz w:val="22"/>
        <w:szCs w:val="22"/>
      </w:rPr>
    </w:lvl>
    <w:lvl w:ilvl="6">
      <w:start w:val="1"/>
      <w:numFmt w:val="decimal"/>
      <w:lvlText w:val="%1.%2.%3.%4.%5.%6.%7."/>
      <w:lvlJc w:val="left"/>
      <w:pPr>
        <w:tabs>
          <w:tab w:val="num" w:pos="1440"/>
        </w:tabs>
        <w:ind w:left="1440" w:hanging="1440"/>
      </w:pPr>
      <w:rPr>
        <w:rFonts w:hint="default"/>
        <w:color w:val="auto"/>
        <w:sz w:val="22"/>
        <w:szCs w:val="22"/>
      </w:rPr>
    </w:lvl>
    <w:lvl w:ilvl="7">
      <w:start w:val="1"/>
      <w:numFmt w:val="decimal"/>
      <w:lvlText w:val="%1.%2.%3.%4.%5.%6.%7.%8."/>
      <w:lvlJc w:val="left"/>
      <w:pPr>
        <w:tabs>
          <w:tab w:val="num" w:pos="1440"/>
        </w:tabs>
        <w:ind w:left="1440" w:hanging="1440"/>
      </w:pPr>
      <w:rPr>
        <w:rFonts w:hint="default"/>
        <w:color w:val="auto"/>
        <w:sz w:val="22"/>
        <w:szCs w:val="22"/>
      </w:rPr>
    </w:lvl>
    <w:lvl w:ilvl="8">
      <w:start w:val="1"/>
      <w:numFmt w:val="decimal"/>
      <w:lvlText w:val="%1.%2.%3.%4.%5.%6.%7.%8.%9."/>
      <w:lvlJc w:val="left"/>
      <w:pPr>
        <w:tabs>
          <w:tab w:val="num" w:pos="1800"/>
        </w:tabs>
        <w:ind w:left="1800" w:hanging="1800"/>
      </w:pPr>
      <w:rPr>
        <w:rFonts w:hint="default"/>
        <w:color w:val="auto"/>
        <w:sz w:val="22"/>
        <w:szCs w:val="22"/>
      </w:rPr>
    </w:lvl>
  </w:abstractNum>
  <w:abstractNum w:abstractNumId="18">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8"/>
  </w:num>
  <w:num w:numId="4">
    <w:abstractNumId w:val="1"/>
  </w:num>
  <w:num w:numId="5">
    <w:abstractNumId w:val="17"/>
  </w:num>
  <w:num w:numId="6">
    <w:abstractNumId w:val="13"/>
  </w:num>
  <w:num w:numId="7">
    <w:abstractNumId w:val="4"/>
  </w:num>
  <w:num w:numId="8">
    <w:abstractNumId w:val="5"/>
  </w:num>
  <w:num w:numId="9">
    <w:abstractNumId w:val="15"/>
  </w:num>
  <w:num w:numId="10">
    <w:abstractNumId w:val="9"/>
  </w:num>
  <w:num w:numId="11">
    <w:abstractNumId w:val="6"/>
  </w:num>
  <w:num w:numId="12">
    <w:abstractNumId w:val="7"/>
  </w:num>
  <w:num w:numId="13">
    <w:abstractNumId w:val="14"/>
  </w:num>
  <w:num w:numId="14">
    <w:abstractNumId w:val="18"/>
  </w:num>
  <w:num w:numId="15">
    <w:abstractNumId w:val="3"/>
  </w:num>
  <w:num w:numId="16">
    <w:abstractNumId w:val="0"/>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5B4D"/>
    <w:rsid w:val="000124EC"/>
    <w:rsid w:val="001257DC"/>
    <w:rsid w:val="00135149"/>
    <w:rsid w:val="001570E6"/>
    <w:rsid w:val="001957B6"/>
    <w:rsid w:val="001F3988"/>
    <w:rsid w:val="0023137E"/>
    <w:rsid w:val="002701F3"/>
    <w:rsid w:val="004242C1"/>
    <w:rsid w:val="00456099"/>
    <w:rsid w:val="0054329C"/>
    <w:rsid w:val="00551CFE"/>
    <w:rsid w:val="00627423"/>
    <w:rsid w:val="00685B4D"/>
    <w:rsid w:val="006F1821"/>
    <w:rsid w:val="00704AEE"/>
    <w:rsid w:val="007233F2"/>
    <w:rsid w:val="007A6F03"/>
    <w:rsid w:val="00846F0C"/>
    <w:rsid w:val="009F54BD"/>
    <w:rsid w:val="00AB5C1F"/>
    <w:rsid w:val="00AC2A00"/>
    <w:rsid w:val="00B32DD5"/>
    <w:rsid w:val="00B574D8"/>
    <w:rsid w:val="00B70E26"/>
    <w:rsid w:val="00B844DE"/>
    <w:rsid w:val="00C93C3E"/>
    <w:rsid w:val="00D01E30"/>
    <w:rsid w:val="00D97861"/>
    <w:rsid w:val="00DB58A3"/>
    <w:rsid w:val="00DE480C"/>
    <w:rsid w:val="00E0045D"/>
    <w:rsid w:val="00EB40F8"/>
    <w:rsid w:val="00EF4805"/>
    <w:rsid w:val="00F04F94"/>
    <w:rsid w:val="00FA099D"/>
    <w:rsid w:val="00FE18A0"/>
    <w:rsid w:val="00FE5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Elenco Normale,List Paragraph,Chapter10,Абзац списку 1,тв-Абзац списка,заголовок 1.1,List Paragraph (numbered (a))"/>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7233F2"/>
    <w:pPr>
      <w:widowControl w:val="0"/>
      <w:spacing w:after="0" w:line="240" w:lineRule="auto"/>
    </w:pPr>
    <w:rPr>
      <w:rFonts w:ascii="Times New Roman CYR" w:eastAsia="Times New Roman CYR" w:hAnsi="Times New Roman CYR" w:cs="Times New Roman"/>
      <w:sz w:val="24"/>
      <w:szCs w:val="20"/>
      <w:lang w:val="ru-RU" w:eastAsia="ru-RU"/>
    </w:rPr>
  </w:style>
  <w:style w:type="character" w:customStyle="1" w:styleId="spelle">
    <w:name w:val="spelle"/>
    <w:uiPriority w:val="99"/>
    <w:rsid w:val="007233F2"/>
  </w:style>
  <w:style w:type="paragraph" w:styleId="af1">
    <w:name w:val="Body Text"/>
    <w:basedOn w:val="a"/>
    <w:link w:val="af2"/>
    <w:rsid w:val="009F54BD"/>
    <w:pPr>
      <w:spacing w:after="0" w:line="240" w:lineRule="auto"/>
      <w:jc w:val="both"/>
    </w:pPr>
    <w:rPr>
      <w:rFonts w:ascii="Arial" w:eastAsia="Times New Roman" w:hAnsi="Arial" w:cs="Arial"/>
      <w:sz w:val="24"/>
      <w:szCs w:val="24"/>
      <w:lang w:eastAsia="ru-RU"/>
    </w:rPr>
  </w:style>
  <w:style w:type="character" w:customStyle="1" w:styleId="af2">
    <w:name w:val="Основний текст Знак"/>
    <w:basedOn w:val="a0"/>
    <w:link w:val="af1"/>
    <w:rsid w:val="009F54BD"/>
    <w:rPr>
      <w:rFonts w:ascii="Arial" w:eastAsia="Times New Roman" w:hAnsi="Arial" w:cs="Arial"/>
      <w:sz w:val="24"/>
      <w:szCs w:val="24"/>
      <w:lang w:eastAsia="ru-RU"/>
    </w:rPr>
  </w:style>
  <w:style w:type="paragraph" w:styleId="af3">
    <w:name w:val="Body Text Indent"/>
    <w:basedOn w:val="a"/>
    <w:link w:val="af4"/>
    <w:rsid w:val="009F54BD"/>
    <w:pPr>
      <w:tabs>
        <w:tab w:val="left" w:pos="567"/>
      </w:tabs>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af4">
    <w:name w:val="Основний текст з відступом Знак"/>
    <w:basedOn w:val="a0"/>
    <w:link w:val="af3"/>
    <w:rsid w:val="009F54BD"/>
    <w:rPr>
      <w:rFonts w:ascii="Times New Roman" w:eastAsia="Times New Roman" w:hAnsi="Times New Roman" w:cs="Times New Roman"/>
      <w:sz w:val="20"/>
      <w:szCs w:val="24"/>
      <w:lang w:eastAsia="ru-RU"/>
    </w:rPr>
  </w:style>
  <w:style w:type="paragraph" w:styleId="af5">
    <w:name w:val="Plain Text"/>
    <w:basedOn w:val="a"/>
    <w:link w:val="af6"/>
    <w:rsid w:val="009F54BD"/>
    <w:pPr>
      <w:tabs>
        <w:tab w:val="left" w:pos="851"/>
        <w:tab w:val="left" w:pos="7938"/>
      </w:tabs>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9F54BD"/>
    <w:rPr>
      <w:rFonts w:ascii="Times New Roman" w:eastAsia="Times New Roman" w:hAnsi="Times New Roman" w:cs="Times New Roman"/>
      <w:sz w:val="24"/>
      <w:szCs w:val="24"/>
      <w:lang w:val="ru-RU" w:eastAsia="ru-RU"/>
    </w:rPr>
  </w:style>
  <w:style w:type="paragraph" w:customStyle="1" w:styleId="Oaeno">
    <w:name w:val="Oaeno"/>
    <w:rsid w:val="00704AEE"/>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704AEE"/>
    <w:pPr>
      <w:widowControl w:val="0"/>
      <w:spacing w:before="113" w:after="57" w:line="210" w:lineRule="atLeast"/>
      <w:jc w:val="center"/>
    </w:pPr>
    <w:rPr>
      <w:rFonts w:ascii="Times New Roman" w:eastAsia="Times New Roman" w:hAnsi="Times New Roman" w:cs="Times New Roman"/>
      <w:b/>
      <w:sz w:val="20"/>
      <w:szCs w:val="20"/>
      <w:lang w:val="ru-RU"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5"/>
    <w:uiPriority w:val="34"/>
    <w:qFormat/>
    <w:locked/>
    <w:rsid w:val="00704AEE"/>
  </w:style>
  <w:style w:type="character" w:styleId="af7">
    <w:name w:val="FollowedHyperlink"/>
    <w:basedOn w:val="a0"/>
    <w:uiPriority w:val="99"/>
    <w:semiHidden/>
    <w:unhideWhenUsed/>
    <w:rsid w:val="00FE5109"/>
    <w:rPr>
      <w:color w:val="954F72" w:themeColor="followedHyperlink"/>
      <w:u w:val="single"/>
    </w:rPr>
  </w:style>
  <w:style w:type="paragraph" w:customStyle="1" w:styleId="msonormal0">
    <w:name w:val="msonormal"/>
    <w:basedOn w:val="a"/>
    <w:rsid w:val="00FE5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DB58A3"/>
    <w:rPr>
      <w:color w:val="0563C1" w:themeColor="hyperlink"/>
      <w:u w:val="single"/>
    </w:rPr>
  </w:style>
  <w:style w:type="paragraph" w:customStyle="1" w:styleId="11">
    <w:name w:val="Абзац списку1"/>
    <w:basedOn w:val="a"/>
    <w:qFormat/>
    <w:rsid w:val="00DB58A3"/>
    <w:pPr>
      <w:suppressAutoHyphens/>
      <w:ind w:left="720"/>
      <w:contextualSpacing/>
    </w:pPr>
    <w:rPr>
      <w:rFonts w:eastAsia="Times New Roman" w:cs="Times New Roman"/>
      <w:lang w:val="ru-RU" w:eastAsia="en-US"/>
    </w:rPr>
  </w:style>
  <w:style w:type="table" w:customStyle="1" w:styleId="20">
    <w:name w:val="2"/>
    <w:basedOn w:val="a1"/>
    <w:rsid w:val="006F182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Elenco Normale,List Paragraph,Chapter10,Абзац списку 1,тв-Абзац списка,заголовок 1.1,List Paragraph (numbered (a))"/>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7233F2"/>
    <w:pPr>
      <w:widowControl w:val="0"/>
      <w:spacing w:after="0" w:line="240" w:lineRule="auto"/>
    </w:pPr>
    <w:rPr>
      <w:rFonts w:ascii="Times New Roman CYR" w:eastAsia="Times New Roman CYR" w:hAnsi="Times New Roman CYR" w:cs="Times New Roman"/>
      <w:sz w:val="24"/>
      <w:szCs w:val="20"/>
      <w:lang w:val="ru-RU" w:eastAsia="ru-RU"/>
    </w:rPr>
  </w:style>
  <w:style w:type="character" w:customStyle="1" w:styleId="spelle">
    <w:name w:val="spelle"/>
    <w:uiPriority w:val="99"/>
    <w:rsid w:val="007233F2"/>
  </w:style>
  <w:style w:type="paragraph" w:styleId="af1">
    <w:name w:val="Body Text"/>
    <w:basedOn w:val="a"/>
    <w:link w:val="af2"/>
    <w:rsid w:val="009F54BD"/>
    <w:pPr>
      <w:spacing w:after="0" w:line="240" w:lineRule="auto"/>
      <w:jc w:val="both"/>
    </w:pPr>
    <w:rPr>
      <w:rFonts w:ascii="Arial" w:eastAsia="Times New Roman" w:hAnsi="Arial" w:cs="Arial"/>
      <w:sz w:val="24"/>
      <w:szCs w:val="24"/>
      <w:lang w:eastAsia="ru-RU"/>
    </w:rPr>
  </w:style>
  <w:style w:type="character" w:customStyle="1" w:styleId="af2">
    <w:name w:val="Основний текст Знак"/>
    <w:basedOn w:val="a0"/>
    <w:link w:val="af1"/>
    <w:rsid w:val="009F54BD"/>
    <w:rPr>
      <w:rFonts w:ascii="Arial" w:eastAsia="Times New Roman" w:hAnsi="Arial" w:cs="Arial"/>
      <w:sz w:val="24"/>
      <w:szCs w:val="24"/>
      <w:lang w:eastAsia="ru-RU"/>
    </w:rPr>
  </w:style>
  <w:style w:type="paragraph" w:styleId="af3">
    <w:name w:val="Body Text Indent"/>
    <w:basedOn w:val="a"/>
    <w:link w:val="af4"/>
    <w:rsid w:val="009F54BD"/>
    <w:pPr>
      <w:tabs>
        <w:tab w:val="left" w:pos="567"/>
      </w:tabs>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af4">
    <w:name w:val="Основний текст з відступом Знак"/>
    <w:basedOn w:val="a0"/>
    <w:link w:val="af3"/>
    <w:rsid w:val="009F54BD"/>
    <w:rPr>
      <w:rFonts w:ascii="Times New Roman" w:eastAsia="Times New Roman" w:hAnsi="Times New Roman" w:cs="Times New Roman"/>
      <w:sz w:val="20"/>
      <w:szCs w:val="24"/>
      <w:lang w:eastAsia="ru-RU"/>
    </w:rPr>
  </w:style>
  <w:style w:type="paragraph" w:styleId="af5">
    <w:name w:val="Plain Text"/>
    <w:basedOn w:val="a"/>
    <w:link w:val="af6"/>
    <w:rsid w:val="009F54BD"/>
    <w:pPr>
      <w:tabs>
        <w:tab w:val="left" w:pos="851"/>
        <w:tab w:val="left" w:pos="7938"/>
      </w:tabs>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9F54BD"/>
    <w:rPr>
      <w:rFonts w:ascii="Times New Roman" w:eastAsia="Times New Roman" w:hAnsi="Times New Roman" w:cs="Times New Roman"/>
      <w:sz w:val="24"/>
      <w:szCs w:val="24"/>
      <w:lang w:val="ru-RU" w:eastAsia="ru-RU"/>
    </w:rPr>
  </w:style>
  <w:style w:type="paragraph" w:customStyle="1" w:styleId="Oaeno">
    <w:name w:val="Oaeno"/>
    <w:rsid w:val="00704AEE"/>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704AEE"/>
    <w:pPr>
      <w:widowControl w:val="0"/>
      <w:spacing w:before="113" w:after="57" w:line="210" w:lineRule="atLeast"/>
      <w:jc w:val="center"/>
    </w:pPr>
    <w:rPr>
      <w:rFonts w:ascii="Times New Roman" w:eastAsia="Times New Roman" w:hAnsi="Times New Roman" w:cs="Times New Roman"/>
      <w:b/>
      <w:sz w:val="20"/>
      <w:szCs w:val="20"/>
      <w:lang w:val="ru-RU"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5"/>
    <w:uiPriority w:val="34"/>
    <w:qFormat/>
    <w:locked/>
    <w:rsid w:val="00704AEE"/>
  </w:style>
  <w:style w:type="character" w:styleId="af7">
    <w:name w:val="FollowedHyperlink"/>
    <w:basedOn w:val="a0"/>
    <w:uiPriority w:val="99"/>
    <w:semiHidden/>
    <w:unhideWhenUsed/>
    <w:rsid w:val="00FE5109"/>
    <w:rPr>
      <w:color w:val="954F72" w:themeColor="followedHyperlink"/>
      <w:u w:val="single"/>
    </w:rPr>
  </w:style>
  <w:style w:type="paragraph" w:customStyle="1" w:styleId="msonormal0">
    <w:name w:val="msonormal"/>
    <w:basedOn w:val="a"/>
    <w:rsid w:val="00FE5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DB58A3"/>
    <w:rPr>
      <w:color w:val="0563C1" w:themeColor="hyperlink"/>
      <w:u w:val="single"/>
    </w:rPr>
  </w:style>
  <w:style w:type="paragraph" w:customStyle="1" w:styleId="11">
    <w:name w:val="Абзац списку1"/>
    <w:basedOn w:val="a"/>
    <w:qFormat/>
    <w:rsid w:val="00DB58A3"/>
    <w:pPr>
      <w:suppressAutoHyphens/>
      <w:ind w:left="720"/>
      <w:contextualSpacing/>
    </w:pPr>
    <w:rPr>
      <w:rFonts w:eastAsia="Times New Roman" w:cs="Times New Roman"/>
      <w:lang w:val="ru-RU" w:eastAsia="en-US"/>
    </w:rPr>
  </w:style>
  <w:style w:type="table" w:customStyle="1" w:styleId="20">
    <w:name w:val="2"/>
    <w:basedOn w:val="a1"/>
    <w:rsid w:val="006F182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www.rnbo.gov.ua/documents/447.html" TargetMode="Externa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34" Type="http://schemas.openxmlformats.org/officeDocument/2006/relationships/hyperlink" Target="https://zakon.rada.gov.ua/laws/show/1178-2022-&#1087;/print"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1087;/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1087;/print" TargetMode="External"/><Relationship Id="rId38" Type="http://schemas.openxmlformats.org/officeDocument/2006/relationships/hyperlink" Target="http://www.rnbo.gov.ua/documents/447.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29" Type="http://schemas.openxmlformats.org/officeDocument/2006/relationships/hyperlink" Target="file:///d:\Users\User\Downloads\_blank" TargetMode="External"/><Relationship Id="rId41" Type="http://schemas.openxmlformats.org/officeDocument/2006/relationships/hyperlink" Target="http://www.rnbo.gov.ua/documents/44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1178-2022-&#1087;/print" TargetMode="External"/><Relationship Id="rId37" Type="http://schemas.openxmlformats.org/officeDocument/2006/relationships/hyperlink" Target="https://vytiah.mvs.gov.ua/app/checkStatus" TargetMode="External"/><Relationship Id="rId40" Type="http://schemas.openxmlformats.org/officeDocument/2006/relationships/hyperlink" Target="http://www.rnbo.gov.ua/documents/447.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1087;/print"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2939-17" TargetMode="External"/><Relationship Id="rId36" Type="http://schemas.openxmlformats.org/officeDocument/2006/relationships/hyperlink" Target="https://vytiah.mvs.gov.ua/app/landing"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1087;/print" TargetMode="External"/><Relationship Id="rId31" Type="http://schemas.openxmlformats.org/officeDocument/2006/relationships/hyperlink" Target="https://zakon.rada.gov.ua/laws/show/1178-2022-&#1087;/print"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v.dzoyuryst@customs.gov.ua"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file:///d:\Users\User\Downloads\_blank" TargetMode="External"/><Relationship Id="rId27" Type="http://schemas.openxmlformats.org/officeDocument/2006/relationships/hyperlink" Target="https://zakon.rada.gov.ua/laws/show/1178-2022-&#1087;/print" TargetMode="External"/><Relationship Id="rId30" Type="http://schemas.openxmlformats.org/officeDocument/2006/relationships/hyperlink" Target="https://zakon.rada.gov.ua/laws/show/1178-2022-&#1087;/print" TargetMode="External"/><Relationship Id="rId35" Type="http://schemas.openxmlformats.org/officeDocument/2006/relationships/hyperlink" Target="https://zakon.rada.gov.ua/laws/show/2939-17"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81414</Words>
  <Characters>46407</Characters>
  <Application>Microsoft Office Word</Application>
  <DocSecurity>0</DocSecurity>
  <Lines>386</Lines>
  <Paragraphs>255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2024-02-02T10:54:00Z</dcterms:created>
  <dcterms:modified xsi:type="dcterms:W3CDTF">2024-02-09T07:13:00Z</dcterms:modified>
</cp:coreProperties>
</file>