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6014" w14:textId="77777777" w:rsidR="002D39BE" w:rsidRPr="00AE368B" w:rsidRDefault="002D39BE" w:rsidP="002D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61746812"/>
      <w:r w:rsidRPr="00AE368B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2181D3EE" w14:textId="77777777" w:rsidR="002D39BE" w:rsidRPr="00AE368B" w:rsidRDefault="002D39BE" w:rsidP="002D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8B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14:paraId="5328A554" w14:textId="77777777" w:rsidR="002D39BE" w:rsidRDefault="002D39BE" w:rsidP="00C56659">
      <w:pPr>
        <w:spacing w:after="0" w:line="240" w:lineRule="auto"/>
        <w:ind w:left="142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lang w:val="uk-UA" w:eastAsia="zh-CN" w:bidi="hi-IN"/>
        </w:rPr>
      </w:pPr>
    </w:p>
    <w:bookmarkEnd w:id="0"/>
    <w:p w14:paraId="48AA8A6C" w14:textId="750CB840" w:rsidR="00C24D26" w:rsidRPr="002D39BE" w:rsidRDefault="00241B63" w:rsidP="00C56659">
      <w:pPr>
        <w:spacing w:after="0" w:line="240" w:lineRule="auto"/>
        <w:ind w:left="142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lang w:val="uk-UA" w:eastAsia="zh-CN" w:bidi="hi-IN"/>
        </w:rPr>
      </w:pPr>
      <w:r w:rsidRPr="00241B63">
        <w:rPr>
          <w:rFonts w:ascii="Times New Roman" w:eastAsia="Tahoma" w:hAnsi="Times New Roman" w:cs="Times New Roman"/>
          <w:b/>
          <w:bCs/>
          <w:iCs/>
          <w:color w:val="000000" w:themeColor="text1"/>
          <w:sz w:val="24"/>
          <w:lang w:val="uk-UA" w:eastAsia="zh-CN" w:bidi="hi-IN"/>
        </w:rPr>
        <w:t>«ДК 021:2015 - 33190000-8 «Медичне обладнання та вироби медичного призначення різні</w:t>
      </w:r>
      <w:r w:rsidRPr="00241B63">
        <w:rPr>
          <w:rFonts w:ascii="Times New Roman" w:eastAsia="Tahoma" w:hAnsi="Times New Roman" w:cs="Times New Roman"/>
          <w:b/>
          <w:bCs/>
          <w:iCs/>
          <w:color w:val="000000" w:themeColor="text1"/>
          <w:sz w:val="24"/>
          <w:lang w:eastAsia="zh-CN" w:bidi="hi-IN"/>
        </w:rPr>
        <w:t>»</w:t>
      </w:r>
      <w:r w:rsidRPr="00241B63">
        <w:rPr>
          <w:rFonts w:ascii="Times New Roman" w:eastAsia="Tahoma" w:hAnsi="Times New Roman" w:cs="Times New Roman"/>
          <w:b/>
          <w:bCs/>
          <w:iCs/>
          <w:color w:val="000000" w:themeColor="text1"/>
          <w:sz w:val="24"/>
          <w:lang w:val="uk-UA" w:eastAsia="zh-CN" w:bidi="hi-IN"/>
        </w:rPr>
        <w:t xml:space="preserve"> (Шприцевий інфузійний насос на 2 шприци (НК 024-2023 – 17634 Багатоканальна інфузійна помпа загального призначення), Пульсоксиметр для дітей (НК 024-2023 – 17148 Пульсоксиметр із живленням від мережі), Пульсоксиметр для новонароджених (НК 024-2023 – 17148 Пульсоксиметр із живленням від мережі), Датчик пульсоксиметричний для новонароджених (НК 024-2023 – 37808 Датчик пульсоксиметра багаторазового використання)</w:t>
      </w:r>
      <w:r w:rsidRPr="00241B63">
        <w:rPr>
          <w:rFonts w:ascii="Times New Roman" w:eastAsia="Tahoma" w:hAnsi="Times New Roman" w:cs="Times New Roman"/>
          <w:b/>
          <w:bCs/>
          <w:iCs/>
          <w:color w:val="000000" w:themeColor="text1"/>
          <w:sz w:val="24"/>
          <w:lang w:val="en-US" w:eastAsia="zh-CN" w:bidi="hi-IN"/>
        </w:rPr>
        <w:t>,</w:t>
      </w:r>
      <w:r w:rsidRPr="00241B63">
        <w:rPr>
          <w:rFonts w:ascii="Times New Roman" w:eastAsia="Tahoma" w:hAnsi="Times New Roman" w:cs="Times New Roman"/>
          <w:b/>
          <w:bCs/>
          <w:iCs/>
          <w:color w:val="000000" w:themeColor="text1"/>
          <w:sz w:val="24"/>
          <w:lang w:val="uk-UA" w:eastAsia="zh-CN" w:bidi="hi-IN"/>
        </w:rPr>
        <w:t xml:space="preserve"> Багатофункціональний монітор пацієнта (НК 024-2024 – 41920 Монітор для визначення глибини анестезії))</w:t>
      </w:r>
    </w:p>
    <w:p w14:paraId="0C0202D9" w14:textId="600E7EED" w:rsidR="00A6689F" w:rsidRPr="002D39BE" w:rsidRDefault="00A6689F" w:rsidP="00E06CF0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</w:pPr>
    </w:p>
    <w:p w14:paraId="4433FC46" w14:textId="77777777" w:rsidR="00A6689F" w:rsidRPr="002D39BE" w:rsidRDefault="00A6689F" w:rsidP="00A6689F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</w:pPr>
    </w:p>
    <w:p w14:paraId="1961E12C" w14:textId="77777777" w:rsidR="00A6689F" w:rsidRPr="002D39BE" w:rsidRDefault="00A6689F" w:rsidP="00A6689F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</w:pPr>
      <w:r w:rsidRPr="002D39BE"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  <w:t>Кількісні характеристики предмета закупівлі</w:t>
      </w:r>
    </w:p>
    <w:tbl>
      <w:tblPr>
        <w:tblW w:w="9664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662"/>
        <w:gridCol w:w="2268"/>
      </w:tblGrid>
      <w:tr w:rsidR="002D39BE" w:rsidRPr="002D39BE" w14:paraId="05380EB4" w14:textId="77777777" w:rsidTr="00EC2DE1">
        <w:trPr>
          <w:trHeight w:val="23"/>
        </w:trPr>
        <w:tc>
          <w:tcPr>
            <w:tcW w:w="734" w:type="dxa"/>
          </w:tcPr>
          <w:p w14:paraId="5B08235C" w14:textId="77777777" w:rsidR="00A6689F" w:rsidRPr="002D39BE" w:rsidRDefault="00A6689F" w:rsidP="00AE5EE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b/>
                <w:bCs/>
                <w:color w:val="000000" w:themeColor="text1"/>
                <w:lang w:val="uk-UA" w:eastAsia="zh-CN" w:bidi="hi-IN"/>
              </w:rPr>
              <w:t>№</w:t>
            </w:r>
          </w:p>
        </w:tc>
        <w:tc>
          <w:tcPr>
            <w:tcW w:w="6662" w:type="dxa"/>
          </w:tcPr>
          <w:p w14:paraId="62415A1C" w14:textId="77777777" w:rsidR="00A6689F" w:rsidRPr="002D39BE" w:rsidRDefault="00A6689F" w:rsidP="00AE5EE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b/>
                <w:bCs/>
                <w:color w:val="000000" w:themeColor="text1"/>
                <w:lang w:val="uk-UA" w:eastAsia="zh-CN" w:bidi="hi-IN"/>
              </w:rPr>
              <w:t xml:space="preserve">Назва </w:t>
            </w:r>
          </w:p>
        </w:tc>
        <w:tc>
          <w:tcPr>
            <w:tcW w:w="2268" w:type="dxa"/>
          </w:tcPr>
          <w:p w14:paraId="002ACE46" w14:textId="77777777" w:rsidR="00A6689F" w:rsidRPr="002D39BE" w:rsidRDefault="00A6689F" w:rsidP="00AE5EE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b/>
                <w:bCs/>
                <w:color w:val="000000" w:themeColor="text1"/>
                <w:lang w:val="uk-UA" w:eastAsia="zh-CN" w:bidi="hi-IN"/>
              </w:rPr>
              <w:t>Кількість</w:t>
            </w:r>
          </w:p>
        </w:tc>
      </w:tr>
      <w:tr w:rsidR="002D39BE" w:rsidRPr="002D39BE" w14:paraId="3B383E0A" w14:textId="77777777" w:rsidTr="00EC2DE1">
        <w:trPr>
          <w:trHeight w:val="23"/>
        </w:trPr>
        <w:tc>
          <w:tcPr>
            <w:tcW w:w="734" w:type="dxa"/>
          </w:tcPr>
          <w:p w14:paraId="3EBA3951" w14:textId="360322C1" w:rsidR="0077740C" w:rsidRPr="002D39BE" w:rsidRDefault="007E414F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6662" w:type="dxa"/>
          </w:tcPr>
          <w:p w14:paraId="0935C021" w14:textId="4FEB7547" w:rsidR="0077740C" w:rsidRPr="002D39BE" w:rsidRDefault="006902E5" w:rsidP="0077740C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Шприцевий інфузійний насос на 2 шприци</w:t>
            </w:r>
          </w:p>
        </w:tc>
        <w:tc>
          <w:tcPr>
            <w:tcW w:w="2268" w:type="dxa"/>
          </w:tcPr>
          <w:p w14:paraId="6E187472" w14:textId="254D44CE" w:rsidR="0077740C" w:rsidRPr="002D39BE" w:rsidRDefault="006902E5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10</w:t>
            </w:r>
            <w:r w:rsidR="007E16ED"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комплектів</w:t>
            </w:r>
          </w:p>
        </w:tc>
      </w:tr>
      <w:tr w:rsidR="002D39BE" w:rsidRPr="002D39BE" w14:paraId="48B46273" w14:textId="77777777" w:rsidTr="00EC2DE1">
        <w:trPr>
          <w:trHeight w:val="23"/>
        </w:trPr>
        <w:tc>
          <w:tcPr>
            <w:tcW w:w="734" w:type="dxa"/>
          </w:tcPr>
          <w:p w14:paraId="1D47436E" w14:textId="4B31A87F" w:rsidR="008A7555" w:rsidRPr="002D39BE" w:rsidRDefault="008A7555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6662" w:type="dxa"/>
          </w:tcPr>
          <w:p w14:paraId="51F29E31" w14:textId="46EF6CC1" w:rsidR="008A7555" w:rsidRPr="002D39BE" w:rsidRDefault="006902E5" w:rsidP="0077740C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Пульсоксиметр для дітей</w:t>
            </w:r>
          </w:p>
        </w:tc>
        <w:tc>
          <w:tcPr>
            <w:tcW w:w="2268" w:type="dxa"/>
          </w:tcPr>
          <w:p w14:paraId="63AB965D" w14:textId="01FBFE0B" w:rsidR="008A7555" w:rsidRPr="002D39BE" w:rsidRDefault="006902E5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6</w:t>
            </w:r>
            <w:r w:rsidR="007E16ED"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комплектів</w:t>
            </w:r>
          </w:p>
        </w:tc>
      </w:tr>
      <w:tr w:rsidR="002D39BE" w:rsidRPr="002D39BE" w14:paraId="39128A20" w14:textId="77777777" w:rsidTr="00EC2DE1">
        <w:trPr>
          <w:trHeight w:val="23"/>
        </w:trPr>
        <w:tc>
          <w:tcPr>
            <w:tcW w:w="734" w:type="dxa"/>
          </w:tcPr>
          <w:p w14:paraId="1EBA4E76" w14:textId="1749AD9E" w:rsidR="004F31A2" w:rsidRPr="002D39BE" w:rsidRDefault="004F31A2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6662" w:type="dxa"/>
          </w:tcPr>
          <w:p w14:paraId="6C60B57E" w14:textId="071D5497" w:rsidR="004F31A2" w:rsidRPr="002D39BE" w:rsidRDefault="00E70B9B" w:rsidP="0077740C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Пульсоксиметр для новонароджених</w:t>
            </w:r>
          </w:p>
        </w:tc>
        <w:tc>
          <w:tcPr>
            <w:tcW w:w="2268" w:type="dxa"/>
          </w:tcPr>
          <w:p w14:paraId="551F9E8E" w14:textId="75AADE65" w:rsidR="004F31A2" w:rsidRPr="002D39BE" w:rsidRDefault="00E70B9B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3</w:t>
            </w:r>
            <w:r w:rsidR="007E16ED"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комплекти</w:t>
            </w:r>
          </w:p>
        </w:tc>
      </w:tr>
      <w:tr w:rsidR="002D39BE" w:rsidRPr="002D39BE" w14:paraId="1AC01EE5" w14:textId="77777777" w:rsidTr="00EC2DE1">
        <w:trPr>
          <w:trHeight w:val="23"/>
        </w:trPr>
        <w:tc>
          <w:tcPr>
            <w:tcW w:w="734" w:type="dxa"/>
          </w:tcPr>
          <w:p w14:paraId="4932614E" w14:textId="576E09E9" w:rsidR="009E6407" w:rsidRPr="002D39BE" w:rsidRDefault="009E6407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6662" w:type="dxa"/>
          </w:tcPr>
          <w:p w14:paraId="2CCBC813" w14:textId="4402DD3A" w:rsidR="009E6407" w:rsidRPr="002D39BE" w:rsidRDefault="00E70B9B" w:rsidP="0077740C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Датчик пульсоксиметричний для новонароджених</w:t>
            </w:r>
          </w:p>
        </w:tc>
        <w:tc>
          <w:tcPr>
            <w:tcW w:w="2268" w:type="dxa"/>
          </w:tcPr>
          <w:p w14:paraId="20C75978" w14:textId="7A7180ED" w:rsidR="009E6407" w:rsidRPr="002D39BE" w:rsidRDefault="00E70B9B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5</w:t>
            </w:r>
            <w:r w:rsidR="007E16ED"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штук</w:t>
            </w:r>
          </w:p>
        </w:tc>
      </w:tr>
      <w:tr w:rsidR="00A279FF" w:rsidRPr="002D39BE" w14:paraId="66E9812A" w14:textId="77777777" w:rsidTr="00EC2DE1">
        <w:trPr>
          <w:trHeight w:val="23"/>
        </w:trPr>
        <w:tc>
          <w:tcPr>
            <w:tcW w:w="734" w:type="dxa"/>
          </w:tcPr>
          <w:p w14:paraId="4E08040D" w14:textId="270D15E1" w:rsidR="00A279FF" w:rsidRPr="002D39BE" w:rsidRDefault="00A279FF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6662" w:type="dxa"/>
          </w:tcPr>
          <w:p w14:paraId="2490377F" w14:textId="3992332A" w:rsidR="00A279FF" w:rsidRPr="002D39BE" w:rsidRDefault="00C052CD" w:rsidP="0077740C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Багатофункціональний монітор пацієнта</w:t>
            </w:r>
          </w:p>
        </w:tc>
        <w:tc>
          <w:tcPr>
            <w:tcW w:w="2268" w:type="dxa"/>
          </w:tcPr>
          <w:p w14:paraId="4BADD5A2" w14:textId="3B9C3101" w:rsidR="00A279FF" w:rsidRPr="002D39BE" w:rsidRDefault="00A279FF" w:rsidP="0077740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1</w:t>
            </w:r>
            <w:r w:rsidR="007E16ED" w:rsidRPr="002D39BE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комплект</w:t>
            </w:r>
          </w:p>
        </w:tc>
      </w:tr>
    </w:tbl>
    <w:p w14:paraId="04A105B9" w14:textId="77777777" w:rsidR="00A6689F" w:rsidRPr="002D39BE" w:rsidRDefault="00A6689F" w:rsidP="001D2713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uk-UA" w:eastAsia="zh-CN" w:bidi="hi-IN"/>
        </w:rPr>
      </w:pPr>
    </w:p>
    <w:p w14:paraId="30653824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Загальні вимоги:</w:t>
      </w:r>
    </w:p>
    <w:p w14:paraId="36277DD1" w14:textId="77777777" w:rsidR="004602EF" w:rsidRPr="002D39BE" w:rsidRDefault="004602EF" w:rsidP="004602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14:paraId="2412925E" w14:textId="72DABB82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ії:</w:t>
      </w: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</w:t>
      </w:r>
      <w:r w:rsidR="007E414F"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мов</w:t>
      </w:r>
      <w:r w:rsidR="007E414F"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ою</w:t>
      </w: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 в якому міститься ця інформація разом з додаванням завірених його копій</w:t>
      </w: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7785F903" w14:textId="77777777" w:rsidR="004602EF" w:rsidRPr="002D39BE" w:rsidRDefault="004602EF" w:rsidP="004602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69AED243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 підтвердження Учасник повинен надати:</w:t>
      </w:r>
    </w:p>
    <w:p w14:paraId="72C53D03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14:paraId="13C292C7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б) гарантійний лист від Учасника, що на запропонований ним товар копії документів визначених п.п. (а) п.2 загальних вимог цього Додатку, будуть надані при постачанні товару.</w:t>
      </w:r>
    </w:p>
    <w:p w14:paraId="2A85AB58" w14:textId="77777777" w:rsidR="004602EF" w:rsidRPr="002D39BE" w:rsidRDefault="004602EF" w:rsidP="004602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14:paraId="650B1AA5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запропонованого ним товару та відповідність іншим вимогам зазначеним в даному пункті</w:t>
      </w: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60A1750" w14:textId="77777777" w:rsidR="004602EF" w:rsidRPr="002D39BE" w:rsidRDefault="004602EF" w:rsidP="004602EF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14:paraId="7C2D3D10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6E8C8951" w14:textId="77777777" w:rsidR="004602EF" w:rsidRPr="002D39BE" w:rsidRDefault="004602EF" w:rsidP="004602EF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14:paraId="207CE808" w14:textId="77777777" w:rsidR="004602EF" w:rsidRPr="002D39BE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2D39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 w:rsidRPr="002D39B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2AF2772A" w14:textId="77777777" w:rsidR="004602EF" w:rsidRPr="002D39BE" w:rsidRDefault="004602EF" w:rsidP="004602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14:paraId="32D25622" w14:textId="77777777" w:rsidR="004602EF" w:rsidRPr="002D39BE" w:rsidRDefault="004602EF" w:rsidP="004602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 w:rsidRPr="002D39BE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ТЕХНІЧНА СПЕЦИФІКАЦІЯ</w:t>
      </w:r>
    </w:p>
    <w:p w14:paraId="4A3F21F4" w14:textId="77777777" w:rsidR="004602EF" w:rsidRPr="002D39BE" w:rsidRDefault="004602EF" w:rsidP="004602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 w:rsidRPr="002D39BE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(опис предмета закупівлі)</w:t>
      </w:r>
    </w:p>
    <w:p w14:paraId="7306720B" w14:textId="7CFA224B" w:rsidR="004602EF" w:rsidRPr="002D39BE" w:rsidRDefault="004602EF" w:rsidP="008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6C348B47" w14:textId="77777777" w:rsidR="00D46FE7" w:rsidRPr="002D39BE" w:rsidRDefault="00D46FE7" w:rsidP="00D46F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uk-UA"/>
        </w:rPr>
      </w:pPr>
      <w:r w:rsidRPr="002D39BE"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uk-UA"/>
        </w:rPr>
        <w:t>Вимоги до шприцевого інфузійного насосу на 2 шприци</w:t>
      </w:r>
    </w:p>
    <w:p w14:paraId="36D016A2" w14:textId="77777777" w:rsidR="00D46FE7" w:rsidRPr="002D39BE" w:rsidRDefault="00D46FE7" w:rsidP="00D46F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  <w:lang w:val="uk-UA"/>
        </w:rPr>
      </w:pPr>
    </w:p>
    <w:tbl>
      <w:tblPr>
        <w:tblStyle w:val="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D39BE" w:rsidRPr="002D39BE" w14:paraId="0C1F44E9" w14:textId="77777777" w:rsidTr="00D46FE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7CC" w14:textId="77777777" w:rsidR="00D46FE7" w:rsidRPr="002D39BE" w:rsidRDefault="00D46FE7" w:rsidP="00C300AE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Lohit Devanagari"/>
                <w:b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imes New Roman" w:hAnsi="Times New Roman" w:cs="Lohit Devanagari"/>
                <w:b/>
                <w:color w:val="000000" w:themeColor="text1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140" w14:textId="77777777" w:rsidR="00D46FE7" w:rsidRPr="002D39BE" w:rsidRDefault="00D46FE7" w:rsidP="00C300AE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Lohit Devanagari"/>
                <w:b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imes New Roman" w:hAnsi="Times New Roman" w:cs="Lohit Devanagari"/>
                <w:b/>
                <w:color w:val="000000" w:themeColor="text1"/>
                <w:sz w:val="24"/>
                <w:szCs w:val="24"/>
                <w:lang w:val="uk-UA"/>
              </w:rPr>
              <w:t xml:space="preserve">Відповідність </w:t>
            </w:r>
          </w:p>
          <w:p w14:paraId="0CFAC9E0" w14:textId="72F70474" w:rsidR="00D46FE7" w:rsidRPr="002D39BE" w:rsidRDefault="00D46FE7" w:rsidP="00C300AE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Lohit Devanaga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417D4F7A" w14:textId="77777777" w:rsidTr="00D46FE7">
        <w:tc>
          <w:tcPr>
            <w:tcW w:w="8080" w:type="dxa"/>
          </w:tcPr>
          <w:p w14:paraId="26A34A68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Повинен бути призначений для точного дозування препаратів за допомогою одноразових шприців для внутрішньовенного (в/в), внутрішньо артеріального (в/а), епідурального або підшкірного введення ліків</w:t>
            </w:r>
          </w:p>
        </w:tc>
        <w:tc>
          <w:tcPr>
            <w:tcW w:w="1701" w:type="dxa"/>
          </w:tcPr>
          <w:p w14:paraId="616A2E41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1CAD458" w14:textId="77777777" w:rsidTr="00D46FE7">
        <w:tc>
          <w:tcPr>
            <w:tcW w:w="8080" w:type="dxa"/>
          </w:tcPr>
          <w:p w14:paraId="7F5EC951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Повинен мати можливість встановлення двох шприців на одному корпусі з розділеним управлінням</w:t>
            </w:r>
          </w:p>
        </w:tc>
        <w:tc>
          <w:tcPr>
            <w:tcW w:w="1701" w:type="dxa"/>
          </w:tcPr>
          <w:p w14:paraId="725E2BFF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6B886C8" w14:textId="77777777" w:rsidTr="00D46FE7">
        <w:tc>
          <w:tcPr>
            <w:tcW w:w="8080" w:type="dxa"/>
          </w:tcPr>
          <w:p w14:paraId="7D40ED6F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застосування шприців різних виробників у тому числі вітчизняних. Об’єм шприців має бути: 5, 6, 10, 12, 20, 30, 35, 50, 60 мл</w:t>
            </w:r>
          </w:p>
        </w:tc>
        <w:tc>
          <w:tcPr>
            <w:tcW w:w="1701" w:type="dxa"/>
          </w:tcPr>
          <w:p w14:paraId="3EE1C7BE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4793A34" w14:textId="77777777" w:rsidTr="00D46FE7">
        <w:tc>
          <w:tcPr>
            <w:tcW w:w="8080" w:type="dxa"/>
          </w:tcPr>
          <w:p w14:paraId="2017A0CB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Функція автоматичного визначення типу шприца по діаметру</w:t>
            </w:r>
          </w:p>
        </w:tc>
        <w:tc>
          <w:tcPr>
            <w:tcW w:w="1701" w:type="dxa"/>
          </w:tcPr>
          <w:p w14:paraId="45804238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C3981FE" w14:textId="77777777" w:rsidTr="00D46FE7">
        <w:tc>
          <w:tcPr>
            <w:tcW w:w="8080" w:type="dxa"/>
          </w:tcPr>
          <w:p w14:paraId="19BAD142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параметрів інфузії що програмуються: одиниці дозування (мл - мг), концентрація, маса пацієнта, швидкість інфузії та об’єм за часом, граничний об’єм, швидкість і доза болюса, рівень тиску оклюзіі, назва препарату</w:t>
            </w:r>
          </w:p>
        </w:tc>
        <w:tc>
          <w:tcPr>
            <w:tcW w:w="1701" w:type="dxa"/>
          </w:tcPr>
          <w:p w14:paraId="2EFA87D3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8EAF902" w14:textId="77777777" w:rsidTr="00D46FE7">
        <w:tc>
          <w:tcPr>
            <w:tcW w:w="8080" w:type="dxa"/>
          </w:tcPr>
          <w:p w14:paraId="253CCD09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Швидкість інфузії не гірше ніж 0,1 до 1500 мл / год</w:t>
            </w:r>
          </w:p>
        </w:tc>
        <w:tc>
          <w:tcPr>
            <w:tcW w:w="1701" w:type="dxa"/>
          </w:tcPr>
          <w:p w14:paraId="28928AFE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31E3C77" w14:textId="77777777" w:rsidTr="00D46FE7">
        <w:tc>
          <w:tcPr>
            <w:tcW w:w="8080" w:type="dxa"/>
          </w:tcPr>
          <w:p w14:paraId="095F8730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Час інфузії, що програмується 1 с – 99 год 59 хв 59 с</w:t>
            </w:r>
          </w:p>
        </w:tc>
        <w:tc>
          <w:tcPr>
            <w:tcW w:w="1701" w:type="dxa"/>
          </w:tcPr>
          <w:p w14:paraId="30D1FE87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20476B1" w14:textId="77777777" w:rsidTr="00D46FE7">
        <w:tc>
          <w:tcPr>
            <w:tcW w:w="8080" w:type="dxa"/>
          </w:tcPr>
          <w:p w14:paraId="3A025648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Час паузи від 1 до 999 хвилин, з кроком 1 хвилина</w:t>
            </w:r>
          </w:p>
        </w:tc>
        <w:tc>
          <w:tcPr>
            <w:tcW w:w="1701" w:type="dxa"/>
          </w:tcPr>
          <w:p w14:paraId="06B4D2B7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34A6F7DB" w14:textId="77777777" w:rsidTr="00D46FE7">
        <w:tc>
          <w:tcPr>
            <w:tcW w:w="8080" w:type="dxa"/>
          </w:tcPr>
          <w:p w14:paraId="604A57B0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Точність інфузії має бути +- 2%</w:t>
            </w:r>
          </w:p>
        </w:tc>
        <w:tc>
          <w:tcPr>
            <w:tcW w:w="1701" w:type="dxa"/>
          </w:tcPr>
          <w:p w14:paraId="1F12F0A7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8690B6E" w14:textId="77777777" w:rsidTr="00D46FE7">
        <w:tc>
          <w:tcPr>
            <w:tcW w:w="8080" w:type="dxa"/>
          </w:tcPr>
          <w:p w14:paraId="047F6773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Маса пацієнта: 0,4 – 99,9 кг з кроком 0,1 кг, та 100-200 кг з кроком 1 кг</w:t>
            </w:r>
          </w:p>
        </w:tc>
        <w:tc>
          <w:tcPr>
            <w:tcW w:w="1701" w:type="dxa"/>
          </w:tcPr>
          <w:p w14:paraId="26B066EB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B6C5221" w14:textId="77777777" w:rsidTr="00D46FE7">
        <w:tc>
          <w:tcPr>
            <w:tcW w:w="8080" w:type="dxa"/>
          </w:tcPr>
          <w:p w14:paraId="50E84E6E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скласти бібліотеку назв препаратів, які можуть використовуватися для інфузії</w:t>
            </w:r>
          </w:p>
        </w:tc>
        <w:tc>
          <w:tcPr>
            <w:tcW w:w="1701" w:type="dxa"/>
          </w:tcPr>
          <w:p w14:paraId="7B15B922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91ACBBF" w14:textId="77777777" w:rsidTr="00D46FE7">
        <w:tc>
          <w:tcPr>
            <w:tcW w:w="8080" w:type="dxa"/>
          </w:tcPr>
          <w:p w14:paraId="55976A5E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Функція протоколу препаратів - можливість задавати (або вимикати) індукцію і паузу після індукції, задавати в різних одиницях виміру швидкість кожного кроку і його тривалість, задавати постпрофільну швидкість</w:t>
            </w:r>
          </w:p>
        </w:tc>
        <w:tc>
          <w:tcPr>
            <w:tcW w:w="1701" w:type="dxa"/>
          </w:tcPr>
          <w:p w14:paraId="2CD882B3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F21C48A" w14:textId="77777777" w:rsidTr="00D46FE7">
        <w:tc>
          <w:tcPr>
            <w:tcW w:w="8080" w:type="dxa"/>
          </w:tcPr>
          <w:p w14:paraId="64071322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Параметри, які використовуються при конфігурації протоколу препарату: препарат, одиниці, дози (мл/год, мг/год, мг/хв, мг/кг/год, мг/кг/хв), концентрація (мг/мл), маса пацієнта, індукція / доза навантаження / початковий болюс, час, кількість кроків, постпрофільний режим</w:t>
            </w:r>
          </w:p>
        </w:tc>
        <w:tc>
          <w:tcPr>
            <w:tcW w:w="1701" w:type="dxa"/>
          </w:tcPr>
          <w:p w14:paraId="7E75FAC1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5930FCC" w14:textId="77777777" w:rsidTr="00D46FE7">
        <w:tc>
          <w:tcPr>
            <w:tcW w:w="8080" w:type="dxa"/>
          </w:tcPr>
          <w:p w14:paraId="1D7D9084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Максимальний створюваний тиск інфузії має бути не гірше ніж 155 кПа</w:t>
            </w:r>
          </w:p>
        </w:tc>
        <w:tc>
          <w:tcPr>
            <w:tcW w:w="1701" w:type="dxa"/>
          </w:tcPr>
          <w:p w14:paraId="751DDC23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3A2AAAD" w14:textId="77777777" w:rsidTr="00D46FE7">
        <w:tc>
          <w:tcPr>
            <w:tcW w:w="8080" w:type="dxa"/>
          </w:tcPr>
          <w:p w14:paraId="45D1B9EF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не менш трьох рівнів тиску оклюзії від 40 до 120 кПа</w:t>
            </w:r>
          </w:p>
        </w:tc>
        <w:tc>
          <w:tcPr>
            <w:tcW w:w="1701" w:type="dxa"/>
          </w:tcPr>
          <w:p w14:paraId="19D6E1D7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736B444" w14:textId="77777777" w:rsidTr="00D46FE7">
        <w:tc>
          <w:tcPr>
            <w:tcW w:w="8080" w:type="dxa"/>
          </w:tcPr>
          <w:p w14:paraId="727AAA2D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функції KOR (Keep Open Rate)– захист «відкритої» вени</w:t>
            </w:r>
          </w:p>
        </w:tc>
        <w:tc>
          <w:tcPr>
            <w:tcW w:w="1701" w:type="dxa"/>
          </w:tcPr>
          <w:p w14:paraId="66DF7FCC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AA8E366" w14:textId="77777777" w:rsidTr="00D46FE7">
        <w:tc>
          <w:tcPr>
            <w:tcW w:w="8080" w:type="dxa"/>
          </w:tcPr>
          <w:p w14:paraId="78AE518B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Об’єм в режимі KOR 1 % від об’єму шприца</w:t>
            </w:r>
          </w:p>
        </w:tc>
        <w:tc>
          <w:tcPr>
            <w:tcW w:w="1701" w:type="dxa"/>
          </w:tcPr>
          <w:p w14:paraId="527B2E37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E358B1A" w14:textId="77777777" w:rsidTr="00D46FE7">
        <w:tc>
          <w:tcPr>
            <w:tcW w:w="8080" w:type="dxa"/>
          </w:tcPr>
          <w:p w14:paraId="1C289DB8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Швидкість у режимі підтримки вени у відкритому стані має бути 0,1-10 мл/год з кроком 0,1 мл/год</w:t>
            </w:r>
          </w:p>
        </w:tc>
        <w:tc>
          <w:tcPr>
            <w:tcW w:w="1701" w:type="dxa"/>
          </w:tcPr>
          <w:p w14:paraId="5D375144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AFBEE3C" w14:textId="77777777" w:rsidTr="00D46FE7">
        <w:tc>
          <w:tcPr>
            <w:tcW w:w="8080" w:type="dxa"/>
          </w:tcPr>
          <w:p w14:paraId="57261F6A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зміни швидкості введення болюсу до 1500 мл/год</w:t>
            </w:r>
          </w:p>
        </w:tc>
        <w:tc>
          <w:tcPr>
            <w:tcW w:w="1701" w:type="dxa"/>
          </w:tcPr>
          <w:p w14:paraId="6C8FFD79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98BCDE8" w14:textId="77777777" w:rsidTr="00D46FE7">
        <w:tc>
          <w:tcPr>
            <w:tcW w:w="8080" w:type="dxa"/>
          </w:tcPr>
          <w:p w14:paraId="5DEF678F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lastRenderedPageBreak/>
              <w:t>Доза болюса не гірше ніж 0,1- 99,9 мл з кроком 0,1 мл</w:t>
            </w:r>
          </w:p>
          <w:p w14:paraId="4464CB37" w14:textId="77777777" w:rsidR="00D46FE7" w:rsidRPr="002D39BE" w:rsidRDefault="00D46FE7" w:rsidP="00C300AE">
            <w:pPr>
              <w:ind w:left="2727"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0,01 – 9,99 мкг, мг/кг з кроком 0,01</w:t>
            </w:r>
          </w:p>
          <w:p w14:paraId="69D4D6E4" w14:textId="77777777" w:rsidR="00D46FE7" w:rsidRPr="002D39BE" w:rsidRDefault="00D46FE7" w:rsidP="00C300AE">
            <w:pPr>
              <w:ind w:left="2727"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10,0-99,9 мкг, мг/кг з кроком 0,1</w:t>
            </w:r>
          </w:p>
          <w:p w14:paraId="2544E7D5" w14:textId="77777777" w:rsidR="00D46FE7" w:rsidRPr="002D39BE" w:rsidRDefault="00D46FE7" w:rsidP="00C300AE">
            <w:pPr>
              <w:ind w:left="2727"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100-999 мкг, мг/кг з кроком 1</w:t>
            </w:r>
          </w:p>
        </w:tc>
        <w:tc>
          <w:tcPr>
            <w:tcW w:w="1701" w:type="dxa"/>
          </w:tcPr>
          <w:p w14:paraId="5F7EABA5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E5562E8" w14:textId="77777777" w:rsidTr="00D46FE7">
        <w:tc>
          <w:tcPr>
            <w:tcW w:w="8080" w:type="dxa"/>
          </w:tcPr>
          <w:p w14:paraId="23670584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Антисифона система - дозволяє запобігти несанкціонованому болюсу при зміні положення насоса щодо рівня серця пацієнта</w:t>
            </w:r>
          </w:p>
        </w:tc>
        <w:tc>
          <w:tcPr>
            <w:tcW w:w="1701" w:type="dxa"/>
          </w:tcPr>
          <w:p w14:paraId="424B5053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8F9B5B0" w14:textId="77777777" w:rsidTr="00D46FE7">
        <w:tc>
          <w:tcPr>
            <w:tcW w:w="8080" w:type="dxa"/>
          </w:tcPr>
          <w:p w14:paraId="0CC0478F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функції АНТИБОЛЮС</w:t>
            </w:r>
          </w:p>
        </w:tc>
        <w:tc>
          <w:tcPr>
            <w:tcW w:w="1701" w:type="dxa"/>
          </w:tcPr>
          <w:p w14:paraId="4785F44B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B8C26DF" w14:textId="77777777" w:rsidTr="00D46FE7">
        <w:tc>
          <w:tcPr>
            <w:tcW w:w="8080" w:type="dxa"/>
          </w:tcPr>
          <w:p w14:paraId="1EBC15FA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звукових та візуальних попереджуючих сигналів зв’язані:</w:t>
            </w:r>
          </w:p>
          <w:p w14:paraId="30A3E72C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з живленням помпи, з оклюзією, з порожнім шприцем, з часом виконування функції KOR, з часом закінчення інфузії</w:t>
            </w:r>
          </w:p>
        </w:tc>
        <w:tc>
          <w:tcPr>
            <w:tcW w:w="1701" w:type="dxa"/>
          </w:tcPr>
          <w:p w14:paraId="1AE8442D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C8C338F" w14:textId="77777777" w:rsidTr="00D46FE7">
        <w:tc>
          <w:tcPr>
            <w:tcW w:w="8080" w:type="dxa"/>
          </w:tcPr>
          <w:p w14:paraId="2ABC1F84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видалення повітря з подовжувальної системи зі швидкістю 200-1500 мл/год</w:t>
            </w:r>
          </w:p>
        </w:tc>
        <w:tc>
          <w:tcPr>
            <w:tcW w:w="1701" w:type="dxa"/>
          </w:tcPr>
          <w:p w14:paraId="0E11D104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0FFAC05" w14:textId="77777777" w:rsidTr="00D46FE7">
        <w:tc>
          <w:tcPr>
            <w:tcW w:w="8080" w:type="dxa"/>
          </w:tcPr>
          <w:p w14:paraId="09A2DC21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рідкокристалічного дисплея</w:t>
            </w:r>
          </w:p>
        </w:tc>
        <w:tc>
          <w:tcPr>
            <w:tcW w:w="1701" w:type="dxa"/>
          </w:tcPr>
          <w:p w14:paraId="47E39609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7584EFA" w14:textId="77777777" w:rsidTr="00D46FE7">
        <w:tc>
          <w:tcPr>
            <w:tcW w:w="8080" w:type="dxa"/>
          </w:tcPr>
          <w:p w14:paraId="6B76D9A3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Наявність підсвічування дисплею</w:t>
            </w:r>
          </w:p>
        </w:tc>
        <w:tc>
          <w:tcPr>
            <w:tcW w:w="1701" w:type="dxa"/>
          </w:tcPr>
          <w:p w14:paraId="4988274B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5EF98E8" w14:textId="77777777" w:rsidTr="00D46FE7">
        <w:tc>
          <w:tcPr>
            <w:tcW w:w="8080" w:type="dxa"/>
          </w:tcPr>
          <w:p w14:paraId="61DA816B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Клавіатура та функціональні клавіші</w:t>
            </w:r>
          </w:p>
        </w:tc>
        <w:tc>
          <w:tcPr>
            <w:tcW w:w="1701" w:type="dxa"/>
          </w:tcPr>
          <w:p w14:paraId="16A3D358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882771D" w14:textId="77777777" w:rsidTr="00D46FE7">
        <w:tc>
          <w:tcPr>
            <w:tcW w:w="8080" w:type="dxa"/>
          </w:tcPr>
          <w:p w14:paraId="73C9D020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блокування клавіатури</w:t>
            </w:r>
          </w:p>
        </w:tc>
        <w:tc>
          <w:tcPr>
            <w:tcW w:w="1701" w:type="dxa"/>
          </w:tcPr>
          <w:p w14:paraId="20423F48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72BAB99" w14:textId="77777777" w:rsidTr="00D46FE7">
        <w:tc>
          <w:tcPr>
            <w:tcW w:w="8080" w:type="dxa"/>
          </w:tcPr>
          <w:p w14:paraId="302051BA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Стійкість до дефібриляції</w:t>
            </w:r>
          </w:p>
        </w:tc>
        <w:tc>
          <w:tcPr>
            <w:tcW w:w="1701" w:type="dxa"/>
          </w:tcPr>
          <w:p w14:paraId="62EC1D44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78D4668" w14:textId="77777777" w:rsidTr="00D46FE7">
        <w:tc>
          <w:tcPr>
            <w:tcW w:w="8080" w:type="dxa"/>
          </w:tcPr>
          <w:p w14:paraId="0162C3A9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Ступінь захисту (від проникнення твердих предметів та води) має бути IP 32</w:t>
            </w:r>
          </w:p>
        </w:tc>
        <w:tc>
          <w:tcPr>
            <w:tcW w:w="1701" w:type="dxa"/>
          </w:tcPr>
          <w:p w14:paraId="44F8CAEA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F469BAB" w14:textId="77777777" w:rsidTr="00D46FE7">
        <w:tc>
          <w:tcPr>
            <w:tcW w:w="8080" w:type="dxa"/>
          </w:tcPr>
          <w:p w14:paraId="21D2C918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Журнал подій не менше 2000</w:t>
            </w:r>
          </w:p>
        </w:tc>
        <w:tc>
          <w:tcPr>
            <w:tcW w:w="1701" w:type="dxa"/>
          </w:tcPr>
          <w:p w14:paraId="2E7951DF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BF80895" w14:textId="77777777" w:rsidTr="00D46FE7">
        <w:tc>
          <w:tcPr>
            <w:tcW w:w="8080" w:type="dxa"/>
          </w:tcPr>
          <w:p w14:paraId="52CEF026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збереження даних у пам'яті не менше 10 років без підключення до джерела живлення</w:t>
            </w:r>
          </w:p>
        </w:tc>
        <w:tc>
          <w:tcPr>
            <w:tcW w:w="1701" w:type="dxa"/>
          </w:tcPr>
          <w:p w14:paraId="67DFB38D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5C1078D" w14:textId="77777777" w:rsidTr="00D46FE7">
        <w:tc>
          <w:tcPr>
            <w:tcW w:w="8080" w:type="dxa"/>
          </w:tcPr>
          <w:p w14:paraId="456E063C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кріплення на ліжках та стійках для в/в вливань</w:t>
            </w:r>
          </w:p>
        </w:tc>
        <w:tc>
          <w:tcPr>
            <w:tcW w:w="1701" w:type="dxa"/>
          </w:tcPr>
          <w:p w14:paraId="28F1F7ED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F15893E" w14:textId="77777777" w:rsidTr="00D46FE7">
        <w:tc>
          <w:tcPr>
            <w:tcW w:w="8080" w:type="dxa"/>
          </w:tcPr>
          <w:p w14:paraId="394B9EDD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Живлення від мережі змінного струму 220 В</w:t>
            </w:r>
          </w:p>
        </w:tc>
        <w:tc>
          <w:tcPr>
            <w:tcW w:w="1701" w:type="dxa"/>
          </w:tcPr>
          <w:p w14:paraId="251A5AAE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9D633CC" w14:textId="77777777" w:rsidTr="00D46FE7">
        <w:tc>
          <w:tcPr>
            <w:tcW w:w="8080" w:type="dxa"/>
          </w:tcPr>
          <w:p w14:paraId="783F0D06" w14:textId="77777777" w:rsidR="00D46FE7" w:rsidRPr="002D39BE" w:rsidRDefault="00D46FE7" w:rsidP="00C300AE">
            <w:pPr>
              <w:ind w:right="-108"/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  <w:t>Можливість роботи від вбудованого акумулятора має бути не менше 14  годин при швидкості 5 мл/год</w:t>
            </w:r>
          </w:p>
        </w:tc>
        <w:tc>
          <w:tcPr>
            <w:tcW w:w="1701" w:type="dxa"/>
          </w:tcPr>
          <w:p w14:paraId="25E3A8FA" w14:textId="77777777" w:rsidR="00D46FE7" w:rsidRPr="002D39BE" w:rsidRDefault="00D46FE7" w:rsidP="00C300AE">
            <w:pPr>
              <w:rPr>
                <w:rFonts w:ascii="Times New Roman" w:eastAsia="Tahoma" w:hAnsi="Times New Roman" w:cs="Lohit Devanagari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198DDCB3" w14:textId="77777777" w:rsidR="00D46FE7" w:rsidRPr="002D39BE" w:rsidRDefault="00D46FE7" w:rsidP="00D46FE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Комплект постачання повинен включати (надати гарантійний лист):</w:t>
      </w:r>
    </w:p>
    <w:p w14:paraId="72586C5B" w14:textId="77777777" w:rsidR="00D46FE7" w:rsidRPr="002D39BE" w:rsidRDefault="00D46FE7" w:rsidP="00D46FE7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насос інфузійний – 1 шт.;</w:t>
      </w:r>
    </w:p>
    <w:p w14:paraId="4541DB24" w14:textId="77777777" w:rsidR="00D46FE7" w:rsidRPr="002D39BE" w:rsidRDefault="00D46FE7" w:rsidP="00D46FE7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кабель живлення – 1 шт.;</w:t>
      </w:r>
    </w:p>
    <w:p w14:paraId="0A80C621" w14:textId="77777777" w:rsidR="00D46FE7" w:rsidRPr="002D39BE" w:rsidRDefault="00D46FE7" w:rsidP="00D46FE7">
      <w:pPr>
        <w:rPr>
          <w:color w:val="000000" w:themeColor="text1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інструкція українською мовою – 1 шт.</w:t>
      </w:r>
    </w:p>
    <w:p w14:paraId="3DC50744" w14:textId="45EBE191" w:rsidR="006902E5" w:rsidRPr="002D39BE" w:rsidRDefault="006902E5" w:rsidP="006902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Вимоги до пульсоксиметра для дітей</w:t>
      </w:r>
    </w:p>
    <w:p w14:paraId="30A419B2" w14:textId="77777777" w:rsidR="006902E5" w:rsidRPr="002D39BE" w:rsidRDefault="006902E5" w:rsidP="006902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1"/>
        <w:gridCol w:w="1700"/>
      </w:tblGrid>
      <w:tr w:rsidR="002D39BE" w:rsidRPr="002D39BE" w14:paraId="047171FE" w14:textId="77777777" w:rsidTr="006902E5">
        <w:tc>
          <w:tcPr>
            <w:tcW w:w="8081" w:type="dxa"/>
          </w:tcPr>
          <w:p w14:paraId="4AB4867B" w14:textId="77777777" w:rsidR="006902E5" w:rsidRPr="002D39BE" w:rsidRDefault="006902E5" w:rsidP="00C300AE">
            <w:pPr>
              <w:widowControl w:val="0"/>
              <w:tabs>
                <w:tab w:val="left" w:pos="648"/>
                <w:tab w:val="left" w:pos="856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700" w:type="dxa"/>
          </w:tcPr>
          <w:p w14:paraId="0A98012B" w14:textId="77777777" w:rsidR="006902E5" w:rsidRPr="002D39BE" w:rsidRDefault="006902E5" w:rsidP="00C300AE">
            <w:pPr>
              <w:widowControl w:val="0"/>
              <w:tabs>
                <w:tab w:val="left" w:pos="648"/>
                <w:tab w:val="left" w:pos="856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Відповідність</w:t>
            </w:r>
          </w:p>
        </w:tc>
      </w:tr>
      <w:tr w:rsidR="002D39BE" w:rsidRPr="002D39BE" w14:paraId="02E2B3C7" w14:textId="77777777" w:rsidTr="006902E5">
        <w:tc>
          <w:tcPr>
            <w:tcW w:w="8081" w:type="dxa"/>
          </w:tcPr>
          <w:p w14:paraId="0F2EC690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Прилад повинен бути призначений для постійного неінвазійного вимірювання наступних показників:</w:t>
            </w:r>
          </w:p>
          <w:p w14:paraId="10843903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SpO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  <w:lang w:val="uk-UA"/>
              </w:rPr>
              <w:t xml:space="preserve">2;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частота пульсу; Індекс перфузії</w:t>
            </w:r>
          </w:p>
        </w:tc>
        <w:tc>
          <w:tcPr>
            <w:tcW w:w="1700" w:type="dxa"/>
          </w:tcPr>
          <w:p w14:paraId="3B8BF27F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41BB6CFE" w14:textId="77777777" w:rsidTr="006902E5">
        <w:tc>
          <w:tcPr>
            <w:tcW w:w="8081" w:type="dxa"/>
          </w:tcPr>
          <w:p w14:paraId="4E179144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повинен здійснюватися із застосуванням технології Masimo Set або еквівалент, яка передбачає застосування адаптивних фільтрів, дозволяє точно вимірювати показники, відокремлюючи рух артеріальної крові від венозної</w:t>
            </w:r>
          </w:p>
        </w:tc>
        <w:tc>
          <w:tcPr>
            <w:tcW w:w="1700" w:type="dxa"/>
          </w:tcPr>
          <w:p w14:paraId="792CAB7A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4C5CF9C" w14:textId="77777777" w:rsidTr="006902E5">
        <w:tc>
          <w:tcPr>
            <w:tcW w:w="8081" w:type="dxa"/>
          </w:tcPr>
          <w:p w14:paraId="4E5127E9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Точність виміру приладу повинна бути не гірше:</w:t>
            </w:r>
          </w:p>
          <w:p w14:paraId="1A74F51B" w14:textId="77777777" w:rsidR="006902E5" w:rsidRPr="002D39BE" w:rsidRDefault="006902E5" w:rsidP="00C300A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- киснева сатурація в стані спокою для дорослих та дітей  ± 2 %</w:t>
            </w:r>
          </w:p>
          <w:p w14:paraId="13EBD006" w14:textId="77777777" w:rsidR="006902E5" w:rsidRPr="002D39BE" w:rsidRDefault="006902E5" w:rsidP="00C300A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- для новонароджених ± 3 %</w:t>
            </w:r>
          </w:p>
          <w:p w14:paraId="58982708" w14:textId="77777777" w:rsidR="006902E5" w:rsidRPr="002D39BE" w:rsidRDefault="006902E5" w:rsidP="00C300A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- частота пульсу в стані спокою  ± 3</w:t>
            </w:r>
          </w:p>
        </w:tc>
        <w:tc>
          <w:tcPr>
            <w:tcW w:w="1700" w:type="dxa"/>
          </w:tcPr>
          <w:p w14:paraId="601E483A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7974C29" w14:textId="77777777" w:rsidTr="006902E5">
        <w:tc>
          <w:tcPr>
            <w:tcW w:w="8081" w:type="dxa"/>
          </w:tcPr>
          <w:p w14:paraId="33BA54C9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Діапазони вимірювання мають бути не гірше:</w:t>
            </w:r>
          </w:p>
          <w:p w14:paraId="0E5376F1" w14:textId="77777777" w:rsidR="006902E5" w:rsidRPr="002D39BE" w:rsidRDefault="006902E5" w:rsidP="00C300A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частота пульсу: 25 – 240 уд/хв</w:t>
            </w:r>
          </w:p>
          <w:p w14:paraId="3306BFD0" w14:textId="77777777" w:rsidR="006902E5" w:rsidRPr="002D39BE" w:rsidRDefault="006902E5" w:rsidP="00C300A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Киснева сатурація SpO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  <w:lang w:val="uk-UA"/>
              </w:rPr>
              <w:t>2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: 1 – 100 %</w:t>
            </w:r>
          </w:p>
          <w:p w14:paraId="24F9543F" w14:textId="77777777" w:rsidR="006902E5" w:rsidRPr="002D39BE" w:rsidRDefault="006902E5" w:rsidP="00C300A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Індекс перфузії: 0,02 – 20 %</w:t>
            </w:r>
          </w:p>
        </w:tc>
        <w:tc>
          <w:tcPr>
            <w:tcW w:w="1700" w:type="dxa"/>
          </w:tcPr>
          <w:p w14:paraId="0C21CBE2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4A7AF287" w14:textId="77777777" w:rsidTr="006902E5">
        <w:tc>
          <w:tcPr>
            <w:tcW w:w="8081" w:type="dxa"/>
          </w:tcPr>
          <w:p w14:paraId="52517711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звукової та візуальної сигналізації</w:t>
            </w:r>
          </w:p>
        </w:tc>
        <w:tc>
          <w:tcPr>
            <w:tcW w:w="1700" w:type="dxa"/>
          </w:tcPr>
          <w:p w14:paraId="1A51AD88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4A2DDD96" w14:textId="77777777" w:rsidTr="006902E5">
        <w:tc>
          <w:tcPr>
            <w:tcW w:w="8081" w:type="dxa"/>
          </w:tcPr>
          <w:p w14:paraId="69B700C1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відображення повідомлення тривоги про причину можливих несправностей</w:t>
            </w:r>
          </w:p>
        </w:tc>
        <w:tc>
          <w:tcPr>
            <w:tcW w:w="1700" w:type="dxa"/>
          </w:tcPr>
          <w:p w14:paraId="2CA4D28B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08C6CE4" w14:textId="77777777" w:rsidTr="006902E5">
        <w:tc>
          <w:tcPr>
            <w:tcW w:w="8081" w:type="dxa"/>
          </w:tcPr>
          <w:p w14:paraId="5C9A9B15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функції тимчасового приглушення тривог</w:t>
            </w:r>
          </w:p>
        </w:tc>
        <w:tc>
          <w:tcPr>
            <w:tcW w:w="1700" w:type="dxa"/>
          </w:tcPr>
          <w:p w14:paraId="323C5B6F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CD43181" w14:textId="77777777" w:rsidTr="006902E5">
        <w:tc>
          <w:tcPr>
            <w:tcW w:w="8081" w:type="dxa"/>
          </w:tcPr>
          <w:p w14:paraId="363A502E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встановлення пріоритету тривог</w:t>
            </w:r>
          </w:p>
        </w:tc>
        <w:tc>
          <w:tcPr>
            <w:tcW w:w="1700" w:type="dxa"/>
          </w:tcPr>
          <w:p w14:paraId="7622B705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42B180F2" w14:textId="77777777" w:rsidTr="006902E5">
        <w:tc>
          <w:tcPr>
            <w:tcW w:w="8081" w:type="dxa"/>
          </w:tcPr>
          <w:p w14:paraId="637BF0E9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зміни меж тривог вимірюваних величин</w:t>
            </w:r>
          </w:p>
        </w:tc>
        <w:tc>
          <w:tcPr>
            <w:tcW w:w="1700" w:type="dxa"/>
          </w:tcPr>
          <w:p w14:paraId="24D60CB0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2CE881F" w14:textId="77777777" w:rsidTr="006902E5">
        <w:tc>
          <w:tcPr>
            <w:tcW w:w="8081" w:type="dxa"/>
          </w:tcPr>
          <w:p w14:paraId="2EACA8EB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вимірювання показників під час руху пацієнта та в умовах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низької перфузії</w:t>
            </w:r>
          </w:p>
        </w:tc>
        <w:tc>
          <w:tcPr>
            <w:tcW w:w="1700" w:type="dxa"/>
          </w:tcPr>
          <w:p w14:paraId="30D91384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34B6ADBE" w14:textId="77777777" w:rsidTr="006902E5">
        <w:tc>
          <w:tcPr>
            <w:tcW w:w="8081" w:type="dxa"/>
          </w:tcPr>
          <w:p w14:paraId="1848C696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виведення показників приладу на дисплей</w:t>
            </w:r>
          </w:p>
        </w:tc>
        <w:tc>
          <w:tcPr>
            <w:tcW w:w="1700" w:type="dxa"/>
          </w:tcPr>
          <w:p w14:paraId="3AF71A3F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2DF92AE" w14:textId="77777777" w:rsidTr="006902E5">
        <w:tc>
          <w:tcPr>
            <w:tcW w:w="8081" w:type="dxa"/>
          </w:tcPr>
          <w:p w14:paraId="5F34171B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зміни рівня яскравості підсвічування монітора</w:t>
            </w:r>
          </w:p>
        </w:tc>
        <w:tc>
          <w:tcPr>
            <w:tcW w:w="1700" w:type="dxa"/>
          </w:tcPr>
          <w:p w14:paraId="6C6752C7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76E7784" w14:textId="77777777" w:rsidTr="006902E5">
        <w:tc>
          <w:tcPr>
            <w:tcW w:w="8081" w:type="dxa"/>
          </w:tcPr>
          <w:p w14:paraId="660AF6C0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вибору чутливості виміру параметрів</w:t>
            </w:r>
          </w:p>
        </w:tc>
        <w:tc>
          <w:tcPr>
            <w:tcW w:w="1700" w:type="dxa"/>
          </w:tcPr>
          <w:p w14:paraId="4DA8FFE9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92D2C69" w14:textId="77777777" w:rsidTr="006902E5">
        <w:tc>
          <w:tcPr>
            <w:tcW w:w="8081" w:type="dxa"/>
          </w:tcPr>
          <w:p w14:paraId="13EBF60C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збереження трендів в пам’яті приладу до 72 годин</w:t>
            </w:r>
          </w:p>
        </w:tc>
        <w:tc>
          <w:tcPr>
            <w:tcW w:w="1700" w:type="dxa"/>
          </w:tcPr>
          <w:p w14:paraId="5E4ADDD5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0776447" w14:textId="77777777" w:rsidTr="006902E5">
        <w:tc>
          <w:tcPr>
            <w:tcW w:w="8081" w:type="dxa"/>
          </w:tcPr>
          <w:p w14:paraId="550DB7E5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серійного виходу для підключення до ПК</w:t>
            </w:r>
          </w:p>
        </w:tc>
        <w:tc>
          <w:tcPr>
            <w:tcW w:w="1700" w:type="dxa"/>
          </w:tcPr>
          <w:p w14:paraId="0A54C0DC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82D2133" w14:textId="77777777" w:rsidTr="006902E5">
        <w:tc>
          <w:tcPr>
            <w:tcW w:w="8081" w:type="dxa"/>
          </w:tcPr>
          <w:p w14:paraId="2F4EE604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підключення до принтера для друку даних</w:t>
            </w:r>
          </w:p>
        </w:tc>
        <w:tc>
          <w:tcPr>
            <w:tcW w:w="1700" w:type="dxa"/>
          </w:tcPr>
          <w:p w14:paraId="00DAE26D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E62BA1E" w14:textId="77777777" w:rsidTr="006902E5">
        <w:tc>
          <w:tcPr>
            <w:tcW w:w="8081" w:type="dxa"/>
          </w:tcPr>
          <w:p w14:paraId="265F84CF" w14:textId="77777777" w:rsidR="006902E5" w:rsidRPr="002D39BE" w:rsidRDefault="006902E5" w:rsidP="00C30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функції виклику медичного персоналу</w:t>
            </w:r>
          </w:p>
        </w:tc>
        <w:tc>
          <w:tcPr>
            <w:tcW w:w="1700" w:type="dxa"/>
          </w:tcPr>
          <w:p w14:paraId="3976D1FD" w14:textId="77777777" w:rsidR="006902E5" w:rsidRPr="002D39BE" w:rsidRDefault="006902E5" w:rsidP="00C30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2B3D8B2" w14:textId="77777777" w:rsidTr="006902E5">
        <w:tc>
          <w:tcPr>
            <w:tcW w:w="8081" w:type="dxa"/>
          </w:tcPr>
          <w:p w14:paraId="4C8AD741" w14:textId="77777777" w:rsidR="006902E5" w:rsidRPr="002D39BE" w:rsidRDefault="006902E5" w:rsidP="00C30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роботи приладу від мережі змінного струму та не менше 8 годин від батареї</w:t>
            </w:r>
          </w:p>
        </w:tc>
        <w:tc>
          <w:tcPr>
            <w:tcW w:w="1700" w:type="dxa"/>
          </w:tcPr>
          <w:p w14:paraId="0570C7F6" w14:textId="77777777" w:rsidR="006902E5" w:rsidRPr="002D39BE" w:rsidRDefault="006902E5" w:rsidP="00C30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3FF41E4E" w14:textId="77777777" w:rsidTr="006902E5">
        <w:tc>
          <w:tcPr>
            <w:tcW w:w="8081" w:type="dxa"/>
          </w:tcPr>
          <w:p w14:paraId="588D0492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Прилад повинен бути легким та компактним</w:t>
            </w:r>
          </w:p>
        </w:tc>
        <w:tc>
          <w:tcPr>
            <w:tcW w:w="1700" w:type="dxa"/>
          </w:tcPr>
          <w:p w14:paraId="34F54210" w14:textId="77777777" w:rsidR="006902E5" w:rsidRPr="002D39BE" w:rsidRDefault="006902E5" w:rsidP="00C3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675A21E7" w14:textId="77777777" w:rsidR="006902E5" w:rsidRPr="002D39BE" w:rsidRDefault="006902E5" w:rsidP="005D302D">
      <w:pPr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Комплект постачання повинен включати (надати гарантійний лист):</w:t>
      </w:r>
    </w:p>
    <w:p w14:paraId="07D379DB" w14:textId="77777777" w:rsidR="006902E5" w:rsidRPr="002D39BE" w:rsidRDefault="006902E5" w:rsidP="005D302D">
      <w:pPr>
        <w:pStyle w:val="NoSpacing"/>
        <w:ind w:left="14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блок апарату – 1 шт.;</w:t>
      </w:r>
    </w:p>
    <w:p w14:paraId="56F67F5A" w14:textId="77777777" w:rsidR="006902E5" w:rsidRPr="002D39BE" w:rsidRDefault="006902E5" w:rsidP="005D302D">
      <w:pPr>
        <w:pStyle w:val="NoSpacing"/>
        <w:ind w:left="14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кабель пульсоксиметричний – 1 шт.;</w:t>
      </w:r>
    </w:p>
    <w:p w14:paraId="498093C2" w14:textId="351292FD" w:rsidR="006902E5" w:rsidRPr="002D39BE" w:rsidRDefault="006902E5" w:rsidP="005D302D">
      <w:pPr>
        <w:pStyle w:val="NoSpacing"/>
        <w:ind w:left="14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датчик пульсоксиметричний</w:t>
      </w:r>
      <w:r w:rsidR="005D302D"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багаторазовий для пацієнтів від 30 кг</w:t>
      </w: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1 шт.;</w:t>
      </w:r>
    </w:p>
    <w:p w14:paraId="64B1612D" w14:textId="77777777" w:rsidR="006902E5" w:rsidRPr="002D39BE" w:rsidRDefault="006902E5" w:rsidP="005D302D">
      <w:pPr>
        <w:pStyle w:val="NoSpacing"/>
        <w:ind w:left="14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кабель живлення – 1 шт.;</w:t>
      </w:r>
    </w:p>
    <w:p w14:paraId="03E9E42D" w14:textId="77777777" w:rsidR="006902E5" w:rsidRPr="002D39BE" w:rsidRDefault="006902E5" w:rsidP="005D302D">
      <w:pPr>
        <w:pStyle w:val="NoSpacing"/>
        <w:ind w:left="14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- інструкція українською мовою – 1 шт.</w:t>
      </w:r>
    </w:p>
    <w:p w14:paraId="23028C10" w14:textId="5E5519BC" w:rsidR="00D46FE7" w:rsidRPr="002D39BE" w:rsidRDefault="00D46FE7" w:rsidP="008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1F644E60" w14:textId="7502C8E5" w:rsidR="00E70B9B" w:rsidRPr="002D39BE" w:rsidRDefault="00E70B9B" w:rsidP="00E7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2D3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Вимоги до пульсоксиметра для новонароджених</w:t>
      </w:r>
    </w:p>
    <w:p w14:paraId="661F76EA" w14:textId="77777777" w:rsidR="00E70B9B" w:rsidRPr="002D39BE" w:rsidRDefault="00E70B9B" w:rsidP="00E7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D39BE" w:rsidRPr="002D39BE" w14:paraId="67EEC773" w14:textId="77777777" w:rsidTr="00E70B9B">
        <w:tc>
          <w:tcPr>
            <w:tcW w:w="8080" w:type="dxa"/>
          </w:tcPr>
          <w:p w14:paraId="6021EF22" w14:textId="77777777" w:rsidR="00E70B9B" w:rsidRPr="002D39BE" w:rsidRDefault="00E70B9B" w:rsidP="00C300AE">
            <w:pPr>
              <w:widowControl w:val="0"/>
              <w:tabs>
                <w:tab w:val="left" w:pos="648"/>
                <w:tab w:val="left" w:pos="856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701" w:type="dxa"/>
          </w:tcPr>
          <w:p w14:paraId="10DFDC6C" w14:textId="77777777" w:rsidR="00E70B9B" w:rsidRPr="002D39BE" w:rsidRDefault="00E70B9B" w:rsidP="00C300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Відповідність</w:t>
            </w:r>
          </w:p>
          <w:p w14:paraId="7717D261" w14:textId="77777777" w:rsidR="00E70B9B" w:rsidRPr="002D39BE" w:rsidRDefault="00E70B9B" w:rsidP="00C300AE">
            <w:pPr>
              <w:widowControl w:val="0"/>
              <w:tabs>
                <w:tab w:val="left" w:pos="648"/>
                <w:tab w:val="left" w:pos="856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3BEEE41" w14:textId="77777777" w:rsidTr="00E70B9B">
        <w:tc>
          <w:tcPr>
            <w:tcW w:w="8080" w:type="dxa"/>
            <w:vAlign w:val="center"/>
          </w:tcPr>
          <w:p w14:paraId="4E667C7D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Портативний прилад для неінвазивного вимірювання сатурації кисню артеріальної крові, частоти пульсу, індексу перфузії</w:t>
            </w:r>
          </w:p>
        </w:tc>
        <w:tc>
          <w:tcPr>
            <w:tcW w:w="1701" w:type="dxa"/>
          </w:tcPr>
          <w:p w14:paraId="4CC2AEF6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F14A87A" w14:textId="77777777" w:rsidTr="00E70B9B">
        <w:tc>
          <w:tcPr>
            <w:tcW w:w="8080" w:type="dxa"/>
            <w:vAlign w:val="center"/>
          </w:tcPr>
          <w:p w14:paraId="2EC71A1E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використання в умовах стаціонару</w:t>
            </w:r>
          </w:p>
        </w:tc>
        <w:tc>
          <w:tcPr>
            <w:tcW w:w="1701" w:type="dxa"/>
          </w:tcPr>
          <w:p w14:paraId="2741B6F5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3DDEC496" w14:textId="77777777" w:rsidTr="00E70B9B">
        <w:tc>
          <w:tcPr>
            <w:tcW w:w="8080" w:type="dxa"/>
          </w:tcPr>
          <w:p w14:paraId="76901121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SpO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/>
              </w:rPr>
              <w:t>2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</w:t>
            </w: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частоти пульсу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повинен здійснюватися із застосуванням технології MASIMO SET або аналогічної, яка передбачає застосування адаптивних фільтрів, дозволяє точно вимірювати показники, відокремлюючи рух артеріальної крові від венозної та відображає показники на дисплеї в реальному часі, незалежно від рухів пацієнта та сили перфузії</w:t>
            </w:r>
          </w:p>
        </w:tc>
        <w:tc>
          <w:tcPr>
            <w:tcW w:w="1701" w:type="dxa"/>
          </w:tcPr>
          <w:p w14:paraId="0FEE23C4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B3BCE37" w14:textId="77777777" w:rsidTr="00E70B9B">
        <w:tc>
          <w:tcPr>
            <w:tcW w:w="8080" w:type="dxa"/>
          </w:tcPr>
          <w:p w14:paraId="262872AE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Прилад повинен мати кольоровий сенсорний дисплей, на якому відображатимуться наступні показники:</w:t>
            </w: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 сатурація кисню, частота пульсу, індекс перфузії та плетизмограма</w:t>
            </w:r>
          </w:p>
        </w:tc>
        <w:tc>
          <w:tcPr>
            <w:tcW w:w="1701" w:type="dxa"/>
          </w:tcPr>
          <w:p w14:paraId="78C43BEC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8550FBB" w14:textId="77777777" w:rsidTr="00E70B9B">
        <w:tc>
          <w:tcPr>
            <w:tcW w:w="8080" w:type="dxa"/>
            <w:vAlign w:val="center"/>
          </w:tcPr>
          <w:p w14:paraId="6062C2A9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Можливість ідентифікації сигналу з визначенням якості сигналу та виведенням на екран у вигляді пульсуючої лінії IQ або аналогу</w:t>
            </w:r>
          </w:p>
        </w:tc>
        <w:tc>
          <w:tcPr>
            <w:tcW w:w="1701" w:type="dxa"/>
          </w:tcPr>
          <w:p w14:paraId="47D2AD74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03DCE62" w14:textId="77777777" w:rsidTr="00E70B9B">
        <w:tc>
          <w:tcPr>
            <w:tcW w:w="8080" w:type="dxa"/>
            <w:vAlign w:val="center"/>
          </w:tcPr>
          <w:p w14:paraId="72497BE8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використання датчиків одноразового та багаторазового використання</w:t>
            </w:r>
          </w:p>
        </w:tc>
        <w:tc>
          <w:tcPr>
            <w:tcW w:w="1701" w:type="dxa"/>
          </w:tcPr>
          <w:p w14:paraId="0823609B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5334CA39" w14:textId="77777777" w:rsidTr="00E70B9B">
        <w:tc>
          <w:tcPr>
            <w:tcW w:w="8080" w:type="dxa"/>
            <w:vAlign w:val="center"/>
          </w:tcPr>
          <w:p w14:paraId="6E2368A7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приладу швидко реагувати на зміни артеріальної кисневої сатурації та швидко виводити вимірювання на екран в режимі FastSat або аналог</w:t>
            </w:r>
          </w:p>
        </w:tc>
        <w:tc>
          <w:tcPr>
            <w:tcW w:w="1701" w:type="dxa"/>
          </w:tcPr>
          <w:p w14:paraId="5F72D3D0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A6EC251" w14:textId="77777777" w:rsidTr="00E70B9B">
        <w:tc>
          <w:tcPr>
            <w:tcW w:w="8080" w:type="dxa"/>
            <w:vAlign w:val="center"/>
          </w:tcPr>
          <w:p w14:paraId="2B3EC99F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Можливість роботи приладу в трьох режимах чутливості в залежності від фізіологічного стану пацієнта або під час слабкої перфузії та/або під час руху пацієнта</w:t>
            </w:r>
          </w:p>
        </w:tc>
        <w:tc>
          <w:tcPr>
            <w:tcW w:w="1701" w:type="dxa"/>
            <w:vAlign w:val="center"/>
          </w:tcPr>
          <w:p w14:paraId="22C9953B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7D14BC8" w14:textId="77777777" w:rsidTr="00E70B9B">
        <w:tc>
          <w:tcPr>
            <w:tcW w:w="8080" w:type="dxa"/>
            <w:vAlign w:val="center"/>
          </w:tcPr>
          <w:p w14:paraId="762154A5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Можливість встановлення режиму з найбільшою чутливістю і з найшвидшим часом усереднення </w:t>
            </w:r>
          </w:p>
        </w:tc>
        <w:tc>
          <w:tcPr>
            <w:tcW w:w="1701" w:type="dxa"/>
          </w:tcPr>
          <w:p w14:paraId="77B9391F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7621C63" w14:textId="77777777" w:rsidTr="00E70B9B">
        <w:tc>
          <w:tcPr>
            <w:tcW w:w="8080" w:type="dxa"/>
          </w:tcPr>
          <w:p w14:paraId="5354F253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Діапазони вимірювання мають бути не гірше:</w:t>
            </w:r>
          </w:p>
          <w:p w14:paraId="7CE13C9B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частота пульсу - 25 - 240 уд/хв.</w:t>
            </w:r>
          </w:p>
          <w:p w14:paraId="67DEFA12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SpO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/>
              </w:rPr>
              <w:t>2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- 1 - 100 %</w:t>
            </w:r>
          </w:p>
          <w:p w14:paraId="702C76CD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індекс перфузії - 0,02 – 20 %</w:t>
            </w:r>
          </w:p>
        </w:tc>
        <w:tc>
          <w:tcPr>
            <w:tcW w:w="1701" w:type="dxa"/>
          </w:tcPr>
          <w:p w14:paraId="74D696BF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332C2E32" w14:textId="77777777" w:rsidTr="00E70B9B">
        <w:tc>
          <w:tcPr>
            <w:tcW w:w="8080" w:type="dxa"/>
            <w:vAlign w:val="center"/>
          </w:tcPr>
          <w:p w14:paraId="39E7FDAC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наявність звукової та візуальної сигналізації</w:t>
            </w:r>
          </w:p>
        </w:tc>
        <w:tc>
          <w:tcPr>
            <w:tcW w:w="1701" w:type="dxa"/>
          </w:tcPr>
          <w:p w14:paraId="13FB850E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46FFDC6D" w14:textId="77777777" w:rsidTr="00E70B9B">
        <w:tc>
          <w:tcPr>
            <w:tcW w:w="8080" w:type="dxa"/>
          </w:tcPr>
          <w:p w14:paraId="40F51246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встановлення верхньої та нижньої межі спрацювання сигналізації тривоги SpO</w:t>
            </w: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  <w:lang w:val="uk-UA"/>
              </w:rPr>
              <w:t>2</w:t>
            </w: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 та частоти пульсу</w:t>
            </w:r>
          </w:p>
        </w:tc>
        <w:tc>
          <w:tcPr>
            <w:tcW w:w="1701" w:type="dxa"/>
          </w:tcPr>
          <w:p w14:paraId="14CAE6AB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D5A231B" w14:textId="77777777" w:rsidTr="00E70B9B">
        <w:tc>
          <w:tcPr>
            <w:tcW w:w="8080" w:type="dxa"/>
          </w:tcPr>
          <w:p w14:paraId="60B8252D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Точність вимірювання частоти пульсу має бути не гірше:</w:t>
            </w:r>
          </w:p>
          <w:p w14:paraId="1377188D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±3 уд/хв у нерухомих пацієнтів</w:t>
            </w:r>
          </w:p>
          <w:p w14:paraId="5AF58D99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±5 уд/хв.для пацієнтів, що рухаються</w:t>
            </w:r>
          </w:p>
        </w:tc>
        <w:tc>
          <w:tcPr>
            <w:tcW w:w="1701" w:type="dxa"/>
          </w:tcPr>
          <w:p w14:paraId="1945FF26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C0B2D7D" w14:textId="77777777" w:rsidTr="00E70B9B">
        <w:tc>
          <w:tcPr>
            <w:tcW w:w="8080" w:type="dxa"/>
          </w:tcPr>
          <w:p w14:paraId="76019587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lastRenderedPageBreak/>
              <w:t>Точність вимірювання сатурації має бути не гірше:</w:t>
            </w:r>
          </w:p>
          <w:p w14:paraId="35D24A43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у нерухомих пацієнтів</w:t>
            </w:r>
          </w:p>
          <w:p w14:paraId="5F77CDAC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±2 % для дорослих та дітей</w:t>
            </w:r>
          </w:p>
          <w:p w14:paraId="121A1774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±3 % для новонароджених</w:t>
            </w:r>
          </w:p>
          <w:p w14:paraId="0E027A10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у пацієнтів які рухаються</w:t>
            </w:r>
          </w:p>
          <w:p w14:paraId="10115EC7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±3 % для всіх вікових категорій</w:t>
            </w:r>
          </w:p>
          <w:p w14:paraId="056DBD28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у пацієнтів із слабкою перфузією: </w:t>
            </w:r>
          </w:p>
          <w:p w14:paraId="5DFE583C" w14:textId="77777777" w:rsidR="00E70B9B" w:rsidRPr="002D39BE" w:rsidRDefault="00E70B9B" w:rsidP="00C300AE">
            <w:pPr>
              <w:tabs>
                <w:tab w:val="left" w:pos="284"/>
                <w:tab w:val="left" w:pos="709"/>
                <w:tab w:val="left" w:pos="851"/>
              </w:tabs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±2 % для всіх вікових категорій</w:t>
            </w:r>
          </w:p>
        </w:tc>
        <w:tc>
          <w:tcPr>
            <w:tcW w:w="1701" w:type="dxa"/>
          </w:tcPr>
          <w:p w14:paraId="018BD230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4FD8E46" w14:textId="77777777" w:rsidTr="00E70B9B">
        <w:tc>
          <w:tcPr>
            <w:tcW w:w="8080" w:type="dxa"/>
            <w:vAlign w:val="center"/>
          </w:tcPr>
          <w:p w14:paraId="03DCFB24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запису та зберігання трендів не менше 96год</w:t>
            </w:r>
          </w:p>
        </w:tc>
        <w:tc>
          <w:tcPr>
            <w:tcW w:w="1701" w:type="dxa"/>
          </w:tcPr>
          <w:p w14:paraId="4F9B544B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772E05C" w14:textId="77777777" w:rsidTr="00E70B9B">
        <w:tc>
          <w:tcPr>
            <w:tcW w:w="8080" w:type="dxa"/>
            <w:vAlign w:val="center"/>
          </w:tcPr>
          <w:p w14:paraId="5E47E2C7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регулювання меж тривог</w:t>
            </w:r>
          </w:p>
        </w:tc>
        <w:tc>
          <w:tcPr>
            <w:tcW w:w="1701" w:type="dxa"/>
          </w:tcPr>
          <w:p w14:paraId="06D3D3D9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2A2AB2FC" w14:textId="77777777" w:rsidTr="00E70B9B">
        <w:tc>
          <w:tcPr>
            <w:tcW w:w="8080" w:type="dxa"/>
            <w:vAlign w:val="center"/>
          </w:tcPr>
          <w:p w14:paraId="5D15E98F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Повинен мати можливість регулювання пріоритету та гучності тривог</w:t>
            </w:r>
          </w:p>
        </w:tc>
        <w:tc>
          <w:tcPr>
            <w:tcW w:w="1701" w:type="dxa"/>
          </w:tcPr>
          <w:p w14:paraId="2CADFF5F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EA8891F" w14:textId="77777777" w:rsidTr="00E70B9B">
        <w:tc>
          <w:tcPr>
            <w:tcW w:w="8080" w:type="dxa"/>
            <w:vAlign w:val="center"/>
          </w:tcPr>
          <w:p w14:paraId="43212E5C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Обов’язкова наявність роз’ємів підключення функції виклику медсестри, мережі Enternet та USB-роз’єму</w:t>
            </w:r>
          </w:p>
        </w:tc>
        <w:tc>
          <w:tcPr>
            <w:tcW w:w="1701" w:type="dxa"/>
          </w:tcPr>
          <w:p w14:paraId="6AFC5DD4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14BFBEAC" w14:textId="77777777" w:rsidTr="00E70B9B">
        <w:tc>
          <w:tcPr>
            <w:tcW w:w="8080" w:type="dxa"/>
          </w:tcPr>
          <w:p w14:paraId="52A154E2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Прилад повинен мати можливість керування за допомогою WI-Fi, Bluetooth та Ethernet</w:t>
            </w:r>
          </w:p>
        </w:tc>
        <w:tc>
          <w:tcPr>
            <w:tcW w:w="1701" w:type="dxa"/>
          </w:tcPr>
          <w:p w14:paraId="12424E3A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0E727B7D" w14:textId="77777777" w:rsidTr="00E70B9B">
        <w:tc>
          <w:tcPr>
            <w:tcW w:w="8080" w:type="dxa"/>
          </w:tcPr>
          <w:p w14:paraId="1B02776C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>Маса приладу повинна бути не більше 1400 г</w:t>
            </w:r>
          </w:p>
        </w:tc>
        <w:tc>
          <w:tcPr>
            <w:tcW w:w="1701" w:type="dxa"/>
          </w:tcPr>
          <w:p w14:paraId="48AC20C8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664F4869" w14:textId="77777777" w:rsidTr="00E70B9B">
        <w:tc>
          <w:tcPr>
            <w:tcW w:w="8080" w:type="dxa"/>
          </w:tcPr>
          <w:p w14:paraId="58F8344A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Можливість роботи приладу від мережі електроживлення 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100-240 В, 50/60 Гц</w:t>
            </w:r>
          </w:p>
        </w:tc>
        <w:tc>
          <w:tcPr>
            <w:tcW w:w="1701" w:type="dxa"/>
          </w:tcPr>
          <w:p w14:paraId="44FAD878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39BE" w:rsidRPr="002D39BE" w14:paraId="73BC792E" w14:textId="77777777" w:rsidTr="00E70B9B">
        <w:tc>
          <w:tcPr>
            <w:tcW w:w="8080" w:type="dxa"/>
          </w:tcPr>
          <w:p w14:paraId="0A99D5AA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Повинен мати можливість роботи приладу від батареї не менше 7 год</w:t>
            </w:r>
          </w:p>
        </w:tc>
        <w:tc>
          <w:tcPr>
            <w:tcW w:w="1701" w:type="dxa"/>
          </w:tcPr>
          <w:p w14:paraId="4AA6955A" w14:textId="77777777" w:rsidR="00E70B9B" w:rsidRPr="002D39BE" w:rsidRDefault="00E70B9B" w:rsidP="00C30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2F52A609" w14:textId="77777777" w:rsidR="00E70B9B" w:rsidRPr="002D39BE" w:rsidRDefault="00E70B9B" w:rsidP="00E70B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Комплект постачання повинен включати (надати гарантійний лист):</w:t>
      </w:r>
    </w:p>
    <w:p w14:paraId="37CCA22F" w14:textId="77777777" w:rsidR="00E70B9B" w:rsidRPr="002D39BE" w:rsidRDefault="00E70B9B" w:rsidP="00E70B9B">
      <w:pPr>
        <w:pStyle w:val="NoSpacing"/>
        <w:rPr>
          <w:rFonts w:ascii="Times New Roman" w:hAnsi="Times New Roman"/>
          <w:color w:val="000000" w:themeColor="text1"/>
          <w:sz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lang w:val="uk-UA"/>
        </w:rPr>
        <w:t>- блок апарата - 1 шт.</w:t>
      </w:r>
    </w:p>
    <w:p w14:paraId="55F4A867" w14:textId="341FB7AD" w:rsidR="00E70B9B" w:rsidRPr="002D39BE" w:rsidRDefault="00E70B9B" w:rsidP="00E70B9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lang w:val="uk-UA"/>
        </w:rPr>
        <w:t xml:space="preserve">- </w:t>
      </w:r>
      <w:r w:rsidRPr="002D39BE">
        <w:rPr>
          <w:rFonts w:ascii="Times New Roman" w:hAnsi="Times New Roman"/>
          <w:color w:val="000000" w:themeColor="text1"/>
          <w:sz w:val="24"/>
          <w:szCs w:val="24"/>
          <w:lang w:val="uk-UA"/>
        </w:rPr>
        <w:t>датчик пульсоксиметричний багаторазовий для пацієнтів від 1 кг – 1 шт.;</w:t>
      </w:r>
    </w:p>
    <w:p w14:paraId="2B86FAC8" w14:textId="77777777" w:rsidR="00E70B9B" w:rsidRPr="002D39BE" w:rsidRDefault="00E70B9B" w:rsidP="00E70B9B">
      <w:pPr>
        <w:pStyle w:val="NoSpacing"/>
        <w:tabs>
          <w:tab w:val="center" w:pos="4819"/>
        </w:tabs>
        <w:rPr>
          <w:rFonts w:ascii="Times New Roman" w:hAnsi="Times New Roman"/>
          <w:color w:val="000000" w:themeColor="text1"/>
          <w:sz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lang w:val="uk-UA"/>
        </w:rPr>
        <w:t>- кабель датчика пульсоксиметра - 1 шт.</w:t>
      </w:r>
    </w:p>
    <w:p w14:paraId="744F8805" w14:textId="77777777" w:rsidR="00E70B9B" w:rsidRPr="002D39BE" w:rsidRDefault="00E70B9B" w:rsidP="00E70B9B">
      <w:pPr>
        <w:pStyle w:val="NoSpacing"/>
        <w:tabs>
          <w:tab w:val="center" w:pos="4819"/>
        </w:tabs>
        <w:rPr>
          <w:rFonts w:ascii="Times New Roman" w:hAnsi="Times New Roman"/>
          <w:color w:val="000000" w:themeColor="text1"/>
          <w:sz w:val="24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lang w:val="uk-UA"/>
        </w:rPr>
        <w:t>- кабель мережевий - 1 шт.</w:t>
      </w:r>
    </w:p>
    <w:p w14:paraId="2A221EF4" w14:textId="149625E0" w:rsidR="00E70B9B" w:rsidRPr="002D39BE" w:rsidRDefault="00E70B9B" w:rsidP="00E70B9B">
      <w:pPr>
        <w:pStyle w:val="NoSpacing"/>
        <w:rPr>
          <w:rFonts w:ascii="Times New Roman" w:eastAsia="Times New Roman" w:hAnsi="Times New Roman"/>
          <w:b/>
          <w:color w:val="000000" w:themeColor="text1"/>
          <w:sz w:val="24"/>
          <w:lang w:val="uk-UA" w:eastAsia="ru-RU"/>
        </w:rPr>
      </w:pPr>
      <w:r w:rsidRPr="002D39BE">
        <w:rPr>
          <w:rFonts w:ascii="Times New Roman" w:hAnsi="Times New Roman"/>
          <w:color w:val="000000" w:themeColor="text1"/>
          <w:sz w:val="24"/>
          <w:lang w:val="uk-UA"/>
        </w:rPr>
        <w:t>- інструкція українською мовою – 1 шт.</w:t>
      </w:r>
    </w:p>
    <w:p w14:paraId="01C9378A" w14:textId="08C81BC3" w:rsidR="00E70B9B" w:rsidRPr="002D39BE" w:rsidRDefault="00E70B9B" w:rsidP="008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22DA4819" w14:textId="4C17230C" w:rsidR="00E70B9B" w:rsidRPr="002D39BE" w:rsidRDefault="00E70B9B" w:rsidP="00E70B9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val="uk-UA" w:eastAsia="zh-CN" w:bidi="hi-IN"/>
        </w:rPr>
      </w:pPr>
      <w:r w:rsidRPr="002D39BE">
        <w:rPr>
          <w:rFonts w:ascii="Times New Roman" w:eastAsia="Calibri" w:hAnsi="Times New Roman" w:cs="Times New Roman"/>
          <w:b/>
          <w:color w:val="000000" w:themeColor="text1"/>
          <w:sz w:val="24"/>
          <w:lang w:val="uk-UA"/>
        </w:rPr>
        <w:t xml:space="preserve">Вимоги до датчику </w:t>
      </w:r>
      <w:r w:rsidRPr="002D39BE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val="uk-UA" w:eastAsia="zh-CN" w:bidi="hi-IN"/>
        </w:rPr>
        <w:t>пульсоксиметричного для новонароджених</w:t>
      </w:r>
    </w:p>
    <w:p w14:paraId="2EA85A34" w14:textId="77777777" w:rsidR="00E70B9B" w:rsidRPr="002D39BE" w:rsidRDefault="00E70B9B" w:rsidP="00E7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val="uk-UA"/>
        </w:rPr>
      </w:pPr>
    </w:p>
    <w:tbl>
      <w:tblPr>
        <w:tblW w:w="98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80"/>
        <w:gridCol w:w="1791"/>
      </w:tblGrid>
      <w:tr w:rsidR="002D39BE" w:rsidRPr="002D39BE" w14:paraId="0268744D" w14:textId="77777777" w:rsidTr="00C300AE">
        <w:trPr>
          <w:trHeight w:val="562"/>
        </w:trPr>
        <w:tc>
          <w:tcPr>
            <w:tcW w:w="8080" w:type="dxa"/>
            <w:shd w:val="clear" w:color="auto" w:fill="auto"/>
          </w:tcPr>
          <w:p w14:paraId="2B0CA56D" w14:textId="79635D7B" w:rsidR="00E70B9B" w:rsidRPr="002D39BE" w:rsidRDefault="00E70B9B" w:rsidP="00E7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uk-UA"/>
              </w:rPr>
              <w:t>В</w:t>
            </w:r>
            <w:r w:rsidRPr="002D39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имоги</w:t>
            </w:r>
          </w:p>
        </w:tc>
        <w:tc>
          <w:tcPr>
            <w:tcW w:w="1791" w:type="dxa"/>
            <w:shd w:val="clear" w:color="auto" w:fill="auto"/>
          </w:tcPr>
          <w:p w14:paraId="1F32FEDF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uk-UA"/>
              </w:rPr>
            </w:pPr>
            <w:r w:rsidRPr="002D39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uk-UA"/>
              </w:rPr>
              <w:t>Відповідність</w:t>
            </w:r>
          </w:p>
        </w:tc>
      </w:tr>
      <w:tr w:rsidR="002D39BE" w:rsidRPr="002D39BE" w14:paraId="57A60BE7" w14:textId="77777777" w:rsidTr="00C300AE">
        <w:trPr>
          <w:trHeight w:val="892"/>
        </w:trPr>
        <w:tc>
          <w:tcPr>
            <w:tcW w:w="8080" w:type="dxa"/>
            <w:shd w:val="clear" w:color="auto" w:fill="auto"/>
            <w:vAlign w:val="center"/>
          </w:tcPr>
          <w:p w14:paraId="7C4265CA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Датчик має бути призначений для роботи з пульсоксиметрами та моніторами пацієнта, які мають роз'єми і підтримують технологію MASIMO SET або еквівалентну, яка передбачає застосування адаптивних фільтрів, дозволяє точно вимірювати SpO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vertAlign w:val="subscript"/>
              </w:rPr>
              <w:t>2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 частоту пульсу, PI (індекс перфузії), SIQ (індекс якості сигналу), відокремлюючи рух артеріальної крові від венозної, відображати ці показники під час руху та при слабкій перфузії пацієнта.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A4802F4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D39BE" w:rsidRPr="002D39BE" w14:paraId="7486477E" w14:textId="77777777" w:rsidTr="00C300AE">
        <w:trPr>
          <w:trHeight w:val="70"/>
        </w:trPr>
        <w:tc>
          <w:tcPr>
            <w:tcW w:w="8080" w:type="dxa"/>
            <w:shd w:val="clear" w:color="auto" w:fill="auto"/>
            <w:vAlign w:val="center"/>
          </w:tcPr>
          <w:p w14:paraId="18237EC7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Датчик має бути багаторазового використання.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4C35450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D39BE" w:rsidRPr="002D39BE" w14:paraId="7E043576" w14:textId="77777777" w:rsidTr="00C300AE">
        <w:trPr>
          <w:trHeight w:val="255"/>
        </w:trPr>
        <w:tc>
          <w:tcPr>
            <w:tcW w:w="8080" w:type="dxa"/>
            <w:shd w:val="clear" w:color="auto" w:fill="auto"/>
            <w:vAlign w:val="center"/>
          </w:tcPr>
          <w:p w14:paraId="5E71A315" w14:textId="74064392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Повинен бути сумісний з роз’ємом типу L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NCS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або еквівалент.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88A55A3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D39BE" w:rsidRPr="002D39BE" w14:paraId="0575E80C" w14:textId="77777777" w:rsidTr="00C300AE">
        <w:trPr>
          <w:trHeight w:val="285"/>
        </w:trPr>
        <w:tc>
          <w:tcPr>
            <w:tcW w:w="8080" w:type="dxa"/>
            <w:shd w:val="clear" w:color="auto" w:fill="auto"/>
            <w:vAlign w:val="center"/>
          </w:tcPr>
          <w:p w14:paraId="0283FB9D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Призначений для вимірювання у пацієнтів з масою тіла більше 1 кг.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C58605F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2D39BE" w:rsidRPr="002D39BE" w14:paraId="26A08111" w14:textId="77777777" w:rsidTr="00C300AE">
        <w:trPr>
          <w:trHeight w:val="330"/>
        </w:trPr>
        <w:tc>
          <w:tcPr>
            <w:tcW w:w="8080" w:type="dxa"/>
            <w:shd w:val="clear" w:color="auto" w:fill="auto"/>
            <w:vAlign w:val="center"/>
          </w:tcPr>
          <w:p w14:paraId="1753BC13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Повинен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lang w:val="uk-UA"/>
              </w:rPr>
              <w:t>мати У-подібний вигляд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262E2B9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70B9B" w:rsidRPr="002D39BE" w14:paraId="2BA6D316" w14:textId="77777777" w:rsidTr="00C300AE">
        <w:trPr>
          <w:trHeight w:val="1423"/>
        </w:trPr>
        <w:tc>
          <w:tcPr>
            <w:tcW w:w="8080" w:type="dxa"/>
            <w:shd w:val="clear" w:color="auto" w:fill="auto"/>
            <w:vAlign w:val="center"/>
          </w:tcPr>
          <w:p w14:paraId="768422F2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Точність вимірювання сатурації має бути не гірше:</w:t>
            </w:r>
          </w:p>
          <w:p w14:paraId="463D907B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    у пацієнтів без руху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+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2%; </w:t>
            </w:r>
          </w:p>
          <w:p w14:paraId="42DC8E2F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    у пацієнтів які рухаються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+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3%;</w:t>
            </w:r>
          </w:p>
          <w:p w14:paraId="22477033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    у пацієнтів із слабкою перфузією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+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2%;</w:t>
            </w:r>
          </w:p>
          <w:p w14:paraId="29A8272D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Точність вимірювання частоти пульсу має бути не гірше:</w:t>
            </w:r>
          </w:p>
          <w:p w14:paraId="32F3AA3D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  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+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3уд/хв. у пацієнтів без руху;</w:t>
            </w:r>
          </w:p>
          <w:p w14:paraId="48D6A52D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  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+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5уд/хв. для пацієнтів що рухаються;</w:t>
            </w:r>
          </w:p>
          <w:p w14:paraId="6D8B7FF8" w14:textId="77777777" w:rsidR="00E70B9B" w:rsidRPr="002D39BE" w:rsidRDefault="00E70B9B" w:rsidP="00E70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-    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+</w:t>
            </w:r>
            <w:r w:rsidRPr="002D39B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3уд/хв. для пацієнтів зі слабкою перфузією.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BB93805" w14:textId="77777777" w:rsidR="00E70B9B" w:rsidRPr="002D39BE" w:rsidRDefault="00E70B9B" w:rsidP="00E70B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7FDDC67A" w14:textId="2AF446CD" w:rsidR="00E70B9B" w:rsidRPr="002D39BE" w:rsidRDefault="00E70B9B" w:rsidP="008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9B30911" w14:textId="77777777" w:rsidR="00A279FF" w:rsidRPr="002D39BE" w:rsidRDefault="00A279FF" w:rsidP="00A279FF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uk-UA" w:eastAsia="zh-CN" w:bidi="hi-IN"/>
        </w:rPr>
      </w:pPr>
      <w:r w:rsidRPr="002D39BE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uk-UA" w:eastAsia="zh-CN" w:bidi="hi-IN"/>
        </w:rPr>
        <w:t>Вимоги до багатофункціонального монітору пацієнта</w:t>
      </w:r>
    </w:p>
    <w:p w14:paraId="346F88EC" w14:textId="77777777" w:rsidR="00A279FF" w:rsidRPr="002D39BE" w:rsidRDefault="00A279FF" w:rsidP="00A279FF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uk-UA" w:eastAsia="zh-CN" w:bidi="hi-IN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2D39BE" w:rsidRPr="002D39BE" w14:paraId="57EEC012" w14:textId="77777777" w:rsidTr="00A279FF">
        <w:tc>
          <w:tcPr>
            <w:tcW w:w="8080" w:type="dxa"/>
          </w:tcPr>
          <w:p w14:paraId="35E4A4F8" w14:textId="77777777" w:rsidR="00A279FF" w:rsidRPr="002D39BE" w:rsidRDefault="00A279FF" w:rsidP="00DB105F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 w:bidi="hi-IN"/>
              </w:rPr>
              <w:t>Вимоги</w:t>
            </w:r>
          </w:p>
        </w:tc>
        <w:tc>
          <w:tcPr>
            <w:tcW w:w="1843" w:type="dxa"/>
          </w:tcPr>
          <w:p w14:paraId="1F9992C4" w14:textId="77777777" w:rsidR="00A279FF" w:rsidRPr="002D39BE" w:rsidRDefault="00A279FF" w:rsidP="00DB105F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 w:bidi="hi-IN"/>
              </w:rPr>
              <w:t>Відповідність</w:t>
            </w:r>
          </w:p>
          <w:p w14:paraId="61A0266B" w14:textId="77777777" w:rsidR="00A279FF" w:rsidRPr="002D39BE" w:rsidRDefault="00A279FF" w:rsidP="00DB105F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 w:bidi="hi-IN"/>
              </w:rPr>
              <w:t>так/ні</w:t>
            </w:r>
          </w:p>
        </w:tc>
      </w:tr>
      <w:tr w:rsidR="002D39BE" w:rsidRPr="002D39BE" w14:paraId="5A0318DF" w14:textId="77777777" w:rsidTr="00A279FF">
        <w:tc>
          <w:tcPr>
            <w:tcW w:w="8080" w:type="dxa"/>
          </w:tcPr>
          <w:p w14:paraId="7D4B4D46" w14:textId="77777777" w:rsidR="00A279FF" w:rsidRPr="002D39BE" w:rsidRDefault="00A279FF" w:rsidP="00DB105F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Пристрій має вимірювати наступні параметри у дорослих та дітей: SpO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, індекс перфузії, частота пульсу, функціональне насичення гемоглобіну крові киснем (rSO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) в тканинах, у тому числі в області головного мозку та 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lastRenderedPageBreak/>
              <w:t>проводити моніторинг седативного ефекту</w:t>
            </w:r>
          </w:p>
        </w:tc>
        <w:tc>
          <w:tcPr>
            <w:tcW w:w="1843" w:type="dxa"/>
            <w:vAlign w:val="center"/>
          </w:tcPr>
          <w:p w14:paraId="4CE0755C" w14:textId="4055D7F4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1E7AAA17" w14:textId="77777777" w:rsidTr="00A279FF">
        <w:tc>
          <w:tcPr>
            <w:tcW w:w="8080" w:type="dxa"/>
          </w:tcPr>
          <w:p w14:paraId="43DE03AB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Апарат повинен мати кольоровий сенсорний дисплей з діагоналлю не менше 10 дюймів</w:t>
            </w:r>
          </w:p>
        </w:tc>
        <w:tc>
          <w:tcPr>
            <w:tcW w:w="1843" w:type="dxa"/>
            <w:vAlign w:val="center"/>
          </w:tcPr>
          <w:p w14:paraId="373F9D19" w14:textId="1F45A1F8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2A14EB50" w14:textId="77777777" w:rsidTr="00A279FF">
        <w:tc>
          <w:tcPr>
            <w:tcW w:w="8080" w:type="dxa"/>
          </w:tcPr>
          <w:p w14:paraId="62DBFE4F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Різнокольорове відображення кривих та цифрових даних на дисплеї</w:t>
            </w:r>
          </w:p>
        </w:tc>
        <w:tc>
          <w:tcPr>
            <w:tcW w:w="1843" w:type="dxa"/>
            <w:vAlign w:val="center"/>
          </w:tcPr>
          <w:p w14:paraId="2CB80141" w14:textId="4D636270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60CE6934" w14:textId="77777777" w:rsidTr="00A279FF">
        <w:tc>
          <w:tcPr>
            <w:tcW w:w="8080" w:type="dxa"/>
          </w:tcPr>
          <w:p w14:paraId="7F942796" w14:textId="77777777" w:rsidR="00A279FF" w:rsidRPr="002D39BE" w:rsidRDefault="00A279FF" w:rsidP="00DB105F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Можливість відображення показників моніторингу в аналоговому режимі, де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значення відображаються відносно діапазонів сигналів тривоги, та у режимі трендів, де кожний параметр або кожне вимірювання відображається поруч із графіком залежно від часу</w:t>
            </w:r>
          </w:p>
        </w:tc>
        <w:tc>
          <w:tcPr>
            <w:tcW w:w="1843" w:type="dxa"/>
            <w:vAlign w:val="center"/>
          </w:tcPr>
          <w:p w14:paraId="71BFA94A" w14:textId="78C43721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08704ED4" w14:textId="77777777" w:rsidTr="00A279FF">
        <w:tc>
          <w:tcPr>
            <w:tcW w:w="8080" w:type="dxa"/>
          </w:tcPr>
          <w:p w14:paraId="69A6CA54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Наявність універсальних роз’ємів для підключення додаткових функцій моніторингу не менше 3-х</w:t>
            </w:r>
          </w:p>
        </w:tc>
        <w:tc>
          <w:tcPr>
            <w:tcW w:w="1843" w:type="dxa"/>
          </w:tcPr>
          <w:p w14:paraId="3EACDB92" w14:textId="1A83E207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04362262" w14:textId="77777777" w:rsidTr="00A279FF">
        <w:tc>
          <w:tcPr>
            <w:tcW w:w="8080" w:type="dxa"/>
          </w:tcPr>
          <w:p w14:paraId="578CC5E0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Індивідуальне налаштування меж тривог для кожного з контрольованих показників моніторингу</w:t>
            </w:r>
          </w:p>
        </w:tc>
        <w:tc>
          <w:tcPr>
            <w:tcW w:w="1843" w:type="dxa"/>
            <w:vAlign w:val="center"/>
          </w:tcPr>
          <w:p w14:paraId="4E8FF851" w14:textId="5082F5E4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240F996A" w14:textId="77777777" w:rsidTr="00A279FF">
        <w:tc>
          <w:tcPr>
            <w:tcW w:w="8080" w:type="dxa"/>
          </w:tcPr>
          <w:p w14:paraId="2BD1ACBF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Повинен мати блок для пульсоксиметрії, та можливість його автономного використання, окремо від приладу</w:t>
            </w:r>
          </w:p>
        </w:tc>
        <w:tc>
          <w:tcPr>
            <w:tcW w:w="1843" w:type="dxa"/>
            <w:vAlign w:val="center"/>
          </w:tcPr>
          <w:p w14:paraId="25DCD622" w14:textId="4B201361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65E5B6EA" w14:textId="77777777" w:rsidTr="00A279FF">
        <w:tc>
          <w:tcPr>
            <w:tcW w:w="8080" w:type="dxa"/>
          </w:tcPr>
          <w:p w14:paraId="057D40CB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Моніторинг SpO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і частоти пульсу повинен здійснюватися за технологією, яка передбачає застосування адаптивних фільтрів, дозволяє точно вимірювати показники, відокремлюючи рух артеріальної крові від венозної</w:t>
            </w:r>
          </w:p>
        </w:tc>
        <w:tc>
          <w:tcPr>
            <w:tcW w:w="1843" w:type="dxa"/>
          </w:tcPr>
          <w:p w14:paraId="312B5196" w14:textId="28944B21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5D53DE13" w14:textId="77777777" w:rsidTr="00A279FF">
        <w:tc>
          <w:tcPr>
            <w:tcW w:w="8080" w:type="dxa"/>
          </w:tcPr>
          <w:p w14:paraId="38A71D87" w14:textId="77777777" w:rsidR="00A279FF" w:rsidRPr="002D39BE" w:rsidRDefault="00A279FF" w:rsidP="00DB105F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Можливість ідентифікації сигналу з визначенням якості сигналу та виведенням на екран у вигляді хвилі, або аналогу, під час надмірних рухів пацієнта або слабкого сигналу (низької перфузії) </w:t>
            </w:r>
          </w:p>
        </w:tc>
        <w:tc>
          <w:tcPr>
            <w:tcW w:w="1843" w:type="dxa"/>
          </w:tcPr>
          <w:p w14:paraId="7E249ACE" w14:textId="5C12F120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13830DF8" w14:textId="77777777" w:rsidTr="00A279FF">
        <w:tc>
          <w:tcPr>
            <w:tcW w:w="8080" w:type="dxa"/>
          </w:tcPr>
          <w:p w14:paraId="757B67E0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Наявність налаштування не менше трьох режимів чутливості</w:t>
            </w:r>
          </w:p>
        </w:tc>
        <w:tc>
          <w:tcPr>
            <w:tcW w:w="1843" w:type="dxa"/>
          </w:tcPr>
          <w:p w14:paraId="1A4CE893" w14:textId="5DB9450B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40289139" w14:textId="77777777" w:rsidTr="00A279FF">
        <w:tc>
          <w:tcPr>
            <w:tcW w:w="8080" w:type="dxa"/>
          </w:tcPr>
          <w:p w14:paraId="25BBB046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Діапазони вимірювання мають бути не гірше:</w:t>
            </w:r>
          </w:p>
          <w:p w14:paraId="2C66245B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ind w:lef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- частота пульсу (ЧП) від 25 до 240 уд/хв.</w:t>
            </w:r>
          </w:p>
          <w:p w14:paraId="658D7001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ind w:lef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- сатурація крові киснем (SpO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) від 0 до 100%</w:t>
            </w:r>
          </w:p>
          <w:p w14:paraId="7E0EB1FF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ind w:lef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- індекс перфузії від 0,02 до 20</w:t>
            </w:r>
          </w:p>
          <w:p w14:paraId="14CF8976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ind w:lef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- індекс варіабельності плетизмограми  від 0 до 99</w:t>
            </w:r>
          </w:p>
        </w:tc>
        <w:tc>
          <w:tcPr>
            <w:tcW w:w="1843" w:type="dxa"/>
          </w:tcPr>
          <w:p w14:paraId="78D93739" w14:textId="279AB0D5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593103B3" w14:textId="77777777" w:rsidTr="00A279FF">
        <w:tc>
          <w:tcPr>
            <w:tcW w:w="8080" w:type="dxa"/>
          </w:tcPr>
          <w:p w14:paraId="6F5819EF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Прилад повинен мати можливість приєднання як двох, так і чотирьох датчиків, для контролю функціонального насичення гемоглобіну крові киснем (rSO2) на рівні глибоких тканин, у тому числі в області головного мозку</w:t>
            </w:r>
          </w:p>
        </w:tc>
        <w:tc>
          <w:tcPr>
            <w:tcW w:w="1843" w:type="dxa"/>
          </w:tcPr>
          <w:p w14:paraId="21E7EB0D" w14:textId="747E9C30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4B44E98A" w14:textId="77777777" w:rsidTr="00A279FF">
        <w:tc>
          <w:tcPr>
            <w:tcW w:w="8080" w:type="dxa"/>
          </w:tcPr>
          <w:p w14:paraId="4867C9C9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Не екрані повинні відображатися на ступні показники: функціональне насичення киснем (rSO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), кумулятивний індекс площі під кривою (AUC), базовий рівень rSO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та дельти (Δbase), дельта SpO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(ΔSpO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1843" w:type="dxa"/>
          </w:tcPr>
          <w:p w14:paraId="50B5031A" w14:textId="383AE236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6FB5F722" w14:textId="77777777" w:rsidTr="00A279FF">
        <w:tc>
          <w:tcPr>
            <w:tcW w:w="8080" w:type="dxa"/>
          </w:tcPr>
          <w:p w14:paraId="2DC03EF5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Відображення показників кожного з датчиків в окремому вікні з індивідуальним налаштуванням місцезнаходження датчика на голові чи тілі пацієнта</w:t>
            </w:r>
          </w:p>
        </w:tc>
        <w:tc>
          <w:tcPr>
            <w:tcW w:w="1843" w:type="dxa"/>
          </w:tcPr>
          <w:p w14:paraId="433BFF17" w14:textId="4605065C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03692D13" w14:textId="77777777" w:rsidTr="00A279FF">
        <w:tc>
          <w:tcPr>
            <w:tcW w:w="8080" w:type="dxa"/>
          </w:tcPr>
          <w:p w14:paraId="32D6D521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Діапазон значень rSO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– не гірше ніж від 0 до 99 %</w:t>
            </w:r>
          </w:p>
        </w:tc>
        <w:tc>
          <w:tcPr>
            <w:tcW w:w="1843" w:type="dxa"/>
          </w:tcPr>
          <w:p w14:paraId="76BB1D8A" w14:textId="49D1E1F8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570E686E" w14:textId="77777777" w:rsidTr="00A279FF">
        <w:tc>
          <w:tcPr>
            <w:tcW w:w="8080" w:type="dxa"/>
          </w:tcPr>
          <w:p w14:paraId="74F2E1C7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Можливість установки базового рівня rSO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zh-CN" w:bidi="hi-IN"/>
              </w:rPr>
              <w:t>2</w:t>
            </w: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 xml:space="preserve"> для кожного пацієнта</w:t>
            </w:r>
          </w:p>
        </w:tc>
        <w:tc>
          <w:tcPr>
            <w:tcW w:w="1843" w:type="dxa"/>
          </w:tcPr>
          <w:p w14:paraId="24CC921F" w14:textId="13D6CC2D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7F07A0B3" w14:textId="77777777" w:rsidTr="00A279FF">
        <w:tc>
          <w:tcPr>
            <w:tcW w:w="8080" w:type="dxa"/>
          </w:tcPr>
          <w:p w14:paraId="5EC93480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Прилад повинен мати 4-канальний монітор для електроенцефалографії, який можна використовувати в операційній або у палаті інтенсивної терапії</w:t>
            </w:r>
          </w:p>
        </w:tc>
        <w:tc>
          <w:tcPr>
            <w:tcW w:w="1843" w:type="dxa"/>
          </w:tcPr>
          <w:p w14:paraId="67F00BF5" w14:textId="32638F19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4ED12850" w14:textId="77777777" w:rsidTr="00A279FF">
        <w:tc>
          <w:tcPr>
            <w:tcW w:w="8080" w:type="dxa"/>
          </w:tcPr>
          <w:p w14:paraId="62ACE60A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Принцип роботи – моніторинг впливу анестетиків на стан головного мозку шляхом збору даних у режимі реального часу та обробки сигналів ЕЕГ</w:t>
            </w:r>
          </w:p>
        </w:tc>
        <w:tc>
          <w:tcPr>
            <w:tcW w:w="1843" w:type="dxa"/>
          </w:tcPr>
          <w:p w14:paraId="1E0206F2" w14:textId="30758720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47854E76" w14:textId="77777777" w:rsidTr="00A279FF">
        <w:tc>
          <w:tcPr>
            <w:tcW w:w="8080" w:type="dxa"/>
          </w:tcPr>
          <w:p w14:paraId="490459F5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На екрані монітору повинні відображатися: індекс стану пацієнта, криві ЕЕГ, спектрограми з частотною модуляцією, коефіцієнт пригнічення, тренд електроміографії, артефакти та стан електродів</w:t>
            </w:r>
          </w:p>
        </w:tc>
        <w:tc>
          <w:tcPr>
            <w:tcW w:w="1843" w:type="dxa"/>
          </w:tcPr>
          <w:p w14:paraId="46FBDE20" w14:textId="27CDB6AF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29BE3509" w14:textId="77777777" w:rsidTr="00A279FF">
        <w:tc>
          <w:tcPr>
            <w:tcW w:w="8080" w:type="dxa"/>
          </w:tcPr>
          <w:p w14:paraId="601FE0BA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Датчик повинен мати 4 активних канали (R1, R2, L1, L2), один контрольний канал та один канал заземлення</w:t>
            </w:r>
          </w:p>
        </w:tc>
        <w:tc>
          <w:tcPr>
            <w:tcW w:w="1843" w:type="dxa"/>
          </w:tcPr>
          <w:p w14:paraId="41FD33EF" w14:textId="19E62C2C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39391D0C" w14:textId="77777777" w:rsidTr="00A279FF">
        <w:tc>
          <w:tcPr>
            <w:tcW w:w="8080" w:type="dxa"/>
          </w:tcPr>
          <w:p w14:paraId="0105729D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Амплітуда і швидкість трендів повинна налаштовуватися користувачем</w:t>
            </w:r>
          </w:p>
        </w:tc>
        <w:tc>
          <w:tcPr>
            <w:tcW w:w="1843" w:type="dxa"/>
          </w:tcPr>
          <w:p w14:paraId="490AAA6E" w14:textId="2E394A3C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17CD1212" w14:textId="77777777" w:rsidTr="00A279FF">
        <w:tc>
          <w:tcPr>
            <w:tcW w:w="8080" w:type="dxa"/>
          </w:tcPr>
          <w:p w14:paraId="5F1C278E" w14:textId="77777777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Можливість перегляду графічних трендів, таблиці тренду, історії тривог за останні 96 години</w:t>
            </w:r>
          </w:p>
        </w:tc>
        <w:tc>
          <w:tcPr>
            <w:tcW w:w="1843" w:type="dxa"/>
          </w:tcPr>
          <w:p w14:paraId="56265664" w14:textId="66E1A6C0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4C0872C3" w14:textId="77777777" w:rsidTr="00A279FF">
        <w:tc>
          <w:tcPr>
            <w:tcW w:w="8080" w:type="dxa"/>
            <w:vAlign w:val="center"/>
          </w:tcPr>
          <w:p w14:paraId="313B0AEA" w14:textId="247856E6" w:rsidR="00A279FF" w:rsidRPr="002D39BE" w:rsidRDefault="00A279FF" w:rsidP="00DB105F">
            <w:pPr>
              <w:keepLines/>
              <w:widowControl w:val="0"/>
              <w:tabs>
                <w:tab w:val="num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Маса пристрою повинна бути не більше 3,</w:t>
            </w:r>
            <w:r w:rsidR="002E7C0F"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7</w:t>
            </w: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кг</w:t>
            </w:r>
          </w:p>
        </w:tc>
        <w:tc>
          <w:tcPr>
            <w:tcW w:w="1843" w:type="dxa"/>
          </w:tcPr>
          <w:p w14:paraId="411E8CB2" w14:textId="79C71479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2D39BE" w:rsidRPr="002D39BE" w14:paraId="674EEC45" w14:textId="77777777" w:rsidTr="00A279FF">
        <w:tc>
          <w:tcPr>
            <w:tcW w:w="8080" w:type="dxa"/>
          </w:tcPr>
          <w:p w14:paraId="7B278478" w14:textId="77777777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Прилад повинен мати можливість роботи у від мережі електроживлення 220В</w:t>
            </w:r>
          </w:p>
        </w:tc>
        <w:tc>
          <w:tcPr>
            <w:tcW w:w="1843" w:type="dxa"/>
          </w:tcPr>
          <w:p w14:paraId="3611E36F" w14:textId="65696868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  <w:tr w:rsidR="00A279FF" w:rsidRPr="002D39BE" w14:paraId="3CE1F8C4" w14:textId="77777777" w:rsidTr="00A279FF">
        <w:tc>
          <w:tcPr>
            <w:tcW w:w="8080" w:type="dxa"/>
          </w:tcPr>
          <w:p w14:paraId="59CAEFD4" w14:textId="77777777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  <w:r w:rsidRPr="002D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  <w:t>Прилад повинен мати можливість роботи від внутрішньої батареї не менше 4 год.</w:t>
            </w:r>
          </w:p>
        </w:tc>
        <w:tc>
          <w:tcPr>
            <w:tcW w:w="1843" w:type="dxa"/>
          </w:tcPr>
          <w:p w14:paraId="595F6CE8" w14:textId="17D740C4" w:rsidR="00A279FF" w:rsidRPr="002D39BE" w:rsidRDefault="00A279FF" w:rsidP="00DB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 w:bidi="hi-IN"/>
              </w:rPr>
            </w:pPr>
          </w:p>
        </w:tc>
      </w:tr>
    </w:tbl>
    <w:p w14:paraId="4411540A" w14:textId="77777777" w:rsidR="00A279FF" w:rsidRPr="002D39BE" w:rsidRDefault="00A279FF" w:rsidP="00A279FF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uk-UA" w:eastAsia="zh-CN" w:bidi="hi-IN"/>
        </w:rPr>
      </w:pPr>
    </w:p>
    <w:p w14:paraId="67D1DF7E" w14:textId="77777777" w:rsidR="00A279FF" w:rsidRPr="002D39BE" w:rsidRDefault="00A279FF" w:rsidP="00A279F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D39B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Комплект постачання повинен включати (надати гарантійний лист):</w:t>
      </w:r>
    </w:p>
    <w:p w14:paraId="7977D922" w14:textId="77777777" w:rsidR="00A279FF" w:rsidRPr="002D39BE" w:rsidRDefault="00A279FF" w:rsidP="00A279FF">
      <w:pPr>
        <w:pStyle w:val="NoSpacing"/>
        <w:rPr>
          <w:rFonts w:ascii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- блок монітора – 1 шт.</w:t>
      </w:r>
    </w:p>
    <w:p w14:paraId="05D1F0EE" w14:textId="77777777" w:rsidR="00A279FF" w:rsidRPr="002D39BE" w:rsidRDefault="00A279FF" w:rsidP="00A279FF">
      <w:pPr>
        <w:pStyle w:val="NoSpacing"/>
        <w:rPr>
          <w:rFonts w:ascii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- знімний блок пульсоксиметру – 1 шт.</w:t>
      </w:r>
    </w:p>
    <w:p w14:paraId="62148C70" w14:textId="77777777" w:rsidR="00A279FF" w:rsidRPr="002D39BE" w:rsidRDefault="00A279FF" w:rsidP="00A279FF">
      <w:pPr>
        <w:pStyle w:val="NoSpacing"/>
        <w:rPr>
          <w:rFonts w:ascii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- кабель пацієнта для моніторингу седативного ефекту – 1 шт.</w:t>
      </w:r>
    </w:p>
    <w:p w14:paraId="495C8472" w14:textId="77777777" w:rsidR="00A279FF" w:rsidRPr="002D39BE" w:rsidRDefault="00A279FF" w:rsidP="00A279FF">
      <w:pPr>
        <w:pStyle w:val="NoSpacing"/>
        <w:rPr>
          <w:rFonts w:ascii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 xml:space="preserve">- датчик </w:t>
      </w: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для моніторингу седативного ефекту – 25 шт.</w:t>
      </w:r>
    </w:p>
    <w:p w14:paraId="7D51E87F" w14:textId="77777777" w:rsidR="00A279FF" w:rsidRPr="002D39BE" w:rsidRDefault="00A279FF" w:rsidP="00A279FF">
      <w:pPr>
        <w:pStyle w:val="NoSpacing"/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 xml:space="preserve">- </w:t>
      </w: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кабель пацієнта для</w:t>
      </w: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 xml:space="preserve"> регіонарної оксиметрії– 1 </w:t>
      </w: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шт</w:t>
      </w: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>.</w:t>
      </w:r>
    </w:p>
    <w:p w14:paraId="4A513D3B" w14:textId="77777777" w:rsidR="00A279FF" w:rsidRPr="002D39BE" w:rsidRDefault="00A279FF" w:rsidP="00A279FF">
      <w:pPr>
        <w:pStyle w:val="NoSpacing"/>
        <w:rPr>
          <w:rFonts w:ascii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 xml:space="preserve">- датчик </w:t>
      </w: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 xml:space="preserve">для </w:t>
      </w: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>регіонарної оксиметрії</w:t>
      </w: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 xml:space="preserve"> – 20 шт.</w:t>
      </w:r>
    </w:p>
    <w:p w14:paraId="29A6EC42" w14:textId="77777777" w:rsidR="00A279FF" w:rsidRPr="002D39BE" w:rsidRDefault="00A279FF" w:rsidP="00A279FF">
      <w:pPr>
        <w:pStyle w:val="NoSpacing"/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>- кабель пульсоксиметричний – 1 шт.</w:t>
      </w:r>
    </w:p>
    <w:p w14:paraId="03C26211" w14:textId="77777777" w:rsidR="00A279FF" w:rsidRPr="002D39BE" w:rsidRDefault="00A279FF" w:rsidP="00A279FF">
      <w:pPr>
        <w:pStyle w:val="NoSpacing"/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</w:pPr>
      <w:r w:rsidRPr="002D39BE">
        <w:rPr>
          <w:rFonts w:ascii="Times New Roman" w:eastAsia="Times New Roman" w:hAnsi="Times New Roman"/>
          <w:color w:val="000000" w:themeColor="text1"/>
          <w:sz w:val="24"/>
          <w:lang w:val="uk-UA" w:eastAsia="zh-CN" w:bidi="hi-IN"/>
        </w:rPr>
        <w:t>- датчик пульсоксиметричний багаторазового використання – 1 шт.</w:t>
      </w:r>
    </w:p>
    <w:p w14:paraId="5338E198" w14:textId="77777777" w:rsidR="00A279FF" w:rsidRPr="002D39BE" w:rsidRDefault="00A279FF" w:rsidP="00A279FF">
      <w:pPr>
        <w:pStyle w:val="NoSpacing"/>
        <w:rPr>
          <w:color w:val="000000" w:themeColor="text1"/>
          <w:lang w:val="uk-UA"/>
        </w:rPr>
      </w:pPr>
      <w:r w:rsidRPr="002D39BE">
        <w:rPr>
          <w:rFonts w:ascii="Times New Roman" w:hAnsi="Times New Roman"/>
          <w:color w:val="000000" w:themeColor="text1"/>
          <w:sz w:val="24"/>
          <w:lang w:val="uk-UA" w:eastAsia="zh-CN" w:bidi="hi-IN"/>
        </w:rPr>
        <w:t>- інструкція з експлуатації українською мовою.</w:t>
      </w:r>
    </w:p>
    <w:p w14:paraId="1613E58A" w14:textId="699D7E7C" w:rsidR="00D45BEA" w:rsidRDefault="00D45BE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A0A4AEA" w14:textId="57E8D41D" w:rsidR="009E0F0A" w:rsidRDefault="009E0F0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9CB2C03" w14:textId="77777777" w:rsidR="009E0F0A" w:rsidRPr="009E0F0A" w:rsidRDefault="009E0F0A" w:rsidP="009E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  <w:r w:rsidRPr="009E0F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Примітка:</w:t>
      </w:r>
    </w:p>
    <w:p w14:paraId="526423C3" w14:textId="77777777" w:rsidR="009E0F0A" w:rsidRPr="009E0F0A" w:rsidRDefault="009E0F0A" w:rsidP="009E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  <w:r w:rsidRPr="009E0F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1.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1A1E45F6" w14:textId="77777777" w:rsidR="009E0F0A" w:rsidRPr="002D39BE" w:rsidRDefault="009E0F0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sectPr w:rsidR="009E0F0A" w:rsidRPr="002D39BE" w:rsidSect="00566A4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2F9B" w14:textId="77777777" w:rsidR="005C776D" w:rsidRDefault="005C776D" w:rsidP="00183B6F">
      <w:pPr>
        <w:spacing w:after="0" w:line="240" w:lineRule="auto"/>
      </w:pPr>
      <w:r>
        <w:separator/>
      </w:r>
    </w:p>
  </w:endnote>
  <w:endnote w:type="continuationSeparator" w:id="0">
    <w:p w14:paraId="0B61871C" w14:textId="77777777" w:rsidR="005C776D" w:rsidRDefault="005C776D" w:rsidP="001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14D8" w14:textId="77777777" w:rsidR="005C776D" w:rsidRDefault="005C776D" w:rsidP="00183B6F">
      <w:pPr>
        <w:spacing w:after="0" w:line="240" w:lineRule="auto"/>
      </w:pPr>
      <w:r>
        <w:separator/>
      </w:r>
    </w:p>
  </w:footnote>
  <w:footnote w:type="continuationSeparator" w:id="0">
    <w:p w14:paraId="67D3744C" w14:textId="77777777" w:rsidR="005C776D" w:rsidRDefault="005C776D" w:rsidP="0018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F805EAC"/>
    <w:multiLevelType w:val="hybridMultilevel"/>
    <w:tmpl w:val="DA8E3656"/>
    <w:lvl w:ilvl="0" w:tplc="4E521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264"/>
    <w:multiLevelType w:val="hybridMultilevel"/>
    <w:tmpl w:val="4CD2A946"/>
    <w:lvl w:ilvl="0" w:tplc="5BDEAFD0">
      <w:start w:val="10"/>
      <w:numFmt w:val="bullet"/>
      <w:lvlText w:val="-"/>
      <w:lvlJc w:val="left"/>
      <w:pPr>
        <w:ind w:left="1004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E76428"/>
    <w:multiLevelType w:val="hybridMultilevel"/>
    <w:tmpl w:val="DD06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FDA"/>
    <w:multiLevelType w:val="hybridMultilevel"/>
    <w:tmpl w:val="6BF07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86949"/>
    <w:multiLevelType w:val="multilevel"/>
    <w:tmpl w:val="C22CC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684F"/>
    <w:multiLevelType w:val="hybridMultilevel"/>
    <w:tmpl w:val="DCEE1DC8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4F13"/>
    <w:multiLevelType w:val="hybridMultilevel"/>
    <w:tmpl w:val="F24AB67C"/>
    <w:lvl w:ilvl="0" w:tplc="44084E8E">
      <w:start w:val="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87BB4"/>
    <w:multiLevelType w:val="hybridMultilevel"/>
    <w:tmpl w:val="CD420DB2"/>
    <w:lvl w:ilvl="0" w:tplc="AAAE47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0EC0A40"/>
    <w:multiLevelType w:val="hybridMultilevel"/>
    <w:tmpl w:val="E1DE9B2A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6E4E"/>
    <w:multiLevelType w:val="hybridMultilevel"/>
    <w:tmpl w:val="F12236DC"/>
    <w:lvl w:ilvl="0" w:tplc="E05A69F0">
      <w:start w:val="1"/>
      <w:numFmt w:val="decimal"/>
      <w:lvlText w:val="%1."/>
      <w:lvlJc w:val="left"/>
      <w:pPr>
        <w:ind w:left="927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5765F"/>
    <w:multiLevelType w:val="multilevel"/>
    <w:tmpl w:val="19764D4E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6C1"/>
    <w:multiLevelType w:val="hybridMultilevel"/>
    <w:tmpl w:val="4BC66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D271D"/>
    <w:multiLevelType w:val="hybridMultilevel"/>
    <w:tmpl w:val="64E6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F8"/>
    <w:rsid w:val="00025557"/>
    <w:rsid w:val="00041122"/>
    <w:rsid w:val="00072BFF"/>
    <w:rsid w:val="000A1BA3"/>
    <w:rsid w:val="000B7D35"/>
    <w:rsid w:val="00106D7D"/>
    <w:rsid w:val="0011053C"/>
    <w:rsid w:val="00115BFA"/>
    <w:rsid w:val="00124897"/>
    <w:rsid w:val="00127575"/>
    <w:rsid w:val="001563D2"/>
    <w:rsid w:val="00170875"/>
    <w:rsid w:val="0017214D"/>
    <w:rsid w:val="00182053"/>
    <w:rsid w:val="00183B6F"/>
    <w:rsid w:val="0019595F"/>
    <w:rsid w:val="001C73CA"/>
    <w:rsid w:val="001D2713"/>
    <w:rsid w:val="001E08CF"/>
    <w:rsid w:val="001E0B94"/>
    <w:rsid w:val="0021645D"/>
    <w:rsid w:val="0023152E"/>
    <w:rsid w:val="00241B63"/>
    <w:rsid w:val="00283EF9"/>
    <w:rsid w:val="002864CE"/>
    <w:rsid w:val="002A436B"/>
    <w:rsid w:val="002B525F"/>
    <w:rsid w:val="002D39BE"/>
    <w:rsid w:val="002E2283"/>
    <w:rsid w:val="002E7C0F"/>
    <w:rsid w:val="002F61FB"/>
    <w:rsid w:val="00320C73"/>
    <w:rsid w:val="00325558"/>
    <w:rsid w:val="00333A36"/>
    <w:rsid w:val="003739A4"/>
    <w:rsid w:val="00380C59"/>
    <w:rsid w:val="003914DE"/>
    <w:rsid w:val="00393ACC"/>
    <w:rsid w:val="003A4216"/>
    <w:rsid w:val="003A4ABD"/>
    <w:rsid w:val="003D1D8E"/>
    <w:rsid w:val="00403B41"/>
    <w:rsid w:val="00415FD7"/>
    <w:rsid w:val="00434B9B"/>
    <w:rsid w:val="00436818"/>
    <w:rsid w:val="00437124"/>
    <w:rsid w:val="00447A77"/>
    <w:rsid w:val="004602EF"/>
    <w:rsid w:val="00471E54"/>
    <w:rsid w:val="004B33C5"/>
    <w:rsid w:val="004B4DA9"/>
    <w:rsid w:val="004C50C0"/>
    <w:rsid w:val="004C6B41"/>
    <w:rsid w:val="004E4647"/>
    <w:rsid w:val="004E4FE5"/>
    <w:rsid w:val="004F31A2"/>
    <w:rsid w:val="004F4A43"/>
    <w:rsid w:val="00565D8A"/>
    <w:rsid w:val="00566A47"/>
    <w:rsid w:val="0057560C"/>
    <w:rsid w:val="005829C4"/>
    <w:rsid w:val="00594C32"/>
    <w:rsid w:val="005C776D"/>
    <w:rsid w:val="005D103D"/>
    <w:rsid w:val="005D302D"/>
    <w:rsid w:val="005F1536"/>
    <w:rsid w:val="00614395"/>
    <w:rsid w:val="00622593"/>
    <w:rsid w:val="0063482A"/>
    <w:rsid w:val="0065413A"/>
    <w:rsid w:val="006902E5"/>
    <w:rsid w:val="006958B7"/>
    <w:rsid w:val="006C566F"/>
    <w:rsid w:val="006E07E6"/>
    <w:rsid w:val="006F38E4"/>
    <w:rsid w:val="006F7CA7"/>
    <w:rsid w:val="00703D99"/>
    <w:rsid w:val="00735543"/>
    <w:rsid w:val="00776677"/>
    <w:rsid w:val="0077740C"/>
    <w:rsid w:val="007C5321"/>
    <w:rsid w:val="007E16ED"/>
    <w:rsid w:val="007E414F"/>
    <w:rsid w:val="0080568D"/>
    <w:rsid w:val="00820339"/>
    <w:rsid w:val="008441E8"/>
    <w:rsid w:val="0088594C"/>
    <w:rsid w:val="008A3095"/>
    <w:rsid w:val="008A4FAD"/>
    <w:rsid w:val="008A7555"/>
    <w:rsid w:val="008B66A4"/>
    <w:rsid w:val="008C1042"/>
    <w:rsid w:val="008C1F03"/>
    <w:rsid w:val="008C3C1B"/>
    <w:rsid w:val="009016E1"/>
    <w:rsid w:val="0092037B"/>
    <w:rsid w:val="00936164"/>
    <w:rsid w:val="00953961"/>
    <w:rsid w:val="009560B0"/>
    <w:rsid w:val="00974E32"/>
    <w:rsid w:val="00987949"/>
    <w:rsid w:val="009B1557"/>
    <w:rsid w:val="009E0F0A"/>
    <w:rsid w:val="009E6407"/>
    <w:rsid w:val="009E7E3D"/>
    <w:rsid w:val="00A02268"/>
    <w:rsid w:val="00A13927"/>
    <w:rsid w:val="00A168B6"/>
    <w:rsid w:val="00A260DA"/>
    <w:rsid w:val="00A279FF"/>
    <w:rsid w:val="00A314FF"/>
    <w:rsid w:val="00A6310C"/>
    <w:rsid w:val="00A661E8"/>
    <w:rsid w:val="00A6689F"/>
    <w:rsid w:val="00A70415"/>
    <w:rsid w:val="00A837A4"/>
    <w:rsid w:val="00A90107"/>
    <w:rsid w:val="00AA3CA8"/>
    <w:rsid w:val="00AE6D81"/>
    <w:rsid w:val="00B33DFF"/>
    <w:rsid w:val="00B6219B"/>
    <w:rsid w:val="00B853CE"/>
    <w:rsid w:val="00B86287"/>
    <w:rsid w:val="00B95E19"/>
    <w:rsid w:val="00BB42F8"/>
    <w:rsid w:val="00BE653B"/>
    <w:rsid w:val="00BF4836"/>
    <w:rsid w:val="00C052CD"/>
    <w:rsid w:val="00C134D4"/>
    <w:rsid w:val="00C24D26"/>
    <w:rsid w:val="00C56659"/>
    <w:rsid w:val="00CB4E2D"/>
    <w:rsid w:val="00CC07C4"/>
    <w:rsid w:val="00D01563"/>
    <w:rsid w:val="00D057F9"/>
    <w:rsid w:val="00D1785C"/>
    <w:rsid w:val="00D3203C"/>
    <w:rsid w:val="00D40998"/>
    <w:rsid w:val="00D45BEA"/>
    <w:rsid w:val="00D46FE7"/>
    <w:rsid w:val="00D60724"/>
    <w:rsid w:val="00D63BA4"/>
    <w:rsid w:val="00D70FE3"/>
    <w:rsid w:val="00D80B5A"/>
    <w:rsid w:val="00D9270C"/>
    <w:rsid w:val="00D945BD"/>
    <w:rsid w:val="00DA61F9"/>
    <w:rsid w:val="00DD743D"/>
    <w:rsid w:val="00DF0932"/>
    <w:rsid w:val="00E06CF0"/>
    <w:rsid w:val="00E144B1"/>
    <w:rsid w:val="00E34E5B"/>
    <w:rsid w:val="00E6443A"/>
    <w:rsid w:val="00E70B9B"/>
    <w:rsid w:val="00E76C03"/>
    <w:rsid w:val="00E92AA9"/>
    <w:rsid w:val="00EC0CAD"/>
    <w:rsid w:val="00EC2DE1"/>
    <w:rsid w:val="00EF30BF"/>
    <w:rsid w:val="00F04357"/>
    <w:rsid w:val="00F34EF8"/>
    <w:rsid w:val="00F76324"/>
    <w:rsid w:val="00F87358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02EF"/>
  </w:style>
  <w:style w:type="table" w:styleId="TableGrid">
    <w:name w:val="Table Grid"/>
    <w:basedOn w:val="TableNormal"/>
    <w:uiPriority w:val="59"/>
    <w:rsid w:val="00566A47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43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1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TableNormal"/>
    <w:next w:val="TableGrid"/>
    <w:uiPriority w:val="59"/>
    <w:rsid w:val="0059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F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A3C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393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33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A02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7">
    <w:name w:val="Сетка таблицы7"/>
    <w:basedOn w:val="TableNormal"/>
    <w:next w:val="TableGrid"/>
    <w:uiPriority w:val="59"/>
    <w:rsid w:val="0095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4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563D2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TableNormal"/>
    <w:next w:val="TableGrid"/>
    <w:rsid w:val="004E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6F"/>
  </w:style>
  <w:style w:type="paragraph" w:styleId="Footer">
    <w:name w:val="footer"/>
    <w:basedOn w:val="Normal"/>
    <w:link w:val="FooterChar"/>
    <w:uiPriority w:val="99"/>
    <w:unhideWhenUsed/>
    <w:rsid w:val="001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11015</Words>
  <Characters>6280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2024-03-14T09:34:00Z</dcterms:created>
  <dcterms:modified xsi:type="dcterms:W3CDTF">2024-03-19T11:40:00Z</dcterms:modified>
</cp:coreProperties>
</file>