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F8B" w:rsidRPr="00290C26" w:rsidRDefault="00B65F8B" w:rsidP="006D788E">
      <w:pPr>
        <w:jc w:val="center"/>
        <w:rPr>
          <w:rFonts w:ascii="Times New Roman" w:hAnsi="Times New Roman" w:cs="Times New Roman"/>
          <w:b/>
          <w:bCs/>
          <w:caps/>
          <w:sz w:val="28"/>
          <w:szCs w:val="28"/>
        </w:rPr>
      </w:pPr>
      <w:r>
        <w:rPr>
          <w:rFonts w:ascii="Times New Roman" w:hAnsi="Times New Roman" w:cs="Times New Roman"/>
          <w:b/>
          <w:caps/>
          <w:sz w:val="28"/>
          <w:szCs w:val="28"/>
          <w:lang w:val="ru-RU"/>
        </w:rPr>
        <w:t>Музиківська сільська рада</w:t>
      </w:r>
    </w:p>
    <w:p w:rsidR="00B65F8B" w:rsidRPr="000F0A30" w:rsidRDefault="00B65F8B" w:rsidP="00CB3DB4">
      <w:pPr>
        <w:widowControl w:val="0"/>
        <w:tabs>
          <w:tab w:val="left" w:pos="6120"/>
        </w:tabs>
        <w:ind w:right="142"/>
        <w:jc w:val="both"/>
        <w:outlineLvl w:val="0"/>
        <w:rPr>
          <w:rFonts w:ascii="Times New Roman" w:hAnsi="Times New Roman" w:cs="Times New Roman"/>
          <w:b/>
          <w:snapToGrid w:val="0"/>
          <w:sz w:val="36"/>
          <w:lang w:eastAsia="en-US"/>
        </w:rPr>
      </w:pPr>
    </w:p>
    <w:p w:rsidR="00B65F8B" w:rsidRPr="000F0A30" w:rsidRDefault="00B65F8B" w:rsidP="00CB3DB4">
      <w:pPr>
        <w:widowControl w:val="0"/>
        <w:tabs>
          <w:tab w:val="left" w:pos="6120"/>
        </w:tabs>
        <w:ind w:right="142"/>
        <w:jc w:val="both"/>
        <w:outlineLvl w:val="0"/>
        <w:rPr>
          <w:rFonts w:ascii="Times New Roman" w:hAnsi="Times New Roman" w:cs="Times New Roman"/>
          <w:b/>
          <w:snapToGrid w:val="0"/>
          <w:sz w:val="36"/>
          <w:lang w:eastAsia="en-US"/>
        </w:rPr>
      </w:pPr>
    </w:p>
    <w:p w:rsidR="00B65F8B" w:rsidRPr="000F0A30" w:rsidRDefault="00B65F8B" w:rsidP="00CB3DB4">
      <w:pPr>
        <w:ind w:left="-10" w:right="142"/>
        <w:jc w:val="right"/>
        <w:rPr>
          <w:rFonts w:ascii="Times New Roman" w:hAnsi="Times New Roman" w:cs="Times New Roman"/>
          <w:sz w:val="28"/>
          <w:szCs w:val="24"/>
          <w:lang w:eastAsia="en-US"/>
        </w:rPr>
      </w:pPr>
    </w:p>
    <w:tbl>
      <w:tblPr>
        <w:tblW w:w="0" w:type="auto"/>
        <w:jc w:val="right"/>
        <w:tblLook w:val="01E0"/>
      </w:tblPr>
      <w:tblGrid>
        <w:gridCol w:w="4700"/>
      </w:tblGrid>
      <w:tr w:rsidR="00B65F8B" w:rsidRPr="00ED5E74" w:rsidTr="00544FBE">
        <w:trPr>
          <w:jc w:val="right"/>
        </w:trPr>
        <w:tc>
          <w:tcPr>
            <w:tcW w:w="4700" w:type="dxa"/>
          </w:tcPr>
          <w:p w:rsidR="00B65F8B" w:rsidRPr="00ED5E74" w:rsidRDefault="00B65F8B" w:rsidP="00544FBE">
            <w:pPr>
              <w:pStyle w:val="Heading3"/>
              <w:spacing w:before="0" w:after="0"/>
              <w:jc w:val="center"/>
              <w:rPr>
                <w:rFonts w:ascii="Times New Roman" w:hAnsi="Times New Roman" w:cs="Times New Roman"/>
                <w:color w:val="000000"/>
                <w:sz w:val="22"/>
                <w:szCs w:val="22"/>
              </w:rPr>
            </w:pPr>
            <w:r w:rsidRPr="00ED5E74">
              <w:rPr>
                <w:rFonts w:ascii="Times New Roman" w:hAnsi="Times New Roman" w:cs="Times New Roman"/>
                <w:color w:val="000000"/>
                <w:sz w:val="22"/>
                <w:szCs w:val="22"/>
              </w:rPr>
              <w:t xml:space="preserve">                                           ЗАТВЕРДЖЕНО</w:t>
            </w:r>
          </w:p>
        </w:tc>
      </w:tr>
      <w:tr w:rsidR="00B65F8B" w:rsidRPr="00ED5E74" w:rsidTr="00544FBE">
        <w:trPr>
          <w:jc w:val="right"/>
        </w:trPr>
        <w:tc>
          <w:tcPr>
            <w:tcW w:w="4700" w:type="dxa"/>
          </w:tcPr>
          <w:p w:rsidR="00B65F8B" w:rsidRPr="00ED5E74" w:rsidRDefault="00B65F8B" w:rsidP="00544FBE">
            <w:pPr>
              <w:pStyle w:val="Heading3"/>
              <w:spacing w:before="0" w:after="0"/>
              <w:jc w:val="center"/>
              <w:rPr>
                <w:rFonts w:ascii="Times New Roman" w:hAnsi="Times New Roman" w:cs="Times New Roman"/>
                <w:color w:val="000000"/>
                <w:sz w:val="22"/>
                <w:szCs w:val="22"/>
              </w:rPr>
            </w:pPr>
            <w:r w:rsidRPr="00ED5E74">
              <w:rPr>
                <w:rFonts w:ascii="Times New Roman" w:hAnsi="Times New Roman" w:cs="Times New Roman"/>
                <w:color w:val="000000"/>
                <w:sz w:val="22"/>
                <w:szCs w:val="22"/>
              </w:rPr>
              <w:t xml:space="preserve">             рішенням Уповноваженої особи</w:t>
            </w:r>
          </w:p>
        </w:tc>
      </w:tr>
      <w:tr w:rsidR="00B65F8B" w:rsidRPr="00ED5E74" w:rsidTr="00544FBE">
        <w:trPr>
          <w:jc w:val="right"/>
        </w:trPr>
        <w:tc>
          <w:tcPr>
            <w:tcW w:w="4700" w:type="dxa"/>
          </w:tcPr>
          <w:p w:rsidR="00B65F8B" w:rsidRPr="00ED5E74" w:rsidRDefault="00B65F8B" w:rsidP="00544FBE">
            <w:pPr>
              <w:pStyle w:val="Heading3"/>
              <w:spacing w:before="0" w:after="0"/>
              <w:jc w:val="right"/>
              <w:rPr>
                <w:rFonts w:ascii="Times New Roman" w:hAnsi="Times New Roman" w:cs="Times New Roman"/>
                <w:color w:val="000000"/>
                <w:sz w:val="22"/>
                <w:szCs w:val="22"/>
              </w:rPr>
            </w:pPr>
            <w:r w:rsidRPr="00ED5E74">
              <w:rPr>
                <w:rFonts w:ascii="Times New Roman" w:hAnsi="Times New Roman" w:cs="Times New Roman"/>
                <w:b w:val="0"/>
                <w:sz w:val="22"/>
                <w:szCs w:val="22"/>
                <w:lang w:eastAsia="en-US"/>
              </w:rPr>
              <w:t xml:space="preserve">              </w:t>
            </w:r>
          </w:p>
        </w:tc>
      </w:tr>
      <w:tr w:rsidR="00B65F8B" w:rsidRPr="00ED5E74" w:rsidTr="00544FBE">
        <w:trPr>
          <w:jc w:val="right"/>
        </w:trPr>
        <w:tc>
          <w:tcPr>
            <w:tcW w:w="4700" w:type="dxa"/>
          </w:tcPr>
          <w:p w:rsidR="00B65F8B" w:rsidRPr="00A45914" w:rsidRDefault="00B65F8B" w:rsidP="00953D9A">
            <w:pPr>
              <w:pStyle w:val="Heading3"/>
              <w:spacing w:before="0" w:after="0"/>
              <w:jc w:val="center"/>
              <w:rPr>
                <w:rFonts w:ascii="Times New Roman" w:hAnsi="Times New Roman" w:cs="Times New Roman"/>
                <w:color w:val="000000"/>
                <w:sz w:val="22"/>
                <w:szCs w:val="22"/>
              </w:rPr>
            </w:pPr>
          </w:p>
          <w:p w:rsidR="00B65F8B" w:rsidRPr="00A45914" w:rsidRDefault="00B65F8B" w:rsidP="00544FBE">
            <w:pPr>
              <w:spacing w:line="276" w:lineRule="auto"/>
              <w:ind w:right="142"/>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                         від «30</w:t>
            </w:r>
            <w:r w:rsidRPr="00A45914">
              <w:rPr>
                <w:rFonts w:ascii="Times New Roman" w:hAnsi="Times New Roman" w:cs="Times New Roman"/>
                <w:b/>
                <w:sz w:val="22"/>
                <w:szCs w:val="22"/>
                <w:lang w:eastAsia="en-US"/>
              </w:rPr>
              <w:t xml:space="preserve">» </w:t>
            </w:r>
            <w:r w:rsidRPr="00A45914">
              <w:rPr>
                <w:rFonts w:ascii="Times New Roman" w:hAnsi="Times New Roman" w:cs="Times New Roman"/>
                <w:b/>
                <w:sz w:val="22"/>
                <w:szCs w:val="22"/>
                <w:lang w:val="ru-RU" w:eastAsia="en-US"/>
              </w:rPr>
              <w:t>листопада</w:t>
            </w:r>
            <w:r w:rsidRPr="00A45914">
              <w:rPr>
                <w:rFonts w:ascii="Times New Roman" w:hAnsi="Times New Roman" w:cs="Times New Roman"/>
                <w:b/>
                <w:sz w:val="22"/>
                <w:szCs w:val="22"/>
                <w:lang w:eastAsia="en-US"/>
              </w:rPr>
              <w:t xml:space="preserve"> 2023 року</w:t>
            </w:r>
          </w:p>
          <w:p w:rsidR="00B65F8B" w:rsidRPr="00A45914" w:rsidRDefault="00B65F8B" w:rsidP="00953D9A">
            <w:pPr>
              <w:pStyle w:val="Heading3"/>
              <w:spacing w:before="0" w:after="0"/>
              <w:jc w:val="center"/>
              <w:rPr>
                <w:rFonts w:ascii="Times New Roman" w:hAnsi="Times New Roman" w:cs="Times New Roman"/>
                <w:color w:val="000000"/>
                <w:sz w:val="22"/>
                <w:szCs w:val="22"/>
                <w:lang w:val="ru-RU"/>
              </w:rPr>
            </w:pPr>
            <w:r w:rsidRPr="00A45914">
              <w:rPr>
                <w:rFonts w:ascii="Times New Roman" w:hAnsi="Times New Roman" w:cs="Times New Roman"/>
                <w:color w:val="000000"/>
                <w:sz w:val="22"/>
                <w:szCs w:val="22"/>
              </w:rPr>
              <w:t xml:space="preserve">                                           протокол №</w:t>
            </w:r>
            <w:r>
              <w:rPr>
                <w:rFonts w:ascii="Times New Roman" w:hAnsi="Times New Roman" w:cs="Times New Roman"/>
                <w:color w:val="000000"/>
                <w:sz w:val="22"/>
                <w:szCs w:val="22"/>
                <w:lang w:val="ru-RU"/>
              </w:rPr>
              <w:t>40</w:t>
            </w:r>
          </w:p>
        </w:tc>
      </w:tr>
      <w:tr w:rsidR="00B65F8B" w:rsidRPr="00ED5E74" w:rsidTr="00544FBE">
        <w:trPr>
          <w:trHeight w:val="359"/>
          <w:jc w:val="right"/>
        </w:trPr>
        <w:tc>
          <w:tcPr>
            <w:tcW w:w="4700" w:type="dxa"/>
          </w:tcPr>
          <w:p w:rsidR="00B65F8B" w:rsidRPr="00A45914" w:rsidRDefault="00B65F8B" w:rsidP="00E35049">
            <w:pPr>
              <w:pStyle w:val="Heading3"/>
              <w:spacing w:before="0" w:after="0"/>
              <w:rPr>
                <w:rFonts w:ascii="Times New Roman" w:hAnsi="Times New Roman" w:cs="Times New Roman"/>
                <w:b w:val="0"/>
                <w:sz w:val="22"/>
                <w:szCs w:val="22"/>
              </w:rPr>
            </w:pPr>
            <w:bookmarkStart w:id="0" w:name="_GoBack"/>
            <w:bookmarkEnd w:id="0"/>
          </w:p>
        </w:tc>
      </w:tr>
    </w:tbl>
    <w:p w:rsidR="00B65F8B" w:rsidRPr="008D7A11" w:rsidRDefault="00B65F8B" w:rsidP="00426C76">
      <w:pPr>
        <w:tabs>
          <w:tab w:val="left" w:pos="5174"/>
        </w:tabs>
        <w:spacing w:line="276" w:lineRule="auto"/>
        <w:ind w:right="142" w:hanging="240"/>
        <w:jc w:val="both"/>
        <w:rPr>
          <w:rFonts w:ascii="Times New Roman" w:hAnsi="Times New Roman" w:cs="Times New Roman"/>
          <w:bCs/>
          <w:sz w:val="24"/>
          <w:szCs w:val="24"/>
        </w:rPr>
      </w:pPr>
      <w:r w:rsidRPr="00A83A2A">
        <w:rPr>
          <w:rFonts w:ascii="Times New Roman" w:hAnsi="Times New Roman" w:cs="Times New Roman"/>
          <w:bCs/>
          <w:sz w:val="24"/>
          <w:szCs w:val="24"/>
        </w:rPr>
        <w:tab/>
      </w:r>
      <w:r w:rsidRPr="008D7A11">
        <w:rPr>
          <w:rFonts w:ascii="Times New Roman" w:hAnsi="Times New Roman" w:cs="Times New Roman"/>
          <w:bCs/>
          <w:sz w:val="24"/>
          <w:szCs w:val="24"/>
        </w:rPr>
        <w:t xml:space="preserve">                                                                        </w:t>
      </w:r>
    </w:p>
    <w:p w:rsidR="00B65F8B" w:rsidRPr="000F0A30" w:rsidRDefault="00B65F8B" w:rsidP="0082592C">
      <w:pPr>
        <w:tabs>
          <w:tab w:val="left" w:pos="5174"/>
        </w:tabs>
        <w:spacing w:line="276" w:lineRule="auto"/>
        <w:ind w:right="142" w:hanging="240"/>
        <w:jc w:val="both"/>
        <w:rPr>
          <w:rFonts w:ascii="Times New Roman" w:hAnsi="Times New Roman" w:cs="Times New Roman"/>
          <w:b/>
          <w:bCs/>
          <w:sz w:val="24"/>
          <w:szCs w:val="24"/>
        </w:rPr>
      </w:pPr>
      <w:r w:rsidRPr="008D7A11">
        <w:rPr>
          <w:rFonts w:ascii="Times New Roman" w:hAnsi="Times New Roman" w:cs="Times New Roman"/>
          <w:bCs/>
          <w:sz w:val="28"/>
          <w:szCs w:val="28"/>
        </w:rPr>
        <w:tab/>
      </w:r>
      <w:r w:rsidRPr="008D7A11">
        <w:rPr>
          <w:rFonts w:ascii="Times New Roman" w:hAnsi="Times New Roman" w:cs="Times New Roman"/>
          <w:bCs/>
          <w:sz w:val="28"/>
          <w:szCs w:val="28"/>
        </w:rPr>
        <w:tab/>
      </w:r>
    </w:p>
    <w:p w:rsidR="00B65F8B" w:rsidRPr="000F0A30" w:rsidRDefault="00B65F8B" w:rsidP="00CB3DB4">
      <w:pPr>
        <w:ind w:right="142"/>
        <w:jc w:val="both"/>
        <w:rPr>
          <w:rFonts w:ascii="Times New Roman" w:hAnsi="Times New Roman" w:cs="Times New Roman"/>
          <w:b/>
          <w:sz w:val="28"/>
          <w:szCs w:val="24"/>
          <w:lang w:eastAsia="en-US"/>
        </w:rPr>
      </w:pPr>
    </w:p>
    <w:p w:rsidR="00B65F8B" w:rsidRPr="000F0A30" w:rsidRDefault="00B65F8B" w:rsidP="00CB3DB4">
      <w:pPr>
        <w:ind w:right="142"/>
        <w:jc w:val="both"/>
        <w:rPr>
          <w:rFonts w:ascii="Times New Roman" w:hAnsi="Times New Roman" w:cs="Times New Roman"/>
          <w:b/>
          <w:sz w:val="28"/>
          <w:szCs w:val="24"/>
          <w:lang w:eastAsia="en-US"/>
        </w:rPr>
      </w:pPr>
    </w:p>
    <w:p w:rsidR="00B65F8B" w:rsidRDefault="00B65F8B" w:rsidP="00CB3DB4">
      <w:pPr>
        <w:widowControl w:val="0"/>
        <w:tabs>
          <w:tab w:val="left" w:pos="6120"/>
        </w:tabs>
        <w:ind w:right="142"/>
        <w:jc w:val="center"/>
        <w:outlineLvl w:val="0"/>
        <w:rPr>
          <w:rFonts w:ascii="Times New Roman" w:hAnsi="Times New Roman" w:cs="Times New Roman"/>
          <w:b/>
          <w:snapToGrid w:val="0"/>
          <w:sz w:val="32"/>
          <w:lang w:eastAsia="en-US"/>
        </w:rPr>
      </w:pPr>
      <w:r w:rsidRPr="000F0A30">
        <w:rPr>
          <w:rFonts w:ascii="Times New Roman" w:hAnsi="Times New Roman" w:cs="Times New Roman"/>
          <w:b/>
          <w:snapToGrid w:val="0"/>
          <w:sz w:val="32"/>
          <w:lang w:eastAsia="en-US"/>
        </w:rPr>
        <w:t>ТЕНДЕРНА ДОКУМЕНТАЦІЯ</w:t>
      </w:r>
    </w:p>
    <w:p w:rsidR="00B65F8B" w:rsidRPr="00E07801" w:rsidRDefault="00B65F8B" w:rsidP="00CB3DB4">
      <w:pPr>
        <w:widowControl w:val="0"/>
        <w:tabs>
          <w:tab w:val="left" w:pos="6120"/>
        </w:tabs>
        <w:ind w:right="142"/>
        <w:jc w:val="center"/>
        <w:outlineLvl w:val="0"/>
        <w:rPr>
          <w:rFonts w:ascii="Times New Roman" w:hAnsi="Times New Roman" w:cs="Times New Roman"/>
          <w:snapToGrid w:val="0"/>
          <w:sz w:val="32"/>
          <w:lang w:eastAsia="en-US"/>
        </w:rPr>
      </w:pPr>
      <w:r>
        <w:rPr>
          <w:rFonts w:ascii="Times New Roman" w:hAnsi="Times New Roman" w:cs="Times New Roman"/>
          <w:snapToGrid w:val="0"/>
          <w:sz w:val="32"/>
          <w:lang w:eastAsia="en-US"/>
        </w:rPr>
        <w:t>по п</w:t>
      </w:r>
      <w:r w:rsidRPr="00E07801">
        <w:rPr>
          <w:rFonts w:ascii="Times New Roman" w:hAnsi="Times New Roman" w:cs="Times New Roman"/>
          <w:snapToGrid w:val="0"/>
          <w:sz w:val="32"/>
          <w:lang w:eastAsia="en-US"/>
        </w:rPr>
        <w:t>редмет</w:t>
      </w:r>
      <w:r>
        <w:rPr>
          <w:rFonts w:ascii="Times New Roman" w:hAnsi="Times New Roman" w:cs="Times New Roman"/>
          <w:snapToGrid w:val="0"/>
          <w:sz w:val="32"/>
          <w:lang w:eastAsia="en-US"/>
        </w:rPr>
        <w:t>у</w:t>
      </w:r>
      <w:r w:rsidRPr="00E07801">
        <w:rPr>
          <w:rFonts w:ascii="Times New Roman" w:hAnsi="Times New Roman" w:cs="Times New Roman"/>
          <w:snapToGrid w:val="0"/>
          <w:sz w:val="32"/>
          <w:lang w:eastAsia="en-US"/>
        </w:rPr>
        <w:t xml:space="preserve"> закупівлі</w:t>
      </w:r>
    </w:p>
    <w:p w:rsidR="00B65F8B" w:rsidRPr="000F0A30" w:rsidRDefault="00B65F8B" w:rsidP="00CB3DB4">
      <w:pPr>
        <w:widowControl w:val="0"/>
        <w:tabs>
          <w:tab w:val="left" w:pos="6120"/>
        </w:tabs>
        <w:ind w:right="142"/>
        <w:jc w:val="center"/>
        <w:outlineLvl w:val="0"/>
        <w:rPr>
          <w:rFonts w:ascii="Times New Roman" w:hAnsi="Times New Roman" w:cs="Times New Roman"/>
          <w:b/>
          <w:snapToGrid w:val="0"/>
          <w:sz w:val="32"/>
          <w:lang w:eastAsia="en-US"/>
        </w:rPr>
      </w:pPr>
    </w:p>
    <w:p w:rsidR="00B65F8B" w:rsidRPr="005318E4" w:rsidRDefault="00B65F8B" w:rsidP="00B2115F">
      <w:pPr>
        <w:jc w:val="both"/>
        <w:rPr>
          <w:rFonts w:ascii="Times New Roman" w:hAnsi="Times New Roman" w:cs="Times New Roman"/>
          <w:sz w:val="22"/>
          <w:szCs w:val="22"/>
        </w:rPr>
      </w:pPr>
      <w:r w:rsidRPr="00FE41F5">
        <w:rPr>
          <w:rFonts w:ascii="Times New Roman" w:hAnsi="Times New Roman" w:cs="Times New Roman"/>
          <w:b/>
          <w:sz w:val="28"/>
          <w:szCs w:val="28"/>
        </w:rPr>
        <w:t xml:space="preserve">код ДК 021:2015: 45450000-6 Інші завершальні будівельні роботи. </w:t>
      </w:r>
      <w:hyperlink r:id="rId7" w:history="1">
        <w:r w:rsidRPr="00B2115F">
          <w:rPr>
            <w:rFonts w:ascii="Times New Roman" w:hAnsi="Times New Roman" w:cs="Times New Roman"/>
            <w:b/>
            <w:sz w:val="28"/>
            <w:szCs w:val="28"/>
          </w:rPr>
          <w:t>«Капітальний ремонт захисної споруди розташованої в комунальному закладі «Музиківський опорний ліцей Музиківської сільської ради Херсонського району Херсонської області»</w:t>
        </w:r>
      </w:hyperlink>
      <w:r>
        <w:rPr>
          <w:rFonts w:ascii="Times New Roman" w:hAnsi="Times New Roman" w:cs="Times New Roman"/>
          <w:sz w:val="22"/>
          <w:szCs w:val="22"/>
        </w:rPr>
        <w:t xml:space="preserve"> </w:t>
      </w:r>
    </w:p>
    <w:p w:rsidR="00B65F8B" w:rsidRPr="00FE41F5" w:rsidRDefault="00B65F8B" w:rsidP="003C1F72">
      <w:pPr>
        <w:jc w:val="center"/>
        <w:rPr>
          <w:rFonts w:ascii="Times New Roman" w:hAnsi="Times New Roman" w:cs="Times New Roman"/>
          <w:b/>
          <w:sz w:val="28"/>
          <w:szCs w:val="28"/>
        </w:rPr>
      </w:pPr>
    </w:p>
    <w:p w:rsidR="00B65F8B" w:rsidRPr="00FE41F5" w:rsidRDefault="00B65F8B" w:rsidP="003C1F72">
      <w:pPr>
        <w:spacing w:after="160" w:line="259" w:lineRule="auto"/>
        <w:ind w:left="600" w:right="142"/>
        <w:contextualSpacing/>
        <w:jc w:val="center"/>
        <w:rPr>
          <w:rFonts w:ascii="Times New Roman" w:hAnsi="Times New Roman" w:cs="Times New Roman"/>
          <w:b/>
          <w:sz w:val="24"/>
          <w:szCs w:val="24"/>
          <w:bdr w:val="none" w:sz="0" w:space="0" w:color="auto" w:frame="1"/>
          <w:lang w:eastAsia="en-US"/>
        </w:rPr>
      </w:pPr>
    </w:p>
    <w:p w:rsidR="00B65F8B" w:rsidRPr="00FE41F5" w:rsidRDefault="00B65F8B" w:rsidP="00E07801">
      <w:pPr>
        <w:spacing w:after="160" w:line="259" w:lineRule="auto"/>
        <w:ind w:left="600" w:right="142"/>
        <w:contextualSpacing/>
        <w:rPr>
          <w:rFonts w:ascii="Times New Roman" w:hAnsi="Times New Roman" w:cs="Times New Roman"/>
          <w:b/>
          <w:sz w:val="28"/>
          <w:szCs w:val="28"/>
          <w:bdr w:val="none" w:sz="0" w:space="0" w:color="auto" w:frame="1"/>
          <w:lang w:eastAsia="en-US"/>
        </w:rPr>
      </w:pPr>
    </w:p>
    <w:p w:rsidR="00B65F8B" w:rsidRDefault="00B65F8B" w:rsidP="00E07801">
      <w:pPr>
        <w:spacing w:after="160" w:line="259" w:lineRule="auto"/>
        <w:ind w:left="600" w:right="142"/>
        <w:contextualSpacing/>
        <w:rPr>
          <w:rFonts w:ascii="Times New Roman" w:hAnsi="Times New Roman" w:cs="Times New Roman"/>
          <w:b/>
          <w:sz w:val="28"/>
          <w:szCs w:val="28"/>
          <w:bdr w:val="none" w:sz="0" w:space="0" w:color="auto" w:frame="1"/>
          <w:lang w:eastAsia="en-US"/>
        </w:rPr>
      </w:pPr>
    </w:p>
    <w:p w:rsidR="00B65F8B" w:rsidRDefault="00B65F8B" w:rsidP="00E07801">
      <w:pPr>
        <w:spacing w:after="160" w:line="259" w:lineRule="auto"/>
        <w:ind w:left="600" w:right="142"/>
        <w:contextualSpacing/>
        <w:rPr>
          <w:rFonts w:ascii="Times New Roman" w:hAnsi="Times New Roman" w:cs="Times New Roman"/>
          <w:b/>
          <w:sz w:val="28"/>
          <w:szCs w:val="28"/>
          <w:bdr w:val="none" w:sz="0" w:space="0" w:color="auto" w:frame="1"/>
          <w:lang w:eastAsia="en-US"/>
        </w:rPr>
      </w:pPr>
    </w:p>
    <w:p w:rsidR="00B65F8B" w:rsidRDefault="00B65F8B" w:rsidP="00E07801">
      <w:pPr>
        <w:spacing w:after="160" w:line="259" w:lineRule="auto"/>
        <w:ind w:left="600" w:right="142"/>
        <w:contextualSpacing/>
        <w:rPr>
          <w:rFonts w:ascii="Times New Roman" w:hAnsi="Times New Roman" w:cs="Times New Roman"/>
          <w:b/>
          <w:sz w:val="28"/>
          <w:szCs w:val="28"/>
          <w:bdr w:val="none" w:sz="0" w:space="0" w:color="auto" w:frame="1"/>
          <w:lang w:eastAsia="en-US"/>
        </w:rPr>
      </w:pPr>
    </w:p>
    <w:p w:rsidR="00B65F8B" w:rsidRPr="000B766E" w:rsidRDefault="00B65F8B" w:rsidP="00E07801">
      <w:pPr>
        <w:spacing w:after="160" w:line="259" w:lineRule="auto"/>
        <w:ind w:left="600" w:right="142"/>
        <w:contextualSpacing/>
        <w:rPr>
          <w:rFonts w:ascii="Times New Roman" w:hAnsi="Times New Roman" w:cs="Times New Roman"/>
          <w:b/>
          <w:sz w:val="28"/>
          <w:szCs w:val="28"/>
          <w:bdr w:val="none" w:sz="0" w:space="0" w:color="auto" w:frame="1"/>
          <w:lang w:eastAsia="en-US"/>
        </w:rPr>
      </w:pPr>
    </w:p>
    <w:p w:rsidR="00B65F8B" w:rsidRDefault="00B65F8B" w:rsidP="00E07801">
      <w:pPr>
        <w:spacing w:after="160" w:line="259" w:lineRule="auto"/>
        <w:ind w:left="600" w:right="142"/>
        <w:contextualSpacing/>
        <w:rPr>
          <w:rFonts w:ascii="Times New Roman" w:hAnsi="Times New Roman" w:cs="Times New Roman"/>
          <w:b/>
          <w:sz w:val="28"/>
          <w:szCs w:val="28"/>
          <w:bdr w:val="none" w:sz="0" w:space="0" w:color="auto" w:frame="1"/>
          <w:lang w:eastAsia="en-US"/>
        </w:rPr>
      </w:pPr>
    </w:p>
    <w:p w:rsidR="00B65F8B" w:rsidRPr="000B766E" w:rsidRDefault="00B65F8B" w:rsidP="00E07801">
      <w:pPr>
        <w:spacing w:after="160" w:line="259" w:lineRule="auto"/>
        <w:ind w:left="600" w:right="142"/>
        <w:contextualSpacing/>
        <w:rPr>
          <w:rFonts w:ascii="Times New Roman" w:hAnsi="Times New Roman" w:cs="Times New Roman"/>
          <w:b/>
          <w:sz w:val="28"/>
          <w:szCs w:val="28"/>
          <w:bdr w:val="none" w:sz="0" w:space="0" w:color="auto" w:frame="1"/>
          <w:lang w:eastAsia="en-US"/>
        </w:rPr>
      </w:pPr>
    </w:p>
    <w:p w:rsidR="00B65F8B" w:rsidRPr="00FD4F8C" w:rsidRDefault="00B65F8B" w:rsidP="000738E7">
      <w:pPr>
        <w:spacing w:after="160" w:line="259" w:lineRule="auto"/>
        <w:ind w:right="142"/>
        <w:contextualSpacing/>
        <w:jc w:val="both"/>
        <w:rPr>
          <w:rFonts w:ascii="Times New Roman" w:hAnsi="Times New Roman" w:cs="Times New Roman"/>
          <w:b/>
          <w:sz w:val="24"/>
          <w:szCs w:val="24"/>
        </w:rPr>
      </w:pPr>
      <w:r w:rsidRPr="00FD4F8C">
        <w:rPr>
          <w:rFonts w:ascii="Times New Roman" w:hAnsi="Times New Roman" w:cs="Times New Roman"/>
          <w:sz w:val="24"/>
          <w:szCs w:val="24"/>
          <w:bdr w:val="none" w:sz="0" w:space="0" w:color="auto" w:frame="1"/>
          <w:lang w:eastAsia="en-US"/>
        </w:rPr>
        <w:t>Процедура закупівлі:</w:t>
      </w:r>
      <w:r>
        <w:rPr>
          <w:rFonts w:ascii="Times New Roman" w:hAnsi="Times New Roman" w:cs="Times New Roman"/>
          <w:sz w:val="24"/>
          <w:szCs w:val="24"/>
          <w:bdr w:val="none" w:sz="0" w:space="0" w:color="auto" w:frame="1"/>
          <w:lang w:eastAsia="en-US"/>
        </w:rPr>
        <w:t xml:space="preserve"> </w:t>
      </w:r>
      <w:r w:rsidRPr="00FD4F8C">
        <w:rPr>
          <w:rFonts w:ascii="Times New Roman" w:hAnsi="Times New Roman" w:cs="Times New Roman"/>
          <w:b/>
          <w:color w:val="000000"/>
          <w:sz w:val="24"/>
          <w:szCs w:val="24"/>
        </w:rPr>
        <w:t xml:space="preserve">ВІДКРИТІ </w:t>
      </w:r>
      <w:r w:rsidRPr="00FD4F8C">
        <w:rPr>
          <w:rFonts w:ascii="Times New Roman" w:hAnsi="Times New Roman" w:cs="Times New Roman"/>
          <w:b/>
          <w:sz w:val="24"/>
          <w:szCs w:val="24"/>
        </w:rPr>
        <w:t>ТОРГИ (з особливостями)</w:t>
      </w:r>
    </w:p>
    <w:p w:rsidR="00B65F8B" w:rsidRPr="000F0A30" w:rsidRDefault="00B65F8B" w:rsidP="00CB3DB4">
      <w:pPr>
        <w:ind w:right="142"/>
        <w:jc w:val="both"/>
        <w:rPr>
          <w:rFonts w:ascii="Times New Roman" w:hAnsi="Times New Roman" w:cs="Times New Roman"/>
          <w:b/>
          <w:sz w:val="24"/>
          <w:szCs w:val="24"/>
        </w:rPr>
      </w:pPr>
    </w:p>
    <w:p w:rsidR="00B65F8B" w:rsidRDefault="00B65F8B" w:rsidP="00B75E54">
      <w:pPr>
        <w:ind w:right="142"/>
        <w:jc w:val="both"/>
        <w:rPr>
          <w:rFonts w:ascii="Times New Roman" w:hAnsi="Times New Roman" w:cs="Times New Roman"/>
          <w:b/>
          <w:sz w:val="24"/>
          <w:szCs w:val="24"/>
        </w:rPr>
      </w:pPr>
    </w:p>
    <w:p w:rsidR="00B65F8B" w:rsidRDefault="00B65F8B" w:rsidP="00B75E54">
      <w:pPr>
        <w:ind w:right="142"/>
        <w:jc w:val="both"/>
        <w:rPr>
          <w:rFonts w:ascii="Times New Roman" w:hAnsi="Times New Roman" w:cs="Times New Roman"/>
          <w:b/>
          <w:sz w:val="24"/>
          <w:szCs w:val="24"/>
        </w:rPr>
      </w:pPr>
    </w:p>
    <w:p w:rsidR="00B65F8B" w:rsidRDefault="00B65F8B" w:rsidP="00B75E54">
      <w:pPr>
        <w:ind w:right="142"/>
        <w:jc w:val="both"/>
        <w:rPr>
          <w:rFonts w:ascii="Times New Roman" w:hAnsi="Times New Roman" w:cs="Times New Roman"/>
          <w:b/>
          <w:sz w:val="24"/>
          <w:szCs w:val="24"/>
        </w:rPr>
      </w:pPr>
    </w:p>
    <w:p w:rsidR="00B65F8B" w:rsidRDefault="00B65F8B" w:rsidP="00B75E54">
      <w:pPr>
        <w:ind w:right="142"/>
        <w:jc w:val="both"/>
        <w:rPr>
          <w:rFonts w:ascii="Times New Roman" w:hAnsi="Times New Roman" w:cs="Times New Roman"/>
          <w:b/>
          <w:sz w:val="24"/>
          <w:szCs w:val="24"/>
        </w:rPr>
      </w:pPr>
    </w:p>
    <w:p w:rsidR="00B65F8B" w:rsidRDefault="00B65F8B" w:rsidP="00B75E54">
      <w:pPr>
        <w:ind w:right="142"/>
        <w:jc w:val="both"/>
        <w:rPr>
          <w:rFonts w:ascii="Times New Roman" w:hAnsi="Times New Roman" w:cs="Times New Roman"/>
          <w:b/>
          <w:sz w:val="24"/>
          <w:szCs w:val="24"/>
        </w:rPr>
      </w:pPr>
    </w:p>
    <w:p w:rsidR="00B65F8B" w:rsidRDefault="00B65F8B" w:rsidP="00B75E54">
      <w:pPr>
        <w:ind w:right="142"/>
        <w:jc w:val="both"/>
        <w:rPr>
          <w:rFonts w:ascii="Times New Roman" w:hAnsi="Times New Roman" w:cs="Times New Roman"/>
          <w:b/>
          <w:sz w:val="24"/>
          <w:szCs w:val="24"/>
        </w:rPr>
      </w:pPr>
    </w:p>
    <w:p w:rsidR="00B65F8B" w:rsidRDefault="00B65F8B" w:rsidP="00B75E54">
      <w:pPr>
        <w:ind w:right="142"/>
        <w:jc w:val="both"/>
        <w:rPr>
          <w:rFonts w:ascii="Times New Roman" w:hAnsi="Times New Roman" w:cs="Times New Roman"/>
          <w:b/>
          <w:sz w:val="24"/>
          <w:szCs w:val="24"/>
        </w:rPr>
      </w:pPr>
    </w:p>
    <w:p w:rsidR="00B65F8B" w:rsidRDefault="00B65F8B" w:rsidP="00B75E54">
      <w:pPr>
        <w:ind w:right="142"/>
        <w:jc w:val="both"/>
        <w:rPr>
          <w:rFonts w:ascii="Times New Roman" w:hAnsi="Times New Roman" w:cs="Times New Roman"/>
          <w:b/>
          <w:sz w:val="24"/>
          <w:szCs w:val="24"/>
        </w:rPr>
      </w:pPr>
    </w:p>
    <w:p w:rsidR="00B65F8B" w:rsidRDefault="00B65F8B" w:rsidP="00B75E54">
      <w:pPr>
        <w:ind w:right="142"/>
        <w:jc w:val="both"/>
        <w:rPr>
          <w:rFonts w:ascii="Times New Roman" w:hAnsi="Times New Roman" w:cs="Times New Roman"/>
          <w:b/>
          <w:sz w:val="24"/>
          <w:szCs w:val="24"/>
        </w:rPr>
      </w:pPr>
    </w:p>
    <w:p w:rsidR="00B65F8B" w:rsidRDefault="00B65F8B" w:rsidP="00B75E54">
      <w:pPr>
        <w:ind w:right="142"/>
        <w:jc w:val="both"/>
        <w:rPr>
          <w:rFonts w:ascii="Times New Roman" w:hAnsi="Times New Roman" w:cs="Times New Roman"/>
          <w:b/>
          <w:sz w:val="24"/>
          <w:szCs w:val="24"/>
        </w:rPr>
      </w:pPr>
    </w:p>
    <w:p w:rsidR="00B65F8B" w:rsidRDefault="00B65F8B" w:rsidP="00B75E54">
      <w:pPr>
        <w:ind w:right="142"/>
        <w:jc w:val="both"/>
        <w:rPr>
          <w:rFonts w:ascii="Times New Roman" w:hAnsi="Times New Roman" w:cs="Times New Roman"/>
          <w:b/>
          <w:sz w:val="24"/>
          <w:szCs w:val="24"/>
        </w:rPr>
      </w:pPr>
    </w:p>
    <w:p w:rsidR="00B65F8B" w:rsidRDefault="00B65F8B" w:rsidP="00B75E54">
      <w:pPr>
        <w:ind w:right="142"/>
        <w:jc w:val="both"/>
        <w:rPr>
          <w:rFonts w:ascii="Times New Roman" w:hAnsi="Times New Roman" w:cs="Times New Roman"/>
          <w:b/>
          <w:sz w:val="24"/>
          <w:szCs w:val="24"/>
        </w:rPr>
      </w:pPr>
    </w:p>
    <w:p w:rsidR="00B65F8B" w:rsidRDefault="00B65F8B" w:rsidP="00FA1BED">
      <w:pPr>
        <w:ind w:right="142"/>
        <w:jc w:val="center"/>
        <w:rPr>
          <w:rFonts w:ascii="Times New Roman" w:hAnsi="Times New Roman" w:cs="Times New Roman"/>
          <w:b/>
          <w:sz w:val="24"/>
          <w:szCs w:val="24"/>
        </w:rPr>
      </w:pPr>
      <w:r>
        <w:rPr>
          <w:rFonts w:ascii="Times New Roman" w:hAnsi="Times New Roman" w:cs="Times New Roman"/>
          <w:b/>
          <w:sz w:val="24"/>
          <w:szCs w:val="24"/>
        </w:rPr>
        <w:t>с.Музиківка</w:t>
      </w:r>
    </w:p>
    <w:p w:rsidR="00B65F8B" w:rsidRDefault="00B65F8B" w:rsidP="00B75E54">
      <w:pPr>
        <w:ind w:right="142"/>
        <w:jc w:val="center"/>
        <w:rPr>
          <w:rFonts w:ascii="Times New Roman" w:hAnsi="Times New Roman" w:cs="Times New Roman"/>
          <w:b/>
          <w:sz w:val="24"/>
          <w:szCs w:val="24"/>
        </w:rPr>
      </w:pPr>
      <w:r>
        <w:rPr>
          <w:rFonts w:ascii="Times New Roman" w:hAnsi="Times New Roman" w:cs="Times New Roman"/>
          <w:b/>
          <w:sz w:val="24"/>
          <w:szCs w:val="24"/>
        </w:rPr>
        <w:t>2023</w:t>
      </w:r>
    </w:p>
    <w:tbl>
      <w:tblPr>
        <w:tblW w:w="10206" w:type="dxa"/>
        <w:tblInd w:w="-459" w:type="dxa"/>
        <w:tblLayout w:type="fixed"/>
        <w:tblLook w:val="0000"/>
      </w:tblPr>
      <w:tblGrid>
        <w:gridCol w:w="570"/>
        <w:gridCol w:w="3437"/>
        <w:gridCol w:w="5989"/>
        <w:gridCol w:w="210"/>
      </w:tblGrid>
      <w:tr w:rsidR="00B65F8B" w:rsidRPr="000F75F2" w:rsidTr="00BD7D91">
        <w:trPr>
          <w:trHeight w:val="20"/>
        </w:trPr>
        <w:tc>
          <w:tcPr>
            <w:tcW w:w="10206" w:type="dxa"/>
            <w:gridSpan w:val="4"/>
          </w:tcPr>
          <w:p w:rsidR="00B65F8B" w:rsidRPr="002045DF" w:rsidRDefault="00B65F8B" w:rsidP="00ED5C5C">
            <w:pPr>
              <w:keepNext/>
              <w:keepLines/>
              <w:suppressAutoHyphens/>
              <w:snapToGrid w:val="0"/>
              <w:jc w:val="center"/>
              <w:outlineLvl w:val="0"/>
              <w:rPr>
                <w:rFonts w:ascii="Times New Roman" w:hAnsi="Times New Roman"/>
                <w:b/>
                <w:bCs/>
                <w:kern w:val="1"/>
                <w:sz w:val="22"/>
                <w:szCs w:val="22"/>
                <w:lang w:eastAsia="ar-SA"/>
              </w:rPr>
            </w:pPr>
            <w:r w:rsidRPr="002045DF">
              <w:rPr>
                <w:rFonts w:ascii="Times New Roman" w:hAnsi="Times New Roman"/>
                <w:b/>
                <w:bCs/>
                <w:kern w:val="1"/>
                <w:sz w:val="22"/>
                <w:szCs w:val="22"/>
                <w:lang w:eastAsia="ar-SA"/>
              </w:rPr>
              <w:t>ЗМІСТ</w:t>
            </w:r>
          </w:p>
          <w:p w:rsidR="00B65F8B" w:rsidRPr="002045DF" w:rsidRDefault="00B65F8B" w:rsidP="00ED5C5C">
            <w:pPr>
              <w:keepNext/>
              <w:keepLines/>
              <w:suppressAutoHyphens/>
              <w:snapToGrid w:val="0"/>
              <w:jc w:val="both"/>
              <w:outlineLvl w:val="0"/>
              <w:rPr>
                <w:rFonts w:ascii="Times New Roman" w:hAnsi="Times New Roman"/>
                <w:b/>
                <w:bCs/>
                <w:kern w:val="1"/>
                <w:sz w:val="22"/>
                <w:szCs w:val="22"/>
                <w:lang w:eastAsia="ar-SA"/>
              </w:rPr>
            </w:pPr>
            <w:r w:rsidRPr="002045DF">
              <w:rPr>
                <w:rFonts w:ascii="Times New Roman" w:hAnsi="Times New Roman"/>
                <w:b/>
                <w:bCs/>
                <w:kern w:val="1"/>
                <w:sz w:val="22"/>
                <w:szCs w:val="22"/>
                <w:lang w:eastAsia="ar-SA"/>
              </w:rPr>
              <w:t>Розділ I. Загальні положення</w:t>
            </w:r>
          </w:p>
          <w:p w:rsidR="00B65F8B" w:rsidRPr="00337611" w:rsidRDefault="00B65F8B" w:rsidP="003F7F69">
            <w:pPr>
              <w:widowControl w:val="0"/>
              <w:numPr>
                <w:ilvl w:val="0"/>
                <w:numId w:val="19"/>
              </w:numPr>
              <w:ind w:left="0" w:firstLine="0"/>
              <w:jc w:val="both"/>
              <w:rPr>
                <w:rFonts w:ascii="Times New Roman" w:hAnsi="Times New Roman"/>
              </w:rPr>
            </w:pPr>
            <w:r w:rsidRPr="00337611">
              <w:rPr>
                <w:rFonts w:ascii="Times New Roman" w:hAnsi="Times New Roman"/>
              </w:rPr>
              <w:t>Терміни, які вживаються в тендерній документації</w:t>
            </w:r>
          </w:p>
          <w:p w:rsidR="00B65F8B" w:rsidRPr="00337611" w:rsidRDefault="00B65F8B" w:rsidP="003F7F69">
            <w:pPr>
              <w:widowControl w:val="0"/>
              <w:numPr>
                <w:ilvl w:val="0"/>
                <w:numId w:val="19"/>
              </w:numPr>
              <w:ind w:left="0" w:firstLine="0"/>
              <w:jc w:val="both"/>
              <w:rPr>
                <w:rFonts w:ascii="Times New Roman" w:hAnsi="Times New Roman"/>
              </w:rPr>
            </w:pPr>
            <w:r w:rsidRPr="00337611">
              <w:rPr>
                <w:rFonts w:ascii="Times New Roman" w:hAnsi="Times New Roman"/>
              </w:rPr>
              <w:t>Інформація про замовника торгів</w:t>
            </w:r>
          </w:p>
          <w:p w:rsidR="00B65F8B" w:rsidRPr="00337611" w:rsidRDefault="00B65F8B" w:rsidP="003F7F69">
            <w:pPr>
              <w:widowControl w:val="0"/>
              <w:numPr>
                <w:ilvl w:val="0"/>
                <w:numId w:val="19"/>
              </w:numPr>
              <w:ind w:left="0" w:firstLine="0"/>
              <w:jc w:val="both"/>
              <w:rPr>
                <w:rFonts w:ascii="Times New Roman" w:hAnsi="Times New Roman"/>
              </w:rPr>
            </w:pPr>
            <w:r w:rsidRPr="00337611">
              <w:rPr>
                <w:rFonts w:ascii="Times New Roman" w:hAnsi="Times New Roman"/>
              </w:rPr>
              <w:t xml:space="preserve">Процедура закупівлі </w:t>
            </w:r>
          </w:p>
          <w:p w:rsidR="00B65F8B" w:rsidRPr="00337611" w:rsidRDefault="00B65F8B" w:rsidP="003F7F69">
            <w:pPr>
              <w:widowControl w:val="0"/>
              <w:numPr>
                <w:ilvl w:val="0"/>
                <w:numId w:val="19"/>
              </w:numPr>
              <w:ind w:left="0" w:firstLine="0"/>
              <w:jc w:val="both"/>
              <w:rPr>
                <w:rFonts w:ascii="Times New Roman" w:hAnsi="Times New Roman"/>
              </w:rPr>
            </w:pPr>
            <w:r w:rsidRPr="00337611">
              <w:rPr>
                <w:rFonts w:ascii="Times New Roman" w:hAnsi="Times New Roman"/>
              </w:rPr>
              <w:t xml:space="preserve">Інформація про предмет закупівлі </w:t>
            </w:r>
          </w:p>
          <w:p w:rsidR="00B65F8B" w:rsidRPr="00337611" w:rsidRDefault="00B65F8B" w:rsidP="003F7F69">
            <w:pPr>
              <w:widowControl w:val="0"/>
              <w:numPr>
                <w:ilvl w:val="0"/>
                <w:numId w:val="19"/>
              </w:numPr>
              <w:ind w:left="0" w:firstLine="0"/>
              <w:jc w:val="both"/>
              <w:rPr>
                <w:rFonts w:ascii="Times New Roman" w:hAnsi="Times New Roman"/>
              </w:rPr>
            </w:pPr>
            <w:r w:rsidRPr="00337611">
              <w:rPr>
                <w:rFonts w:ascii="Times New Roman" w:hAnsi="Times New Roman"/>
              </w:rPr>
              <w:t>Недискримінація учасників</w:t>
            </w:r>
          </w:p>
          <w:p w:rsidR="00B65F8B" w:rsidRPr="00337611" w:rsidRDefault="00B65F8B" w:rsidP="003F7F69">
            <w:pPr>
              <w:widowControl w:val="0"/>
              <w:numPr>
                <w:ilvl w:val="0"/>
                <w:numId w:val="19"/>
              </w:numPr>
              <w:ind w:left="0" w:firstLine="0"/>
              <w:jc w:val="both"/>
              <w:rPr>
                <w:rFonts w:ascii="Times New Roman" w:hAnsi="Times New Roman"/>
              </w:rPr>
            </w:pPr>
            <w:r w:rsidRPr="00337611">
              <w:rPr>
                <w:rFonts w:ascii="Times New Roman" w:hAnsi="Times New Roman"/>
              </w:rPr>
              <w:t>Інформація про валюту, у якій повинно бути розраховано та зазначено ціну тендерної пропозиції</w:t>
            </w:r>
          </w:p>
          <w:p w:rsidR="00B65F8B" w:rsidRPr="002045DF" w:rsidRDefault="00B65F8B" w:rsidP="003F7F69">
            <w:pPr>
              <w:widowControl w:val="0"/>
              <w:numPr>
                <w:ilvl w:val="0"/>
                <w:numId w:val="19"/>
              </w:numPr>
              <w:ind w:left="0" w:firstLine="0"/>
              <w:jc w:val="both"/>
              <w:rPr>
                <w:rFonts w:ascii="Times New Roman" w:hAnsi="Times New Roman"/>
                <w:b/>
                <w:bCs/>
                <w:kern w:val="1"/>
                <w:sz w:val="22"/>
                <w:szCs w:val="22"/>
                <w:lang w:eastAsia="ar-SA"/>
              </w:rPr>
            </w:pPr>
            <w:r w:rsidRPr="00337611">
              <w:rPr>
                <w:rFonts w:ascii="Times New Roman" w:hAnsi="Times New Roman"/>
              </w:rPr>
              <w:t>Інформація про мову (мови), якою (якими) повинно бути складено тендерні пропозиції</w:t>
            </w:r>
          </w:p>
        </w:tc>
      </w:tr>
      <w:tr w:rsidR="00B65F8B" w:rsidRPr="000F75F2" w:rsidTr="00BD7D91">
        <w:trPr>
          <w:trHeight w:val="20"/>
        </w:trPr>
        <w:tc>
          <w:tcPr>
            <w:tcW w:w="10206" w:type="dxa"/>
            <w:gridSpan w:val="4"/>
          </w:tcPr>
          <w:p w:rsidR="00B65F8B" w:rsidRPr="002045DF" w:rsidRDefault="00B65F8B" w:rsidP="00ED5C5C">
            <w:pPr>
              <w:keepNext/>
              <w:keepLines/>
              <w:suppressAutoHyphens/>
              <w:snapToGrid w:val="0"/>
              <w:jc w:val="both"/>
              <w:outlineLvl w:val="0"/>
              <w:rPr>
                <w:rFonts w:ascii="Times New Roman" w:hAnsi="Times New Roman"/>
                <w:b/>
                <w:bCs/>
                <w:kern w:val="1"/>
                <w:sz w:val="22"/>
                <w:szCs w:val="22"/>
                <w:lang w:eastAsia="ar-SA"/>
              </w:rPr>
            </w:pPr>
            <w:r w:rsidRPr="002045DF">
              <w:rPr>
                <w:rFonts w:ascii="Times New Roman" w:hAnsi="Times New Roman"/>
                <w:b/>
                <w:bCs/>
                <w:kern w:val="1"/>
                <w:sz w:val="22"/>
                <w:szCs w:val="22"/>
                <w:lang w:eastAsia="ar-SA"/>
              </w:rPr>
              <w:t>Розділ II. Порядок унесення змін та надання роз’яснень до тендерної документації</w:t>
            </w:r>
          </w:p>
          <w:p w:rsidR="00B65F8B" w:rsidRPr="00337611" w:rsidRDefault="00B65F8B" w:rsidP="003F7F69">
            <w:pPr>
              <w:widowControl w:val="0"/>
              <w:numPr>
                <w:ilvl w:val="0"/>
                <w:numId w:val="20"/>
              </w:numPr>
              <w:ind w:left="0" w:firstLine="0"/>
              <w:jc w:val="both"/>
              <w:rPr>
                <w:rFonts w:ascii="Times New Roman" w:hAnsi="Times New Roman"/>
              </w:rPr>
            </w:pPr>
            <w:r w:rsidRPr="00337611">
              <w:rPr>
                <w:rFonts w:ascii="Times New Roman" w:hAnsi="Times New Roman"/>
              </w:rPr>
              <w:t>Процедура надання роз’яснень щодо тендерної документації</w:t>
            </w:r>
          </w:p>
          <w:p w:rsidR="00B65F8B" w:rsidRPr="002045DF" w:rsidRDefault="00B65F8B" w:rsidP="003F7F69">
            <w:pPr>
              <w:widowControl w:val="0"/>
              <w:numPr>
                <w:ilvl w:val="0"/>
                <w:numId w:val="20"/>
              </w:numPr>
              <w:ind w:left="0" w:firstLine="0"/>
              <w:jc w:val="both"/>
              <w:rPr>
                <w:rFonts w:ascii="Times New Roman" w:hAnsi="Times New Roman"/>
                <w:b/>
                <w:bCs/>
                <w:kern w:val="1"/>
                <w:sz w:val="22"/>
                <w:szCs w:val="22"/>
                <w:lang w:eastAsia="ar-SA"/>
              </w:rPr>
            </w:pPr>
            <w:r w:rsidRPr="00337611">
              <w:rPr>
                <w:rFonts w:ascii="Times New Roman" w:hAnsi="Times New Roman"/>
              </w:rPr>
              <w:t>Внесення змін до тендерної документації</w:t>
            </w:r>
          </w:p>
        </w:tc>
      </w:tr>
      <w:tr w:rsidR="00B65F8B" w:rsidRPr="000F75F2" w:rsidTr="00BD7D91">
        <w:trPr>
          <w:trHeight w:val="20"/>
        </w:trPr>
        <w:tc>
          <w:tcPr>
            <w:tcW w:w="10206" w:type="dxa"/>
            <w:gridSpan w:val="4"/>
          </w:tcPr>
          <w:p w:rsidR="00B65F8B" w:rsidRPr="002045DF" w:rsidRDefault="00B65F8B" w:rsidP="00ED5C5C">
            <w:pPr>
              <w:keepNext/>
              <w:keepLines/>
              <w:suppressAutoHyphens/>
              <w:snapToGrid w:val="0"/>
              <w:jc w:val="both"/>
              <w:outlineLvl w:val="0"/>
              <w:rPr>
                <w:rFonts w:ascii="Times New Roman" w:hAnsi="Times New Roman"/>
                <w:b/>
                <w:bCs/>
                <w:kern w:val="1"/>
                <w:sz w:val="22"/>
                <w:szCs w:val="22"/>
                <w:lang w:eastAsia="ar-SA"/>
              </w:rPr>
            </w:pPr>
            <w:r w:rsidRPr="002045DF">
              <w:rPr>
                <w:rFonts w:ascii="Times New Roman" w:hAnsi="Times New Roman"/>
                <w:b/>
                <w:bCs/>
                <w:kern w:val="1"/>
                <w:sz w:val="22"/>
                <w:szCs w:val="22"/>
                <w:lang w:eastAsia="ar-SA"/>
              </w:rPr>
              <w:t>Розділ III. Інструкція з підготовки тендерної пропозиції</w:t>
            </w:r>
          </w:p>
          <w:p w:rsidR="00B65F8B" w:rsidRPr="00337611" w:rsidRDefault="00B65F8B" w:rsidP="003F7F69">
            <w:pPr>
              <w:widowControl w:val="0"/>
              <w:numPr>
                <w:ilvl w:val="0"/>
                <w:numId w:val="21"/>
              </w:numPr>
              <w:ind w:left="0" w:firstLine="0"/>
              <w:jc w:val="both"/>
              <w:rPr>
                <w:rFonts w:ascii="Times New Roman" w:hAnsi="Times New Roman"/>
              </w:rPr>
            </w:pPr>
            <w:r w:rsidRPr="00337611">
              <w:rPr>
                <w:rFonts w:ascii="Times New Roman" w:hAnsi="Times New Roman"/>
              </w:rPr>
              <w:t xml:space="preserve">Зміст і спосіб подання тендерної пропозиції </w:t>
            </w:r>
          </w:p>
          <w:p w:rsidR="00B65F8B" w:rsidRPr="00337611" w:rsidRDefault="00B65F8B" w:rsidP="003F7F69">
            <w:pPr>
              <w:widowControl w:val="0"/>
              <w:numPr>
                <w:ilvl w:val="0"/>
                <w:numId w:val="21"/>
              </w:numPr>
              <w:ind w:left="0" w:firstLine="0"/>
              <w:jc w:val="both"/>
              <w:rPr>
                <w:rFonts w:ascii="Times New Roman" w:hAnsi="Times New Roman"/>
              </w:rPr>
            </w:pPr>
            <w:r w:rsidRPr="00337611">
              <w:rPr>
                <w:rFonts w:ascii="Times New Roman" w:hAnsi="Times New Roman"/>
              </w:rPr>
              <w:t>Забезпечення тендерної пропозиції</w:t>
            </w:r>
          </w:p>
          <w:p w:rsidR="00B65F8B" w:rsidRPr="00337611" w:rsidRDefault="00B65F8B" w:rsidP="003F7F69">
            <w:pPr>
              <w:widowControl w:val="0"/>
              <w:numPr>
                <w:ilvl w:val="0"/>
                <w:numId w:val="21"/>
              </w:numPr>
              <w:ind w:left="0" w:firstLine="0"/>
              <w:jc w:val="both"/>
              <w:rPr>
                <w:rFonts w:ascii="Times New Roman" w:hAnsi="Times New Roman"/>
              </w:rPr>
            </w:pPr>
            <w:r w:rsidRPr="00337611">
              <w:rPr>
                <w:rFonts w:ascii="Times New Roman" w:hAnsi="Times New Roman"/>
              </w:rPr>
              <w:t>Умови повернення чи неповернення забезпечення тендерної пропозиції</w:t>
            </w:r>
          </w:p>
          <w:p w:rsidR="00B65F8B" w:rsidRPr="00337611" w:rsidRDefault="00B65F8B" w:rsidP="003F7F69">
            <w:pPr>
              <w:widowControl w:val="0"/>
              <w:numPr>
                <w:ilvl w:val="0"/>
                <w:numId w:val="21"/>
              </w:numPr>
              <w:ind w:left="0" w:firstLine="0"/>
              <w:jc w:val="both"/>
              <w:rPr>
                <w:rFonts w:ascii="Times New Roman" w:hAnsi="Times New Roman"/>
              </w:rPr>
            </w:pPr>
            <w:r w:rsidRPr="00337611">
              <w:rPr>
                <w:rFonts w:ascii="Times New Roman" w:hAnsi="Times New Roman"/>
              </w:rPr>
              <w:t>Строк дії тендерної пропозиції, протягом якого тендерні пропозиції вважаються дійсними</w:t>
            </w:r>
          </w:p>
          <w:p w:rsidR="00B65F8B" w:rsidRPr="005A10CD" w:rsidRDefault="00B65F8B" w:rsidP="007D1235">
            <w:pPr>
              <w:widowControl w:val="0"/>
              <w:numPr>
                <w:ilvl w:val="0"/>
                <w:numId w:val="21"/>
              </w:numPr>
              <w:ind w:left="0" w:firstLine="0"/>
              <w:jc w:val="both"/>
              <w:rPr>
                <w:rFonts w:ascii="Times New Roman" w:hAnsi="Times New Roman"/>
              </w:rPr>
            </w:pPr>
            <w:r w:rsidRPr="005A10CD">
              <w:rPr>
                <w:rFonts w:ascii="Times New Roman" w:hAnsi="Times New Roman" w:cs="Times New Roman"/>
                <w:color w:val="000000"/>
              </w:rPr>
              <w:t>Кваліфікаційні критерії до учасників торгів та вимоги, установлені пунктом 4</w:t>
            </w:r>
            <w:r>
              <w:rPr>
                <w:rFonts w:ascii="Times New Roman" w:hAnsi="Times New Roman" w:cs="Times New Roman"/>
                <w:color w:val="000000"/>
              </w:rPr>
              <w:t>7</w:t>
            </w:r>
            <w:r w:rsidRPr="005A10CD">
              <w:rPr>
                <w:rFonts w:ascii="Times New Roman" w:hAnsi="Times New Roman" w:cs="Times New Roman"/>
                <w:color w:val="000000"/>
              </w:rPr>
              <w:t xml:space="preserve"> Особливостей</w:t>
            </w:r>
          </w:p>
          <w:p w:rsidR="00B65F8B" w:rsidRPr="00337611" w:rsidRDefault="00B65F8B" w:rsidP="003F7F69">
            <w:pPr>
              <w:widowControl w:val="0"/>
              <w:numPr>
                <w:ilvl w:val="0"/>
                <w:numId w:val="21"/>
              </w:numPr>
              <w:ind w:left="0" w:firstLine="0"/>
              <w:jc w:val="both"/>
              <w:rPr>
                <w:rFonts w:ascii="Times New Roman" w:hAnsi="Times New Roman"/>
              </w:rPr>
            </w:pPr>
            <w:r w:rsidRPr="00337611">
              <w:rPr>
                <w:rFonts w:ascii="Times New Roman" w:hAnsi="Times New Roman"/>
                <w:bCs/>
              </w:rPr>
              <w:t>Інформація про необхідні технічні, якісні та кількісні характеристики предмета закупівл</w:t>
            </w:r>
            <w:r>
              <w:rPr>
                <w:rFonts w:ascii="Times New Roman" w:hAnsi="Times New Roman"/>
                <w:bCs/>
              </w:rPr>
              <w:t>і</w:t>
            </w:r>
          </w:p>
          <w:p w:rsidR="00B65F8B" w:rsidRPr="00337611" w:rsidRDefault="00B65F8B" w:rsidP="003F7F69">
            <w:pPr>
              <w:widowControl w:val="0"/>
              <w:numPr>
                <w:ilvl w:val="0"/>
                <w:numId w:val="21"/>
              </w:numPr>
              <w:ind w:left="0" w:firstLine="0"/>
              <w:jc w:val="both"/>
              <w:rPr>
                <w:rFonts w:ascii="Times New Roman" w:hAnsi="Times New Roman"/>
              </w:rPr>
            </w:pPr>
            <w:r w:rsidRPr="00337611">
              <w:rPr>
                <w:rFonts w:ascii="Times New Roman" w:hAnsi="Times New Roman"/>
                <w:bCs/>
              </w:rPr>
              <w:t>Інформація про субпідрядника/співвиконавця (у випадку закупівлі робіт чи послуг)</w:t>
            </w:r>
          </w:p>
          <w:p w:rsidR="00B65F8B" w:rsidRPr="00AA6355" w:rsidRDefault="00B65F8B" w:rsidP="003F7F69">
            <w:pPr>
              <w:widowControl w:val="0"/>
              <w:numPr>
                <w:ilvl w:val="0"/>
                <w:numId w:val="21"/>
              </w:numPr>
              <w:ind w:left="0" w:firstLine="0"/>
              <w:jc w:val="both"/>
              <w:rPr>
                <w:rFonts w:ascii="Times New Roman" w:hAnsi="Times New Roman"/>
                <w:sz w:val="22"/>
                <w:szCs w:val="22"/>
              </w:rPr>
            </w:pPr>
            <w:r w:rsidRPr="00337611">
              <w:rPr>
                <w:rFonts w:ascii="Times New Roman" w:hAnsi="Times New Roman"/>
                <w:bCs/>
              </w:rPr>
              <w:t>Внесення змін або відкликання тендерної пропозиції учасником</w:t>
            </w:r>
          </w:p>
          <w:p w:rsidR="00B65F8B" w:rsidRPr="00AA6355" w:rsidRDefault="00B65F8B" w:rsidP="003F7F69">
            <w:pPr>
              <w:widowControl w:val="0"/>
              <w:numPr>
                <w:ilvl w:val="0"/>
                <w:numId w:val="21"/>
              </w:numPr>
              <w:ind w:left="0" w:firstLine="0"/>
              <w:jc w:val="both"/>
              <w:rPr>
                <w:rFonts w:ascii="Times New Roman" w:hAnsi="Times New Roman" w:cs="Times New Roman"/>
                <w:sz w:val="22"/>
                <w:szCs w:val="22"/>
              </w:rPr>
            </w:pPr>
            <w:r w:rsidRPr="00AA6355">
              <w:rPr>
                <w:rFonts w:ascii="Times New Roman" w:hAnsi="Times New Roman" w:cs="Times New Roman"/>
                <w:color w:val="000000"/>
              </w:rPr>
              <w:t xml:space="preserve">Прийняття чи неприйняття до розгляду </w:t>
            </w:r>
            <w:r w:rsidRPr="00AA6355">
              <w:rPr>
                <w:rFonts w:ascii="Times New Roman" w:hAnsi="Times New Roman" w:cs="Times New Roman"/>
                <w:color w:val="000000"/>
                <w:shd w:val="clear" w:color="auto" w:fill="FFFFFF"/>
              </w:rPr>
              <w:t>тендерної пропозиції, ціна якої є вищою, ніж очікувана вартість предмета закупівлі</w:t>
            </w:r>
          </w:p>
        </w:tc>
      </w:tr>
      <w:tr w:rsidR="00B65F8B" w:rsidRPr="000F75F2" w:rsidTr="00BD7D91">
        <w:trPr>
          <w:trHeight w:val="20"/>
        </w:trPr>
        <w:tc>
          <w:tcPr>
            <w:tcW w:w="10206" w:type="dxa"/>
            <w:gridSpan w:val="4"/>
          </w:tcPr>
          <w:p w:rsidR="00B65F8B" w:rsidRPr="002045DF" w:rsidRDefault="00B65F8B" w:rsidP="00ED5C5C">
            <w:pPr>
              <w:keepNext/>
              <w:keepLines/>
              <w:suppressAutoHyphens/>
              <w:snapToGrid w:val="0"/>
              <w:jc w:val="both"/>
              <w:outlineLvl w:val="0"/>
              <w:rPr>
                <w:rFonts w:ascii="Times New Roman" w:hAnsi="Times New Roman"/>
                <w:b/>
                <w:bCs/>
                <w:kern w:val="1"/>
                <w:sz w:val="22"/>
                <w:szCs w:val="22"/>
                <w:lang w:eastAsia="ar-SA"/>
              </w:rPr>
            </w:pPr>
            <w:r w:rsidRPr="002045DF">
              <w:rPr>
                <w:rFonts w:ascii="Times New Roman" w:hAnsi="Times New Roman"/>
                <w:b/>
                <w:bCs/>
                <w:kern w:val="1"/>
                <w:sz w:val="22"/>
                <w:szCs w:val="22"/>
                <w:lang w:eastAsia="ar-SA"/>
              </w:rPr>
              <w:t>Розділ IV. Подання та розкриття тендерної пропозиції</w:t>
            </w:r>
          </w:p>
          <w:p w:rsidR="00B65F8B" w:rsidRPr="00337611" w:rsidRDefault="00B65F8B" w:rsidP="003F7F69">
            <w:pPr>
              <w:widowControl w:val="0"/>
              <w:numPr>
                <w:ilvl w:val="0"/>
                <w:numId w:val="22"/>
              </w:numPr>
              <w:ind w:left="0" w:firstLine="0"/>
              <w:jc w:val="both"/>
              <w:rPr>
                <w:rFonts w:ascii="Times New Roman" w:hAnsi="Times New Roman"/>
              </w:rPr>
            </w:pPr>
            <w:r w:rsidRPr="00337611">
              <w:rPr>
                <w:rFonts w:ascii="Times New Roman" w:hAnsi="Times New Roman"/>
              </w:rPr>
              <w:t>Кінцевий строк подання тендерної пропозиції</w:t>
            </w:r>
          </w:p>
          <w:p w:rsidR="00B65F8B" w:rsidRPr="002045DF" w:rsidRDefault="00B65F8B" w:rsidP="003F7F69">
            <w:pPr>
              <w:widowControl w:val="0"/>
              <w:numPr>
                <w:ilvl w:val="0"/>
                <w:numId w:val="22"/>
              </w:numPr>
              <w:ind w:left="0" w:firstLine="0"/>
              <w:jc w:val="both"/>
              <w:rPr>
                <w:rFonts w:ascii="Times New Roman" w:hAnsi="Times New Roman"/>
                <w:b/>
                <w:bCs/>
                <w:kern w:val="1"/>
                <w:sz w:val="22"/>
                <w:szCs w:val="22"/>
                <w:lang w:eastAsia="ar-SA"/>
              </w:rPr>
            </w:pPr>
            <w:r w:rsidRPr="00337611">
              <w:rPr>
                <w:rFonts w:ascii="Times New Roman" w:hAnsi="Times New Roman"/>
              </w:rPr>
              <w:t>Дата та час розкриття тендерної пропозиції</w:t>
            </w:r>
          </w:p>
        </w:tc>
      </w:tr>
      <w:tr w:rsidR="00B65F8B" w:rsidRPr="000F75F2" w:rsidTr="00BD7D91">
        <w:trPr>
          <w:trHeight w:val="20"/>
        </w:trPr>
        <w:tc>
          <w:tcPr>
            <w:tcW w:w="10206" w:type="dxa"/>
            <w:gridSpan w:val="4"/>
          </w:tcPr>
          <w:p w:rsidR="00B65F8B" w:rsidRPr="002045DF" w:rsidRDefault="00B65F8B" w:rsidP="00ED5C5C">
            <w:pPr>
              <w:keepNext/>
              <w:keepLines/>
              <w:suppressAutoHyphens/>
              <w:snapToGrid w:val="0"/>
              <w:jc w:val="both"/>
              <w:outlineLvl w:val="0"/>
              <w:rPr>
                <w:rFonts w:ascii="Times New Roman" w:hAnsi="Times New Roman"/>
                <w:b/>
                <w:bCs/>
                <w:kern w:val="1"/>
                <w:sz w:val="22"/>
                <w:szCs w:val="22"/>
                <w:lang w:eastAsia="ar-SA"/>
              </w:rPr>
            </w:pPr>
            <w:r w:rsidRPr="002045DF">
              <w:rPr>
                <w:rFonts w:ascii="Times New Roman" w:hAnsi="Times New Roman"/>
                <w:b/>
                <w:bCs/>
                <w:kern w:val="1"/>
                <w:sz w:val="22"/>
                <w:szCs w:val="22"/>
                <w:lang w:eastAsia="ar-SA"/>
              </w:rPr>
              <w:t xml:space="preserve">Розділ V. </w:t>
            </w:r>
            <w:r>
              <w:rPr>
                <w:rFonts w:ascii="Times New Roman" w:hAnsi="Times New Roman"/>
                <w:b/>
                <w:bCs/>
                <w:kern w:val="1"/>
                <w:sz w:val="22"/>
                <w:szCs w:val="22"/>
                <w:lang w:eastAsia="ar-SA"/>
              </w:rPr>
              <w:t>Розгляд та о</w:t>
            </w:r>
            <w:r w:rsidRPr="002045DF">
              <w:rPr>
                <w:rFonts w:ascii="Times New Roman" w:hAnsi="Times New Roman"/>
                <w:b/>
                <w:bCs/>
                <w:kern w:val="1"/>
                <w:sz w:val="22"/>
                <w:szCs w:val="22"/>
                <w:lang w:eastAsia="ar-SA"/>
              </w:rPr>
              <w:t>цінка тендерної пропозиції</w:t>
            </w:r>
          </w:p>
          <w:p w:rsidR="00B65F8B" w:rsidRPr="00C66EE1" w:rsidRDefault="00B65F8B" w:rsidP="003F7F69">
            <w:pPr>
              <w:widowControl w:val="0"/>
              <w:numPr>
                <w:ilvl w:val="0"/>
                <w:numId w:val="23"/>
              </w:numPr>
              <w:ind w:left="0" w:firstLine="0"/>
              <w:jc w:val="both"/>
              <w:rPr>
                <w:rFonts w:ascii="Times New Roman" w:hAnsi="Times New Roman" w:cs="Times New Roman"/>
              </w:rPr>
            </w:pPr>
            <w:r w:rsidRPr="00C66EE1">
              <w:rPr>
                <w:rFonts w:ascii="Times New Roman" w:hAnsi="Times New Roman" w:cs="Times New Roman"/>
                <w:color w:val="000000"/>
              </w:rPr>
              <w:t>Перелік критеріїв та методика оцінки тендерних пропозицій із зазначенням питомої ваги критерію (у разі застосування)</w:t>
            </w:r>
          </w:p>
          <w:p w:rsidR="00B65F8B" w:rsidRPr="00337611" w:rsidRDefault="00B65F8B" w:rsidP="003F7F69">
            <w:pPr>
              <w:widowControl w:val="0"/>
              <w:numPr>
                <w:ilvl w:val="0"/>
                <w:numId w:val="23"/>
              </w:numPr>
              <w:ind w:left="0" w:firstLine="0"/>
              <w:jc w:val="both"/>
              <w:rPr>
                <w:rFonts w:ascii="Times New Roman" w:hAnsi="Times New Roman"/>
              </w:rPr>
            </w:pPr>
            <w:r w:rsidRPr="00337611">
              <w:rPr>
                <w:rFonts w:ascii="Times New Roman" w:hAnsi="Times New Roman"/>
                <w:bCs/>
              </w:rPr>
              <w:t>Опис та приклади формальних (несуттєвих) помилок, допущення яких учасниками не призведе до відхилення їх тендерних пропозицій. </w:t>
            </w:r>
          </w:p>
          <w:p w:rsidR="00B65F8B" w:rsidRPr="00337611" w:rsidRDefault="00B65F8B" w:rsidP="003F7F69">
            <w:pPr>
              <w:widowControl w:val="0"/>
              <w:numPr>
                <w:ilvl w:val="0"/>
                <w:numId w:val="23"/>
              </w:numPr>
              <w:ind w:left="0" w:firstLine="0"/>
              <w:jc w:val="both"/>
              <w:rPr>
                <w:rFonts w:ascii="Times New Roman" w:hAnsi="Times New Roman"/>
              </w:rPr>
            </w:pPr>
            <w:r w:rsidRPr="00337611">
              <w:rPr>
                <w:rFonts w:ascii="Times New Roman" w:hAnsi="Times New Roman"/>
              </w:rPr>
              <w:t>Інша інформація</w:t>
            </w:r>
          </w:p>
          <w:p w:rsidR="00B65F8B" w:rsidRPr="002045DF" w:rsidRDefault="00B65F8B" w:rsidP="003F7F69">
            <w:pPr>
              <w:widowControl w:val="0"/>
              <w:numPr>
                <w:ilvl w:val="0"/>
                <w:numId w:val="23"/>
              </w:numPr>
              <w:ind w:left="0" w:firstLine="0"/>
              <w:jc w:val="both"/>
              <w:rPr>
                <w:rFonts w:ascii="Times New Roman" w:hAnsi="Times New Roman"/>
                <w:b/>
                <w:bCs/>
                <w:kern w:val="1"/>
                <w:sz w:val="22"/>
                <w:szCs w:val="22"/>
                <w:lang w:eastAsia="ar-SA"/>
              </w:rPr>
            </w:pPr>
            <w:r w:rsidRPr="00337611">
              <w:rPr>
                <w:rFonts w:ascii="Times New Roman" w:hAnsi="Times New Roman"/>
              </w:rPr>
              <w:t>Відхилення тендерних пропозицій</w:t>
            </w:r>
          </w:p>
        </w:tc>
      </w:tr>
      <w:tr w:rsidR="00B65F8B" w:rsidRPr="000F75F2" w:rsidTr="00BD7D91">
        <w:trPr>
          <w:trHeight w:val="20"/>
        </w:trPr>
        <w:tc>
          <w:tcPr>
            <w:tcW w:w="10206" w:type="dxa"/>
            <w:gridSpan w:val="4"/>
          </w:tcPr>
          <w:p w:rsidR="00B65F8B" w:rsidRPr="002045DF" w:rsidRDefault="00B65F8B" w:rsidP="00ED5C5C">
            <w:pPr>
              <w:keepNext/>
              <w:keepLines/>
              <w:suppressAutoHyphens/>
              <w:snapToGrid w:val="0"/>
              <w:jc w:val="both"/>
              <w:outlineLvl w:val="0"/>
              <w:rPr>
                <w:rFonts w:ascii="Times New Roman" w:hAnsi="Times New Roman"/>
                <w:b/>
                <w:bCs/>
                <w:kern w:val="1"/>
                <w:sz w:val="22"/>
                <w:szCs w:val="22"/>
                <w:lang w:eastAsia="ar-SA"/>
              </w:rPr>
            </w:pPr>
            <w:r w:rsidRPr="002045DF">
              <w:rPr>
                <w:rFonts w:ascii="Times New Roman" w:hAnsi="Times New Roman"/>
                <w:b/>
                <w:bCs/>
                <w:kern w:val="1"/>
                <w:sz w:val="22"/>
                <w:szCs w:val="22"/>
                <w:lang w:eastAsia="ar-SA"/>
              </w:rPr>
              <w:t>Розділ VI. Результати тендеру та укладання договору про закупівлю</w:t>
            </w:r>
          </w:p>
        </w:tc>
      </w:tr>
      <w:tr w:rsidR="00B65F8B" w:rsidRPr="000F75F2" w:rsidTr="00BD7D91">
        <w:trPr>
          <w:trHeight w:val="20"/>
        </w:trPr>
        <w:tc>
          <w:tcPr>
            <w:tcW w:w="10206" w:type="dxa"/>
            <w:gridSpan w:val="4"/>
          </w:tcPr>
          <w:p w:rsidR="00B65F8B" w:rsidRPr="00337611" w:rsidRDefault="00B65F8B" w:rsidP="003F7F69">
            <w:pPr>
              <w:widowControl w:val="0"/>
              <w:numPr>
                <w:ilvl w:val="0"/>
                <w:numId w:val="18"/>
              </w:numPr>
              <w:ind w:left="0" w:firstLine="0"/>
              <w:jc w:val="both"/>
              <w:rPr>
                <w:rFonts w:ascii="Times New Roman" w:hAnsi="Times New Roman"/>
              </w:rPr>
            </w:pPr>
            <w:r w:rsidRPr="00337611">
              <w:rPr>
                <w:rFonts w:ascii="Times New Roman" w:hAnsi="Times New Roman"/>
              </w:rPr>
              <w:t>Відміна замовником торгів чи визнання їх такими, що не відбулися</w:t>
            </w:r>
          </w:p>
          <w:p w:rsidR="00B65F8B" w:rsidRPr="00337611" w:rsidRDefault="00B65F8B" w:rsidP="003F7F69">
            <w:pPr>
              <w:widowControl w:val="0"/>
              <w:numPr>
                <w:ilvl w:val="0"/>
                <w:numId w:val="18"/>
              </w:numPr>
              <w:ind w:left="0" w:firstLine="0"/>
              <w:jc w:val="both"/>
              <w:rPr>
                <w:rFonts w:ascii="Times New Roman" w:hAnsi="Times New Roman"/>
              </w:rPr>
            </w:pPr>
            <w:r w:rsidRPr="00337611">
              <w:rPr>
                <w:rFonts w:ascii="Times New Roman" w:hAnsi="Times New Roman"/>
              </w:rPr>
              <w:t>Строк укладання договору</w:t>
            </w:r>
          </w:p>
          <w:p w:rsidR="00B65F8B" w:rsidRPr="00337611" w:rsidRDefault="00B65F8B" w:rsidP="003F7F69">
            <w:pPr>
              <w:widowControl w:val="0"/>
              <w:numPr>
                <w:ilvl w:val="0"/>
                <w:numId w:val="18"/>
              </w:numPr>
              <w:ind w:left="0" w:firstLine="0"/>
              <w:jc w:val="both"/>
              <w:rPr>
                <w:rFonts w:ascii="Times New Roman" w:hAnsi="Times New Roman"/>
              </w:rPr>
            </w:pPr>
            <w:r w:rsidRPr="00337611">
              <w:rPr>
                <w:rFonts w:ascii="Times New Roman" w:hAnsi="Times New Roman"/>
              </w:rPr>
              <w:t xml:space="preserve">Проєкт договору про закупівлю </w:t>
            </w:r>
          </w:p>
          <w:p w:rsidR="00B65F8B" w:rsidRPr="00337611" w:rsidRDefault="00B65F8B" w:rsidP="003F7F69">
            <w:pPr>
              <w:widowControl w:val="0"/>
              <w:numPr>
                <w:ilvl w:val="0"/>
                <w:numId w:val="18"/>
              </w:numPr>
              <w:ind w:left="0" w:firstLine="0"/>
              <w:jc w:val="both"/>
              <w:rPr>
                <w:rFonts w:ascii="Times New Roman" w:hAnsi="Times New Roman"/>
              </w:rPr>
            </w:pPr>
            <w:r w:rsidRPr="00337611">
              <w:rPr>
                <w:rFonts w:ascii="Times New Roman" w:hAnsi="Times New Roman"/>
              </w:rPr>
              <w:t>Істотні умови, що обов’язково включаються до договору про закупівлю</w:t>
            </w:r>
          </w:p>
          <w:p w:rsidR="00B65F8B" w:rsidRPr="00337611" w:rsidRDefault="00B65F8B" w:rsidP="003F7F69">
            <w:pPr>
              <w:widowControl w:val="0"/>
              <w:numPr>
                <w:ilvl w:val="0"/>
                <w:numId w:val="18"/>
              </w:numPr>
              <w:ind w:left="0" w:firstLine="0"/>
              <w:jc w:val="both"/>
              <w:rPr>
                <w:rFonts w:ascii="Times New Roman" w:hAnsi="Times New Roman"/>
              </w:rPr>
            </w:pPr>
            <w:r w:rsidRPr="00337611">
              <w:rPr>
                <w:rFonts w:ascii="Times New Roman" w:hAnsi="Times New Roman"/>
              </w:rPr>
              <w:t>Дії замовника при відмові переможця торгів підписати договір про закупівлю</w:t>
            </w:r>
          </w:p>
          <w:p w:rsidR="00B65F8B" w:rsidRPr="002045DF" w:rsidRDefault="00B65F8B" w:rsidP="003F7F69">
            <w:pPr>
              <w:widowControl w:val="0"/>
              <w:numPr>
                <w:ilvl w:val="0"/>
                <w:numId w:val="18"/>
              </w:numPr>
              <w:ind w:left="0" w:firstLine="0"/>
              <w:jc w:val="both"/>
              <w:rPr>
                <w:rFonts w:ascii="Times New Roman" w:hAnsi="Times New Roman"/>
                <w:b/>
                <w:bCs/>
                <w:sz w:val="22"/>
                <w:szCs w:val="22"/>
                <w:lang w:eastAsia="ar-SA"/>
              </w:rPr>
            </w:pPr>
            <w:r w:rsidRPr="00337611">
              <w:rPr>
                <w:rFonts w:ascii="Times New Roman" w:hAnsi="Times New Roman"/>
              </w:rPr>
              <w:t>Забезпечення</w:t>
            </w:r>
            <w:r w:rsidRPr="00337611">
              <w:rPr>
                <w:rFonts w:ascii="Times New Roman" w:hAnsi="Times New Roman"/>
                <w:lang w:eastAsia="ar-SA"/>
              </w:rPr>
              <w:t xml:space="preserve"> виконання договору про закупівлю</w:t>
            </w:r>
          </w:p>
        </w:tc>
      </w:tr>
      <w:tr w:rsidR="00B65F8B" w:rsidRPr="000F75F2" w:rsidTr="00BD7D91">
        <w:trPr>
          <w:trHeight w:val="80"/>
        </w:trPr>
        <w:tc>
          <w:tcPr>
            <w:tcW w:w="10206" w:type="dxa"/>
            <w:gridSpan w:val="4"/>
          </w:tcPr>
          <w:p w:rsidR="00B65F8B" w:rsidRDefault="00B65F8B" w:rsidP="00ED5C5C">
            <w:pPr>
              <w:suppressAutoHyphens/>
              <w:jc w:val="both"/>
              <w:rPr>
                <w:rFonts w:ascii="Times New Roman" w:hAnsi="Times New Roman"/>
                <w:b/>
                <w:kern w:val="1"/>
                <w:sz w:val="22"/>
                <w:szCs w:val="22"/>
                <w:lang w:eastAsia="ar-SA"/>
              </w:rPr>
            </w:pPr>
          </w:p>
          <w:p w:rsidR="00B65F8B" w:rsidRPr="002045DF" w:rsidRDefault="00B65F8B" w:rsidP="00ED5C5C">
            <w:pPr>
              <w:suppressAutoHyphens/>
              <w:jc w:val="both"/>
              <w:rPr>
                <w:rFonts w:ascii="Times New Roman" w:hAnsi="Times New Roman"/>
                <w:b/>
                <w:kern w:val="1"/>
                <w:sz w:val="22"/>
                <w:szCs w:val="22"/>
                <w:lang w:eastAsia="ar-SA"/>
              </w:rPr>
            </w:pPr>
            <w:r w:rsidRPr="002045DF">
              <w:rPr>
                <w:rFonts w:ascii="Times New Roman" w:hAnsi="Times New Roman"/>
                <w:b/>
                <w:kern w:val="1"/>
                <w:sz w:val="22"/>
                <w:szCs w:val="22"/>
                <w:lang w:eastAsia="ar-SA"/>
              </w:rPr>
              <w:t xml:space="preserve">Додатки </w:t>
            </w:r>
          </w:p>
          <w:p w:rsidR="00B65F8B" w:rsidRPr="000E33FB" w:rsidRDefault="00B65F8B" w:rsidP="008D7A11">
            <w:pPr>
              <w:pStyle w:val="12"/>
              <w:rPr>
                <w:sz w:val="22"/>
              </w:rPr>
            </w:pPr>
            <w:r w:rsidRPr="000E33FB">
              <w:rPr>
                <w:kern w:val="1"/>
                <w:sz w:val="22"/>
              </w:rPr>
              <w:t xml:space="preserve">Додаток 1. </w:t>
            </w:r>
            <w:r w:rsidRPr="000E33FB">
              <w:rPr>
                <w:sz w:val="22"/>
              </w:rPr>
              <w:t>ФОРМА: «ТЕНДЕРНА ПРОПОЗИЦІЯ»</w:t>
            </w:r>
          </w:p>
          <w:p w:rsidR="00B65F8B" w:rsidRPr="000E33FB" w:rsidRDefault="00B65F8B" w:rsidP="008D7A11">
            <w:pPr>
              <w:pStyle w:val="12"/>
              <w:rPr>
                <w:sz w:val="22"/>
              </w:rPr>
            </w:pPr>
            <w:r w:rsidRPr="000E33FB">
              <w:rPr>
                <w:sz w:val="22"/>
              </w:rPr>
              <w:t>Додаток 2. Проєкт договору</w:t>
            </w:r>
          </w:p>
          <w:p w:rsidR="00B65F8B" w:rsidRPr="000E33FB" w:rsidRDefault="00B65F8B" w:rsidP="008D7A11">
            <w:pPr>
              <w:pStyle w:val="12"/>
              <w:rPr>
                <w:kern w:val="1"/>
                <w:sz w:val="22"/>
              </w:rPr>
            </w:pPr>
            <w:r w:rsidRPr="000E33FB">
              <w:rPr>
                <w:kern w:val="1"/>
                <w:sz w:val="22"/>
              </w:rPr>
              <w:t>Додаток 3. Лист-згода на обробку персональних даних</w:t>
            </w:r>
          </w:p>
          <w:p w:rsidR="00B65F8B" w:rsidRPr="000E33FB" w:rsidRDefault="00B65F8B" w:rsidP="008D7A11">
            <w:pPr>
              <w:pStyle w:val="12"/>
              <w:rPr>
                <w:bCs/>
                <w:iCs/>
                <w:color w:val="000000"/>
                <w:sz w:val="22"/>
                <w:shd w:val="clear" w:color="auto" w:fill="FFFFFF"/>
                <w:lang w:val="uk-UA"/>
              </w:rPr>
            </w:pPr>
            <w:r w:rsidRPr="000E33FB">
              <w:rPr>
                <w:kern w:val="1"/>
                <w:sz w:val="22"/>
              </w:rPr>
              <w:t xml:space="preserve">Додаток 4. </w:t>
            </w:r>
            <w:r w:rsidRPr="000E33FB">
              <w:rPr>
                <w:kern w:val="1"/>
                <w:sz w:val="22"/>
                <w:lang w:val="uk-UA"/>
              </w:rPr>
              <w:t>Технічне завдання</w:t>
            </w:r>
          </w:p>
          <w:p w:rsidR="00B65F8B" w:rsidRPr="000E33FB" w:rsidRDefault="00B65F8B" w:rsidP="008D7A11">
            <w:pPr>
              <w:pStyle w:val="12"/>
              <w:rPr>
                <w:color w:val="000000"/>
                <w:sz w:val="22"/>
              </w:rPr>
            </w:pPr>
            <w:r w:rsidRPr="000E33FB">
              <w:rPr>
                <w:kern w:val="1"/>
                <w:sz w:val="22"/>
              </w:rPr>
              <w:t xml:space="preserve">Додаток 5. </w:t>
            </w:r>
            <w:r w:rsidRPr="000E33FB">
              <w:rPr>
                <w:color w:val="000000"/>
                <w:sz w:val="22"/>
              </w:rPr>
              <w:t>Перелік документів та/або інформації для підтвердження відповідності УЧАСНИКА ТА ПЕРЕМОЖЦЯ вимогам, визначеним пунктом 47 Особливостей</w:t>
            </w:r>
          </w:p>
          <w:p w:rsidR="00B65F8B" w:rsidRPr="000E33FB" w:rsidRDefault="00B65F8B" w:rsidP="008D7A11">
            <w:pPr>
              <w:pStyle w:val="12"/>
              <w:rPr>
                <w:color w:val="000000"/>
                <w:sz w:val="22"/>
              </w:rPr>
            </w:pPr>
            <w:r w:rsidRPr="000E33FB">
              <w:rPr>
                <w:color w:val="000000"/>
                <w:sz w:val="22"/>
              </w:rPr>
              <w:t>Додаток 6 Перелік інших документів для підтвердження відповідності УЧАСНИКА</w:t>
            </w:r>
          </w:p>
          <w:p w:rsidR="00B65F8B" w:rsidRPr="000E33FB" w:rsidRDefault="00B65F8B" w:rsidP="008D7A11">
            <w:pPr>
              <w:pStyle w:val="12"/>
              <w:rPr>
                <w:color w:val="000000"/>
                <w:sz w:val="22"/>
              </w:rPr>
            </w:pPr>
            <w:r w:rsidRPr="000E33FB">
              <w:rPr>
                <w:color w:val="000000"/>
                <w:sz w:val="22"/>
              </w:rPr>
              <w:t>Додаток 7 Кваліфікаційні критерії</w:t>
            </w:r>
          </w:p>
          <w:p w:rsidR="00B65F8B" w:rsidRDefault="00B65F8B" w:rsidP="007D1235">
            <w:pPr>
              <w:suppressAutoHyphens/>
              <w:jc w:val="both"/>
              <w:rPr>
                <w:rFonts w:ascii="Times New Roman" w:hAnsi="Times New Roman" w:cs="Times New Roman"/>
                <w:color w:val="000000"/>
                <w:sz w:val="22"/>
                <w:szCs w:val="22"/>
              </w:rPr>
            </w:pPr>
          </w:p>
          <w:p w:rsidR="00B65F8B" w:rsidRDefault="00B65F8B" w:rsidP="007D1235">
            <w:pPr>
              <w:suppressAutoHyphens/>
              <w:jc w:val="both"/>
              <w:rPr>
                <w:rFonts w:ascii="Times New Roman" w:hAnsi="Times New Roman" w:cs="Times New Roman"/>
                <w:color w:val="000000"/>
                <w:sz w:val="22"/>
                <w:szCs w:val="22"/>
              </w:rPr>
            </w:pPr>
          </w:p>
          <w:p w:rsidR="00B65F8B" w:rsidRDefault="00B65F8B" w:rsidP="00E627E4">
            <w:pPr>
              <w:suppressAutoHyphens/>
              <w:jc w:val="both"/>
              <w:rPr>
                <w:rFonts w:ascii="Times New Roman" w:hAnsi="Times New Roman" w:cs="Times New Roman"/>
                <w:color w:val="000000"/>
                <w:sz w:val="22"/>
                <w:szCs w:val="22"/>
              </w:rPr>
            </w:pPr>
          </w:p>
          <w:p w:rsidR="00B65F8B" w:rsidRDefault="00B65F8B" w:rsidP="00E627E4">
            <w:pPr>
              <w:suppressAutoHyphens/>
              <w:jc w:val="both"/>
              <w:rPr>
                <w:rFonts w:ascii="Times New Roman" w:hAnsi="Times New Roman" w:cs="Times New Roman"/>
                <w:color w:val="000000"/>
                <w:sz w:val="22"/>
                <w:szCs w:val="22"/>
              </w:rPr>
            </w:pPr>
          </w:p>
          <w:p w:rsidR="00B65F8B" w:rsidRPr="00337611" w:rsidRDefault="00B65F8B" w:rsidP="00E627E4">
            <w:pPr>
              <w:suppressAutoHyphens/>
              <w:jc w:val="both"/>
              <w:rPr>
                <w:rFonts w:ascii="Times New Roman" w:hAnsi="Times New Roman"/>
                <w:kern w:val="1"/>
                <w:sz w:val="22"/>
                <w:szCs w:val="22"/>
                <w:lang w:eastAsia="ar-SA"/>
              </w:rPr>
            </w:pP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570" w:type="dxa"/>
            <w:shd w:val="clear" w:color="auto" w:fill="A5A5A5"/>
            <w:vAlign w:val="center"/>
          </w:tcPr>
          <w:p w:rsidR="00B65F8B" w:rsidRPr="00E07E13" w:rsidRDefault="00B65F8B" w:rsidP="00E07E13">
            <w:pPr>
              <w:widowControl w:val="0"/>
              <w:jc w:val="center"/>
              <w:rPr>
                <w:rFonts w:ascii="Times New Roman" w:hAnsi="Times New Roman" w:cs="Times New Roman"/>
                <w:color w:val="000000"/>
                <w:sz w:val="24"/>
                <w:szCs w:val="24"/>
              </w:rPr>
            </w:pPr>
            <w:r w:rsidRPr="00E07E13">
              <w:rPr>
                <w:rFonts w:ascii="Times New Roman" w:hAnsi="Times New Roman" w:cs="Times New Roman"/>
                <w:b/>
                <w:color w:val="000000"/>
                <w:sz w:val="24"/>
                <w:szCs w:val="24"/>
              </w:rPr>
              <w:t>№</w:t>
            </w:r>
          </w:p>
        </w:tc>
        <w:tc>
          <w:tcPr>
            <w:tcW w:w="9426" w:type="dxa"/>
            <w:gridSpan w:val="2"/>
            <w:shd w:val="clear" w:color="auto" w:fill="A5A5A5"/>
            <w:vAlign w:val="center"/>
          </w:tcPr>
          <w:p w:rsidR="00B65F8B" w:rsidRPr="00E07E13" w:rsidRDefault="00B65F8B" w:rsidP="00E07E13">
            <w:pPr>
              <w:widowControl w:val="0"/>
              <w:jc w:val="center"/>
              <w:rPr>
                <w:rFonts w:ascii="Times New Roman" w:hAnsi="Times New Roman" w:cs="Times New Roman"/>
                <w:color w:val="000000"/>
                <w:sz w:val="24"/>
                <w:szCs w:val="24"/>
              </w:rPr>
            </w:pPr>
            <w:r w:rsidRPr="00E07E13">
              <w:rPr>
                <w:rFonts w:ascii="Times New Roman" w:hAnsi="Times New Roman" w:cs="Times New Roman"/>
                <w:b/>
                <w:color w:val="000000"/>
                <w:sz w:val="24"/>
                <w:szCs w:val="24"/>
              </w:rPr>
              <w:t>Розділ І. Загальні положення</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570" w:type="dxa"/>
            <w:vAlign w:val="center"/>
          </w:tcPr>
          <w:p w:rsidR="00B65F8B" w:rsidRPr="00E07E13" w:rsidRDefault="00B65F8B" w:rsidP="00E07E13">
            <w:pPr>
              <w:widowControl w:val="0"/>
              <w:jc w:val="center"/>
              <w:rPr>
                <w:rFonts w:ascii="Times New Roman" w:hAnsi="Times New Roman" w:cs="Times New Roman"/>
                <w:color w:val="000000"/>
                <w:sz w:val="24"/>
                <w:szCs w:val="24"/>
              </w:rPr>
            </w:pPr>
            <w:r w:rsidRPr="00E07E13">
              <w:rPr>
                <w:rFonts w:ascii="Times New Roman" w:hAnsi="Times New Roman" w:cs="Times New Roman"/>
                <w:color w:val="000000"/>
                <w:sz w:val="24"/>
                <w:szCs w:val="24"/>
              </w:rPr>
              <w:t>1</w:t>
            </w:r>
          </w:p>
        </w:tc>
        <w:tc>
          <w:tcPr>
            <w:tcW w:w="3437" w:type="dxa"/>
            <w:vAlign w:val="center"/>
          </w:tcPr>
          <w:p w:rsidR="00B65F8B" w:rsidRPr="00E07E13" w:rsidRDefault="00B65F8B" w:rsidP="00E07E13">
            <w:pPr>
              <w:widowControl w:val="0"/>
              <w:jc w:val="center"/>
              <w:rPr>
                <w:rFonts w:ascii="Times New Roman" w:hAnsi="Times New Roman" w:cs="Times New Roman"/>
                <w:color w:val="000000"/>
                <w:sz w:val="24"/>
                <w:szCs w:val="24"/>
              </w:rPr>
            </w:pPr>
            <w:r w:rsidRPr="00E07E13">
              <w:rPr>
                <w:rFonts w:ascii="Times New Roman" w:hAnsi="Times New Roman" w:cs="Times New Roman"/>
                <w:color w:val="000000"/>
                <w:sz w:val="24"/>
                <w:szCs w:val="24"/>
              </w:rPr>
              <w:t>2</w:t>
            </w:r>
          </w:p>
        </w:tc>
        <w:tc>
          <w:tcPr>
            <w:tcW w:w="5989" w:type="dxa"/>
            <w:vAlign w:val="center"/>
          </w:tcPr>
          <w:p w:rsidR="00B65F8B" w:rsidRPr="00E07E13" w:rsidRDefault="00B65F8B" w:rsidP="00E07E13">
            <w:pPr>
              <w:widowControl w:val="0"/>
              <w:jc w:val="center"/>
              <w:rPr>
                <w:rFonts w:ascii="Times New Roman" w:hAnsi="Times New Roman" w:cs="Times New Roman"/>
                <w:color w:val="000000"/>
                <w:sz w:val="24"/>
                <w:szCs w:val="24"/>
              </w:rPr>
            </w:pPr>
            <w:r w:rsidRPr="00E07E13">
              <w:rPr>
                <w:rFonts w:ascii="Times New Roman" w:hAnsi="Times New Roman" w:cs="Times New Roman"/>
                <w:color w:val="000000"/>
                <w:sz w:val="24"/>
                <w:szCs w:val="24"/>
              </w:rPr>
              <w:t>3</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570"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b/>
                <w:color w:val="000000"/>
                <w:sz w:val="24"/>
                <w:szCs w:val="24"/>
              </w:rPr>
              <w:t>1</w:t>
            </w:r>
          </w:p>
        </w:tc>
        <w:tc>
          <w:tcPr>
            <w:tcW w:w="3437"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b/>
                <w:color w:val="000000"/>
                <w:sz w:val="24"/>
                <w:szCs w:val="24"/>
              </w:rPr>
              <w:t>Терміни, які вживаються в тендерній документації</w:t>
            </w:r>
          </w:p>
        </w:tc>
        <w:tc>
          <w:tcPr>
            <w:tcW w:w="5989" w:type="dxa"/>
            <w:vAlign w:val="center"/>
          </w:tcPr>
          <w:p w:rsidR="00B65F8B" w:rsidRPr="00E07E13" w:rsidRDefault="00B65F8B" w:rsidP="00E07E13">
            <w:pPr>
              <w:widowControl w:val="0"/>
              <w:jc w:val="both"/>
              <w:rPr>
                <w:rFonts w:ascii="Times New Roman" w:hAnsi="Times New Roman" w:cs="Times New Roman"/>
                <w:sz w:val="24"/>
                <w:szCs w:val="24"/>
              </w:rPr>
            </w:pPr>
            <w:r w:rsidRPr="00E07E13">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2022р. №1178 (далі – Особливості), та інших нормативно-правових актів у сфері закупівель.</w:t>
            </w:r>
          </w:p>
          <w:p w:rsidR="00B65F8B" w:rsidRPr="00E07E13" w:rsidRDefault="00B65F8B" w:rsidP="00E07E13">
            <w:pPr>
              <w:widowControl w:val="0"/>
              <w:jc w:val="both"/>
              <w:rPr>
                <w:rFonts w:ascii="Times New Roman" w:hAnsi="Times New Roman" w:cs="Times New Roman"/>
                <w:sz w:val="24"/>
                <w:szCs w:val="24"/>
              </w:rPr>
            </w:pPr>
            <w:r w:rsidRPr="00E07E13">
              <w:rPr>
                <w:rFonts w:ascii="Times New Roman" w:hAnsi="Times New Roman" w:cs="Times New Roman"/>
                <w:sz w:val="24"/>
                <w:szCs w:val="24"/>
              </w:rPr>
              <w:t>Тендерна документація формується замовником відповідно до вимог статті 22 Закону з урахуванням Особливостей. Тендерна документація формується замовником відповідно до вимог статті 22 Закону з урахуванням Особливостей.</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570"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b/>
                <w:color w:val="000000"/>
                <w:sz w:val="24"/>
                <w:szCs w:val="24"/>
              </w:rPr>
              <w:t>2</w:t>
            </w:r>
          </w:p>
        </w:tc>
        <w:tc>
          <w:tcPr>
            <w:tcW w:w="3437" w:type="dxa"/>
          </w:tcPr>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b/>
                <w:color w:val="000000"/>
                <w:sz w:val="24"/>
                <w:szCs w:val="24"/>
              </w:rPr>
              <w:t>Інформація про замовника торгів</w:t>
            </w:r>
          </w:p>
        </w:tc>
        <w:tc>
          <w:tcPr>
            <w:tcW w:w="5989" w:type="dxa"/>
          </w:tcPr>
          <w:p w:rsidR="00B65F8B" w:rsidRPr="00E07E13" w:rsidRDefault="00B65F8B" w:rsidP="00E07E13">
            <w:pPr>
              <w:widowControl w:val="0"/>
              <w:jc w:val="both"/>
              <w:rPr>
                <w:rFonts w:ascii="Times New Roman" w:hAnsi="Times New Roman" w:cs="Times New Roman"/>
                <w:color w:val="000000"/>
                <w:sz w:val="24"/>
                <w:szCs w:val="24"/>
              </w:rPr>
            </w:pP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570"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color w:val="000000"/>
                <w:sz w:val="24"/>
                <w:szCs w:val="24"/>
              </w:rPr>
              <w:t>2.1</w:t>
            </w:r>
          </w:p>
        </w:tc>
        <w:tc>
          <w:tcPr>
            <w:tcW w:w="3437"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color w:val="000000"/>
                <w:sz w:val="24"/>
                <w:szCs w:val="24"/>
              </w:rPr>
              <w:t>повне найменування</w:t>
            </w:r>
            <w:r w:rsidRPr="00E07E13">
              <w:rPr>
                <w:rFonts w:ascii="Times New Roman" w:hAnsi="Times New Roman" w:cs="Times New Roman"/>
                <w:sz w:val="24"/>
                <w:szCs w:val="24"/>
              </w:rPr>
              <w:t xml:space="preserve">, </w:t>
            </w:r>
            <w:r w:rsidRPr="00E07E13">
              <w:rPr>
                <w:rFonts w:ascii="Times New Roman" w:hAnsi="Times New Roman" w:cs="Times New Roman"/>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5989" w:type="dxa"/>
          </w:tcPr>
          <w:p w:rsidR="00B65F8B" w:rsidRPr="00E07E13" w:rsidRDefault="00B65F8B" w:rsidP="00E07E13">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Музиківська сільська рада</w:t>
            </w:r>
            <w:r w:rsidRPr="00E07E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26347865</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570"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color w:val="000000"/>
                <w:sz w:val="24"/>
                <w:szCs w:val="24"/>
              </w:rPr>
              <w:t>2.2</w:t>
            </w:r>
          </w:p>
        </w:tc>
        <w:tc>
          <w:tcPr>
            <w:tcW w:w="3437" w:type="dxa"/>
          </w:tcPr>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місцезнаходження</w:t>
            </w:r>
          </w:p>
        </w:tc>
        <w:tc>
          <w:tcPr>
            <w:tcW w:w="5989" w:type="dxa"/>
          </w:tcPr>
          <w:p w:rsidR="00B65F8B" w:rsidRPr="00E07E13" w:rsidRDefault="00B65F8B" w:rsidP="00E07E13">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75023, с.Музиківка, вул. 40 років Перемоги,35</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570"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color w:val="000000"/>
                <w:sz w:val="24"/>
                <w:szCs w:val="24"/>
              </w:rPr>
              <w:t>2.3</w:t>
            </w:r>
          </w:p>
        </w:tc>
        <w:tc>
          <w:tcPr>
            <w:tcW w:w="3437" w:type="dxa"/>
          </w:tcPr>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посадова особа замовника, уповноважена здійснювати зв'язок з учасниками</w:t>
            </w:r>
          </w:p>
        </w:tc>
        <w:tc>
          <w:tcPr>
            <w:tcW w:w="5989" w:type="dxa"/>
          </w:tcPr>
          <w:p w:rsidR="00B65F8B" w:rsidRPr="00E07E13" w:rsidRDefault="00B65F8B" w:rsidP="00E07E13">
            <w:pPr>
              <w:jc w:val="both"/>
              <w:rPr>
                <w:rFonts w:ascii="Times New Roman" w:hAnsi="Times New Roman" w:cs="Times New Roman"/>
                <w:sz w:val="24"/>
                <w:szCs w:val="24"/>
              </w:rPr>
            </w:pPr>
            <w:r>
              <w:rPr>
                <w:rFonts w:ascii="Times New Roman" w:hAnsi="Times New Roman" w:cs="Times New Roman"/>
                <w:sz w:val="24"/>
                <w:szCs w:val="24"/>
              </w:rPr>
              <w:t>Пономарьова Марія Сергіївна</w:t>
            </w:r>
          </w:p>
          <w:p w:rsidR="00B65F8B" w:rsidRPr="00E07E13" w:rsidRDefault="00B65F8B" w:rsidP="00E07E13">
            <w:pPr>
              <w:jc w:val="both"/>
              <w:rPr>
                <w:rStyle w:val="22"/>
                <w:rFonts w:ascii="Times New Roman" w:hAnsi="Times New Roman" w:cs="Times New Roman"/>
                <w:sz w:val="24"/>
                <w:szCs w:val="24"/>
              </w:rPr>
            </w:pPr>
            <w:r w:rsidRPr="00E07E13">
              <w:rPr>
                <w:rStyle w:val="22"/>
                <w:rFonts w:ascii="Times New Roman" w:hAnsi="Times New Roman" w:cs="Times New Roman"/>
                <w:sz w:val="24"/>
                <w:szCs w:val="24"/>
              </w:rPr>
              <w:t>тел.+380</w:t>
            </w:r>
            <w:r>
              <w:rPr>
                <w:rStyle w:val="22"/>
                <w:rFonts w:ascii="Times New Roman" w:hAnsi="Times New Roman" w:cs="Times New Roman"/>
                <w:sz w:val="24"/>
                <w:szCs w:val="24"/>
              </w:rPr>
              <w:t>954283998</w:t>
            </w:r>
          </w:p>
          <w:p w:rsidR="00B65F8B" w:rsidRPr="00E07E13" w:rsidRDefault="00B65F8B" w:rsidP="00E07E13">
            <w:pPr>
              <w:jc w:val="both"/>
              <w:rPr>
                <w:rFonts w:ascii="Times New Roman" w:hAnsi="Times New Roman" w:cs="Times New Roman"/>
                <w:color w:val="000000"/>
                <w:sz w:val="24"/>
                <w:szCs w:val="24"/>
              </w:rPr>
            </w:pPr>
            <w:r w:rsidRPr="00E07E13">
              <w:rPr>
                <w:rFonts w:ascii="Times New Roman" w:hAnsi="Times New Roman" w:cs="Times New Roman"/>
                <w:sz w:val="24"/>
                <w:szCs w:val="24"/>
                <w:lang w:val="en-US"/>
              </w:rPr>
              <w:t>e</w:t>
            </w:r>
            <w:r w:rsidRPr="00E07E13">
              <w:rPr>
                <w:rFonts w:ascii="Times New Roman" w:hAnsi="Times New Roman" w:cs="Times New Roman"/>
                <w:sz w:val="24"/>
                <w:szCs w:val="24"/>
              </w:rPr>
              <w:t xml:space="preserve">-mail: </w:t>
            </w:r>
            <w:r w:rsidRPr="003F6D66">
              <w:rPr>
                <w:rStyle w:val="22"/>
                <w:rFonts w:ascii="Times New Roman" w:hAnsi="Times New Roman" w:cs="Times New Roman"/>
                <w:sz w:val="24"/>
                <w:szCs w:val="24"/>
              </w:rPr>
              <w:t>tenderwork@meta.ua</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570"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b/>
                <w:color w:val="000000"/>
                <w:sz w:val="24"/>
                <w:szCs w:val="24"/>
              </w:rPr>
              <w:t>3</w:t>
            </w:r>
          </w:p>
        </w:tc>
        <w:tc>
          <w:tcPr>
            <w:tcW w:w="3437" w:type="dxa"/>
          </w:tcPr>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b/>
                <w:color w:val="000000"/>
                <w:sz w:val="24"/>
                <w:szCs w:val="24"/>
              </w:rPr>
              <w:t>Процедура закупівлі</w:t>
            </w:r>
          </w:p>
        </w:tc>
        <w:tc>
          <w:tcPr>
            <w:tcW w:w="5989" w:type="dxa"/>
          </w:tcPr>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Відкриті торги у порядку, визначеному Особливостями (далі – відкриті торги, процедура закупівлі)</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570"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b/>
                <w:color w:val="000000"/>
                <w:sz w:val="24"/>
                <w:szCs w:val="24"/>
              </w:rPr>
              <w:t>4</w:t>
            </w:r>
          </w:p>
        </w:tc>
        <w:tc>
          <w:tcPr>
            <w:tcW w:w="3437" w:type="dxa"/>
          </w:tcPr>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b/>
                <w:color w:val="000000"/>
                <w:sz w:val="24"/>
                <w:szCs w:val="24"/>
              </w:rPr>
              <w:t>Інформація про предмет закупівлі</w:t>
            </w:r>
          </w:p>
        </w:tc>
        <w:tc>
          <w:tcPr>
            <w:tcW w:w="5989" w:type="dxa"/>
          </w:tcPr>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роботи</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570"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color w:val="000000"/>
                <w:sz w:val="24"/>
                <w:szCs w:val="24"/>
              </w:rPr>
              <w:t>4.1</w:t>
            </w:r>
          </w:p>
        </w:tc>
        <w:tc>
          <w:tcPr>
            <w:tcW w:w="3437" w:type="dxa"/>
          </w:tcPr>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назва предмета закупівлі</w:t>
            </w:r>
          </w:p>
        </w:tc>
        <w:tc>
          <w:tcPr>
            <w:tcW w:w="5989" w:type="dxa"/>
          </w:tcPr>
          <w:p w:rsidR="00B65F8B" w:rsidRPr="005318E4" w:rsidRDefault="00B65F8B" w:rsidP="00457AA8">
            <w:pPr>
              <w:jc w:val="both"/>
              <w:rPr>
                <w:rFonts w:ascii="Times New Roman" w:hAnsi="Times New Roman" w:cs="Times New Roman"/>
                <w:sz w:val="22"/>
                <w:szCs w:val="22"/>
              </w:rPr>
            </w:pPr>
            <w:r w:rsidRPr="00E07E13">
              <w:rPr>
                <w:rFonts w:ascii="Times New Roman" w:hAnsi="Times New Roman" w:cs="Times New Roman"/>
                <w:sz w:val="24"/>
                <w:szCs w:val="24"/>
              </w:rPr>
              <w:t xml:space="preserve">код ДК 021:2015: 45450000-6 Інші завершальні будівельні роботи. </w:t>
            </w:r>
            <w:hyperlink r:id="rId8" w:history="1">
              <w:r w:rsidRPr="00457AA8">
                <w:rPr>
                  <w:rFonts w:ascii="Times New Roman" w:hAnsi="Times New Roman" w:cs="Times New Roman"/>
                  <w:sz w:val="24"/>
                  <w:szCs w:val="24"/>
                </w:rPr>
                <w:t>«Капітальний ремонт захисної споруди розташованої в комунальному закладі «Музиківський опорний ліцей Музиківської сільської ради Херсонського району Херсонської області»</w:t>
              </w:r>
            </w:hyperlink>
            <w:r>
              <w:rPr>
                <w:rFonts w:ascii="Times New Roman" w:hAnsi="Times New Roman" w:cs="Times New Roman"/>
                <w:sz w:val="22"/>
                <w:szCs w:val="22"/>
              </w:rPr>
              <w:t xml:space="preserve"> </w:t>
            </w:r>
          </w:p>
          <w:p w:rsidR="00B65F8B" w:rsidRPr="00E07E13" w:rsidRDefault="00B65F8B" w:rsidP="00957F62">
            <w:pPr>
              <w:rPr>
                <w:rFonts w:cs="Times New Roman"/>
                <w:b/>
                <w:sz w:val="24"/>
                <w:szCs w:val="24"/>
              </w:rPr>
            </w:pP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1171"/>
          <w:jc w:val="center"/>
        </w:trPr>
        <w:tc>
          <w:tcPr>
            <w:tcW w:w="570"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color w:val="000000"/>
                <w:sz w:val="24"/>
                <w:szCs w:val="24"/>
              </w:rPr>
              <w:t>4.2</w:t>
            </w:r>
          </w:p>
        </w:tc>
        <w:tc>
          <w:tcPr>
            <w:tcW w:w="3437"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rsidR="00B65F8B" w:rsidRPr="00E07E13" w:rsidRDefault="00B65F8B" w:rsidP="00E07E13">
            <w:pPr>
              <w:spacing w:before="80" w:after="80"/>
              <w:ind w:right="113"/>
              <w:rPr>
                <w:rFonts w:ascii="Times New Roman" w:hAnsi="Times New Roman" w:cs="Times New Roman"/>
                <w:i/>
                <w:color w:val="000000"/>
                <w:sz w:val="24"/>
                <w:szCs w:val="24"/>
                <w:shd w:val="clear" w:color="auto" w:fill="FFFF00"/>
              </w:rPr>
            </w:pPr>
            <w:r w:rsidRPr="00E07E13">
              <w:rPr>
                <w:rFonts w:ascii="Times New Roman" w:hAnsi="Times New Roman" w:cs="Times New Roman"/>
                <w:color w:val="000000"/>
                <w:sz w:val="24"/>
                <w:szCs w:val="24"/>
              </w:rPr>
              <w:t>Дана закупівля здійснюється без поділу на окремі частини предмета закупівлі (лоти).</w:t>
            </w:r>
          </w:p>
          <w:p w:rsidR="00B65F8B" w:rsidRPr="00E07E13" w:rsidRDefault="00B65F8B" w:rsidP="00E07E13">
            <w:pPr>
              <w:widowControl w:val="0"/>
              <w:jc w:val="both"/>
              <w:rPr>
                <w:rFonts w:ascii="Times New Roman" w:hAnsi="Times New Roman" w:cs="Times New Roman"/>
                <w:color w:val="000000"/>
                <w:sz w:val="24"/>
                <w:szCs w:val="24"/>
              </w:rPr>
            </w:pP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1266"/>
          <w:jc w:val="center"/>
        </w:trPr>
        <w:tc>
          <w:tcPr>
            <w:tcW w:w="570"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color w:val="000000"/>
                <w:sz w:val="24"/>
                <w:szCs w:val="24"/>
              </w:rPr>
              <w:t>4.3</w:t>
            </w:r>
          </w:p>
        </w:tc>
        <w:tc>
          <w:tcPr>
            <w:tcW w:w="3437" w:type="dxa"/>
          </w:tcPr>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5989" w:type="dxa"/>
          </w:tcPr>
          <w:p w:rsidR="00B65F8B" w:rsidRPr="00E07E13" w:rsidRDefault="00B65F8B" w:rsidP="00E07E13">
            <w:pPr>
              <w:jc w:val="both"/>
              <w:rPr>
                <w:rFonts w:ascii="Times New Roman" w:hAnsi="Times New Roman" w:cs="Times New Roman"/>
                <w:sz w:val="24"/>
                <w:szCs w:val="24"/>
              </w:rPr>
            </w:pPr>
            <w:r w:rsidRPr="00E07E13">
              <w:rPr>
                <w:rFonts w:ascii="Times New Roman" w:hAnsi="Times New Roman" w:cs="Times New Roman"/>
                <w:sz w:val="24"/>
                <w:szCs w:val="24"/>
              </w:rPr>
              <w:t xml:space="preserve">Місце виконання робіт: </w:t>
            </w:r>
          </w:p>
          <w:p w:rsidR="00B65F8B" w:rsidRPr="00E07E13" w:rsidRDefault="00B65F8B" w:rsidP="00E07E13">
            <w:pPr>
              <w:jc w:val="both"/>
              <w:rPr>
                <w:rFonts w:ascii="Times New Roman" w:hAnsi="Times New Roman" w:cs="Times New Roman"/>
                <w:sz w:val="24"/>
                <w:szCs w:val="24"/>
              </w:rPr>
            </w:pPr>
            <w:r w:rsidRPr="00E07E13">
              <w:rPr>
                <w:rFonts w:ascii="Times New Roman" w:hAnsi="Times New Roman" w:cs="Times New Roman"/>
                <w:sz w:val="24"/>
                <w:szCs w:val="24"/>
              </w:rPr>
              <w:t xml:space="preserve">Україна, </w:t>
            </w:r>
            <w:r>
              <w:rPr>
                <w:rFonts w:ascii="Times New Roman" w:hAnsi="Times New Roman" w:cs="Times New Roman"/>
                <w:sz w:val="24"/>
                <w:szCs w:val="24"/>
              </w:rPr>
              <w:t>Херсонська</w:t>
            </w:r>
            <w:r w:rsidRPr="00E07E13">
              <w:rPr>
                <w:rFonts w:ascii="Times New Roman" w:hAnsi="Times New Roman" w:cs="Times New Roman"/>
                <w:sz w:val="24"/>
                <w:szCs w:val="24"/>
              </w:rPr>
              <w:t xml:space="preserve"> область, </w:t>
            </w:r>
            <w:r>
              <w:rPr>
                <w:rFonts w:ascii="Times New Roman" w:hAnsi="Times New Roman" w:cs="Times New Roman"/>
                <w:sz w:val="24"/>
                <w:szCs w:val="24"/>
              </w:rPr>
              <w:t>с.Музиківка</w:t>
            </w:r>
            <w:r w:rsidRPr="00E07E13">
              <w:rPr>
                <w:rFonts w:ascii="Times New Roman" w:hAnsi="Times New Roman" w:cs="Times New Roman"/>
                <w:sz w:val="24"/>
                <w:szCs w:val="24"/>
              </w:rPr>
              <w:t xml:space="preserve">, </w:t>
            </w:r>
            <w:r>
              <w:rPr>
                <w:rFonts w:ascii="Times New Roman" w:hAnsi="Times New Roman" w:cs="Times New Roman"/>
                <w:sz w:val="24"/>
                <w:szCs w:val="24"/>
              </w:rPr>
              <w:t>вул. 40 років Перемоги,12</w:t>
            </w:r>
          </w:p>
          <w:p w:rsidR="00B65F8B" w:rsidRPr="00E07E13" w:rsidRDefault="00B65F8B" w:rsidP="00F7154E">
            <w:pPr>
              <w:rPr>
                <w:rFonts w:ascii="Times New Roman" w:hAnsi="Times New Roman" w:cs="Times New Roman"/>
                <w:sz w:val="24"/>
                <w:szCs w:val="24"/>
              </w:rPr>
            </w:pPr>
            <w:r w:rsidRPr="00E07E13">
              <w:rPr>
                <w:rFonts w:ascii="Times New Roman" w:hAnsi="Times New Roman" w:cs="Times New Roman"/>
                <w:color w:val="000000"/>
                <w:sz w:val="24"/>
                <w:szCs w:val="24"/>
              </w:rPr>
              <w:t>Кількість</w:t>
            </w:r>
            <w:r w:rsidRPr="00E07E13">
              <w:rPr>
                <w:rFonts w:ascii="Times New Roman" w:hAnsi="Times New Roman" w:cs="Times New Roman"/>
                <w:sz w:val="24"/>
                <w:szCs w:val="24"/>
              </w:rPr>
              <w:t>: 1 робота</w:t>
            </w:r>
          </w:p>
          <w:p w:rsidR="00B65F8B" w:rsidRPr="00E07E13" w:rsidRDefault="00B65F8B" w:rsidP="00F7154E">
            <w:pPr>
              <w:rPr>
                <w:rFonts w:ascii="Times New Roman" w:hAnsi="Times New Roman" w:cs="Times New Roman"/>
                <w:color w:val="000000"/>
                <w:sz w:val="24"/>
                <w:szCs w:val="24"/>
              </w:rPr>
            </w:pPr>
            <w:r w:rsidRPr="00E07E13">
              <w:rPr>
                <w:rFonts w:ascii="Times New Roman" w:hAnsi="Times New Roman" w:cs="Times New Roman"/>
                <w:sz w:val="24"/>
                <w:szCs w:val="24"/>
              </w:rPr>
              <w:t>Детальніше кількість (обсяг), найменування та опис робіт наведено у Додатку №4 до тендерної документації та/або проєкту договору (додаток №2 до тендерної документації)</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570"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color w:val="000000"/>
                <w:sz w:val="24"/>
                <w:szCs w:val="24"/>
              </w:rPr>
              <w:t>4.4</w:t>
            </w:r>
          </w:p>
        </w:tc>
        <w:tc>
          <w:tcPr>
            <w:tcW w:w="3437"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color w:val="000000"/>
                <w:sz w:val="24"/>
                <w:szCs w:val="24"/>
              </w:rPr>
              <w:t>строк поставки товарів (надання послуг, виконання робіт)</w:t>
            </w:r>
          </w:p>
        </w:tc>
        <w:tc>
          <w:tcPr>
            <w:tcW w:w="5989" w:type="dxa"/>
          </w:tcPr>
          <w:p w:rsidR="00B65F8B" w:rsidRPr="00E07E13" w:rsidRDefault="00B65F8B" w:rsidP="00E07E13">
            <w:pPr>
              <w:jc w:val="both"/>
              <w:rPr>
                <w:rFonts w:ascii="Times New Roman" w:hAnsi="Times New Roman" w:cs="Times New Roman"/>
                <w:sz w:val="24"/>
                <w:szCs w:val="24"/>
              </w:rPr>
            </w:pPr>
            <w:r w:rsidRPr="00E07E13">
              <w:rPr>
                <w:rFonts w:ascii="Times New Roman" w:hAnsi="Times New Roman" w:cs="Times New Roman"/>
                <w:sz w:val="24"/>
                <w:szCs w:val="24"/>
              </w:rPr>
              <w:t xml:space="preserve">Строк виконання робіт: </w:t>
            </w:r>
          </w:p>
          <w:p w:rsidR="00B65F8B" w:rsidRPr="00E07E13" w:rsidRDefault="00B65F8B" w:rsidP="00E07E13">
            <w:pPr>
              <w:jc w:val="both"/>
              <w:rPr>
                <w:rFonts w:ascii="Times New Roman" w:hAnsi="Times New Roman" w:cs="Times New Roman"/>
                <w:b/>
                <w:bCs/>
                <w:color w:val="000000"/>
                <w:sz w:val="24"/>
                <w:szCs w:val="24"/>
              </w:rPr>
            </w:pPr>
            <w:r>
              <w:rPr>
                <w:rFonts w:ascii="Times New Roman" w:hAnsi="Times New Roman" w:cs="Times New Roman"/>
                <w:b/>
                <w:sz w:val="24"/>
                <w:szCs w:val="24"/>
              </w:rPr>
              <w:t>до 31</w:t>
            </w:r>
            <w:r w:rsidRPr="00E07E13">
              <w:rPr>
                <w:rFonts w:ascii="Times New Roman" w:hAnsi="Times New Roman" w:cs="Times New Roman"/>
                <w:b/>
                <w:sz w:val="24"/>
                <w:szCs w:val="24"/>
              </w:rPr>
              <w:t>.</w:t>
            </w:r>
            <w:r>
              <w:rPr>
                <w:rFonts w:ascii="Times New Roman" w:hAnsi="Times New Roman" w:cs="Times New Roman"/>
                <w:b/>
                <w:sz w:val="24"/>
                <w:szCs w:val="24"/>
              </w:rPr>
              <w:t>12</w:t>
            </w:r>
            <w:r w:rsidRPr="00E07E13">
              <w:rPr>
                <w:rFonts w:ascii="Times New Roman" w:hAnsi="Times New Roman" w:cs="Times New Roman"/>
                <w:b/>
                <w:sz w:val="24"/>
                <w:szCs w:val="24"/>
              </w:rPr>
              <w:t>.202</w:t>
            </w:r>
            <w:r>
              <w:rPr>
                <w:rFonts w:ascii="Times New Roman" w:hAnsi="Times New Roman" w:cs="Times New Roman"/>
                <w:b/>
                <w:sz w:val="24"/>
                <w:szCs w:val="24"/>
              </w:rPr>
              <w:t>3</w:t>
            </w:r>
            <w:r w:rsidRPr="00E07E13">
              <w:rPr>
                <w:rFonts w:ascii="Times New Roman" w:hAnsi="Times New Roman" w:cs="Times New Roman"/>
                <w:b/>
                <w:sz w:val="24"/>
                <w:szCs w:val="24"/>
              </w:rPr>
              <w:t>р.</w:t>
            </w:r>
          </w:p>
          <w:p w:rsidR="00B65F8B" w:rsidRPr="00E07E13" w:rsidRDefault="00B65F8B" w:rsidP="00E07E13">
            <w:pPr>
              <w:widowControl w:val="0"/>
              <w:ind w:hanging="2"/>
              <w:jc w:val="both"/>
              <w:rPr>
                <w:rFonts w:ascii="Times New Roman" w:hAnsi="Times New Roman" w:cs="Times New Roman"/>
                <w:bCs/>
                <w:color w:val="000000"/>
                <w:sz w:val="24"/>
                <w:szCs w:val="24"/>
              </w:rPr>
            </w:pP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570"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color w:val="000000"/>
                <w:sz w:val="24"/>
                <w:szCs w:val="24"/>
              </w:rPr>
              <w:t>4.5</w:t>
            </w:r>
          </w:p>
        </w:tc>
        <w:tc>
          <w:tcPr>
            <w:tcW w:w="3437"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color w:val="000000"/>
                <w:sz w:val="24"/>
                <w:szCs w:val="24"/>
              </w:rPr>
              <w:t>Очікувана вартість предмета закупівлі</w:t>
            </w:r>
          </w:p>
        </w:tc>
        <w:tc>
          <w:tcPr>
            <w:tcW w:w="5989" w:type="dxa"/>
          </w:tcPr>
          <w:p w:rsidR="00B65F8B" w:rsidRPr="00E07E13" w:rsidRDefault="00B65F8B" w:rsidP="00E07E13">
            <w:pPr>
              <w:widowControl w:val="0"/>
              <w:jc w:val="both"/>
              <w:rPr>
                <w:rFonts w:ascii="Times New Roman" w:hAnsi="Times New Roman" w:cs="Times New Roman"/>
                <w:b/>
                <w:sz w:val="24"/>
                <w:szCs w:val="24"/>
              </w:rPr>
            </w:pPr>
            <w:r>
              <w:rPr>
                <w:rFonts w:ascii="Times New Roman" w:hAnsi="Times New Roman"/>
                <w:b/>
                <w:sz w:val="24"/>
                <w:szCs w:val="24"/>
                <w:shd w:val="clear" w:color="auto" w:fill="FFFFFF"/>
              </w:rPr>
              <w:t>4 436 290</w:t>
            </w:r>
            <w:r w:rsidRPr="00E07E13">
              <w:rPr>
                <w:rFonts w:ascii="Times New Roman" w:hAnsi="Times New Roman"/>
                <w:b/>
                <w:sz w:val="24"/>
                <w:szCs w:val="24"/>
                <w:shd w:val="clear" w:color="auto" w:fill="FFFFFF"/>
              </w:rPr>
              <w:t xml:space="preserve">,00 </w:t>
            </w:r>
            <w:r w:rsidRPr="00E07E13">
              <w:rPr>
                <w:rFonts w:ascii="Times New Roman" w:hAnsi="Times New Roman" w:cs="Times New Roman"/>
                <w:b/>
                <w:sz w:val="24"/>
                <w:szCs w:val="24"/>
                <w:shd w:val="clear" w:color="auto" w:fill="FFFFFF"/>
              </w:rPr>
              <w:t>грн. </w:t>
            </w:r>
            <w:r w:rsidRPr="00E07E13">
              <w:rPr>
                <w:rFonts w:ascii="Times New Roman" w:hAnsi="Times New Roman" w:cs="Times New Roman"/>
                <w:b/>
                <w:sz w:val="24"/>
                <w:szCs w:val="24"/>
              </w:rPr>
              <w:t>(</w:t>
            </w:r>
            <w:r>
              <w:rPr>
                <w:rFonts w:ascii="Times New Roman" w:hAnsi="Times New Roman" w:cs="Times New Roman"/>
                <w:b/>
                <w:sz w:val="24"/>
                <w:szCs w:val="24"/>
              </w:rPr>
              <w:t>Чотири мільйони</w:t>
            </w:r>
            <w:r w:rsidRPr="00E07E13">
              <w:rPr>
                <w:rFonts w:ascii="Times New Roman" w:hAnsi="Times New Roman" w:cs="Times New Roman"/>
                <w:b/>
                <w:sz w:val="24"/>
                <w:szCs w:val="24"/>
              </w:rPr>
              <w:t xml:space="preserve"> </w:t>
            </w:r>
            <w:r>
              <w:rPr>
                <w:rFonts w:ascii="Times New Roman" w:hAnsi="Times New Roman" w:cs="Times New Roman"/>
                <w:b/>
                <w:sz w:val="24"/>
                <w:szCs w:val="24"/>
              </w:rPr>
              <w:t>чотириста</w:t>
            </w:r>
            <w:r w:rsidRPr="00E07E13">
              <w:rPr>
                <w:rFonts w:ascii="Times New Roman" w:hAnsi="Times New Roman" w:cs="Times New Roman"/>
                <w:b/>
                <w:sz w:val="24"/>
                <w:szCs w:val="24"/>
              </w:rPr>
              <w:t xml:space="preserve"> тридцять </w:t>
            </w:r>
            <w:r>
              <w:rPr>
                <w:rFonts w:ascii="Times New Roman" w:hAnsi="Times New Roman" w:cs="Times New Roman"/>
                <w:b/>
                <w:sz w:val="24"/>
                <w:szCs w:val="24"/>
              </w:rPr>
              <w:t>шість тисяч</w:t>
            </w:r>
            <w:r w:rsidRPr="00E07E13">
              <w:rPr>
                <w:rFonts w:ascii="Times New Roman" w:hAnsi="Times New Roman" w:cs="Times New Roman"/>
                <w:b/>
                <w:sz w:val="24"/>
                <w:szCs w:val="24"/>
              </w:rPr>
              <w:t xml:space="preserve"> </w:t>
            </w:r>
            <w:r>
              <w:rPr>
                <w:rFonts w:ascii="Times New Roman" w:hAnsi="Times New Roman" w:cs="Times New Roman"/>
                <w:b/>
                <w:sz w:val="24"/>
                <w:szCs w:val="24"/>
              </w:rPr>
              <w:t>двісті дев’яносто</w:t>
            </w:r>
            <w:r w:rsidRPr="00E07E13">
              <w:rPr>
                <w:rFonts w:ascii="Times New Roman" w:hAnsi="Times New Roman" w:cs="Times New Roman"/>
                <w:b/>
                <w:sz w:val="24"/>
                <w:szCs w:val="24"/>
              </w:rPr>
              <w:t xml:space="preserve"> гривень 00 копійок), з ПДВ</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570"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b/>
                <w:color w:val="000000"/>
                <w:sz w:val="24"/>
                <w:szCs w:val="24"/>
              </w:rPr>
              <w:t>5</w:t>
            </w:r>
          </w:p>
        </w:tc>
        <w:tc>
          <w:tcPr>
            <w:tcW w:w="3437" w:type="dxa"/>
          </w:tcPr>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b/>
                <w:color w:val="000000"/>
                <w:sz w:val="24"/>
                <w:szCs w:val="24"/>
              </w:rPr>
              <w:t>Недискримінація учасників</w:t>
            </w:r>
          </w:p>
        </w:tc>
        <w:tc>
          <w:tcPr>
            <w:tcW w:w="5989" w:type="dxa"/>
          </w:tcPr>
          <w:p w:rsidR="00B65F8B" w:rsidRPr="00E07E13" w:rsidRDefault="00B65F8B" w:rsidP="00E07E13">
            <w:pPr>
              <w:widowControl w:val="0"/>
              <w:ind w:hanging="23"/>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65F8B" w:rsidRPr="00E07E13" w:rsidRDefault="00B65F8B" w:rsidP="00E07E13">
            <w:pPr>
              <w:widowControl w:val="0"/>
              <w:ind w:hanging="23"/>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Замовники забезпечують вільний доступ усіх учасників до інформації про закупівлю.</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570"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b/>
                <w:color w:val="000000"/>
                <w:sz w:val="24"/>
                <w:szCs w:val="24"/>
              </w:rPr>
              <w:t>6</w:t>
            </w:r>
          </w:p>
        </w:tc>
        <w:tc>
          <w:tcPr>
            <w:tcW w:w="3437"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89" w:type="dxa"/>
          </w:tcPr>
          <w:p w:rsidR="00B65F8B" w:rsidRPr="00E07E13" w:rsidRDefault="00B65F8B" w:rsidP="00E07E13">
            <w:pPr>
              <w:widowControl w:val="0"/>
              <w:ind w:hanging="23"/>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570"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b/>
                <w:color w:val="000000"/>
                <w:sz w:val="24"/>
                <w:szCs w:val="24"/>
              </w:rPr>
              <w:t>7</w:t>
            </w:r>
          </w:p>
        </w:tc>
        <w:tc>
          <w:tcPr>
            <w:tcW w:w="3437" w:type="dxa"/>
            <w:vAlign w:val="center"/>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Мова тендерної пропозиції – українська.</w:t>
            </w:r>
          </w:p>
          <w:p w:rsidR="00B65F8B" w:rsidRPr="00E07E13" w:rsidRDefault="00B65F8B" w:rsidP="00E07E13">
            <w:pPr>
              <w:widowControl w:val="0"/>
              <w:spacing w:before="80" w:after="8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B65F8B" w:rsidRPr="00E07E13" w:rsidRDefault="00B65F8B" w:rsidP="00E07E13">
            <w:pPr>
              <w:widowControl w:val="0"/>
              <w:spacing w:before="80" w:after="8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w:t>
            </w:r>
          </w:p>
          <w:p w:rsidR="00B65F8B" w:rsidRPr="00E07E13" w:rsidRDefault="00B65F8B" w:rsidP="00E07E13">
            <w:pPr>
              <w:jc w:val="both"/>
              <w:rPr>
                <w:rFonts w:ascii="Times New Roman" w:hAnsi="Times New Roman" w:cs="Times New Roman"/>
                <w:b/>
                <w:bCs/>
                <w:color w:val="000000"/>
                <w:sz w:val="24"/>
                <w:szCs w:val="24"/>
              </w:rPr>
            </w:pPr>
            <w:r w:rsidRPr="00E07E13">
              <w:rPr>
                <w:rFonts w:ascii="Times New Roman" w:hAnsi="Times New Roman" w:cs="Times New Roman"/>
                <w:b/>
                <w:bCs/>
                <w:color w:val="000000"/>
                <w:sz w:val="24"/>
                <w:szCs w:val="24"/>
              </w:rPr>
              <w:t>Виключення:</w:t>
            </w:r>
          </w:p>
          <w:p w:rsidR="00B65F8B" w:rsidRPr="00E07E13" w:rsidRDefault="00B65F8B" w:rsidP="00E07E13">
            <w:pPr>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 xml:space="preserve">2.  </w:t>
            </w:r>
            <w:r w:rsidRPr="00E07E13">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w:t>
            </w:r>
            <w:r w:rsidRPr="00E07E13">
              <w:rPr>
                <w:rFonts w:ascii="Times New Roman" w:hAnsi="Times New Roman" w:cs="Times New Roman"/>
                <w:sz w:val="24"/>
                <w:szCs w:val="24"/>
              </w:rPr>
              <w:softHyphen/>
              <w:t xml:space="preserve"> вимоги, навіть якщо інший документ наданий іноземною мовою без перекладу).</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9996" w:type="dxa"/>
            <w:gridSpan w:val="3"/>
            <w:shd w:val="clear" w:color="auto" w:fill="A5A5A5"/>
            <w:vAlign w:val="center"/>
          </w:tcPr>
          <w:p w:rsidR="00B65F8B" w:rsidRPr="00E07E13" w:rsidRDefault="00B65F8B" w:rsidP="00E07E13">
            <w:pPr>
              <w:widowControl w:val="0"/>
              <w:jc w:val="center"/>
              <w:rPr>
                <w:rFonts w:ascii="Times New Roman" w:hAnsi="Times New Roman" w:cs="Times New Roman"/>
                <w:color w:val="000000"/>
                <w:sz w:val="24"/>
                <w:szCs w:val="24"/>
              </w:rPr>
            </w:pPr>
            <w:r w:rsidRPr="00E07E13">
              <w:rPr>
                <w:rFonts w:ascii="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570"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b/>
                <w:color w:val="000000"/>
                <w:sz w:val="24"/>
                <w:szCs w:val="24"/>
              </w:rPr>
              <w:t>1</w:t>
            </w:r>
          </w:p>
        </w:tc>
        <w:tc>
          <w:tcPr>
            <w:tcW w:w="3437"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rsidR="00B65F8B" w:rsidRPr="00E07E13" w:rsidRDefault="00B65F8B" w:rsidP="00E07E13">
            <w:pPr>
              <w:spacing w:before="80" w:after="8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E07E13">
              <w:rPr>
                <w:rFonts w:ascii="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65F8B" w:rsidRPr="00E07E13" w:rsidRDefault="00B65F8B" w:rsidP="00E07E13">
            <w:pPr>
              <w:widowControl w:val="0"/>
              <w:jc w:val="both"/>
              <w:rPr>
                <w:rFonts w:ascii="Times New Roman" w:hAnsi="Times New Roman" w:cs="Times New Roman"/>
                <w:b/>
                <w:bCs/>
                <w:color w:val="000000"/>
                <w:sz w:val="24"/>
                <w:szCs w:val="24"/>
                <w:shd w:val="clear" w:color="auto" w:fill="FFFFFF"/>
                <w:lang w:eastAsia="uk-UA"/>
              </w:rPr>
            </w:pPr>
            <w:r w:rsidRPr="00E07E13">
              <w:rPr>
                <w:rFonts w:ascii="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570" w:type="dxa"/>
          </w:tcPr>
          <w:p w:rsidR="00B65F8B" w:rsidRPr="00E07E13" w:rsidRDefault="00B65F8B" w:rsidP="00E07E13">
            <w:pPr>
              <w:widowControl w:val="0"/>
              <w:jc w:val="center"/>
              <w:rPr>
                <w:rFonts w:ascii="Times New Roman" w:hAnsi="Times New Roman" w:cs="Times New Roman"/>
                <w:color w:val="000000"/>
                <w:sz w:val="24"/>
                <w:szCs w:val="24"/>
              </w:rPr>
            </w:pPr>
            <w:r w:rsidRPr="00E07E13">
              <w:rPr>
                <w:rFonts w:ascii="Times New Roman" w:hAnsi="Times New Roman" w:cs="Times New Roman"/>
                <w:b/>
                <w:color w:val="000000"/>
                <w:sz w:val="24"/>
                <w:szCs w:val="24"/>
              </w:rPr>
              <w:t>2</w:t>
            </w:r>
          </w:p>
        </w:tc>
        <w:tc>
          <w:tcPr>
            <w:tcW w:w="3437"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b/>
                <w:color w:val="000000"/>
                <w:sz w:val="24"/>
                <w:szCs w:val="24"/>
              </w:rPr>
              <w:t>Унесення змін до тендерної документації</w:t>
            </w:r>
          </w:p>
        </w:tc>
        <w:tc>
          <w:tcPr>
            <w:tcW w:w="5989" w:type="dxa"/>
          </w:tcPr>
          <w:p w:rsidR="00B65F8B" w:rsidRPr="00E07E13" w:rsidRDefault="00B65F8B" w:rsidP="00E07E13">
            <w:pPr>
              <w:spacing w:before="80" w:after="80"/>
              <w:ind w:firstLine="176"/>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65F8B" w:rsidRPr="000E33FB" w:rsidRDefault="00B65F8B" w:rsidP="00E07E13">
            <w:pPr>
              <w:pStyle w:val="NoSpacing"/>
              <w:jc w:val="both"/>
              <w:rPr>
                <w:color w:val="000000"/>
                <w:sz w:val="20"/>
                <w:szCs w:val="20"/>
              </w:rPr>
            </w:pPr>
            <w:r w:rsidRPr="00E07E13">
              <w:rPr>
                <w:rFonts w:ascii="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9996" w:type="dxa"/>
            <w:gridSpan w:val="3"/>
            <w:shd w:val="clear" w:color="auto" w:fill="A5A5A5"/>
            <w:vAlign w:val="center"/>
          </w:tcPr>
          <w:p w:rsidR="00B65F8B" w:rsidRPr="00E07E13" w:rsidRDefault="00B65F8B" w:rsidP="00E07E13">
            <w:pPr>
              <w:widowControl w:val="0"/>
              <w:jc w:val="center"/>
              <w:rPr>
                <w:rFonts w:ascii="Times New Roman" w:hAnsi="Times New Roman" w:cs="Times New Roman"/>
                <w:color w:val="000000"/>
                <w:sz w:val="24"/>
                <w:szCs w:val="24"/>
              </w:rPr>
            </w:pPr>
            <w:r w:rsidRPr="00E07E13">
              <w:rPr>
                <w:rFonts w:ascii="Times New Roman" w:hAnsi="Times New Roman" w:cs="Times New Roman"/>
                <w:b/>
                <w:color w:val="000000"/>
                <w:sz w:val="24"/>
                <w:szCs w:val="24"/>
              </w:rPr>
              <w:t>Розділ ІІІ. Інструкція з підготовки тендерної пропозиції</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570" w:type="dxa"/>
          </w:tcPr>
          <w:p w:rsidR="00B65F8B" w:rsidRPr="00E07E13" w:rsidRDefault="00B65F8B" w:rsidP="00E07E13">
            <w:pPr>
              <w:widowControl w:val="0"/>
              <w:jc w:val="center"/>
              <w:rPr>
                <w:rFonts w:ascii="Times New Roman" w:hAnsi="Times New Roman" w:cs="Times New Roman"/>
                <w:color w:val="000000"/>
                <w:sz w:val="24"/>
                <w:szCs w:val="24"/>
              </w:rPr>
            </w:pPr>
            <w:r w:rsidRPr="00E07E13">
              <w:rPr>
                <w:rFonts w:ascii="Times New Roman" w:hAnsi="Times New Roman" w:cs="Times New Roman"/>
                <w:b/>
                <w:color w:val="000000"/>
                <w:sz w:val="24"/>
                <w:szCs w:val="24"/>
              </w:rPr>
              <w:t>1</w:t>
            </w:r>
          </w:p>
        </w:tc>
        <w:tc>
          <w:tcPr>
            <w:tcW w:w="3437" w:type="dxa"/>
          </w:tcPr>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b/>
                <w:color w:val="000000"/>
                <w:sz w:val="24"/>
                <w:szCs w:val="24"/>
              </w:rPr>
              <w:t>Зміст і спосіб подання тендерної пропозиції</w:t>
            </w:r>
          </w:p>
        </w:tc>
        <w:tc>
          <w:tcPr>
            <w:tcW w:w="5989" w:type="dxa"/>
          </w:tcPr>
          <w:p w:rsidR="00B65F8B" w:rsidRPr="00E07E13" w:rsidRDefault="00B65F8B" w:rsidP="00E07E13">
            <w:pPr>
              <w:pStyle w:val="a2"/>
              <w:spacing w:before="80" w:after="80"/>
              <w:ind w:firstLine="432"/>
              <w:jc w:val="both"/>
              <w:rPr>
                <w:color w:val="000000"/>
                <w:shd w:val="clear" w:color="auto" w:fill="FFFFFF"/>
              </w:rPr>
            </w:pPr>
            <w:r w:rsidRPr="00E07E13">
              <w:rPr>
                <w:color w:val="000000"/>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E07E13">
                <w:rPr>
                  <w:rStyle w:val="Hyperlink"/>
                  <w:color w:val="000000"/>
                  <w:u w:val="none"/>
                  <w:shd w:val="clear" w:color="auto" w:fill="FFFFFF"/>
                </w:rPr>
                <w:t>пункті 47</w:t>
              </w:r>
            </w:hyperlink>
            <w:r w:rsidRPr="00E07E13">
              <w:rPr>
                <w:color w:val="000000"/>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65F8B" w:rsidRPr="000E33FB" w:rsidRDefault="00B65F8B" w:rsidP="00E07E13">
            <w:pPr>
              <w:pStyle w:val="NoSpacing"/>
              <w:jc w:val="both"/>
              <w:rPr>
                <w:rFonts w:ascii="Times New Roman" w:hAnsi="Times New Roman" w:cs="Times New Roman"/>
                <w:sz w:val="24"/>
                <w:szCs w:val="20"/>
              </w:rPr>
            </w:pPr>
            <w:r w:rsidRPr="000E33FB">
              <w:rPr>
                <w:rFonts w:ascii="Times New Roman" w:hAnsi="Times New Roman" w:cs="Times New Roman"/>
                <w:sz w:val="24"/>
                <w:szCs w:val="20"/>
              </w:rPr>
              <w:t>- інформації та документів, що підтверджують відповідність учасника кваліфікаційним критеріям</w:t>
            </w:r>
            <w:r w:rsidRPr="000E33FB">
              <w:rPr>
                <w:color w:val="000000"/>
                <w:sz w:val="20"/>
                <w:szCs w:val="20"/>
              </w:rPr>
              <w:t xml:space="preserve"> </w:t>
            </w:r>
            <w:r w:rsidRPr="00E07E13">
              <w:rPr>
                <w:rFonts w:ascii="Times New Roman" w:hAnsi="Times New Roman" w:cs="Times New Roman"/>
                <w:color w:val="000000"/>
                <w:sz w:val="24"/>
                <w:szCs w:val="24"/>
              </w:rPr>
              <w:t>відповідно до додатку №7 тендерної документації</w:t>
            </w:r>
            <w:r w:rsidRPr="00E07E13">
              <w:rPr>
                <w:rFonts w:ascii="Times New Roman" w:hAnsi="Times New Roman" w:cs="Times New Roman"/>
                <w:sz w:val="24"/>
                <w:szCs w:val="24"/>
              </w:rPr>
              <w:t>;</w:t>
            </w:r>
            <w:r w:rsidRPr="000E33FB">
              <w:rPr>
                <w:rFonts w:ascii="Times New Roman" w:hAnsi="Times New Roman" w:cs="Times New Roman"/>
                <w:sz w:val="24"/>
                <w:szCs w:val="20"/>
              </w:rPr>
              <w:t xml:space="preserve"> </w:t>
            </w:r>
          </w:p>
          <w:p w:rsidR="00B65F8B" w:rsidRPr="000E33FB" w:rsidRDefault="00B65F8B" w:rsidP="00E07E13">
            <w:pPr>
              <w:pStyle w:val="NoSpacing"/>
              <w:jc w:val="both"/>
              <w:rPr>
                <w:rFonts w:ascii="Times New Roman" w:hAnsi="Times New Roman" w:cs="Times New Roman"/>
                <w:sz w:val="24"/>
                <w:szCs w:val="20"/>
              </w:rPr>
            </w:pPr>
            <w:r w:rsidRPr="000E33FB">
              <w:rPr>
                <w:rFonts w:ascii="Times New Roman" w:hAnsi="Times New Roman" w:cs="Times New Roman"/>
                <w:sz w:val="24"/>
                <w:szCs w:val="20"/>
              </w:rPr>
              <w:t xml:space="preserve">- </w:t>
            </w:r>
            <w:r w:rsidRPr="00E07E13">
              <w:rPr>
                <w:color w:val="000000"/>
                <w:sz w:val="24"/>
                <w:szCs w:val="24"/>
              </w:rPr>
              <w:t> </w:t>
            </w:r>
            <w:r w:rsidRPr="00E07E13">
              <w:rPr>
                <w:rFonts w:ascii="Times New Roman" w:hAnsi="Times New Roman" w:cs="Times New Roman"/>
                <w:color w:val="000000"/>
                <w:sz w:val="24"/>
                <w:szCs w:val="24"/>
              </w:rPr>
              <w:t>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у додатку 5 тендерної документації</w:t>
            </w:r>
            <w:r w:rsidRPr="000E33FB">
              <w:rPr>
                <w:rFonts w:ascii="Times New Roman" w:hAnsi="Times New Roman" w:cs="Times New Roman"/>
                <w:sz w:val="24"/>
                <w:szCs w:val="20"/>
              </w:rPr>
              <w:t>;</w:t>
            </w:r>
          </w:p>
          <w:p w:rsidR="00B65F8B" w:rsidRPr="00E07E13" w:rsidRDefault="00B65F8B" w:rsidP="00E07E13">
            <w:pPr>
              <w:pStyle w:val="NoSpacing"/>
              <w:jc w:val="both"/>
              <w:rPr>
                <w:rFonts w:ascii="Times New Roman" w:hAnsi="Times New Roman" w:cs="Times New Roman"/>
                <w:i/>
                <w:sz w:val="24"/>
                <w:szCs w:val="24"/>
              </w:rPr>
            </w:pPr>
            <w:r w:rsidRPr="00E07E13">
              <w:rPr>
                <w:rFonts w:ascii="Times New Roman" w:hAnsi="Times New Roman" w:cs="Times New Roman"/>
                <w:i/>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0" w:history="1">
              <w:r w:rsidRPr="00E07E13">
                <w:rPr>
                  <w:rFonts w:ascii="Times New Roman" w:hAnsi="Times New Roman" w:cs="Times New Roman"/>
                  <w:i/>
                  <w:sz w:val="24"/>
                  <w:szCs w:val="24"/>
                </w:rPr>
                <w:t>Законом України</w:t>
              </w:r>
            </w:hyperlink>
            <w:r w:rsidRPr="00E07E13">
              <w:rPr>
                <w:rFonts w:ascii="Times New Roman" w:hAnsi="Times New Roman" w:cs="Times New Roman"/>
                <w:i/>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проведення відкритих торгів.</w:t>
            </w:r>
          </w:p>
          <w:p w:rsidR="00B65F8B" w:rsidRPr="00E07E13" w:rsidRDefault="00B65F8B" w:rsidP="00E07E13">
            <w:pPr>
              <w:widowControl w:val="0"/>
              <w:spacing w:before="80" w:after="80"/>
              <w:jc w:val="both"/>
              <w:rPr>
                <w:color w:val="000000"/>
                <w:sz w:val="24"/>
                <w:szCs w:val="24"/>
              </w:rPr>
            </w:pPr>
            <w:r w:rsidRPr="00E07E13">
              <w:rPr>
                <w:color w:val="000000"/>
                <w:sz w:val="24"/>
                <w:szCs w:val="24"/>
              </w:rPr>
              <w:t>-  </w:t>
            </w:r>
            <w:r w:rsidRPr="00E07E13">
              <w:rPr>
                <w:rFonts w:ascii="Times New Roman" w:hAnsi="Times New Roman" w:cs="Times New Roman"/>
                <w:color w:val="000000"/>
                <w:sz w:val="24"/>
                <w:szCs w:val="24"/>
              </w:rPr>
              <w:t>Тендерної пропозиції (цінової) відповідно до Додатку №1 до тендерної документації</w:t>
            </w:r>
            <w:r w:rsidRPr="00E07E13">
              <w:rPr>
                <w:color w:val="000000"/>
                <w:sz w:val="24"/>
                <w:szCs w:val="24"/>
              </w:rPr>
              <w:t>;</w:t>
            </w:r>
          </w:p>
          <w:p w:rsidR="00B65F8B" w:rsidRPr="00E07E13" w:rsidRDefault="00B65F8B" w:rsidP="00E07E13">
            <w:pPr>
              <w:widowControl w:val="0"/>
              <w:tabs>
                <w:tab w:val="left" w:pos="11057"/>
              </w:tabs>
              <w:ind w:hanging="21"/>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 xml:space="preserve">- підписаний уповноваженою особою Учасника, що підписала документи тендерної пропозиції,  лист-згода на обробку персональних даних, форма якого встановлена в </w:t>
            </w:r>
            <w:r w:rsidRPr="00E07E13">
              <w:rPr>
                <w:rFonts w:ascii="Times New Roman" w:hAnsi="Times New Roman" w:cs="Times New Roman"/>
                <w:sz w:val="24"/>
                <w:szCs w:val="24"/>
              </w:rPr>
              <w:t>Додатку №3</w:t>
            </w:r>
            <w:r w:rsidRPr="00E07E13">
              <w:rPr>
                <w:rFonts w:ascii="Times New Roman" w:hAnsi="Times New Roman" w:cs="Times New Roman"/>
                <w:color w:val="000000"/>
                <w:sz w:val="24"/>
                <w:szCs w:val="24"/>
              </w:rPr>
              <w:t xml:space="preserve"> до цієї документації;</w:t>
            </w:r>
          </w:p>
          <w:p w:rsidR="00B65F8B" w:rsidRPr="000E33FB" w:rsidRDefault="00B65F8B" w:rsidP="00E07E13">
            <w:pPr>
              <w:pStyle w:val="NoSpacing"/>
              <w:jc w:val="both"/>
              <w:rPr>
                <w:rFonts w:ascii="Times New Roman" w:hAnsi="Times New Roman" w:cs="Times New Roman"/>
                <w:sz w:val="24"/>
                <w:szCs w:val="20"/>
              </w:rPr>
            </w:pPr>
            <w:r w:rsidRPr="000E33FB">
              <w:rPr>
                <w:rFonts w:ascii="Times New Roman" w:hAnsi="Times New Roman" w:cs="Times New Roman"/>
                <w:sz w:val="24"/>
                <w:szCs w:val="20"/>
              </w:rPr>
              <w:t xml:space="preserve">- </w:t>
            </w:r>
            <w:r w:rsidRPr="00E07E13">
              <w:rPr>
                <w:rFonts w:ascii="Times New Roman" w:hAnsi="Times New Roman" w:cs="Times New Roman"/>
                <w:color w:val="000000"/>
                <w:sz w:val="24"/>
                <w:szCs w:val="24"/>
              </w:rPr>
              <w:t>Інформації та документів на підтвердження відповідності технічним вимогам до предмета закупівлі, у відповідності до вимог, викладених у додатку №4 до тендерної документації</w:t>
            </w:r>
            <w:r w:rsidRPr="000E33FB">
              <w:rPr>
                <w:rFonts w:ascii="Times New Roman" w:hAnsi="Times New Roman" w:cs="Times New Roman"/>
                <w:sz w:val="24"/>
                <w:szCs w:val="20"/>
              </w:rPr>
              <w:t xml:space="preserve">; </w:t>
            </w:r>
          </w:p>
          <w:p w:rsidR="00B65F8B" w:rsidRPr="000E33FB" w:rsidRDefault="00B65F8B" w:rsidP="00E07E13">
            <w:pPr>
              <w:pStyle w:val="NoSpacing"/>
              <w:jc w:val="both"/>
              <w:rPr>
                <w:rFonts w:ascii="Times New Roman" w:hAnsi="Times New Roman" w:cs="Times New Roman"/>
                <w:sz w:val="24"/>
                <w:szCs w:val="20"/>
              </w:rPr>
            </w:pPr>
            <w:r w:rsidRPr="000E33FB">
              <w:rPr>
                <w:rFonts w:ascii="Times New Roman" w:hAnsi="Times New Roman" w:cs="Times New Roman"/>
                <w:sz w:val="24"/>
                <w:szCs w:val="20"/>
              </w:rPr>
              <w:t>- документів, зазначених в Додатку №5 до цієї документації;</w:t>
            </w:r>
          </w:p>
          <w:p w:rsidR="00B65F8B" w:rsidRPr="000E33FB" w:rsidRDefault="00B65F8B" w:rsidP="00E07E13">
            <w:pPr>
              <w:pStyle w:val="NoSpacing"/>
              <w:jc w:val="both"/>
              <w:rPr>
                <w:rFonts w:ascii="Times New Roman" w:hAnsi="Times New Roman" w:cs="Times New Roman"/>
                <w:sz w:val="24"/>
                <w:szCs w:val="20"/>
              </w:rPr>
            </w:pPr>
            <w:r w:rsidRPr="000E33FB">
              <w:rPr>
                <w:rFonts w:ascii="Times New Roman" w:hAnsi="Times New Roman" w:cs="Times New Roman"/>
                <w:sz w:val="24"/>
                <w:szCs w:val="20"/>
              </w:rPr>
              <w:t>- документів, зазначених в Додатку №6 до цієї документації;</w:t>
            </w:r>
          </w:p>
          <w:p w:rsidR="00B65F8B" w:rsidRPr="000E33FB" w:rsidRDefault="00B65F8B" w:rsidP="00E07E13">
            <w:pPr>
              <w:pStyle w:val="NoSpacing"/>
              <w:jc w:val="both"/>
              <w:rPr>
                <w:rFonts w:ascii="Times New Roman" w:hAnsi="Times New Roman" w:cs="Times New Roman"/>
                <w:sz w:val="24"/>
                <w:szCs w:val="20"/>
              </w:rPr>
            </w:pPr>
            <w:r w:rsidRPr="000E33FB">
              <w:rPr>
                <w:rFonts w:ascii="Times New Roman" w:hAnsi="Times New Roman" w:cs="Times New Roman"/>
                <w:sz w:val="24"/>
                <w:szCs w:val="20"/>
              </w:rPr>
              <w:t>документів, зазначених в Додатку №7 до цієї документації;</w:t>
            </w:r>
          </w:p>
          <w:p w:rsidR="00B65F8B" w:rsidRPr="000E33FB" w:rsidRDefault="00B65F8B" w:rsidP="00E07E13">
            <w:pPr>
              <w:pStyle w:val="NoSpacing"/>
              <w:jc w:val="both"/>
              <w:rPr>
                <w:rFonts w:ascii="Times New Roman" w:hAnsi="Times New Roman" w:cs="Times New Roman"/>
                <w:sz w:val="24"/>
                <w:szCs w:val="20"/>
              </w:rPr>
            </w:pPr>
            <w:r w:rsidRPr="000E33FB">
              <w:rPr>
                <w:rFonts w:ascii="Times New Roman" w:hAnsi="Times New Roman" w:cs="Times New Roman"/>
                <w:sz w:val="24"/>
                <w:szCs w:val="2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B65F8B" w:rsidRPr="00E07E13" w:rsidRDefault="00B65F8B" w:rsidP="00E07E13">
            <w:pPr>
              <w:widowControl w:val="0"/>
              <w:ind w:hanging="21"/>
              <w:jc w:val="both"/>
              <w:rPr>
                <w:rFonts w:ascii="Times New Roman" w:hAnsi="Times New Roman" w:cs="Times New Roman"/>
                <w:color w:val="000000"/>
                <w:sz w:val="24"/>
                <w:szCs w:val="24"/>
              </w:rPr>
            </w:pPr>
            <w:r w:rsidRPr="00E07E13">
              <w:rPr>
                <w:color w:val="000000"/>
                <w:sz w:val="24"/>
                <w:szCs w:val="24"/>
              </w:rPr>
              <w:t>- і</w:t>
            </w:r>
            <w:r w:rsidRPr="00E07E13">
              <w:rPr>
                <w:rFonts w:ascii="Times New Roman" w:hAnsi="Times New Roman" w:cs="Times New Roman"/>
                <w:color w:val="000000"/>
                <w:sz w:val="24"/>
                <w:szCs w:val="24"/>
              </w:rPr>
              <w:t>нших документів та інформації, що визначені тендерною документацією та додатками до неї;</w:t>
            </w:r>
          </w:p>
          <w:p w:rsidR="00B65F8B" w:rsidRPr="00E07E13" w:rsidRDefault="00B65F8B" w:rsidP="00E07E13">
            <w:pPr>
              <w:widowControl w:val="0"/>
              <w:spacing w:before="80" w:after="8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  у разі, якщо тендерна пропозиція подається об’єднанням учасників, надається документ про створення такого об’єднання;</w:t>
            </w:r>
          </w:p>
          <w:p w:rsidR="00B65F8B" w:rsidRPr="00E07E13" w:rsidRDefault="00B65F8B" w:rsidP="00E07E13">
            <w:pPr>
              <w:spacing w:before="80" w:after="8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65F8B" w:rsidRPr="00E07E13" w:rsidRDefault="00B65F8B" w:rsidP="00E07E13">
            <w:pPr>
              <w:spacing w:before="80" w:after="80"/>
              <w:ind w:hanging="21"/>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Усі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B65F8B" w:rsidRPr="00E07E13" w:rsidRDefault="00B65F8B" w:rsidP="00E07E13">
            <w:pPr>
              <w:spacing w:before="80" w:after="8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 xml:space="preserve">Учасник несе відповідальність за достовірність наданої інформації в своїй  пропозиції. </w:t>
            </w:r>
          </w:p>
          <w:p w:rsidR="00B65F8B" w:rsidRPr="00E07E13" w:rsidRDefault="00B65F8B" w:rsidP="00E07E13">
            <w:pPr>
              <w:spacing w:before="80" w:after="8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B65F8B" w:rsidRPr="00E07E13" w:rsidRDefault="00B65F8B" w:rsidP="00E07E13">
            <w:pPr>
              <w:spacing w:before="80" w:after="80"/>
              <w:ind w:left="-21"/>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B65F8B" w:rsidRPr="00E07E13" w:rsidRDefault="00B65F8B" w:rsidP="00E07E13">
            <w:pPr>
              <w:widowControl w:val="0"/>
              <w:ind w:hanging="21"/>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65F8B" w:rsidRPr="00E07E13" w:rsidRDefault="00B65F8B" w:rsidP="00E07E13">
            <w:pPr>
              <w:widowControl w:val="0"/>
              <w:ind w:hanging="21"/>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65F8B" w:rsidRPr="00E07E13" w:rsidRDefault="00B65F8B" w:rsidP="00E07E13">
            <w:pPr>
              <w:widowControl w:val="0"/>
              <w:ind w:hanging="21"/>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B65F8B" w:rsidRPr="00E07E13" w:rsidRDefault="00B65F8B" w:rsidP="00E07E13">
            <w:pPr>
              <w:widowControl w:val="0"/>
              <w:ind w:hanging="21"/>
              <w:jc w:val="both"/>
              <w:rPr>
                <w:rFonts w:ascii="Times New Roman" w:hAnsi="Times New Roman" w:cs="Times New Roman"/>
                <w:color w:val="000000"/>
                <w:sz w:val="24"/>
                <w:szCs w:val="24"/>
              </w:rPr>
            </w:pPr>
            <w:r w:rsidRPr="00E07E13">
              <w:rPr>
                <w:rFonts w:ascii="Times New Roman" w:hAnsi="Times New Roman"/>
                <w:b/>
                <w:bCs/>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410"/>
          <w:jc w:val="center"/>
        </w:trPr>
        <w:tc>
          <w:tcPr>
            <w:tcW w:w="570"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b/>
                <w:color w:val="000000"/>
                <w:sz w:val="24"/>
                <w:szCs w:val="24"/>
              </w:rPr>
              <w:t>2</w:t>
            </w:r>
          </w:p>
        </w:tc>
        <w:tc>
          <w:tcPr>
            <w:tcW w:w="3437" w:type="dxa"/>
          </w:tcPr>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b/>
                <w:color w:val="000000"/>
                <w:sz w:val="24"/>
                <w:szCs w:val="24"/>
              </w:rPr>
              <w:t>Забезпечення тендерної пропозиції</w:t>
            </w:r>
          </w:p>
        </w:tc>
        <w:tc>
          <w:tcPr>
            <w:tcW w:w="5989" w:type="dxa"/>
          </w:tcPr>
          <w:p w:rsidR="00B65F8B" w:rsidRPr="00E07E13" w:rsidRDefault="00B65F8B" w:rsidP="00E07E13">
            <w:pPr>
              <w:widowControl w:val="0"/>
              <w:ind w:hanging="21"/>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Замовник не вимагає забезпечення тендерної пропозиції</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570"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b/>
                <w:color w:val="000000"/>
                <w:sz w:val="24"/>
                <w:szCs w:val="24"/>
              </w:rPr>
              <w:t>3</w:t>
            </w:r>
          </w:p>
        </w:tc>
        <w:tc>
          <w:tcPr>
            <w:tcW w:w="3437"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Відсутні, оскільки забезпечення тендерної пропозиції не вимагається</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570"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b/>
                <w:color w:val="000000"/>
                <w:sz w:val="24"/>
                <w:szCs w:val="24"/>
              </w:rPr>
              <w:t>4</w:t>
            </w:r>
          </w:p>
        </w:tc>
        <w:tc>
          <w:tcPr>
            <w:tcW w:w="3437"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 xml:space="preserve">Тендерні пропозиції вважаються дійсними протягом </w:t>
            </w:r>
            <w:r w:rsidRPr="00E07E13">
              <w:rPr>
                <w:rFonts w:ascii="Times New Roman" w:hAnsi="Times New Roman" w:cs="Times New Roman"/>
                <w:b/>
                <w:color w:val="000000"/>
                <w:sz w:val="24"/>
                <w:szCs w:val="24"/>
              </w:rPr>
              <w:t xml:space="preserve">не менше </w:t>
            </w:r>
            <w:r>
              <w:rPr>
                <w:rFonts w:ascii="Times New Roman" w:hAnsi="Times New Roman" w:cs="Times New Roman"/>
                <w:b/>
                <w:color w:val="000000"/>
                <w:sz w:val="24"/>
                <w:szCs w:val="24"/>
              </w:rPr>
              <w:t>90</w:t>
            </w:r>
            <w:r w:rsidRPr="00E07E13">
              <w:rPr>
                <w:rFonts w:ascii="Times New Roman" w:hAnsi="Times New Roman" w:cs="Times New Roman"/>
                <w:b/>
                <w:color w:val="000000"/>
                <w:sz w:val="24"/>
                <w:szCs w:val="24"/>
              </w:rPr>
              <w:t xml:space="preserve"> днів</w:t>
            </w:r>
            <w:r w:rsidRPr="00E07E13">
              <w:rPr>
                <w:rFonts w:ascii="Times New Roman" w:hAnsi="Times New Roman" w:cs="Times New Roman"/>
                <w:color w:val="000000"/>
                <w:sz w:val="24"/>
                <w:szCs w:val="24"/>
              </w:rPr>
              <w:t xml:space="preserve"> із дати кінцевого строку подання тендерних пропозицій.</w:t>
            </w:r>
          </w:p>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відхилити таку вимогу;</w:t>
            </w:r>
          </w:p>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погодитися з вимогою та продовжити строк дії поданої ним тендерної пропозиції.</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570"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b/>
                <w:color w:val="000000"/>
                <w:sz w:val="24"/>
                <w:szCs w:val="24"/>
              </w:rPr>
              <w:t>5</w:t>
            </w:r>
          </w:p>
        </w:tc>
        <w:tc>
          <w:tcPr>
            <w:tcW w:w="3437" w:type="dxa"/>
          </w:tcPr>
          <w:p w:rsidR="00B65F8B" w:rsidRPr="00E07E13" w:rsidRDefault="00B65F8B" w:rsidP="00E07E13">
            <w:pPr>
              <w:widowControl w:val="0"/>
              <w:rPr>
                <w:rFonts w:ascii="Times New Roman" w:hAnsi="Times New Roman" w:cs="Times New Roman"/>
                <w:b/>
                <w:color w:val="000000"/>
                <w:sz w:val="24"/>
                <w:szCs w:val="24"/>
              </w:rPr>
            </w:pPr>
            <w:r w:rsidRPr="00E07E13">
              <w:rPr>
                <w:rFonts w:ascii="Times New Roman" w:hAnsi="Times New Roman" w:cs="Times New Roman"/>
                <w:b/>
                <w:color w:val="000000"/>
                <w:sz w:val="24"/>
                <w:szCs w:val="24"/>
              </w:rPr>
              <w:t>Кваліфікаційні критерії до учасників торгів та вимоги, установлені пунктом 47 Особливостей</w:t>
            </w:r>
          </w:p>
        </w:tc>
        <w:tc>
          <w:tcPr>
            <w:tcW w:w="5989" w:type="dxa"/>
          </w:tcPr>
          <w:p w:rsidR="00B65F8B" w:rsidRPr="00E07E13" w:rsidRDefault="00B65F8B" w:rsidP="00E07E13">
            <w:pPr>
              <w:shd w:val="clear" w:color="auto" w:fill="FFFFFF"/>
              <w:spacing w:before="80" w:after="80"/>
              <w:jc w:val="both"/>
              <w:rPr>
                <w:rFonts w:ascii="Times New Roman" w:hAnsi="Times New Roman" w:cs="Times New Roman"/>
                <w:sz w:val="24"/>
                <w:szCs w:val="24"/>
              </w:rPr>
            </w:pPr>
            <w:r w:rsidRPr="00E07E13">
              <w:rPr>
                <w:rFonts w:ascii="Times New Roman" w:hAnsi="Times New Roman" w:cs="Times New Roman"/>
                <w:sz w:val="24"/>
                <w:szCs w:val="24"/>
              </w:rPr>
              <w:t>Кваліфікаційні критерії, що встановлені замовником та інформація про спосіб їх підтвердження викладені в додатку №7 тендерної документації.</w:t>
            </w:r>
            <w:bookmarkStart w:id="1" w:name="bookmark=id.147n2zr" w:colFirst="0" w:colLast="0"/>
            <w:bookmarkStart w:id="2" w:name="bookmark=id.2xcytpi" w:colFirst="0" w:colLast="0"/>
            <w:bookmarkStart w:id="3" w:name="bookmark=id.3as4poj" w:colFirst="0" w:colLast="0"/>
            <w:bookmarkStart w:id="4" w:name="bookmark=id.1pxezwc" w:colFirst="0" w:colLast="0"/>
            <w:bookmarkStart w:id="5" w:name="bookmark=id.49x2ik5" w:colFirst="0" w:colLast="0"/>
            <w:bookmarkStart w:id="6" w:name="bookmark=id.2p2csry" w:colFirst="0" w:colLast="0"/>
            <w:bookmarkStart w:id="7" w:name="bookmark=id.32hioqz" w:colFirst="0" w:colLast="0"/>
            <w:bookmarkStart w:id="8" w:name="bookmark=id.4i7ojhp" w:colFirst="0" w:colLast="0"/>
            <w:bookmarkStart w:id="9" w:name="bookmark=id.1hmsyys" w:colFirst="0" w:colLast="0"/>
            <w:bookmarkStart w:id="10" w:name="bookmark=id.ihv636" w:colFirst="0" w:colLast="0"/>
            <w:bookmarkStart w:id="11" w:name="bookmark=id.qsh70q" w:colFirst="0" w:colLast="0"/>
            <w:bookmarkStart w:id="12" w:name="bookmark=id.2bn6wsx" w:colFirst="0" w:colLast="0"/>
            <w:bookmarkStart w:id="13" w:name="bookmark=id.1ci93xb" w:colFirst="0" w:colLast="0"/>
            <w:bookmarkStart w:id="14" w:name="bookmark=id.2grqrue" w:colFirst="0" w:colLast="0"/>
            <w:bookmarkStart w:id="15" w:name="bookmark=id.23ckvvd" w:colFirst="0" w:colLast="0"/>
            <w:bookmarkStart w:id="16" w:name="bookmark=id.3o7alnk" w:colFirst="0" w:colLast="0"/>
            <w:bookmarkStart w:id="17" w:name="bookmark=id.3whwml4" w:colFirst="0" w:colLast="0"/>
            <w:bookmarkStart w:id="18" w:name="bookmark=id.41mghml" w:colFirst="0" w:colLast="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B65F8B" w:rsidRPr="00E07E13" w:rsidRDefault="00B65F8B" w:rsidP="00E07E13">
            <w:pPr>
              <w:pStyle w:val="rvps2"/>
              <w:shd w:val="clear" w:color="auto" w:fill="FFFFFF"/>
              <w:spacing w:before="0" w:beforeAutospacing="0" w:after="150" w:afterAutospacing="0"/>
              <w:ind w:firstLine="450"/>
              <w:jc w:val="both"/>
              <w:rPr>
                <w:lang w:val="uk-UA"/>
              </w:rPr>
            </w:pPr>
            <w:r w:rsidRPr="004D02F9">
              <w:t xml:space="preserve">Підстави для відмови в участі у процедурі закупівлі встановлені пунктом 47 Особливостей та спосіб підтвердження відповідності учасників відповідно до Особливостей викладені у додатку №5 тендерної документації. </w:t>
            </w:r>
          </w:p>
          <w:p w:rsidR="00B65F8B" w:rsidRPr="004D02F9" w:rsidRDefault="00B65F8B" w:rsidP="00E07E13">
            <w:pPr>
              <w:pStyle w:val="rvps2"/>
              <w:shd w:val="clear" w:color="auto" w:fill="FFFFFF"/>
              <w:spacing w:before="0" w:beforeAutospacing="0" w:after="150" w:afterAutospacing="0"/>
              <w:ind w:firstLine="450"/>
              <w:jc w:val="both"/>
            </w:pPr>
            <w:r w:rsidRPr="004D02F9">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65F8B" w:rsidRPr="004D02F9" w:rsidRDefault="00B65F8B" w:rsidP="00E07E13">
            <w:pPr>
              <w:pStyle w:val="rvps2"/>
              <w:shd w:val="clear" w:color="auto" w:fill="FFFFFF"/>
              <w:spacing w:before="0" w:beforeAutospacing="0" w:after="150" w:afterAutospacing="0"/>
              <w:ind w:firstLine="450"/>
              <w:jc w:val="both"/>
            </w:pPr>
            <w:bookmarkStart w:id="19" w:name="n616"/>
            <w:bookmarkEnd w:id="19"/>
            <w:r w:rsidRPr="004D02F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65F8B" w:rsidRPr="004D02F9" w:rsidRDefault="00B65F8B" w:rsidP="00E07E13">
            <w:pPr>
              <w:pStyle w:val="rvps2"/>
              <w:shd w:val="clear" w:color="auto" w:fill="FFFFFF"/>
              <w:spacing w:before="0" w:beforeAutospacing="0" w:after="150" w:afterAutospacing="0"/>
              <w:ind w:firstLine="450"/>
              <w:jc w:val="both"/>
            </w:pPr>
            <w:bookmarkStart w:id="20" w:name="n617"/>
            <w:bookmarkEnd w:id="20"/>
            <w:r w:rsidRPr="004D02F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65F8B" w:rsidRPr="004D02F9" w:rsidRDefault="00B65F8B" w:rsidP="00E07E13">
            <w:pPr>
              <w:pStyle w:val="rvps2"/>
              <w:shd w:val="clear" w:color="auto" w:fill="FFFFFF"/>
              <w:spacing w:before="0" w:beforeAutospacing="0" w:after="150" w:afterAutospacing="0"/>
              <w:ind w:firstLine="450"/>
              <w:jc w:val="both"/>
            </w:pPr>
            <w:bookmarkStart w:id="21" w:name="n618"/>
            <w:bookmarkEnd w:id="21"/>
            <w:r w:rsidRPr="004D02F9">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65F8B" w:rsidRPr="004D02F9" w:rsidRDefault="00B65F8B" w:rsidP="00E07E13">
            <w:pPr>
              <w:pStyle w:val="rvps2"/>
              <w:shd w:val="clear" w:color="auto" w:fill="FFFFFF"/>
              <w:spacing w:before="0" w:beforeAutospacing="0" w:after="150" w:afterAutospacing="0"/>
              <w:ind w:firstLine="450"/>
              <w:jc w:val="both"/>
            </w:pPr>
            <w:bookmarkStart w:id="22" w:name="n619"/>
            <w:bookmarkEnd w:id="22"/>
            <w:r w:rsidRPr="004D02F9">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E07E13">
                <w:rPr>
                  <w:rStyle w:val="Hyperlink"/>
                  <w:color w:val="auto"/>
                </w:rPr>
                <w:t>пунктом</w:t>
              </w:r>
            </w:hyperlink>
            <w:hyperlink r:id="rId12" w:anchor="n52" w:tgtFrame="_blank" w:history="1">
              <w:r w:rsidRPr="00E07E13">
                <w:rPr>
                  <w:rStyle w:val="Hyperlink"/>
                  <w:color w:val="auto"/>
                </w:rPr>
                <w:t> 4</w:t>
              </w:r>
            </w:hyperlink>
            <w:r w:rsidRPr="004D02F9">
              <w:t> частини другої статті 6, </w:t>
            </w:r>
            <w:hyperlink r:id="rId13" w:anchor="n456" w:tgtFrame="_blank" w:history="1">
              <w:r w:rsidRPr="00E07E13">
                <w:rPr>
                  <w:rStyle w:val="Hyperlink"/>
                  <w:color w:val="auto"/>
                </w:rPr>
                <w:t>пунктом 1</w:t>
              </w:r>
            </w:hyperlink>
            <w:r w:rsidRPr="004D02F9">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65F8B" w:rsidRPr="004D02F9" w:rsidRDefault="00B65F8B" w:rsidP="00E07E13">
            <w:pPr>
              <w:pStyle w:val="rvps2"/>
              <w:shd w:val="clear" w:color="auto" w:fill="FFFFFF"/>
              <w:spacing w:before="0" w:beforeAutospacing="0" w:after="150" w:afterAutospacing="0"/>
              <w:ind w:firstLine="450"/>
              <w:jc w:val="both"/>
            </w:pPr>
            <w:bookmarkStart w:id="23" w:name="n620"/>
            <w:bookmarkEnd w:id="23"/>
            <w:r w:rsidRPr="004D02F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65F8B" w:rsidRPr="004D02F9" w:rsidRDefault="00B65F8B" w:rsidP="00E07E13">
            <w:pPr>
              <w:pStyle w:val="rvps2"/>
              <w:shd w:val="clear" w:color="auto" w:fill="FFFFFF"/>
              <w:spacing w:before="0" w:beforeAutospacing="0" w:after="150" w:afterAutospacing="0"/>
              <w:ind w:firstLine="450"/>
              <w:jc w:val="both"/>
            </w:pPr>
            <w:bookmarkStart w:id="24" w:name="n621"/>
            <w:bookmarkEnd w:id="24"/>
            <w:r w:rsidRPr="004D02F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65F8B" w:rsidRPr="004D02F9" w:rsidRDefault="00B65F8B" w:rsidP="00E07E13">
            <w:pPr>
              <w:pStyle w:val="rvps2"/>
              <w:shd w:val="clear" w:color="auto" w:fill="FFFFFF"/>
              <w:spacing w:before="0" w:beforeAutospacing="0" w:after="150" w:afterAutospacing="0"/>
              <w:ind w:firstLine="450"/>
              <w:jc w:val="both"/>
            </w:pPr>
            <w:bookmarkStart w:id="25" w:name="n622"/>
            <w:bookmarkEnd w:id="25"/>
            <w:r w:rsidRPr="004D02F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65F8B" w:rsidRPr="004D02F9" w:rsidRDefault="00B65F8B" w:rsidP="00E07E13">
            <w:pPr>
              <w:pStyle w:val="rvps2"/>
              <w:shd w:val="clear" w:color="auto" w:fill="FFFFFF"/>
              <w:spacing w:before="0" w:beforeAutospacing="0" w:after="150" w:afterAutospacing="0"/>
              <w:ind w:firstLine="450"/>
              <w:jc w:val="both"/>
            </w:pPr>
            <w:bookmarkStart w:id="26" w:name="n623"/>
            <w:bookmarkEnd w:id="26"/>
            <w:r w:rsidRPr="004D02F9">
              <w:t>8) учасник процедури закупівлі визнаний в установленому законом порядку банкрутом та стосовно нього відкрита ліквідаційна процедура;</w:t>
            </w:r>
          </w:p>
          <w:p w:rsidR="00B65F8B" w:rsidRPr="004D02F9" w:rsidRDefault="00B65F8B" w:rsidP="00E07E13">
            <w:pPr>
              <w:pStyle w:val="rvps2"/>
              <w:shd w:val="clear" w:color="auto" w:fill="FFFFFF"/>
              <w:spacing w:before="0" w:beforeAutospacing="0" w:after="150" w:afterAutospacing="0"/>
              <w:ind w:firstLine="450"/>
              <w:jc w:val="both"/>
            </w:pPr>
            <w:bookmarkStart w:id="27" w:name="n624"/>
            <w:bookmarkEnd w:id="27"/>
            <w:r w:rsidRPr="004D02F9">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E07E13">
                <w:rPr>
                  <w:rStyle w:val="Hyperlink"/>
                  <w:color w:val="auto"/>
                </w:rPr>
                <w:t>пунктом 9</w:t>
              </w:r>
            </w:hyperlink>
            <w:r w:rsidRPr="004D02F9">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65F8B" w:rsidRPr="004D02F9" w:rsidRDefault="00B65F8B" w:rsidP="00E07E13">
            <w:pPr>
              <w:pStyle w:val="rvps2"/>
              <w:shd w:val="clear" w:color="auto" w:fill="FFFFFF"/>
              <w:spacing w:before="0" w:beforeAutospacing="0" w:after="150" w:afterAutospacing="0"/>
              <w:ind w:firstLine="450"/>
              <w:jc w:val="both"/>
            </w:pPr>
            <w:bookmarkStart w:id="28" w:name="n625"/>
            <w:bookmarkEnd w:id="28"/>
            <w:r w:rsidRPr="004D02F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65F8B" w:rsidRPr="004D02F9" w:rsidRDefault="00B65F8B" w:rsidP="00E07E13">
            <w:pPr>
              <w:pStyle w:val="rvps2"/>
              <w:shd w:val="clear" w:color="auto" w:fill="FFFFFF"/>
              <w:spacing w:before="0" w:beforeAutospacing="0" w:after="150" w:afterAutospacing="0"/>
              <w:ind w:firstLine="450"/>
              <w:jc w:val="both"/>
            </w:pPr>
            <w:bookmarkStart w:id="29" w:name="n626"/>
            <w:bookmarkEnd w:id="29"/>
            <w:r w:rsidRPr="004D02F9">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tgtFrame="_blank" w:history="1">
              <w:r w:rsidRPr="00E07E13">
                <w:rPr>
                  <w:rStyle w:val="Hyperlink"/>
                  <w:color w:val="auto"/>
                </w:rPr>
                <w:t>Законом України</w:t>
              </w:r>
            </w:hyperlink>
            <w:r w:rsidRPr="004D02F9">
              <w:t> “Про санкції”, крім випадку, коли активи такої особи в установленому законодавством порядку передані в управління АРМА;</w:t>
            </w:r>
          </w:p>
          <w:p w:rsidR="00B65F8B" w:rsidRPr="004D02F9" w:rsidRDefault="00B65F8B" w:rsidP="00E07E13">
            <w:pPr>
              <w:pStyle w:val="rvps2"/>
              <w:shd w:val="clear" w:color="auto" w:fill="FFFFFF"/>
              <w:spacing w:before="0" w:beforeAutospacing="0" w:after="150" w:afterAutospacing="0"/>
              <w:ind w:firstLine="450"/>
              <w:jc w:val="both"/>
            </w:pPr>
            <w:bookmarkStart w:id="30" w:name="n743"/>
            <w:bookmarkStart w:id="31" w:name="n627"/>
            <w:bookmarkEnd w:id="30"/>
            <w:bookmarkEnd w:id="31"/>
            <w:r w:rsidRPr="004D02F9">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5F8B" w:rsidRPr="004D02F9" w:rsidRDefault="00B65F8B" w:rsidP="00E07E13">
            <w:pPr>
              <w:pStyle w:val="rvps2"/>
              <w:shd w:val="clear" w:color="auto" w:fill="FFFFFF"/>
              <w:spacing w:before="0" w:beforeAutospacing="0" w:after="150" w:afterAutospacing="0"/>
              <w:ind w:firstLine="450"/>
              <w:jc w:val="both"/>
            </w:pPr>
            <w:bookmarkStart w:id="32" w:name="n628"/>
            <w:bookmarkEnd w:id="32"/>
            <w:r w:rsidRPr="004D02F9">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65F8B" w:rsidRPr="000E33FB" w:rsidRDefault="00B65F8B" w:rsidP="00E07E13">
            <w:pPr>
              <w:pStyle w:val="NormalWeb"/>
              <w:spacing w:before="0" w:beforeAutospacing="0" w:after="0" w:afterAutospacing="0"/>
              <w:ind w:hanging="2"/>
              <w:jc w:val="both"/>
              <w:rPr>
                <w:szCs w:val="24"/>
                <w:shd w:val="clear" w:color="auto" w:fill="FFFFFF"/>
                <w:lang w:eastAsia="ru-RU"/>
              </w:rPr>
            </w:pPr>
            <w:r w:rsidRPr="000E33FB">
              <w:rPr>
                <w:szCs w:val="24"/>
                <w:shd w:val="clear" w:color="auto" w:fill="FFFFFF"/>
                <w:lang w:eastAsia="ru-RU"/>
              </w:rPr>
              <w:t>Учасник процедури закупівлі підтверджує відсутність підстав, зазначених в пункті 47 Особливостей (крім </w:t>
            </w:r>
            <w:hyperlink r:id="rId16" w:anchor="n616" w:history="1">
              <w:r w:rsidRPr="000E33FB">
                <w:rPr>
                  <w:rStyle w:val="Hyperlink"/>
                  <w:color w:val="auto"/>
                  <w:szCs w:val="24"/>
                  <w:shd w:val="clear" w:color="auto" w:fill="FFFFFF"/>
                  <w:lang w:eastAsia="ru-RU"/>
                </w:rPr>
                <w:t>підпунктів 1</w:t>
              </w:r>
            </w:hyperlink>
            <w:r w:rsidRPr="000E33FB">
              <w:rPr>
                <w:szCs w:val="24"/>
                <w:shd w:val="clear" w:color="auto" w:fill="FFFFFF"/>
                <w:lang w:eastAsia="ru-RU"/>
              </w:rPr>
              <w:t> і </w:t>
            </w:r>
            <w:hyperlink r:id="rId17" w:anchor="n622" w:history="1">
              <w:r w:rsidRPr="000E33FB">
                <w:rPr>
                  <w:rStyle w:val="Hyperlink"/>
                  <w:color w:val="auto"/>
                  <w:szCs w:val="24"/>
                  <w:shd w:val="clear" w:color="auto" w:fill="FFFFFF"/>
                  <w:lang w:eastAsia="ru-RU"/>
                </w:rPr>
                <w:t>7</w:t>
              </w:r>
            </w:hyperlink>
            <w:r w:rsidRPr="000E33FB">
              <w:rPr>
                <w:szCs w:val="24"/>
                <w:shd w:val="clear" w:color="auto" w:fill="FFFFFF"/>
                <w:lang w:eastAsia="ru-RU"/>
              </w:rPr>
              <w:t>, </w:t>
            </w:r>
            <w:hyperlink r:id="rId18" w:anchor="n628" w:history="1">
              <w:r w:rsidRPr="000E33FB">
                <w:rPr>
                  <w:rStyle w:val="Hyperlink"/>
                  <w:color w:val="auto"/>
                  <w:szCs w:val="24"/>
                  <w:shd w:val="clear" w:color="auto" w:fill="FFFFFF"/>
                  <w:lang w:eastAsia="ru-RU"/>
                </w:rPr>
                <w:t>абзацу чотирнадцятого</w:t>
              </w:r>
            </w:hyperlink>
            <w:r w:rsidRPr="000E33FB">
              <w:rPr>
                <w:szCs w:val="24"/>
                <w:shd w:val="clear" w:color="auto" w:fill="FFFFFF"/>
                <w:lang w:eastAsia="ru-RU"/>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65F8B" w:rsidRPr="000E33FB" w:rsidRDefault="00B65F8B" w:rsidP="00E07E13">
            <w:pPr>
              <w:pStyle w:val="NormalWeb"/>
              <w:spacing w:before="0" w:beforeAutospacing="0" w:after="0" w:afterAutospacing="0"/>
              <w:ind w:hanging="2"/>
              <w:jc w:val="both"/>
              <w:rPr>
                <w:iCs/>
                <w:szCs w:val="24"/>
                <w:shd w:val="clear" w:color="auto" w:fill="FFFFFF"/>
                <w:lang w:eastAsia="ru-RU"/>
              </w:rPr>
            </w:pPr>
            <w:r w:rsidRPr="000E33FB">
              <w:rPr>
                <w:iCs/>
                <w:szCs w:val="24"/>
                <w:shd w:val="clear" w:color="auto" w:fill="FFFFFF"/>
                <w:lang w:eastAsia="ru-RU"/>
              </w:rPr>
              <w:t xml:space="preserve">Переможець процедури закупівлі у строк, що не перевищує </w:t>
            </w:r>
            <w:r w:rsidRPr="000E33FB">
              <w:rPr>
                <w:b/>
                <w:bCs/>
                <w:iCs/>
                <w:szCs w:val="24"/>
                <w:u w:val="single"/>
                <w:shd w:val="clear" w:color="auto" w:fill="FFFFFF"/>
                <w:lang w:eastAsia="ru-RU"/>
              </w:rPr>
              <w:t>чотири дні з дати оприлюднення в електронній системі закупівель повідомлення про намір укласти договір про закупівлю</w:t>
            </w:r>
            <w:r w:rsidRPr="000E33FB">
              <w:rPr>
                <w:iCs/>
                <w:szCs w:val="24"/>
                <w:shd w:val="clear" w:color="auto" w:fill="FFFFFF"/>
                <w:lang w:eastAsia="ru-RU"/>
              </w:rPr>
              <w:t xml:space="preserve">, повинен надати замовнику шляхом оприлюднення в електронній системі закупівель документи, встановлені в </w:t>
            </w:r>
            <w:r w:rsidRPr="000E33FB">
              <w:rPr>
                <w:b/>
                <w:bCs/>
                <w:iCs/>
                <w:szCs w:val="24"/>
                <w:shd w:val="clear" w:color="auto" w:fill="FFFFFF"/>
                <w:lang w:eastAsia="ru-RU"/>
              </w:rPr>
              <w:t>Додатку 5</w:t>
            </w:r>
            <w:r w:rsidRPr="000E33FB">
              <w:rPr>
                <w:iCs/>
                <w:szCs w:val="24"/>
                <w:shd w:val="clear" w:color="auto" w:fill="FFFFFF"/>
                <w:lang w:eastAsia="ru-RU"/>
              </w:rPr>
              <w:t xml:space="preserve"> до тендерної документації (для переможця): </w:t>
            </w:r>
            <w:r w:rsidRPr="000E33FB">
              <w:rPr>
                <w:szCs w:val="24"/>
                <w:shd w:val="clear" w:color="auto" w:fill="FFFFFF"/>
                <w:lang w:eastAsia="ru-RU"/>
              </w:rPr>
              <w:t>документи, що підтверджують відсутність підстав, зазначених у </w:t>
            </w:r>
            <w:hyperlink r:id="rId19" w:anchor="n401" w:history="1">
              <w:r w:rsidRPr="000E33FB">
                <w:rPr>
                  <w:rStyle w:val="Hyperlink"/>
                  <w:color w:val="auto"/>
                  <w:szCs w:val="24"/>
                  <w:u w:val="none"/>
                  <w:shd w:val="clear" w:color="auto" w:fill="FFFFFF"/>
                  <w:lang w:eastAsia="ru-RU"/>
                </w:rPr>
                <w:t>підпунктах 3</w:t>
              </w:r>
            </w:hyperlink>
            <w:r w:rsidRPr="000E33FB">
              <w:rPr>
                <w:szCs w:val="24"/>
                <w:shd w:val="clear" w:color="auto" w:fill="FFFFFF"/>
                <w:lang w:eastAsia="ru-RU"/>
              </w:rPr>
              <w:t>, </w:t>
            </w:r>
            <w:hyperlink r:id="rId20" w:anchor="n403" w:history="1">
              <w:r w:rsidRPr="000E33FB">
                <w:rPr>
                  <w:rStyle w:val="Hyperlink"/>
                  <w:color w:val="auto"/>
                  <w:szCs w:val="24"/>
                  <w:u w:val="none"/>
                  <w:shd w:val="clear" w:color="auto" w:fill="FFFFFF"/>
                  <w:lang w:eastAsia="ru-RU"/>
                </w:rPr>
                <w:t>5</w:t>
              </w:r>
            </w:hyperlink>
            <w:r w:rsidRPr="000E33FB">
              <w:rPr>
                <w:szCs w:val="24"/>
                <w:shd w:val="clear" w:color="auto" w:fill="FFFFFF"/>
                <w:lang w:eastAsia="ru-RU"/>
              </w:rPr>
              <w:t>, </w:t>
            </w:r>
            <w:hyperlink r:id="rId21" w:anchor="n404" w:history="1">
              <w:r w:rsidRPr="000E33FB">
                <w:rPr>
                  <w:rStyle w:val="Hyperlink"/>
                  <w:color w:val="auto"/>
                  <w:szCs w:val="24"/>
                  <w:u w:val="none"/>
                  <w:shd w:val="clear" w:color="auto" w:fill="FFFFFF"/>
                  <w:lang w:eastAsia="ru-RU"/>
                </w:rPr>
                <w:t>6</w:t>
              </w:r>
            </w:hyperlink>
            <w:r w:rsidRPr="000E33FB">
              <w:rPr>
                <w:szCs w:val="24"/>
                <w:shd w:val="clear" w:color="auto" w:fill="FFFFFF"/>
                <w:lang w:eastAsia="ru-RU"/>
              </w:rPr>
              <w:t> і </w:t>
            </w:r>
            <w:hyperlink r:id="rId22" w:anchor="n410" w:history="1">
              <w:r w:rsidRPr="000E33FB">
                <w:rPr>
                  <w:rStyle w:val="Hyperlink"/>
                  <w:color w:val="auto"/>
                  <w:szCs w:val="24"/>
                  <w:u w:val="none"/>
                  <w:shd w:val="clear" w:color="auto" w:fill="FFFFFF"/>
                  <w:lang w:eastAsia="ru-RU"/>
                </w:rPr>
                <w:t>12</w:t>
              </w:r>
            </w:hyperlink>
            <w:r w:rsidRPr="000E33FB">
              <w:rPr>
                <w:szCs w:val="24"/>
                <w:shd w:val="clear" w:color="auto" w:fill="FFFFFF"/>
                <w:lang w:eastAsia="ru-RU"/>
              </w:rPr>
              <w:t> та в </w:t>
            </w:r>
            <w:hyperlink r:id="rId23" w:anchor="n411" w:history="1">
              <w:r w:rsidRPr="000E33FB">
                <w:rPr>
                  <w:rStyle w:val="Hyperlink"/>
                  <w:color w:val="auto"/>
                  <w:szCs w:val="24"/>
                  <w:u w:val="none"/>
                  <w:shd w:val="clear" w:color="auto" w:fill="FFFFFF"/>
                  <w:lang w:eastAsia="ru-RU"/>
                </w:rPr>
                <w:t>абзаці чотирнадцятому</w:t>
              </w:r>
            </w:hyperlink>
            <w:r w:rsidRPr="000E33FB">
              <w:rPr>
                <w:szCs w:val="24"/>
                <w:shd w:val="clear" w:color="auto" w:fill="FFFFFF"/>
                <w:lang w:eastAsia="ru-RU"/>
              </w:rPr>
              <w:t>  пункту 47 Особливостей</w:t>
            </w:r>
            <w:r w:rsidRPr="000E33FB">
              <w:rPr>
                <w:iCs/>
                <w:szCs w:val="24"/>
                <w:shd w:val="clear" w:color="auto" w:fill="FFFFFF"/>
                <w:lang w:eastAsia="ru-RU"/>
              </w:rPr>
              <w:t>.</w:t>
            </w:r>
          </w:p>
          <w:p w:rsidR="00B65F8B" w:rsidRPr="00E07E13" w:rsidRDefault="00B65F8B" w:rsidP="00E07E13">
            <w:pPr>
              <w:shd w:val="clear" w:color="auto" w:fill="FFFFFF"/>
              <w:jc w:val="both"/>
              <w:rPr>
                <w:rFonts w:ascii="Times New Roman" w:hAnsi="Times New Roman" w:cs="Times New Roman"/>
                <w:sz w:val="24"/>
                <w:szCs w:val="24"/>
              </w:rPr>
            </w:pPr>
            <w:r w:rsidRPr="00E07E13">
              <w:rPr>
                <w:rFonts w:ascii="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вимогам, установленим пунктом 47 Особливостей, подається по кожному з учасників, які входять у склад об’єднання окремо.</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2018"/>
          <w:jc w:val="center"/>
        </w:trPr>
        <w:tc>
          <w:tcPr>
            <w:tcW w:w="570"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b/>
                <w:color w:val="000000"/>
                <w:sz w:val="24"/>
                <w:szCs w:val="24"/>
              </w:rPr>
              <w:t>6</w:t>
            </w:r>
          </w:p>
        </w:tc>
        <w:tc>
          <w:tcPr>
            <w:tcW w:w="3437"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p>
        </w:tc>
        <w:tc>
          <w:tcPr>
            <w:tcW w:w="5989" w:type="dxa"/>
          </w:tcPr>
          <w:p w:rsidR="00B65F8B" w:rsidRPr="00E07E13" w:rsidRDefault="00B65F8B" w:rsidP="00E07E13">
            <w:pPr>
              <w:spacing w:before="80" w:after="80"/>
              <w:jc w:val="both"/>
              <w:rPr>
                <w:rFonts w:ascii="Times New Roman" w:hAnsi="Times New Roman" w:cs="Times New Roman"/>
                <w:sz w:val="24"/>
                <w:szCs w:val="24"/>
              </w:rPr>
            </w:pPr>
            <w:r w:rsidRPr="00E07E13">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65F8B" w:rsidRPr="00E07E13" w:rsidRDefault="00B65F8B" w:rsidP="00E07E13">
            <w:pPr>
              <w:spacing w:before="80" w:after="80"/>
              <w:jc w:val="both"/>
              <w:rPr>
                <w:rFonts w:ascii="Times New Roman" w:hAnsi="Times New Roman" w:cs="Times New Roman"/>
                <w:sz w:val="24"/>
                <w:szCs w:val="24"/>
              </w:rPr>
            </w:pPr>
            <w:r w:rsidRPr="00E07E13">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B65F8B" w:rsidRPr="00E07E13" w:rsidRDefault="00B65F8B" w:rsidP="00E07E13">
            <w:pPr>
              <w:spacing w:before="80" w:after="80"/>
              <w:jc w:val="both"/>
              <w:rPr>
                <w:rFonts w:ascii="Times New Roman" w:hAnsi="Times New Roman" w:cs="Times New Roman"/>
                <w:sz w:val="24"/>
                <w:szCs w:val="24"/>
              </w:rPr>
            </w:pPr>
            <w:r w:rsidRPr="00E07E13">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65F8B" w:rsidRPr="00E07E13" w:rsidRDefault="00B65F8B" w:rsidP="00E07E13">
            <w:pPr>
              <w:widowControl w:val="0"/>
              <w:spacing w:before="80" w:after="80"/>
              <w:jc w:val="both"/>
              <w:rPr>
                <w:rFonts w:ascii="Times New Roman" w:hAnsi="Times New Roman" w:cs="Times New Roman"/>
                <w:sz w:val="24"/>
                <w:szCs w:val="24"/>
              </w:rPr>
            </w:pPr>
            <w:r w:rsidRPr="00E07E13">
              <w:rPr>
                <w:rFonts w:ascii="Times New Roman" w:hAnsi="Times New Roman" w:cs="Times New Roman"/>
                <w:sz w:val="24"/>
                <w:szCs w:val="24"/>
              </w:rPr>
              <w:t>Інформація про технічні, кількісні характеристики та інші вимоги до предмета закупівлі викладена в додатку №4 тендерної документації.</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570"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color w:val="000000"/>
                <w:sz w:val="24"/>
                <w:szCs w:val="24"/>
              </w:rPr>
              <w:t>7</w:t>
            </w:r>
          </w:p>
        </w:tc>
        <w:tc>
          <w:tcPr>
            <w:tcW w:w="3437" w:type="dxa"/>
          </w:tcPr>
          <w:p w:rsidR="00B65F8B" w:rsidRPr="00E07E13" w:rsidRDefault="00B65F8B" w:rsidP="00E07E13">
            <w:pPr>
              <w:rPr>
                <w:rFonts w:ascii="Times New Roman" w:hAnsi="Times New Roman" w:cs="Times New Roman"/>
                <w:b/>
                <w:color w:val="000000"/>
                <w:sz w:val="24"/>
                <w:szCs w:val="24"/>
              </w:rPr>
            </w:pPr>
            <w:r w:rsidRPr="00E07E13">
              <w:rPr>
                <w:rFonts w:ascii="Times New Roman" w:hAnsi="Times New Roman" w:cs="Times New Roman"/>
                <w:b/>
                <w:color w:val="000000"/>
                <w:sz w:val="24"/>
                <w:szCs w:val="24"/>
              </w:rPr>
              <w:t>Інформація про субпідрядника/</w:t>
            </w:r>
          </w:p>
          <w:p w:rsidR="00B65F8B" w:rsidRPr="00E07E13" w:rsidRDefault="00B65F8B" w:rsidP="00E07E13">
            <w:pPr>
              <w:rPr>
                <w:rFonts w:ascii="Times New Roman" w:hAnsi="Times New Roman" w:cs="Times New Roman"/>
                <w:color w:val="000000"/>
                <w:sz w:val="24"/>
                <w:szCs w:val="24"/>
              </w:rPr>
            </w:pPr>
            <w:r w:rsidRPr="00E07E13">
              <w:rPr>
                <w:rFonts w:ascii="Times New Roman" w:hAnsi="Times New Roman" w:cs="Times New Roman"/>
                <w:b/>
                <w:color w:val="000000"/>
                <w:sz w:val="24"/>
                <w:szCs w:val="24"/>
              </w:rPr>
              <w:t>співвиконавця (у випадку закупівлі робіт чи послуг)</w:t>
            </w:r>
          </w:p>
          <w:p w:rsidR="00B65F8B" w:rsidRPr="00E07E13" w:rsidRDefault="00B65F8B" w:rsidP="00E07E13">
            <w:pPr>
              <w:widowControl w:val="0"/>
              <w:rPr>
                <w:rFonts w:ascii="Times New Roman" w:hAnsi="Times New Roman" w:cs="Times New Roman"/>
                <w:color w:val="000000"/>
                <w:sz w:val="24"/>
                <w:szCs w:val="24"/>
              </w:rPr>
            </w:pPr>
          </w:p>
        </w:tc>
        <w:tc>
          <w:tcPr>
            <w:tcW w:w="5989" w:type="dxa"/>
          </w:tcPr>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B65F8B" w:rsidRPr="00E07E13" w:rsidRDefault="00B65F8B" w:rsidP="00E07E13">
            <w:pPr>
              <w:widowControl w:val="0"/>
              <w:jc w:val="both"/>
              <w:rPr>
                <w:rFonts w:ascii="Times New Roman" w:hAnsi="Times New Roman" w:cs="Times New Roman"/>
                <w:b/>
                <w:i/>
                <w:color w:val="000000"/>
                <w:sz w:val="24"/>
                <w:szCs w:val="24"/>
              </w:rPr>
            </w:pPr>
            <w:r w:rsidRPr="00E07E13">
              <w:rPr>
                <w:rFonts w:ascii="Times New Roman" w:hAnsi="Times New Roman" w:cs="Times New Roman"/>
                <w:b/>
                <w:i/>
                <w:color w:val="000000"/>
                <w:sz w:val="24"/>
                <w:szCs w:val="24"/>
              </w:rPr>
              <w:t>Надається у разі залучення.</w:t>
            </w:r>
          </w:p>
          <w:p w:rsidR="00B65F8B" w:rsidRPr="00E07E13" w:rsidRDefault="00B65F8B" w:rsidP="00E07E13">
            <w:pPr>
              <w:widowControl w:val="0"/>
              <w:jc w:val="both"/>
              <w:rPr>
                <w:rFonts w:ascii="Times New Roman" w:hAnsi="Times New Roman" w:cs="Times New Roman"/>
                <w:b/>
                <w:i/>
                <w:color w:val="000000"/>
                <w:sz w:val="24"/>
                <w:szCs w:val="24"/>
              </w:rPr>
            </w:pPr>
            <w:r w:rsidRPr="00E07E13">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4" w:anchor="n1257" w:tgtFrame="_blank" w:history="1">
              <w:r w:rsidRPr="00E07E13">
                <w:rPr>
                  <w:rStyle w:val="Hyperlink"/>
                  <w:rFonts w:cs="Calibri"/>
                  <w:sz w:val="24"/>
                  <w:szCs w:val="24"/>
                </w:rPr>
                <w:t>частини третьої</w:t>
              </w:r>
            </w:hyperlink>
            <w:r w:rsidRPr="00E07E13">
              <w:rPr>
                <w:rFonts w:ascii="Times New Roman" w:hAnsi="Times New Roman" w:cs="Times New Roman"/>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570"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b/>
                <w:color w:val="000000"/>
                <w:sz w:val="24"/>
                <w:szCs w:val="24"/>
              </w:rPr>
              <w:t>8</w:t>
            </w:r>
          </w:p>
        </w:tc>
        <w:tc>
          <w:tcPr>
            <w:tcW w:w="3437"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b/>
                <w:color w:val="000000"/>
                <w:sz w:val="24"/>
                <w:szCs w:val="24"/>
              </w:rPr>
              <w:t>Внесення змін або відкликання тендерної пропозиції учасником</w:t>
            </w:r>
          </w:p>
        </w:tc>
        <w:tc>
          <w:tcPr>
            <w:tcW w:w="5989" w:type="dxa"/>
          </w:tcPr>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65F8B" w:rsidRPr="00E07E13" w:rsidRDefault="00B65F8B" w:rsidP="00E07E13">
            <w:pPr>
              <w:ind w:hanging="2"/>
              <w:jc w:val="both"/>
              <w:rPr>
                <w:rFonts w:ascii="Times New Roman" w:hAnsi="Times New Roman" w:cs="Times New Roman"/>
                <w:sz w:val="24"/>
                <w:szCs w:val="24"/>
              </w:rPr>
            </w:pPr>
            <w:r w:rsidRPr="00E07E13">
              <w:rPr>
                <w:rFonts w:ascii="Times New Roman" w:hAnsi="Times New Roman" w:cs="Times New Roman"/>
                <w:sz w:val="24"/>
                <w:szCs w:val="24"/>
              </w:rPr>
              <w:t xml:space="preserve">Учасник процедури закупівлі виправляє невідповідності </w:t>
            </w:r>
            <w:r w:rsidRPr="00E07E13">
              <w:rPr>
                <w:rFonts w:ascii="Times New Roman" w:hAnsi="Times New Roman" w:cs="Times New Roman"/>
                <w:sz w:val="24"/>
                <w:szCs w:val="24"/>
                <w:shd w:val="clear" w:color="auto" w:fill="FFFFFF"/>
              </w:rPr>
              <w:t>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w:t>
            </w:r>
            <w:r w:rsidRPr="00E07E13">
              <w:rPr>
                <w:rFonts w:ascii="Times New Roman" w:hAnsi="Times New Roman" w:cs="Times New Roman"/>
                <w:sz w:val="24"/>
                <w:szCs w:val="24"/>
              </w:rPr>
              <w:t xml:space="preserve">,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07E13">
              <w:rPr>
                <w:rFonts w:ascii="Times New Roman" w:hAnsi="Times New Roman" w:cs="Times New Roman"/>
                <w:b/>
                <w:i/>
                <w:sz w:val="24"/>
                <w:szCs w:val="24"/>
              </w:rPr>
              <w:t>протягом 24 годин</w:t>
            </w:r>
            <w:r w:rsidRPr="00E07E13">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570" w:type="dxa"/>
          </w:tcPr>
          <w:p w:rsidR="00B65F8B" w:rsidRPr="00E07E13" w:rsidRDefault="00B65F8B" w:rsidP="00CF19F7">
            <w:pPr>
              <w:rPr>
                <w:rFonts w:ascii="Times New Roman" w:hAnsi="Times New Roman" w:cs="Times New Roman"/>
                <w:b/>
                <w:color w:val="000000"/>
                <w:sz w:val="24"/>
                <w:szCs w:val="24"/>
              </w:rPr>
            </w:pPr>
            <w:r w:rsidRPr="00E07E13">
              <w:rPr>
                <w:rFonts w:ascii="Times New Roman" w:hAnsi="Times New Roman" w:cs="Times New Roman"/>
                <w:b/>
                <w:color w:val="000000"/>
                <w:sz w:val="24"/>
                <w:szCs w:val="24"/>
              </w:rPr>
              <w:t>9</w:t>
            </w:r>
          </w:p>
        </w:tc>
        <w:tc>
          <w:tcPr>
            <w:tcW w:w="3437" w:type="dxa"/>
          </w:tcPr>
          <w:p w:rsidR="00B65F8B" w:rsidRPr="00E07E13" w:rsidRDefault="00B65F8B" w:rsidP="00E07E13">
            <w:pPr>
              <w:ind w:right="113"/>
              <w:rPr>
                <w:rFonts w:ascii="Times New Roman" w:hAnsi="Times New Roman" w:cs="Times New Roman"/>
                <w:b/>
                <w:color w:val="000000"/>
                <w:sz w:val="24"/>
                <w:szCs w:val="24"/>
                <w:shd w:val="clear" w:color="auto" w:fill="FFFFFF"/>
              </w:rPr>
            </w:pPr>
            <w:r w:rsidRPr="00E07E13">
              <w:rPr>
                <w:rFonts w:ascii="Times New Roman" w:hAnsi="Times New Roman" w:cs="Times New Roman"/>
                <w:b/>
                <w:color w:val="000000"/>
                <w:sz w:val="24"/>
                <w:szCs w:val="24"/>
              </w:rPr>
              <w:t xml:space="preserve">Прийняття чи неприйняття до розгляду </w:t>
            </w:r>
            <w:r w:rsidRPr="00E07E13">
              <w:rPr>
                <w:rFonts w:ascii="Times New Roman" w:hAnsi="Times New Roman" w:cs="Times New Roman"/>
                <w:b/>
                <w:color w:val="000000"/>
                <w:sz w:val="24"/>
                <w:szCs w:val="24"/>
                <w:shd w:val="clear" w:color="auto" w:fill="FFFFFF"/>
              </w:rPr>
              <w:t>тендерної пропозиції, ціна якої є вищою, ніж очікувана вартість предмета закупівлі</w:t>
            </w:r>
          </w:p>
        </w:tc>
        <w:tc>
          <w:tcPr>
            <w:tcW w:w="5989" w:type="dxa"/>
          </w:tcPr>
          <w:p w:rsidR="00B65F8B" w:rsidRPr="00E07E13" w:rsidRDefault="00B65F8B" w:rsidP="00E07E13">
            <w:pPr>
              <w:spacing w:before="80" w:after="80"/>
              <w:jc w:val="both"/>
              <w:rPr>
                <w:rFonts w:ascii="Times New Roman" w:hAnsi="Times New Roman" w:cs="Times New Roman"/>
                <w:color w:val="000000"/>
                <w:sz w:val="24"/>
                <w:szCs w:val="24"/>
                <w:shd w:val="clear" w:color="auto" w:fill="FFFFFF"/>
              </w:rPr>
            </w:pPr>
            <w:r w:rsidRPr="00E07E13">
              <w:rPr>
                <w:rFonts w:ascii="Times New Roman" w:hAnsi="Times New Roman" w:cs="Times New Roman"/>
                <w:color w:val="000000"/>
                <w:sz w:val="24"/>
                <w:szCs w:val="24"/>
                <w:shd w:val="clear" w:color="auto" w:fill="FFFFFF"/>
              </w:rPr>
              <w:t xml:space="preserve">Замовник </w:t>
            </w:r>
            <w:r w:rsidRPr="00E07E13">
              <w:rPr>
                <w:rFonts w:ascii="Times New Roman" w:hAnsi="Times New Roman" w:cs="Times New Roman"/>
                <w:color w:val="000000"/>
                <w:sz w:val="24"/>
                <w:szCs w:val="24"/>
              </w:rPr>
              <w:t>не приймає</w:t>
            </w:r>
            <w:r w:rsidRPr="00E07E13">
              <w:rPr>
                <w:rFonts w:ascii="Times New Roman" w:hAnsi="Times New Roman" w:cs="Times New Roman"/>
                <w:color w:val="000000"/>
                <w:sz w:val="24"/>
                <w:szCs w:val="24"/>
                <w:shd w:val="clear" w:color="auto" w:fill="FFFFFF"/>
              </w:rPr>
              <w:t xml:space="preserve"> до розгляду тендерну пропозицію, ціна якої є вищою, ніж очікувана вартість предмета закупівлі, визначена в оголошенні про проведення відкритих торгів.</w:t>
            </w:r>
          </w:p>
          <w:p w:rsidR="00B65F8B" w:rsidRPr="00E07E13" w:rsidRDefault="00B65F8B" w:rsidP="00E07E13">
            <w:pPr>
              <w:spacing w:before="80" w:after="80"/>
              <w:jc w:val="both"/>
              <w:rPr>
                <w:rFonts w:ascii="Times New Roman" w:hAnsi="Times New Roman" w:cs="Times New Roman"/>
                <w:sz w:val="24"/>
                <w:szCs w:val="24"/>
              </w:rPr>
            </w:pP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9996" w:type="dxa"/>
            <w:gridSpan w:val="3"/>
            <w:shd w:val="clear" w:color="auto" w:fill="A5A5A5"/>
          </w:tcPr>
          <w:p w:rsidR="00B65F8B" w:rsidRPr="00E07E13" w:rsidRDefault="00B65F8B" w:rsidP="00E07E13">
            <w:pPr>
              <w:widowControl w:val="0"/>
              <w:ind w:hanging="23"/>
              <w:jc w:val="center"/>
              <w:rPr>
                <w:rFonts w:ascii="Times New Roman" w:hAnsi="Times New Roman" w:cs="Times New Roman"/>
                <w:color w:val="000000"/>
                <w:sz w:val="24"/>
                <w:szCs w:val="24"/>
              </w:rPr>
            </w:pPr>
            <w:r w:rsidRPr="00E07E13">
              <w:rPr>
                <w:rFonts w:ascii="Times New Roman" w:hAnsi="Times New Roman" w:cs="Times New Roman"/>
                <w:b/>
                <w:color w:val="000000"/>
                <w:sz w:val="24"/>
                <w:szCs w:val="24"/>
              </w:rPr>
              <w:t>Розділ IV. Подання та розкриття тендерної пропозиції</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570"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b/>
                <w:color w:val="000000"/>
                <w:sz w:val="24"/>
                <w:szCs w:val="24"/>
              </w:rPr>
              <w:t>1</w:t>
            </w:r>
          </w:p>
        </w:tc>
        <w:tc>
          <w:tcPr>
            <w:tcW w:w="3437" w:type="dxa"/>
          </w:tcPr>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b/>
                <w:color w:val="000000"/>
                <w:sz w:val="24"/>
                <w:szCs w:val="24"/>
              </w:rPr>
              <w:t>Кінцевий строк подання тендерної пропозиції</w:t>
            </w:r>
          </w:p>
        </w:tc>
        <w:tc>
          <w:tcPr>
            <w:tcW w:w="5989" w:type="dxa"/>
          </w:tcPr>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 xml:space="preserve">Кінцевий строк подання тендерних </w:t>
            </w:r>
            <w:r w:rsidRPr="00E07E13">
              <w:rPr>
                <w:rFonts w:ascii="Times New Roman" w:hAnsi="Times New Roman" w:cs="Times New Roman"/>
                <w:sz w:val="24"/>
                <w:szCs w:val="24"/>
                <w:lang w:eastAsia="en-US"/>
              </w:rPr>
              <w:t xml:space="preserve">пропозицій зазначено в електронній формі </w:t>
            </w:r>
            <w:r>
              <w:rPr>
                <w:rFonts w:ascii="Times New Roman" w:hAnsi="Times New Roman" w:cs="Times New Roman"/>
                <w:sz w:val="24"/>
                <w:szCs w:val="24"/>
                <w:highlight w:val="darkCyan"/>
                <w:lang w:eastAsia="en-US"/>
              </w:rPr>
              <w:t>– 08.12.2023р., 00</w:t>
            </w:r>
            <w:r w:rsidRPr="00F46BC6">
              <w:rPr>
                <w:rFonts w:ascii="Times New Roman" w:hAnsi="Times New Roman" w:cs="Times New Roman"/>
                <w:sz w:val="24"/>
                <w:szCs w:val="24"/>
                <w:highlight w:val="darkCyan"/>
                <w:lang w:eastAsia="en-US"/>
              </w:rPr>
              <w:t>:00</w:t>
            </w:r>
            <w:r w:rsidRPr="00F46BC6">
              <w:rPr>
                <w:rFonts w:ascii="Times New Roman" w:hAnsi="Times New Roman" w:cs="Times New Roman"/>
                <w:color w:val="000000"/>
                <w:sz w:val="24"/>
                <w:szCs w:val="24"/>
                <w:highlight w:val="darkCyan"/>
              </w:rPr>
              <w:t>.</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570"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b/>
                <w:color w:val="000000"/>
                <w:sz w:val="24"/>
                <w:szCs w:val="24"/>
              </w:rPr>
              <w:t>2</w:t>
            </w:r>
          </w:p>
        </w:tc>
        <w:tc>
          <w:tcPr>
            <w:tcW w:w="3437"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b/>
                <w:color w:val="000000"/>
                <w:sz w:val="24"/>
                <w:szCs w:val="24"/>
              </w:rPr>
              <w:t>Дата та час розкриття тендерної пропозиції</w:t>
            </w:r>
          </w:p>
        </w:tc>
        <w:tc>
          <w:tcPr>
            <w:tcW w:w="5989" w:type="dxa"/>
          </w:tcPr>
          <w:p w:rsidR="00B65F8B" w:rsidRPr="00E07E13" w:rsidRDefault="00B65F8B" w:rsidP="00E07E13">
            <w:pPr>
              <w:pStyle w:val="a2"/>
              <w:ind w:firstLine="432"/>
              <w:jc w:val="both"/>
              <w:rPr>
                <w:shd w:val="clear" w:color="auto" w:fill="FFFFFF"/>
              </w:rPr>
            </w:pPr>
            <w:r w:rsidRPr="00E07E13">
              <w:rPr>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65F8B" w:rsidRPr="00E07E13" w:rsidRDefault="00B65F8B" w:rsidP="00E07E13">
            <w:pPr>
              <w:pStyle w:val="a2"/>
              <w:jc w:val="both"/>
              <w:rPr>
                <w:shd w:val="clear" w:color="auto" w:fill="FFFFFF"/>
              </w:rPr>
            </w:pPr>
            <w:r w:rsidRPr="00E07E13">
              <w:rPr>
                <w:shd w:val="clear" w:color="auto" w:fill="FFFFFF"/>
              </w:rPr>
              <w:t>Крок зниження ставки в аукціоні –</w:t>
            </w:r>
          </w:p>
          <w:p w:rsidR="00B65F8B" w:rsidRPr="00E07E13" w:rsidRDefault="00B65F8B" w:rsidP="00E07E13">
            <w:pPr>
              <w:pStyle w:val="a2"/>
              <w:jc w:val="both"/>
              <w:rPr>
                <w:shd w:val="clear" w:color="auto" w:fill="FFFFFF"/>
              </w:rPr>
            </w:pPr>
            <w:r w:rsidRPr="00E07E13">
              <w:rPr>
                <w:shd w:val="clear" w:color="auto" w:fill="FFFFFF"/>
              </w:rPr>
              <w:t xml:space="preserve">0,5% </w:t>
            </w:r>
          </w:p>
          <w:p w:rsidR="00B65F8B" w:rsidRPr="00E07E13" w:rsidRDefault="00B65F8B" w:rsidP="00E07E13">
            <w:pPr>
              <w:pStyle w:val="BodyText"/>
              <w:ind w:firstLine="432"/>
              <w:jc w:val="both"/>
              <w:rPr>
                <w:rFonts w:ascii="Times New Roman" w:hAnsi="Times New Roman" w:cs="Times New Roman"/>
                <w:sz w:val="24"/>
                <w:szCs w:val="24"/>
              </w:rPr>
            </w:pPr>
            <w:r w:rsidRPr="00E07E13">
              <w:rPr>
                <w:rFonts w:ascii="Times New Roman" w:hAnsi="Times New Roman" w:cs="Times New Roman"/>
                <w:sz w:val="24"/>
                <w:szCs w:val="24"/>
                <w:shd w:val="clear" w:color="auto" w:fill="FFFFFF"/>
              </w:rPr>
              <w:t>Перед початком електронного аукціону автоматично розкривається інформація про ціни/приведені ціни тендерних пропозицій/пропозиції.</w:t>
            </w:r>
          </w:p>
          <w:p w:rsidR="00B65F8B" w:rsidRPr="00E07E13" w:rsidRDefault="00B65F8B" w:rsidP="00E07E13">
            <w:pPr>
              <w:pStyle w:val="BodyText"/>
              <w:ind w:firstLine="432"/>
              <w:jc w:val="both"/>
              <w:rPr>
                <w:rFonts w:ascii="Times New Roman" w:hAnsi="Times New Roman" w:cs="Times New Roman"/>
                <w:sz w:val="24"/>
                <w:szCs w:val="24"/>
                <w:shd w:val="clear" w:color="auto" w:fill="FFFFFF"/>
              </w:rPr>
            </w:pPr>
            <w:bookmarkStart w:id="33" w:name="n1494"/>
            <w:bookmarkEnd w:id="33"/>
            <w:r w:rsidRPr="00E07E13">
              <w:rPr>
                <w:rFonts w:ascii="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65F8B" w:rsidRPr="00E07E13" w:rsidRDefault="00B65F8B" w:rsidP="00E07E13">
            <w:pPr>
              <w:pStyle w:val="a2"/>
              <w:ind w:firstLine="432"/>
              <w:jc w:val="both"/>
              <w:rPr>
                <w:shd w:val="clear" w:color="auto" w:fill="FFFFFF"/>
              </w:rPr>
            </w:pPr>
            <w:r w:rsidRPr="00E07E13">
              <w:rPr>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5" w:anchor="n1562" w:history="1">
              <w:r w:rsidRPr="00E07E13">
                <w:rPr>
                  <w:rStyle w:val="Hyperlink"/>
                  <w:color w:val="auto"/>
                  <w:shd w:val="clear" w:color="auto" w:fill="FFFFFF"/>
                </w:rPr>
                <w:t>статті 30</w:t>
              </w:r>
            </w:hyperlink>
            <w:r w:rsidRPr="00E07E13">
              <w:rPr>
                <w:shd w:val="clear" w:color="auto" w:fill="FFFFFF"/>
              </w:rPr>
              <w:t xml:space="preserve"> Закону. </w:t>
            </w:r>
          </w:p>
          <w:p w:rsidR="00B65F8B" w:rsidRPr="00E07E13" w:rsidRDefault="00B65F8B" w:rsidP="00E07E13">
            <w:pPr>
              <w:shd w:val="clear" w:color="auto" w:fill="FFFFFF"/>
              <w:spacing w:before="120"/>
              <w:ind w:firstLine="567"/>
              <w:jc w:val="both"/>
              <w:rPr>
                <w:rFonts w:ascii="Times New Roman" w:hAnsi="Times New Roman" w:cs="Times New Roman"/>
                <w:sz w:val="24"/>
                <w:szCs w:val="24"/>
                <w:shd w:val="clear" w:color="auto" w:fill="FFFFFF"/>
              </w:rPr>
            </w:pPr>
            <w:r w:rsidRPr="00E07E13">
              <w:rPr>
                <w:rFonts w:ascii="Times New Roman" w:hAnsi="Times New Roman" w:cs="Times New Roman"/>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65F8B" w:rsidRPr="00E07E13" w:rsidRDefault="00B65F8B" w:rsidP="00E07E13">
            <w:pPr>
              <w:spacing w:before="12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B65F8B" w:rsidRPr="00E07E13" w:rsidRDefault="00B65F8B" w:rsidP="00E07E13">
            <w:pPr>
              <w:shd w:val="clear" w:color="auto" w:fill="FFFFFF"/>
              <w:spacing w:before="120"/>
              <w:ind w:firstLine="567"/>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Замовник</w:t>
            </w:r>
            <w:r w:rsidRPr="00E07E13">
              <w:rPr>
                <w:rFonts w:ascii="Times New Roman" w:hAnsi="Times New Roman" w:cs="Times New Roman"/>
                <w:color w:val="000000"/>
                <w:sz w:val="24"/>
                <w:szCs w:val="24"/>
                <w:lang w:val="ru-RU"/>
              </w:rPr>
              <w:t>, орган</w:t>
            </w:r>
            <w:r w:rsidRPr="00E07E13">
              <w:rPr>
                <w:rFonts w:ascii="Times New Roman" w:hAnsi="Times New Roman" w:cs="Times New Roman"/>
                <w:color w:val="000000"/>
                <w:sz w:val="24"/>
                <w:szCs w:val="24"/>
              </w:rPr>
              <w:t xml:space="preserve"> оскарження</w:t>
            </w:r>
            <w:r w:rsidRPr="00E07E13">
              <w:rPr>
                <w:rFonts w:ascii="Times New Roman" w:hAnsi="Times New Roman" w:cs="Times New Roman"/>
                <w:color w:val="000000"/>
                <w:sz w:val="24"/>
                <w:szCs w:val="24"/>
                <w:lang w:val="ru-RU"/>
              </w:rPr>
              <w:t xml:space="preserve">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9996" w:type="dxa"/>
            <w:gridSpan w:val="3"/>
            <w:shd w:val="clear" w:color="auto" w:fill="A5A5A5"/>
          </w:tcPr>
          <w:p w:rsidR="00B65F8B" w:rsidRPr="00E07E13" w:rsidRDefault="00B65F8B" w:rsidP="00E07E13">
            <w:pPr>
              <w:widowControl w:val="0"/>
              <w:jc w:val="center"/>
              <w:rPr>
                <w:rFonts w:ascii="Times New Roman" w:hAnsi="Times New Roman" w:cs="Times New Roman"/>
                <w:color w:val="000000"/>
                <w:sz w:val="24"/>
                <w:szCs w:val="24"/>
              </w:rPr>
            </w:pPr>
            <w:r w:rsidRPr="00E07E13">
              <w:rPr>
                <w:rFonts w:ascii="Times New Roman" w:hAnsi="Times New Roman" w:cs="Times New Roman"/>
                <w:b/>
                <w:color w:val="000000"/>
                <w:sz w:val="24"/>
                <w:szCs w:val="24"/>
              </w:rPr>
              <w:t>Розділ V. Розгляд та оцінка тендерної пропозиції</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570"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b/>
                <w:color w:val="000000"/>
                <w:sz w:val="24"/>
                <w:szCs w:val="24"/>
              </w:rPr>
              <w:t>1</w:t>
            </w:r>
          </w:p>
        </w:tc>
        <w:tc>
          <w:tcPr>
            <w:tcW w:w="3437"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Єдиним критерієм оцінки є ціна. Питома вага цінового критерію – 100%.</w:t>
            </w:r>
          </w:p>
          <w:p w:rsidR="00B65F8B" w:rsidRPr="00E07E13" w:rsidRDefault="00B65F8B" w:rsidP="00E07E13">
            <w:pPr>
              <w:spacing w:before="120"/>
              <w:jc w:val="both"/>
              <w:rPr>
                <w:rFonts w:ascii="Times New Roman" w:hAnsi="Times New Roman" w:cs="Times New Roman"/>
                <w:sz w:val="24"/>
                <w:szCs w:val="24"/>
                <w:shd w:val="clear" w:color="auto" w:fill="FFFFFF"/>
              </w:rPr>
            </w:pPr>
            <w:r w:rsidRPr="00E07E13">
              <w:rPr>
                <w:rFonts w:ascii="Times New Roman" w:hAnsi="Times New Roman" w:cs="Times New Roman"/>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65F8B" w:rsidRPr="000E33FB" w:rsidRDefault="00B65F8B" w:rsidP="00E07E13">
            <w:pPr>
              <w:pStyle w:val="ListParagraph"/>
              <w:widowControl w:val="0"/>
              <w:snapToGrid w:val="0"/>
              <w:ind w:left="0"/>
              <w:jc w:val="both"/>
              <w:rPr>
                <w:szCs w:val="24"/>
                <w:lang w:val="ru-RU" w:eastAsia="ru-RU"/>
              </w:rPr>
            </w:pPr>
            <w:r w:rsidRPr="000E33FB">
              <w:rPr>
                <w:szCs w:val="24"/>
                <w:lang w:val="ru-RU" w:eastAsia="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та усіх інших витрат передбачених для товару даного виду.</w:t>
            </w:r>
          </w:p>
          <w:p w:rsidR="00B65F8B" w:rsidRPr="00E07E13" w:rsidRDefault="00B65F8B" w:rsidP="00E07E13">
            <w:pPr>
              <w:pStyle w:val="NoSpacing"/>
              <w:jc w:val="both"/>
              <w:rPr>
                <w:rFonts w:ascii="Times New Roman" w:hAnsi="Times New Roman" w:cs="Times New Roman"/>
                <w:sz w:val="24"/>
                <w:szCs w:val="24"/>
              </w:rPr>
            </w:pPr>
            <w:r w:rsidRPr="00E07E13">
              <w:rPr>
                <w:rFonts w:ascii="Times New Roman" w:hAnsi="Times New Roman" w:cs="Times New Roman"/>
                <w:sz w:val="24"/>
                <w:szCs w:val="24"/>
              </w:rPr>
              <w:t>Замовник розглядає найбільш економічно вигідну тендерну пропозицію відповідно до вимог статті 29 Закону (положення частин </w:t>
            </w:r>
            <w:hyperlink r:id="rId26" w:anchor="n1513" w:tgtFrame="_blank" w:history="1">
              <w:r w:rsidRPr="00E07E13">
                <w:rPr>
                  <w:rStyle w:val="Hyperlink"/>
                  <w:rFonts w:ascii="Times New Roman" w:hAnsi="Times New Roman"/>
                  <w:color w:val="auto"/>
                  <w:sz w:val="24"/>
                  <w:szCs w:val="24"/>
                  <w:u w:val="none"/>
                </w:rPr>
                <w:t>другої</w:t>
              </w:r>
            </w:hyperlink>
            <w:r w:rsidRPr="00E07E13">
              <w:rPr>
                <w:rFonts w:ascii="Times New Roman" w:hAnsi="Times New Roman" w:cs="Times New Roman"/>
                <w:sz w:val="24"/>
                <w:szCs w:val="24"/>
              </w:rPr>
              <w:t>, </w:t>
            </w:r>
            <w:hyperlink r:id="rId27" w:anchor="n1524" w:tgtFrame="_blank" w:history="1">
              <w:r w:rsidRPr="00E07E13">
                <w:rPr>
                  <w:rStyle w:val="Hyperlink"/>
                  <w:rFonts w:ascii="Times New Roman" w:hAnsi="Times New Roman"/>
                  <w:color w:val="auto"/>
                  <w:sz w:val="24"/>
                  <w:szCs w:val="24"/>
                  <w:u w:val="none"/>
                </w:rPr>
                <w:t>п’ятої - дев’ятої</w:t>
              </w:r>
            </w:hyperlink>
            <w:r w:rsidRPr="00E07E13">
              <w:rPr>
                <w:rFonts w:ascii="Times New Roman" w:hAnsi="Times New Roman" w:cs="Times New Roman"/>
                <w:sz w:val="24"/>
                <w:szCs w:val="24"/>
              </w:rPr>
              <w:t>, </w:t>
            </w:r>
            <w:hyperlink r:id="rId28" w:anchor="n1531" w:tgtFrame="_blank" w:history="1">
              <w:r w:rsidRPr="00E07E13">
                <w:rPr>
                  <w:rStyle w:val="Hyperlink"/>
                  <w:rFonts w:ascii="Times New Roman" w:hAnsi="Times New Roman"/>
                  <w:color w:val="auto"/>
                  <w:sz w:val="24"/>
                  <w:szCs w:val="24"/>
                  <w:u w:val="none"/>
                </w:rPr>
                <w:t>дванадцятої</w:t>
              </w:r>
            </w:hyperlink>
            <w:r w:rsidRPr="00E07E13">
              <w:rPr>
                <w:rFonts w:ascii="Times New Roman" w:hAnsi="Times New Roman" w:cs="Times New Roman"/>
                <w:sz w:val="24"/>
                <w:szCs w:val="24"/>
              </w:rPr>
              <w:t>, </w:t>
            </w:r>
            <w:hyperlink r:id="rId29" w:anchor="n1553" w:tgtFrame="_blank" w:history="1">
              <w:r w:rsidRPr="00E07E13">
                <w:rPr>
                  <w:rStyle w:val="Hyperlink"/>
                  <w:rFonts w:ascii="Times New Roman" w:hAnsi="Times New Roman"/>
                  <w:color w:val="auto"/>
                  <w:sz w:val="24"/>
                  <w:szCs w:val="24"/>
                  <w:u w:val="none"/>
                </w:rPr>
                <w:t>шістнадцятої</w:t>
              </w:r>
            </w:hyperlink>
            <w:r w:rsidRPr="00E07E13">
              <w:rPr>
                <w:rFonts w:ascii="Times New Roman" w:hAnsi="Times New Roman" w:cs="Times New Roman"/>
                <w:sz w:val="24"/>
                <w:szCs w:val="24"/>
              </w:rPr>
              <w:t>, </w:t>
            </w:r>
            <w:hyperlink r:id="rId30" w:anchor="n1543" w:tgtFrame="_blank" w:history="1">
              <w:r w:rsidRPr="00E07E13">
                <w:rPr>
                  <w:rStyle w:val="Hyperlink"/>
                  <w:rFonts w:ascii="Times New Roman" w:hAnsi="Times New Roman"/>
                  <w:color w:val="auto"/>
                  <w:sz w:val="24"/>
                  <w:szCs w:val="24"/>
                  <w:u w:val="none"/>
                </w:rPr>
                <w:t>абзацу першого</w:t>
              </w:r>
            </w:hyperlink>
            <w:r w:rsidRPr="00E07E13">
              <w:rPr>
                <w:rFonts w:ascii="Times New Roman" w:hAnsi="Times New Roman" w:cs="Times New Roman"/>
                <w:sz w:val="24"/>
                <w:szCs w:val="24"/>
              </w:rPr>
              <w:t> частини чотирнадцятої, абзаців </w:t>
            </w:r>
            <w:hyperlink r:id="rId31" w:anchor="n1550" w:tgtFrame="_blank" w:history="1">
              <w:r w:rsidRPr="00E07E13">
                <w:rPr>
                  <w:rStyle w:val="Hyperlink"/>
                  <w:rFonts w:ascii="Times New Roman" w:hAnsi="Times New Roman"/>
                  <w:color w:val="auto"/>
                  <w:sz w:val="24"/>
                  <w:szCs w:val="24"/>
                  <w:u w:val="none"/>
                </w:rPr>
                <w:t>другого</w:t>
              </w:r>
            </w:hyperlink>
            <w:r w:rsidRPr="00E07E13">
              <w:rPr>
                <w:rFonts w:ascii="Times New Roman" w:hAnsi="Times New Roman" w:cs="Times New Roman"/>
                <w:sz w:val="24"/>
                <w:szCs w:val="24"/>
              </w:rPr>
              <w:t> і </w:t>
            </w:r>
            <w:hyperlink r:id="rId32" w:anchor="n1551" w:tgtFrame="_blank" w:history="1">
              <w:r w:rsidRPr="00E07E13">
                <w:rPr>
                  <w:rStyle w:val="Hyperlink"/>
                  <w:rFonts w:ascii="Times New Roman" w:hAnsi="Times New Roman"/>
                  <w:color w:val="auto"/>
                  <w:sz w:val="24"/>
                  <w:szCs w:val="24"/>
                  <w:u w:val="none"/>
                </w:rPr>
                <w:t>третього</w:t>
              </w:r>
            </w:hyperlink>
            <w:r w:rsidRPr="00E07E13">
              <w:rPr>
                <w:rFonts w:ascii="Times New Roman" w:hAnsi="Times New Roman" w:cs="Times New Roman"/>
                <w:sz w:val="24"/>
                <w:szCs w:val="24"/>
              </w:rPr>
              <w:t> частини п’ятнадцятої статті 29 Закону не застосовуються) з урахуванням положень </w:t>
            </w:r>
            <w:hyperlink r:id="rId33" w:anchor="n588" w:history="1">
              <w:r w:rsidRPr="00E07E13">
                <w:rPr>
                  <w:rStyle w:val="Hyperlink"/>
                  <w:rFonts w:ascii="Times New Roman" w:hAnsi="Times New Roman"/>
                  <w:color w:val="auto"/>
                  <w:sz w:val="24"/>
                  <w:szCs w:val="24"/>
                  <w:u w:val="none"/>
                </w:rPr>
                <w:t>пункту 43</w:t>
              </w:r>
            </w:hyperlink>
            <w:r w:rsidRPr="00E07E13">
              <w:rPr>
                <w:rFonts w:ascii="Times New Roman" w:hAnsi="Times New Roman" w:cs="Times New Roman"/>
                <w:sz w:val="24"/>
                <w:szCs w:val="24"/>
              </w:rPr>
              <w:t> Особливостей.</w:t>
            </w:r>
          </w:p>
          <w:p w:rsidR="00B65F8B" w:rsidRPr="000E33FB" w:rsidRDefault="00B65F8B" w:rsidP="00E07E13">
            <w:pPr>
              <w:pStyle w:val="NormalWeb"/>
              <w:spacing w:before="0" w:beforeAutospacing="0" w:after="0" w:afterAutospacing="0"/>
              <w:jc w:val="both"/>
              <w:rPr>
                <w:iCs/>
                <w:szCs w:val="24"/>
                <w:lang w:eastAsia="ru-RU"/>
              </w:rPr>
            </w:pPr>
            <w:r w:rsidRPr="000E33FB">
              <w:rPr>
                <w:iCs/>
                <w:szCs w:val="24"/>
                <w:lang w:eastAsia="ru-RU"/>
              </w:rPr>
              <w:t xml:space="preserve">До розгляду </w:t>
            </w:r>
            <w:r w:rsidRPr="000E33FB">
              <w:rPr>
                <w:iCs/>
                <w:szCs w:val="24"/>
                <w:u w:val="single"/>
                <w:lang w:eastAsia="ru-RU"/>
              </w:rPr>
              <w:t xml:space="preserve">не приймається </w:t>
            </w:r>
            <w:r w:rsidRPr="000E33FB">
              <w:rPr>
                <w:iCs/>
                <w:szCs w:val="24"/>
                <w:lang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65F8B" w:rsidRPr="00E07E13" w:rsidRDefault="00B65F8B" w:rsidP="00E07E13">
            <w:pPr>
              <w:spacing w:before="80" w:after="8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65F8B" w:rsidRPr="00E07E13" w:rsidRDefault="00B65F8B" w:rsidP="00E07E13">
            <w:pPr>
              <w:spacing w:before="80" w:after="8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65F8B" w:rsidRPr="00E07E13" w:rsidRDefault="00B65F8B" w:rsidP="00E07E13">
            <w:pPr>
              <w:spacing w:before="80" w:after="8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5F8B" w:rsidRPr="00E07E13" w:rsidRDefault="00B65F8B" w:rsidP="00E07E13">
            <w:pPr>
              <w:spacing w:before="80" w:after="80"/>
              <w:jc w:val="both"/>
              <w:rPr>
                <w:rFonts w:ascii="Times New Roman" w:hAnsi="Times New Roman" w:cs="Times New Roman"/>
                <w:color w:val="000000"/>
                <w:sz w:val="24"/>
                <w:szCs w:val="24"/>
                <w:shd w:val="clear" w:color="auto" w:fill="FFFFFF"/>
              </w:rPr>
            </w:pPr>
            <w:r w:rsidRPr="00E07E13">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65F8B" w:rsidRPr="00E07E13" w:rsidRDefault="00B65F8B" w:rsidP="00E07E13">
            <w:pPr>
              <w:shd w:val="clear" w:color="auto" w:fill="FFFFFF"/>
              <w:spacing w:before="12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shd w:val="clear" w:color="auto" w:fill="FFFFFF"/>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B65F8B" w:rsidRPr="000E33FB" w:rsidRDefault="00B65F8B" w:rsidP="00E07E13">
            <w:pPr>
              <w:pStyle w:val="NormalWeb"/>
              <w:spacing w:before="0" w:beforeAutospacing="0" w:after="0" w:afterAutospacing="0"/>
              <w:ind w:hanging="2"/>
              <w:jc w:val="both"/>
              <w:rPr>
                <w:color w:val="000000"/>
                <w:szCs w:val="24"/>
                <w:lang w:eastAsia="ru-RU"/>
              </w:rPr>
            </w:pPr>
            <w:r w:rsidRPr="000E33FB">
              <w:rPr>
                <w:color w:val="000000"/>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570"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b/>
                <w:color w:val="000000"/>
                <w:sz w:val="24"/>
                <w:szCs w:val="24"/>
              </w:rPr>
              <w:t>2</w:t>
            </w:r>
          </w:p>
        </w:tc>
        <w:tc>
          <w:tcPr>
            <w:tcW w:w="3437" w:type="dxa"/>
          </w:tcPr>
          <w:p w:rsidR="00B65F8B" w:rsidRPr="00E07E13" w:rsidRDefault="00B65F8B" w:rsidP="00E07E13">
            <w:pPr>
              <w:shd w:val="clear" w:color="auto" w:fill="FFFFFF"/>
              <w:rPr>
                <w:rFonts w:ascii="Times New Roman" w:hAnsi="Times New Roman" w:cs="Times New Roman"/>
                <w:color w:val="000000"/>
                <w:sz w:val="24"/>
                <w:szCs w:val="24"/>
              </w:rPr>
            </w:pPr>
            <w:r w:rsidRPr="00E07E13">
              <w:rPr>
                <w:rFonts w:ascii="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rsidR="00B65F8B" w:rsidRPr="00E07E13" w:rsidRDefault="00B65F8B" w:rsidP="00E07E13">
            <w:pPr>
              <w:spacing w:before="80" w:after="8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 xml:space="preserve">Опис формальних помилок: </w:t>
            </w:r>
          </w:p>
          <w:p w:rsidR="00B65F8B" w:rsidRPr="00E07E13" w:rsidRDefault="00B65F8B" w:rsidP="00E07E13">
            <w:pPr>
              <w:spacing w:before="80" w:after="80"/>
              <w:jc w:val="both"/>
              <w:rPr>
                <w:rFonts w:ascii="Times New Roman" w:hAnsi="Times New Roman" w:cs="Times New Roman"/>
                <w:sz w:val="24"/>
                <w:szCs w:val="24"/>
              </w:rPr>
            </w:pPr>
            <w:r w:rsidRPr="00E07E13">
              <w:rPr>
                <w:rFonts w:ascii="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65F8B" w:rsidRPr="00E07E13" w:rsidRDefault="00B65F8B" w:rsidP="00E07E13">
            <w:pPr>
              <w:spacing w:before="80" w:after="80"/>
              <w:jc w:val="both"/>
              <w:rPr>
                <w:rFonts w:ascii="Times New Roman" w:hAnsi="Times New Roman" w:cs="Times New Roman"/>
                <w:sz w:val="24"/>
                <w:szCs w:val="24"/>
              </w:rPr>
            </w:pPr>
            <w:r w:rsidRPr="00E07E13">
              <w:rPr>
                <w:rFonts w:ascii="Times New Roman" w:hAnsi="Times New Roman" w:cs="Times New Roman"/>
                <w:color w:val="000000"/>
                <w:sz w:val="24"/>
                <w:szCs w:val="24"/>
              </w:rPr>
              <w:t>Перелік формальних помилок, затверджений наказом Мінекономіки від 15.04.2020 №710:</w:t>
            </w:r>
          </w:p>
          <w:p w:rsidR="00B65F8B" w:rsidRPr="00E07E13" w:rsidRDefault="00B65F8B" w:rsidP="00E07E13">
            <w:pPr>
              <w:shd w:val="clear" w:color="auto" w:fill="FFFFFF"/>
              <w:spacing w:before="80" w:after="80"/>
              <w:ind w:firstLine="448"/>
              <w:jc w:val="both"/>
              <w:rPr>
                <w:rFonts w:ascii="Times New Roman" w:hAnsi="Times New Roman" w:cs="Times New Roman"/>
                <w:sz w:val="24"/>
                <w:szCs w:val="24"/>
              </w:rPr>
            </w:pPr>
            <w:r w:rsidRPr="00E07E13">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B65F8B" w:rsidRPr="00E07E13" w:rsidRDefault="00B65F8B" w:rsidP="00E07E13">
            <w:pPr>
              <w:shd w:val="clear" w:color="auto" w:fill="FFFFFF"/>
              <w:spacing w:before="80" w:after="80"/>
              <w:ind w:firstLine="448"/>
              <w:jc w:val="both"/>
              <w:rPr>
                <w:rFonts w:ascii="Times New Roman" w:hAnsi="Times New Roman" w:cs="Times New Roman"/>
                <w:sz w:val="24"/>
                <w:szCs w:val="24"/>
              </w:rPr>
            </w:pPr>
            <w:bookmarkStart w:id="34" w:name="bookmark=id.gjdgxs" w:colFirst="0" w:colLast="0"/>
            <w:bookmarkEnd w:id="34"/>
            <w:r w:rsidRPr="00E07E13">
              <w:rPr>
                <w:rFonts w:ascii="Times New Roman" w:hAnsi="Times New Roman" w:cs="Times New Roman"/>
                <w:sz w:val="24"/>
                <w:szCs w:val="24"/>
              </w:rPr>
              <w:t>уживання великої літери;</w:t>
            </w:r>
          </w:p>
          <w:p w:rsidR="00B65F8B" w:rsidRPr="00E07E13" w:rsidRDefault="00B65F8B" w:rsidP="00E07E13">
            <w:pPr>
              <w:shd w:val="clear" w:color="auto" w:fill="FFFFFF"/>
              <w:spacing w:before="80" w:after="80"/>
              <w:jc w:val="both"/>
              <w:rPr>
                <w:rFonts w:ascii="Times New Roman" w:hAnsi="Times New Roman" w:cs="Times New Roman"/>
                <w:sz w:val="24"/>
                <w:szCs w:val="24"/>
              </w:rPr>
            </w:pPr>
            <w:r w:rsidRPr="00E07E13">
              <w:rPr>
                <w:rFonts w:ascii="Times New Roman" w:hAnsi="Times New Roman" w:cs="Times New Roman"/>
                <w:color w:val="0070C0"/>
              </w:rPr>
              <w:t>наприклад, «м. запоріжжя» замість «м. Запоріжжя»</w:t>
            </w:r>
          </w:p>
          <w:p w:rsidR="00B65F8B" w:rsidRPr="00E07E13" w:rsidRDefault="00B65F8B" w:rsidP="00E07E13">
            <w:pPr>
              <w:shd w:val="clear" w:color="auto" w:fill="FFFFFF"/>
              <w:spacing w:before="80" w:after="80"/>
              <w:ind w:firstLine="448"/>
              <w:jc w:val="both"/>
              <w:rPr>
                <w:rFonts w:ascii="Times New Roman" w:hAnsi="Times New Roman" w:cs="Times New Roman"/>
                <w:sz w:val="24"/>
                <w:szCs w:val="24"/>
              </w:rPr>
            </w:pPr>
            <w:bookmarkStart w:id="35" w:name="bookmark=id.30j0zll" w:colFirst="0" w:colLast="0"/>
            <w:bookmarkEnd w:id="35"/>
            <w:r w:rsidRPr="00E07E13">
              <w:rPr>
                <w:rFonts w:ascii="Times New Roman" w:hAnsi="Times New Roman" w:cs="Times New Roman"/>
                <w:sz w:val="24"/>
                <w:szCs w:val="24"/>
              </w:rPr>
              <w:t>уживання розділових знаків та відмінювання слів у реченні;</w:t>
            </w:r>
          </w:p>
          <w:p w:rsidR="00B65F8B" w:rsidRPr="00E07E13" w:rsidRDefault="00B65F8B" w:rsidP="00E07E13">
            <w:pPr>
              <w:pStyle w:val="tj"/>
              <w:shd w:val="clear" w:color="auto" w:fill="FFFFFF"/>
              <w:spacing w:beforeAutospacing="0" w:afterAutospacing="0"/>
              <w:jc w:val="both"/>
              <w:rPr>
                <w:color w:val="2A2928"/>
                <w:sz w:val="20"/>
                <w:szCs w:val="20"/>
                <w:lang w:val="uk-UA"/>
              </w:rPr>
            </w:pPr>
            <w:r w:rsidRPr="00E07E13">
              <w:rPr>
                <w:color w:val="0070C0"/>
                <w:sz w:val="20"/>
                <w:szCs w:val="20"/>
                <w:lang w:val="uk-UA"/>
              </w:rPr>
              <w:t>наприклад, «відповідністі товару нормам із захисту довкілля» замість «відповідність товару нормам із захисту довкілля»</w:t>
            </w:r>
          </w:p>
          <w:p w:rsidR="00B65F8B" w:rsidRPr="00E07E13" w:rsidRDefault="00B65F8B" w:rsidP="00E07E13">
            <w:pPr>
              <w:shd w:val="clear" w:color="auto" w:fill="FFFFFF"/>
              <w:spacing w:before="80" w:after="80"/>
              <w:ind w:firstLine="448"/>
              <w:jc w:val="both"/>
              <w:rPr>
                <w:rFonts w:ascii="Times New Roman" w:hAnsi="Times New Roman" w:cs="Times New Roman"/>
                <w:sz w:val="24"/>
                <w:szCs w:val="24"/>
              </w:rPr>
            </w:pPr>
            <w:bookmarkStart w:id="36" w:name="bookmark=id.1fob9te" w:colFirst="0" w:colLast="0"/>
            <w:bookmarkEnd w:id="36"/>
            <w:r w:rsidRPr="00E07E13">
              <w:rPr>
                <w:rFonts w:ascii="Times New Roman" w:hAnsi="Times New Roman" w:cs="Times New Roman"/>
                <w:sz w:val="24"/>
                <w:szCs w:val="24"/>
              </w:rPr>
              <w:t>використання слова або мовного звороту, запозичених з іншої мови;</w:t>
            </w:r>
          </w:p>
          <w:p w:rsidR="00B65F8B" w:rsidRPr="00E07E13" w:rsidRDefault="00B65F8B" w:rsidP="00E07E13">
            <w:pPr>
              <w:pStyle w:val="tj"/>
              <w:shd w:val="clear" w:color="auto" w:fill="FFFFFF"/>
              <w:spacing w:beforeAutospacing="0" w:afterAutospacing="0"/>
              <w:jc w:val="both"/>
              <w:rPr>
                <w:color w:val="2A2928"/>
                <w:sz w:val="20"/>
                <w:szCs w:val="20"/>
                <w:lang w:val="uk-UA"/>
              </w:rPr>
            </w:pPr>
            <w:r w:rsidRPr="00E07E13">
              <w:rPr>
                <w:color w:val="0070C0"/>
                <w:sz w:val="20"/>
                <w:szCs w:val="20"/>
              </w:rPr>
              <w:t>наприклад, «менеджер» замість «керівник»</w:t>
            </w:r>
          </w:p>
          <w:p w:rsidR="00B65F8B" w:rsidRPr="00E07E13" w:rsidRDefault="00B65F8B" w:rsidP="00E07E13">
            <w:pPr>
              <w:shd w:val="clear" w:color="auto" w:fill="FFFFFF"/>
              <w:spacing w:before="80" w:after="80"/>
              <w:ind w:firstLine="448"/>
              <w:jc w:val="both"/>
              <w:rPr>
                <w:rFonts w:ascii="Times New Roman" w:hAnsi="Times New Roman" w:cs="Times New Roman"/>
                <w:sz w:val="24"/>
                <w:szCs w:val="24"/>
              </w:rPr>
            </w:pPr>
            <w:bookmarkStart w:id="37" w:name="bookmark=id.3znysh7" w:colFirst="0" w:colLast="0"/>
            <w:bookmarkEnd w:id="37"/>
            <w:r w:rsidRPr="00E07E13">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65F8B" w:rsidRPr="00E07E13" w:rsidRDefault="00B65F8B" w:rsidP="00E07E13">
            <w:pPr>
              <w:pStyle w:val="tj"/>
              <w:shd w:val="clear" w:color="auto" w:fill="FFFFFF"/>
              <w:spacing w:beforeAutospacing="0" w:afterAutospacing="0"/>
              <w:jc w:val="both"/>
              <w:rPr>
                <w:color w:val="2A2928"/>
                <w:sz w:val="20"/>
                <w:szCs w:val="20"/>
                <w:lang w:val="uk-UA"/>
              </w:rPr>
            </w:pPr>
            <w:r w:rsidRPr="00E07E13">
              <w:rPr>
                <w:color w:val="0070C0"/>
                <w:sz w:val="20"/>
                <w:szCs w:val="20"/>
              </w:rPr>
              <w:t>наприклад, «UA-2020-09-0</w:t>
            </w:r>
            <w:r w:rsidRPr="00E07E13">
              <w:rPr>
                <w:color w:val="0070C0"/>
                <w:sz w:val="20"/>
                <w:szCs w:val="20"/>
                <w:lang w:val="uk-UA"/>
              </w:rPr>
              <w:t>5</w:t>
            </w:r>
            <w:r w:rsidRPr="00E07E13">
              <w:rPr>
                <w:color w:val="0070C0"/>
                <w:sz w:val="20"/>
                <w:szCs w:val="20"/>
              </w:rPr>
              <w:t>-00</w:t>
            </w:r>
            <w:r w:rsidRPr="00E07E13">
              <w:rPr>
                <w:color w:val="0070C0"/>
                <w:sz w:val="20"/>
                <w:szCs w:val="20"/>
                <w:lang w:val="uk-UA"/>
              </w:rPr>
              <w:t>3737</w:t>
            </w:r>
            <w:r w:rsidRPr="00E07E13">
              <w:rPr>
                <w:color w:val="0070C0"/>
                <w:sz w:val="20"/>
                <w:szCs w:val="20"/>
              </w:rPr>
              <w:t>-a» замість «UA-2020-09-06-00</w:t>
            </w:r>
            <w:r w:rsidRPr="00E07E13">
              <w:rPr>
                <w:color w:val="0070C0"/>
                <w:sz w:val="20"/>
                <w:szCs w:val="20"/>
                <w:lang w:val="uk-UA"/>
              </w:rPr>
              <w:t>3737-</w:t>
            </w:r>
            <w:r w:rsidRPr="00E07E13">
              <w:rPr>
                <w:color w:val="0070C0"/>
                <w:sz w:val="20"/>
                <w:szCs w:val="20"/>
              </w:rPr>
              <w:t>a»</w:t>
            </w:r>
          </w:p>
          <w:p w:rsidR="00B65F8B" w:rsidRPr="00E07E13" w:rsidRDefault="00B65F8B" w:rsidP="00E07E13">
            <w:pPr>
              <w:shd w:val="clear" w:color="auto" w:fill="FFFFFF"/>
              <w:spacing w:before="80" w:after="80"/>
              <w:ind w:firstLine="448"/>
              <w:jc w:val="both"/>
              <w:rPr>
                <w:rFonts w:ascii="Times New Roman" w:hAnsi="Times New Roman" w:cs="Times New Roman"/>
                <w:sz w:val="24"/>
                <w:szCs w:val="24"/>
              </w:rPr>
            </w:pPr>
            <w:bookmarkStart w:id="38" w:name="bookmark=id.2et92p0" w:colFirst="0" w:colLast="0"/>
            <w:bookmarkEnd w:id="38"/>
            <w:r w:rsidRPr="00E07E13">
              <w:rPr>
                <w:rFonts w:ascii="Times New Roman" w:hAnsi="Times New Roman" w:cs="Times New Roman"/>
                <w:sz w:val="24"/>
                <w:szCs w:val="24"/>
              </w:rPr>
              <w:t>застосування правил переносу частини слова з рядка в рядок;</w:t>
            </w:r>
          </w:p>
          <w:p w:rsidR="00B65F8B" w:rsidRPr="00E07E13" w:rsidRDefault="00B65F8B" w:rsidP="00E07E13">
            <w:pPr>
              <w:pStyle w:val="tj"/>
              <w:shd w:val="clear" w:color="auto" w:fill="FFFFFF"/>
              <w:spacing w:beforeAutospacing="0" w:afterAutospacing="0"/>
              <w:jc w:val="both"/>
              <w:rPr>
                <w:color w:val="2A2928"/>
                <w:sz w:val="20"/>
                <w:szCs w:val="20"/>
                <w:lang w:val="uk-UA"/>
              </w:rPr>
            </w:pPr>
            <w:r w:rsidRPr="00E07E13">
              <w:rPr>
                <w:color w:val="0070C0"/>
                <w:sz w:val="20"/>
                <w:szCs w:val="20"/>
              </w:rPr>
              <w:t>наприклад, «поряд-ок» замість «поря-док»</w:t>
            </w:r>
          </w:p>
          <w:p w:rsidR="00B65F8B" w:rsidRPr="00E07E13" w:rsidRDefault="00B65F8B" w:rsidP="00E07E13">
            <w:pPr>
              <w:shd w:val="clear" w:color="auto" w:fill="FFFFFF"/>
              <w:spacing w:before="80" w:after="80"/>
              <w:ind w:firstLine="448"/>
              <w:jc w:val="both"/>
              <w:rPr>
                <w:rFonts w:ascii="Times New Roman" w:hAnsi="Times New Roman" w:cs="Times New Roman"/>
                <w:sz w:val="24"/>
                <w:szCs w:val="24"/>
              </w:rPr>
            </w:pPr>
            <w:bookmarkStart w:id="39" w:name="bookmark=id.tyjcwt" w:colFirst="0" w:colLast="0"/>
            <w:bookmarkEnd w:id="39"/>
            <w:r w:rsidRPr="00E07E13">
              <w:rPr>
                <w:rFonts w:ascii="Times New Roman" w:hAnsi="Times New Roman" w:cs="Times New Roman"/>
                <w:sz w:val="24"/>
                <w:szCs w:val="24"/>
              </w:rPr>
              <w:t>написання слів разом та/або окремо, та/або через дефіс;</w:t>
            </w:r>
          </w:p>
          <w:p w:rsidR="00B65F8B" w:rsidRPr="00E07E13" w:rsidRDefault="00B65F8B" w:rsidP="00E07E13">
            <w:pPr>
              <w:pStyle w:val="tj"/>
              <w:shd w:val="clear" w:color="auto" w:fill="FFFFFF"/>
              <w:spacing w:beforeAutospacing="0" w:afterAutospacing="0"/>
              <w:jc w:val="both"/>
              <w:rPr>
                <w:color w:val="2A2928"/>
                <w:sz w:val="20"/>
                <w:szCs w:val="20"/>
              </w:rPr>
            </w:pPr>
            <w:r w:rsidRPr="00E07E13">
              <w:rPr>
                <w:color w:val="0070C0"/>
                <w:sz w:val="20"/>
                <w:szCs w:val="20"/>
              </w:rPr>
              <w:t>наприклад, «ненадається» замість «не надається»</w:t>
            </w:r>
            <w:r w:rsidRPr="00E07E13">
              <w:rPr>
                <w:color w:val="2A2928"/>
                <w:sz w:val="20"/>
                <w:szCs w:val="20"/>
              </w:rPr>
              <w:t>;</w:t>
            </w:r>
          </w:p>
          <w:p w:rsidR="00B65F8B" w:rsidRPr="00E07E13" w:rsidRDefault="00B65F8B" w:rsidP="00E07E13">
            <w:pPr>
              <w:shd w:val="clear" w:color="auto" w:fill="FFFFFF"/>
              <w:spacing w:before="80" w:after="80"/>
              <w:ind w:firstLine="448"/>
              <w:jc w:val="both"/>
              <w:rPr>
                <w:rFonts w:ascii="Times New Roman" w:hAnsi="Times New Roman" w:cs="Times New Roman"/>
                <w:sz w:val="24"/>
                <w:szCs w:val="24"/>
              </w:rPr>
            </w:pPr>
            <w:bookmarkStart w:id="40" w:name="bookmark=id.3dy6vkm" w:colFirst="0" w:colLast="0"/>
            <w:bookmarkEnd w:id="40"/>
            <w:r w:rsidRPr="00E07E13">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65F8B" w:rsidRPr="00E07E13" w:rsidRDefault="00B65F8B" w:rsidP="00E07E13">
            <w:pPr>
              <w:pStyle w:val="tj"/>
              <w:shd w:val="clear" w:color="auto" w:fill="FFFFFF"/>
              <w:spacing w:beforeAutospacing="0" w:afterAutospacing="0"/>
              <w:jc w:val="both"/>
              <w:rPr>
                <w:color w:val="2A2928"/>
                <w:sz w:val="20"/>
                <w:szCs w:val="20"/>
                <w:lang w:val="uk-UA"/>
              </w:rPr>
            </w:pPr>
            <w:r w:rsidRPr="00E07E13">
              <w:rPr>
                <w:color w:val="0070C0"/>
                <w:sz w:val="20"/>
                <w:szCs w:val="20"/>
                <w:lang w:val="uk-UA"/>
              </w:rPr>
              <w:t>наприклад, повторне помилкове зазначення наявності сторінки №11 або не врахування сторінки №27 в загальну кількість сторінок або взагалі відсутність нумерації сторінки</w:t>
            </w:r>
            <w:r w:rsidRPr="00E07E13">
              <w:rPr>
                <w:color w:val="2A2928"/>
                <w:sz w:val="20"/>
                <w:szCs w:val="20"/>
                <w:lang w:val="uk-UA"/>
              </w:rPr>
              <w:t>.</w:t>
            </w:r>
          </w:p>
          <w:p w:rsidR="00B65F8B" w:rsidRPr="00E07E13" w:rsidRDefault="00B65F8B" w:rsidP="00E07E13">
            <w:pPr>
              <w:shd w:val="clear" w:color="auto" w:fill="FFFFFF"/>
              <w:spacing w:before="80" w:after="80"/>
              <w:ind w:firstLine="450"/>
              <w:jc w:val="both"/>
              <w:rPr>
                <w:rFonts w:ascii="Times New Roman" w:hAnsi="Times New Roman" w:cs="Times New Roman"/>
                <w:sz w:val="24"/>
                <w:szCs w:val="24"/>
              </w:rPr>
            </w:pPr>
            <w:bookmarkStart w:id="41" w:name="bookmark=id.1t3h5sf" w:colFirst="0" w:colLast="0"/>
            <w:bookmarkEnd w:id="41"/>
            <w:r w:rsidRPr="00E07E13">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65F8B" w:rsidRPr="00E07E13" w:rsidRDefault="00B65F8B" w:rsidP="00E07E13">
            <w:pPr>
              <w:pStyle w:val="tj"/>
              <w:shd w:val="clear" w:color="auto" w:fill="FFFFFF"/>
              <w:spacing w:beforeAutospacing="0" w:afterAutospacing="0"/>
              <w:jc w:val="both"/>
              <w:rPr>
                <w:color w:val="0070C0"/>
                <w:sz w:val="20"/>
                <w:szCs w:val="20"/>
              </w:rPr>
            </w:pPr>
            <w:r w:rsidRPr="00E07E13">
              <w:rPr>
                <w:color w:val="0070C0"/>
                <w:sz w:val="20"/>
                <w:szCs w:val="20"/>
              </w:rPr>
              <w:t>Наприклад, «тендернапропозиція» замість «тендерна пропозиція».</w:t>
            </w:r>
          </w:p>
          <w:p w:rsidR="00B65F8B" w:rsidRPr="00E07E13" w:rsidRDefault="00B65F8B" w:rsidP="00E07E13">
            <w:pPr>
              <w:shd w:val="clear" w:color="auto" w:fill="FFFFFF"/>
              <w:spacing w:before="80" w:after="80"/>
              <w:ind w:firstLine="450"/>
              <w:jc w:val="both"/>
              <w:rPr>
                <w:rFonts w:ascii="Times New Roman" w:hAnsi="Times New Roman" w:cs="Times New Roman"/>
                <w:sz w:val="24"/>
                <w:szCs w:val="24"/>
              </w:rPr>
            </w:pPr>
            <w:bookmarkStart w:id="42" w:name="bookmark=id.4d34og8" w:colFirst="0" w:colLast="0"/>
            <w:bookmarkEnd w:id="42"/>
            <w:r w:rsidRPr="00E07E13">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65F8B" w:rsidRPr="00E07E13" w:rsidRDefault="00B65F8B" w:rsidP="00E07E13">
            <w:pPr>
              <w:pStyle w:val="tj"/>
              <w:shd w:val="clear" w:color="auto" w:fill="FFFFFF"/>
              <w:spacing w:beforeAutospacing="0" w:afterAutospacing="0"/>
              <w:jc w:val="both"/>
              <w:rPr>
                <w:color w:val="2A2928"/>
                <w:sz w:val="20"/>
                <w:szCs w:val="20"/>
                <w:lang w:val="uk-UA"/>
              </w:rPr>
            </w:pPr>
            <w:r w:rsidRPr="00E07E13">
              <w:rPr>
                <w:color w:val="0070C0"/>
                <w:sz w:val="20"/>
                <w:szCs w:val="20"/>
                <w:lang w:val="uk-UA"/>
              </w:rPr>
              <w:t>Наприклад, «Інформація в довільній формі» замість «Довідки в довільній формі», «Лист підтвердження» замість «Гарантійний лист».</w:t>
            </w:r>
          </w:p>
          <w:p w:rsidR="00B65F8B" w:rsidRPr="00E07E13" w:rsidRDefault="00B65F8B" w:rsidP="00E07E13">
            <w:pPr>
              <w:shd w:val="clear" w:color="auto" w:fill="FFFFFF"/>
              <w:spacing w:before="80" w:after="80"/>
              <w:ind w:firstLine="450"/>
              <w:jc w:val="both"/>
              <w:rPr>
                <w:rFonts w:ascii="Times New Roman" w:hAnsi="Times New Roman" w:cs="Times New Roman"/>
                <w:sz w:val="24"/>
                <w:szCs w:val="24"/>
              </w:rPr>
            </w:pPr>
            <w:bookmarkStart w:id="43" w:name="bookmark=id.2s8eyo1" w:colFirst="0" w:colLast="0"/>
            <w:bookmarkEnd w:id="43"/>
            <w:r w:rsidRPr="00E07E13">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65F8B" w:rsidRPr="00E07E13" w:rsidRDefault="00B65F8B" w:rsidP="00E07E13">
            <w:pPr>
              <w:shd w:val="clear" w:color="auto" w:fill="FFFFFF"/>
              <w:spacing w:before="80" w:after="80"/>
              <w:ind w:firstLine="450"/>
              <w:jc w:val="both"/>
              <w:rPr>
                <w:rFonts w:ascii="Times New Roman" w:hAnsi="Times New Roman" w:cs="Times New Roman"/>
                <w:sz w:val="24"/>
                <w:szCs w:val="24"/>
              </w:rPr>
            </w:pPr>
            <w:bookmarkStart w:id="44" w:name="bookmark=id.17dp8vu" w:colFirst="0" w:colLast="0"/>
            <w:bookmarkEnd w:id="44"/>
            <w:r w:rsidRPr="00E07E13">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65F8B" w:rsidRPr="00E07E13" w:rsidRDefault="00B65F8B" w:rsidP="00E07E13">
            <w:pPr>
              <w:shd w:val="clear" w:color="auto" w:fill="FFFFFF"/>
              <w:spacing w:before="80" w:after="80"/>
              <w:ind w:firstLine="450"/>
              <w:jc w:val="both"/>
              <w:rPr>
                <w:rFonts w:ascii="Times New Roman" w:hAnsi="Times New Roman" w:cs="Times New Roman"/>
                <w:sz w:val="24"/>
                <w:szCs w:val="24"/>
              </w:rPr>
            </w:pPr>
            <w:bookmarkStart w:id="45" w:name="bookmark=id.3rdcrjn" w:colFirst="0" w:colLast="0"/>
            <w:bookmarkEnd w:id="45"/>
            <w:r w:rsidRPr="00E07E13">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65F8B" w:rsidRPr="00E07E13" w:rsidRDefault="00B65F8B" w:rsidP="00E07E13">
            <w:pPr>
              <w:shd w:val="clear" w:color="auto" w:fill="FFFFFF"/>
              <w:spacing w:before="80" w:after="80"/>
              <w:ind w:firstLine="450"/>
              <w:jc w:val="both"/>
              <w:rPr>
                <w:rFonts w:ascii="Times New Roman" w:hAnsi="Times New Roman" w:cs="Times New Roman"/>
                <w:sz w:val="24"/>
                <w:szCs w:val="24"/>
              </w:rPr>
            </w:pPr>
            <w:bookmarkStart w:id="46" w:name="bookmark=id.26in1rg" w:colFirst="0" w:colLast="0"/>
            <w:bookmarkEnd w:id="46"/>
            <w:r w:rsidRPr="00E07E13">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65F8B" w:rsidRPr="00E07E13" w:rsidRDefault="00B65F8B" w:rsidP="00E07E13">
            <w:pPr>
              <w:shd w:val="clear" w:color="auto" w:fill="FFFFFF"/>
              <w:spacing w:before="80" w:after="80"/>
              <w:ind w:firstLine="450"/>
              <w:jc w:val="both"/>
              <w:rPr>
                <w:rFonts w:ascii="Times New Roman" w:hAnsi="Times New Roman" w:cs="Times New Roman"/>
                <w:sz w:val="24"/>
                <w:szCs w:val="24"/>
              </w:rPr>
            </w:pPr>
            <w:bookmarkStart w:id="47" w:name="bookmark=id.lnxbz9" w:colFirst="0" w:colLast="0"/>
            <w:bookmarkEnd w:id="47"/>
            <w:r w:rsidRPr="00E07E13">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65F8B" w:rsidRPr="00E07E13" w:rsidRDefault="00B65F8B" w:rsidP="00E07E13">
            <w:pPr>
              <w:shd w:val="clear" w:color="auto" w:fill="FFFFFF"/>
              <w:spacing w:before="80" w:after="80"/>
              <w:ind w:firstLine="450"/>
              <w:jc w:val="both"/>
              <w:rPr>
                <w:rFonts w:ascii="Times New Roman" w:hAnsi="Times New Roman" w:cs="Times New Roman"/>
                <w:sz w:val="24"/>
                <w:szCs w:val="24"/>
              </w:rPr>
            </w:pPr>
            <w:bookmarkStart w:id="48" w:name="bookmark=id.35nkun2" w:colFirst="0" w:colLast="0"/>
            <w:bookmarkEnd w:id="48"/>
            <w:r w:rsidRPr="00E07E13">
              <w:rPr>
                <w:rFonts w:ascii="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p>
          <w:p w:rsidR="00B65F8B" w:rsidRPr="00E07E13" w:rsidRDefault="00B65F8B" w:rsidP="00E07E13">
            <w:pPr>
              <w:shd w:val="clear" w:color="auto" w:fill="FFFFFF"/>
              <w:spacing w:before="80" w:after="80"/>
              <w:jc w:val="both"/>
              <w:rPr>
                <w:rFonts w:ascii="Times New Roman" w:hAnsi="Times New Roman" w:cs="Times New Roman"/>
                <w:color w:val="365F91"/>
              </w:rPr>
            </w:pPr>
            <w:r w:rsidRPr="00E07E13">
              <w:rPr>
                <w:rFonts w:ascii="Times New Roman" w:hAnsi="Times New Roman" w:cs="Times New Roman"/>
                <w:i/>
                <w:color w:val="365F91"/>
              </w:rPr>
              <w:t>наприклад, переклад документа завізований перекладачем тощо</w:t>
            </w:r>
          </w:p>
          <w:p w:rsidR="00B65F8B" w:rsidRPr="00E07E13" w:rsidRDefault="00B65F8B" w:rsidP="00E07E13">
            <w:pPr>
              <w:shd w:val="clear" w:color="auto" w:fill="FFFFFF"/>
              <w:spacing w:before="80" w:after="80"/>
              <w:ind w:firstLine="450"/>
              <w:jc w:val="both"/>
              <w:rPr>
                <w:rFonts w:ascii="Times New Roman" w:hAnsi="Times New Roman" w:cs="Times New Roman"/>
                <w:sz w:val="24"/>
                <w:szCs w:val="24"/>
              </w:rPr>
            </w:pPr>
            <w:bookmarkStart w:id="49" w:name="bookmark=id.1ksv4uv" w:colFirst="0" w:colLast="0"/>
            <w:bookmarkEnd w:id="49"/>
            <w:r w:rsidRPr="00E07E13">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65F8B" w:rsidRPr="00E07E13" w:rsidRDefault="00B65F8B" w:rsidP="00E07E13">
            <w:pPr>
              <w:pStyle w:val="tj"/>
              <w:shd w:val="clear" w:color="auto" w:fill="FFFFFF"/>
              <w:spacing w:beforeAutospacing="0" w:afterAutospacing="0"/>
              <w:jc w:val="both"/>
              <w:rPr>
                <w:color w:val="2A2928"/>
                <w:sz w:val="20"/>
                <w:szCs w:val="20"/>
              </w:rPr>
            </w:pPr>
            <w:r w:rsidRPr="00E07E13">
              <w:rPr>
                <w:color w:val="0070C0"/>
                <w:sz w:val="20"/>
                <w:szCs w:val="20"/>
              </w:rPr>
              <w:t>Наприклад, «м.</w:t>
            </w:r>
            <w:r w:rsidRPr="00E07E13">
              <w:rPr>
                <w:color w:val="0070C0"/>
                <w:sz w:val="20"/>
                <w:szCs w:val="20"/>
                <w:lang w:val="uk-UA"/>
              </w:rPr>
              <w:t xml:space="preserve"> </w:t>
            </w:r>
            <w:r w:rsidRPr="00E07E13">
              <w:rPr>
                <w:color w:val="0070C0"/>
                <w:sz w:val="20"/>
                <w:szCs w:val="20"/>
              </w:rPr>
              <w:t>Дніпропетровськ» замість «м.</w:t>
            </w:r>
            <w:r w:rsidRPr="00E07E13">
              <w:rPr>
                <w:color w:val="0070C0"/>
                <w:sz w:val="20"/>
                <w:szCs w:val="20"/>
                <w:lang w:val="uk-UA"/>
              </w:rPr>
              <w:t xml:space="preserve"> </w:t>
            </w:r>
            <w:r w:rsidRPr="00E07E13">
              <w:rPr>
                <w:color w:val="0070C0"/>
                <w:sz w:val="20"/>
                <w:szCs w:val="20"/>
              </w:rPr>
              <w:t>Дніпро».</w:t>
            </w:r>
          </w:p>
          <w:p w:rsidR="00B65F8B" w:rsidRPr="00E07E13" w:rsidRDefault="00B65F8B" w:rsidP="00E07E13">
            <w:pPr>
              <w:shd w:val="clear" w:color="auto" w:fill="FFFFFF"/>
              <w:spacing w:before="80" w:after="80"/>
              <w:ind w:firstLine="450"/>
              <w:jc w:val="both"/>
              <w:rPr>
                <w:rFonts w:ascii="Times New Roman" w:hAnsi="Times New Roman" w:cs="Times New Roman"/>
                <w:sz w:val="24"/>
                <w:szCs w:val="24"/>
              </w:rPr>
            </w:pPr>
            <w:bookmarkStart w:id="50" w:name="bookmark=id.44sinio" w:colFirst="0" w:colLast="0"/>
            <w:bookmarkEnd w:id="50"/>
            <w:r w:rsidRPr="00E07E13">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65F8B" w:rsidRPr="00E07E13" w:rsidRDefault="00B65F8B" w:rsidP="00E07E13">
            <w:pPr>
              <w:pStyle w:val="tj"/>
              <w:shd w:val="clear" w:color="auto" w:fill="FFFFFF"/>
              <w:spacing w:beforeAutospacing="0" w:afterAutospacing="0"/>
              <w:jc w:val="both"/>
              <w:rPr>
                <w:color w:val="0070C0"/>
                <w:sz w:val="20"/>
                <w:szCs w:val="20"/>
              </w:rPr>
            </w:pPr>
            <w:bookmarkStart w:id="51" w:name="bookmark=id.2jxsxqh" w:colFirst="0" w:colLast="0"/>
            <w:bookmarkEnd w:id="51"/>
            <w:r w:rsidRPr="00E07E13">
              <w:rPr>
                <w:color w:val="0070C0"/>
                <w:sz w:val="20"/>
                <w:szCs w:val="20"/>
              </w:rPr>
              <w:t>Наприклад, 223482,00 грн. (Двісті двадцять три тисячі чотириста вісімдесят п’ять грн.).</w:t>
            </w:r>
          </w:p>
          <w:p w:rsidR="00B65F8B" w:rsidRPr="00E07E13" w:rsidRDefault="00B65F8B" w:rsidP="00E07E13">
            <w:pPr>
              <w:shd w:val="clear" w:color="auto" w:fill="FFFFFF"/>
              <w:spacing w:before="80" w:after="80"/>
              <w:ind w:firstLine="450"/>
              <w:jc w:val="both"/>
              <w:rPr>
                <w:rFonts w:ascii="Times New Roman" w:hAnsi="Times New Roman" w:cs="Times New Roman"/>
                <w:sz w:val="24"/>
                <w:szCs w:val="24"/>
              </w:rPr>
            </w:pPr>
            <w:r w:rsidRPr="00E07E13">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65F8B" w:rsidRPr="00E07E13" w:rsidRDefault="00B65F8B" w:rsidP="00E07E13">
            <w:pPr>
              <w:shd w:val="clear" w:color="auto" w:fill="FFFFFF"/>
              <w:spacing w:before="80" w:after="80"/>
              <w:jc w:val="both"/>
              <w:rPr>
                <w:rFonts w:ascii="Times New Roman" w:hAnsi="Times New Roman" w:cs="Times New Roman"/>
                <w:i/>
              </w:rPr>
            </w:pPr>
            <w:r w:rsidRPr="00E07E13">
              <w:rPr>
                <w:rFonts w:ascii="Times New Roman" w:hAnsi="Times New Roman" w:cs="Times New Roman"/>
                <w:color w:val="0070C0"/>
              </w:rPr>
              <w:t>Наприклад, учасник завантажив документ у форматі «JPG» замість документна у формацт «pdf».</w:t>
            </w:r>
            <w:r w:rsidRPr="00E07E13">
              <w:rPr>
                <w:rFonts w:ascii="Times New Roman" w:hAnsi="Times New Roman" w:cs="Times New Roman"/>
                <w:i/>
              </w:rPr>
              <w:t xml:space="preserve"> </w:t>
            </w:r>
          </w:p>
          <w:p w:rsidR="00B65F8B" w:rsidRPr="00E07E13" w:rsidRDefault="00B65F8B" w:rsidP="00E07E13">
            <w:pPr>
              <w:shd w:val="clear" w:color="auto" w:fill="FFFFFF"/>
              <w:spacing w:before="80" w:after="80"/>
              <w:jc w:val="both"/>
              <w:rPr>
                <w:rFonts w:ascii="Times New Roman" w:hAnsi="Times New Roman" w:cs="Times New Roman"/>
                <w:sz w:val="24"/>
                <w:szCs w:val="24"/>
              </w:rPr>
            </w:pPr>
            <w:r w:rsidRPr="00E07E13">
              <w:rPr>
                <w:rFonts w:ascii="Times New Roman" w:hAnsi="Times New Roman" w:cs="Times New Roman"/>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B65F8B" w:rsidRPr="00E07E13" w:rsidRDefault="00B65F8B" w:rsidP="00E07E13">
            <w:pPr>
              <w:spacing w:before="80" w:after="80"/>
              <w:ind w:firstLine="284"/>
              <w:jc w:val="both"/>
              <w:rPr>
                <w:rFonts w:ascii="Times New Roman" w:hAnsi="Times New Roman" w:cs="Times New Roman"/>
                <w:sz w:val="24"/>
                <w:szCs w:val="24"/>
              </w:rPr>
            </w:pPr>
            <w:r w:rsidRPr="00E07E13">
              <w:rPr>
                <w:rFonts w:ascii="Times New Roman" w:hAnsi="Times New Roman" w:cs="Times New Roman"/>
                <w:sz w:val="24"/>
                <w:szCs w:val="24"/>
              </w:rPr>
              <w:t>Приклади формальних помилок.</w:t>
            </w:r>
          </w:p>
          <w:p w:rsidR="00B65F8B" w:rsidRPr="00E07E13" w:rsidRDefault="00B65F8B" w:rsidP="00E07E13">
            <w:pPr>
              <w:spacing w:before="80" w:after="80"/>
              <w:ind w:firstLine="284"/>
              <w:jc w:val="both"/>
              <w:rPr>
                <w:rFonts w:ascii="Times New Roman" w:hAnsi="Times New Roman" w:cs="Times New Roman"/>
                <w:sz w:val="24"/>
                <w:szCs w:val="24"/>
              </w:rPr>
            </w:pPr>
            <w:r w:rsidRPr="00E07E13">
              <w:rPr>
                <w:rFonts w:ascii="Times New Roman" w:hAnsi="Times New Roman" w:cs="Times New Roman"/>
                <w:sz w:val="24"/>
                <w:szCs w:val="24"/>
              </w:rPr>
              <w:t>До формальних (несуттєвих) помилок можуть бути віднесені такі помилки:</w:t>
            </w:r>
          </w:p>
          <w:p w:rsidR="00B65F8B" w:rsidRPr="00E07E13" w:rsidRDefault="00B65F8B" w:rsidP="00E07E13">
            <w:pPr>
              <w:spacing w:before="80" w:after="80"/>
              <w:ind w:firstLine="284"/>
              <w:jc w:val="both"/>
              <w:rPr>
                <w:rFonts w:ascii="Times New Roman" w:hAnsi="Times New Roman" w:cs="Times New Roman"/>
                <w:sz w:val="24"/>
                <w:szCs w:val="24"/>
              </w:rPr>
            </w:pPr>
            <w:r w:rsidRPr="00E07E13">
              <w:rPr>
                <w:rFonts w:ascii="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B65F8B" w:rsidRPr="00E07E13" w:rsidRDefault="00B65F8B" w:rsidP="00E07E13">
            <w:pPr>
              <w:spacing w:before="80" w:after="80"/>
              <w:ind w:firstLine="284"/>
              <w:jc w:val="both"/>
              <w:rPr>
                <w:rFonts w:ascii="Times New Roman" w:hAnsi="Times New Roman" w:cs="Times New Roman"/>
                <w:sz w:val="24"/>
                <w:szCs w:val="24"/>
              </w:rPr>
            </w:pPr>
            <w:r w:rsidRPr="00E07E13">
              <w:rPr>
                <w:rFonts w:ascii="Times New Roman" w:hAnsi="Times New Roman" w:cs="Times New Roman"/>
                <w:sz w:val="24"/>
                <w:szCs w:val="24"/>
              </w:rPr>
              <w:t>- неправильне (неповне) завірення та/або не завірення учасником копії документа згідно з вимогами цієї документації.</w:t>
            </w:r>
          </w:p>
          <w:p w:rsidR="00B65F8B" w:rsidRPr="00E07E13" w:rsidRDefault="00B65F8B" w:rsidP="00E07E13">
            <w:pPr>
              <w:spacing w:before="80" w:after="80"/>
              <w:ind w:firstLine="284"/>
              <w:jc w:val="both"/>
              <w:rPr>
                <w:rFonts w:ascii="Times New Roman" w:hAnsi="Times New Roman" w:cs="Times New Roman"/>
                <w:sz w:val="24"/>
                <w:szCs w:val="24"/>
              </w:rPr>
            </w:pPr>
            <w:r w:rsidRPr="00E07E13">
              <w:rPr>
                <w:rFonts w:ascii="Times New Roman" w:hAnsi="Times New Roman" w:cs="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B65F8B" w:rsidRPr="00E07E13" w:rsidRDefault="00B65F8B" w:rsidP="00E07E13">
            <w:pPr>
              <w:spacing w:before="80" w:after="80"/>
              <w:ind w:firstLine="284"/>
              <w:jc w:val="both"/>
              <w:rPr>
                <w:rFonts w:ascii="Times New Roman" w:hAnsi="Times New Roman" w:cs="Times New Roman"/>
                <w:sz w:val="24"/>
                <w:szCs w:val="24"/>
              </w:rPr>
            </w:pPr>
            <w:r w:rsidRPr="00E07E13">
              <w:rPr>
                <w:rFonts w:ascii="Times New Roman" w:hAnsi="Times New Roman" w:cs="Times New Roman"/>
                <w:sz w:val="24"/>
                <w:szCs w:val="24"/>
              </w:rPr>
              <w:t>- відсутність нумерації сторінок пропозиції;</w:t>
            </w:r>
          </w:p>
          <w:p w:rsidR="00B65F8B" w:rsidRPr="00E07E13" w:rsidRDefault="00B65F8B" w:rsidP="00E07E13">
            <w:pPr>
              <w:spacing w:before="80" w:after="80"/>
              <w:ind w:firstLine="284"/>
              <w:jc w:val="both"/>
              <w:rPr>
                <w:rFonts w:ascii="Times New Roman" w:hAnsi="Times New Roman" w:cs="Times New Roman"/>
                <w:sz w:val="24"/>
                <w:szCs w:val="24"/>
              </w:rPr>
            </w:pPr>
            <w:r w:rsidRPr="00E07E13">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B65F8B" w:rsidRPr="00E07E13" w:rsidRDefault="00B65F8B" w:rsidP="00E07E13">
            <w:pPr>
              <w:spacing w:before="80" w:after="80"/>
              <w:ind w:firstLine="284"/>
              <w:jc w:val="both"/>
              <w:rPr>
                <w:rFonts w:ascii="Times New Roman" w:hAnsi="Times New Roman" w:cs="Times New Roman"/>
                <w:i/>
                <w:sz w:val="24"/>
                <w:szCs w:val="24"/>
              </w:rPr>
            </w:pPr>
            <w:r w:rsidRPr="00E07E13">
              <w:rPr>
                <w:rFonts w:ascii="Times New Roman" w:hAnsi="Times New Roman" w:cs="Times New Roman"/>
                <w:sz w:val="24"/>
                <w:szCs w:val="24"/>
              </w:rPr>
              <w:t>- технічні помилки та описки.</w:t>
            </w:r>
          </w:p>
          <w:p w:rsidR="00B65F8B" w:rsidRPr="00E07E13" w:rsidRDefault="00B65F8B" w:rsidP="00E07E13">
            <w:pPr>
              <w:spacing w:before="80" w:after="80"/>
              <w:ind w:firstLine="284"/>
              <w:jc w:val="both"/>
              <w:rPr>
                <w:rFonts w:ascii="Times New Roman" w:hAnsi="Times New Roman" w:cs="Times New Roman"/>
                <w:sz w:val="24"/>
                <w:szCs w:val="24"/>
              </w:rPr>
            </w:pPr>
            <w:r w:rsidRPr="00E07E13">
              <w:rPr>
                <w:rFonts w:ascii="Times New Roman" w:hAnsi="Times New Roman" w:cs="Times New Roman"/>
                <w:i/>
                <w:sz w:val="24"/>
                <w:szCs w:val="24"/>
              </w:rPr>
              <w:t>Наприклад: зазначення в довідці русизмів, сленгових слів або технічних помилок;</w:t>
            </w:r>
          </w:p>
          <w:p w:rsidR="00B65F8B" w:rsidRPr="00E07E13" w:rsidRDefault="00B65F8B" w:rsidP="00E07E13">
            <w:pPr>
              <w:spacing w:before="80" w:after="80"/>
              <w:ind w:firstLine="284"/>
              <w:jc w:val="both"/>
              <w:rPr>
                <w:rFonts w:ascii="Times New Roman" w:hAnsi="Times New Roman" w:cs="Times New Roman"/>
                <w:i/>
                <w:sz w:val="24"/>
                <w:szCs w:val="24"/>
              </w:rPr>
            </w:pPr>
            <w:r w:rsidRPr="00E07E13">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B65F8B" w:rsidRPr="00E07E13" w:rsidRDefault="00B65F8B" w:rsidP="00E07E13">
            <w:pPr>
              <w:spacing w:before="80" w:after="80"/>
              <w:ind w:firstLine="284"/>
              <w:jc w:val="both"/>
              <w:rPr>
                <w:rFonts w:ascii="Times New Roman" w:hAnsi="Times New Roman" w:cs="Times New Roman"/>
                <w:sz w:val="24"/>
                <w:szCs w:val="24"/>
              </w:rPr>
            </w:pPr>
            <w:r w:rsidRPr="00E07E13">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rsidR="00B65F8B" w:rsidRPr="00E07E13" w:rsidRDefault="00B65F8B" w:rsidP="00E07E13">
            <w:pPr>
              <w:spacing w:before="80" w:after="80"/>
              <w:ind w:firstLine="284"/>
              <w:jc w:val="both"/>
              <w:rPr>
                <w:rFonts w:ascii="Times New Roman" w:hAnsi="Times New Roman" w:cs="Times New Roman"/>
                <w:i/>
                <w:sz w:val="24"/>
                <w:szCs w:val="24"/>
              </w:rPr>
            </w:pPr>
            <w:r w:rsidRPr="00E07E13">
              <w:rPr>
                <w:rFonts w:ascii="Times New Roman" w:hAnsi="Times New Roman" w:cs="Times New Roman"/>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B65F8B" w:rsidRPr="00E07E13" w:rsidRDefault="00B65F8B" w:rsidP="00E07E13">
            <w:pPr>
              <w:shd w:val="clear" w:color="auto" w:fill="FFFFFF"/>
              <w:jc w:val="both"/>
              <w:rPr>
                <w:rFonts w:ascii="Times New Roman" w:hAnsi="Times New Roman" w:cs="Times New Roman"/>
                <w:i/>
                <w:sz w:val="24"/>
                <w:szCs w:val="24"/>
              </w:rPr>
            </w:pPr>
            <w:r w:rsidRPr="00E07E13">
              <w:rPr>
                <w:rFonts w:ascii="Times New Roman" w:hAnsi="Times New Roman" w:cs="Times New Roman"/>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B65F8B" w:rsidRPr="00E07E13" w:rsidRDefault="00B65F8B" w:rsidP="00E07E13">
            <w:pPr>
              <w:shd w:val="clear" w:color="auto" w:fill="FFFFFF"/>
              <w:tabs>
                <w:tab w:val="left" w:pos="1440"/>
              </w:tabs>
              <w:rPr>
                <w:rFonts w:ascii="Times New Roman" w:hAnsi="Times New Roman" w:cs="Times New Roman"/>
                <w:sz w:val="24"/>
                <w:szCs w:val="24"/>
              </w:rPr>
            </w:pPr>
            <w:r w:rsidRPr="00E07E13">
              <w:rPr>
                <w:rFonts w:ascii="Times New Roman" w:hAnsi="Times New Roman" w:cs="Times New Roman"/>
                <w:sz w:val="24"/>
                <w:szCs w:val="24"/>
              </w:rPr>
              <w:tab/>
              <w:t>Перелік помилок не є вичерпним.</w:t>
            </w:r>
          </w:p>
          <w:p w:rsidR="00B65F8B" w:rsidRPr="00E07E13" w:rsidRDefault="00B65F8B" w:rsidP="00E07E13">
            <w:pPr>
              <w:tabs>
                <w:tab w:val="left" w:pos="-684"/>
              </w:tabs>
              <w:jc w:val="both"/>
              <w:rPr>
                <w:rFonts w:ascii="Times New Roman" w:hAnsi="Times New Roman" w:cs="Times New Roman"/>
                <w:sz w:val="24"/>
                <w:szCs w:val="24"/>
              </w:rPr>
            </w:pPr>
            <w:r w:rsidRPr="00E07E13">
              <w:rPr>
                <w:rFonts w:ascii="Times New Roman" w:hAnsi="Times New Roman" w:cs="Times New Roman"/>
                <w:sz w:val="24"/>
                <w:szCs w:val="24"/>
              </w:rPr>
              <w:t xml:space="preserve">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w:t>
            </w:r>
          </w:p>
          <w:p w:rsidR="00B65F8B" w:rsidRPr="00E07E13" w:rsidRDefault="00B65F8B" w:rsidP="00E07E13">
            <w:pPr>
              <w:pStyle w:val="tj"/>
              <w:shd w:val="clear" w:color="auto" w:fill="FFFFFF"/>
              <w:spacing w:beforeAutospacing="0" w:afterAutospacing="0"/>
              <w:jc w:val="both"/>
              <w:rPr>
                <w:color w:val="000000"/>
              </w:rPr>
            </w:pPr>
            <w:r w:rsidRPr="00E07E13">
              <w:rPr>
                <w:bCs/>
                <w:lang w:val="uk-UA"/>
              </w:rPr>
              <w:t>Рішення про віднесення помилки до формальної приймається Замовником.</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570"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b/>
                <w:color w:val="000000"/>
                <w:sz w:val="24"/>
                <w:szCs w:val="24"/>
              </w:rPr>
              <w:t>3</w:t>
            </w:r>
          </w:p>
        </w:tc>
        <w:tc>
          <w:tcPr>
            <w:tcW w:w="3437"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b/>
                <w:color w:val="000000"/>
                <w:sz w:val="24"/>
                <w:szCs w:val="24"/>
              </w:rPr>
              <w:t>Інша інформація</w:t>
            </w:r>
          </w:p>
        </w:tc>
        <w:tc>
          <w:tcPr>
            <w:tcW w:w="5989" w:type="dxa"/>
          </w:tcPr>
          <w:p w:rsidR="00B65F8B" w:rsidRPr="00E07E13" w:rsidRDefault="00B65F8B" w:rsidP="00E07E13">
            <w:pPr>
              <w:widowControl w:val="0"/>
              <w:jc w:val="both"/>
              <w:rPr>
                <w:rFonts w:ascii="Times New Roman" w:hAnsi="Times New Roman" w:cs="Times New Roman"/>
                <w:sz w:val="24"/>
                <w:szCs w:val="24"/>
                <w:lang w:eastAsia="uk-UA"/>
              </w:rPr>
            </w:pPr>
            <w:r w:rsidRPr="00E07E13">
              <w:rPr>
                <w:rFonts w:ascii="Times New Roman" w:hAnsi="Times New Roman" w:cs="Times New Roman"/>
                <w:color w:val="000000"/>
                <w:sz w:val="24"/>
                <w:szCs w:val="24"/>
                <w:lang w:eastAsia="uk-UA"/>
              </w:rPr>
              <w:t>Вартість тендерної пропозиції та всі інші ціни повинні бути чітко визначені.</w:t>
            </w:r>
          </w:p>
          <w:p w:rsidR="00B65F8B" w:rsidRPr="00E07E13" w:rsidRDefault="00B65F8B" w:rsidP="00E07E13">
            <w:pPr>
              <w:ind w:left="-2"/>
              <w:jc w:val="both"/>
              <w:rPr>
                <w:rFonts w:ascii="Times New Roman" w:hAnsi="Times New Roman" w:cs="Times New Roman"/>
                <w:sz w:val="24"/>
                <w:szCs w:val="24"/>
              </w:rPr>
            </w:pPr>
            <w:r w:rsidRPr="00E07E13">
              <w:rPr>
                <w:rFonts w:ascii="Times New Roman" w:hAnsi="Times New Roman" w:cs="Times New Roman"/>
                <w:sz w:val="24"/>
                <w:szCs w:val="24"/>
                <w:lang w:eastAsia="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w:t>
            </w:r>
            <w:r w:rsidRPr="00E07E13">
              <w:rPr>
                <w:rFonts w:ascii="Times New Roman" w:hAnsi="Times New Roman" w:cs="Times New Roman"/>
                <w:sz w:val="24"/>
                <w:szCs w:val="24"/>
              </w:rPr>
              <w:t>торгів.</w:t>
            </w:r>
          </w:p>
          <w:p w:rsidR="00B65F8B" w:rsidRPr="00E07E13" w:rsidRDefault="00B65F8B" w:rsidP="00E07E13">
            <w:pPr>
              <w:ind w:left="-2"/>
              <w:jc w:val="both"/>
              <w:rPr>
                <w:rFonts w:ascii="Times New Roman" w:hAnsi="Times New Roman" w:cs="Times New Roman"/>
                <w:sz w:val="24"/>
                <w:szCs w:val="24"/>
                <w:lang w:eastAsia="uk-UA"/>
              </w:rPr>
            </w:pPr>
            <w:r w:rsidRPr="00E07E13">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w:t>
            </w:r>
            <w:r w:rsidRPr="00E07E13">
              <w:rPr>
                <w:rFonts w:ascii="Times New Roman" w:hAnsi="Times New Roman" w:cs="Times New Roman"/>
                <w:sz w:val="24"/>
                <w:szCs w:val="24"/>
                <w:lang w:eastAsia="uk-UA"/>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65F8B" w:rsidRPr="00E07E13" w:rsidRDefault="00B65F8B" w:rsidP="00E07E13">
            <w:pPr>
              <w:jc w:val="both"/>
              <w:rPr>
                <w:rFonts w:ascii="Times New Roman" w:hAnsi="Times New Roman" w:cs="Times New Roman"/>
                <w:sz w:val="24"/>
                <w:szCs w:val="24"/>
                <w:lang w:eastAsia="uk-UA"/>
              </w:rPr>
            </w:pPr>
            <w:r w:rsidRPr="00E07E13">
              <w:rPr>
                <w:rFonts w:ascii="Times New Roman" w:hAnsi="Times New Roman" w:cs="Times New Roman"/>
                <w:color w:val="000000"/>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65F8B" w:rsidRPr="00E07E13" w:rsidRDefault="00B65F8B" w:rsidP="00E07E13">
            <w:pPr>
              <w:ind w:hanging="2"/>
              <w:jc w:val="both"/>
              <w:rPr>
                <w:rFonts w:ascii="Times New Roman" w:hAnsi="Times New Roman" w:cs="Times New Roman"/>
                <w:color w:val="000000"/>
                <w:sz w:val="24"/>
                <w:szCs w:val="24"/>
                <w:lang w:eastAsia="uk-UA"/>
              </w:rPr>
            </w:pPr>
            <w:r w:rsidRPr="00E07E13">
              <w:rPr>
                <w:rFonts w:ascii="Times New Roman" w:hAnsi="Times New Roman" w:cs="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65F8B" w:rsidRPr="00E07E13" w:rsidRDefault="00B65F8B" w:rsidP="00E07E13">
            <w:pPr>
              <w:widowControl w:val="0"/>
              <w:jc w:val="both"/>
              <w:rPr>
                <w:rFonts w:ascii="Times New Roman" w:hAnsi="Times New Roman" w:cs="Times New Roman"/>
                <w:sz w:val="24"/>
                <w:szCs w:val="24"/>
              </w:rPr>
            </w:pPr>
            <w:r w:rsidRPr="00E07E13">
              <w:rPr>
                <w:rFonts w:ascii="Times New Roman" w:hAnsi="Times New Roman" w:cs="Times New Roman"/>
                <w:b/>
                <w:i/>
                <w:color w:val="000000"/>
                <w:sz w:val="24"/>
                <w:szCs w:val="24"/>
                <w:u w:val="single"/>
              </w:rPr>
              <w:t>Інші умови тендерної документації:</w:t>
            </w:r>
          </w:p>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07E13">
              <w:rPr>
                <w:rFonts w:ascii="Times New Roman" w:hAnsi="Times New Roman" w:cs="Times New Roman"/>
                <w:sz w:val="24"/>
                <w:szCs w:val="24"/>
              </w:rPr>
              <w:t>у</w:t>
            </w:r>
            <w:r w:rsidRPr="00E07E13">
              <w:rPr>
                <w:rFonts w:ascii="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 xml:space="preserve">3.    Документи, що не передбачені законодавством для учасників </w:t>
            </w:r>
            <w:r w:rsidRPr="00E07E13">
              <w:rPr>
                <w:rFonts w:ascii="Times New Roman" w:hAnsi="Times New Roman" w:cs="Times New Roman"/>
                <w:sz w:val="24"/>
                <w:szCs w:val="24"/>
              </w:rPr>
              <w:t>—</w:t>
            </w:r>
            <w:r w:rsidRPr="00E07E13">
              <w:rPr>
                <w:rFonts w:ascii="Times New Roman" w:hAnsi="Times New Roman" w:cs="Times New Roman"/>
                <w:color w:val="000000"/>
                <w:sz w:val="24"/>
                <w:szCs w:val="24"/>
              </w:rPr>
              <w:t xml:space="preserve"> юридичних, фізичних осіб, у тому числі фізичних осіб </w:t>
            </w:r>
            <w:r w:rsidRPr="00E07E13">
              <w:rPr>
                <w:rFonts w:ascii="Times New Roman" w:hAnsi="Times New Roman" w:cs="Times New Roman"/>
                <w:sz w:val="24"/>
                <w:szCs w:val="24"/>
              </w:rPr>
              <w:t>—</w:t>
            </w:r>
            <w:r w:rsidRPr="00E07E13">
              <w:rPr>
                <w:rFonts w:ascii="Times New Roman" w:hAnsi="Times New Roman" w:cs="Times New Roman"/>
                <w:color w:val="000000"/>
                <w:sz w:val="24"/>
                <w:szCs w:val="24"/>
              </w:rPr>
              <w:t xml:space="preserve"> підприємців, не подаються ними у складі тендерної пропозиції.</w:t>
            </w:r>
          </w:p>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E07E13">
              <w:rPr>
                <w:rFonts w:ascii="Times New Roman" w:hAnsi="Times New Roman" w:cs="Times New Roman"/>
                <w:sz w:val="24"/>
                <w:szCs w:val="24"/>
              </w:rPr>
              <w:t>—</w:t>
            </w:r>
            <w:r w:rsidRPr="00E07E13">
              <w:rPr>
                <w:rFonts w:ascii="Times New Roman" w:hAnsi="Times New Roman" w:cs="Times New Roman"/>
                <w:color w:val="000000"/>
                <w:sz w:val="24"/>
                <w:szCs w:val="24"/>
              </w:rPr>
              <w:t xml:space="preserve"> юридичних, фізичних осіб, у тому числі фізичних осіб </w:t>
            </w:r>
            <w:r w:rsidRPr="00E07E13">
              <w:rPr>
                <w:rFonts w:ascii="Times New Roman" w:hAnsi="Times New Roman" w:cs="Times New Roman"/>
                <w:sz w:val="24"/>
                <w:szCs w:val="24"/>
              </w:rPr>
              <w:t>—</w:t>
            </w:r>
            <w:r w:rsidRPr="00E07E13">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 xml:space="preserve">5.  Факт подання тендерної пропозиції учасником </w:t>
            </w:r>
            <w:r w:rsidRPr="00E07E13">
              <w:rPr>
                <w:rFonts w:ascii="Times New Roman" w:hAnsi="Times New Roman" w:cs="Times New Roman"/>
                <w:sz w:val="24"/>
                <w:szCs w:val="24"/>
              </w:rPr>
              <w:t>—</w:t>
            </w:r>
            <w:r w:rsidRPr="00E07E13">
              <w:rPr>
                <w:rFonts w:ascii="Times New Roman" w:hAnsi="Times New Roman" w:cs="Times New Roman"/>
                <w:color w:val="000000"/>
                <w:sz w:val="24"/>
                <w:szCs w:val="24"/>
              </w:rPr>
              <w:t xml:space="preserve"> фізичною особою чи фізичною особою</w:t>
            </w:r>
            <w:r w:rsidRPr="00E07E13">
              <w:rPr>
                <w:rFonts w:ascii="Times New Roman" w:hAnsi="Times New Roman" w:cs="Times New Roman"/>
                <w:sz w:val="24"/>
                <w:szCs w:val="24"/>
              </w:rPr>
              <w:t xml:space="preserve"> — </w:t>
            </w:r>
            <w:r w:rsidRPr="00E07E13">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№2297-VI.</w:t>
            </w:r>
          </w:p>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7. Якщо вимога в тендерній документації встановлена декілька разів, учасник / переможець може подати необхідний документ  або інформацію один раз.</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570"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b/>
                <w:color w:val="000000"/>
                <w:sz w:val="24"/>
                <w:szCs w:val="24"/>
              </w:rPr>
              <w:t>4</w:t>
            </w:r>
          </w:p>
        </w:tc>
        <w:tc>
          <w:tcPr>
            <w:tcW w:w="3437"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b/>
                <w:color w:val="000000"/>
                <w:sz w:val="24"/>
                <w:szCs w:val="24"/>
              </w:rPr>
              <w:t>Відхилення тендерних пропозицій</w:t>
            </w:r>
          </w:p>
        </w:tc>
        <w:tc>
          <w:tcPr>
            <w:tcW w:w="5989" w:type="dxa"/>
          </w:tcPr>
          <w:p w:rsidR="00B65F8B" w:rsidRPr="00E07E13" w:rsidRDefault="00B65F8B" w:rsidP="00E07E13">
            <w:pPr>
              <w:spacing w:before="80" w:after="80"/>
              <w:jc w:val="both"/>
              <w:rPr>
                <w:rFonts w:ascii="Times New Roman" w:hAnsi="Times New Roman" w:cs="Times New Roman"/>
                <w:color w:val="000000"/>
                <w:sz w:val="24"/>
                <w:szCs w:val="24"/>
                <w:shd w:val="clear" w:color="auto" w:fill="FFFFFF"/>
              </w:rPr>
            </w:pPr>
            <w:r w:rsidRPr="00E07E13">
              <w:rPr>
                <w:rFonts w:ascii="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B65F8B" w:rsidRPr="00E07E13" w:rsidRDefault="00B65F8B" w:rsidP="00E07E13">
            <w:pPr>
              <w:pStyle w:val="rvps2"/>
              <w:shd w:val="clear" w:color="auto" w:fill="FFFFFF"/>
              <w:spacing w:before="0" w:beforeAutospacing="0" w:after="150" w:afterAutospacing="0"/>
              <w:ind w:firstLine="450"/>
              <w:jc w:val="both"/>
              <w:rPr>
                <w:color w:val="333333"/>
              </w:rPr>
            </w:pPr>
            <w:r w:rsidRPr="00E07E13">
              <w:rPr>
                <w:color w:val="333333"/>
              </w:rPr>
              <w:t>1) учасник процедури закупівлі:</w:t>
            </w:r>
          </w:p>
          <w:p w:rsidR="00B65F8B" w:rsidRPr="00E07E13" w:rsidRDefault="00B65F8B" w:rsidP="00E07E13">
            <w:pPr>
              <w:pStyle w:val="rvps2"/>
              <w:shd w:val="clear" w:color="auto" w:fill="FFFFFF"/>
              <w:spacing w:before="0" w:beforeAutospacing="0" w:after="150" w:afterAutospacing="0"/>
              <w:ind w:firstLine="450"/>
              <w:jc w:val="both"/>
              <w:rPr>
                <w:color w:val="333333"/>
              </w:rPr>
            </w:pPr>
            <w:bookmarkStart w:id="52" w:name="n593"/>
            <w:bookmarkEnd w:id="52"/>
            <w:r w:rsidRPr="00E07E13">
              <w:rPr>
                <w:color w:val="333333"/>
              </w:rPr>
              <w:t>підпадає під підстави, встановлені </w:t>
            </w:r>
            <w:hyperlink r:id="rId34" w:anchor="n615" w:history="1">
              <w:r w:rsidRPr="00E07E13">
                <w:rPr>
                  <w:rStyle w:val="Hyperlink"/>
                  <w:color w:val="006600"/>
                </w:rPr>
                <w:t>пунктом 47</w:t>
              </w:r>
            </w:hyperlink>
            <w:r w:rsidRPr="00E07E13">
              <w:rPr>
                <w:color w:val="333333"/>
              </w:rPr>
              <w:t> цих особливостей;</w:t>
            </w:r>
          </w:p>
          <w:p w:rsidR="00B65F8B" w:rsidRPr="00E07E13" w:rsidRDefault="00B65F8B" w:rsidP="00E07E13">
            <w:pPr>
              <w:pStyle w:val="rvps2"/>
              <w:shd w:val="clear" w:color="auto" w:fill="FFFFFF"/>
              <w:spacing w:before="0" w:beforeAutospacing="0" w:after="150" w:afterAutospacing="0"/>
              <w:ind w:firstLine="450"/>
              <w:jc w:val="both"/>
              <w:rPr>
                <w:color w:val="333333"/>
              </w:rPr>
            </w:pPr>
            <w:bookmarkStart w:id="53" w:name="n594"/>
            <w:bookmarkEnd w:id="53"/>
            <w:r w:rsidRPr="00E07E13">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5" w:anchor="n586" w:history="1">
              <w:r w:rsidRPr="00E07E13">
                <w:rPr>
                  <w:rStyle w:val="Hyperlink"/>
                  <w:color w:val="006600"/>
                </w:rPr>
                <w:t>абзацом першим</w:t>
              </w:r>
            </w:hyperlink>
            <w:r w:rsidRPr="00E07E13">
              <w:rPr>
                <w:color w:val="333333"/>
              </w:rPr>
              <w:t> пункту 42 цих особливостей;</w:t>
            </w:r>
          </w:p>
          <w:p w:rsidR="00B65F8B" w:rsidRPr="00E07E13" w:rsidRDefault="00B65F8B" w:rsidP="00E07E13">
            <w:pPr>
              <w:pStyle w:val="rvps2"/>
              <w:shd w:val="clear" w:color="auto" w:fill="FFFFFF"/>
              <w:spacing w:before="0" w:beforeAutospacing="0" w:after="150" w:afterAutospacing="0"/>
              <w:ind w:firstLine="450"/>
              <w:jc w:val="both"/>
              <w:rPr>
                <w:color w:val="333333"/>
              </w:rPr>
            </w:pPr>
            <w:bookmarkStart w:id="54" w:name="n595"/>
            <w:bookmarkEnd w:id="54"/>
            <w:r w:rsidRPr="00E07E13">
              <w:rPr>
                <w:color w:val="333333"/>
              </w:rPr>
              <w:t>не надав забезпечення тендерної пропозиції, якщо таке забезпечення вимагалося замовником;</w:t>
            </w:r>
          </w:p>
          <w:p w:rsidR="00B65F8B" w:rsidRPr="00E07E13" w:rsidRDefault="00B65F8B" w:rsidP="00E07E13">
            <w:pPr>
              <w:pStyle w:val="rvps2"/>
              <w:shd w:val="clear" w:color="auto" w:fill="FFFFFF"/>
              <w:spacing w:before="0" w:beforeAutospacing="0" w:after="150" w:afterAutospacing="0"/>
              <w:ind w:firstLine="450"/>
              <w:jc w:val="both"/>
              <w:rPr>
                <w:color w:val="333333"/>
              </w:rPr>
            </w:pPr>
            <w:bookmarkStart w:id="55" w:name="n596"/>
            <w:bookmarkEnd w:id="55"/>
            <w:r w:rsidRPr="00E07E13">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65F8B" w:rsidRPr="00E07E13" w:rsidRDefault="00B65F8B" w:rsidP="00E07E13">
            <w:pPr>
              <w:pStyle w:val="rvps2"/>
              <w:shd w:val="clear" w:color="auto" w:fill="FFFFFF"/>
              <w:spacing w:before="0" w:beforeAutospacing="0" w:after="150" w:afterAutospacing="0"/>
              <w:ind w:firstLine="450"/>
              <w:jc w:val="both"/>
              <w:rPr>
                <w:color w:val="333333"/>
              </w:rPr>
            </w:pPr>
            <w:bookmarkStart w:id="56" w:name="n597"/>
            <w:bookmarkEnd w:id="56"/>
            <w:r w:rsidRPr="00E07E13">
              <w:rPr>
                <w:color w:val="333333"/>
              </w:rPr>
              <w:t>не надав обґрунтування аномально низької ціни тендерної пропозиції протягом строку, визначеного </w:t>
            </w:r>
            <w:hyperlink r:id="rId36" w:anchor="n1543" w:tgtFrame="_blank" w:history="1">
              <w:r w:rsidRPr="00E07E13">
                <w:rPr>
                  <w:rStyle w:val="Hyperlink"/>
                  <w:color w:val="000099"/>
                </w:rPr>
                <w:t>абзацом першим</w:t>
              </w:r>
            </w:hyperlink>
            <w:r w:rsidRPr="00E07E13">
              <w:rPr>
                <w:color w:val="333333"/>
              </w:rPr>
              <w:t> частини чотирнадцятої статті 29 Закону/</w:t>
            </w:r>
            <w:hyperlink r:id="rId37" w:anchor="n581" w:history="1">
              <w:r w:rsidRPr="00E07E13">
                <w:rPr>
                  <w:rStyle w:val="Hyperlink"/>
                  <w:color w:val="006600"/>
                </w:rPr>
                <w:t>абзацом дев’ятим</w:t>
              </w:r>
            </w:hyperlink>
            <w:r w:rsidRPr="00E07E13">
              <w:rPr>
                <w:color w:val="333333"/>
              </w:rPr>
              <w:t> пункту 37 цих особливостей;</w:t>
            </w:r>
          </w:p>
          <w:p w:rsidR="00B65F8B" w:rsidRPr="00E07E13" w:rsidRDefault="00B65F8B" w:rsidP="00E07E13">
            <w:pPr>
              <w:pStyle w:val="rvps2"/>
              <w:shd w:val="clear" w:color="auto" w:fill="FFFFFF"/>
              <w:spacing w:before="0" w:beforeAutospacing="0" w:after="150" w:afterAutospacing="0"/>
              <w:ind w:firstLine="450"/>
              <w:jc w:val="both"/>
              <w:rPr>
                <w:color w:val="333333"/>
              </w:rPr>
            </w:pPr>
            <w:bookmarkStart w:id="57" w:name="n598"/>
            <w:bookmarkEnd w:id="57"/>
            <w:r w:rsidRPr="00E07E13">
              <w:rPr>
                <w:color w:val="333333"/>
              </w:rPr>
              <w:t>визначив конфіденційною інформацію, що не може бути визначена як конфіденційна відповідно до вимог </w:t>
            </w:r>
            <w:hyperlink r:id="rId38" w:anchor="n584" w:history="1">
              <w:r w:rsidRPr="00E07E13">
                <w:rPr>
                  <w:rStyle w:val="Hyperlink"/>
                  <w:color w:val="006600"/>
                </w:rPr>
                <w:t>пункту 40</w:t>
              </w:r>
            </w:hyperlink>
            <w:r w:rsidRPr="00E07E13">
              <w:rPr>
                <w:color w:val="333333"/>
              </w:rPr>
              <w:t> цих особливостей;</w:t>
            </w:r>
          </w:p>
          <w:p w:rsidR="00B65F8B" w:rsidRPr="00E07E13" w:rsidRDefault="00B65F8B" w:rsidP="00E07E13">
            <w:pPr>
              <w:pStyle w:val="rvps2"/>
              <w:shd w:val="clear" w:color="auto" w:fill="FFFFFF"/>
              <w:spacing w:before="0" w:beforeAutospacing="0" w:after="150" w:afterAutospacing="0"/>
              <w:ind w:firstLine="450"/>
              <w:jc w:val="both"/>
              <w:rPr>
                <w:color w:val="333333"/>
              </w:rPr>
            </w:pPr>
            <w:bookmarkStart w:id="58" w:name="n599"/>
            <w:bookmarkEnd w:id="58"/>
            <w:r w:rsidRPr="00E07E13">
              <w:rPr>
                <w:color w:val="333333"/>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65F8B" w:rsidRPr="00E07E13" w:rsidRDefault="00B65F8B" w:rsidP="00E07E13">
            <w:pPr>
              <w:pStyle w:val="rvps2"/>
              <w:shd w:val="clear" w:color="auto" w:fill="FFFFFF"/>
              <w:spacing w:before="0" w:beforeAutospacing="0" w:after="150" w:afterAutospacing="0"/>
              <w:ind w:firstLine="450"/>
              <w:jc w:val="both"/>
              <w:rPr>
                <w:color w:val="333333"/>
              </w:rPr>
            </w:pPr>
            <w:bookmarkStart w:id="59" w:name="n600"/>
            <w:bookmarkEnd w:id="59"/>
            <w:r w:rsidRPr="00E07E13">
              <w:rPr>
                <w:color w:val="333333"/>
              </w:rPr>
              <w:t>2) тендерна пропозиція:</w:t>
            </w:r>
          </w:p>
          <w:p w:rsidR="00B65F8B" w:rsidRPr="00E07E13" w:rsidRDefault="00B65F8B" w:rsidP="00E07E13">
            <w:pPr>
              <w:pStyle w:val="rvps2"/>
              <w:shd w:val="clear" w:color="auto" w:fill="FFFFFF"/>
              <w:spacing w:before="0" w:beforeAutospacing="0" w:after="150" w:afterAutospacing="0"/>
              <w:ind w:firstLine="450"/>
              <w:jc w:val="both"/>
              <w:rPr>
                <w:color w:val="333333"/>
              </w:rPr>
            </w:pPr>
            <w:bookmarkStart w:id="60" w:name="n601"/>
            <w:bookmarkEnd w:id="60"/>
            <w:r w:rsidRPr="00E07E13">
              <w:rPr>
                <w:color w:val="33333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9" w:anchor="n588" w:history="1">
              <w:r w:rsidRPr="00E07E13">
                <w:rPr>
                  <w:rStyle w:val="Hyperlink"/>
                  <w:color w:val="006600"/>
                </w:rPr>
                <w:t>пункту 43</w:t>
              </w:r>
            </w:hyperlink>
            <w:r w:rsidRPr="00E07E13">
              <w:rPr>
                <w:color w:val="333333"/>
              </w:rPr>
              <w:t> цих особливостей;</w:t>
            </w:r>
          </w:p>
          <w:p w:rsidR="00B65F8B" w:rsidRPr="00E07E13" w:rsidRDefault="00B65F8B" w:rsidP="00E07E13">
            <w:pPr>
              <w:pStyle w:val="rvps2"/>
              <w:shd w:val="clear" w:color="auto" w:fill="FFFFFF"/>
              <w:spacing w:before="0" w:beforeAutospacing="0" w:after="150" w:afterAutospacing="0"/>
              <w:ind w:firstLine="450"/>
              <w:jc w:val="both"/>
              <w:rPr>
                <w:color w:val="333333"/>
              </w:rPr>
            </w:pPr>
            <w:bookmarkStart w:id="61" w:name="n602"/>
            <w:bookmarkEnd w:id="61"/>
            <w:r w:rsidRPr="00E07E13">
              <w:rPr>
                <w:color w:val="333333"/>
              </w:rPr>
              <w:t>є такою, строк дії якої закінчився;</w:t>
            </w:r>
          </w:p>
          <w:p w:rsidR="00B65F8B" w:rsidRPr="00E07E13" w:rsidRDefault="00B65F8B" w:rsidP="00E07E13">
            <w:pPr>
              <w:pStyle w:val="rvps2"/>
              <w:shd w:val="clear" w:color="auto" w:fill="FFFFFF"/>
              <w:spacing w:before="0" w:beforeAutospacing="0" w:after="150" w:afterAutospacing="0"/>
              <w:ind w:firstLine="450"/>
              <w:jc w:val="both"/>
              <w:rPr>
                <w:color w:val="333333"/>
              </w:rPr>
            </w:pPr>
            <w:bookmarkStart w:id="62" w:name="n603"/>
            <w:bookmarkEnd w:id="62"/>
            <w:r w:rsidRPr="00E07E13">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5F8B" w:rsidRPr="00E07E13" w:rsidRDefault="00B65F8B" w:rsidP="00E07E13">
            <w:pPr>
              <w:pStyle w:val="rvps2"/>
              <w:shd w:val="clear" w:color="auto" w:fill="FFFFFF"/>
              <w:spacing w:before="0" w:beforeAutospacing="0" w:after="150" w:afterAutospacing="0"/>
              <w:ind w:firstLine="450"/>
              <w:jc w:val="both"/>
              <w:rPr>
                <w:color w:val="333333"/>
              </w:rPr>
            </w:pPr>
            <w:bookmarkStart w:id="63" w:name="n604"/>
            <w:bookmarkEnd w:id="63"/>
            <w:r w:rsidRPr="00E07E13">
              <w:rPr>
                <w:color w:val="333333"/>
              </w:rPr>
              <w:t>не відповідає вимогам, установленим у тендерній документації відповідно до </w:t>
            </w:r>
            <w:hyperlink r:id="rId40" w:anchor="n1422" w:tgtFrame="_blank" w:history="1">
              <w:r w:rsidRPr="00E07E13">
                <w:rPr>
                  <w:rStyle w:val="Hyperlink"/>
                  <w:color w:val="000099"/>
                </w:rPr>
                <w:t>абзацу першого</w:t>
              </w:r>
            </w:hyperlink>
            <w:r w:rsidRPr="00E07E13">
              <w:rPr>
                <w:color w:val="333333"/>
              </w:rPr>
              <w:t> частини третьої статті 22 Закону;</w:t>
            </w:r>
          </w:p>
          <w:p w:rsidR="00B65F8B" w:rsidRPr="00E07E13" w:rsidRDefault="00B65F8B" w:rsidP="00E07E13">
            <w:pPr>
              <w:pStyle w:val="rvps2"/>
              <w:shd w:val="clear" w:color="auto" w:fill="FFFFFF"/>
              <w:spacing w:before="0" w:beforeAutospacing="0" w:after="150" w:afterAutospacing="0"/>
              <w:ind w:firstLine="450"/>
              <w:jc w:val="both"/>
              <w:rPr>
                <w:color w:val="333333"/>
              </w:rPr>
            </w:pPr>
            <w:bookmarkStart w:id="64" w:name="n605"/>
            <w:bookmarkEnd w:id="64"/>
            <w:r w:rsidRPr="00E07E13">
              <w:rPr>
                <w:color w:val="333333"/>
              </w:rPr>
              <w:t>3) переможець процедури закупівлі:</w:t>
            </w:r>
          </w:p>
          <w:p w:rsidR="00B65F8B" w:rsidRPr="00E07E13" w:rsidRDefault="00B65F8B" w:rsidP="00E07E13">
            <w:pPr>
              <w:pStyle w:val="rvps2"/>
              <w:shd w:val="clear" w:color="auto" w:fill="FFFFFF"/>
              <w:spacing w:before="0" w:beforeAutospacing="0" w:after="150" w:afterAutospacing="0"/>
              <w:ind w:firstLine="450"/>
              <w:jc w:val="both"/>
              <w:rPr>
                <w:color w:val="333333"/>
              </w:rPr>
            </w:pPr>
            <w:bookmarkStart w:id="65" w:name="n606"/>
            <w:bookmarkEnd w:id="65"/>
            <w:r w:rsidRPr="00E07E13">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B65F8B" w:rsidRPr="00E07E13" w:rsidRDefault="00B65F8B" w:rsidP="00E07E13">
            <w:pPr>
              <w:pStyle w:val="rvps2"/>
              <w:shd w:val="clear" w:color="auto" w:fill="FFFFFF"/>
              <w:spacing w:before="0" w:beforeAutospacing="0" w:after="150" w:afterAutospacing="0"/>
              <w:ind w:firstLine="450"/>
              <w:jc w:val="both"/>
              <w:rPr>
                <w:color w:val="333333"/>
              </w:rPr>
            </w:pPr>
            <w:bookmarkStart w:id="66" w:name="n607"/>
            <w:bookmarkEnd w:id="66"/>
            <w:r w:rsidRPr="00E07E13">
              <w:rPr>
                <w:color w:val="333333"/>
              </w:rPr>
              <w:t>не надав у спосіб, зазначений в тендерній документації, документи, що підтверджують відсутність підстав, визначених у </w:t>
            </w:r>
            <w:hyperlink r:id="rId41" w:anchor="n618" w:history="1">
              <w:r w:rsidRPr="00E07E13">
                <w:rPr>
                  <w:rStyle w:val="Hyperlink"/>
                  <w:color w:val="006600"/>
                </w:rPr>
                <w:t>підпунктах 3</w:t>
              </w:r>
            </w:hyperlink>
            <w:r w:rsidRPr="00E07E13">
              <w:rPr>
                <w:color w:val="333333"/>
              </w:rPr>
              <w:t>, </w:t>
            </w:r>
            <w:hyperlink r:id="rId42" w:anchor="n620" w:history="1">
              <w:r w:rsidRPr="00E07E13">
                <w:rPr>
                  <w:rStyle w:val="Hyperlink"/>
                  <w:color w:val="006600"/>
                </w:rPr>
                <w:t>5</w:t>
              </w:r>
            </w:hyperlink>
            <w:r w:rsidRPr="00E07E13">
              <w:rPr>
                <w:color w:val="333333"/>
              </w:rPr>
              <w:t>, </w:t>
            </w:r>
            <w:hyperlink r:id="rId43" w:anchor="n621" w:history="1">
              <w:r w:rsidRPr="00E07E13">
                <w:rPr>
                  <w:rStyle w:val="Hyperlink"/>
                  <w:color w:val="006600"/>
                </w:rPr>
                <w:t>6</w:t>
              </w:r>
            </w:hyperlink>
            <w:r w:rsidRPr="00E07E13">
              <w:rPr>
                <w:color w:val="333333"/>
              </w:rPr>
              <w:t> і </w:t>
            </w:r>
            <w:hyperlink r:id="rId44" w:anchor="n627" w:history="1">
              <w:r w:rsidRPr="00E07E13">
                <w:rPr>
                  <w:rStyle w:val="Hyperlink"/>
                  <w:color w:val="006600"/>
                </w:rPr>
                <w:t>12</w:t>
              </w:r>
            </w:hyperlink>
            <w:r w:rsidRPr="00E07E13">
              <w:rPr>
                <w:color w:val="333333"/>
              </w:rPr>
              <w:t> та в </w:t>
            </w:r>
            <w:hyperlink r:id="rId45" w:anchor="n628" w:history="1">
              <w:r w:rsidRPr="00E07E13">
                <w:rPr>
                  <w:rStyle w:val="Hyperlink"/>
                  <w:color w:val="006600"/>
                </w:rPr>
                <w:t>абзаці чотирнадцятому</w:t>
              </w:r>
            </w:hyperlink>
            <w:r w:rsidRPr="00E07E13">
              <w:rPr>
                <w:color w:val="333333"/>
              </w:rPr>
              <w:t> пункту 47 особливостей;</w:t>
            </w:r>
          </w:p>
          <w:p w:rsidR="00B65F8B" w:rsidRPr="00E07E13" w:rsidRDefault="00B65F8B" w:rsidP="00E07E13">
            <w:pPr>
              <w:pStyle w:val="rvps2"/>
              <w:shd w:val="clear" w:color="auto" w:fill="FFFFFF"/>
              <w:spacing w:before="0" w:beforeAutospacing="0" w:after="150" w:afterAutospacing="0"/>
              <w:ind w:firstLine="450"/>
              <w:jc w:val="both"/>
              <w:rPr>
                <w:color w:val="333333"/>
              </w:rPr>
            </w:pPr>
            <w:bookmarkStart w:id="67" w:name="n608"/>
            <w:bookmarkEnd w:id="67"/>
            <w:r w:rsidRPr="00E07E13">
              <w:rPr>
                <w:color w:val="333333"/>
              </w:rPr>
              <w:t>не надав забезпечення виконання договору про закупівлю, якщо таке забезпечення вимагалося замовником;</w:t>
            </w:r>
          </w:p>
          <w:p w:rsidR="00B65F8B" w:rsidRPr="00E07E13" w:rsidRDefault="00B65F8B" w:rsidP="00E07E13">
            <w:pPr>
              <w:pStyle w:val="rvps2"/>
              <w:shd w:val="clear" w:color="auto" w:fill="FFFFFF"/>
              <w:spacing w:before="0" w:beforeAutospacing="0" w:after="150" w:afterAutospacing="0"/>
              <w:ind w:firstLine="450"/>
              <w:jc w:val="both"/>
              <w:rPr>
                <w:color w:val="333333"/>
              </w:rPr>
            </w:pPr>
            <w:bookmarkStart w:id="68" w:name="n609"/>
            <w:bookmarkEnd w:id="68"/>
            <w:r w:rsidRPr="00E07E13">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46" w:anchor="n586" w:history="1">
              <w:r w:rsidRPr="00E07E13">
                <w:rPr>
                  <w:rStyle w:val="Hyperlink"/>
                  <w:color w:val="006600"/>
                </w:rPr>
                <w:t>абзацом першим</w:t>
              </w:r>
            </w:hyperlink>
            <w:r w:rsidRPr="00E07E13">
              <w:rPr>
                <w:color w:val="333333"/>
              </w:rPr>
              <w:t> пункту 42 цих особливостей.</w:t>
            </w:r>
          </w:p>
          <w:p w:rsidR="00B65F8B" w:rsidRPr="00E07E13" w:rsidRDefault="00B65F8B" w:rsidP="00E07E13">
            <w:pPr>
              <w:spacing w:before="80" w:after="8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B65F8B" w:rsidRPr="00E07E13" w:rsidRDefault="00B65F8B" w:rsidP="00E07E13">
            <w:pPr>
              <w:tabs>
                <w:tab w:val="left" w:pos="360"/>
                <w:tab w:val="left" w:pos="851"/>
                <w:tab w:val="left" w:pos="1440"/>
              </w:tabs>
              <w:spacing w:before="80" w:after="8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1)</w:t>
            </w:r>
            <w:r w:rsidRPr="00E07E13">
              <w:rPr>
                <w:rFonts w:ascii="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9996" w:type="dxa"/>
            <w:gridSpan w:val="3"/>
            <w:shd w:val="clear" w:color="auto" w:fill="A5A5A5"/>
            <w:vAlign w:val="center"/>
          </w:tcPr>
          <w:p w:rsidR="00B65F8B" w:rsidRPr="00E07E13" w:rsidRDefault="00B65F8B" w:rsidP="00E07E13">
            <w:pPr>
              <w:widowControl w:val="0"/>
              <w:ind w:hanging="21"/>
              <w:jc w:val="center"/>
              <w:rPr>
                <w:rFonts w:ascii="Times New Roman" w:hAnsi="Times New Roman" w:cs="Times New Roman"/>
                <w:color w:val="000000"/>
                <w:sz w:val="24"/>
                <w:szCs w:val="24"/>
              </w:rPr>
            </w:pPr>
            <w:r w:rsidRPr="00E07E13">
              <w:rPr>
                <w:rFonts w:ascii="Times New Roman" w:hAnsi="Times New Roman" w:cs="Times New Roman"/>
                <w:b/>
                <w:color w:val="000000"/>
                <w:sz w:val="24"/>
                <w:szCs w:val="24"/>
              </w:rPr>
              <w:t>Розділ VI. Результати тендеру та укладання договору про закупівлю</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570" w:type="dxa"/>
          </w:tcPr>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b/>
                <w:color w:val="000000"/>
                <w:sz w:val="24"/>
                <w:szCs w:val="24"/>
              </w:rPr>
              <w:t>1</w:t>
            </w:r>
          </w:p>
        </w:tc>
        <w:tc>
          <w:tcPr>
            <w:tcW w:w="3437" w:type="dxa"/>
          </w:tcPr>
          <w:p w:rsidR="00B65F8B" w:rsidRPr="00E07E13" w:rsidRDefault="00B65F8B" w:rsidP="00E07E13">
            <w:pPr>
              <w:widowControl w:val="0"/>
              <w:jc w:val="both"/>
              <w:rPr>
                <w:rFonts w:ascii="Times New Roman" w:hAnsi="Times New Roman"/>
                <w:b/>
                <w:sz w:val="24"/>
                <w:szCs w:val="24"/>
              </w:rPr>
            </w:pPr>
            <w:r w:rsidRPr="00E07E13">
              <w:rPr>
                <w:rFonts w:ascii="Times New Roman" w:hAnsi="Times New Roman"/>
                <w:b/>
                <w:sz w:val="24"/>
                <w:szCs w:val="24"/>
              </w:rPr>
              <w:t>Відміна замовником торгів чи визнання їх такими, що не відбулися</w:t>
            </w:r>
          </w:p>
          <w:p w:rsidR="00B65F8B" w:rsidRPr="00E07E13" w:rsidRDefault="00B65F8B" w:rsidP="00E07E13">
            <w:pPr>
              <w:widowControl w:val="0"/>
              <w:rPr>
                <w:rFonts w:ascii="Times New Roman" w:hAnsi="Times New Roman" w:cs="Times New Roman"/>
                <w:color w:val="000000"/>
                <w:sz w:val="24"/>
                <w:szCs w:val="24"/>
              </w:rPr>
            </w:pPr>
          </w:p>
        </w:tc>
        <w:tc>
          <w:tcPr>
            <w:tcW w:w="5989" w:type="dxa"/>
          </w:tcPr>
          <w:p w:rsidR="00B65F8B" w:rsidRPr="00E07E13" w:rsidRDefault="00B65F8B" w:rsidP="00E07E13">
            <w:pPr>
              <w:spacing w:before="80" w:after="80"/>
              <w:ind w:firstLine="567"/>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Замовник відміняє відкриті торги у разі:</w:t>
            </w:r>
          </w:p>
          <w:p w:rsidR="00B65F8B" w:rsidRPr="00E07E13" w:rsidRDefault="00B65F8B" w:rsidP="00E07E13">
            <w:pPr>
              <w:spacing w:before="80" w:after="80"/>
              <w:ind w:firstLine="567"/>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1) відсутності подальшої потреби в закупівлі товарів, робіт чи послуг;</w:t>
            </w:r>
          </w:p>
          <w:p w:rsidR="00B65F8B" w:rsidRPr="00E07E13" w:rsidRDefault="00B65F8B" w:rsidP="00E07E13">
            <w:pPr>
              <w:spacing w:before="80" w:after="80"/>
              <w:ind w:firstLine="567"/>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5F8B" w:rsidRPr="00E07E13" w:rsidRDefault="00B65F8B" w:rsidP="00E07E13">
            <w:pPr>
              <w:spacing w:before="80" w:after="80"/>
              <w:ind w:firstLine="567"/>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3) скорочення обсягу видатків на здійснення закупівлі товарів, робіт чи послуг;</w:t>
            </w:r>
          </w:p>
          <w:p w:rsidR="00B65F8B" w:rsidRPr="00E07E13" w:rsidRDefault="00B65F8B" w:rsidP="00E07E13">
            <w:pPr>
              <w:spacing w:before="80" w:after="80"/>
              <w:ind w:firstLine="567"/>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B65F8B" w:rsidRPr="00E07E13" w:rsidRDefault="00B65F8B" w:rsidP="00E07E13">
            <w:pPr>
              <w:spacing w:before="80" w:after="80"/>
              <w:ind w:firstLine="567"/>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65F8B" w:rsidRPr="00E07E13" w:rsidRDefault="00B65F8B" w:rsidP="00E07E13">
            <w:pPr>
              <w:spacing w:before="80" w:after="80"/>
              <w:ind w:firstLine="247"/>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Відкриті торги автоматично відміняються електронною системою закупівель у разі:</w:t>
            </w:r>
          </w:p>
          <w:p w:rsidR="00B65F8B" w:rsidRPr="00E07E13" w:rsidRDefault="00B65F8B" w:rsidP="00E07E13">
            <w:pPr>
              <w:spacing w:before="80" w:after="80"/>
              <w:ind w:firstLine="247"/>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B65F8B" w:rsidRPr="00E07E13" w:rsidRDefault="00B65F8B" w:rsidP="00E07E13">
            <w:pPr>
              <w:spacing w:before="80" w:after="80"/>
              <w:ind w:firstLine="247"/>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B65F8B" w:rsidRPr="00E07E13" w:rsidRDefault="00B65F8B" w:rsidP="00E07E13">
            <w:pPr>
              <w:spacing w:before="80" w:after="80"/>
              <w:ind w:firstLine="283"/>
              <w:jc w:val="both"/>
              <w:rPr>
                <w:rFonts w:ascii="Times New Roman" w:hAnsi="Times New Roman" w:cs="Times New Roman"/>
                <w:color w:val="000000"/>
                <w:sz w:val="24"/>
                <w:szCs w:val="24"/>
              </w:rPr>
            </w:pPr>
            <w:bookmarkStart w:id="69" w:name="bookmark=id.3fwokq0"/>
            <w:bookmarkStart w:id="70" w:name="bookmark=id.1v1yuxt"/>
            <w:bookmarkEnd w:id="69"/>
            <w:bookmarkEnd w:id="70"/>
            <w:r w:rsidRPr="00E07E13">
              <w:rPr>
                <w:rFonts w:ascii="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5F8B" w:rsidRPr="00E07E13" w:rsidRDefault="00B65F8B" w:rsidP="00E07E13">
            <w:pPr>
              <w:spacing w:before="80" w:after="80"/>
              <w:ind w:firstLine="283"/>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Відкриті торги можуть бути відмінені частково (за лотом)</w:t>
            </w:r>
            <w:bookmarkStart w:id="71" w:name="bookmark=id.2u6wntf"/>
            <w:bookmarkStart w:id="72" w:name="bookmark=id.4f1mdlm"/>
            <w:bookmarkEnd w:id="71"/>
            <w:bookmarkEnd w:id="72"/>
            <w:r w:rsidRPr="00E07E13">
              <w:rPr>
                <w:rFonts w:ascii="Times New Roman" w:hAnsi="Times New Roman" w:cs="Times New Roman"/>
                <w:color w:val="000000"/>
                <w:sz w:val="24"/>
                <w:szCs w:val="24"/>
              </w:rPr>
              <w:t>.</w:t>
            </w:r>
          </w:p>
          <w:p w:rsidR="00B65F8B" w:rsidRPr="00E07E13" w:rsidRDefault="00B65F8B" w:rsidP="00E07E13">
            <w:pPr>
              <w:widowControl w:val="0"/>
              <w:jc w:val="both"/>
              <w:rPr>
                <w:rFonts w:ascii="Times New Roman" w:hAnsi="Times New Roman" w:cs="Times New Roman"/>
                <w:color w:val="000000"/>
                <w:sz w:val="24"/>
                <w:szCs w:val="24"/>
              </w:rPr>
            </w:pPr>
            <w:bookmarkStart w:id="73" w:name="bookmark=id.28h4qwu"/>
            <w:bookmarkStart w:id="74" w:name="bookmark=id.19c6y18"/>
            <w:bookmarkStart w:id="75" w:name="bookmark=id.3tbugp1"/>
            <w:bookmarkStart w:id="76" w:name="bookmark=id.nmf14n"/>
            <w:bookmarkEnd w:id="73"/>
            <w:bookmarkEnd w:id="74"/>
            <w:bookmarkEnd w:id="75"/>
            <w:bookmarkEnd w:id="76"/>
            <w:r w:rsidRPr="00E07E13">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570" w:type="dxa"/>
          </w:tcPr>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b/>
                <w:color w:val="000000"/>
                <w:sz w:val="24"/>
                <w:szCs w:val="24"/>
              </w:rPr>
              <w:t>2</w:t>
            </w:r>
          </w:p>
        </w:tc>
        <w:tc>
          <w:tcPr>
            <w:tcW w:w="3437" w:type="dxa"/>
          </w:tcPr>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b/>
                <w:color w:val="000000"/>
                <w:sz w:val="24"/>
                <w:szCs w:val="24"/>
              </w:rPr>
              <w:t xml:space="preserve">Строк укладання договору </w:t>
            </w:r>
          </w:p>
        </w:tc>
        <w:tc>
          <w:tcPr>
            <w:tcW w:w="5989" w:type="dxa"/>
          </w:tcPr>
          <w:p w:rsidR="00B65F8B" w:rsidRPr="00E07E13" w:rsidRDefault="00B65F8B" w:rsidP="00E07E13">
            <w:pPr>
              <w:spacing w:before="80" w:after="80"/>
              <w:ind w:firstLine="176"/>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B65F8B" w:rsidRPr="00E07E13" w:rsidRDefault="00B65F8B" w:rsidP="00E07E13">
            <w:pPr>
              <w:widowControl w:val="0"/>
              <w:spacing w:before="80" w:after="8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570" w:type="dxa"/>
          </w:tcPr>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b/>
                <w:color w:val="000000"/>
                <w:sz w:val="24"/>
                <w:szCs w:val="24"/>
              </w:rPr>
              <w:t>3</w:t>
            </w:r>
          </w:p>
        </w:tc>
        <w:tc>
          <w:tcPr>
            <w:tcW w:w="3437"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b/>
                <w:color w:val="000000"/>
                <w:sz w:val="24"/>
                <w:szCs w:val="24"/>
              </w:rPr>
              <w:t xml:space="preserve">Проєкт договору про закупівлю </w:t>
            </w:r>
          </w:p>
        </w:tc>
        <w:tc>
          <w:tcPr>
            <w:tcW w:w="5989" w:type="dxa"/>
          </w:tcPr>
          <w:p w:rsidR="00B65F8B" w:rsidRPr="00E07E13" w:rsidRDefault="00B65F8B" w:rsidP="00E07E13">
            <w:pPr>
              <w:tabs>
                <w:tab w:val="left" w:pos="5659"/>
              </w:tabs>
              <w:ind w:right="-22"/>
              <w:jc w:val="both"/>
              <w:rPr>
                <w:rFonts w:ascii="Times New Roman" w:hAnsi="Times New Roman" w:cs="Times New Roman"/>
                <w:color w:val="000000"/>
                <w:sz w:val="24"/>
                <w:szCs w:val="24"/>
                <w:shd w:val="clear" w:color="auto" w:fill="FFFFFF"/>
              </w:rPr>
            </w:pPr>
            <w:r w:rsidRPr="00E07E13">
              <w:rPr>
                <w:rFonts w:ascii="Times New Roman" w:hAnsi="Times New Roman" w:cs="Times New Roman"/>
                <w:color w:val="000000"/>
                <w:sz w:val="24"/>
                <w:szCs w:val="24"/>
              </w:rPr>
              <w:t xml:space="preserve">Проєкт договору про закупівлю викладено у додатку №2 до тендерної документації. </w:t>
            </w:r>
          </w:p>
          <w:p w:rsidR="00B65F8B" w:rsidRPr="00E07E13" w:rsidRDefault="00B65F8B" w:rsidP="00E07E13">
            <w:pPr>
              <w:ind w:left="38" w:right="90"/>
              <w:jc w:val="both"/>
              <w:rPr>
                <w:rFonts w:ascii="Times New Roman" w:hAnsi="Times New Roman" w:cs="Times New Roman"/>
                <w:color w:val="000000"/>
                <w:sz w:val="24"/>
                <w:szCs w:val="24"/>
                <w:shd w:val="clear" w:color="auto" w:fill="FFFFFF"/>
              </w:rPr>
            </w:pPr>
            <w:r w:rsidRPr="00E07E13">
              <w:rPr>
                <w:rFonts w:ascii="Times New Roman" w:hAnsi="Times New Roman" w:cs="Times New Roman"/>
                <w:color w:val="000000"/>
                <w:sz w:val="24"/>
                <w:szCs w:val="24"/>
                <w:shd w:val="clear" w:color="auto"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65F8B" w:rsidRPr="00E07E13" w:rsidRDefault="00B65F8B" w:rsidP="00E07E13">
            <w:pPr>
              <w:pStyle w:val="a2"/>
              <w:ind w:firstLine="432"/>
              <w:jc w:val="both"/>
              <w:rPr>
                <w:color w:val="000000"/>
                <w:shd w:val="clear" w:color="auto" w:fill="FFFFFF"/>
              </w:rPr>
            </w:pPr>
            <w:r w:rsidRPr="00E07E13">
              <w:rPr>
                <w:color w:val="000000"/>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E07E13">
              <w:rPr>
                <w:b/>
                <w:bCs/>
                <w:color w:val="000000"/>
                <w:shd w:val="clear" w:color="auto" w:fill="FFFFFF"/>
              </w:rPr>
              <w:t xml:space="preserve"> </w:t>
            </w:r>
            <w:r w:rsidRPr="00E07E13">
              <w:rPr>
                <w:color w:val="000000"/>
                <w:shd w:val="clear" w:color="auto" w:fill="FFFFFF"/>
              </w:rPr>
              <w:t>крім випадків:</w:t>
            </w:r>
          </w:p>
          <w:p w:rsidR="00B65F8B" w:rsidRPr="00E07E13" w:rsidRDefault="00B65F8B" w:rsidP="00E07E13">
            <w:pPr>
              <w:pStyle w:val="a3"/>
              <w:numPr>
                <w:ilvl w:val="0"/>
                <w:numId w:val="34"/>
              </w:numPr>
              <w:jc w:val="both"/>
              <w:rPr>
                <w:color w:val="000000"/>
                <w:shd w:val="clear" w:color="auto" w:fill="FFFFFF"/>
              </w:rPr>
            </w:pPr>
            <w:r w:rsidRPr="00E07E13">
              <w:rPr>
                <w:color w:val="000000"/>
                <w:shd w:val="clear" w:color="auto" w:fill="FFFFFF"/>
              </w:rPr>
              <w:t>визначення грошового еквівалента зобов’язання в іноземній валюті;</w:t>
            </w:r>
          </w:p>
          <w:p w:rsidR="00B65F8B" w:rsidRPr="00E07E13" w:rsidRDefault="00B65F8B" w:rsidP="00E07E13">
            <w:pPr>
              <w:pStyle w:val="a3"/>
              <w:numPr>
                <w:ilvl w:val="0"/>
                <w:numId w:val="33"/>
              </w:numPr>
              <w:jc w:val="both"/>
              <w:rPr>
                <w:color w:val="000000"/>
                <w:shd w:val="clear" w:color="auto" w:fill="FFFFFF"/>
              </w:rPr>
            </w:pPr>
            <w:r w:rsidRPr="00E07E13">
              <w:rPr>
                <w:color w:val="000000"/>
                <w:shd w:val="clear" w:color="auto" w:fill="FFFFFF"/>
              </w:rPr>
              <w:t>перерахунку ціни в бік зменшення ціни тендерної пропозиції переможця без зменшення обсягів закупівлі;</w:t>
            </w:r>
          </w:p>
          <w:p w:rsidR="00B65F8B" w:rsidRPr="000E33FB" w:rsidRDefault="00B65F8B" w:rsidP="00E07E13">
            <w:pPr>
              <w:pStyle w:val="ListParagraph"/>
              <w:widowControl w:val="0"/>
              <w:numPr>
                <w:ilvl w:val="0"/>
                <w:numId w:val="33"/>
              </w:numPr>
              <w:jc w:val="both"/>
              <w:rPr>
                <w:color w:val="000000"/>
                <w:szCs w:val="24"/>
                <w:lang w:eastAsia="ru-RU"/>
              </w:rPr>
            </w:pPr>
            <w:r w:rsidRPr="000E33FB">
              <w:rPr>
                <w:color w:val="000000"/>
                <w:szCs w:val="24"/>
                <w:shd w:val="clear" w:color="auto" w:fill="FFFFFF"/>
                <w:lang w:eastAsia="ru-RU"/>
              </w:rPr>
              <w:t>перерахунку ціни та обсягів товарів в бік зменшення за умови необхідності приведення обсягів товарів до кратності упаковки.</w:t>
            </w:r>
          </w:p>
          <w:bookmarkStart w:id="77" w:name="w1_2"/>
          <w:p w:rsidR="00B65F8B" w:rsidRPr="00E07E13" w:rsidRDefault="00B65F8B" w:rsidP="00E07E13">
            <w:pPr>
              <w:jc w:val="both"/>
              <w:rPr>
                <w:color w:val="000000"/>
              </w:rPr>
            </w:pPr>
            <w:r w:rsidRPr="00E07E13">
              <w:rPr>
                <w:rFonts w:ascii="Times New Roman" w:hAnsi="Times New Roman" w:cs="Times New Roman"/>
                <w:sz w:val="24"/>
                <w:szCs w:val="24"/>
              </w:rPr>
              <w:fldChar w:fldCharType="begin"/>
            </w:r>
            <w:r w:rsidRPr="00E07E13">
              <w:rPr>
                <w:rFonts w:ascii="Times New Roman" w:hAnsi="Times New Roman" w:cs="Times New Roman"/>
                <w:sz w:val="24"/>
                <w:szCs w:val="24"/>
              </w:rPr>
              <w:instrText xml:space="preserve"> HYPERLINK "https://zakon.rada.gov.ua/laws/show/1178-2022-%D0%BF?find=1&amp;text=%D0%BF%D0%B5%D1%80%D0%B5%D0%BC%D0%BE%D0%B6%D0%B5%D1%86%D1%8C+%D0%B4%D0%B5%D0%BA%D1%96%D0%BB%D1%8C%D0%BA%D0%B8%D1%85+%D0%BB%D0%BE%D1%82%D1%96%D0%B2" \l "w1_3" </w:instrText>
            </w:r>
            <w:r w:rsidRPr="00F76979">
              <w:rPr>
                <w:rFonts w:ascii="Times New Roman" w:hAnsi="Times New Roman" w:cs="Times New Roman"/>
                <w:sz w:val="24"/>
                <w:szCs w:val="24"/>
              </w:rPr>
            </w:r>
            <w:r w:rsidRPr="00E07E13">
              <w:rPr>
                <w:rFonts w:ascii="Times New Roman" w:hAnsi="Times New Roman" w:cs="Times New Roman"/>
                <w:sz w:val="24"/>
                <w:szCs w:val="24"/>
              </w:rPr>
              <w:fldChar w:fldCharType="separate"/>
            </w:r>
            <w:r w:rsidRPr="00E07E13">
              <w:rPr>
                <w:rFonts w:ascii="Times New Roman" w:hAnsi="Times New Roman" w:cs="Times New Roman"/>
                <w:sz w:val="24"/>
                <w:szCs w:val="24"/>
              </w:rPr>
              <w:t>Переможець</w:t>
            </w:r>
            <w:r w:rsidRPr="00E07E13">
              <w:rPr>
                <w:rFonts w:ascii="Times New Roman" w:hAnsi="Times New Roman" w:cs="Times New Roman"/>
                <w:sz w:val="24"/>
                <w:szCs w:val="24"/>
              </w:rPr>
              <w:fldChar w:fldCharType="end"/>
            </w:r>
            <w:bookmarkEnd w:id="77"/>
            <w:r w:rsidRPr="00E07E13">
              <w:rPr>
                <w:rFonts w:ascii="Times New Roman" w:hAnsi="Times New Roman" w:cs="Times New Roman"/>
                <w:sz w:val="24"/>
                <w:szCs w:val="24"/>
              </w:rPr>
              <w:t xml:space="preserve"> </w:t>
            </w:r>
            <w:r w:rsidRPr="00E07E13">
              <w:rPr>
                <w:rFonts w:ascii="Times New Roman" w:hAnsi="Times New Roman" w:cs="Times New Roman"/>
                <w:sz w:val="24"/>
                <w:szCs w:val="24"/>
                <w:shd w:val="clear" w:color="auto" w:fill="FFFFFF"/>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570" w:type="dxa"/>
          </w:tcPr>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b/>
                <w:color w:val="000000"/>
                <w:sz w:val="24"/>
                <w:szCs w:val="24"/>
              </w:rPr>
              <w:t>4</w:t>
            </w:r>
          </w:p>
        </w:tc>
        <w:tc>
          <w:tcPr>
            <w:tcW w:w="3437"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b/>
                <w:color w:val="000000"/>
                <w:sz w:val="24"/>
                <w:szCs w:val="24"/>
              </w:rPr>
              <w:t>Істотні умови, що обов’язково включаються до договору про закупівлю</w:t>
            </w:r>
          </w:p>
        </w:tc>
        <w:tc>
          <w:tcPr>
            <w:tcW w:w="5989" w:type="dxa"/>
          </w:tcPr>
          <w:p w:rsidR="00B65F8B" w:rsidRPr="00E07E13" w:rsidRDefault="00B65F8B" w:rsidP="00E07E13">
            <w:pPr>
              <w:spacing w:before="12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65F8B" w:rsidRPr="00E07E13" w:rsidRDefault="00B65F8B" w:rsidP="00E07E13">
            <w:pPr>
              <w:pStyle w:val="rvps2"/>
              <w:shd w:val="clear" w:color="auto" w:fill="FFFFFF"/>
              <w:spacing w:before="0" w:beforeAutospacing="0" w:after="150" w:afterAutospacing="0"/>
              <w:ind w:firstLine="450"/>
              <w:jc w:val="both"/>
              <w:rPr>
                <w:color w:val="333333"/>
              </w:rPr>
            </w:pPr>
            <w:r w:rsidRPr="00E07E13">
              <w:rPr>
                <w:color w:val="333333"/>
              </w:rPr>
              <w:t>1) зменшення обсягів закупівлі, зокрема з урахуванням фактичного обсягу видатків замовника;</w:t>
            </w:r>
          </w:p>
          <w:p w:rsidR="00B65F8B" w:rsidRPr="00E07E13" w:rsidRDefault="00B65F8B" w:rsidP="00E07E13">
            <w:pPr>
              <w:pStyle w:val="rvps2"/>
              <w:shd w:val="clear" w:color="auto" w:fill="FFFFFF"/>
              <w:spacing w:before="0" w:beforeAutospacing="0" w:after="150" w:afterAutospacing="0"/>
              <w:ind w:firstLine="450"/>
              <w:jc w:val="both"/>
              <w:rPr>
                <w:color w:val="333333"/>
              </w:rPr>
            </w:pPr>
            <w:bookmarkStart w:id="78" w:name="n511"/>
            <w:bookmarkEnd w:id="78"/>
            <w:r w:rsidRPr="00E07E13">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65F8B" w:rsidRPr="00E07E13" w:rsidRDefault="00B65F8B" w:rsidP="00E07E13">
            <w:pPr>
              <w:pStyle w:val="rvps2"/>
              <w:shd w:val="clear" w:color="auto" w:fill="FFFFFF"/>
              <w:spacing w:before="0" w:beforeAutospacing="0" w:after="150" w:afterAutospacing="0"/>
              <w:ind w:firstLine="450"/>
              <w:jc w:val="both"/>
              <w:rPr>
                <w:color w:val="333333"/>
              </w:rPr>
            </w:pPr>
            <w:bookmarkStart w:id="79" w:name="n512"/>
            <w:bookmarkEnd w:id="79"/>
            <w:r w:rsidRPr="00E07E13">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B65F8B" w:rsidRPr="00E07E13" w:rsidRDefault="00B65F8B" w:rsidP="00E07E13">
            <w:pPr>
              <w:pStyle w:val="rvps2"/>
              <w:shd w:val="clear" w:color="auto" w:fill="FFFFFF"/>
              <w:spacing w:before="0" w:beforeAutospacing="0" w:after="150" w:afterAutospacing="0"/>
              <w:ind w:firstLine="450"/>
              <w:jc w:val="both"/>
              <w:rPr>
                <w:color w:val="333333"/>
              </w:rPr>
            </w:pPr>
            <w:bookmarkStart w:id="80" w:name="n513"/>
            <w:bookmarkEnd w:id="80"/>
            <w:r w:rsidRPr="00E07E13">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5F8B" w:rsidRPr="00E07E13" w:rsidRDefault="00B65F8B" w:rsidP="00E07E13">
            <w:pPr>
              <w:pStyle w:val="rvps2"/>
              <w:shd w:val="clear" w:color="auto" w:fill="FFFFFF"/>
              <w:spacing w:before="0" w:beforeAutospacing="0" w:after="150" w:afterAutospacing="0"/>
              <w:ind w:firstLine="450"/>
              <w:jc w:val="both"/>
              <w:rPr>
                <w:color w:val="333333"/>
              </w:rPr>
            </w:pPr>
            <w:bookmarkStart w:id="81" w:name="n514"/>
            <w:bookmarkEnd w:id="81"/>
            <w:r w:rsidRPr="00E07E13">
              <w:rPr>
                <w:color w:val="333333"/>
              </w:rPr>
              <w:t>5) погодження зміни ціни в договорі про закупівлю в бік зменшення (без зміни кількості (обсягу) та якості товарів, робіт і послуг);</w:t>
            </w:r>
          </w:p>
          <w:p w:rsidR="00B65F8B" w:rsidRPr="00E07E13" w:rsidRDefault="00B65F8B" w:rsidP="00E07E13">
            <w:pPr>
              <w:pStyle w:val="rvps2"/>
              <w:shd w:val="clear" w:color="auto" w:fill="FFFFFF"/>
              <w:spacing w:before="0" w:beforeAutospacing="0" w:after="150" w:afterAutospacing="0"/>
              <w:ind w:firstLine="450"/>
              <w:jc w:val="both"/>
              <w:rPr>
                <w:color w:val="333333"/>
              </w:rPr>
            </w:pPr>
            <w:bookmarkStart w:id="82" w:name="n515"/>
            <w:bookmarkEnd w:id="82"/>
            <w:r w:rsidRPr="00E07E13">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65F8B" w:rsidRPr="00E07E13" w:rsidRDefault="00B65F8B" w:rsidP="00E07E13">
            <w:pPr>
              <w:pStyle w:val="rvps2"/>
              <w:shd w:val="clear" w:color="auto" w:fill="FFFFFF"/>
              <w:spacing w:before="0" w:beforeAutospacing="0" w:after="150" w:afterAutospacing="0"/>
              <w:ind w:firstLine="450"/>
              <w:jc w:val="both"/>
              <w:rPr>
                <w:color w:val="333333"/>
              </w:rPr>
            </w:pPr>
            <w:bookmarkStart w:id="83" w:name="n516"/>
            <w:bookmarkEnd w:id="83"/>
            <w:r w:rsidRPr="00E07E13">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65F8B" w:rsidRPr="00E07E13" w:rsidRDefault="00B65F8B" w:rsidP="00E07E13">
            <w:pPr>
              <w:pStyle w:val="rvps2"/>
              <w:shd w:val="clear" w:color="auto" w:fill="FFFFFF"/>
              <w:spacing w:before="0" w:beforeAutospacing="0" w:after="150" w:afterAutospacing="0"/>
              <w:ind w:firstLine="450"/>
              <w:jc w:val="both"/>
              <w:rPr>
                <w:color w:val="333333"/>
              </w:rPr>
            </w:pPr>
            <w:bookmarkStart w:id="84" w:name="n517"/>
            <w:bookmarkEnd w:id="84"/>
            <w:r w:rsidRPr="00E07E13">
              <w:rPr>
                <w:color w:val="333333"/>
              </w:rPr>
              <w:t>8) зміни умов у зв’язку із застосуванням положень </w:t>
            </w:r>
            <w:hyperlink r:id="rId47" w:anchor="n1778" w:tgtFrame="_blank" w:history="1">
              <w:r w:rsidRPr="00E07E13">
                <w:rPr>
                  <w:rStyle w:val="Hyperlink"/>
                  <w:color w:val="000099"/>
                </w:rPr>
                <w:t>частини шостої</w:t>
              </w:r>
            </w:hyperlink>
            <w:r w:rsidRPr="00E07E13">
              <w:rPr>
                <w:color w:val="333333"/>
              </w:rPr>
              <w:t> статті 41 Закону.</w:t>
            </w:r>
          </w:p>
          <w:p w:rsidR="00B65F8B" w:rsidRPr="00E07E13" w:rsidRDefault="00B65F8B" w:rsidP="00E07E13">
            <w:pPr>
              <w:pStyle w:val="NoSpacing"/>
              <w:jc w:val="both"/>
              <w:rPr>
                <w:rFonts w:ascii="Times New Roman" w:hAnsi="Times New Roman" w:cs="Times New Roman"/>
                <w:color w:val="000000"/>
                <w:sz w:val="24"/>
                <w:szCs w:val="24"/>
                <w:lang w:val="ru-RU"/>
              </w:rPr>
            </w:pPr>
            <w:r w:rsidRPr="00E07E13">
              <w:rPr>
                <w:rFonts w:ascii="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570" w:type="dxa"/>
          </w:tcPr>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b/>
                <w:color w:val="000000"/>
                <w:sz w:val="24"/>
                <w:szCs w:val="24"/>
              </w:rPr>
              <w:t>5</w:t>
            </w:r>
          </w:p>
        </w:tc>
        <w:tc>
          <w:tcPr>
            <w:tcW w:w="3437"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48" w:history="1">
              <w:r w:rsidRPr="00E07E13">
                <w:rPr>
                  <w:rStyle w:val="Hyperlink"/>
                  <w:rFonts w:ascii="Times New Roman" w:hAnsi="Times New Roman"/>
                  <w:sz w:val="24"/>
                  <w:szCs w:val="24"/>
                </w:rPr>
                <w:t>Закону</w:t>
              </w:r>
            </w:hyperlink>
            <w:r w:rsidRPr="00E07E13">
              <w:rPr>
                <w:rFonts w:ascii="Times New Roman" w:hAnsi="Times New Roman" w:cs="Times New Roman"/>
                <w:color w:val="000000"/>
                <w:sz w:val="24"/>
                <w:szCs w:val="24"/>
              </w:rPr>
              <w:t xml:space="preserve"> та Особливостей, та приймає рішення про намір укласти договір про закупівлю у порядку та на умовах, визначених </w:t>
            </w:r>
            <w:hyperlink r:id="rId49" w:anchor="n1611" w:history="1">
              <w:r w:rsidRPr="00E07E13">
                <w:rPr>
                  <w:rStyle w:val="Hyperlink"/>
                  <w:rFonts w:ascii="Times New Roman" w:hAnsi="Times New Roman"/>
                  <w:sz w:val="24"/>
                  <w:szCs w:val="24"/>
                </w:rPr>
                <w:t>статтею 33</w:t>
              </w:r>
            </w:hyperlink>
            <w:r w:rsidRPr="00E07E13">
              <w:rPr>
                <w:rFonts w:ascii="Times New Roman" w:hAnsi="Times New Roman" w:cs="Times New Roman"/>
                <w:color w:val="000000"/>
                <w:sz w:val="24"/>
                <w:szCs w:val="24"/>
              </w:rPr>
              <w:t xml:space="preserve"> Закону та пунктом 49 Особливостей.</w:t>
            </w:r>
          </w:p>
        </w:tc>
      </w:tr>
      <w:tr w:rsidR="00B65F8B" w:rsidRPr="000F0A30" w:rsidTr="00E07E1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10" w:type="dxa"/>
          <w:trHeight w:val="522"/>
          <w:jc w:val="center"/>
        </w:trPr>
        <w:tc>
          <w:tcPr>
            <w:tcW w:w="570" w:type="dxa"/>
          </w:tcPr>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b/>
                <w:color w:val="000000"/>
                <w:sz w:val="24"/>
                <w:szCs w:val="24"/>
              </w:rPr>
              <w:t>6</w:t>
            </w:r>
          </w:p>
        </w:tc>
        <w:tc>
          <w:tcPr>
            <w:tcW w:w="3437" w:type="dxa"/>
          </w:tcPr>
          <w:p w:rsidR="00B65F8B" w:rsidRPr="00E07E13" w:rsidRDefault="00B65F8B" w:rsidP="00E07E13">
            <w:pPr>
              <w:widowControl w:val="0"/>
              <w:rPr>
                <w:rFonts w:ascii="Times New Roman" w:hAnsi="Times New Roman" w:cs="Times New Roman"/>
                <w:color w:val="000000"/>
                <w:sz w:val="24"/>
                <w:szCs w:val="24"/>
              </w:rPr>
            </w:pPr>
            <w:r w:rsidRPr="00E07E13">
              <w:rPr>
                <w:rFonts w:ascii="Times New Roman" w:hAnsi="Times New Roman" w:cs="Times New Roman"/>
                <w:b/>
                <w:color w:val="000000"/>
                <w:sz w:val="24"/>
                <w:szCs w:val="24"/>
              </w:rPr>
              <w:t xml:space="preserve">Забезпечення виконання договору про закупівлю </w:t>
            </w:r>
          </w:p>
        </w:tc>
        <w:tc>
          <w:tcPr>
            <w:tcW w:w="5989" w:type="dxa"/>
          </w:tcPr>
          <w:p w:rsidR="00B65F8B" w:rsidRPr="00E07E13" w:rsidRDefault="00B65F8B" w:rsidP="00E07E13">
            <w:pPr>
              <w:widowControl w:val="0"/>
              <w:jc w:val="both"/>
              <w:rPr>
                <w:rFonts w:ascii="Times New Roman" w:hAnsi="Times New Roman" w:cs="Times New Roman"/>
                <w:color w:val="000000"/>
                <w:sz w:val="24"/>
                <w:szCs w:val="24"/>
              </w:rPr>
            </w:pPr>
            <w:r w:rsidRPr="00E07E13">
              <w:rPr>
                <w:rFonts w:ascii="Times New Roman" w:hAnsi="Times New Roman" w:cs="Times New Roman"/>
                <w:color w:val="000000"/>
                <w:sz w:val="24"/>
                <w:szCs w:val="24"/>
              </w:rPr>
              <w:t>Замовник не встановлює вимогу щодо забезпечення виконання договору про закупівлю.</w:t>
            </w:r>
          </w:p>
        </w:tc>
      </w:tr>
    </w:tbl>
    <w:p w:rsidR="00B65F8B" w:rsidRDefault="00B65F8B" w:rsidP="007351BD">
      <w:pPr>
        <w:ind w:right="142"/>
        <w:jc w:val="right"/>
        <w:rPr>
          <w:rFonts w:ascii="Times New Roman" w:hAnsi="Times New Roman" w:cs="Times New Roman"/>
          <w:b/>
          <w:sz w:val="24"/>
          <w:szCs w:val="24"/>
        </w:rPr>
      </w:pPr>
    </w:p>
    <w:sectPr w:rsidR="00B65F8B" w:rsidSect="003F7F69">
      <w:headerReference w:type="default" r:id="rId50"/>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F8B" w:rsidRDefault="00B65F8B">
      <w:r>
        <w:separator/>
      </w:r>
    </w:p>
  </w:endnote>
  <w:endnote w:type="continuationSeparator" w:id="0">
    <w:p w:rsidR="00B65F8B" w:rsidRDefault="00B65F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F8B" w:rsidRDefault="00B65F8B">
      <w:r>
        <w:separator/>
      </w:r>
    </w:p>
  </w:footnote>
  <w:footnote w:type="continuationSeparator" w:id="0">
    <w:p w:rsidR="00B65F8B" w:rsidRDefault="00B65F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F8B" w:rsidRDefault="00B65F8B">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Pr>
        <w:rFonts w:ascii="Times New Roman" w:hAnsi="Times New Roman" w:cs="Times New Roman"/>
        <w:noProof/>
        <w:color w:val="000000"/>
        <w:sz w:val="28"/>
        <w:szCs w:val="28"/>
      </w:rPr>
      <w:t>26</w:t>
    </w:r>
    <w:r>
      <w:rPr>
        <w:rFonts w:ascii="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58"/>
        </w:tabs>
        <w:ind w:left="758" w:hanging="360"/>
      </w:pPr>
      <w:rPr>
        <w:rFonts w:ascii="Symbol" w:hAnsi="Symbol"/>
        <w:caps w:val="0"/>
        <w:smallCaps w:val="0"/>
        <w:sz w:val="24"/>
      </w:rPr>
    </w:lvl>
    <w:lvl w:ilvl="1">
      <w:start w:val="1"/>
      <w:numFmt w:val="bullet"/>
      <w:lvlText w:val="◦"/>
      <w:lvlJc w:val="left"/>
      <w:pPr>
        <w:tabs>
          <w:tab w:val="num" w:pos="1118"/>
        </w:tabs>
        <w:ind w:left="1118" w:hanging="360"/>
      </w:pPr>
      <w:rPr>
        <w:rFonts w:ascii="OpenSymbol" w:eastAsia="OpenSymbol"/>
      </w:rPr>
    </w:lvl>
    <w:lvl w:ilvl="2">
      <w:start w:val="1"/>
      <w:numFmt w:val="bullet"/>
      <w:lvlText w:val="▪"/>
      <w:lvlJc w:val="left"/>
      <w:pPr>
        <w:tabs>
          <w:tab w:val="num" w:pos="1478"/>
        </w:tabs>
        <w:ind w:left="1478" w:hanging="360"/>
      </w:pPr>
      <w:rPr>
        <w:rFonts w:ascii="OpenSymbol" w:eastAsia="OpenSymbol"/>
      </w:rPr>
    </w:lvl>
    <w:lvl w:ilvl="3">
      <w:start w:val="1"/>
      <w:numFmt w:val="bullet"/>
      <w:lvlText w:val=""/>
      <w:lvlJc w:val="left"/>
      <w:pPr>
        <w:tabs>
          <w:tab w:val="num" w:pos="1838"/>
        </w:tabs>
        <w:ind w:left="1838" w:hanging="360"/>
      </w:pPr>
      <w:rPr>
        <w:rFonts w:ascii="Symbol" w:hAnsi="Symbol"/>
        <w:caps w:val="0"/>
        <w:smallCaps w:val="0"/>
        <w:sz w:val="24"/>
      </w:rPr>
    </w:lvl>
    <w:lvl w:ilvl="4">
      <w:start w:val="1"/>
      <w:numFmt w:val="bullet"/>
      <w:lvlText w:val="◦"/>
      <w:lvlJc w:val="left"/>
      <w:pPr>
        <w:tabs>
          <w:tab w:val="num" w:pos="2198"/>
        </w:tabs>
        <w:ind w:left="2198" w:hanging="360"/>
      </w:pPr>
      <w:rPr>
        <w:rFonts w:ascii="OpenSymbol" w:eastAsia="OpenSymbol"/>
      </w:rPr>
    </w:lvl>
    <w:lvl w:ilvl="5">
      <w:start w:val="1"/>
      <w:numFmt w:val="bullet"/>
      <w:lvlText w:val="▪"/>
      <w:lvlJc w:val="left"/>
      <w:pPr>
        <w:tabs>
          <w:tab w:val="num" w:pos="2558"/>
        </w:tabs>
        <w:ind w:left="2558" w:hanging="360"/>
      </w:pPr>
      <w:rPr>
        <w:rFonts w:ascii="OpenSymbol" w:eastAsia="OpenSymbol"/>
      </w:rPr>
    </w:lvl>
    <w:lvl w:ilvl="6">
      <w:start w:val="1"/>
      <w:numFmt w:val="bullet"/>
      <w:lvlText w:val=""/>
      <w:lvlJc w:val="left"/>
      <w:pPr>
        <w:tabs>
          <w:tab w:val="num" w:pos="2918"/>
        </w:tabs>
        <w:ind w:left="2918" w:hanging="360"/>
      </w:pPr>
      <w:rPr>
        <w:rFonts w:ascii="Symbol" w:hAnsi="Symbol"/>
        <w:caps w:val="0"/>
        <w:smallCaps w:val="0"/>
        <w:sz w:val="24"/>
      </w:rPr>
    </w:lvl>
    <w:lvl w:ilvl="7">
      <w:start w:val="1"/>
      <w:numFmt w:val="bullet"/>
      <w:lvlText w:val="◦"/>
      <w:lvlJc w:val="left"/>
      <w:pPr>
        <w:tabs>
          <w:tab w:val="num" w:pos="3278"/>
        </w:tabs>
        <w:ind w:left="3278" w:hanging="360"/>
      </w:pPr>
      <w:rPr>
        <w:rFonts w:ascii="OpenSymbol" w:eastAsia="OpenSymbol"/>
      </w:rPr>
    </w:lvl>
    <w:lvl w:ilvl="8">
      <w:start w:val="1"/>
      <w:numFmt w:val="bullet"/>
      <w:lvlText w:val="▪"/>
      <w:lvlJc w:val="left"/>
      <w:pPr>
        <w:tabs>
          <w:tab w:val="num" w:pos="3638"/>
        </w:tabs>
        <w:ind w:left="3638" w:hanging="360"/>
      </w:pPr>
      <w:rPr>
        <w:rFonts w:ascii="OpenSymbol" w:eastAsia="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b/>
        <w:color w:val="000000"/>
        <w:sz w:val="20"/>
      </w:rPr>
    </w:lvl>
    <w:lvl w:ilvl="1">
      <w:start w:val="1"/>
      <w:numFmt w:val="bullet"/>
      <w:lvlText w:val="◦"/>
      <w:lvlJc w:val="left"/>
      <w:pPr>
        <w:tabs>
          <w:tab w:val="num" w:pos="1080"/>
        </w:tabs>
        <w:ind w:left="1080" w:hanging="360"/>
      </w:pPr>
      <w:rPr>
        <w:rFonts w:ascii="OpenSymbol" w:eastAsia="OpenSymbol"/>
        <w:b w:val="0"/>
        <w:i/>
      </w:rPr>
    </w:lvl>
    <w:lvl w:ilvl="2">
      <w:start w:val="1"/>
      <w:numFmt w:val="bullet"/>
      <w:lvlText w:val="▪"/>
      <w:lvlJc w:val="left"/>
      <w:pPr>
        <w:tabs>
          <w:tab w:val="num" w:pos="1440"/>
        </w:tabs>
        <w:ind w:left="1440" w:hanging="360"/>
      </w:pPr>
      <w:rPr>
        <w:rFonts w:ascii="OpenSymbol" w:eastAsia="OpenSymbol"/>
        <w:b w:val="0"/>
        <w:i/>
      </w:rPr>
    </w:lvl>
    <w:lvl w:ilvl="3">
      <w:start w:val="1"/>
      <w:numFmt w:val="bullet"/>
      <w:lvlText w:val=""/>
      <w:lvlJc w:val="left"/>
      <w:pPr>
        <w:tabs>
          <w:tab w:val="num" w:pos="1800"/>
        </w:tabs>
        <w:ind w:left="1800" w:hanging="360"/>
      </w:pPr>
      <w:rPr>
        <w:rFonts w:ascii="Symbol" w:hAnsi="Symbol"/>
        <w:b/>
        <w:color w:val="000000"/>
        <w:sz w:val="20"/>
      </w:rPr>
    </w:lvl>
    <w:lvl w:ilvl="4">
      <w:start w:val="1"/>
      <w:numFmt w:val="bullet"/>
      <w:lvlText w:val="◦"/>
      <w:lvlJc w:val="left"/>
      <w:pPr>
        <w:tabs>
          <w:tab w:val="num" w:pos="2160"/>
        </w:tabs>
        <w:ind w:left="2160" w:hanging="360"/>
      </w:pPr>
      <w:rPr>
        <w:rFonts w:ascii="OpenSymbol" w:eastAsia="OpenSymbol"/>
        <w:b w:val="0"/>
        <w:i/>
      </w:rPr>
    </w:lvl>
    <w:lvl w:ilvl="5">
      <w:start w:val="1"/>
      <w:numFmt w:val="bullet"/>
      <w:lvlText w:val="▪"/>
      <w:lvlJc w:val="left"/>
      <w:pPr>
        <w:tabs>
          <w:tab w:val="num" w:pos="2520"/>
        </w:tabs>
        <w:ind w:left="2520" w:hanging="360"/>
      </w:pPr>
      <w:rPr>
        <w:rFonts w:ascii="OpenSymbol" w:eastAsia="OpenSymbol"/>
        <w:b w:val="0"/>
        <w:i/>
      </w:rPr>
    </w:lvl>
    <w:lvl w:ilvl="6">
      <w:start w:val="1"/>
      <w:numFmt w:val="bullet"/>
      <w:lvlText w:val=""/>
      <w:lvlJc w:val="left"/>
      <w:pPr>
        <w:tabs>
          <w:tab w:val="num" w:pos="2880"/>
        </w:tabs>
        <w:ind w:left="2880" w:hanging="360"/>
      </w:pPr>
      <w:rPr>
        <w:rFonts w:ascii="Symbol" w:hAnsi="Symbol"/>
        <w:b/>
        <w:color w:val="000000"/>
        <w:sz w:val="20"/>
      </w:rPr>
    </w:lvl>
    <w:lvl w:ilvl="7">
      <w:start w:val="1"/>
      <w:numFmt w:val="bullet"/>
      <w:lvlText w:val="◦"/>
      <w:lvlJc w:val="left"/>
      <w:pPr>
        <w:tabs>
          <w:tab w:val="num" w:pos="3240"/>
        </w:tabs>
        <w:ind w:left="3240" w:hanging="360"/>
      </w:pPr>
      <w:rPr>
        <w:rFonts w:ascii="OpenSymbol" w:eastAsia="OpenSymbol"/>
        <w:b w:val="0"/>
        <w:i/>
      </w:rPr>
    </w:lvl>
    <w:lvl w:ilvl="8">
      <w:start w:val="1"/>
      <w:numFmt w:val="bullet"/>
      <w:lvlText w:val="▪"/>
      <w:lvlJc w:val="left"/>
      <w:pPr>
        <w:tabs>
          <w:tab w:val="num" w:pos="3600"/>
        </w:tabs>
        <w:ind w:left="3600" w:hanging="360"/>
      </w:pPr>
      <w:rPr>
        <w:rFonts w:ascii="OpenSymbol" w:eastAsia="OpenSymbol"/>
        <w:b w:val="0"/>
        <w:i/>
      </w:r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3">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21"/>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069C5182"/>
    <w:multiLevelType w:val="multilevel"/>
    <w:tmpl w:val="BF524872"/>
    <w:lvl w:ilvl="0">
      <w:start w:val="1"/>
      <w:numFmt w:val="decimal"/>
      <w:lvlText w:val="%1."/>
      <w:lvlJc w:val="left"/>
      <w:pPr>
        <w:ind w:left="1800" w:hanging="360"/>
      </w:pPr>
      <w:rPr>
        <w:rFonts w:ascii="Times New Roman" w:eastAsia="Times New Roman" w:hAnsi="Times New Roman" w:cs="Times New Roman" w:hint="default"/>
        <w:b w:val="0"/>
        <w:sz w:val="24"/>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5">
    <w:nsid w:val="12B739D0"/>
    <w:multiLevelType w:val="hybridMultilevel"/>
    <w:tmpl w:val="8DBAC3D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3222FD1"/>
    <w:multiLevelType w:val="multilevel"/>
    <w:tmpl w:val="2012DD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53"/>
        </w:tabs>
        <w:ind w:left="1353"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7">
    <w:nsid w:val="1C923A8D"/>
    <w:multiLevelType w:val="multilevel"/>
    <w:tmpl w:val="1C984CA8"/>
    <w:lvl w:ilvl="0">
      <w:start w:val="1"/>
      <w:numFmt w:val="decimal"/>
      <w:pStyle w:val="10"/>
      <w:suff w:val="space"/>
      <w:lvlText w:val="%1"/>
      <w:lvlJc w:val="left"/>
      <w:pPr>
        <w:ind w:firstLine="539"/>
      </w:pPr>
      <w:rPr>
        <w:rFonts w:cs="Times New Roman"/>
      </w:rPr>
    </w:lvl>
    <w:lvl w:ilvl="1">
      <w:start w:val="1"/>
      <w:numFmt w:val="decimal"/>
      <w:pStyle w:val="20"/>
      <w:suff w:val="space"/>
      <w:lvlText w:val="%1.%2"/>
      <w:lvlJc w:val="left"/>
      <w:pPr>
        <w:ind w:left="1" w:firstLine="539"/>
      </w:pPr>
      <w:rPr>
        <w:rFonts w:cs="Times New Roman"/>
        <w:i w:val="0"/>
      </w:rPr>
    </w:lvl>
    <w:lvl w:ilvl="2">
      <w:start w:val="1"/>
      <w:numFmt w:val="decimal"/>
      <w:pStyle w:val="30"/>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8">
    <w:nsid w:val="209F1DE1"/>
    <w:multiLevelType w:val="hybridMultilevel"/>
    <w:tmpl w:val="92B4A1F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3B8470F"/>
    <w:multiLevelType w:val="multilevel"/>
    <w:tmpl w:val="765C17C4"/>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0">
    <w:nsid w:val="33E04F6D"/>
    <w:multiLevelType w:val="hybridMultilevel"/>
    <w:tmpl w:val="A72A6EFE"/>
    <w:lvl w:ilvl="0" w:tplc="6C649636">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1">
    <w:nsid w:val="43F42F50"/>
    <w:multiLevelType w:val="hybridMultilevel"/>
    <w:tmpl w:val="B9C43044"/>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746173"/>
    <w:multiLevelType w:val="hybridMultilevel"/>
    <w:tmpl w:val="1982E9E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784548B"/>
    <w:multiLevelType w:val="multilevel"/>
    <w:tmpl w:val="224662D2"/>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4">
    <w:nsid w:val="4AF73193"/>
    <w:multiLevelType w:val="hybridMultilevel"/>
    <w:tmpl w:val="0310EAD6"/>
    <w:lvl w:ilvl="0" w:tplc="F20A09CA">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3D61AB"/>
    <w:multiLevelType w:val="multilevel"/>
    <w:tmpl w:val="2FC2ADE4"/>
    <w:lvl w:ilvl="0">
      <w:start w:val="2"/>
      <w:numFmt w:val="decimal"/>
      <w:lvlText w:val="%1."/>
      <w:lvlJc w:val="left"/>
      <w:pPr>
        <w:ind w:left="390" w:hanging="390"/>
      </w:pPr>
      <w:rPr>
        <w:rFonts w:cs="Times New Roman" w:hint="default"/>
        <w:color w:val="auto"/>
      </w:rPr>
    </w:lvl>
    <w:lvl w:ilvl="1">
      <w:start w:val="3"/>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6">
    <w:nsid w:val="54367060"/>
    <w:multiLevelType w:val="hybridMultilevel"/>
    <w:tmpl w:val="52445466"/>
    <w:lvl w:ilvl="0" w:tplc="4ACA88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D837A1"/>
    <w:multiLevelType w:val="hybridMultilevel"/>
    <w:tmpl w:val="D3D8C6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0329F8"/>
    <w:multiLevelType w:val="hybridMultilevel"/>
    <w:tmpl w:val="8BC47E1A"/>
    <w:lvl w:ilvl="0" w:tplc="47E2362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C1D0F34"/>
    <w:multiLevelType w:val="hybridMultilevel"/>
    <w:tmpl w:val="5538D29C"/>
    <w:lvl w:ilvl="0" w:tplc="F3F47F8A">
      <w:start w:val="1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5F161024"/>
    <w:multiLevelType w:val="multilevel"/>
    <w:tmpl w:val="E80233A8"/>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nsid w:val="61066932"/>
    <w:multiLevelType w:val="multilevel"/>
    <w:tmpl w:val="E8B287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64C760A2"/>
    <w:multiLevelType w:val="hybridMultilevel"/>
    <w:tmpl w:val="ADF6558A"/>
    <w:lvl w:ilvl="0" w:tplc="2F36A6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64E1586E"/>
    <w:multiLevelType w:val="hybridMultilevel"/>
    <w:tmpl w:val="2BA24D3A"/>
    <w:lvl w:ilvl="0" w:tplc="0B68D75E">
      <w:start w:val="1"/>
      <w:numFmt w:val="decimal"/>
      <w:lvlText w:val="%1)"/>
      <w:lvlJc w:val="left"/>
      <w:pPr>
        <w:ind w:left="502" w:hanging="360"/>
      </w:pPr>
      <w:rPr>
        <w:rFonts w:cs="Times New Roman" w:hint="default"/>
        <w:b w:val="0"/>
        <w:bCs/>
      </w:rPr>
    </w:lvl>
    <w:lvl w:ilvl="1" w:tplc="20000019" w:tentative="1">
      <w:start w:val="1"/>
      <w:numFmt w:val="lowerLetter"/>
      <w:lvlText w:val="%2."/>
      <w:lvlJc w:val="left"/>
      <w:pPr>
        <w:ind w:left="1931" w:hanging="360"/>
      </w:pPr>
      <w:rPr>
        <w:rFonts w:cs="Times New Roman"/>
      </w:rPr>
    </w:lvl>
    <w:lvl w:ilvl="2" w:tplc="2000001B" w:tentative="1">
      <w:start w:val="1"/>
      <w:numFmt w:val="lowerRoman"/>
      <w:lvlText w:val="%3."/>
      <w:lvlJc w:val="right"/>
      <w:pPr>
        <w:ind w:left="2651" w:hanging="180"/>
      </w:pPr>
      <w:rPr>
        <w:rFonts w:cs="Times New Roman"/>
      </w:rPr>
    </w:lvl>
    <w:lvl w:ilvl="3" w:tplc="2000000F" w:tentative="1">
      <w:start w:val="1"/>
      <w:numFmt w:val="decimal"/>
      <w:lvlText w:val="%4."/>
      <w:lvlJc w:val="left"/>
      <w:pPr>
        <w:ind w:left="3371" w:hanging="360"/>
      </w:pPr>
      <w:rPr>
        <w:rFonts w:cs="Times New Roman"/>
      </w:rPr>
    </w:lvl>
    <w:lvl w:ilvl="4" w:tplc="20000019" w:tentative="1">
      <w:start w:val="1"/>
      <w:numFmt w:val="lowerLetter"/>
      <w:lvlText w:val="%5."/>
      <w:lvlJc w:val="left"/>
      <w:pPr>
        <w:ind w:left="4091" w:hanging="360"/>
      </w:pPr>
      <w:rPr>
        <w:rFonts w:cs="Times New Roman"/>
      </w:rPr>
    </w:lvl>
    <w:lvl w:ilvl="5" w:tplc="2000001B" w:tentative="1">
      <w:start w:val="1"/>
      <w:numFmt w:val="lowerRoman"/>
      <w:lvlText w:val="%6."/>
      <w:lvlJc w:val="right"/>
      <w:pPr>
        <w:ind w:left="4811" w:hanging="180"/>
      </w:pPr>
      <w:rPr>
        <w:rFonts w:cs="Times New Roman"/>
      </w:rPr>
    </w:lvl>
    <w:lvl w:ilvl="6" w:tplc="2000000F" w:tentative="1">
      <w:start w:val="1"/>
      <w:numFmt w:val="decimal"/>
      <w:lvlText w:val="%7."/>
      <w:lvlJc w:val="left"/>
      <w:pPr>
        <w:ind w:left="5531" w:hanging="360"/>
      </w:pPr>
      <w:rPr>
        <w:rFonts w:cs="Times New Roman"/>
      </w:rPr>
    </w:lvl>
    <w:lvl w:ilvl="7" w:tplc="20000019" w:tentative="1">
      <w:start w:val="1"/>
      <w:numFmt w:val="lowerLetter"/>
      <w:lvlText w:val="%8."/>
      <w:lvlJc w:val="left"/>
      <w:pPr>
        <w:ind w:left="6251" w:hanging="360"/>
      </w:pPr>
      <w:rPr>
        <w:rFonts w:cs="Times New Roman"/>
      </w:rPr>
    </w:lvl>
    <w:lvl w:ilvl="8" w:tplc="2000001B" w:tentative="1">
      <w:start w:val="1"/>
      <w:numFmt w:val="lowerRoman"/>
      <w:lvlText w:val="%9."/>
      <w:lvlJc w:val="right"/>
      <w:pPr>
        <w:ind w:left="6971" w:hanging="180"/>
      </w:pPr>
      <w:rPr>
        <w:rFonts w:cs="Times New Roman"/>
      </w:rPr>
    </w:lvl>
  </w:abstractNum>
  <w:abstractNum w:abstractNumId="24">
    <w:nsid w:val="67196AD3"/>
    <w:multiLevelType w:val="hybridMultilevel"/>
    <w:tmpl w:val="B2283114"/>
    <w:lvl w:ilvl="0" w:tplc="CB1C70D8">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D9408FC"/>
    <w:multiLevelType w:val="hybridMultilevel"/>
    <w:tmpl w:val="76564C64"/>
    <w:lvl w:ilvl="0" w:tplc="DAD25AA2">
      <w:start w:val="1"/>
      <w:numFmt w:val="decimal"/>
      <w:lvlText w:val="%1."/>
      <w:lvlJc w:val="left"/>
      <w:pPr>
        <w:ind w:left="6396" w:hanging="360"/>
      </w:pPr>
      <w:rPr>
        <w:rFonts w:ascii="Times New Roman" w:eastAsia="Times New Roman" w:hAnsi="Times New Roman" w:cs="Times New Roman" w:hint="default"/>
        <w:sz w:val="24"/>
      </w:rPr>
    </w:lvl>
    <w:lvl w:ilvl="1" w:tplc="04220019" w:tentative="1">
      <w:start w:val="1"/>
      <w:numFmt w:val="lowerLetter"/>
      <w:lvlText w:val="%2."/>
      <w:lvlJc w:val="left"/>
      <w:pPr>
        <w:ind w:left="7116" w:hanging="360"/>
      </w:pPr>
      <w:rPr>
        <w:rFonts w:cs="Times New Roman"/>
      </w:rPr>
    </w:lvl>
    <w:lvl w:ilvl="2" w:tplc="0422001B" w:tentative="1">
      <w:start w:val="1"/>
      <w:numFmt w:val="lowerRoman"/>
      <w:lvlText w:val="%3."/>
      <w:lvlJc w:val="right"/>
      <w:pPr>
        <w:ind w:left="7836" w:hanging="180"/>
      </w:pPr>
      <w:rPr>
        <w:rFonts w:cs="Times New Roman"/>
      </w:rPr>
    </w:lvl>
    <w:lvl w:ilvl="3" w:tplc="0422000F" w:tentative="1">
      <w:start w:val="1"/>
      <w:numFmt w:val="decimal"/>
      <w:lvlText w:val="%4."/>
      <w:lvlJc w:val="left"/>
      <w:pPr>
        <w:ind w:left="8556" w:hanging="360"/>
      </w:pPr>
      <w:rPr>
        <w:rFonts w:cs="Times New Roman"/>
      </w:rPr>
    </w:lvl>
    <w:lvl w:ilvl="4" w:tplc="04220019" w:tentative="1">
      <w:start w:val="1"/>
      <w:numFmt w:val="lowerLetter"/>
      <w:lvlText w:val="%5."/>
      <w:lvlJc w:val="left"/>
      <w:pPr>
        <w:ind w:left="9276" w:hanging="360"/>
      </w:pPr>
      <w:rPr>
        <w:rFonts w:cs="Times New Roman"/>
      </w:rPr>
    </w:lvl>
    <w:lvl w:ilvl="5" w:tplc="0422001B" w:tentative="1">
      <w:start w:val="1"/>
      <w:numFmt w:val="lowerRoman"/>
      <w:lvlText w:val="%6."/>
      <w:lvlJc w:val="right"/>
      <w:pPr>
        <w:ind w:left="9996" w:hanging="180"/>
      </w:pPr>
      <w:rPr>
        <w:rFonts w:cs="Times New Roman"/>
      </w:rPr>
    </w:lvl>
    <w:lvl w:ilvl="6" w:tplc="0422000F" w:tentative="1">
      <w:start w:val="1"/>
      <w:numFmt w:val="decimal"/>
      <w:lvlText w:val="%7."/>
      <w:lvlJc w:val="left"/>
      <w:pPr>
        <w:ind w:left="10716" w:hanging="360"/>
      </w:pPr>
      <w:rPr>
        <w:rFonts w:cs="Times New Roman"/>
      </w:rPr>
    </w:lvl>
    <w:lvl w:ilvl="7" w:tplc="04220019" w:tentative="1">
      <w:start w:val="1"/>
      <w:numFmt w:val="lowerLetter"/>
      <w:lvlText w:val="%8."/>
      <w:lvlJc w:val="left"/>
      <w:pPr>
        <w:ind w:left="11436" w:hanging="360"/>
      </w:pPr>
      <w:rPr>
        <w:rFonts w:cs="Times New Roman"/>
      </w:rPr>
    </w:lvl>
    <w:lvl w:ilvl="8" w:tplc="0422001B" w:tentative="1">
      <w:start w:val="1"/>
      <w:numFmt w:val="lowerRoman"/>
      <w:lvlText w:val="%9."/>
      <w:lvlJc w:val="right"/>
      <w:pPr>
        <w:ind w:left="12156" w:hanging="180"/>
      </w:pPr>
      <w:rPr>
        <w:rFonts w:cs="Times New Roman"/>
      </w:rPr>
    </w:lvl>
  </w:abstractNum>
  <w:abstractNum w:abstractNumId="27">
    <w:nsid w:val="6EF617DD"/>
    <w:multiLevelType w:val="hybridMultilevel"/>
    <w:tmpl w:val="2702EA4C"/>
    <w:lvl w:ilvl="0" w:tplc="FE72E30E">
      <w:start w:val="1"/>
      <w:numFmt w:val="decimal"/>
      <w:lvlText w:val="%1."/>
      <w:lvlJc w:val="left"/>
      <w:pPr>
        <w:ind w:left="108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8">
    <w:nsid w:val="74C45A03"/>
    <w:multiLevelType w:val="multilevel"/>
    <w:tmpl w:val="DF9C253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5114DA1"/>
    <w:multiLevelType w:val="multilevel"/>
    <w:tmpl w:val="DDBE41A2"/>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4046FB"/>
    <w:multiLevelType w:val="hybridMultilevel"/>
    <w:tmpl w:val="8CD69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6E2863"/>
    <w:multiLevelType w:val="multilevel"/>
    <w:tmpl w:val="88746D76"/>
    <w:lvl w:ilvl="0">
      <w:start w:val="1"/>
      <w:numFmt w:val="decimal"/>
      <w:lvlText w:val="%1."/>
      <w:lvlJc w:val="left"/>
      <w:pPr>
        <w:ind w:left="720" w:hanging="360"/>
      </w:pPr>
      <w:rPr>
        <w:rFonts w:ascii="Times New Roman" w:eastAsia="Times New Roman" w:hAnsi="Times New Roman" w:cs="Times New Roman" w:hint="default"/>
        <w:b w:val="0"/>
        <w:sz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3"/>
  </w:num>
  <w:num w:numId="2">
    <w:abstractNumId w:val="9"/>
  </w:num>
  <w:num w:numId="3">
    <w:abstractNumId w:val="8"/>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8"/>
  </w:num>
  <w:num w:numId="8">
    <w:abstractNumId w:val="18"/>
  </w:num>
  <w:num w:numId="9">
    <w:abstractNumId w:val="15"/>
  </w:num>
  <w:num w:numId="10">
    <w:abstractNumId w:val="11"/>
  </w:num>
  <w:num w:numId="11">
    <w:abstractNumId w:val="25"/>
  </w:num>
  <w:num w:numId="12">
    <w:abstractNumId w:val="30"/>
  </w:num>
  <w:num w:numId="13">
    <w:abstractNumId w:val="13"/>
  </w:num>
  <w:num w:numId="14">
    <w:abstractNumId w:val="16"/>
  </w:num>
  <w:num w:numId="15">
    <w:abstractNumId w:val="22"/>
  </w:num>
  <w:num w:numId="16">
    <w:abstractNumId w:val="5"/>
  </w:num>
  <w:num w:numId="17">
    <w:abstractNumId w:val="17"/>
  </w:num>
  <w:num w:numId="18">
    <w:abstractNumId w:val="32"/>
  </w:num>
  <w:num w:numId="19">
    <w:abstractNumId w:val="2"/>
  </w:num>
  <w:num w:numId="20">
    <w:abstractNumId w:val="27"/>
  </w:num>
  <w:num w:numId="21">
    <w:abstractNumId w:val="26"/>
  </w:num>
  <w:num w:numId="22">
    <w:abstractNumId w:val="10"/>
  </w:num>
  <w:num w:numId="23">
    <w:abstractNumId w:val="4"/>
  </w:num>
  <w:num w:numId="24">
    <w:abstractNumId w:val="3"/>
  </w:num>
  <w:num w:numId="25">
    <w:abstractNumId w:val="21"/>
  </w:num>
  <w:num w:numId="26">
    <w:abstractNumId w:val="29"/>
  </w:num>
  <w:num w:numId="27">
    <w:abstractNumId w:val="31"/>
  </w:num>
  <w:num w:numId="28">
    <w:abstractNumId w:val="23"/>
  </w:num>
  <w:num w:numId="29">
    <w:abstractNumId w:val="14"/>
  </w:num>
  <w:num w:numId="30">
    <w:abstractNumId w:val="12"/>
  </w:num>
  <w:num w:numId="31">
    <w:abstractNumId w:val="20"/>
  </w:num>
  <w:num w:numId="32">
    <w:abstractNumId w:val="24"/>
  </w:num>
  <w:num w:numId="33">
    <w:abstractNumId w:val="0"/>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6CD"/>
    <w:rsid w:val="00002824"/>
    <w:rsid w:val="0000512C"/>
    <w:rsid w:val="00005A16"/>
    <w:rsid w:val="000065BE"/>
    <w:rsid w:val="00011006"/>
    <w:rsid w:val="00013DE3"/>
    <w:rsid w:val="0001544E"/>
    <w:rsid w:val="00015A70"/>
    <w:rsid w:val="0001654B"/>
    <w:rsid w:val="00016B89"/>
    <w:rsid w:val="0001764D"/>
    <w:rsid w:val="00022D02"/>
    <w:rsid w:val="000255B4"/>
    <w:rsid w:val="00030A72"/>
    <w:rsid w:val="0003208F"/>
    <w:rsid w:val="000368EA"/>
    <w:rsid w:val="00037E83"/>
    <w:rsid w:val="00040053"/>
    <w:rsid w:val="00052440"/>
    <w:rsid w:val="00053316"/>
    <w:rsid w:val="000533B1"/>
    <w:rsid w:val="00056BF6"/>
    <w:rsid w:val="000667C0"/>
    <w:rsid w:val="00066F87"/>
    <w:rsid w:val="000738E7"/>
    <w:rsid w:val="000739D7"/>
    <w:rsid w:val="000751D5"/>
    <w:rsid w:val="00080D83"/>
    <w:rsid w:val="00081134"/>
    <w:rsid w:val="000813F1"/>
    <w:rsid w:val="000817FA"/>
    <w:rsid w:val="00091767"/>
    <w:rsid w:val="00093007"/>
    <w:rsid w:val="00093213"/>
    <w:rsid w:val="00097A65"/>
    <w:rsid w:val="000A1920"/>
    <w:rsid w:val="000A1C78"/>
    <w:rsid w:val="000A3607"/>
    <w:rsid w:val="000A36F1"/>
    <w:rsid w:val="000A5EB8"/>
    <w:rsid w:val="000B4390"/>
    <w:rsid w:val="000B5030"/>
    <w:rsid w:val="000B5C47"/>
    <w:rsid w:val="000B766E"/>
    <w:rsid w:val="000C31BB"/>
    <w:rsid w:val="000D0451"/>
    <w:rsid w:val="000D3044"/>
    <w:rsid w:val="000D34FD"/>
    <w:rsid w:val="000D6FD4"/>
    <w:rsid w:val="000E03E1"/>
    <w:rsid w:val="000E33FB"/>
    <w:rsid w:val="000E4C5F"/>
    <w:rsid w:val="000E7905"/>
    <w:rsid w:val="000F0A30"/>
    <w:rsid w:val="000F3320"/>
    <w:rsid w:val="000F3F15"/>
    <w:rsid w:val="000F5E07"/>
    <w:rsid w:val="000F75F2"/>
    <w:rsid w:val="00103753"/>
    <w:rsid w:val="00107E6F"/>
    <w:rsid w:val="00110F1D"/>
    <w:rsid w:val="001152A6"/>
    <w:rsid w:val="001158A7"/>
    <w:rsid w:val="00115C91"/>
    <w:rsid w:val="0011737A"/>
    <w:rsid w:val="001179F2"/>
    <w:rsid w:val="0013147F"/>
    <w:rsid w:val="001321D5"/>
    <w:rsid w:val="0013247A"/>
    <w:rsid w:val="00145F41"/>
    <w:rsid w:val="0015039F"/>
    <w:rsid w:val="00150A79"/>
    <w:rsid w:val="001525E4"/>
    <w:rsid w:val="00152E15"/>
    <w:rsid w:val="00157784"/>
    <w:rsid w:val="001600E7"/>
    <w:rsid w:val="0016130D"/>
    <w:rsid w:val="00163016"/>
    <w:rsid w:val="00165E9C"/>
    <w:rsid w:val="00176F1C"/>
    <w:rsid w:val="00176F2C"/>
    <w:rsid w:val="001808DF"/>
    <w:rsid w:val="0018483D"/>
    <w:rsid w:val="00190A56"/>
    <w:rsid w:val="00193CCF"/>
    <w:rsid w:val="00194141"/>
    <w:rsid w:val="001962EC"/>
    <w:rsid w:val="001A3B56"/>
    <w:rsid w:val="001A4E75"/>
    <w:rsid w:val="001B3432"/>
    <w:rsid w:val="001B7856"/>
    <w:rsid w:val="001C1239"/>
    <w:rsid w:val="001C3F1B"/>
    <w:rsid w:val="001C6282"/>
    <w:rsid w:val="001C7080"/>
    <w:rsid w:val="001C708B"/>
    <w:rsid w:val="001D0D54"/>
    <w:rsid w:val="001D3DDC"/>
    <w:rsid w:val="001D7A24"/>
    <w:rsid w:val="001E51FA"/>
    <w:rsid w:val="001E5A0B"/>
    <w:rsid w:val="001F0629"/>
    <w:rsid w:val="001F46D9"/>
    <w:rsid w:val="001F4BE0"/>
    <w:rsid w:val="001F5FC0"/>
    <w:rsid w:val="001F686E"/>
    <w:rsid w:val="001F6D9C"/>
    <w:rsid w:val="00203BAC"/>
    <w:rsid w:val="00204374"/>
    <w:rsid w:val="002045DF"/>
    <w:rsid w:val="0020490F"/>
    <w:rsid w:val="00205351"/>
    <w:rsid w:val="00205780"/>
    <w:rsid w:val="002121AE"/>
    <w:rsid w:val="002126D5"/>
    <w:rsid w:val="00213F64"/>
    <w:rsid w:val="00215CD8"/>
    <w:rsid w:val="00222976"/>
    <w:rsid w:val="00230796"/>
    <w:rsid w:val="00233C02"/>
    <w:rsid w:val="002346E4"/>
    <w:rsid w:val="00236AD3"/>
    <w:rsid w:val="002407A4"/>
    <w:rsid w:val="00242D68"/>
    <w:rsid w:val="00242DE8"/>
    <w:rsid w:val="00243EF7"/>
    <w:rsid w:val="00244A2E"/>
    <w:rsid w:val="0025009E"/>
    <w:rsid w:val="00250AA0"/>
    <w:rsid w:val="002517B1"/>
    <w:rsid w:val="002541A5"/>
    <w:rsid w:val="00254262"/>
    <w:rsid w:val="00264308"/>
    <w:rsid w:val="002833C7"/>
    <w:rsid w:val="002908D3"/>
    <w:rsid w:val="00290C26"/>
    <w:rsid w:val="002919D5"/>
    <w:rsid w:val="00292577"/>
    <w:rsid w:val="00292D34"/>
    <w:rsid w:val="00296F21"/>
    <w:rsid w:val="00297255"/>
    <w:rsid w:val="002A0C2F"/>
    <w:rsid w:val="002A4046"/>
    <w:rsid w:val="002A681E"/>
    <w:rsid w:val="002A70B7"/>
    <w:rsid w:val="002A7963"/>
    <w:rsid w:val="002B3C28"/>
    <w:rsid w:val="002B7542"/>
    <w:rsid w:val="002C1A28"/>
    <w:rsid w:val="002C479A"/>
    <w:rsid w:val="002C4FF1"/>
    <w:rsid w:val="002C785B"/>
    <w:rsid w:val="002D08B5"/>
    <w:rsid w:val="002D17B0"/>
    <w:rsid w:val="002D6207"/>
    <w:rsid w:val="002E0D80"/>
    <w:rsid w:val="002E11BB"/>
    <w:rsid w:val="002E375E"/>
    <w:rsid w:val="002E72ED"/>
    <w:rsid w:val="002F202E"/>
    <w:rsid w:val="002F2D80"/>
    <w:rsid w:val="002F6CCC"/>
    <w:rsid w:val="003015AD"/>
    <w:rsid w:val="00301E30"/>
    <w:rsid w:val="00304BB5"/>
    <w:rsid w:val="003078BA"/>
    <w:rsid w:val="00311873"/>
    <w:rsid w:val="0031356E"/>
    <w:rsid w:val="0031363B"/>
    <w:rsid w:val="00313F5C"/>
    <w:rsid w:val="003145EE"/>
    <w:rsid w:val="00316ADF"/>
    <w:rsid w:val="00324030"/>
    <w:rsid w:val="003241AD"/>
    <w:rsid w:val="003246FD"/>
    <w:rsid w:val="00326882"/>
    <w:rsid w:val="00333AFE"/>
    <w:rsid w:val="00333B7F"/>
    <w:rsid w:val="003351E8"/>
    <w:rsid w:val="00336056"/>
    <w:rsid w:val="00337611"/>
    <w:rsid w:val="00341183"/>
    <w:rsid w:val="00342277"/>
    <w:rsid w:val="00344F44"/>
    <w:rsid w:val="0035110A"/>
    <w:rsid w:val="00355865"/>
    <w:rsid w:val="0036106F"/>
    <w:rsid w:val="003630B2"/>
    <w:rsid w:val="00365497"/>
    <w:rsid w:val="00372EFB"/>
    <w:rsid w:val="003731AD"/>
    <w:rsid w:val="0038234E"/>
    <w:rsid w:val="00386B72"/>
    <w:rsid w:val="00393C63"/>
    <w:rsid w:val="00394F9E"/>
    <w:rsid w:val="00396DCA"/>
    <w:rsid w:val="00396FF1"/>
    <w:rsid w:val="003976CD"/>
    <w:rsid w:val="00397724"/>
    <w:rsid w:val="003A163D"/>
    <w:rsid w:val="003A2728"/>
    <w:rsid w:val="003A32BF"/>
    <w:rsid w:val="003A3B54"/>
    <w:rsid w:val="003A78F4"/>
    <w:rsid w:val="003B2721"/>
    <w:rsid w:val="003B3A72"/>
    <w:rsid w:val="003C1F72"/>
    <w:rsid w:val="003C2C7F"/>
    <w:rsid w:val="003C3805"/>
    <w:rsid w:val="003D22C1"/>
    <w:rsid w:val="003D453A"/>
    <w:rsid w:val="003D477A"/>
    <w:rsid w:val="003D5E5D"/>
    <w:rsid w:val="003D78BC"/>
    <w:rsid w:val="003E2773"/>
    <w:rsid w:val="003E29E2"/>
    <w:rsid w:val="003E6E2E"/>
    <w:rsid w:val="003E7292"/>
    <w:rsid w:val="003E7873"/>
    <w:rsid w:val="003E7C9E"/>
    <w:rsid w:val="003F08B5"/>
    <w:rsid w:val="003F2BE2"/>
    <w:rsid w:val="003F3942"/>
    <w:rsid w:val="003F47E8"/>
    <w:rsid w:val="003F4E5E"/>
    <w:rsid w:val="003F6D66"/>
    <w:rsid w:val="003F7F69"/>
    <w:rsid w:val="00402500"/>
    <w:rsid w:val="00402A75"/>
    <w:rsid w:val="00403D29"/>
    <w:rsid w:val="00410095"/>
    <w:rsid w:val="0041247B"/>
    <w:rsid w:val="00420049"/>
    <w:rsid w:val="00426C76"/>
    <w:rsid w:val="00430436"/>
    <w:rsid w:val="0043230B"/>
    <w:rsid w:val="00432AEA"/>
    <w:rsid w:val="00435690"/>
    <w:rsid w:val="00440BE0"/>
    <w:rsid w:val="00442902"/>
    <w:rsid w:val="004444FB"/>
    <w:rsid w:val="00447554"/>
    <w:rsid w:val="00451B4C"/>
    <w:rsid w:val="0045413E"/>
    <w:rsid w:val="0045448B"/>
    <w:rsid w:val="00457AA8"/>
    <w:rsid w:val="004627E6"/>
    <w:rsid w:val="00465635"/>
    <w:rsid w:val="00470E66"/>
    <w:rsid w:val="00472438"/>
    <w:rsid w:val="00474D14"/>
    <w:rsid w:val="00475872"/>
    <w:rsid w:val="004760C6"/>
    <w:rsid w:val="00481815"/>
    <w:rsid w:val="004836DA"/>
    <w:rsid w:val="00485970"/>
    <w:rsid w:val="004879AD"/>
    <w:rsid w:val="00492955"/>
    <w:rsid w:val="004932BB"/>
    <w:rsid w:val="00493F85"/>
    <w:rsid w:val="00494F43"/>
    <w:rsid w:val="004978BD"/>
    <w:rsid w:val="004A3177"/>
    <w:rsid w:val="004A37F8"/>
    <w:rsid w:val="004A54B4"/>
    <w:rsid w:val="004B0916"/>
    <w:rsid w:val="004B0C08"/>
    <w:rsid w:val="004B4368"/>
    <w:rsid w:val="004C1B92"/>
    <w:rsid w:val="004C39A3"/>
    <w:rsid w:val="004C3B5B"/>
    <w:rsid w:val="004D02F9"/>
    <w:rsid w:val="004E0E32"/>
    <w:rsid w:val="004E4326"/>
    <w:rsid w:val="004E7487"/>
    <w:rsid w:val="004E7DFC"/>
    <w:rsid w:val="004F60ED"/>
    <w:rsid w:val="004F786F"/>
    <w:rsid w:val="004F7B7B"/>
    <w:rsid w:val="00500512"/>
    <w:rsid w:val="00501C98"/>
    <w:rsid w:val="00504198"/>
    <w:rsid w:val="0050493E"/>
    <w:rsid w:val="005055E0"/>
    <w:rsid w:val="005071BE"/>
    <w:rsid w:val="00507E95"/>
    <w:rsid w:val="00511E0D"/>
    <w:rsid w:val="005171B5"/>
    <w:rsid w:val="0051741A"/>
    <w:rsid w:val="0052379A"/>
    <w:rsid w:val="0052476C"/>
    <w:rsid w:val="00524B62"/>
    <w:rsid w:val="00524D52"/>
    <w:rsid w:val="005318E4"/>
    <w:rsid w:val="00532B05"/>
    <w:rsid w:val="005419CF"/>
    <w:rsid w:val="0054400A"/>
    <w:rsid w:val="00544FBE"/>
    <w:rsid w:val="005473C2"/>
    <w:rsid w:val="00553F7D"/>
    <w:rsid w:val="005552A8"/>
    <w:rsid w:val="00555C20"/>
    <w:rsid w:val="00556571"/>
    <w:rsid w:val="005575BE"/>
    <w:rsid w:val="00563F23"/>
    <w:rsid w:val="00564B72"/>
    <w:rsid w:val="00564DC3"/>
    <w:rsid w:val="00566E42"/>
    <w:rsid w:val="00567AAB"/>
    <w:rsid w:val="00567ACF"/>
    <w:rsid w:val="00571F99"/>
    <w:rsid w:val="00572056"/>
    <w:rsid w:val="00577F1D"/>
    <w:rsid w:val="00586A03"/>
    <w:rsid w:val="00591D5F"/>
    <w:rsid w:val="00593083"/>
    <w:rsid w:val="00593207"/>
    <w:rsid w:val="005A062E"/>
    <w:rsid w:val="005A10CD"/>
    <w:rsid w:val="005A4542"/>
    <w:rsid w:val="005A60B3"/>
    <w:rsid w:val="005A650D"/>
    <w:rsid w:val="005A663F"/>
    <w:rsid w:val="005A6F2E"/>
    <w:rsid w:val="005B046D"/>
    <w:rsid w:val="005B2961"/>
    <w:rsid w:val="005B35CE"/>
    <w:rsid w:val="005B3C73"/>
    <w:rsid w:val="005B677A"/>
    <w:rsid w:val="005C48FA"/>
    <w:rsid w:val="005D3153"/>
    <w:rsid w:val="005D32B3"/>
    <w:rsid w:val="005D376B"/>
    <w:rsid w:val="005D5B02"/>
    <w:rsid w:val="005E0505"/>
    <w:rsid w:val="005E1ABE"/>
    <w:rsid w:val="005F0CD3"/>
    <w:rsid w:val="005F14CC"/>
    <w:rsid w:val="005F33A2"/>
    <w:rsid w:val="005F46A4"/>
    <w:rsid w:val="00601C5A"/>
    <w:rsid w:val="00601E5F"/>
    <w:rsid w:val="00603794"/>
    <w:rsid w:val="0060534E"/>
    <w:rsid w:val="00605C13"/>
    <w:rsid w:val="0060646F"/>
    <w:rsid w:val="006100CC"/>
    <w:rsid w:val="0061418C"/>
    <w:rsid w:val="00614E8D"/>
    <w:rsid w:val="00615460"/>
    <w:rsid w:val="0061652A"/>
    <w:rsid w:val="00623AAB"/>
    <w:rsid w:val="00625E02"/>
    <w:rsid w:val="00626702"/>
    <w:rsid w:val="00630B1B"/>
    <w:rsid w:val="00647757"/>
    <w:rsid w:val="006479B6"/>
    <w:rsid w:val="00651955"/>
    <w:rsid w:val="0065264C"/>
    <w:rsid w:val="00654A7A"/>
    <w:rsid w:val="00654BFB"/>
    <w:rsid w:val="006555BF"/>
    <w:rsid w:val="006559B0"/>
    <w:rsid w:val="00666118"/>
    <w:rsid w:val="00667DF7"/>
    <w:rsid w:val="00671CDF"/>
    <w:rsid w:val="00672178"/>
    <w:rsid w:val="00674D9C"/>
    <w:rsid w:val="00674E2B"/>
    <w:rsid w:val="00676023"/>
    <w:rsid w:val="0067719B"/>
    <w:rsid w:val="00682035"/>
    <w:rsid w:val="00683556"/>
    <w:rsid w:val="00685A60"/>
    <w:rsid w:val="00690341"/>
    <w:rsid w:val="00690776"/>
    <w:rsid w:val="00695ACE"/>
    <w:rsid w:val="006964C8"/>
    <w:rsid w:val="006A4C13"/>
    <w:rsid w:val="006A5B83"/>
    <w:rsid w:val="006B2D05"/>
    <w:rsid w:val="006B40E0"/>
    <w:rsid w:val="006B4CAD"/>
    <w:rsid w:val="006B54C5"/>
    <w:rsid w:val="006C2E6E"/>
    <w:rsid w:val="006C4895"/>
    <w:rsid w:val="006C4B54"/>
    <w:rsid w:val="006D068B"/>
    <w:rsid w:val="006D783E"/>
    <w:rsid w:val="006D788E"/>
    <w:rsid w:val="006E4865"/>
    <w:rsid w:val="006F1250"/>
    <w:rsid w:val="006F2747"/>
    <w:rsid w:val="006F2C32"/>
    <w:rsid w:val="00702994"/>
    <w:rsid w:val="00706914"/>
    <w:rsid w:val="00707F72"/>
    <w:rsid w:val="00711B1A"/>
    <w:rsid w:val="0071527B"/>
    <w:rsid w:val="00721EBC"/>
    <w:rsid w:val="00723F9D"/>
    <w:rsid w:val="00725665"/>
    <w:rsid w:val="0073319B"/>
    <w:rsid w:val="007351BD"/>
    <w:rsid w:val="007365FC"/>
    <w:rsid w:val="00740C4B"/>
    <w:rsid w:val="00743F71"/>
    <w:rsid w:val="00745F28"/>
    <w:rsid w:val="007471ED"/>
    <w:rsid w:val="00750734"/>
    <w:rsid w:val="00756703"/>
    <w:rsid w:val="007569EF"/>
    <w:rsid w:val="007670A7"/>
    <w:rsid w:val="0077391C"/>
    <w:rsid w:val="00775C01"/>
    <w:rsid w:val="00782BE9"/>
    <w:rsid w:val="007853C2"/>
    <w:rsid w:val="0079734D"/>
    <w:rsid w:val="007A02B8"/>
    <w:rsid w:val="007A462F"/>
    <w:rsid w:val="007A4ACA"/>
    <w:rsid w:val="007A660C"/>
    <w:rsid w:val="007B5AED"/>
    <w:rsid w:val="007B6BFC"/>
    <w:rsid w:val="007B7E4C"/>
    <w:rsid w:val="007C2DFF"/>
    <w:rsid w:val="007C33CA"/>
    <w:rsid w:val="007C3687"/>
    <w:rsid w:val="007D1235"/>
    <w:rsid w:val="007D4325"/>
    <w:rsid w:val="007D7618"/>
    <w:rsid w:val="007E0334"/>
    <w:rsid w:val="007E369F"/>
    <w:rsid w:val="007E74B5"/>
    <w:rsid w:val="007F2F82"/>
    <w:rsid w:val="007F4A71"/>
    <w:rsid w:val="007F5BB5"/>
    <w:rsid w:val="007F6E5B"/>
    <w:rsid w:val="0080253D"/>
    <w:rsid w:val="00804BE7"/>
    <w:rsid w:val="008060D9"/>
    <w:rsid w:val="00814ACB"/>
    <w:rsid w:val="008150E4"/>
    <w:rsid w:val="00816291"/>
    <w:rsid w:val="00816A8D"/>
    <w:rsid w:val="00820FA4"/>
    <w:rsid w:val="00824B25"/>
    <w:rsid w:val="0082592C"/>
    <w:rsid w:val="00825C1C"/>
    <w:rsid w:val="00833DF6"/>
    <w:rsid w:val="0083482E"/>
    <w:rsid w:val="008361E6"/>
    <w:rsid w:val="0083696E"/>
    <w:rsid w:val="0084332F"/>
    <w:rsid w:val="00844CAF"/>
    <w:rsid w:val="008466CB"/>
    <w:rsid w:val="00851423"/>
    <w:rsid w:val="00851AE4"/>
    <w:rsid w:val="00851D57"/>
    <w:rsid w:val="008537B1"/>
    <w:rsid w:val="008606D8"/>
    <w:rsid w:val="008614DB"/>
    <w:rsid w:val="00867EC4"/>
    <w:rsid w:val="0087147B"/>
    <w:rsid w:val="0087168C"/>
    <w:rsid w:val="008724FB"/>
    <w:rsid w:val="00875038"/>
    <w:rsid w:val="00875A89"/>
    <w:rsid w:val="00880616"/>
    <w:rsid w:val="0088203D"/>
    <w:rsid w:val="00895C8B"/>
    <w:rsid w:val="00895D2A"/>
    <w:rsid w:val="008A119C"/>
    <w:rsid w:val="008A4355"/>
    <w:rsid w:val="008A43A5"/>
    <w:rsid w:val="008A75FC"/>
    <w:rsid w:val="008B29E6"/>
    <w:rsid w:val="008B4E73"/>
    <w:rsid w:val="008C0874"/>
    <w:rsid w:val="008C5731"/>
    <w:rsid w:val="008C77E9"/>
    <w:rsid w:val="008D114E"/>
    <w:rsid w:val="008D2844"/>
    <w:rsid w:val="008D4B6C"/>
    <w:rsid w:val="008D55F5"/>
    <w:rsid w:val="008D594B"/>
    <w:rsid w:val="008D5DD4"/>
    <w:rsid w:val="008D7A11"/>
    <w:rsid w:val="008E055A"/>
    <w:rsid w:val="008E1B0C"/>
    <w:rsid w:val="008E31EA"/>
    <w:rsid w:val="008E38AA"/>
    <w:rsid w:val="008F60C3"/>
    <w:rsid w:val="00905BFD"/>
    <w:rsid w:val="00906DF3"/>
    <w:rsid w:val="00910A46"/>
    <w:rsid w:val="0091149B"/>
    <w:rsid w:val="00913169"/>
    <w:rsid w:val="00927C60"/>
    <w:rsid w:val="00930F80"/>
    <w:rsid w:val="0093589A"/>
    <w:rsid w:val="00935B5A"/>
    <w:rsid w:val="00936706"/>
    <w:rsid w:val="009372A8"/>
    <w:rsid w:val="009411CE"/>
    <w:rsid w:val="0094142F"/>
    <w:rsid w:val="00942774"/>
    <w:rsid w:val="00944992"/>
    <w:rsid w:val="00952183"/>
    <w:rsid w:val="00953D9A"/>
    <w:rsid w:val="0095445E"/>
    <w:rsid w:val="00957F62"/>
    <w:rsid w:val="00960FB8"/>
    <w:rsid w:val="009612AC"/>
    <w:rsid w:val="0096173C"/>
    <w:rsid w:val="0097353D"/>
    <w:rsid w:val="00973FB6"/>
    <w:rsid w:val="00977E28"/>
    <w:rsid w:val="00980672"/>
    <w:rsid w:val="00980927"/>
    <w:rsid w:val="0099030E"/>
    <w:rsid w:val="00991F91"/>
    <w:rsid w:val="00997A8D"/>
    <w:rsid w:val="009A4ECE"/>
    <w:rsid w:val="009B0637"/>
    <w:rsid w:val="009B2352"/>
    <w:rsid w:val="009B258B"/>
    <w:rsid w:val="009B756B"/>
    <w:rsid w:val="009C05C9"/>
    <w:rsid w:val="009C4F66"/>
    <w:rsid w:val="009C58E0"/>
    <w:rsid w:val="009C6DE5"/>
    <w:rsid w:val="009D09BC"/>
    <w:rsid w:val="009D187F"/>
    <w:rsid w:val="009D34DE"/>
    <w:rsid w:val="009D4663"/>
    <w:rsid w:val="009D54A2"/>
    <w:rsid w:val="009E1C39"/>
    <w:rsid w:val="009E36B5"/>
    <w:rsid w:val="009E3DD1"/>
    <w:rsid w:val="009E5B0D"/>
    <w:rsid w:val="009E708C"/>
    <w:rsid w:val="009F035B"/>
    <w:rsid w:val="009F468B"/>
    <w:rsid w:val="009F6D0A"/>
    <w:rsid w:val="00A002F2"/>
    <w:rsid w:val="00A0632F"/>
    <w:rsid w:val="00A07C91"/>
    <w:rsid w:val="00A10F52"/>
    <w:rsid w:val="00A12E1B"/>
    <w:rsid w:val="00A15559"/>
    <w:rsid w:val="00A16579"/>
    <w:rsid w:val="00A1719C"/>
    <w:rsid w:val="00A17361"/>
    <w:rsid w:val="00A20427"/>
    <w:rsid w:val="00A32752"/>
    <w:rsid w:val="00A32D85"/>
    <w:rsid w:val="00A34E0F"/>
    <w:rsid w:val="00A34EE2"/>
    <w:rsid w:val="00A36AA5"/>
    <w:rsid w:val="00A45914"/>
    <w:rsid w:val="00A45E43"/>
    <w:rsid w:val="00A46630"/>
    <w:rsid w:val="00A46E74"/>
    <w:rsid w:val="00A470A5"/>
    <w:rsid w:val="00A50402"/>
    <w:rsid w:val="00A5067B"/>
    <w:rsid w:val="00A5121A"/>
    <w:rsid w:val="00A525C4"/>
    <w:rsid w:val="00A575E3"/>
    <w:rsid w:val="00A60AA4"/>
    <w:rsid w:val="00A650EB"/>
    <w:rsid w:val="00A6685A"/>
    <w:rsid w:val="00A703FA"/>
    <w:rsid w:val="00A71E87"/>
    <w:rsid w:val="00A71ED9"/>
    <w:rsid w:val="00A7308E"/>
    <w:rsid w:val="00A81A6E"/>
    <w:rsid w:val="00A83A2A"/>
    <w:rsid w:val="00A83C7C"/>
    <w:rsid w:val="00A865CC"/>
    <w:rsid w:val="00A86D17"/>
    <w:rsid w:val="00A94086"/>
    <w:rsid w:val="00A965F0"/>
    <w:rsid w:val="00A96F45"/>
    <w:rsid w:val="00AA0E86"/>
    <w:rsid w:val="00AA1188"/>
    <w:rsid w:val="00AA2DB2"/>
    <w:rsid w:val="00AA5826"/>
    <w:rsid w:val="00AA6355"/>
    <w:rsid w:val="00AA688D"/>
    <w:rsid w:val="00AA69C0"/>
    <w:rsid w:val="00AB04E1"/>
    <w:rsid w:val="00AB32DA"/>
    <w:rsid w:val="00AB36EC"/>
    <w:rsid w:val="00AB46DD"/>
    <w:rsid w:val="00AC4896"/>
    <w:rsid w:val="00AC68E6"/>
    <w:rsid w:val="00AD014F"/>
    <w:rsid w:val="00AD2395"/>
    <w:rsid w:val="00AD2A99"/>
    <w:rsid w:val="00AD3E1F"/>
    <w:rsid w:val="00AD4711"/>
    <w:rsid w:val="00AD4816"/>
    <w:rsid w:val="00AD51D8"/>
    <w:rsid w:val="00AD724C"/>
    <w:rsid w:val="00AD7A34"/>
    <w:rsid w:val="00AE7B8B"/>
    <w:rsid w:val="00AF0096"/>
    <w:rsid w:val="00AF0C97"/>
    <w:rsid w:val="00AF297F"/>
    <w:rsid w:val="00AF496B"/>
    <w:rsid w:val="00AF516D"/>
    <w:rsid w:val="00AF6A4C"/>
    <w:rsid w:val="00B01141"/>
    <w:rsid w:val="00B025CF"/>
    <w:rsid w:val="00B063DB"/>
    <w:rsid w:val="00B063F3"/>
    <w:rsid w:val="00B14548"/>
    <w:rsid w:val="00B176D5"/>
    <w:rsid w:val="00B2115F"/>
    <w:rsid w:val="00B24B86"/>
    <w:rsid w:val="00B24C14"/>
    <w:rsid w:val="00B27F3A"/>
    <w:rsid w:val="00B32AE2"/>
    <w:rsid w:val="00B40DF0"/>
    <w:rsid w:val="00B45917"/>
    <w:rsid w:val="00B46C15"/>
    <w:rsid w:val="00B50620"/>
    <w:rsid w:val="00B53066"/>
    <w:rsid w:val="00B55582"/>
    <w:rsid w:val="00B609B4"/>
    <w:rsid w:val="00B65F8B"/>
    <w:rsid w:val="00B660F4"/>
    <w:rsid w:val="00B66C24"/>
    <w:rsid w:val="00B71E04"/>
    <w:rsid w:val="00B75E54"/>
    <w:rsid w:val="00B83D1B"/>
    <w:rsid w:val="00B856EE"/>
    <w:rsid w:val="00B95F5C"/>
    <w:rsid w:val="00B9619E"/>
    <w:rsid w:val="00B979D2"/>
    <w:rsid w:val="00BB3406"/>
    <w:rsid w:val="00BC1BDE"/>
    <w:rsid w:val="00BC3589"/>
    <w:rsid w:val="00BC6E02"/>
    <w:rsid w:val="00BC7B18"/>
    <w:rsid w:val="00BD1B07"/>
    <w:rsid w:val="00BD27A6"/>
    <w:rsid w:val="00BD2833"/>
    <w:rsid w:val="00BD29C1"/>
    <w:rsid w:val="00BD416C"/>
    <w:rsid w:val="00BD432E"/>
    <w:rsid w:val="00BD7D91"/>
    <w:rsid w:val="00BE7716"/>
    <w:rsid w:val="00BE7E21"/>
    <w:rsid w:val="00BF0076"/>
    <w:rsid w:val="00BF50A7"/>
    <w:rsid w:val="00C02850"/>
    <w:rsid w:val="00C07044"/>
    <w:rsid w:val="00C074BB"/>
    <w:rsid w:val="00C153F9"/>
    <w:rsid w:val="00C16CDD"/>
    <w:rsid w:val="00C26B8C"/>
    <w:rsid w:val="00C30571"/>
    <w:rsid w:val="00C31F83"/>
    <w:rsid w:val="00C3206F"/>
    <w:rsid w:val="00C3585D"/>
    <w:rsid w:val="00C36999"/>
    <w:rsid w:val="00C413D3"/>
    <w:rsid w:val="00C47A9D"/>
    <w:rsid w:val="00C50321"/>
    <w:rsid w:val="00C505B2"/>
    <w:rsid w:val="00C51A76"/>
    <w:rsid w:val="00C539E2"/>
    <w:rsid w:val="00C54AB6"/>
    <w:rsid w:val="00C56D95"/>
    <w:rsid w:val="00C6086F"/>
    <w:rsid w:val="00C6122D"/>
    <w:rsid w:val="00C6266C"/>
    <w:rsid w:val="00C66EE1"/>
    <w:rsid w:val="00C6707F"/>
    <w:rsid w:val="00C6736E"/>
    <w:rsid w:val="00C717F9"/>
    <w:rsid w:val="00C819E8"/>
    <w:rsid w:val="00C83B4D"/>
    <w:rsid w:val="00C84555"/>
    <w:rsid w:val="00C86F89"/>
    <w:rsid w:val="00C915C4"/>
    <w:rsid w:val="00CA3084"/>
    <w:rsid w:val="00CA578D"/>
    <w:rsid w:val="00CA5E0A"/>
    <w:rsid w:val="00CA6B56"/>
    <w:rsid w:val="00CB218A"/>
    <w:rsid w:val="00CB34A7"/>
    <w:rsid w:val="00CB3DB4"/>
    <w:rsid w:val="00CC185A"/>
    <w:rsid w:val="00CC4066"/>
    <w:rsid w:val="00CD3615"/>
    <w:rsid w:val="00CD7D18"/>
    <w:rsid w:val="00CE48BF"/>
    <w:rsid w:val="00CE5C70"/>
    <w:rsid w:val="00CE6F07"/>
    <w:rsid w:val="00CE77AF"/>
    <w:rsid w:val="00CF1758"/>
    <w:rsid w:val="00CF19F7"/>
    <w:rsid w:val="00D03F21"/>
    <w:rsid w:val="00D040AE"/>
    <w:rsid w:val="00D041A3"/>
    <w:rsid w:val="00D0688B"/>
    <w:rsid w:val="00D074FC"/>
    <w:rsid w:val="00D1427E"/>
    <w:rsid w:val="00D14901"/>
    <w:rsid w:val="00D217A7"/>
    <w:rsid w:val="00D27D02"/>
    <w:rsid w:val="00D34501"/>
    <w:rsid w:val="00D36F7C"/>
    <w:rsid w:val="00D53A16"/>
    <w:rsid w:val="00D54FAC"/>
    <w:rsid w:val="00D5561D"/>
    <w:rsid w:val="00D614EF"/>
    <w:rsid w:val="00D6193D"/>
    <w:rsid w:val="00D62C48"/>
    <w:rsid w:val="00D73B41"/>
    <w:rsid w:val="00D74115"/>
    <w:rsid w:val="00D75ECD"/>
    <w:rsid w:val="00D76BC3"/>
    <w:rsid w:val="00D81981"/>
    <w:rsid w:val="00D83F9C"/>
    <w:rsid w:val="00D84131"/>
    <w:rsid w:val="00D90C46"/>
    <w:rsid w:val="00D92024"/>
    <w:rsid w:val="00D92458"/>
    <w:rsid w:val="00D94853"/>
    <w:rsid w:val="00DA40EF"/>
    <w:rsid w:val="00DA67C8"/>
    <w:rsid w:val="00DB4F52"/>
    <w:rsid w:val="00DB65C0"/>
    <w:rsid w:val="00DC30C9"/>
    <w:rsid w:val="00DC3C57"/>
    <w:rsid w:val="00DC49A1"/>
    <w:rsid w:val="00DC56D8"/>
    <w:rsid w:val="00DC6D5A"/>
    <w:rsid w:val="00DC7BCB"/>
    <w:rsid w:val="00DD1C2A"/>
    <w:rsid w:val="00DD225A"/>
    <w:rsid w:val="00DD48B5"/>
    <w:rsid w:val="00DD5539"/>
    <w:rsid w:val="00DD6BA5"/>
    <w:rsid w:val="00DE1294"/>
    <w:rsid w:val="00DE1B62"/>
    <w:rsid w:val="00DE35FD"/>
    <w:rsid w:val="00DE4228"/>
    <w:rsid w:val="00DF1F3C"/>
    <w:rsid w:val="00DF5167"/>
    <w:rsid w:val="00DF69EB"/>
    <w:rsid w:val="00DF6C45"/>
    <w:rsid w:val="00DF6FB8"/>
    <w:rsid w:val="00E03C6B"/>
    <w:rsid w:val="00E07801"/>
    <w:rsid w:val="00E07E13"/>
    <w:rsid w:val="00E131FE"/>
    <w:rsid w:val="00E15AE8"/>
    <w:rsid w:val="00E17EA6"/>
    <w:rsid w:val="00E219DA"/>
    <w:rsid w:val="00E320A2"/>
    <w:rsid w:val="00E32C9B"/>
    <w:rsid w:val="00E33CA0"/>
    <w:rsid w:val="00E35049"/>
    <w:rsid w:val="00E37B9F"/>
    <w:rsid w:val="00E41829"/>
    <w:rsid w:val="00E4442E"/>
    <w:rsid w:val="00E4591D"/>
    <w:rsid w:val="00E4627A"/>
    <w:rsid w:val="00E503BA"/>
    <w:rsid w:val="00E50B13"/>
    <w:rsid w:val="00E51127"/>
    <w:rsid w:val="00E627E4"/>
    <w:rsid w:val="00E65807"/>
    <w:rsid w:val="00E66BA9"/>
    <w:rsid w:val="00E71F5C"/>
    <w:rsid w:val="00E76395"/>
    <w:rsid w:val="00E77F62"/>
    <w:rsid w:val="00E80AAF"/>
    <w:rsid w:val="00E80FDB"/>
    <w:rsid w:val="00E8277C"/>
    <w:rsid w:val="00E82E2B"/>
    <w:rsid w:val="00E83188"/>
    <w:rsid w:val="00E914CA"/>
    <w:rsid w:val="00E91692"/>
    <w:rsid w:val="00E9350D"/>
    <w:rsid w:val="00EA0654"/>
    <w:rsid w:val="00EA06F2"/>
    <w:rsid w:val="00EC62D6"/>
    <w:rsid w:val="00ED0691"/>
    <w:rsid w:val="00ED0C74"/>
    <w:rsid w:val="00ED5A9D"/>
    <w:rsid w:val="00ED5C5C"/>
    <w:rsid w:val="00ED5E74"/>
    <w:rsid w:val="00ED6714"/>
    <w:rsid w:val="00EE197F"/>
    <w:rsid w:val="00EE3D99"/>
    <w:rsid w:val="00EF1C91"/>
    <w:rsid w:val="00EF4919"/>
    <w:rsid w:val="00EF5F79"/>
    <w:rsid w:val="00F00E2F"/>
    <w:rsid w:val="00F02452"/>
    <w:rsid w:val="00F0426D"/>
    <w:rsid w:val="00F13923"/>
    <w:rsid w:val="00F164E4"/>
    <w:rsid w:val="00F20D9B"/>
    <w:rsid w:val="00F23A7A"/>
    <w:rsid w:val="00F24C1C"/>
    <w:rsid w:val="00F2697A"/>
    <w:rsid w:val="00F35624"/>
    <w:rsid w:val="00F37B9A"/>
    <w:rsid w:val="00F44382"/>
    <w:rsid w:val="00F46BC6"/>
    <w:rsid w:val="00F56D0D"/>
    <w:rsid w:val="00F60465"/>
    <w:rsid w:val="00F61C98"/>
    <w:rsid w:val="00F62340"/>
    <w:rsid w:val="00F706F2"/>
    <w:rsid w:val="00F7154E"/>
    <w:rsid w:val="00F721A2"/>
    <w:rsid w:val="00F72917"/>
    <w:rsid w:val="00F74161"/>
    <w:rsid w:val="00F743C6"/>
    <w:rsid w:val="00F74706"/>
    <w:rsid w:val="00F74C9A"/>
    <w:rsid w:val="00F74E83"/>
    <w:rsid w:val="00F76979"/>
    <w:rsid w:val="00F80968"/>
    <w:rsid w:val="00F814EC"/>
    <w:rsid w:val="00F82A12"/>
    <w:rsid w:val="00F831AA"/>
    <w:rsid w:val="00F83A4F"/>
    <w:rsid w:val="00F844D0"/>
    <w:rsid w:val="00F858FC"/>
    <w:rsid w:val="00F85D09"/>
    <w:rsid w:val="00F94F54"/>
    <w:rsid w:val="00F95033"/>
    <w:rsid w:val="00FA082E"/>
    <w:rsid w:val="00FA1BED"/>
    <w:rsid w:val="00FA2708"/>
    <w:rsid w:val="00FA3D00"/>
    <w:rsid w:val="00FA71ED"/>
    <w:rsid w:val="00FB2051"/>
    <w:rsid w:val="00FB3076"/>
    <w:rsid w:val="00FB6090"/>
    <w:rsid w:val="00FB6332"/>
    <w:rsid w:val="00FB6DC8"/>
    <w:rsid w:val="00FB707D"/>
    <w:rsid w:val="00FC3E55"/>
    <w:rsid w:val="00FC4517"/>
    <w:rsid w:val="00FC71C2"/>
    <w:rsid w:val="00FD19E2"/>
    <w:rsid w:val="00FD4F8C"/>
    <w:rsid w:val="00FD7A3B"/>
    <w:rsid w:val="00FD7DA4"/>
    <w:rsid w:val="00FE0899"/>
    <w:rsid w:val="00FE26B2"/>
    <w:rsid w:val="00FE41F5"/>
    <w:rsid w:val="00FF51A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27F3A"/>
    <w:rPr>
      <w:sz w:val="20"/>
      <w:szCs w:val="20"/>
      <w:lang w:eastAsia="ru-RU"/>
    </w:rPr>
  </w:style>
  <w:style w:type="paragraph" w:styleId="Heading1">
    <w:name w:val="heading 1"/>
    <w:basedOn w:val="Normal"/>
    <w:next w:val="Normal"/>
    <w:link w:val="Heading1Char"/>
    <w:uiPriority w:val="99"/>
    <w:qFormat/>
    <w:rsid w:val="003A3B54"/>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3A3B54"/>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3A3B54"/>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3A3B54"/>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3A3B54"/>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3A3B54"/>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413E"/>
    <w:rPr>
      <w:rFonts w:cs="Times New Roman"/>
      <w:b/>
      <w:sz w:val="48"/>
      <w:szCs w:val="4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ru-RU"/>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ru-RU"/>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ru-RU"/>
    </w:rPr>
  </w:style>
  <w:style w:type="character" w:customStyle="1" w:styleId="Heading6Char">
    <w:name w:val="Heading 6 Char"/>
    <w:basedOn w:val="DefaultParagraphFont"/>
    <w:link w:val="Heading6"/>
    <w:uiPriority w:val="99"/>
    <w:semiHidden/>
    <w:locked/>
    <w:rPr>
      <w:rFonts w:ascii="Calibri" w:hAnsi="Calibri" w:cs="Times New Roman"/>
      <w:b/>
      <w:bCs/>
      <w:lang w:eastAsia="ru-RU"/>
    </w:rPr>
  </w:style>
  <w:style w:type="table" w:customStyle="1" w:styleId="TableNormal1">
    <w:name w:val="Table Normal1"/>
    <w:uiPriority w:val="99"/>
    <w:rsid w:val="003A3B54"/>
    <w:rPr>
      <w:sz w:val="20"/>
      <w:szCs w:val="20"/>
      <w:lang w:eastAsia="ru-RU"/>
    </w:rPr>
    <w:tblPr>
      <w:tblCellMar>
        <w:top w:w="0" w:type="dxa"/>
        <w:left w:w="0" w:type="dxa"/>
        <w:bottom w:w="0" w:type="dxa"/>
        <w:right w:w="0" w:type="dxa"/>
      </w:tblCellMar>
    </w:tblPr>
  </w:style>
  <w:style w:type="paragraph" w:styleId="Title">
    <w:name w:val="Title"/>
    <w:basedOn w:val="Normal"/>
    <w:next w:val="Normal"/>
    <w:link w:val="TitleChar"/>
    <w:uiPriority w:val="99"/>
    <w:qFormat/>
    <w:rsid w:val="003A3B54"/>
    <w:pPr>
      <w:keepNext/>
      <w:keepLines/>
      <w:spacing w:before="480" w:after="120"/>
    </w:pPr>
    <w:rPr>
      <w:b/>
      <w:sz w:val="72"/>
      <w:szCs w:val="72"/>
    </w:rPr>
  </w:style>
  <w:style w:type="character" w:customStyle="1" w:styleId="TitleChar">
    <w:name w:val="Title Char"/>
    <w:basedOn w:val="DefaultParagraphFont"/>
    <w:link w:val="Title"/>
    <w:uiPriority w:val="99"/>
    <w:locked/>
    <w:rsid w:val="00016B89"/>
    <w:rPr>
      <w:rFonts w:cs="Times New Roman"/>
      <w:b/>
      <w:sz w:val="72"/>
      <w:szCs w:val="72"/>
    </w:rPr>
  </w:style>
  <w:style w:type="paragraph" w:styleId="Subtitle">
    <w:name w:val="Subtitle"/>
    <w:basedOn w:val="Normal"/>
    <w:next w:val="Normal"/>
    <w:link w:val="SubtitleChar"/>
    <w:uiPriority w:val="99"/>
    <w:qFormat/>
    <w:rsid w:val="003A3B54"/>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lang w:eastAsia="ru-RU"/>
    </w:rPr>
  </w:style>
  <w:style w:type="table" w:customStyle="1" w:styleId="a">
    <w:name w:val="Стиль"/>
    <w:basedOn w:val="TableNormal1"/>
    <w:uiPriority w:val="99"/>
    <w:rsid w:val="003A3B54"/>
    <w:tblPr>
      <w:tblStyleRowBandSize w:val="1"/>
      <w:tblStyleColBandSize w:val="1"/>
      <w:tblCellMar>
        <w:top w:w="0" w:type="dxa"/>
        <w:left w:w="108" w:type="dxa"/>
        <w:bottom w:w="0" w:type="dxa"/>
        <w:right w:w="108" w:type="dxa"/>
      </w:tblCellMar>
    </w:tblPr>
  </w:style>
  <w:style w:type="paragraph" w:styleId="NormalWeb">
    <w:name w:val="Normal (Web)"/>
    <w:aliases w:val="Знак2 Знак,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Normal"/>
    <w:link w:val="NormalWebChar"/>
    <w:uiPriority w:val="99"/>
    <w:rsid w:val="00AD014F"/>
    <w:pPr>
      <w:spacing w:before="100" w:beforeAutospacing="1" w:after="100" w:afterAutospacing="1"/>
    </w:pPr>
    <w:rPr>
      <w:rFonts w:ascii="Times New Roman" w:hAnsi="Times New Roman" w:cs="Times New Roman"/>
      <w:sz w:val="24"/>
      <w:lang w:eastAsia="uk-UA"/>
    </w:rPr>
  </w:style>
  <w:style w:type="character" w:customStyle="1" w:styleId="NormalWebChar">
    <w:name w:val="Normal (Web) Char"/>
    <w:aliases w:val="Знак2 Знак Char,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З Char"/>
    <w:link w:val="NormalWeb"/>
    <w:uiPriority w:val="99"/>
    <w:locked/>
    <w:rsid w:val="00AD014F"/>
    <w:rPr>
      <w:rFonts w:ascii="Times New Roman" w:hAnsi="Times New Roman"/>
      <w:sz w:val="24"/>
    </w:rPr>
  </w:style>
  <w:style w:type="paragraph" w:customStyle="1" w:styleId="rvps2">
    <w:name w:val="rvps2"/>
    <w:basedOn w:val="Normal"/>
    <w:uiPriority w:val="99"/>
    <w:rsid w:val="00C31F83"/>
    <w:pPr>
      <w:spacing w:before="100" w:beforeAutospacing="1" w:after="100" w:afterAutospacing="1"/>
    </w:pPr>
    <w:rPr>
      <w:rFonts w:ascii="Times New Roman" w:eastAsia="Times New Roman" w:hAnsi="Times New Roman" w:cs="Times New Roman"/>
      <w:sz w:val="24"/>
      <w:szCs w:val="24"/>
      <w:lang w:val="ru-RU"/>
    </w:rPr>
  </w:style>
  <w:style w:type="character" w:styleId="Hyperlink">
    <w:name w:val="Hyperlink"/>
    <w:basedOn w:val="DefaultParagraphFont"/>
    <w:uiPriority w:val="99"/>
    <w:rsid w:val="00C31F83"/>
    <w:rPr>
      <w:rFonts w:cs="Times New Roman"/>
      <w:color w:val="0000FF"/>
      <w:u w:val="single"/>
    </w:rPr>
  </w:style>
  <w:style w:type="paragraph" w:styleId="NoSpacing">
    <w:name w:val="No Spacing"/>
    <w:link w:val="NoSpacingChar"/>
    <w:uiPriority w:val="99"/>
    <w:qFormat/>
    <w:rsid w:val="00C31F83"/>
    <w:rPr>
      <w:lang w:eastAsia="ru-RU"/>
    </w:rPr>
  </w:style>
  <w:style w:type="paragraph" w:customStyle="1" w:styleId="10">
    <w:name w:val="Перечень 1"/>
    <w:basedOn w:val="Normal"/>
    <w:uiPriority w:val="99"/>
    <w:rsid w:val="001F5FC0"/>
    <w:pPr>
      <w:keepLines/>
      <w:numPr>
        <w:numId w:val="5"/>
      </w:numPr>
      <w:tabs>
        <w:tab w:val="left" w:pos="527"/>
        <w:tab w:val="left" w:pos="720"/>
      </w:tabs>
      <w:suppressAutoHyphens/>
      <w:overflowPunct w:val="0"/>
      <w:autoSpaceDE w:val="0"/>
      <w:autoSpaceDN w:val="0"/>
      <w:adjustRightInd w:val="0"/>
      <w:spacing w:before="120"/>
      <w:contextualSpacing/>
      <w:jc w:val="both"/>
    </w:pPr>
    <w:rPr>
      <w:rFonts w:ascii="Times New Roman" w:eastAsia="Times New Roman" w:hAnsi="Times New Roman" w:cs="Times New Roman"/>
      <w:sz w:val="28"/>
      <w:szCs w:val="28"/>
    </w:rPr>
  </w:style>
  <w:style w:type="paragraph" w:customStyle="1" w:styleId="20">
    <w:name w:val="Перечень 2"/>
    <w:basedOn w:val="Normal"/>
    <w:uiPriority w:val="99"/>
    <w:rsid w:val="001F5FC0"/>
    <w:pPr>
      <w:numPr>
        <w:ilvl w:val="1"/>
        <w:numId w:val="5"/>
      </w:numPr>
      <w:tabs>
        <w:tab w:val="left" w:pos="527"/>
        <w:tab w:val="left" w:pos="720"/>
      </w:tabs>
      <w:overflowPunct w:val="0"/>
      <w:autoSpaceDE w:val="0"/>
      <w:autoSpaceDN w:val="0"/>
      <w:adjustRightInd w:val="0"/>
      <w:spacing w:before="120"/>
      <w:contextualSpacing/>
      <w:jc w:val="both"/>
    </w:pPr>
    <w:rPr>
      <w:rFonts w:ascii="Times New Roman" w:eastAsia="Times New Roman" w:hAnsi="Times New Roman" w:cs="Times New Roman"/>
      <w:sz w:val="28"/>
      <w:lang w:eastAsia="uk-UA"/>
    </w:rPr>
  </w:style>
  <w:style w:type="paragraph" w:customStyle="1" w:styleId="30">
    <w:name w:val="Перечень 3"/>
    <w:basedOn w:val="20"/>
    <w:uiPriority w:val="99"/>
    <w:rsid w:val="001F5FC0"/>
    <w:pPr>
      <w:numPr>
        <w:ilvl w:val="2"/>
      </w:numPr>
    </w:pPr>
  </w:style>
  <w:style w:type="paragraph" w:customStyle="1" w:styleId="4">
    <w:name w:val="Перечень 4"/>
    <w:basedOn w:val="30"/>
    <w:uiPriority w:val="99"/>
    <w:rsid w:val="001F5FC0"/>
    <w:pPr>
      <w:numPr>
        <w:ilvl w:val="3"/>
      </w:numPr>
      <w:ind w:left="0"/>
    </w:pPr>
  </w:style>
  <w:style w:type="paragraph" w:styleId="ListParagraph">
    <w:name w:val="List Paragraph"/>
    <w:aliases w:val="Список уровня 2,1 Буллет,Elenco Normale,название табл/рис,Chapter10,Details,Реквизиты,AC List 01,EBRD List,CA bullets,Заголовок 1.1,Number Bullets,заголовок 1.1,Test3,Numbered List,Bullet Number,Bullet 1"/>
    <w:basedOn w:val="Normal"/>
    <w:link w:val="ListParagraphChar"/>
    <w:uiPriority w:val="99"/>
    <w:qFormat/>
    <w:rsid w:val="001F5FC0"/>
    <w:pPr>
      <w:ind w:left="708"/>
    </w:pPr>
    <w:rPr>
      <w:rFonts w:ascii="Times New Roman" w:hAnsi="Times New Roman" w:cs="Times New Roman"/>
      <w:sz w:val="24"/>
      <w:lang w:eastAsia="uk-UA"/>
    </w:rPr>
  </w:style>
  <w:style w:type="table" w:styleId="TableGrid">
    <w:name w:val="Table Grid"/>
    <w:basedOn w:val="TableNormal"/>
    <w:uiPriority w:val="99"/>
    <w:rsid w:val="00080D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uiPriority w:val="99"/>
    <w:locked/>
    <w:rsid w:val="000A36F1"/>
    <w:rPr>
      <w:sz w:val="22"/>
    </w:rPr>
  </w:style>
  <w:style w:type="paragraph" w:styleId="BodyTextIndent2">
    <w:name w:val="Body Text Indent 2"/>
    <w:basedOn w:val="Normal"/>
    <w:link w:val="BodyTextIndent2Char1"/>
    <w:uiPriority w:val="99"/>
    <w:rsid w:val="000A36F1"/>
    <w:pPr>
      <w:spacing w:after="120" w:line="480" w:lineRule="auto"/>
      <w:ind w:left="283"/>
    </w:pPr>
    <w:rPr>
      <w:rFonts w:cs="Times New Roman"/>
      <w:sz w:val="22"/>
      <w:lang w:eastAsia="uk-UA"/>
    </w:rPr>
  </w:style>
  <w:style w:type="character" w:customStyle="1" w:styleId="BodyTextIndent2Char1">
    <w:name w:val="Body Text Indent 2 Char1"/>
    <w:basedOn w:val="DefaultParagraphFont"/>
    <w:link w:val="BodyTextIndent2"/>
    <w:uiPriority w:val="99"/>
    <w:semiHidden/>
    <w:locked/>
    <w:rPr>
      <w:rFonts w:cs="Times New Roman"/>
      <w:sz w:val="20"/>
      <w:szCs w:val="20"/>
      <w:lang w:eastAsia="ru-RU"/>
    </w:rPr>
  </w:style>
  <w:style w:type="character" w:customStyle="1" w:styleId="210">
    <w:name w:val="Основной текст с отступом 2 Знак1"/>
    <w:basedOn w:val="DefaultParagraphFont"/>
    <w:uiPriority w:val="99"/>
    <w:semiHidden/>
    <w:rsid w:val="000A36F1"/>
    <w:rPr>
      <w:rFonts w:cs="Times New Roman"/>
    </w:rPr>
  </w:style>
  <w:style w:type="character" w:customStyle="1" w:styleId="6">
    <w:name w:val="Основной текст (6)_"/>
    <w:link w:val="61"/>
    <w:uiPriority w:val="99"/>
    <w:locked/>
    <w:rsid w:val="006C4895"/>
    <w:rPr>
      <w:sz w:val="19"/>
      <w:shd w:val="clear" w:color="auto" w:fill="FFFFFF"/>
    </w:rPr>
  </w:style>
  <w:style w:type="paragraph" w:customStyle="1" w:styleId="61">
    <w:name w:val="Основной текст (6)1"/>
    <w:basedOn w:val="Normal"/>
    <w:link w:val="6"/>
    <w:uiPriority w:val="99"/>
    <w:rsid w:val="006C4895"/>
    <w:pPr>
      <w:widowControl w:val="0"/>
      <w:shd w:val="clear" w:color="auto" w:fill="FFFFFF"/>
      <w:spacing w:line="250" w:lineRule="exact"/>
    </w:pPr>
    <w:rPr>
      <w:rFonts w:cs="Times New Roman"/>
      <w:sz w:val="19"/>
      <w:lang w:eastAsia="uk-UA"/>
    </w:rPr>
  </w:style>
  <w:style w:type="paragraph" w:styleId="BalloonText">
    <w:name w:val="Balloon Text"/>
    <w:basedOn w:val="Normal"/>
    <w:link w:val="BalloonTextChar"/>
    <w:uiPriority w:val="99"/>
    <w:semiHidden/>
    <w:rsid w:val="009358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589A"/>
    <w:rPr>
      <w:rFonts w:ascii="Tahoma" w:hAnsi="Tahoma" w:cs="Tahoma"/>
      <w:sz w:val="16"/>
      <w:szCs w:val="16"/>
    </w:rPr>
  </w:style>
  <w:style w:type="paragraph" w:customStyle="1" w:styleId="11">
    <w:name w:val="Обычный1"/>
    <w:uiPriority w:val="99"/>
    <w:rsid w:val="001525E4"/>
    <w:pPr>
      <w:spacing w:line="276" w:lineRule="auto"/>
    </w:pPr>
    <w:rPr>
      <w:rFonts w:ascii="Arial" w:hAnsi="Arial" w:cs="Arial"/>
      <w:color w:val="000000"/>
      <w:lang w:val="ru-RU" w:eastAsia="ru-RU"/>
    </w:rPr>
  </w:style>
  <w:style w:type="character" w:customStyle="1" w:styleId="NoSpacingChar">
    <w:name w:val="No Spacing Char"/>
    <w:link w:val="NoSpacing"/>
    <w:uiPriority w:val="99"/>
    <w:locked/>
    <w:rsid w:val="00324030"/>
    <w:rPr>
      <w:sz w:val="22"/>
      <w:lang w:val="uk-UA" w:eastAsia="ru-RU"/>
    </w:rPr>
  </w:style>
  <w:style w:type="character" w:customStyle="1" w:styleId="ListParagraphChar">
    <w:name w:val="List Paragraph Char"/>
    <w:aliases w:val="Список уровня 2 Char,1 Буллет Char,Elenco Normale Char,название табл/рис Char,Chapter10 Char,Details Char,Реквизиты Char,AC List 01 Char,EBRD List Char,CA bullets Char,Заголовок 1.1 Char,Number Bullets Char,заголовок 1.1 Char"/>
    <w:link w:val="ListParagraph"/>
    <w:uiPriority w:val="99"/>
    <w:locked/>
    <w:rsid w:val="00165E9C"/>
    <w:rPr>
      <w:rFonts w:ascii="Times New Roman" w:hAnsi="Times New Roman"/>
      <w:sz w:val="24"/>
    </w:rPr>
  </w:style>
  <w:style w:type="character" w:customStyle="1" w:styleId="rvts0">
    <w:name w:val="rvts0"/>
    <w:basedOn w:val="DefaultParagraphFont"/>
    <w:uiPriority w:val="99"/>
    <w:rsid w:val="00165E9C"/>
    <w:rPr>
      <w:rFonts w:cs="Times New Roman"/>
    </w:rPr>
  </w:style>
  <w:style w:type="paragraph" w:styleId="Header">
    <w:name w:val="header"/>
    <w:basedOn w:val="Normal"/>
    <w:link w:val="HeaderChar"/>
    <w:uiPriority w:val="99"/>
    <w:rsid w:val="003F7F69"/>
    <w:pPr>
      <w:tabs>
        <w:tab w:val="center" w:pos="4677"/>
        <w:tab w:val="right" w:pos="9355"/>
      </w:tabs>
    </w:pPr>
  </w:style>
  <w:style w:type="character" w:customStyle="1" w:styleId="HeaderChar">
    <w:name w:val="Header Char"/>
    <w:basedOn w:val="DefaultParagraphFont"/>
    <w:link w:val="Header"/>
    <w:uiPriority w:val="99"/>
    <w:locked/>
    <w:rsid w:val="003F7F69"/>
    <w:rPr>
      <w:rFonts w:cs="Times New Roman"/>
    </w:rPr>
  </w:style>
  <w:style w:type="paragraph" w:styleId="Footer">
    <w:name w:val="footer"/>
    <w:basedOn w:val="Normal"/>
    <w:link w:val="FooterChar"/>
    <w:uiPriority w:val="99"/>
    <w:rsid w:val="003F7F69"/>
    <w:pPr>
      <w:tabs>
        <w:tab w:val="center" w:pos="4677"/>
        <w:tab w:val="right" w:pos="9355"/>
      </w:tabs>
    </w:pPr>
  </w:style>
  <w:style w:type="character" w:customStyle="1" w:styleId="FooterChar">
    <w:name w:val="Footer Char"/>
    <w:basedOn w:val="DefaultParagraphFont"/>
    <w:link w:val="Footer"/>
    <w:uiPriority w:val="99"/>
    <w:locked/>
    <w:rsid w:val="003F7F69"/>
    <w:rPr>
      <w:rFonts w:cs="Times New Roman"/>
    </w:rPr>
  </w:style>
  <w:style w:type="paragraph" w:customStyle="1" w:styleId="21">
    <w:name w:val="Знак Знак21"/>
    <w:basedOn w:val="Normal"/>
    <w:uiPriority w:val="99"/>
    <w:rsid w:val="002833C7"/>
    <w:pPr>
      <w:numPr>
        <w:ilvl w:val="3"/>
        <w:numId w:val="24"/>
      </w:numPr>
      <w:tabs>
        <w:tab w:val="clear" w:pos="1080"/>
      </w:tabs>
      <w:ind w:left="0" w:firstLine="0"/>
    </w:pPr>
    <w:rPr>
      <w:rFonts w:ascii="Verdana" w:eastAsia="Times New Roman" w:hAnsi="Verdana" w:cs="Times New Roman"/>
      <w:lang w:val="en-US" w:eastAsia="en-US"/>
    </w:rPr>
  </w:style>
  <w:style w:type="paragraph" w:customStyle="1" w:styleId="1">
    <w:name w:val="Заголовок1"/>
    <w:basedOn w:val="Normal"/>
    <w:uiPriority w:val="99"/>
    <w:rsid w:val="002833C7"/>
    <w:pPr>
      <w:widowControl w:val="0"/>
      <w:numPr>
        <w:numId w:val="24"/>
      </w:numPr>
      <w:spacing w:before="240" w:after="60"/>
      <w:jc w:val="both"/>
    </w:pPr>
    <w:rPr>
      <w:rFonts w:ascii="Times New Roman" w:eastAsia="Times New Roman" w:hAnsi="Times New Roman" w:cs="Times New Roman"/>
      <w:b/>
      <w:caps/>
      <w:sz w:val="28"/>
      <w:szCs w:val="28"/>
      <w:lang w:eastAsia="en-US"/>
    </w:rPr>
  </w:style>
  <w:style w:type="paragraph" w:customStyle="1" w:styleId="2">
    <w:name w:val="Заголовок2"/>
    <w:basedOn w:val="Normal"/>
    <w:uiPriority w:val="99"/>
    <w:rsid w:val="002833C7"/>
    <w:pPr>
      <w:widowControl w:val="0"/>
      <w:numPr>
        <w:ilvl w:val="1"/>
        <w:numId w:val="24"/>
      </w:numPr>
      <w:spacing w:before="120" w:after="120"/>
    </w:pPr>
    <w:rPr>
      <w:rFonts w:ascii="Times New Roman" w:eastAsia="Times New Roman" w:hAnsi="Times New Roman" w:cs="Times New Roman"/>
      <w:b/>
      <w:sz w:val="28"/>
      <w:szCs w:val="28"/>
      <w:lang w:eastAsia="en-US"/>
    </w:rPr>
  </w:style>
  <w:style w:type="paragraph" w:customStyle="1" w:styleId="3">
    <w:name w:val="Заголовок3"/>
    <w:basedOn w:val="Normal"/>
    <w:uiPriority w:val="99"/>
    <w:rsid w:val="002833C7"/>
    <w:pPr>
      <w:widowControl w:val="0"/>
      <w:numPr>
        <w:ilvl w:val="2"/>
        <w:numId w:val="24"/>
      </w:numPr>
      <w:spacing w:before="60" w:after="60"/>
      <w:outlineLvl w:val="2"/>
    </w:pPr>
    <w:rPr>
      <w:rFonts w:ascii="Times New Roman" w:eastAsia="Times New Roman" w:hAnsi="Times New Roman" w:cs="Times New Roman"/>
      <w:b/>
      <w:sz w:val="28"/>
      <w:szCs w:val="28"/>
      <w:lang w:eastAsia="en-US"/>
    </w:rPr>
  </w:style>
  <w:style w:type="character" w:customStyle="1" w:styleId="22">
    <w:name w:val="Основной текст (2)_"/>
    <w:link w:val="23"/>
    <w:uiPriority w:val="99"/>
    <w:locked/>
    <w:rsid w:val="00B50620"/>
    <w:rPr>
      <w:shd w:val="clear" w:color="auto" w:fill="FFFFFF"/>
    </w:rPr>
  </w:style>
  <w:style w:type="character" w:customStyle="1" w:styleId="-">
    <w:name w:val="Интернет-ссылка"/>
    <w:uiPriority w:val="99"/>
    <w:semiHidden/>
    <w:rsid w:val="00ED5C5C"/>
    <w:rPr>
      <w:color w:val="0000FF"/>
      <w:u w:val="single"/>
    </w:rPr>
  </w:style>
  <w:style w:type="paragraph" w:customStyle="1" w:styleId="23">
    <w:name w:val="Основной текст (2)"/>
    <w:basedOn w:val="Normal"/>
    <w:link w:val="22"/>
    <w:uiPriority w:val="99"/>
    <w:rsid w:val="002045DF"/>
    <w:pPr>
      <w:widowControl w:val="0"/>
      <w:shd w:val="clear" w:color="auto" w:fill="FFFFFF"/>
      <w:spacing w:line="250" w:lineRule="exact"/>
      <w:jc w:val="right"/>
    </w:pPr>
    <w:rPr>
      <w:rFonts w:cs="Times New Roman"/>
      <w:lang w:eastAsia="uk-UA"/>
    </w:rPr>
  </w:style>
  <w:style w:type="character" w:customStyle="1" w:styleId="29">
    <w:name w:val="Основной текст (2) + 9"/>
    <w:aliases w:val="5 pt,Основной текст (2) + 10"/>
    <w:uiPriority w:val="99"/>
    <w:rsid w:val="002045DF"/>
    <w:rPr>
      <w:rFonts w:ascii="Times New Roman" w:hAnsi="Times New Roman"/>
      <w:color w:val="000000"/>
      <w:spacing w:val="0"/>
      <w:w w:val="100"/>
      <w:position w:val="0"/>
      <w:sz w:val="19"/>
      <w:shd w:val="clear" w:color="auto" w:fill="FFFFFF"/>
      <w:lang w:val="uk-UA" w:eastAsia="uk-UA"/>
    </w:rPr>
  </w:style>
  <w:style w:type="character" w:customStyle="1" w:styleId="apple-tab-span">
    <w:name w:val="apple-tab-span"/>
    <w:basedOn w:val="DefaultParagraphFont"/>
    <w:uiPriority w:val="99"/>
    <w:rsid w:val="00A86D17"/>
    <w:rPr>
      <w:rFonts w:cs="Times New Roman"/>
    </w:rPr>
  </w:style>
  <w:style w:type="paragraph" w:customStyle="1" w:styleId="docdata">
    <w:name w:val="docdata"/>
    <w:aliases w:val="docy,v5,3721,baiaagaaboqcaaadxgoaaavscgaaaaaaaaaaaaaaaaaaaaaaaaaaaaaaaaaaaaaaaaaaaaaaaaaaaaaaaaaaaaaaaaaaaaaaaaaaaaaaaaaaaaaaaaaaaaaaaaaaaaaaaaaaaaaaaaaaaaaaaaaaaaaaaaaaaaaaaaaaaaaaaaaaaaaaaaaaaaaaaaaaaaaaaaaaaaaaaaaaaaaaaaaaaaaaaaaaaaaaaaaaaaa"/>
    <w:basedOn w:val="Normal"/>
    <w:uiPriority w:val="99"/>
    <w:rsid w:val="00553F7D"/>
    <w:pPr>
      <w:spacing w:before="100" w:beforeAutospacing="1" w:after="100" w:afterAutospacing="1"/>
    </w:pPr>
    <w:rPr>
      <w:rFonts w:ascii="Times New Roman" w:eastAsia="Times New Roman" w:hAnsi="Times New Roman" w:cs="Times New Roman"/>
      <w:sz w:val="24"/>
      <w:szCs w:val="24"/>
      <w:lang w:val="ru-RU"/>
    </w:rPr>
  </w:style>
  <w:style w:type="paragraph" w:customStyle="1" w:styleId="Web">
    <w:name w:val="Обычный (Web)"/>
    <w:aliases w:val="Знак2,Обычный (веб) Зна"/>
    <w:basedOn w:val="Normal"/>
    <w:next w:val="NormalWeb"/>
    <w:uiPriority w:val="99"/>
    <w:rsid w:val="00E80AA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99"/>
    <w:qFormat/>
    <w:rsid w:val="00E80AAF"/>
    <w:rPr>
      <w:rFonts w:cs="Times New Roman"/>
      <w:b/>
    </w:rPr>
  </w:style>
  <w:style w:type="paragraph" w:customStyle="1" w:styleId="12">
    <w:name w:val="Без интервала1"/>
    <w:link w:val="NoSpacingChar1"/>
    <w:uiPriority w:val="99"/>
    <w:rsid w:val="00E80AAF"/>
    <w:pPr>
      <w:suppressAutoHyphens/>
      <w:jc w:val="both"/>
    </w:pPr>
    <w:rPr>
      <w:rFonts w:ascii="Times New Roman" w:hAnsi="Times New Roman"/>
      <w:sz w:val="24"/>
      <w:lang w:val="ru-RU" w:eastAsia="ar-SA"/>
    </w:rPr>
  </w:style>
  <w:style w:type="character" w:customStyle="1" w:styleId="dat">
    <w:name w:val="dat"/>
    <w:uiPriority w:val="99"/>
    <w:rsid w:val="00E80AAF"/>
  </w:style>
  <w:style w:type="paragraph" w:customStyle="1" w:styleId="211">
    <w:name w:val="Заголовок 21"/>
    <w:basedOn w:val="Normal"/>
    <w:next w:val="Normal"/>
    <w:link w:val="212"/>
    <w:uiPriority w:val="99"/>
    <w:semiHidden/>
    <w:rsid w:val="00CC4066"/>
    <w:pPr>
      <w:keepNext/>
      <w:keepLines/>
      <w:pBdr>
        <w:top w:val="none" w:sz="4" w:space="0" w:color="000000"/>
        <w:left w:val="none" w:sz="4" w:space="0" w:color="000000"/>
        <w:bottom w:val="none" w:sz="4" w:space="0" w:color="000000"/>
        <w:right w:val="none" w:sz="4" w:space="0" w:color="000000"/>
        <w:between w:val="none" w:sz="4" w:space="0" w:color="000000"/>
      </w:pBdr>
      <w:spacing w:before="40"/>
      <w:outlineLvl w:val="1"/>
    </w:pPr>
    <w:rPr>
      <w:rFonts w:ascii="Cambria" w:hAnsi="Cambria" w:cs="Cambria"/>
      <w:color w:val="365F91"/>
      <w:sz w:val="26"/>
      <w:szCs w:val="26"/>
      <w:lang w:val="ru-RU" w:eastAsia="zh-CN"/>
    </w:rPr>
  </w:style>
  <w:style w:type="character" w:customStyle="1" w:styleId="212">
    <w:name w:val="Заголовок 2 Знак1"/>
    <w:basedOn w:val="DefaultParagraphFont"/>
    <w:link w:val="211"/>
    <w:uiPriority w:val="99"/>
    <w:semiHidden/>
    <w:locked/>
    <w:rsid w:val="00CC4066"/>
    <w:rPr>
      <w:rFonts w:ascii="Cambria" w:hAnsi="Cambria" w:cs="Cambria"/>
      <w:color w:val="365F91"/>
      <w:sz w:val="26"/>
      <w:szCs w:val="26"/>
      <w:lang w:val="ru-RU" w:eastAsia="zh-CN"/>
    </w:rPr>
  </w:style>
  <w:style w:type="table" w:customStyle="1" w:styleId="-21">
    <w:name w:val="Таблица-сетка 21"/>
    <w:uiPriority w:val="99"/>
    <w:rsid w:val="00CC4066"/>
    <w:pPr>
      <w:pBdr>
        <w:top w:val="none" w:sz="4" w:space="0" w:color="000000"/>
        <w:left w:val="none" w:sz="4" w:space="0" w:color="000000"/>
        <w:bottom w:val="none" w:sz="4" w:space="0" w:color="000000"/>
        <w:right w:val="none" w:sz="4" w:space="0" w:color="000000"/>
        <w:between w:val="none" w:sz="4" w:space="0" w:color="000000"/>
      </w:pBdr>
    </w:pPr>
    <w:rPr>
      <w:rFonts w:cs="Times New Roman"/>
      <w:sz w:val="20"/>
      <w:szCs w:val="20"/>
      <w:lang w:val="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B025CF"/>
    <w:rPr>
      <w:rFonts w:cs="Times New Roman"/>
      <w:color w:val="800080"/>
      <w:u w:val="single"/>
    </w:rPr>
  </w:style>
  <w:style w:type="character" w:customStyle="1" w:styleId="rvts23">
    <w:name w:val="rvts23"/>
    <w:basedOn w:val="DefaultParagraphFont"/>
    <w:uiPriority w:val="99"/>
    <w:rsid w:val="00671CDF"/>
    <w:rPr>
      <w:rFonts w:cs="Times New Roman"/>
    </w:rPr>
  </w:style>
  <w:style w:type="character" w:customStyle="1" w:styleId="40">
    <w:name w:val="Заголовок №4_"/>
    <w:link w:val="41"/>
    <w:uiPriority w:val="99"/>
    <w:locked/>
    <w:rsid w:val="00D34501"/>
    <w:rPr>
      <w:b/>
      <w:shd w:val="clear" w:color="auto" w:fill="FFFFFF"/>
    </w:rPr>
  </w:style>
  <w:style w:type="character" w:customStyle="1" w:styleId="42">
    <w:name w:val="Заголовок №4"/>
    <w:uiPriority w:val="99"/>
    <w:rsid w:val="00D34501"/>
    <w:rPr>
      <w:b/>
      <w:color w:val="000000"/>
      <w:spacing w:val="0"/>
      <w:w w:val="100"/>
      <w:position w:val="0"/>
      <w:sz w:val="24"/>
      <w:lang w:val="uk-UA" w:eastAsia="uk-UA"/>
    </w:rPr>
  </w:style>
  <w:style w:type="character" w:customStyle="1" w:styleId="a0">
    <w:name w:val="Подпись к таблице_"/>
    <w:link w:val="13"/>
    <w:uiPriority w:val="99"/>
    <w:locked/>
    <w:rsid w:val="00D34501"/>
    <w:rPr>
      <w:b/>
      <w:shd w:val="clear" w:color="auto" w:fill="FFFFFF"/>
    </w:rPr>
  </w:style>
  <w:style w:type="character" w:customStyle="1" w:styleId="a1">
    <w:name w:val="Подпись к таблице"/>
    <w:uiPriority w:val="99"/>
    <w:rsid w:val="00D34501"/>
    <w:rPr>
      <w:b/>
      <w:color w:val="000000"/>
      <w:spacing w:val="0"/>
      <w:w w:val="100"/>
      <w:position w:val="0"/>
      <w:sz w:val="24"/>
      <w:u w:val="single"/>
      <w:lang w:val="uk-UA" w:eastAsia="uk-UA"/>
    </w:rPr>
  </w:style>
  <w:style w:type="paragraph" w:customStyle="1" w:styleId="41">
    <w:name w:val="Заголовок №41"/>
    <w:basedOn w:val="Normal"/>
    <w:link w:val="40"/>
    <w:uiPriority w:val="99"/>
    <w:rsid w:val="00D34501"/>
    <w:pPr>
      <w:widowControl w:val="0"/>
      <w:shd w:val="clear" w:color="auto" w:fill="FFFFFF"/>
      <w:spacing w:before="240" w:line="276" w:lineRule="exact"/>
      <w:jc w:val="both"/>
      <w:outlineLvl w:val="3"/>
    </w:pPr>
    <w:rPr>
      <w:rFonts w:cs="Times New Roman"/>
      <w:b/>
      <w:lang w:eastAsia="uk-UA"/>
    </w:rPr>
  </w:style>
  <w:style w:type="paragraph" w:customStyle="1" w:styleId="13">
    <w:name w:val="Подпись к таблице1"/>
    <w:basedOn w:val="Normal"/>
    <w:link w:val="a0"/>
    <w:uiPriority w:val="99"/>
    <w:rsid w:val="00D34501"/>
    <w:pPr>
      <w:widowControl w:val="0"/>
      <w:shd w:val="clear" w:color="auto" w:fill="FFFFFF"/>
      <w:spacing w:line="240" w:lineRule="atLeast"/>
    </w:pPr>
    <w:rPr>
      <w:rFonts w:cs="Times New Roman"/>
      <w:b/>
      <w:lang w:eastAsia="uk-UA"/>
    </w:rPr>
  </w:style>
  <w:style w:type="character" w:customStyle="1" w:styleId="31">
    <w:name w:val="Подпись к таблице3"/>
    <w:uiPriority w:val="99"/>
    <w:rsid w:val="00D34501"/>
    <w:rPr>
      <w:rFonts w:ascii="Times New Roman" w:hAnsi="Times New Roman"/>
      <w:color w:val="000000"/>
      <w:spacing w:val="0"/>
      <w:w w:val="100"/>
      <w:position w:val="0"/>
      <w:sz w:val="24"/>
      <w:u w:val="none"/>
      <w:lang w:val="uk-UA" w:eastAsia="uk-UA"/>
    </w:rPr>
  </w:style>
  <w:style w:type="character" w:customStyle="1" w:styleId="100">
    <w:name w:val="Подпись к таблице + 10"/>
    <w:aliases w:val="5 pt3,Не полужирный"/>
    <w:uiPriority w:val="99"/>
    <w:rsid w:val="00D34501"/>
    <w:rPr>
      <w:rFonts w:ascii="Times New Roman" w:hAnsi="Times New Roman"/>
      <w:color w:val="000000"/>
      <w:spacing w:val="0"/>
      <w:w w:val="100"/>
      <w:position w:val="0"/>
      <w:sz w:val="21"/>
      <w:u w:val="none"/>
      <w:lang w:val="uk-UA" w:eastAsia="uk-UA"/>
    </w:rPr>
  </w:style>
  <w:style w:type="character" w:customStyle="1" w:styleId="24">
    <w:name w:val="Подпись к таблице2"/>
    <w:uiPriority w:val="99"/>
    <w:rsid w:val="00D34501"/>
    <w:rPr>
      <w:rFonts w:ascii="Times New Roman" w:hAnsi="Times New Roman"/>
      <w:color w:val="000000"/>
      <w:spacing w:val="0"/>
      <w:w w:val="100"/>
      <w:position w:val="0"/>
      <w:sz w:val="24"/>
      <w:u w:val="single"/>
      <w:lang w:val="uk-UA" w:eastAsia="uk-UA"/>
    </w:rPr>
  </w:style>
  <w:style w:type="character" w:customStyle="1" w:styleId="410">
    <w:name w:val="Заголовок №4 + Не полужирный1"/>
    <w:uiPriority w:val="99"/>
    <w:rsid w:val="00D34501"/>
    <w:rPr>
      <w:rFonts w:ascii="Times New Roman" w:hAnsi="Times New Roman"/>
      <w:color w:val="000000"/>
      <w:spacing w:val="0"/>
      <w:w w:val="100"/>
      <w:position w:val="0"/>
      <w:sz w:val="24"/>
      <w:u w:val="none"/>
      <w:lang w:val="uk-UA" w:eastAsia="uk-UA"/>
    </w:rPr>
  </w:style>
  <w:style w:type="character" w:customStyle="1" w:styleId="32">
    <w:name w:val="Заголовок №3_"/>
    <w:link w:val="310"/>
    <w:uiPriority w:val="99"/>
    <w:locked/>
    <w:rsid w:val="00D34501"/>
    <w:rPr>
      <w:b/>
      <w:sz w:val="28"/>
      <w:shd w:val="clear" w:color="auto" w:fill="FFFFFF"/>
    </w:rPr>
  </w:style>
  <w:style w:type="character" w:customStyle="1" w:styleId="230">
    <w:name w:val="Основной текст (2)3"/>
    <w:uiPriority w:val="99"/>
    <w:rsid w:val="00D34501"/>
    <w:rPr>
      <w:rFonts w:ascii="Times New Roman" w:hAnsi="Times New Roman"/>
      <w:color w:val="000000"/>
      <w:spacing w:val="0"/>
      <w:w w:val="100"/>
      <w:position w:val="0"/>
      <w:sz w:val="24"/>
      <w:u w:val="none"/>
      <w:shd w:val="clear" w:color="auto" w:fill="FFFFFF"/>
      <w:lang w:val="uk-UA" w:eastAsia="uk-UA"/>
    </w:rPr>
  </w:style>
  <w:style w:type="character" w:customStyle="1" w:styleId="2104">
    <w:name w:val="Основной текст (2) + 104"/>
    <w:aliases w:val="5 pt7,Полужирный"/>
    <w:uiPriority w:val="99"/>
    <w:rsid w:val="00D34501"/>
    <w:rPr>
      <w:rFonts w:ascii="Times New Roman" w:hAnsi="Times New Roman"/>
      <w:b/>
      <w:color w:val="000000"/>
      <w:spacing w:val="0"/>
      <w:w w:val="100"/>
      <w:position w:val="0"/>
      <w:sz w:val="21"/>
      <w:u w:val="none"/>
      <w:shd w:val="clear" w:color="auto" w:fill="FFFFFF"/>
      <w:lang w:val="en-US" w:eastAsia="en-US"/>
    </w:rPr>
  </w:style>
  <w:style w:type="character" w:customStyle="1" w:styleId="220">
    <w:name w:val="Основной текст (2)2"/>
    <w:uiPriority w:val="99"/>
    <w:rsid w:val="00D34501"/>
    <w:rPr>
      <w:rFonts w:ascii="Times New Roman" w:hAnsi="Times New Roman"/>
      <w:color w:val="000000"/>
      <w:spacing w:val="0"/>
      <w:w w:val="100"/>
      <w:position w:val="0"/>
      <w:sz w:val="24"/>
      <w:u w:val="none"/>
      <w:shd w:val="clear" w:color="auto" w:fill="FFFFFF"/>
      <w:lang w:val="uk-UA" w:eastAsia="uk-UA"/>
    </w:rPr>
  </w:style>
  <w:style w:type="character" w:customStyle="1" w:styleId="2BookmanOldStyle">
    <w:name w:val="Основной текст (2) + Bookman Old Style"/>
    <w:aliases w:val="4,5 pt6"/>
    <w:uiPriority w:val="99"/>
    <w:rsid w:val="00D34501"/>
    <w:rPr>
      <w:rFonts w:ascii="Bookman Old Style" w:hAnsi="Bookman Old Style"/>
      <w:color w:val="000000"/>
      <w:spacing w:val="0"/>
      <w:w w:val="100"/>
      <w:position w:val="0"/>
      <w:sz w:val="9"/>
      <w:u w:val="none"/>
      <w:shd w:val="clear" w:color="auto" w:fill="FFFFFF"/>
      <w:lang w:val="uk-UA" w:eastAsia="uk-UA"/>
    </w:rPr>
  </w:style>
  <w:style w:type="character" w:customStyle="1" w:styleId="2103">
    <w:name w:val="Основной текст (2) + 103"/>
    <w:aliases w:val="5 pt5"/>
    <w:uiPriority w:val="99"/>
    <w:rsid w:val="00D34501"/>
    <w:rPr>
      <w:rFonts w:ascii="Times New Roman" w:hAnsi="Times New Roman"/>
      <w:color w:val="000000"/>
      <w:spacing w:val="0"/>
      <w:w w:val="100"/>
      <w:position w:val="0"/>
      <w:sz w:val="21"/>
      <w:u w:val="none"/>
      <w:shd w:val="clear" w:color="auto" w:fill="FFFFFF"/>
      <w:lang w:val="uk-UA" w:eastAsia="uk-UA"/>
    </w:rPr>
  </w:style>
  <w:style w:type="character" w:customStyle="1" w:styleId="2102">
    <w:name w:val="Основной текст (2) + 102"/>
    <w:aliases w:val="5 pt4,Полужирный3"/>
    <w:uiPriority w:val="99"/>
    <w:rsid w:val="00D34501"/>
    <w:rPr>
      <w:rFonts w:ascii="Times New Roman" w:hAnsi="Times New Roman"/>
      <w:b/>
      <w:color w:val="000000"/>
      <w:spacing w:val="0"/>
      <w:w w:val="100"/>
      <w:position w:val="0"/>
      <w:sz w:val="21"/>
      <w:u w:val="none"/>
      <w:shd w:val="clear" w:color="auto" w:fill="FFFFFF"/>
      <w:lang w:val="en-US" w:eastAsia="en-US"/>
    </w:rPr>
  </w:style>
  <w:style w:type="paragraph" w:customStyle="1" w:styleId="213">
    <w:name w:val="Основной текст (2)1"/>
    <w:basedOn w:val="Normal"/>
    <w:uiPriority w:val="99"/>
    <w:rsid w:val="00D34501"/>
    <w:pPr>
      <w:widowControl w:val="0"/>
      <w:shd w:val="clear" w:color="auto" w:fill="FFFFFF"/>
      <w:spacing w:before="240" w:after="600" w:line="240" w:lineRule="atLeast"/>
    </w:pPr>
    <w:rPr>
      <w:rFonts w:ascii="Times New Roman" w:hAnsi="Times New Roman" w:cs="Times New Roman"/>
      <w:color w:val="000000"/>
      <w:sz w:val="24"/>
      <w:szCs w:val="24"/>
      <w:lang w:eastAsia="uk-UA"/>
    </w:rPr>
  </w:style>
  <w:style w:type="paragraph" w:customStyle="1" w:styleId="310">
    <w:name w:val="Заголовок №31"/>
    <w:basedOn w:val="Normal"/>
    <w:link w:val="32"/>
    <w:uiPriority w:val="99"/>
    <w:rsid w:val="00D34501"/>
    <w:pPr>
      <w:widowControl w:val="0"/>
      <w:shd w:val="clear" w:color="auto" w:fill="FFFFFF"/>
      <w:spacing w:before="60" w:after="240" w:line="240" w:lineRule="atLeast"/>
      <w:jc w:val="both"/>
      <w:outlineLvl w:val="2"/>
    </w:pPr>
    <w:rPr>
      <w:rFonts w:cs="Times New Roman"/>
      <w:b/>
      <w:sz w:val="28"/>
      <w:lang w:eastAsia="uk-UA"/>
    </w:rPr>
  </w:style>
  <w:style w:type="character" w:customStyle="1" w:styleId="4Exact">
    <w:name w:val="Основной текст (4) Exact"/>
    <w:uiPriority w:val="99"/>
    <w:rsid w:val="00D34501"/>
    <w:rPr>
      <w:rFonts w:ascii="Times New Roman" w:hAnsi="Times New Roman"/>
      <w:b/>
      <w:sz w:val="21"/>
      <w:u w:val="none"/>
    </w:rPr>
  </w:style>
  <w:style w:type="character" w:customStyle="1" w:styleId="4Exact0">
    <w:name w:val="Подпись к картинке (4) Exact"/>
    <w:link w:val="43"/>
    <w:uiPriority w:val="99"/>
    <w:locked/>
    <w:rsid w:val="00D34501"/>
    <w:rPr>
      <w:rFonts w:ascii="Bookman Old Style" w:hAnsi="Bookman Old Style"/>
      <w:sz w:val="9"/>
      <w:shd w:val="clear" w:color="auto" w:fill="FFFFFF"/>
    </w:rPr>
  </w:style>
  <w:style w:type="paragraph" w:customStyle="1" w:styleId="43">
    <w:name w:val="Подпись к картинке (4)"/>
    <w:basedOn w:val="Normal"/>
    <w:link w:val="4Exact0"/>
    <w:uiPriority w:val="99"/>
    <w:rsid w:val="00D34501"/>
    <w:pPr>
      <w:widowControl w:val="0"/>
      <w:shd w:val="clear" w:color="auto" w:fill="FFFFFF"/>
      <w:spacing w:line="240" w:lineRule="atLeast"/>
    </w:pPr>
    <w:rPr>
      <w:rFonts w:ascii="Bookman Old Style" w:hAnsi="Bookman Old Style" w:cs="Times New Roman"/>
      <w:sz w:val="9"/>
      <w:lang w:eastAsia="uk-UA"/>
    </w:rPr>
  </w:style>
  <w:style w:type="character" w:customStyle="1" w:styleId="210pt">
    <w:name w:val="Основной текст (2) + 10 pt"/>
    <w:aliases w:val="Полужирный1"/>
    <w:uiPriority w:val="99"/>
    <w:rsid w:val="00D34501"/>
    <w:rPr>
      <w:rFonts w:ascii="Times New Roman" w:hAnsi="Times New Roman"/>
      <w:b/>
      <w:color w:val="000000"/>
      <w:spacing w:val="0"/>
      <w:w w:val="100"/>
      <w:position w:val="0"/>
      <w:sz w:val="20"/>
      <w:u w:val="none"/>
      <w:shd w:val="clear" w:color="auto" w:fill="FFFFFF"/>
      <w:lang w:val="en-US" w:eastAsia="en-US"/>
    </w:rPr>
  </w:style>
  <w:style w:type="character" w:customStyle="1" w:styleId="h-hidden">
    <w:name w:val="h-hidden"/>
    <w:basedOn w:val="DefaultParagraphFont"/>
    <w:uiPriority w:val="99"/>
    <w:rsid w:val="00FD4F8C"/>
    <w:rPr>
      <w:rFonts w:cs="Times New Roman"/>
    </w:rPr>
  </w:style>
  <w:style w:type="character" w:styleId="Emphasis">
    <w:name w:val="Emphasis"/>
    <w:basedOn w:val="DefaultParagraphFont"/>
    <w:uiPriority w:val="99"/>
    <w:qFormat/>
    <w:rsid w:val="004836DA"/>
    <w:rPr>
      <w:rFonts w:cs="Times New Roman"/>
      <w:i/>
      <w:iCs/>
    </w:rPr>
  </w:style>
  <w:style w:type="character" w:customStyle="1" w:styleId="WW8Num1z8">
    <w:name w:val="WW8Num1z8"/>
    <w:uiPriority w:val="99"/>
    <w:rsid w:val="00081134"/>
  </w:style>
  <w:style w:type="paragraph" w:customStyle="1" w:styleId="a2">
    <w:name w:val="Содержимое таблицы"/>
    <w:basedOn w:val="BodyText"/>
    <w:uiPriority w:val="99"/>
    <w:rsid w:val="00DC3C57"/>
    <w:pPr>
      <w:widowControl w:val="0"/>
      <w:suppressLineNumbers/>
      <w:suppressAutoHyphens/>
      <w:spacing w:after="0" w:line="100" w:lineRule="atLeast"/>
    </w:pPr>
    <w:rPr>
      <w:rFonts w:ascii="Times New Roman" w:hAnsi="Times New Roman" w:cs="Times New Roman"/>
      <w:kern w:val="1"/>
      <w:sz w:val="24"/>
      <w:szCs w:val="24"/>
      <w:lang w:eastAsia="hi-IN" w:bidi="hi-IN"/>
    </w:rPr>
  </w:style>
  <w:style w:type="paragraph" w:styleId="BodyText">
    <w:name w:val="Body Text"/>
    <w:basedOn w:val="Normal"/>
    <w:link w:val="BodyTextChar"/>
    <w:uiPriority w:val="99"/>
    <w:semiHidden/>
    <w:rsid w:val="00DC3C57"/>
    <w:pPr>
      <w:spacing w:after="120"/>
    </w:pPr>
  </w:style>
  <w:style w:type="character" w:customStyle="1" w:styleId="BodyTextChar">
    <w:name w:val="Body Text Char"/>
    <w:basedOn w:val="DefaultParagraphFont"/>
    <w:link w:val="BodyText"/>
    <w:uiPriority w:val="99"/>
    <w:semiHidden/>
    <w:locked/>
    <w:rsid w:val="00DC3C57"/>
    <w:rPr>
      <w:rFonts w:cs="Times New Roman"/>
    </w:rPr>
  </w:style>
  <w:style w:type="character" w:customStyle="1" w:styleId="WW8Num1z4">
    <w:name w:val="WW8Num1z4"/>
    <w:uiPriority w:val="99"/>
    <w:rsid w:val="00DE4228"/>
  </w:style>
  <w:style w:type="paragraph" w:customStyle="1" w:styleId="a3">
    <w:name w:val="Нормальний текст"/>
    <w:basedOn w:val="Normal"/>
    <w:uiPriority w:val="99"/>
    <w:rsid w:val="005575BE"/>
    <w:pPr>
      <w:widowControl w:val="0"/>
      <w:suppressAutoHyphens/>
      <w:spacing w:before="120" w:line="100" w:lineRule="atLeast"/>
      <w:ind w:firstLine="567"/>
    </w:pPr>
    <w:rPr>
      <w:rFonts w:ascii="Times New Roman" w:hAnsi="Times New Roman" w:cs="Times New Roman"/>
      <w:kern w:val="1"/>
      <w:sz w:val="24"/>
      <w:szCs w:val="24"/>
      <w:lang w:eastAsia="hi-IN" w:bidi="hi-IN"/>
    </w:rPr>
  </w:style>
  <w:style w:type="character" w:customStyle="1" w:styleId="NoSpacingChar1">
    <w:name w:val="No Spacing Char1"/>
    <w:link w:val="12"/>
    <w:uiPriority w:val="99"/>
    <w:locked/>
    <w:rsid w:val="00FA3D00"/>
    <w:rPr>
      <w:rFonts w:ascii="Times New Roman" w:hAnsi="Times New Roman"/>
      <w:sz w:val="22"/>
      <w:lang w:val="ru-RU" w:eastAsia="ar-SA" w:bidi="ar-SA"/>
    </w:rPr>
  </w:style>
  <w:style w:type="character" w:customStyle="1" w:styleId="rvts46">
    <w:name w:val="rvts46"/>
    <w:basedOn w:val="DefaultParagraphFont"/>
    <w:uiPriority w:val="99"/>
    <w:rsid w:val="00002824"/>
    <w:rPr>
      <w:rFonts w:cs="Times New Roman"/>
    </w:rPr>
  </w:style>
  <w:style w:type="paragraph" w:customStyle="1" w:styleId="tj">
    <w:name w:val="tj"/>
    <w:basedOn w:val="Normal"/>
    <w:uiPriority w:val="99"/>
    <w:rsid w:val="003D477A"/>
    <w:pPr>
      <w:suppressAutoHyphens/>
      <w:spacing w:beforeAutospacing="1"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1474179342">
      <w:marLeft w:val="0"/>
      <w:marRight w:val="0"/>
      <w:marTop w:val="0"/>
      <w:marBottom w:val="0"/>
      <w:divBdr>
        <w:top w:val="none" w:sz="0" w:space="0" w:color="auto"/>
        <w:left w:val="none" w:sz="0" w:space="0" w:color="auto"/>
        <w:bottom w:val="none" w:sz="0" w:space="0" w:color="auto"/>
        <w:right w:val="none" w:sz="0" w:space="0" w:color="auto"/>
      </w:divBdr>
    </w:div>
    <w:div w:id="1474179343">
      <w:marLeft w:val="0"/>
      <w:marRight w:val="0"/>
      <w:marTop w:val="0"/>
      <w:marBottom w:val="0"/>
      <w:divBdr>
        <w:top w:val="none" w:sz="0" w:space="0" w:color="auto"/>
        <w:left w:val="none" w:sz="0" w:space="0" w:color="auto"/>
        <w:bottom w:val="none" w:sz="0" w:space="0" w:color="auto"/>
        <w:right w:val="none" w:sz="0" w:space="0" w:color="auto"/>
      </w:divBdr>
    </w:div>
    <w:div w:id="1474179344">
      <w:marLeft w:val="0"/>
      <w:marRight w:val="0"/>
      <w:marTop w:val="0"/>
      <w:marBottom w:val="0"/>
      <w:divBdr>
        <w:top w:val="none" w:sz="0" w:space="0" w:color="auto"/>
        <w:left w:val="none" w:sz="0" w:space="0" w:color="auto"/>
        <w:bottom w:val="none" w:sz="0" w:space="0" w:color="auto"/>
        <w:right w:val="none" w:sz="0" w:space="0" w:color="auto"/>
      </w:divBdr>
    </w:div>
    <w:div w:id="1474179345">
      <w:marLeft w:val="0"/>
      <w:marRight w:val="0"/>
      <w:marTop w:val="0"/>
      <w:marBottom w:val="0"/>
      <w:divBdr>
        <w:top w:val="none" w:sz="0" w:space="0" w:color="auto"/>
        <w:left w:val="none" w:sz="0" w:space="0" w:color="auto"/>
        <w:bottom w:val="none" w:sz="0" w:space="0" w:color="auto"/>
        <w:right w:val="none" w:sz="0" w:space="0" w:color="auto"/>
      </w:divBdr>
    </w:div>
    <w:div w:id="1474179346">
      <w:marLeft w:val="0"/>
      <w:marRight w:val="0"/>
      <w:marTop w:val="0"/>
      <w:marBottom w:val="0"/>
      <w:divBdr>
        <w:top w:val="none" w:sz="0" w:space="0" w:color="auto"/>
        <w:left w:val="none" w:sz="0" w:space="0" w:color="auto"/>
        <w:bottom w:val="none" w:sz="0" w:space="0" w:color="auto"/>
        <w:right w:val="none" w:sz="0" w:space="0" w:color="auto"/>
      </w:divBdr>
    </w:div>
    <w:div w:id="1474179347">
      <w:marLeft w:val="0"/>
      <w:marRight w:val="0"/>
      <w:marTop w:val="0"/>
      <w:marBottom w:val="0"/>
      <w:divBdr>
        <w:top w:val="none" w:sz="0" w:space="0" w:color="auto"/>
        <w:left w:val="none" w:sz="0" w:space="0" w:color="auto"/>
        <w:bottom w:val="none" w:sz="0" w:space="0" w:color="auto"/>
        <w:right w:val="none" w:sz="0" w:space="0" w:color="auto"/>
      </w:divBdr>
    </w:div>
    <w:div w:id="1474179348">
      <w:marLeft w:val="0"/>
      <w:marRight w:val="0"/>
      <w:marTop w:val="0"/>
      <w:marBottom w:val="0"/>
      <w:divBdr>
        <w:top w:val="none" w:sz="0" w:space="0" w:color="auto"/>
        <w:left w:val="none" w:sz="0" w:space="0" w:color="auto"/>
        <w:bottom w:val="none" w:sz="0" w:space="0" w:color="auto"/>
        <w:right w:val="none" w:sz="0" w:space="0" w:color="auto"/>
      </w:divBdr>
    </w:div>
    <w:div w:id="1474179349">
      <w:marLeft w:val="0"/>
      <w:marRight w:val="0"/>
      <w:marTop w:val="0"/>
      <w:marBottom w:val="0"/>
      <w:divBdr>
        <w:top w:val="none" w:sz="0" w:space="0" w:color="auto"/>
        <w:left w:val="none" w:sz="0" w:space="0" w:color="auto"/>
        <w:bottom w:val="none" w:sz="0" w:space="0" w:color="auto"/>
        <w:right w:val="none" w:sz="0" w:space="0" w:color="auto"/>
      </w:divBdr>
    </w:div>
    <w:div w:id="1474179350">
      <w:marLeft w:val="0"/>
      <w:marRight w:val="0"/>
      <w:marTop w:val="0"/>
      <w:marBottom w:val="0"/>
      <w:divBdr>
        <w:top w:val="none" w:sz="0" w:space="0" w:color="auto"/>
        <w:left w:val="none" w:sz="0" w:space="0" w:color="auto"/>
        <w:bottom w:val="none" w:sz="0" w:space="0" w:color="auto"/>
        <w:right w:val="none" w:sz="0" w:space="0" w:color="auto"/>
      </w:divBdr>
    </w:div>
    <w:div w:id="1474179351">
      <w:marLeft w:val="0"/>
      <w:marRight w:val="0"/>
      <w:marTop w:val="0"/>
      <w:marBottom w:val="0"/>
      <w:divBdr>
        <w:top w:val="none" w:sz="0" w:space="0" w:color="auto"/>
        <w:left w:val="none" w:sz="0" w:space="0" w:color="auto"/>
        <w:bottom w:val="none" w:sz="0" w:space="0" w:color="auto"/>
        <w:right w:val="none" w:sz="0" w:space="0" w:color="auto"/>
      </w:divBdr>
    </w:div>
    <w:div w:id="1474179352">
      <w:marLeft w:val="0"/>
      <w:marRight w:val="0"/>
      <w:marTop w:val="0"/>
      <w:marBottom w:val="0"/>
      <w:divBdr>
        <w:top w:val="none" w:sz="0" w:space="0" w:color="auto"/>
        <w:left w:val="none" w:sz="0" w:space="0" w:color="auto"/>
        <w:bottom w:val="none" w:sz="0" w:space="0" w:color="auto"/>
        <w:right w:val="none" w:sz="0" w:space="0" w:color="auto"/>
      </w:divBdr>
    </w:div>
    <w:div w:id="1474179353">
      <w:marLeft w:val="0"/>
      <w:marRight w:val="0"/>
      <w:marTop w:val="0"/>
      <w:marBottom w:val="0"/>
      <w:divBdr>
        <w:top w:val="none" w:sz="0" w:space="0" w:color="auto"/>
        <w:left w:val="none" w:sz="0" w:space="0" w:color="auto"/>
        <w:bottom w:val="none" w:sz="0" w:space="0" w:color="auto"/>
        <w:right w:val="none" w:sz="0" w:space="0" w:color="auto"/>
      </w:divBdr>
    </w:div>
    <w:div w:id="1474179354">
      <w:marLeft w:val="0"/>
      <w:marRight w:val="0"/>
      <w:marTop w:val="0"/>
      <w:marBottom w:val="0"/>
      <w:divBdr>
        <w:top w:val="none" w:sz="0" w:space="0" w:color="auto"/>
        <w:left w:val="none" w:sz="0" w:space="0" w:color="auto"/>
        <w:bottom w:val="none" w:sz="0" w:space="0" w:color="auto"/>
        <w:right w:val="none" w:sz="0" w:space="0" w:color="auto"/>
      </w:divBdr>
    </w:div>
    <w:div w:id="1474179355">
      <w:marLeft w:val="0"/>
      <w:marRight w:val="0"/>
      <w:marTop w:val="0"/>
      <w:marBottom w:val="0"/>
      <w:divBdr>
        <w:top w:val="none" w:sz="0" w:space="0" w:color="auto"/>
        <w:left w:val="none" w:sz="0" w:space="0" w:color="auto"/>
        <w:bottom w:val="none" w:sz="0" w:space="0" w:color="auto"/>
        <w:right w:val="none" w:sz="0" w:space="0" w:color="auto"/>
      </w:divBdr>
    </w:div>
    <w:div w:id="1474179356">
      <w:marLeft w:val="0"/>
      <w:marRight w:val="0"/>
      <w:marTop w:val="0"/>
      <w:marBottom w:val="0"/>
      <w:divBdr>
        <w:top w:val="none" w:sz="0" w:space="0" w:color="auto"/>
        <w:left w:val="none" w:sz="0" w:space="0" w:color="auto"/>
        <w:bottom w:val="none" w:sz="0" w:space="0" w:color="auto"/>
        <w:right w:val="none" w:sz="0" w:space="0" w:color="auto"/>
      </w:divBdr>
    </w:div>
    <w:div w:id="1474179357">
      <w:marLeft w:val="0"/>
      <w:marRight w:val="0"/>
      <w:marTop w:val="0"/>
      <w:marBottom w:val="0"/>
      <w:divBdr>
        <w:top w:val="none" w:sz="0" w:space="0" w:color="auto"/>
        <w:left w:val="none" w:sz="0" w:space="0" w:color="auto"/>
        <w:bottom w:val="none" w:sz="0" w:space="0" w:color="auto"/>
        <w:right w:val="none" w:sz="0" w:space="0" w:color="auto"/>
      </w:divBdr>
    </w:div>
    <w:div w:id="1474179358">
      <w:marLeft w:val="0"/>
      <w:marRight w:val="0"/>
      <w:marTop w:val="0"/>
      <w:marBottom w:val="0"/>
      <w:divBdr>
        <w:top w:val="none" w:sz="0" w:space="0" w:color="auto"/>
        <w:left w:val="none" w:sz="0" w:space="0" w:color="auto"/>
        <w:bottom w:val="none" w:sz="0" w:space="0" w:color="auto"/>
        <w:right w:val="none" w:sz="0" w:space="0" w:color="auto"/>
      </w:divBdr>
    </w:div>
    <w:div w:id="1474179359">
      <w:marLeft w:val="0"/>
      <w:marRight w:val="0"/>
      <w:marTop w:val="0"/>
      <w:marBottom w:val="0"/>
      <w:divBdr>
        <w:top w:val="none" w:sz="0" w:space="0" w:color="auto"/>
        <w:left w:val="none" w:sz="0" w:space="0" w:color="auto"/>
        <w:bottom w:val="none" w:sz="0" w:space="0" w:color="auto"/>
        <w:right w:val="none" w:sz="0" w:space="0" w:color="auto"/>
      </w:divBdr>
    </w:div>
    <w:div w:id="1474179360">
      <w:marLeft w:val="0"/>
      <w:marRight w:val="0"/>
      <w:marTop w:val="0"/>
      <w:marBottom w:val="0"/>
      <w:divBdr>
        <w:top w:val="none" w:sz="0" w:space="0" w:color="auto"/>
        <w:left w:val="none" w:sz="0" w:space="0" w:color="auto"/>
        <w:bottom w:val="none" w:sz="0" w:space="0" w:color="auto"/>
        <w:right w:val="none" w:sz="0" w:space="0" w:color="auto"/>
      </w:divBdr>
    </w:div>
    <w:div w:id="1474179361">
      <w:marLeft w:val="0"/>
      <w:marRight w:val="0"/>
      <w:marTop w:val="0"/>
      <w:marBottom w:val="0"/>
      <w:divBdr>
        <w:top w:val="none" w:sz="0" w:space="0" w:color="auto"/>
        <w:left w:val="none" w:sz="0" w:space="0" w:color="auto"/>
        <w:bottom w:val="none" w:sz="0" w:space="0" w:color="auto"/>
        <w:right w:val="none" w:sz="0" w:space="0" w:color="auto"/>
      </w:divBdr>
    </w:div>
    <w:div w:id="1474179362">
      <w:marLeft w:val="0"/>
      <w:marRight w:val="0"/>
      <w:marTop w:val="0"/>
      <w:marBottom w:val="0"/>
      <w:divBdr>
        <w:top w:val="none" w:sz="0" w:space="0" w:color="auto"/>
        <w:left w:val="none" w:sz="0" w:space="0" w:color="auto"/>
        <w:bottom w:val="none" w:sz="0" w:space="0" w:color="auto"/>
        <w:right w:val="none" w:sz="0" w:space="0" w:color="auto"/>
      </w:divBdr>
    </w:div>
    <w:div w:id="1474179363">
      <w:marLeft w:val="0"/>
      <w:marRight w:val="0"/>
      <w:marTop w:val="0"/>
      <w:marBottom w:val="0"/>
      <w:divBdr>
        <w:top w:val="none" w:sz="0" w:space="0" w:color="auto"/>
        <w:left w:val="none" w:sz="0" w:space="0" w:color="auto"/>
        <w:bottom w:val="none" w:sz="0" w:space="0" w:color="auto"/>
        <w:right w:val="none" w:sz="0" w:space="0" w:color="auto"/>
      </w:divBdr>
    </w:div>
    <w:div w:id="1474179364">
      <w:marLeft w:val="0"/>
      <w:marRight w:val="0"/>
      <w:marTop w:val="0"/>
      <w:marBottom w:val="0"/>
      <w:divBdr>
        <w:top w:val="none" w:sz="0" w:space="0" w:color="auto"/>
        <w:left w:val="none" w:sz="0" w:space="0" w:color="auto"/>
        <w:bottom w:val="none" w:sz="0" w:space="0" w:color="auto"/>
        <w:right w:val="none" w:sz="0" w:space="0" w:color="auto"/>
      </w:divBdr>
    </w:div>
    <w:div w:id="1474179365">
      <w:marLeft w:val="0"/>
      <w:marRight w:val="0"/>
      <w:marTop w:val="0"/>
      <w:marBottom w:val="0"/>
      <w:divBdr>
        <w:top w:val="none" w:sz="0" w:space="0" w:color="auto"/>
        <w:left w:val="none" w:sz="0" w:space="0" w:color="auto"/>
        <w:bottom w:val="none" w:sz="0" w:space="0" w:color="auto"/>
        <w:right w:val="none" w:sz="0" w:space="0" w:color="auto"/>
      </w:divBdr>
    </w:div>
    <w:div w:id="1474179366">
      <w:marLeft w:val="0"/>
      <w:marRight w:val="0"/>
      <w:marTop w:val="0"/>
      <w:marBottom w:val="0"/>
      <w:divBdr>
        <w:top w:val="none" w:sz="0" w:space="0" w:color="auto"/>
        <w:left w:val="none" w:sz="0" w:space="0" w:color="auto"/>
        <w:bottom w:val="none" w:sz="0" w:space="0" w:color="auto"/>
        <w:right w:val="none" w:sz="0" w:space="0" w:color="auto"/>
      </w:divBdr>
    </w:div>
    <w:div w:id="1474179367">
      <w:marLeft w:val="0"/>
      <w:marRight w:val="0"/>
      <w:marTop w:val="0"/>
      <w:marBottom w:val="0"/>
      <w:divBdr>
        <w:top w:val="none" w:sz="0" w:space="0" w:color="auto"/>
        <w:left w:val="none" w:sz="0" w:space="0" w:color="auto"/>
        <w:bottom w:val="none" w:sz="0" w:space="0" w:color="auto"/>
        <w:right w:val="none" w:sz="0" w:space="0" w:color="auto"/>
      </w:divBdr>
    </w:div>
    <w:div w:id="1474179368">
      <w:marLeft w:val="0"/>
      <w:marRight w:val="0"/>
      <w:marTop w:val="0"/>
      <w:marBottom w:val="0"/>
      <w:divBdr>
        <w:top w:val="none" w:sz="0" w:space="0" w:color="auto"/>
        <w:left w:val="none" w:sz="0" w:space="0" w:color="auto"/>
        <w:bottom w:val="none" w:sz="0" w:space="0" w:color="auto"/>
        <w:right w:val="none" w:sz="0" w:space="0" w:color="auto"/>
      </w:divBdr>
    </w:div>
    <w:div w:id="1474179369">
      <w:marLeft w:val="0"/>
      <w:marRight w:val="0"/>
      <w:marTop w:val="0"/>
      <w:marBottom w:val="0"/>
      <w:divBdr>
        <w:top w:val="none" w:sz="0" w:space="0" w:color="auto"/>
        <w:left w:val="none" w:sz="0" w:space="0" w:color="auto"/>
        <w:bottom w:val="none" w:sz="0" w:space="0" w:color="auto"/>
        <w:right w:val="none" w:sz="0" w:space="0" w:color="auto"/>
      </w:divBdr>
    </w:div>
    <w:div w:id="1474179370">
      <w:marLeft w:val="0"/>
      <w:marRight w:val="0"/>
      <w:marTop w:val="0"/>
      <w:marBottom w:val="0"/>
      <w:divBdr>
        <w:top w:val="none" w:sz="0" w:space="0" w:color="auto"/>
        <w:left w:val="none" w:sz="0" w:space="0" w:color="auto"/>
        <w:bottom w:val="none" w:sz="0" w:space="0" w:color="auto"/>
        <w:right w:val="none" w:sz="0" w:space="0" w:color="auto"/>
      </w:divBdr>
    </w:div>
    <w:div w:id="1474179371">
      <w:marLeft w:val="0"/>
      <w:marRight w:val="0"/>
      <w:marTop w:val="0"/>
      <w:marBottom w:val="0"/>
      <w:divBdr>
        <w:top w:val="none" w:sz="0" w:space="0" w:color="auto"/>
        <w:left w:val="none" w:sz="0" w:space="0" w:color="auto"/>
        <w:bottom w:val="none" w:sz="0" w:space="0" w:color="auto"/>
        <w:right w:val="none" w:sz="0" w:space="0" w:color="auto"/>
      </w:divBdr>
    </w:div>
    <w:div w:id="1474179372">
      <w:marLeft w:val="0"/>
      <w:marRight w:val="0"/>
      <w:marTop w:val="0"/>
      <w:marBottom w:val="0"/>
      <w:divBdr>
        <w:top w:val="none" w:sz="0" w:space="0" w:color="auto"/>
        <w:left w:val="none" w:sz="0" w:space="0" w:color="auto"/>
        <w:bottom w:val="none" w:sz="0" w:space="0" w:color="auto"/>
        <w:right w:val="none" w:sz="0" w:space="0" w:color="auto"/>
      </w:divBdr>
    </w:div>
    <w:div w:id="1474179373">
      <w:marLeft w:val="0"/>
      <w:marRight w:val="0"/>
      <w:marTop w:val="0"/>
      <w:marBottom w:val="0"/>
      <w:divBdr>
        <w:top w:val="none" w:sz="0" w:space="0" w:color="auto"/>
        <w:left w:val="none" w:sz="0" w:space="0" w:color="auto"/>
        <w:bottom w:val="none" w:sz="0" w:space="0" w:color="auto"/>
        <w:right w:val="none" w:sz="0" w:space="0" w:color="auto"/>
      </w:divBdr>
    </w:div>
    <w:div w:id="1474179374">
      <w:marLeft w:val="0"/>
      <w:marRight w:val="0"/>
      <w:marTop w:val="0"/>
      <w:marBottom w:val="0"/>
      <w:divBdr>
        <w:top w:val="none" w:sz="0" w:space="0" w:color="auto"/>
        <w:left w:val="none" w:sz="0" w:space="0" w:color="auto"/>
        <w:bottom w:val="none" w:sz="0" w:space="0" w:color="auto"/>
        <w:right w:val="none" w:sz="0" w:space="0" w:color="auto"/>
      </w:divBdr>
    </w:div>
    <w:div w:id="1474179375">
      <w:marLeft w:val="0"/>
      <w:marRight w:val="0"/>
      <w:marTop w:val="0"/>
      <w:marBottom w:val="0"/>
      <w:divBdr>
        <w:top w:val="none" w:sz="0" w:space="0" w:color="auto"/>
        <w:left w:val="none" w:sz="0" w:space="0" w:color="auto"/>
        <w:bottom w:val="none" w:sz="0" w:space="0" w:color="auto"/>
        <w:right w:val="none" w:sz="0" w:space="0" w:color="auto"/>
      </w:divBdr>
    </w:div>
    <w:div w:id="1474179376">
      <w:marLeft w:val="0"/>
      <w:marRight w:val="0"/>
      <w:marTop w:val="0"/>
      <w:marBottom w:val="0"/>
      <w:divBdr>
        <w:top w:val="none" w:sz="0" w:space="0" w:color="auto"/>
        <w:left w:val="none" w:sz="0" w:space="0" w:color="auto"/>
        <w:bottom w:val="none" w:sz="0" w:space="0" w:color="auto"/>
        <w:right w:val="none" w:sz="0" w:space="0" w:color="auto"/>
      </w:divBdr>
    </w:div>
    <w:div w:id="1474179377">
      <w:marLeft w:val="0"/>
      <w:marRight w:val="0"/>
      <w:marTop w:val="0"/>
      <w:marBottom w:val="0"/>
      <w:divBdr>
        <w:top w:val="none" w:sz="0" w:space="0" w:color="auto"/>
        <w:left w:val="none" w:sz="0" w:space="0" w:color="auto"/>
        <w:bottom w:val="none" w:sz="0" w:space="0" w:color="auto"/>
        <w:right w:val="none" w:sz="0" w:space="0" w:color="auto"/>
      </w:divBdr>
    </w:div>
    <w:div w:id="1474179378">
      <w:marLeft w:val="0"/>
      <w:marRight w:val="0"/>
      <w:marTop w:val="0"/>
      <w:marBottom w:val="0"/>
      <w:divBdr>
        <w:top w:val="none" w:sz="0" w:space="0" w:color="auto"/>
        <w:left w:val="none" w:sz="0" w:space="0" w:color="auto"/>
        <w:bottom w:val="none" w:sz="0" w:space="0" w:color="auto"/>
        <w:right w:val="none" w:sz="0" w:space="0" w:color="auto"/>
      </w:divBdr>
    </w:div>
    <w:div w:id="1474179379">
      <w:marLeft w:val="0"/>
      <w:marRight w:val="0"/>
      <w:marTop w:val="0"/>
      <w:marBottom w:val="0"/>
      <w:divBdr>
        <w:top w:val="none" w:sz="0" w:space="0" w:color="auto"/>
        <w:left w:val="none" w:sz="0" w:space="0" w:color="auto"/>
        <w:bottom w:val="none" w:sz="0" w:space="0" w:color="auto"/>
        <w:right w:val="none" w:sz="0" w:space="0" w:color="auto"/>
      </w:divBdr>
    </w:div>
    <w:div w:id="1474179380">
      <w:marLeft w:val="0"/>
      <w:marRight w:val="0"/>
      <w:marTop w:val="0"/>
      <w:marBottom w:val="0"/>
      <w:divBdr>
        <w:top w:val="none" w:sz="0" w:space="0" w:color="auto"/>
        <w:left w:val="none" w:sz="0" w:space="0" w:color="auto"/>
        <w:bottom w:val="none" w:sz="0" w:space="0" w:color="auto"/>
        <w:right w:val="none" w:sz="0" w:space="0" w:color="auto"/>
      </w:divBdr>
    </w:div>
    <w:div w:id="1474179381">
      <w:marLeft w:val="0"/>
      <w:marRight w:val="0"/>
      <w:marTop w:val="0"/>
      <w:marBottom w:val="0"/>
      <w:divBdr>
        <w:top w:val="none" w:sz="0" w:space="0" w:color="auto"/>
        <w:left w:val="none" w:sz="0" w:space="0" w:color="auto"/>
        <w:bottom w:val="none" w:sz="0" w:space="0" w:color="auto"/>
        <w:right w:val="none" w:sz="0" w:space="0" w:color="auto"/>
      </w:divBdr>
    </w:div>
    <w:div w:id="1474179382">
      <w:marLeft w:val="0"/>
      <w:marRight w:val="0"/>
      <w:marTop w:val="0"/>
      <w:marBottom w:val="0"/>
      <w:divBdr>
        <w:top w:val="none" w:sz="0" w:space="0" w:color="auto"/>
        <w:left w:val="none" w:sz="0" w:space="0" w:color="auto"/>
        <w:bottom w:val="none" w:sz="0" w:space="0" w:color="auto"/>
        <w:right w:val="none" w:sz="0" w:space="0" w:color="auto"/>
      </w:divBdr>
    </w:div>
    <w:div w:id="1474179383">
      <w:marLeft w:val="0"/>
      <w:marRight w:val="0"/>
      <w:marTop w:val="0"/>
      <w:marBottom w:val="0"/>
      <w:divBdr>
        <w:top w:val="none" w:sz="0" w:space="0" w:color="auto"/>
        <w:left w:val="none" w:sz="0" w:space="0" w:color="auto"/>
        <w:bottom w:val="none" w:sz="0" w:space="0" w:color="auto"/>
        <w:right w:val="none" w:sz="0" w:space="0" w:color="auto"/>
      </w:divBdr>
    </w:div>
    <w:div w:id="1474179384">
      <w:marLeft w:val="0"/>
      <w:marRight w:val="0"/>
      <w:marTop w:val="0"/>
      <w:marBottom w:val="0"/>
      <w:divBdr>
        <w:top w:val="none" w:sz="0" w:space="0" w:color="auto"/>
        <w:left w:val="none" w:sz="0" w:space="0" w:color="auto"/>
        <w:bottom w:val="none" w:sz="0" w:space="0" w:color="auto"/>
        <w:right w:val="none" w:sz="0" w:space="0" w:color="auto"/>
      </w:divBdr>
    </w:div>
    <w:div w:id="1474179385">
      <w:marLeft w:val="0"/>
      <w:marRight w:val="0"/>
      <w:marTop w:val="0"/>
      <w:marBottom w:val="0"/>
      <w:divBdr>
        <w:top w:val="none" w:sz="0" w:space="0" w:color="auto"/>
        <w:left w:val="none" w:sz="0" w:space="0" w:color="auto"/>
        <w:bottom w:val="none" w:sz="0" w:space="0" w:color="auto"/>
        <w:right w:val="none" w:sz="0" w:space="0" w:color="auto"/>
      </w:divBdr>
    </w:div>
    <w:div w:id="1474179386">
      <w:marLeft w:val="0"/>
      <w:marRight w:val="0"/>
      <w:marTop w:val="0"/>
      <w:marBottom w:val="0"/>
      <w:divBdr>
        <w:top w:val="none" w:sz="0" w:space="0" w:color="auto"/>
        <w:left w:val="none" w:sz="0" w:space="0" w:color="auto"/>
        <w:bottom w:val="none" w:sz="0" w:space="0" w:color="auto"/>
        <w:right w:val="none" w:sz="0" w:space="0" w:color="auto"/>
      </w:divBdr>
    </w:div>
    <w:div w:id="1474179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922-19" TargetMode="External"/><Relationship Id="rId50" Type="http://schemas.openxmlformats.org/officeDocument/2006/relationships/header" Target="header1.xml"/><Relationship Id="rId7" Type="http://schemas.openxmlformats.org/officeDocument/2006/relationships/hyperlink" Target="https://www.dzo.com.ua/plans/28157456"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922-19" TargetMode="External"/><Relationship Id="rId8" Type="http://schemas.openxmlformats.org/officeDocument/2006/relationships/hyperlink" Target="https://www.dzo.com.ua/plans/28157456"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2052</TotalTime>
  <Pages>26</Pages>
  <Words>-32766</Words>
  <Characters>22094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МАША</cp:lastModifiedBy>
  <cp:revision>446</cp:revision>
  <cp:lastPrinted>2023-10-10T07:26:00Z</cp:lastPrinted>
  <dcterms:created xsi:type="dcterms:W3CDTF">2021-12-07T09:18:00Z</dcterms:created>
  <dcterms:modified xsi:type="dcterms:W3CDTF">2023-11-30T13:04:00Z</dcterms:modified>
</cp:coreProperties>
</file>