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en-US" w:eastAsia="en-US" w:bidi="ar-SA"/>
              </w:rPr>
              <w:t>29</w:t>
            </w:r>
            <w:r>
              <w:rPr>
                <w:rFonts w:eastAsia="Times New Roman" w:cs="Times New Roman" w:ascii="Times New Roman" w:hAnsi="Times New Roman"/>
                <w:color w:val="000000"/>
                <w:kern w:val="0"/>
                <w:sz w:val="24"/>
                <w:szCs w:val="24"/>
                <w:shd w:fill="auto" w:val="clear"/>
                <w:lang w:val="ru-RU" w:eastAsia="en-US" w:bidi="ar-SA"/>
              </w:rPr>
              <w:t>.03</w:t>
            </w:r>
            <w:r>
              <w:rPr>
                <w:rFonts w:eastAsia="Times New Roman" w:cs="Times New Roman" w:ascii="Times New Roman" w:hAnsi="Times New Roman"/>
                <w:sz w:val="24"/>
                <w:szCs w:val="24"/>
                <w:shd w:fill="auto" w:val="clear"/>
                <w:lang w:val="ru-RU"/>
              </w:rPr>
              <w:t>.</w:t>
            </w:r>
            <w:r>
              <w:rPr>
                <w:rFonts w:eastAsia="Times New Roman" w:ascii="Times New Roman" w:hAnsi="Times New Roman"/>
                <w:sz w:val="24"/>
                <w:szCs w:val="24"/>
                <w:shd w:fill="auto" w:val="clear"/>
                <w:lang w:val="ru-RU"/>
              </w:rPr>
              <w:t>202</w:t>
            </w:r>
            <w:r>
              <w:rPr>
                <w:rFonts w:eastAsia="Times New Roman" w:cs="Times New Roman" w:ascii="Times New Roman" w:hAnsi="Times New Roman"/>
                <w:color w:val="000000"/>
                <w:kern w:val="0"/>
                <w:sz w:val="24"/>
                <w:szCs w:val="24"/>
                <w:shd w:fill="auto" w:val="clear"/>
                <w:lang w:val="ru-RU" w:eastAsia="en-US" w:bidi="ar-SA"/>
              </w:rPr>
              <w:t>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en-US" w:eastAsia="en-US" w:bidi="ar-SA"/>
              </w:rPr>
              <w:t>8</w:t>
            </w:r>
            <w:r>
              <w:rPr>
                <w:rFonts w:eastAsia="Times New Roman" w:cs="Times New Roman" w:ascii="Times New Roman" w:hAnsi="Times New Roman"/>
                <w:bCs/>
                <w:color w:val="000000"/>
                <w:kern w:val="0"/>
                <w:sz w:val="24"/>
                <w:szCs w:val="24"/>
                <w:shd w:fill="auto" w:val="clear"/>
                <w:lang w:val="ru-RU" w:eastAsia="en-US" w:bidi="ar-SA"/>
              </w:rPr>
              <w:t>3</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 xml:space="preserve">Фахівець (з публічних закупівель </w:t>
            </w:r>
            <w:r>
              <w:rPr>
                <w:rFonts w:eastAsia="Times New Roman" w:ascii="Times New Roman" w:hAnsi="Times New Roman"/>
                <w:bCs/>
                <w:sz w:val="24"/>
                <w:szCs w:val="24"/>
                <w:shd w:fill="auto" w:val="clear"/>
                <w:lang w:val="ru-RU"/>
              </w:rPr>
              <w:t>та тендерних процедур</w:t>
            </w:r>
            <w:r>
              <w:rPr>
                <w:rFonts w:eastAsia="Times New Roman" w:ascii="Times New Roman" w:hAnsi="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i/>
                <w:i/>
                <w:sz w:val="52"/>
                <w:szCs w:val="52"/>
              </w:rPr>
            </w:pPr>
            <w:r>
              <w:rPr>
                <w:rFonts w:eastAsia="Calibri" w:ascii="Times New Roman" w:hAnsi="Times New Roman"/>
                <w:b/>
                <w:bCs/>
                <w:i/>
                <w:iCs/>
                <w:sz w:val="52"/>
                <w:szCs w:val="52"/>
                <w:lang w:val="ru-RU" w:eastAsia="ar-SA"/>
              </w:rPr>
              <w:t xml:space="preserve">Послуги з гарантійного </w:t>
            </w:r>
            <w:r>
              <w:rPr>
                <w:rFonts w:eastAsia="Calibri" w:cs="Times New Roman" w:ascii="Times New Roman" w:hAnsi="Times New Roman" w:eastAsiaTheme="minorHAnsi"/>
                <w:b/>
                <w:bCs/>
                <w:i/>
                <w:iCs/>
                <w:color w:val="auto"/>
                <w:kern w:val="0"/>
                <w:sz w:val="52"/>
                <w:szCs w:val="52"/>
                <w:lang w:val="ru-RU" w:eastAsia="ar-SA" w:bidi="ar-SA"/>
              </w:rPr>
              <w:t>обслуговування</w:t>
            </w:r>
            <w:r>
              <w:rPr>
                <w:rFonts w:eastAsia="Calibri" w:ascii="Times New Roman" w:hAnsi="Times New Roman"/>
                <w:b/>
                <w:bCs/>
                <w:i/>
                <w:iCs/>
                <w:sz w:val="52"/>
                <w:szCs w:val="52"/>
                <w:lang w:val="ru-RU" w:eastAsia="ar-SA"/>
              </w:rPr>
              <w:t xml:space="preserve"> </w:t>
            </w:r>
            <w:r>
              <w:rPr>
                <w:rFonts w:eastAsia="Calibri" w:cs="Times New Roman" w:ascii="Times New Roman" w:hAnsi="Times New Roman" w:eastAsiaTheme="minorHAnsi"/>
                <w:b/>
                <w:bCs/>
                <w:i/>
                <w:iCs/>
                <w:color w:val="auto"/>
                <w:kern w:val="0"/>
                <w:sz w:val="52"/>
                <w:szCs w:val="52"/>
                <w:lang w:val="ru-RU" w:eastAsia="ar-SA" w:bidi="ar-SA"/>
              </w:rPr>
              <w:t xml:space="preserve">екскаватора-навантажувача </w:t>
            </w:r>
          </w:p>
          <w:p>
            <w:pPr>
              <w:pStyle w:val="Normal"/>
              <w:widowControl w:val="false"/>
              <w:spacing w:lineRule="auto" w:line="240" w:before="0" w:after="0"/>
              <w:jc w:val="center"/>
              <w:rPr>
                <w:rFonts w:ascii="Times New Roman" w:hAnsi="Times New Roman"/>
                <w:i/>
                <w:i/>
                <w:sz w:val="52"/>
                <w:szCs w:val="52"/>
              </w:rPr>
            </w:pPr>
            <w:r>
              <w:rPr>
                <w:rFonts w:eastAsia="Calibri" w:cs="Times New Roman" w:ascii="Times New Roman" w:hAnsi="Times New Roman" w:eastAsiaTheme="minorHAnsi"/>
                <w:b/>
                <w:bCs/>
                <w:i/>
                <w:iCs/>
                <w:color w:val="auto"/>
                <w:kern w:val="0"/>
                <w:sz w:val="52"/>
                <w:szCs w:val="52"/>
                <w:lang w:val="en-US" w:eastAsia="ar-SA" w:bidi="ar-SA"/>
              </w:rPr>
              <w:t xml:space="preserve">JCB </w:t>
            </w:r>
            <w:r>
              <w:rPr>
                <w:rFonts w:eastAsia="Calibri" w:cs="Times New Roman" w:ascii="Times New Roman" w:hAnsi="Times New Roman" w:eastAsiaTheme="minorHAnsi"/>
                <w:b/>
                <w:bCs/>
                <w:i/>
                <w:iCs/>
                <w:color w:val="auto"/>
                <w:kern w:val="0"/>
                <w:sz w:val="52"/>
                <w:szCs w:val="52"/>
                <w:lang w:val="ru-RU" w:eastAsia="ar-SA" w:bidi="ar-SA"/>
              </w:rPr>
              <w:t>4СХ 14Н5</w:t>
            </w:r>
            <w:r>
              <w:rPr>
                <w:rFonts w:eastAsia="Calibri" w:cs="Times New Roman" w:ascii="Times New Roman" w:hAnsi="Times New Roman" w:eastAsiaTheme="minorHAnsi"/>
                <w:b/>
                <w:bCs/>
                <w:i/>
                <w:iCs/>
                <w:color w:val="auto"/>
                <w:kern w:val="0"/>
                <w:sz w:val="52"/>
                <w:szCs w:val="52"/>
                <w:lang w:val="en-US" w:eastAsia="ar-SA" w:bidi="ar-SA"/>
              </w:rPr>
              <w:t>W</w:t>
            </w:r>
            <w:r>
              <w:rPr>
                <w:rFonts w:eastAsia="Calibri" w:cs="Times New Roman" w:ascii="Times New Roman" w:hAnsi="Times New Roman" w:eastAsiaTheme="minorHAnsi"/>
                <w:b/>
                <w:bCs/>
                <w:i/>
                <w:iCs/>
                <w:color w:val="auto"/>
                <w:kern w:val="0"/>
                <w:sz w:val="52"/>
                <w:szCs w:val="52"/>
                <w:lang w:val="ru-RU" w:eastAsia="ar-SA" w:bidi="ar-SA"/>
              </w:rPr>
              <w:t>А 2022 р.в.</w:t>
            </w:r>
          </w:p>
          <w:p>
            <w:pPr>
              <w:pStyle w:val="Normal"/>
              <w:widowControl w:val="false"/>
              <w:spacing w:lineRule="auto" w:line="240" w:before="0" w:after="0"/>
              <w:jc w:val="center"/>
              <w:rPr>
                <w:rFonts w:ascii="Times New Roman" w:hAnsi="Times New Roman"/>
                <w:i/>
                <w:i/>
                <w:sz w:val="52"/>
                <w:szCs w:val="52"/>
              </w:rPr>
            </w:pPr>
            <w:r>
              <w:rPr>
                <w:rFonts w:ascii="Times New Roman" w:hAnsi="Times New Roman"/>
                <w:i/>
                <w:sz w:val="52"/>
                <w:szCs w:val="52"/>
              </w:rPr>
            </w:r>
          </w:p>
          <w:p>
            <w:pPr>
              <w:pStyle w:val="Normal"/>
              <w:widowControl w:val="false"/>
              <w:spacing w:lineRule="auto" w:line="240" w:before="0" w:after="0"/>
              <w:jc w:val="center"/>
              <w:rPr>
                <w:rFonts w:ascii="Times New Roman" w:hAnsi="Times New Roman"/>
                <w:i/>
                <w:i/>
                <w:sz w:val="52"/>
                <w:szCs w:val="52"/>
              </w:rPr>
            </w:pPr>
            <w:r>
              <w:rPr>
                <w:rFonts w:ascii="Times New Roman" w:hAnsi="Times New Roman"/>
                <w:i/>
                <w:sz w:val="52"/>
                <w:szCs w:val="52"/>
              </w:rPr>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i/>
                <w:i/>
                <w:iCs/>
                <w:sz w:val="52"/>
                <w:szCs w:val="52"/>
              </w:rPr>
            </w:pPr>
            <w:r>
              <w:rPr>
                <w:rFonts w:eastAsia="Calibri" w:ascii="Times New Roman" w:hAnsi="Times New Roman"/>
                <w:b/>
                <w:bCs/>
                <w:i/>
                <w:iCs/>
                <w:sz w:val="28"/>
                <w:szCs w:val="28"/>
                <w:lang w:val="ru-RU" w:eastAsia="ar-SA"/>
              </w:rPr>
              <w:t>(код за ДК 021:2015: 50110000-9 Послуги з ремонту та технічного обслуговування автомобілів)</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066-2500566, (04863) 65-1-85,</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Послуги з гарантійного обслуговування екскаватора-навантажувача JCB 4СХ 14Н5WА 2022 р.в.</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за ДК 021:2015: 50110000-9 Послуги з ремонту та технічного обслуговування автомобілів)</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color w:val="00000A"/>
                <w:shd w:fill="FFFFFF" w:val="clear"/>
                <w:lang w:val="uk-UA" w:eastAsia="zh-CN"/>
              </w:rPr>
            </w:pPr>
            <w:r>
              <w:rPr>
                <w:color w:val="00000A"/>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sz w:val="24"/>
                <w:szCs w:val="24"/>
                <w:lang w:eastAsia="uk-UA"/>
              </w:rPr>
            </w:pPr>
            <w:r>
              <w:rPr>
                <w:rFonts w:eastAsia="Calibri" w:cs="Times New Roman" w:ascii="Times New Roman" w:hAnsi="Times New Roman"/>
                <w:b w:val="false"/>
                <w:bCs w:val="false"/>
                <w:i w:val="false"/>
                <w:iCs w:val="false"/>
                <w:color w:val="000000"/>
                <w:kern w:val="0"/>
                <w:sz w:val="24"/>
                <w:szCs w:val="24"/>
                <w:u w:val="single"/>
                <w:shd w:fill="auto" w:val="clear"/>
                <w:lang w:val="uk-UA" w:eastAsia="uk-UA" w:bidi="ar-SA"/>
              </w:rPr>
              <w:t xml:space="preserve">Місце </w:t>
            </w:r>
            <w:r>
              <w:rPr>
                <w:rFonts w:eastAsia="Calibri" w:cs="Times New Roman" w:ascii="Times New Roman" w:hAnsi="Times New Roman" w:eastAsiaTheme="minorHAnsi"/>
                <w:b w:val="false"/>
                <w:bCs w:val="false"/>
                <w:i w:val="false"/>
                <w:iCs w:val="false"/>
                <w:color w:val="000000"/>
                <w:kern w:val="0"/>
                <w:sz w:val="24"/>
                <w:szCs w:val="24"/>
                <w:u w:val="single"/>
                <w:shd w:fill="auto" w:val="clear"/>
                <w:lang w:val="ru-RU" w:eastAsia="uk-UA" w:bidi="ar-SA"/>
              </w:rPr>
              <w:t>виконання робіт</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 xml:space="preserve">: </w:t>
            </w:r>
            <w:r>
              <w:rPr>
                <w:rFonts w:eastAsia="Calibri" w:cs="Times New Roman" w:ascii="Times New Roman" w:hAnsi="Times New Roman"/>
                <w:b/>
                <w:bCs/>
                <w:i w:val="false"/>
                <w:iCs w:val="false"/>
                <w:color w:val="000000"/>
                <w:kern w:val="0"/>
                <w:sz w:val="24"/>
                <w:szCs w:val="24"/>
                <w:shd w:fill="auto" w:val="clear"/>
                <w:lang w:val="ru-RU" w:eastAsia="uk-UA" w:bidi="ar-SA"/>
              </w:rPr>
              <w:t>Місце знаходження техніки.</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w:t>
            </w:r>
            <w:r>
              <w:rPr>
                <w:rFonts w:eastAsia="Calibri" w:cs="Times New Roman" w:ascii="Times New Roman" w:hAnsi="Times New Roman" w:eastAsiaTheme="minorHAnsi"/>
                <w:color w:val="auto"/>
                <w:kern w:val="0"/>
                <w:sz w:val="24"/>
                <w:szCs w:val="24"/>
                <w:lang w:val="ru-RU" w:eastAsia="uk-UA" w:bidi="ar-SA"/>
              </w:rPr>
              <w:t>1</w:t>
            </w:r>
            <w:r>
              <w:rPr>
                <w:rFonts w:ascii="Times New Roman" w:hAnsi="Times New Roman"/>
                <w:sz w:val="24"/>
                <w:szCs w:val="24"/>
                <w:lang w:val="ru-RU" w:eastAsia="uk-UA"/>
              </w:rPr>
              <w:t xml:space="preserve"> одиниц</w:t>
            </w:r>
            <w:r>
              <w:rPr>
                <w:rFonts w:eastAsia="Calibri" w:cs="Times New Roman" w:ascii="Times New Roman" w:hAnsi="Times New Roman" w:eastAsiaTheme="minorHAnsi"/>
                <w:color w:val="auto"/>
                <w:kern w:val="0"/>
                <w:sz w:val="24"/>
                <w:szCs w:val="24"/>
                <w:lang w:val="ru-RU" w:eastAsia="uk-UA" w:bidi="ar-SA"/>
              </w:rPr>
              <w:t>я</w:t>
            </w:r>
            <w:r>
              <w:rPr>
                <w:rFonts w:ascii="Times New Roman" w:hAnsi="Times New Roman"/>
                <w:sz w:val="24"/>
                <w:szCs w:val="24"/>
                <w:lang w:val="ru-RU" w:eastAsia="uk-UA"/>
              </w:rPr>
              <w:t xml:space="preserve"> техніки/ </w:t>
            </w:r>
            <w:r>
              <w:rPr>
                <w:rFonts w:eastAsia="Calibri" w:cs="Times New Roman" w:ascii="Times New Roman" w:hAnsi="Times New Roman" w:eastAsiaTheme="minorHAnsi"/>
                <w:color w:val="auto"/>
                <w:kern w:val="0"/>
                <w:sz w:val="24"/>
                <w:szCs w:val="24"/>
                <w:lang w:val="ru-RU" w:eastAsia="uk-UA" w:bidi="ar-SA"/>
              </w:rPr>
              <w:t>1</w:t>
            </w:r>
            <w:r>
              <w:rPr>
                <w:rFonts w:ascii="Times New Roman" w:hAnsi="Times New Roman"/>
                <w:sz w:val="24"/>
                <w:szCs w:val="24"/>
                <w:lang w:val="ru-RU" w:eastAsia="uk-UA"/>
              </w:rPr>
              <w:t xml:space="preserve"> послуг</w:t>
            </w:r>
            <w:r>
              <w:rPr>
                <w:rFonts w:eastAsia="Calibri" w:cs="Times New Roman" w:ascii="Times New Roman" w:hAnsi="Times New Roman" w:eastAsiaTheme="minorHAnsi"/>
                <w:color w:val="auto"/>
                <w:kern w:val="0"/>
                <w:sz w:val="24"/>
                <w:szCs w:val="24"/>
                <w:lang w:val="ru-RU" w:eastAsia="uk-UA" w:bidi="ar-SA"/>
              </w:rPr>
              <w:t>а</w:t>
            </w:r>
            <w:r>
              <w:rPr>
                <w:rFonts w:ascii="Times New Roman" w:hAnsi="Times New Roman"/>
                <w:sz w:val="24"/>
                <w:szCs w:val="24"/>
                <w:lang w:val="ru-RU" w:eastAsia="uk-UA"/>
              </w:rPr>
              <w:t xml:space="preserve">,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w:t>
            </w:r>
            <w:r>
              <w:rPr>
                <w:rFonts w:eastAsia="Times New Roman" w:cs="Times New Roman" w:ascii="Times New Roman" w:hAnsi="Times New Roman"/>
                <w:color w:val="auto"/>
                <w:kern w:val="0"/>
                <w:sz w:val="24"/>
                <w:szCs w:val="24"/>
                <w:lang w:val="ru-RU" w:eastAsia="uk-UA" w:bidi="ar-SA"/>
              </w:rPr>
              <w:t xml:space="preserve"> </w:t>
            </w:r>
            <w:r>
              <w:rPr>
                <w:rFonts w:eastAsia="Times New Roman" w:cs="Times New Roman" w:ascii="Times New Roman" w:hAnsi="Times New Roman"/>
                <w:color w:val="000000"/>
                <w:kern w:val="0"/>
                <w:sz w:val="24"/>
                <w:szCs w:val="24"/>
                <w:shd w:fill="auto" w:val="clear"/>
                <w:lang w:val="ru-RU" w:eastAsia="uk-UA" w:bidi="ar-SA"/>
              </w:rPr>
              <w:t xml:space="preserve"> </w:t>
            </w:r>
            <w:r>
              <w:rPr>
                <w:rFonts w:eastAsia="Times New Roman" w:cs="Times New Roman" w:ascii="Times New Roman" w:hAnsi="Times New Roman"/>
                <w:color w:val="000000"/>
                <w:kern w:val="0"/>
                <w:sz w:val="24"/>
                <w:szCs w:val="24"/>
                <w:shd w:fill="auto" w:val="clear"/>
                <w:lang w:val="ru-RU" w:eastAsia="uk-UA" w:bidi="ar-SA"/>
              </w:rPr>
              <w:t>30.05</w:t>
            </w:r>
            <w:r>
              <w:rPr>
                <w:rFonts w:eastAsia="Times New Roman" w:cs="Times New Roman" w:ascii="Times New Roman" w:hAnsi="Times New Roman"/>
                <w:color w:val="000000"/>
                <w:kern w:val="0"/>
                <w:sz w:val="24"/>
                <w:szCs w:val="24"/>
                <w:shd w:fill="auto" w:val="clear"/>
                <w:lang w:val="ru-RU" w:eastAsia="uk-UA" w:bidi="ar-SA"/>
              </w:rPr>
              <w:t>.</w:t>
            </w:r>
            <w:r>
              <w:rPr>
                <w:rFonts w:eastAsia="Times New Roman" w:ascii="Times New Roman" w:hAnsi="Times New Roman"/>
                <w:sz w:val="24"/>
                <w:szCs w:val="24"/>
                <w:shd w:fill="auto" w:val="clear"/>
                <w:lang w:val="ru-RU" w:eastAsia="uk-UA"/>
              </w:rPr>
              <w:t>202</w:t>
            </w:r>
            <w:r>
              <w:rPr>
                <w:rFonts w:eastAsia="Times New Roman" w:cs="Times New Roman" w:ascii="Times New Roman" w:hAnsi="Times New Roman"/>
                <w:color w:val="000000"/>
                <w:kern w:val="0"/>
                <w:sz w:val="24"/>
                <w:szCs w:val="24"/>
                <w:shd w:fill="auto" w:val="clear"/>
                <w:lang w:val="ru-RU" w:eastAsia="uk-UA" w:bidi="ar-SA"/>
              </w:rPr>
              <w:t>4</w:t>
            </w:r>
            <w:r>
              <w:rPr>
                <w:rFonts w:eastAsia="Times New Roman" w:ascii="Times New Roman" w:hAnsi="Times New Roman"/>
                <w:sz w:val="24"/>
                <w:szCs w:val="24"/>
                <w:shd w:fill="auto" w:val="clear"/>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w:t>
            </w:r>
            <w:r>
              <w:rPr>
                <w:rFonts w:eastAsia="Calibri" w:cs="Times New Roman" w:ascii="Times New Roman" w:hAnsi="Times New Roman" w:eastAsiaTheme="minorHAnsi"/>
                <w:color w:val="auto"/>
                <w:kern w:val="0"/>
                <w:sz w:val="24"/>
                <w:szCs w:val="24"/>
                <w:lang w:val="ru-RU" w:eastAsia="ru-RU" w:bidi="ar-SA"/>
              </w:rPr>
              <w:t>их послуг</w:t>
            </w:r>
            <w:r>
              <w:rPr>
                <w:rFonts w:ascii="Times New Roman" w:hAnsi="Times New Roman"/>
                <w:sz w:val="24"/>
                <w:szCs w:val="24"/>
                <w:lang w:eastAsia="ru-RU"/>
              </w:rPr>
              <w:t xml:space="preserve">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 xml:space="preserve">овідка у довільній формі, що містить відомості про країну походження </w:t>
            </w:r>
            <w:r>
              <w:rPr>
                <w:rFonts w:ascii="Times New Roman" w:hAnsi="Times New Roman"/>
                <w:sz w:val="24"/>
                <w:szCs w:val="24"/>
                <w:lang w:val="ru-RU" w:eastAsia="ru-RU"/>
              </w:rPr>
              <w:t>з</w:t>
            </w:r>
            <w:r>
              <w:rPr>
                <w:rFonts w:eastAsia="Calibri" w:cs="Times New Roman" w:ascii="Times New Roman" w:hAnsi="Times New Roman" w:eastAsiaTheme="minorHAnsi"/>
                <w:color w:val="auto"/>
                <w:kern w:val="0"/>
                <w:sz w:val="24"/>
                <w:szCs w:val="24"/>
                <w:lang w:val="ru-RU" w:eastAsia="ru-RU" w:bidi="ar-SA"/>
              </w:rPr>
              <w:t>апасних частин</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лист-гарантія, що за Договором (Додаток 3) Постачальник не буде пропонувати Замовнику до постачання </w:t>
            </w:r>
            <w:r>
              <w:rPr>
                <w:rFonts w:eastAsia="Calibri" w:cs="Times New Roman" w:ascii="Times New Roman" w:hAnsi="Times New Roman" w:eastAsiaTheme="minorHAnsi"/>
                <w:color w:val="auto"/>
                <w:kern w:val="0"/>
                <w:sz w:val="24"/>
                <w:szCs w:val="24"/>
                <w:lang w:val="ru-RU" w:eastAsia="ru-RU" w:bidi="ar-SA"/>
              </w:rPr>
              <w:t>запасні частини</w:t>
            </w:r>
            <w:r>
              <w:rPr>
                <w:rFonts w:ascii="Times New Roman" w:hAnsi="Times New Roman"/>
                <w:sz w:val="24"/>
                <w:szCs w:val="24"/>
                <w:lang w:eastAsia="ru-RU"/>
              </w:rPr>
              <w:t>,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лист-згода в довільній формі з Проектом договору про </w:t>
            </w:r>
            <w:r>
              <w:rPr>
                <w:rFonts w:eastAsia="Calibri" w:cs="Times New Roman" w:ascii="Times New Roman" w:hAnsi="Times New Roman" w:eastAsiaTheme="minorHAnsi"/>
                <w:color w:val="auto"/>
                <w:kern w:val="0"/>
                <w:sz w:val="24"/>
                <w:szCs w:val="24"/>
                <w:lang w:val="ru-RU" w:eastAsia="ru-RU" w:bidi="ar-SA"/>
              </w:rPr>
              <w:t>надання послуг</w:t>
            </w:r>
            <w:r>
              <w:rPr>
                <w:rFonts w:ascii="Times New Roman" w:hAnsi="Times New Roman"/>
                <w:sz w:val="24"/>
                <w:szCs w:val="24"/>
                <w:lang w:eastAsia="ru-RU"/>
              </w:rPr>
              <w:t xml:space="preserve">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копію сертифікату якості/</w:t>
            </w:r>
            <w:r>
              <w:rPr>
                <w:rFonts w:ascii="Times New Roman" w:hAnsi="Times New Roman"/>
                <w:sz w:val="24"/>
                <w:szCs w:val="24"/>
                <w:lang w:val="ru-RU" w:eastAsia="ru-RU"/>
              </w:rPr>
              <w:t>відповідності</w:t>
            </w:r>
            <w:r>
              <w:rPr>
                <w:rFonts w:ascii="Times New Roman" w:hAnsi="Times New Roman"/>
                <w:sz w:val="24"/>
                <w:szCs w:val="24"/>
                <w:lang w:eastAsia="ru-RU"/>
              </w:rPr>
              <w:t xml:space="preserve"> на </w:t>
            </w:r>
            <w:r>
              <w:rPr>
                <w:rFonts w:eastAsia="Calibri" w:cs="Times New Roman" w:ascii="Times New Roman" w:hAnsi="Times New Roman" w:eastAsiaTheme="minorHAnsi"/>
                <w:color w:val="auto"/>
                <w:kern w:val="0"/>
                <w:sz w:val="24"/>
                <w:szCs w:val="24"/>
                <w:lang w:val="ru-RU" w:eastAsia="ru-RU" w:bidi="ar-SA"/>
              </w:rPr>
              <w:t>запасні частини, якщо передбачено законодавством</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Pr>
                <w:rFonts w:eastAsia="Calibri" w:cs="Times New Roman" w:ascii="Times New Roman" w:hAnsi="Times New Roman" w:eastAsiaTheme="minorHAnsi"/>
                <w:color w:val="auto"/>
                <w:kern w:val="0"/>
                <w:sz w:val="24"/>
                <w:szCs w:val="24"/>
                <w:lang w:val="uk-UA" w:eastAsia="ru-RU" w:bidi="ar-SA"/>
              </w:rPr>
              <w:t>надання аналогічних послуг</w:t>
            </w:r>
            <w:r>
              <w:rPr>
                <w:rFonts w:ascii="Times New Roman" w:hAnsi="Times New Roman"/>
                <w:sz w:val="24"/>
                <w:szCs w:val="24"/>
                <w:lang w:eastAsia="ru-RU"/>
              </w:rPr>
              <w:t>.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 xml:space="preserve">дати оприлюднення в електронній системі закупівель повідомлення про намір укласти договір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ru-RU" w:eastAsia="uk-UA" w:bidi="ar-SA"/>
              </w:rPr>
              <w:t>не менше</w:t>
            </w:r>
            <w:r>
              <w:rPr>
                <w:rFonts w:eastAsia="Times New Roman" w:ascii="Times New Roman" w:hAnsi="Times New Roman"/>
                <w:sz w:val="24"/>
                <w:szCs w:val="24"/>
                <w:lang w:eastAsia="uk-UA"/>
              </w:rPr>
              <w:t xml:space="preserve"> </w:t>
            </w:r>
            <w:r>
              <w:rPr>
                <w:rFonts w:eastAsia="Times New Roman" w:ascii="Times New Roman" w:hAnsi="Times New Roman"/>
                <w:b/>
                <w:bCs/>
                <w:sz w:val="24"/>
                <w:szCs w:val="24"/>
                <w:lang w:eastAsia="uk-UA"/>
              </w:rPr>
              <w:t>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Times New Roman" w:hAnsi="Times New Roman" w:eastAsia="Times New Roman"/>
                <w:b/>
                <w:b/>
                <w:bCs/>
                <w:i/>
                <w:i/>
                <w:iCs/>
                <w:shd w:fill="auto" w:val="clear"/>
              </w:rPr>
            </w:pPr>
            <w:r>
              <w:rPr>
                <w:rFonts w:eastAsia="Times New Roman" w:ascii="Times New Roman" w:hAnsi="Times New Roman"/>
                <w:b/>
                <w:bCs/>
                <w:i/>
                <w:iCs/>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послуг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pPr>
            <w:r>
              <w:rPr>
                <w:rFonts w:eastAsia="Times New Roman" w:ascii="Times New Roman" w:hAnsi="Times New Roman"/>
                <w:b/>
                <w:bCs/>
                <w:sz w:val="24"/>
                <w:szCs w:val="24"/>
                <w:u w:val="single"/>
                <w:shd w:fill="auto" w:val="clear"/>
                <w:lang w:eastAsia="ru-RU"/>
              </w:rPr>
              <w:t xml:space="preserve">• </w:t>
            </w:r>
            <w:r>
              <w:rPr>
                <w:rFonts w:eastAsia="Times New Roman" w:ascii="Times New Roman" w:hAnsi="Times New Roman"/>
                <w:b/>
                <w:bCs/>
                <w:sz w:val="24"/>
                <w:szCs w:val="24"/>
                <w:u w:val="single"/>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bCs/>
                <w:color w:val="000000"/>
                <w:kern w:val="0"/>
                <w:sz w:val="24"/>
                <w:szCs w:val="24"/>
                <w:u w:val="single"/>
                <w:shd w:fill="auto" w:val="clear"/>
                <w:lang w:val="uk-UA" w:eastAsia="ru-RU" w:bidi="ar-SA"/>
              </w:rPr>
              <w:t>актів виконаних робіт</w:t>
            </w:r>
            <w:r>
              <w:rPr>
                <w:rFonts w:eastAsia="Times New Roman" w:ascii="Times New Roman" w:hAnsi="Times New Roman"/>
                <w:b/>
                <w:bCs/>
                <w:sz w:val="24"/>
                <w:szCs w:val="24"/>
                <w:u w:val="single"/>
                <w:shd w:fill="auto" w:val="clear"/>
                <w:lang w:eastAsia="ru-RU"/>
              </w:rPr>
              <w:t>.</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Інші вимоги</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У разі коли учасник процедури закупівлі стає переможцем кількох або всіх лотів, замовник може укласти один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627"/>
              <w:jc w:val="both"/>
              <w:textAlignment w:val="baseline"/>
              <w:rPr>
                <w:rFonts w:ascii="Times New Roman" w:hAnsi="Times New Roman"/>
              </w:rPr>
            </w:pPr>
            <w:r>
              <w:rPr>
                <w:rFonts w:eastAsia="Times New Roman" w:cs="Times New Roman"/>
                <w:color w:val="000000"/>
                <w:kern w:val="0"/>
                <w:sz w:val="24"/>
                <w:szCs w:val="24"/>
                <w:shd w:fill="auto" w:val="clear"/>
                <w:lang w:val="uk-UA" w:eastAsia="ru-RU" w:bidi="ar-SA"/>
              </w:rPr>
              <w:t>У</w:t>
            </w:r>
            <w:r>
              <w:rPr>
                <w:rFonts w:eastAsia="Calibri" w:eastAsiaTheme="minorHAnsi"/>
                <w:shd w:fill="auto" w:val="clear"/>
                <w:lang w:val="uk-UA"/>
              </w:rPr>
              <w:t>часник зобов’язаний повідомити замовника довідкою або листом про залучення або незалучення субпідрядника/ співвиконавця із зазначенням обсягу такого залучення від вартості договору про закупівлю (якщо залучається).</w:t>
            </w:r>
          </w:p>
          <w:p>
            <w:pPr>
              <w:pStyle w:val="Rvps14"/>
              <w:widowControl w:val="false"/>
              <w:spacing w:beforeAutospacing="0" w:before="0" w:afterAutospacing="0" w:after="0"/>
              <w:ind w:firstLine="627"/>
              <w:jc w:val="both"/>
              <w:textAlignment w:val="baseline"/>
              <w:rPr>
                <w:rFonts w:ascii="Times New Roman" w:hAnsi="Times New Roman" w:eastAsia="Calibri"/>
                <w:shd w:fill="auto" w:val="clear"/>
                <w:lang w:val="uk-UA"/>
              </w:rPr>
            </w:pPr>
            <w:r>
              <w:rPr>
                <w:rFonts w:eastAsia="Calibri" w:eastAsiaTheme="minorHAnsi"/>
                <w:shd w:fill="auto" w:val="clea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Кінцевий строк подання тендерних пропозицій</w:t>
            </w:r>
            <w:r>
              <w:rPr>
                <w:rFonts w:eastAsia="Times New Roman" w:ascii="Times New Roman" w:hAnsi="Times New Roman"/>
                <w:sz w:val="24"/>
                <w:szCs w:val="24"/>
                <w:shd w:fill="auto" w:val="clear"/>
                <w:lang w:eastAsia="uk-UA"/>
              </w:rPr>
              <w:t xml:space="preserve"> </w:t>
            </w:r>
            <w:r>
              <w:rPr>
                <w:rFonts w:eastAsia="Times New Roman" w:cs="Times New Roman" w:ascii="Times New Roman" w:hAnsi="Times New Roman"/>
                <w:b/>
                <w:bCs/>
                <w:color w:val="000000"/>
                <w:kern w:val="0"/>
                <w:sz w:val="24"/>
                <w:szCs w:val="24"/>
                <w:shd w:fill="auto" w:val="clear"/>
                <w:lang w:val="ru-RU" w:eastAsia="uk-UA" w:bidi="ar-SA"/>
              </w:rPr>
              <w:t>0</w:t>
            </w:r>
            <w:r>
              <w:rPr>
                <w:rFonts w:eastAsia="Times New Roman" w:cs="Times New Roman" w:ascii="Times New Roman" w:hAnsi="Times New Roman"/>
                <w:b/>
                <w:bCs/>
                <w:color w:val="000000"/>
                <w:kern w:val="0"/>
                <w:sz w:val="24"/>
                <w:szCs w:val="24"/>
                <w:shd w:fill="auto" w:val="clear"/>
                <w:lang w:val="ru-RU" w:eastAsia="uk-UA" w:bidi="ar-SA"/>
              </w:rPr>
              <w:t>6</w:t>
            </w:r>
            <w:r>
              <w:rPr>
                <w:rFonts w:eastAsia="Times New Roman" w:cs="Times New Roman" w:ascii="Times New Roman" w:hAnsi="Times New Roman"/>
                <w:b/>
                <w:bCs/>
                <w:color w:val="000000"/>
                <w:kern w:val="0"/>
                <w:sz w:val="24"/>
                <w:szCs w:val="24"/>
                <w:shd w:fill="auto" w:val="clear"/>
                <w:lang w:val="ru-RU" w:eastAsia="uk-UA" w:bidi="ar-SA"/>
              </w:rPr>
              <w:t>.04</w:t>
            </w:r>
            <w:r>
              <w:rPr>
                <w:rFonts w:eastAsia="Times New Roman" w:ascii="Times New Roman" w:hAnsi="Times New Roman"/>
                <w:b/>
                <w:bCs/>
                <w:sz w:val="24"/>
                <w:szCs w:val="24"/>
                <w:shd w:fill="auto" w:val="clear"/>
                <w:lang w:eastAsia="uk-UA"/>
              </w:rPr>
              <w:t>.202</w:t>
            </w:r>
            <w:r>
              <w:rPr>
                <w:rFonts w:eastAsia="Times New Roman" w:cs="Times New Roman" w:ascii="Times New Roman" w:hAnsi="Times New Roman"/>
                <w:b/>
                <w:bCs/>
                <w:color w:val="000000"/>
                <w:kern w:val="0"/>
                <w:sz w:val="24"/>
                <w:szCs w:val="24"/>
                <w:shd w:fill="auto" w:val="clear"/>
                <w:lang w:val="ru-RU" w:eastAsia="uk-UA" w:bidi="ar-SA"/>
              </w:rPr>
              <w:t>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w:t>
            </w:r>
            <w:r>
              <w:rPr>
                <w:rFonts w:eastAsia="Calibri" w:cs="Times New Roman" w:ascii="Times New Roman" w:hAnsi="Times New Roman"/>
                <w:bCs/>
                <w:color w:val="000000"/>
                <w:kern w:val="0"/>
                <w:sz w:val="24"/>
                <w:szCs w:val="24"/>
                <w:shd w:fill="auto" w:val="clear"/>
                <w:lang w:val="uk-UA" w:eastAsia="en-US" w:bidi="ar-SA"/>
              </w:rPr>
              <w:t>надання послуг</w:t>
            </w:r>
            <w:r>
              <w:rPr>
                <w:rFonts w:ascii="Times New Roman" w:hAnsi="Times New Roman"/>
                <w:bCs/>
                <w:sz w:val="24"/>
                <w:szCs w:val="24"/>
                <w:shd w:fill="auto" w:val="clear"/>
              </w:rPr>
              <w:t xml:space="preserve">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закупівлі/наданих послуг,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закупівлі/надання послуг, вважаються помилки, виправлення яких не призводить до зміни предмета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закупівлі/надання послуг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закупівлі/надання послуг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закупівлі/надання послуг,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відмовився від підписання договору про закупівлю відповідно до вимог тендерної документації або укладення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не надав забезпечення виконання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2)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закупівлю/надання послуг</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2. Строк укладання догов</w:t>
            </w:r>
            <w:r>
              <w:rPr>
                <w:rFonts w:eastAsia="Times New Roman" w:ascii="Times New Roman" w:hAnsi="Times New Roman"/>
                <w:b/>
                <w:bCs/>
                <w:sz w:val="24"/>
                <w:szCs w:val="24"/>
                <w:shd w:fill="auto" w:val="clear"/>
                <w:lang w:eastAsia="uk-UA"/>
              </w:rPr>
              <w:t xml:space="preserve">ору </w:t>
            </w:r>
            <w:r>
              <w:rPr>
                <w:rFonts w:eastAsia="Times New Roman" w:ascii="Times New Roman" w:hAnsi="Times New Roman"/>
                <w:b/>
                <w:bCs/>
                <w:sz w:val="24"/>
                <w:szCs w:val="24"/>
                <w:shd w:fill="auto" w:val="clear"/>
                <w:lang w:val="ru-RU" w:eastAsia="uk-UA"/>
              </w:rPr>
              <w:t xml:space="preserve">про </w:t>
            </w:r>
            <w:r>
              <w:rPr>
                <w:rFonts w:eastAsia="Times New Roman" w:ascii="Times New Roman" w:hAnsi="Times New Roman"/>
                <w:b/>
                <w:bCs/>
                <w:sz w:val="24"/>
                <w:szCs w:val="24"/>
                <w:shd w:fill="auto" w:val="clear"/>
                <w:lang w:eastAsia="uk-UA"/>
              </w:rPr>
              <w:t>закупівлю</w:t>
            </w:r>
            <w:r>
              <w:rPr>
                <w:rFonts w:eastAsia="Times New Roman" w:ascii="Times New Roman" w:hAnsi="Times New Roman"/>
                <w:b/>
                <w:bCs/>
                <w:sz w:val="24"/>
                <w:szCs w:val="24"/>
                <w:shd w:fill="auto" w:val="clear"/>
                <w:lang w:val="ru-RU" w:eastAsia="uk-UA"/>
              </w:rPr>
              <w:t>/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 xml:space="preserve">(Пункт 49 особливостей) Рішення про намір укласти договір про </w:t>
            </w:r>
            <w:r>
              <w:rPr>
                <w:rFonts w:eastAsia="Times New Roman" w:cs="Times New Roman"/>
                <w:color w:val="000000"/>
                <w:kern w:val="0"/>
                <w:sz w:val="24"/>
                <w:szCs w:val="24"/>
                <w:lang w:val="uk-UA" w:eastAsia="uk-UA" w:bidi="ar-SA"/>
              </w:rPr>
              <w:t>надання послуг</w:t>
            </w:r>
            <w:r>
              <w:rPr/>
              <w:t xml:space="preserve">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надання послуг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надання послуг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надання послуг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надання послуг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надання послуг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надання послуг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надання послуг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надання послуг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надання послуг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надання послуг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надання послуг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надання послуг,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надання послуг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 xml:space="preserve">2) погодження зміни ціни за </w:t>
            </w:r>
            <w:r>
              <w:rPr>
                <w:rFonts w:eastAsia="Times New Roman" w:cs="Times New Roman"/>
                <w:color w:val="auto"/>
                <w:kern w:val="0"/>
                <w:sz w:val="24"/>
                <w:szCs w:val="24"/>
                <w:lang w:val="ru-RU" w:eastAsia="ru-RU" w:bidi="ar-SA"/>
              </w:rPr>
              <w:t>послугу</w:t>
            </w:r>
            <w:r>
              <w:rPr>
                <w:lang w:val="uk-UA"/>
              </w:rPr>
              <w:t xml:space="preserve"> в договорі про закупівлю/ надання послуг у разі коливання цін на ринку, що відбулося з моменту укладення договору про закупівлю або останнього внесення змін до договору про закупівлю в частині зміни ціни. Зміна ціни за </w:t>
            </w:r>
            <w:r>
              <w:rPr>
                <w:rFonts w:eastAsia="Times New Roman" w:cs="Times New Roman"/>
                <w:color w:val="auto"/>
                <w:kern w:val="0"/>
                <w:sz w:val="24"/>
                <w:szCs w:val="24"/>
                <w:lang w:val="ru-RU" w:eastAsia="ru-RU" w:bidi="ar-SA"/>
              </w:rPr>
              <w:t>послугу</w:t>
            </w:r>
            <w:r>
              <w:rPr>
                <w:lang w:val="uk-UA"/>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надання послуг на момент його укладення;</w:t>
            </w:r>
          </w:p>
          <w:p>
            <w:pPr>
              <w:pStyle w:val="Rvps2"/>
              <w:widowControl w:val="false"/>
              <w:spacing w:before="0" w:after="0"/>
              <w:ind w:firstLine="319"/>
              <w:jc w:val="both"/>
              <w:textAlignment w:val="baseline"/>
              <w:rPr>
                <w:lang w:val="uk-UA"/>
              </w:rPr>
            </w:pPr>
            <w:r>
              <w:rPr>
                <w:lang w:val="uk-UA"/>
              </w:rPr>
              <w:t xml:space="preserve">3) покращення якості </w:t>
            </w:r>
            <w:r>
              <w:rPr>
                <w:rFonts w:eastAsia="Times New Roman" w:cs="Times New Roman"/>
                <w:color w:val="auto"/>
                <w:kern w:val="0"/>
                <w:sz w:val="24"/>
                <w:szCs w:val="24"/>
                <w:lang w:val="ru-RU" w:eastAsia="ru-RU" w:bidi="ar-SA"/>
              </w:rPr>
              <w:t>наданих послуг</w:t>
            </w:r>
            <w:r>
              <w:rPr>
                <w:lang w:val="uk-UA"/>
              </w:rPr>
              <w:t xml:space="preserve"> за умови, що таке покращення не призведе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надання послуг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надання послуг відповідно до вимог тендерної документації, не укладення договору про закупівлю/ надання послуг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надання послуг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надання послуг,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 xml:space="preserve">ідтвердити застосування заходів із захисту довкілля під час </w:t>
      </w:r>
      <w:r>
        <w:rPr>
          <w:rFonts w:eastAsia="Calibri" w:cs="Times New Roman" w:ascii="Times New Roman" w:hAnsi="Times New Roman"/>
          <w:b w:val="false"/>
          <w:bCs w:val="false"/>
          <w:iCs/>
          <w:color w:val="000000"/>
          <w:kern w:val="0"/>
          <w:sz w:val="24"/>
          <w:szCs w:val="24"/>
          <w:shd w:fill="auto" w:val="clear"/>
          <w:lang w:val="ru-RU" w:eastAsia="en-US" w:bidi="ar-SA"/>
        </w:rPr>
        <w:t>надання послуг</w:t>
      </w:r>
      <w:r>
        <w:rPr>
          <w:rFonts w:ascii="Times New Roman" w:hAnsi="Times New Roman"/>
          <w:b w:val="false"/>
          <w:bCs w:val="false"/>
          <w:iCs/>
          <w:sz w:val="24"/>
          <w:szCs w:val="24"/>
          <w:shd w:fill="auto" w:val="clear"/>
        </w:rPr>
        <w:t xml:space="preserve"> (надати у складі цінової пропозиції довідку у довільній формі, </w:t>
      </w:r>
      <w:r>
        <w:rPr>
          <w:rFonts w:ascii="Times New Roman" w:hAnsi="Times New Roman"/>
          <w:b w:val="false"/>
          <w:bCs w:val="false"/>
          <w:iCs/>
          <w:sz w:val="24"/>
          <w:szCs w:val="24"/>
          <w:shd w:fill="auto" w:val="clear"/>
          <w:lang w:val="ru-RU"/>
        </w:rPr>
        <w:t>якщо передбачено законодавством</w:t>
      </w:r>
      <w:r>
        <w:rPr>
          <w:rFonts w:ascii="Times New Roman" w:hAnsi="Times New Roman"/>
          <w:b w:val="false"/>
          <w:bCs w:val="false"/>
          <w:iCs/>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xml:space="preserve">. Під час подання тендерної пропозиції Учасники враховують положення пункту 61 розділу Х “Прикінцеві та перехідні положення” Закону. Якщо </w:t>
      </w:r>
      <w:r>
        <w:rPr>
          <w:rFonts w:eastAsia="Calibri" w:cs="Times New Roman" w:ascii="Times New Roman" w:hAnsi="Times New Roman"/>
          <w:b w:val="false"/>
          <w:bCs w:val="false"/>
          <w:color w:val="000000"/>
          <w:kern w:val="0"/>
          <w:sz w:val="24"/>
          <w:szCs w:val="24"/>
          <w:shd w:fill="auto" w:val="clear"/>
          <w:lang w:val="ru-RU" w:eastAsia="en-US" w:bidi="ar-SA"/>
        </w:rPr>
        <w:t>запасні частини Виконавця</w:t>
      </w:r>
      <w:r>
        <w:rPr>
          <w:rFonts w:ascii="Times New Roman" w:hAnsi="Times New Roman"/>
          <w:b w:val="false"/>
          <w:bCs w:val="false"/>
          <w:sz w:val="24"/>
          <w:szCs w:val="24"/>
          <w:shd w:fill="auto" w:val="clear"/>
        </w:rPr>
        <w:t xml:space="preserve"> не підпада</w:t>
      </w:r>
      <w:r>
        <w:rPr>
          <w:rFonts w:eastAsia="Calibri" w:cs="Times New Roman" w:ascii="Times New Roman" w:hAnsi="Times New Roman"/>
          <w:b w:val="false"/>
          <w:bCs w:val="false"/>
          <w:color w:val="000000"/>
          <w:kern w:val="0"/>
          <w:sz w:val="24"/>
          <w:szCs w:val="24"/>
          <w:shd w:fill="auto" w:val="clear"/>
          <w:lang w:val="ru-RU" w:eastAsia="en-US" w:bidi="ar-SA"/>
        </w:rPr>
        <w:t>ють</w:t>
      </w:r>
      <w:r>
        <w:rPr>
          <w:rFonts w:ascii="Times New Roman" w:hAnsi="Times New Roman"/>
          <w:b w:val="false"/>
          <w:bCs w:val="false"/>
          <w:sz w:val="24"/>
          <w:szCs w:val="24"/>
          <w:shd w:fill="auto" w:val="clear"/>
        </w:rPr>
        <w:t xml:space="preserve">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w:t>
      </w:r>
      <w:r>
        <w:rPr>
          <w:rFonts w:eastAsia="Calibri" w:cs="Times New Roman" w:ascii="Times New Roman" w:hAnsi="Times New Roman"/>
          <w:b w:val="false"/>
          <w:bCs w:val="false"/>
          <w:color w:val="000000"/>
          <w:kern w:val="0"/>
          <w:sz w:val="24"/>
          <w:szCs w:val="24"/>
          <w:shd w:fill="auto" w:val="clear"/>
          <w:lang w:val="ru-RU" w:eastAsia="en-US" w:bidi="ar-SA"/>
        </w:rPr>
        <w:t>використаних запасних частин</w:t>
      </w:r>
      <w:r>
        <w:rPr>
          <w:rFonts w:ascii="Times New Roman" w:hAnsi="Times New Roman"/>
          <w:b w:val="false"/>
          <w:bCs w:val="false"/>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sz w:val="24"/>
          <w:szCs w:val="24"/>
          <w:shd w:fill="auto" w:val="clear"/>
        </w:rPr>
      </w:pPr>
      <w:r>
        <w:rPr>
          <w:rFonts w:ascii="Times New Roman" w:hAnsi="Times New Roman"/>
          <w:b/>
          <w:sz w:val="24"/>
          <w:szCs w:val="24"/>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 xml:space="preserve">Ми, (назва Учасника), надаємо свою пропозицію на закупівлю </w:t>
      </w:r>
      <w:r>
        <w:rPr>
          <w:rFonts w:eastAsia="Calibri" w:ascii="Times New Roman" w:hAnsi="Times New Roman"/>
          <w:b/>
          <w:bCs/>
          <w:sz w:val="24"/>
          <w:szCs w:val="24"/>
        </w:rPr>
        <w:t>Послуги з гарантійного обслуговування екскаватора-навантажувача JCB 4СХ 14Н5WА 2022 р.в.</w:t>
      </w:r>
      <w:r>
        <w:rPr>
          <w:rFonts w:eastAsia="Calibri" w:ascii="Times New Roman" w:hAnsi="Times New Roman"/>
          <w:b/>
          <w:bCs/>
          <w:i/>
          <w:iCs/>
          <w:sz w:val="24"/>
          <w:szCs w:val="24"/>
        </w:rPr>
        <w:t xml:space="preserve"> </w:t>
      </w:r>
      <w:r>
        <w:rPr>
          <w:rFonts w:eastAsia="Calibri" w:ascii="Times New Roman" w:hAnsi="Times New Roman"/>
          <w:b/>
          <w:bCs/>
          <w:i/>
          <w:sz w:val="24"/>
          <w:szCs w:val="24"/>
          <w:u w:val="none"/>
          <w:lang w:val="ru-RU"/>
        </w:rPr>
        <w:t>(код за ДК 021:2015: 50110000-9 Послуги з ремонту та технічного обслуговування автомобілів)</w:t>
      </w:r>
      <w:r>
        <w:rPr>
          <w:rFonts w:eastAsia="Calibri"/>
          <w:b/>
          <w:bCs/>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val="04a0"/>
      </w:tblPr>
      <w:tblGrid>
        <w:gridCol w:w="567"/>
        <w:gridCol w:w="3303"/>
        <w:gridCol w:w="1232"/>
        <w:gridCol w:w="1283"/>
        <w:gridCol w:w="1285"/>
        <w:gridCol w:w="1421"/>
        <w:gridCol w:w="1256"/>
      </w:tblGrid>
      <w:tr>
        <w:trPr>
          <w:trHeight w:val="2387" w:hRule="atLeast"/>
        </w:trPr>
        <w:tc>
          <w:tcPr>
            <w:tcW w:w="56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330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Найменування </w:t>
            </w:r>
            <w:r>
              <w:rPr>
                <w:rFonts w:eastAsia="Calibri" w:cs="Times New Roman" w:ascii="Times New Roman" w:hAnsi="Times New Roman" w:eastAsiaTheme="minorHAnsi"/>
                <w:b/>
                <w:bCs/>
                <w:color w:val="auto"/>
                <w:kern w:val="0"/>
                <w:sz w:val="24"/>
                <w:szCs w:val="24"/>
                <w:lang w:val="ru-RU" w:eastAsia="en-US" w:bidi="ar-SA"/>
              </w:rPr>
              <w:t>послуг</w:t>
            </w:r>
          </w:p>
        </w:tc>
        <w:tc>
          <w:tcPr>
            <w:tcW w:w="123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83"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Ціна за одиницю, грн. без ПДВ</w:t>
            </w:r>
          </w:p>
        </w:tc>
        <w:tc>
          <w:tcPr>
            <w:tcW w:w="128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без ПДВ</w:t>
            </w:r>
          </w:p>
        </w:tc>
        <w:tc>
          <w:tcPr>
            <w:tcW w:w="142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Загальне ПДВ, грн.</w:t>
            </w:r>
          </w:p>
        </w:tc>
        <w:tc>
          <w:tcPr>
            <w:tcW w:w="125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з ПДВ</w:t>
            </w:r>
          </w:p>
        </w:tc>
      </w:tr>
      <w:tr>
        <w:trPr>
          <w:trHeight w:val="175" w:hRule="atLeast"/>
        </w:trPr>
        <w:tc>
          <w:tcPr>
            <w:tcW w:w="567"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20"/>
                <w:tab w:val="left" w:pos="2775" w:leader="none"/>
              </w:tabs>
              <w:spacing w:lineRule="auto" w:line="240" w:before="0" w:after="20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330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3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42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56"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r>
      <w:tr>
        <w:trPr>
          <w:trHeight w:val="259" w:hRule="atLeast"/>
        </w:trPr>
        <w:tc>
          <w:tcPr>
            <w:tcW w:w="567"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03"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22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b/>
                <w:bCs/>
                <w:sz w:val="24"/>
                <w:szCs w:val="24"/>
              </w:rPr>
              <w:t>Усього</w:t>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i/>
          <w:i/>
          <w:iCs/>
        </w:rPr>
      </w:pPr>
      <w:r>
        <w:rPr>
          <w:rFonts w:eastAsia="Times New Roman" w:ascii="Times New Roman" w:hAnsi="Times New Roman"/>
          <w:b/>
          <w:i/>
          <w:iCs/>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b w:val="false"/>
          <w:b w:val="false"/>
          <w:bCs w:val="false"/>
        </w:rPr>
      </w:pPr>
      <w:r>
        <w:rPr>
          <w:rFonts w:eastAsia="Calibri" w:ascii="Times New Roman" w:hAnsi="Times New Roman"/>
          <w:b w:val="false"/>
          <w:bCs w:val="false"/>
          <w:i/>
          <w:sz w:val="20"/>
          <w:szCs w:val="20"/>
        </w:rPr>
        <w:t>Довідкова інформація: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Вимога, щодо печатки 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 xml:space="preserve">У складі пропозиції Учасник надає ціну </w:t>
      </w:r>
      <w:r>
        <w:rPr>
          <w:rFonts w:eastAsia="Calibri" w:cs="Times New Roman" w:ascii="Times New Roman" w:hAnsi="Times New Roman" w:eastAsiaTheme="minorHAnsi"/>
          <w:b w:val="false"/>
          <w:bCs w:val="false"/>
          <w:i/>
          <w:color w:val="auto"/>
          <w:kern w:val="0"/>
          <w:sz w:val="20"/>
          <w:szCs w:val="20"/>
          <w:lang w:val="ru-RU" w:eastAsia="en-US" w:bidi="ar-SA"/>
        </w:rPr>
        <w:t>послуги</w:t>
      </w:r>
      <w:r>
        <w:rPr>
          <w:rFonts w:eastAsia="Calibri" w:ascii="Times New Roman" w:hAnsi="Times New Roman"/>
          <w:b w:val="false"/>
          <w:bCs w:val="false"/>
          <w:i/>
          <w:sz w:val="20"/>
          <w:szCs w:val="20"/>
        </w:rPr>
        <w:t>, з урахуванням витрат на страхування, сплату податків, тощо.</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eastAsia="Calibri"/>
          <w:b w:val="false"/>
          <w:b w:val="false"/>
          <w:bCs w:val="false"/>
          <w:i/>
          <w:i/>
          <w:sz w:val="20"/>
          <w:szCs w:val="20"/>
        </w:rPr>
      </w:pPr>
      <w:r>
        <w:rPr>
          <w:rFonts w:eastAsia="Calibri" w:ascii="Times New Roman" w:hAnsi="Times New Roman"/>
          <w:b w:val="false"/>
          <w:bCs w:val="false"/>
          <w:i/>
          <w:sz w:val="20"/>
          <w:szCs w:val="20"/>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before="0" w:after="0"/>
        <w:rPr>
          <w:rFonts w:ascii="Times New Roman" w:hAnsi="Times New Roman" w:eastAsia="Calibri"/>
          <w:b w:val="false"/>
          <w:b w:val="false"/>
          <w:bCs w:val="false"/>
          <w:sz w:val="20"/>
          <w:szCs w:val="20"/>
        </w:rPr>
      </w:pPr>
      <w:r>
        <w:rPr>
          <w:rFonts w:eastAsia="Calibri" w:ascii="Times New Roman" w:hAnsi="Times New Roman"/>
          <w:b w:val="false"/>
          <w:bCs w:val="false"/>
          <w:sz w:val="20"/>
          <w:szCs w:val="20"/>
        </w:rPr>
      </w:r>
    </w:p>
    <w:p>
      <w:pPr>
        <w:pStyle w:val="Normal"/>
        <w:spacing w:lineRule="auto" w:line="240" w:before="0" w:after="0"/>
        <w:jc w:val="both"/>
        <w:rPr>
          <w:rFonts w:ascii="Times New Roman" w:hAnsi="Times New Roman"/>
          <w:b w:val="false"/>
          <w:b w:val="false"/>
          <w:bCs w:val="false"/>
        </w:rPr>
      </w:pPr>
      <w:r>
        <w:rPr>
          <w:rFonts w:eastAsia="Calibri" w:ascii="Times New Roman" w:hAnsi="Times New Roman"/>
          <w:b w:val="false"/>
          <w:bCs w:val="false"/>
          <w:sz w:val="20"/>
          <w:szCs w:val="20"/>
        </w:rPr>
        <w:t xml:space="preserve">* </w:t>
      </w:r>
      <w:r>
        <w:rPr>
          <w:rFonts w:eastAsia="Calibri" w:ascii="Times New Roman" w:hAnsi="Times New Roman"/>
          <w:b w:val="false"/>
          <w:bCs w:val="false"/>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lang w:val="uk-UA" w:bidi="ar-SA"/>
        </w:rPr>
      </w:pPr>
      <w:r>
        <w:rPr>
          <w:rFonts w:eastAsia="Times New Roman" w:ascii="Times New Roman" w:hAnsi="Times New Roman"/>
          <w:b/>
          <w:color w:val="000000"/>
          <w:sz w:val="24"/>
          <w:szCs w:val="24"/>
          <w:lang w:val="uk-UA" w:bidi="ar-SA"/>
        </w:rPr>
        <w:t>Інформація про технічні, якісні та інші характеристики закупівлі</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Послуги з гарантійного обслуговування екскаватора-навантажувача</w:t>
      </w:r>
    </w:p>
    <w:p>
      <w:pPr>
        <w:pStyle w:val="Normal"/>
        <w:spacing w:lineRule="atLeast" w:line="0" w:before="0" w:after="0"/>
        <w:jc w:val="center"/>
        <w:rPr>
          <w:rFonts w:ascii="Times New Roman" w:hAnsi="Times New Roman"/>
          <w:sz w:val="24"/>
          <w:szCs w:val="24"/>
        </w:rPr>
      </w:pPr>
      <w:r>
        <w:rPr>
          <w:rFonts w:ascii="Times New Roman" w:hAnsi="Times New Roman"/>
          <w:b/>
          <w:i/>
          <w:iCs/>
          <w:color w:val="000000"/>
          <w:sz w:val="24"/>
          <w:szCs w:val="24"/>
          <w:lang w:val="uk-UA" w:bidi="ar-SA"/>
        </w:rPr>
        <w:t xml:space="preserve"> </w:t>
      </w:r>
      <w:r>
        <w:rPr>
          <w:rFonts w:ascii="Times New Roman" w:hAnsi="Times New Roman"/>
          <w:b/>
          <w:i/>
          <w:iCs/>
          <w:color w:val="000000"/>
          <w:sz w:val="24"/>
          <w:szCs w:val="24"/>
          <w:lang w:val="uk-UA" w:bidi="ar-SA"/>
        </w:rPr>
        <w:t>JCB 4СХ 14Н5WА 2022 р.в.</w:t>
      </w:r>
    </w:p>
    <w:p>
      <w:pPr>
        <w:pStyle w:val="Normal"/>
        <w:spacing w:lineRule="atLeast" w:line="0" w:before="0" w:after="0"/>
        <w:jc w:val="center"/>
        <w:rPr>
          <w:rFonts w:ascii="Times New Roman" w:hAnsi="Times New Roman"/>
          <w:sz w:val="24"/>
          <w:szCs w:val="24"/>
        </w:rPr>
      </w:pPr>
      <w:r>
        <w:rPr>
          <w:rFonts w:ascii="Times New Roman" w:hAnsi="Times New Roman"/>
          <w:b/>
          <w:i/>
          <w:iCs/>
          <w:color w:val="000000"/>
          <w:sz w:val="24"/>
          <w:szCs w:val="24"/>
          <w:lang w:val="uk-UA" w:bidi="ar-SA"/>
        </w:rPr>
        <w:t>(код за ДК 021:2015: 50110000-9 Послуги з ремонту та технічного обслуговування автомобілів)</w:t>
      </w:r>
    </w:p>
    <w:p>
      <w:pPr>
        <w:pStyle w:val="Normal"/>
        <w:spacing w:lineRule="atLeast" w:line="0" w:before="0" w:after="0"/>
        <w:jc w:val="center"/>
        <w:rPr>
          <w:rFonts w:ascii="Times New Roman" w:hAnsi="Times New Roman"/>
          <w:sz w:val="24"/>
          <w:szCs w:val="24"/>
        </w:rPr>
      </w:pPr>
      <w:r>
        <w:rPr>
          <w:rFonts w:ascii="Times New Roman" w:hAnsi="Times New Roman"/>
          <w:sz w:val="24"/>
          <w:szCs w:val="24"/>
        </w:rPr>
      </w:r>
    </w:p>
    <w:p>
      <w:pPr>
        <w:pStyle w:val="Normal"/>
        <w:spacing w:lineRule="atLeast" w:line="0" w:before="0" w:after="0"/>
        <w:jc w:val="center"/>
        <w:rPr>
          <w:rFonts w:ascii="Times New Roman" w:hAnsi="Times New Roman"/>
          <w:sz w:val="24"/>
          <w:szCs w:val="24"/>
        </w:rPr>
      </w:pPr>
      <w:r>
        <w:rPr>
          <w:rFonts w:ascii="Times New Roman" w:hAnsi="Times New Roman"/>
          <w:sz w:val="24"/>
          <w:szCs w:val="24"/>
        </w:rPr>
      </w:r>
    </w:p>
    <w:p>
      <w:pPr>
        <w:pStyle w:val="Normal"/>
        <w:spacing w:lineRule="atLeast" w:line="0" w:before="0" w:after="0"/>
        <w:jc w:val="left"/>
        <w:rPr>
          <w:rFonts w:ascii="Times New Roman" w:hAnsi="Times New Roman"/>
          <w:b w:val="false"/>
          <w:b w:val="false"/>
          <w:bCs w:val="false"/>
          <w:i w:val="false"/>
          <w:i w:val="false"/>
          <w:iCs w:val="false"/>
          <w:sz w:val="24"/>
          <w:szCs w:val="24"/>
          <w:u w:val="single"/>
          <w:lang w:val="ru-RU"/>
        </w:rPr>
      </w:pPr>
      <w:r>
        <w:rPr>
          <w:rFonts w:ascii="Times New Roman" w:hAnsi="Times New Roman"/>
          <w:b w:val="false"/>
          <w:bCs w:val="false"/>
          <w:i w:val="false"/>
          <w:iCs w:val="false"/>
          <w:sz w:val="24"/>
          <w:szCs w:val="24"/>
          <w:u w:val="single"/>
          <w:lang w:val="ru-RU"/>
        </w:rPr>
        <w:t>Перелік замінних запасних частин</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 581/R5206 Фільтр масляний кпп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2. 32/925733 Ущільнююче кільце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3. 32/925346 Фільтр гідравлічний.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4. 333/D2696 Фільтр повітряний зовнішній двигуна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5. 320/B4420 Фільтр масляний двигуна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6. 4000/2245E Трансмісійне масло HP PLUS - 25 л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7. 4001/1803N Моторне масло ЕP 15W40 Oil - 15 л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8. 4000/2545 Масло трансмісійне Trans Fluid EP 10W - 1 л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9. 320/A7227 Фільтр паливний попередній 2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10. 32/925683 Фільтр повітряний внутрішній двигуна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11. 320/A7351 Фільтр паливний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12. 332/H3679 Гідроакумулятор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13. 911/12400 Палець кріплення ковша до рукояті 2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14. G65/0 Втулка заднього ковша 4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15. 400/H7534 Палець 1 шт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16. 813/00425 Ущільнення 2 шт </w:t>
      </w:r>
    </w:p>
    <w:p>
      <w:pPr>
        <w:pStyle w:val="Normal"/>
        <w:spacing w:lineRule="atLeast" w:line="0" w:before="0" w:after="0"/>
        <w:jc w:val="left"/>
        <w:rPr>
          <w:rFonts w:ascii="Times New Roman" w:hAnsi="Times New Roman"/>
          <w:b w:val="false"/>
          <w:b w:val="false"/>
          <w:bCs w:val="false"/>
          <w:i w:val="false"/>
          <w:i w:val="false"/>
          <w:iCs w:val="false"/>
          <w:sz w:val="24"/>
          <w:szCs w:val="24"/>
          <w:u w:val="single"/>
          <w:lang w:val="ru-RU" w:bidi="ar-SA"/>
        </w:rPr>
      </w:pPr>
      <w:r>
        <w:rPr>
          <w:rFonts w:ascii="Times New Roman" w:hAnsi="Times New Roman"/>
          <w:b w:val="false"/>
          <w:bCs w:val="false"/>
          <w:i w:val="false"/>
          <w:iCs w:val="false"/>
          <w:sz w:val="24"/>
          <w:szCs w:val="24"/>
          <w:u w:val="single"/>
          <w:lang w:val="ru-RU" w:bidi="ar-SA"/>
        </w:rPr>
        <w:t>Перелік робіт</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17. Проведення технічного обслуговування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18. Очищення агрегатів (ТО) </w:t>
      </w:r>
    </w:p>
    <w:p>
      <w:pPr>
        <w:pStyle w:val="Normal"/>
        <w:spacing w:lineRule="atLeast" w:line="0" w:before="0" w:after="0"/>
        <w:jc w:val="left"/>
        <w:rPr>
          <w:rFonts w:ascii="Times New Roman" w:hAnsi="Times New Roman"/>
          <w:b w:val="false"/>
          <w:b w:val="false"/>
          <w:bCs w:val="false"/>
          <w:i w:val="false"/>
          <w:i w:val="false"/>
          <w:iCs w:val="false"/>
          <w:sz w:val="24"/>
          <w:szCs w:val="24"/>
          <w:lang w:val="uk-UA" w:bidi="ar-SA"/>
        </w:rPr>
      </w:pPr>
      <w:r>
        <w:rPr>
          <w:rFonts w:ascii="Times New Roman" w:hAnsi="Times New Roman"/>
          <w:b w:val="false"/>
          <w:bCs w:val="false"/>
          <w:i w:val="false"/>
          <w:iCs w:val="false"/>
          <w:sz w:val="24"/>
          <w:szCs w:val="24"/>
          <w:lang w:val="uk-UA" w:bidi="ar-SA"/>
        </w:rPr>
        <w:t xml:space="preserve">19. Виклик спеціаліста </w:t>
      </w:r>
    </w:p>
    <w:p>
      <w:pPr>
        <w:pStyle w:val="Normal"/>
        <w:spacing w:lineRule="atLeast" w:line="0" w:before="0" w:after="0"/>
        <w:jc w:val="left"/>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lang w:val="uk-UA" w:bidi="ar-SA"/>
        </w:rPr>
        <w:t xml:space="preserve">20. </w:t>
      </w:r>
      <w:r>
        <w:rPr>
          <w:rFonts w:eastAsia="Calibri" w:cs="Times New Roman" w:ascii="Times New Roman" w:hAnsi="Times New Roman" w:eastAsiaTheme="minorHAnsi"/>
          <w:b w:val="false"/>
          <w:bCs w:val="false"/>
          <w:i w:val="false"/>
          <w:iCs w:val="false"/>
          <w:color w:val="auto"/>
          <w:kern w:val="0"/>
          <w:sz w:val="24"/>
          <w:szCs w:val="24"/>
          <w:lang w:val="ru-RU" w:eastAsia="en-US" w:bidi="ar-SA"/>
        </w:rPr>
        <w:t>Ремонтні</w:t>
      </w:r>
      <w:r>
        <w:rPr>
          <w:rFonts w:ascii="Times New Roman" w:hAnsi="Times New Roman"/>
          <w:b w:val="false"/>
          <w:bCs w:val="false"/>
          <w:i w:val="false"/>
          <w:iCs w:val="false"/>
          <w:sz w:val="24"/>
          <w:szCs w:val="24"/>
          <w:lang w:val="uk-UA" w:bidi="ar-SA"/>
        </w:rPr>
        <w:t xml:space="preserve"> роботи</w:t>
      </w:r>
    </w:p>
    <w:p>
      <w:pPr>
        <w:pStyle w:val="Normal"/>
        <w:spacing w:lineRule="atLeast" w:line="0" w:before="0" w:after="0"/>
        <w:jc w:val="left"/>
        <w:rPr>
          <w:rFonts w:ascii="Times New Roman" w:hAnsi="Times New Roman"/>
          <w:b/>
          <w:b/>
          <w:bCs/>
          <w:i/>
          <w:i/>
          <w:iCs/>
          <w:sz w:val="28"/>
          <w:szCs w:val="28"/>
          <w:lang w:val="uk-UA" w:bidi="ar-SA"/>
        </w:rPr>
      </w:pPr>
      <w:r>
        <w:rPr>
          <w:rFonts w:ascii="Times New Roman" w:hAnsi="Times New Roman"/>
          <w:b/>
          <w:bCs/>
          <w:i/>
          <w:iCs/>
          <w:sz w:val="28"/>
          <w:szCs w:val="28"/>
          <w:lang w:val="uk-UA" w:bidi="ar-SA"/>
        </w:rPr>
      </w:r>
    </w:p>
    <w:p>
      <w:pPr>
        <w:pStyle w:val="Normal"/>
        <w:spacing w:lineRule="atLeast" w:line="0" w:before="0" w:after="0"/>
        <w:ind w:firstLine="449"/>
        <w:jc w:val="both"/>
        <w:rPr/>
      </w:pPr>
      <w:r>
        <w:rPr>
          <w:rFonts w:eastAsia="Calibri" w:ascii="Times New Roman" w:hAnsi="Times New Roman" w:eastAsiaTheme="minorHAnsi"/>
          <w:b/>
          <w:bCs/>
          <w:i/>
          <w:iCs/>
          <w:sz w:val="28"/>
          <w:szCs w:val="28"/>
          <w:u w:val="single"/>
          <w:shd w:fill="auto" w:val="clear"/>
          <w:lang w:val="ru-RU"/>
        </w:rPr>
        <w:t xml:space="preserve">Всі запасні часнити </w:t>
      </w:r>
      <w:r>
        <w:rPr>
          <w:rFonts w:eastAsia="Calibri" w:cs="Times New Roman" w:ascii="Times New Roman" w:hAnsi="Times New Roman" w:eastAsiaTheme="minorHAnsi"/>
          <w:b/>
          <w:bCs/>
          <w:i/>
          <w:iCs/>
          <w:color w:val="000000"/>
          <w:kern w:val="0"/>
          <w:sz w:val="28"/>
          <w:szCs w:val="28"/>
          <w:u w:val="single"/>
          <w:shd w:fill="auto" w:val="clear"/>
          <w:lang w:val="ru-RU" w:eastAsia="en-US" w:bidi="ar-SA"/>
        </w:rPr>
        <w:t>т</w:t>
      </w:r>
      <w:r>
        <w:rPr>
          <w:rFonts w:eastAsia="Calibri" w:ascii="Times New Roman" w:hAnsi="Times New Roman" w:eastAsiaTheme="minorHAnsi"/>
          <w:b/>
          <w:bCs/>
          <w:i/>
          <w:iCs/>
          <w:sz w:val="28"/>
          <w:szCs w:val="28"/>
          <w:u w:val="single"/>
          <w:shd w:fill="auto" w:val="clear"/>
          <w:lang w:val="ru-RU"/>
        </w:rPr>
        <w:t>а паливо-мастильні матеріали надає СТО Учасника у повному обсязі.</w:t>
      </w:r>
    </w:p>
    <w:p>
      <w:pPr>
        <w:pStyle w:val="Normal"/>
        <w:spacing w:lineRule="atLeast" w:line="0" w:before="0" w:after="0"/>
        <w:ind w:firstLine="449"/>
        <w:jc w:val="both"/>
        <w:rPr>
          <w:rFonts w:ascii="Times New Roman" w:hAnsi="Times New Roman"/>
          <w:b/>
          <w:b/>
          <w:bCs/>
          <w:i/>
          <w:i/>
          <w:iCs/>
          <w:sz w:val="28"/>
          <w:szCs w:val="28"/>
          <w:u w:val="single"/>
          <w:shd w:fill="auto" w:val="clear"/>
          <w:lang w:val="ru-RU"/>
        </w:rPr>
      </w:pPr>
      <w:r>
        <w:rPr>
          <w:rFonts w:ascii="Times New Roman" w:hAnsi="Times New Roman"/>
          <w:b/>
          <w:bCs/>
          <w:i/>
          <w:iCs/>
          <w:sz w:val="28"/>
          <w:szCs w:val="28"/>
          <w:u w:val="single"/>
          <w:shd w:fill="auto" w:val="clear"/>
          <w:lang w:val="ru-RU"/>
        </w:rPr>
      </w:r>
    </w:p>
    <w:p>
      <w:pPr>
        <w:pStyle w:val="Normal"/>
        <w:widowControl/>
        <w:suppressAutoHyphens w:val="true"/>
        <w:bidi w:val="0"/>
        <w:spacing w:lineRule="atLeast" w:line="0" w:before="0" w:after="0"/>
        <w:ind w:left="0" w:right="0" w:firstLine="449"/>
        <w:jc w:val="both"/>
        <w:rPr>
          <w:rFonts w:ascii="Times New Roman" w:hAnsi="Times New Roman"/>
          <w:b w:val="false"/>
          <w:b w:val="false"/>
          <w:bCs w:val="false"/>
          <w:shd w:fill="auto" w:val="clear"/>
        </w:rPr>
      </w:pPr>
      <w:r>
        <w:rPr>
          <w:rFonts w:eastAsia="Calibri" w:cs="Times New Roman" w:ascii="Times New Roman" w:hAnsi="Times New Roman" w:eastAsiaTheme="minorHAnsi"/>
          <w:b w:val="false"/>
          <w:bCs w:val="false"/>
          <w:color w:val="000000"/>
          <w:kern w:val="0"/>
          <w:sz w:val="24"/>
          <w:szCs w:val="24"/>
          <w:shd w:fill="auto" w:val="clear"/>
          <w:lang w:val="ru-RU" w:eastAsia="en-US" w:bidi="ar-SA"/>
        </w:rPr>
        <w:t xml:space="preserve">1.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В</w:t>
      </w:r>
      <w:r>
        <w:rPr>
          <w:rFonts w:ascii="Times New Roman" w:hAnsi="Times New Roman"/>
          <w:b w:val="false"/>
          <w:bCs w:val="false"/>
          <w:sz w:val="24"/>
          <w:szCs w:val="24"/>
          <w:shd w:fill="auto" w:val="clear"/>
          <w:lang w:val="uk-UA" w:bidi="ar-SA"/>
        </w:rPr>
        <w:t xml:space="preserve">артість послуг з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обслуговування</w:t>
      </w:r>
      <w:r>
        <w:rPr>
          <w:rFonts w:ascii="Times New Roman" w:hAnsi="Times New Roman"/>
          <w:b w:val="false"/>
          <w:bCs w:val="false"/>
          <w:sz w:val="24"/>
          <w:szCs w:val="24"/>
          <w:shd w:fill="auto" w:val="clear"/>
          <w:lang w:val="uk-UA" w:bidi="ar-SA"/>
        </w:rPr>
        <w:t xml:space="preserve"> автомобіл</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ів</w:t>
      </w:r>
      <w:r>
        <w:rPr>
          <w:rFonts w:ascii="Times New Roman" w:hAnsi="Times New Roman"/>
          <w:b w:val="false"/>
          <w:bCs w:val="false"/>
          <w:sz w:val="24"/>
          <w:szCs w:val="24"/>
          <w:shd w:fill="auto" w:val="clear"/>
          <w:lang w:val="uk-UA" w:bidi="ar-SA"/>
        </w:rPr>
        <w:t xml:space="preserve"> включає в себе вартість оригінальних запасних частин Виконавця та замовника, і всіх матеріалів, необхідних для надання послуги, в тому числі витрати на сплату податків і зборів (обов'язкових платежів), що є предметом закупівлі.</w:t>
      </w:r>
    </w:p>
    <w:p>
      <w:pPr>
        <w:pStyle w:val="Standard"/>
        <w:widowControl/>
        <w:suppressAutoHyphens w:val="true"/>
        <w:bidi w:val="0"/>
        <w:spacing w:lineRule="atLeast" w:line="0" w:before="0" w:after="0"/>
        <w:ind w:left="0" w:right="0" w:firstLine="708"/>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Послуги з технічного обслуговування транспортних засобів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pPr>
        <w:pStyle w:val="Standard"/>
        <w:widowControl/>
        <w:suppressAutoHyphens w:val="true"/>
        <w:bidi w:val="0"/>
        <w:spacing w:lineRule="atLeast" w:line="0" w:before="0" w:after="0"/>
        <w:ind w:left="0" w:right="0" w:firstLine="567"/>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Технічний стан ТЗ після надання Учасником - переможцем торгів послуг з технічного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eastAsia="Calibri" w:ascii="Times New Roman" w:hAnsi="Times New Roman" w:eastAsiaTheme="minorHAnsi"/>
          <w:b w:val="false"/>
          <w:bCs w:val="false"/>
          <w:sz w:val="24"/>
          <w:szCs w:val="24"/>
          <w:shd w:fill="auto" w:val="clear"/>
          <w:lang w:val="uk-UA" w:bidi="ar-SA"/>
        </w:rPr>
        <w:t xml:space="preserve">2. </w:t>
      </w:r>
      <w:r>
        <w:rPr>
          <w:rFonts w:eastAsia="Calibri" w:ascii="Times New Roman" w:hAnsi="Times New Roman" w:eastAsiaTheme="minorHAnsi"/>
          <w:b/>
          <w:bCs/>
          <w:sz w:val="24"/>
          <w:szCs w:val="24"/>
          <w:shd w:fill="auto" w:val="clear"/>
          <w:lang w:val="uk-UA" w:bidi="ar-SA"/>
        </w:rPr>
        <w:t xml:space="preserve">З метою скорочення експлуатаційних витрат Замовника, дотримання принципу максимальної економії та ефективності, згідно з вимогами чинного </w:t>
      </w:r>
      <w:r>
        <w:rPr>
          <w:rFonts w:eastAsia="Calibri" w:ascii="Times New Roman" w:hAnsi="Times New Roman" w:eastAsiaTheme="minorHAnsi"/>
          <w:b/>
          <w:bCs/>
          <w:sz w:val="24"/>
          <w:szCs w:val="24"/>
          <w:shd w:fill="auto" w:val="clear"/>
          <w:lang w:val="ru-RU" w:bidi="ar-SA"/>
        </w:rPr>
        <w:t>законодавства</w:t>
      </w:r>
      <w:r>
        <w:rPr>
          <w:rFonts w:eastAsia="Calibri" w:ascii="Times New Roman" w:hAnsi="Times New Roman" w:eastAsiaTheme="minorHAnsi"/>
          <w:b/>
          <w:bCs/>
          <w:sz w:val="24"/>
          <w:szCs w:val="24"/>
          <w:u w:val="none"/>
          <w:shd w:fill="auto" w:val="clear"/>
          <w:lang w:val="ru-RU" w:bidi="ar-SA"/>
        </w:rPr>
        <w:t xml:space="preserve"> - у</w:t>
      </w:r>
      <w:r>
        <w:rPr>
          <w:rFonts w:eastAsia="Calibri" w:ascii="Times New Roman" w:hAnsi="Times New Roman" w:eastAsiaTheme="minorHAnsi"/>
          <w:b/>
          <w:bCs/>
          <w:sz w:val="24"/>
          <w:szCs w:val="24"/>
          <w:u w:val="none"/>
          <w:shd w:fill="auto" w:val="clear"/>
          <w:lang w:val="uk-UA" w:bidi="ar-SA"/>
        </w:rPr>
        <w:t xml:space="preserve">часник/виконавець послуги, </w:t>
      </w:r>
      <w:r>
        <w:rPr>
          <w:rFonts w:eastAsia="Calibri" w:cs="Times New Roman" w:ascii="Times New Roman" w:hAnsi="Times New Roman" w:eastAsiaTheme="minorHAnsi"/>
          <w:b/>
          <w:bCs/>
          <w:color w:val="000000"/>
          <w:kern w:val="0"/>
          <w:sz w:val="24"/>
          <w:szCs w:val="24"/>
          <w:u w:val="none"/>
          <w:shd w:fill="auto" w:val="clear"/>
          <w:lang w:val="uk-UA" w:eastAsia="en-US" w:bidi="ar-SA"/>
        </w:rPr>
        <w:t xml:space="preserve">за власний рахунок здійснює </w:t>
      </w:r>
      <w:r>
        <w:rPr>
          <w:rFonts w:eastAsia="Calibri" w:cs="Times New Roman" w:ascii="Times New Roman" w:hAnsi="Times New Roman" w:eastAsiaTheme="minorHAnsi"/>
          <w:b/>
          <w:bCs/>
          <w:color w:val="000000"/>
          <w:kern w:val="0"/>
          <w:sz w:val="24"/>
          <w:szCs w:val="24"/>
          <w:u w:val="none"/>
          <w:shd w:fill="auto" w:val="clear"/>
          <w:lang w:val="ru-RU" w:eastAsia="en-US" w:bidi="ar-SA"/>
        </w:rPr>
        <w:t>виїзд спеціалістів</w:t>
      </w:r>
      <w:r>
        <w:rPr>
          <w:rFonts w:eastAsia="Calibri" w:ascii="Times New Roman" w:hAnsi="Times New Roman" w:eastAsiaTheme="minorHAnsi"/>
          <w:b/>
          <w:bCs/>
          <w:sz w:val="24"/>
          <w:szCs w:val="24"/>
          <w:u w:val="none"/>
          <w:shd w:fill="auto" w:val="clear"/>
          <w:lang w:val="uk-UA" w:bidi="ar-SA"/>
        </w:rPr>
        <w:t xml:space="preserve"> до місця дислокації (розміщення) транспортного засобу</w:t>
      </w:r>
      <w:r>
        <w:rPr>
          <w:rFonts w:eastAsia="Calibri" w:ascii="Times New Roman" w:hAnsi="Times New Roman" w:eastAsiaTheme="minorHAnsi"/>
          <w:b w:val="false"/>
          <w:bCs w:val="false"/>
          <w:sz w:val="24"/>
          <w:szCs w:val="24"/>
          <w:u w:val="none"/>
          <w:shd w:fill="auto" w:val="clear"/>
          <w:lang w:val="uk-UA" w:bidi="ar-SA"/>
        </w:rPr>
        <w:t xml:space="preserve"> (</w:t>
      </w:r>
      <w:r>
        <w:rPr>
          <w:rFonts w:eastAsia="Calibri" w:ascii="Times New Roman" w:hAnsi="Times New Roman" w:eastAsiaTheme="minorHAnsi"/>
          <w:b w:val="false"/>
          <w:bCs w:val="false"/>
          <w:sz w:val="24"/>
          <w:szCs w:val="24"/>
          <w:shd w:fill="auto" w:val="clear"/>
          <w:lang w:val="uk-UA" w:bidi="ar-SA"/>
        </w:rPr>
        <w:t>вказаного Замовником на момент виникнення потреби), за умови технічної можливості її виконання та про те, що виїзд обслуговуючого персоналу буде здійснено за рахунок учасника/виконавця послуги.</w:t>
      </w:r>
    </w:p>
    <w:p>
      <w:pPr>
        <w:pStyle w:val="Normal"/>
        <w:widowControl/>
        <w:suppressAutoHyphens w:val="true"/>
        <w:bidi w:val="0"/>
        <w:spacing w:lineRule="atLeast" w:line="0" w:before="0" w:after="0"/>
        <w:ind w:left="0" w:right="0" w:firstLine="449"/>
        <w:jc w:val="both"/>
        <w:rPr/>
      </w:pP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3</w:t>
      </w:r>
      <w:r>
        <w:rPr>
          <w:rFonts w:ascii="Times New Roman" w:hAnsi="Times New Roman"/>
          <w:b w:val="false"/>
          <w:bCs w:val="false"/>
          <w:spacing w:val="2"/>
          <w:sz w:val="24"/>
          <w:szCs w:val="24"/>
          <w:shd w:fill="auto" w:val="clear"/>
          <w:lang w:val="uk-UA" w:bidi="ar-SA"/>
        </w:rPr>
        <w:t xml:space="preserve">. У разі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заміни частин/виконання робіт</w:t>
      </w:r>
      <w:r>
        <w:rPr>
          <w:rFonts w:ascii="Times New Roman" w:hAnsi="Times New Roman"/>
          <w:b w:val="false"/>
          <w:bCs w:val="false"/>
          <w:spacing w:val="2"/>
          <w:sz w:val="24"/>
          <w:szCs w:val="24"/>
          <w:shd w:fill="auto" w:val="clear"/>
          <w:lang w:val="uk-UA" w:bidi="ar-SA"/>
        </w:rPr>
        <w:t xml:space="preserve"> неналежної якості, що не буде відповідати вимогам державних стандартів, учасник зобов’язується за свій рахунок протягом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14</w:t>
      </w:r>
      <w:r>
        <w:rPr>
          <w:rFonts w:ascii="Times New Roman" w:hAnsi="Times New Roman"/>
          <w:b w:val="false"/>
          <w:bCs w:val="false"/>
          <w:spacing w:val="2"/>
          <w:sz w:val="24"/>
          <w:szCs w:val="24"/>
          <w:shd w:fill="auto" w:val="clear"/>
          <w:lang w:val="uk-UA" w:bidi="ar-SA"/>
        </w:rPr>
        <w:t xml:space="preserve"> календарних днів після отримання повідомлення замовника усунути недоліки або замінити неякісн</w:t>
      </w:r>
      <w:r>
        <w:rPr>
          <w:rFonts w:eastAsia="Calibri" w:cs="Times New Roman" w:ascii="Times New Roman" w:hAnsi="Times New Roman"/>
          <w:b w:val="false"/>
          <w:bCs w:val="false"/>
          <w:color w:val="000000"/>
          <w:spacing w:val="2"/>
          <w:kern w:val="0"/>
          <w:sz w:val="24"/>
          <w:szCs w:val="24"/>
          <w:shd w:fill="auto" w:val="clear"/>
          <w:lang w:val="ru-RU" w:eastAsia="en-US" w:bidi="ar-SA"/>
        </w:rPr>
        <w:t>і</w:t>
      </w:r>
      <w:r>
        <w:rPr>
          <w:rFonts w:ascii="Times New Roman" w:hAnsi="Times New Roman"/>
          <w:b w:val="false"/>
          <w:bCs w:val="false"/>
          <w:spacing w:val="2"/>
          <w:sz w:val="24"/>
          <w:szCs w:val="24"/>
          <w:shd w:fill="auto" w:val="clear"/>
          <w:lang w:val="uk-UA" w:bidi="ar-SA"/>
        </w:rPr>
        <w:t xml:space="preserve"> </w:t>
      </w:r>
      <w:r>
        <w:rPr>
          <w:rFonts w:eastAsia="Calibri" w:cs="Times New Roman" w:ascii="Times New Roman" w:hAnsi="Times New Roman"/>
          <w:b w:val="false"/>
          <w:bCs w:val="false"/>
          <w:color w:val="000000"/>
          <w:spacing w:val="2"/>
          <w:kern w:val="0"/>
          <w:sz w:val="24"/>
          <w:szCs w:val="24"/>
          <w:shd w:fill="auto" w:val="clear"/>
          <w:lang w:val="ru-RU" w:eastAsia="en-US" w:bidi="ar-SA"/>
        </w:rPr>
        <w:t>запасні частини</w:t>
      </w:r>
      <w:r>
        <w:rPr>
          <w:rFonts w:ascii="Times New Roman" w:hAnsi="Times New Roman"/>
          <w:b w:val="false"/>
          <w:bCs w:val="false"/>
          <w:spacing w:val="2"/>
          <w:sz w:val="24"/>
          <w:szCs w:val="24"/>
          <w:shd w:fill="auto" w:val="clear"/>
          <w:lang w:val="uk-UA" w:bidi="ar-SA"/>
        </w:rPr>
        <w:t xml:space="preserve"> на товар належної якості.</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ascii="Times New Roman" w:hAnsi="Times New Roman"/>
          <w:b w:val="false"/>
          <w:bCs w:val="false"/>
          <w:spacing w:val="2"/>
          <w:sz w:val="24"/>
          <w:szCs w:val="24"/>
          <w:shd w:fill="auto" w:val="clear"/>
          <w:lang w:val="uk-UA" w:eastAsia="en-US" w:bidi="ar-SA"/>
        </w:rPr>
        <w:t xml:space="preserve">4. </w:t>
      </w:r>
      <w:r>
        <w:rPr>
          <w:rFonts w:eastAsia="Times New Roman" w:cs="Times New Roman" w:ascii="Times New Roman" w:hAnsi="Times New Roman"/>
          <w:b w:val="false"/>
          <w:bCs w:val="false"/>
          <w:color w:val="000000"/>
          <w:spacing w:val="2"/>
          <w:kern w:val="0"/>
          <w:sz w:val="24"/>
          <w:szCs w:val="24"/>
          <w:shd w:fill="auto" w:val="clear"/>
          <w:lang w:val="uk-UA" w:eastAsia="ru-RU" w:bidi="ar-SA"/>
        </w:rPr>
        <w:t>Пі</w:t>
      </w:r>
      <w:r>
        <w:rPr>
          <w:rFonts w:eastAsia="Times New Roman" w:cs="Times New Roman" w:ascii="Times New Roman" w:hAnsi="Times New Roman"/>
          <w:b w:val="false"/>
          <w:bCs w:val="false"/>
          <w:spacing w:val="2"/>
          <w:sz w:val="24"/>
          <w:szCs w:val="24"/>
          <w:shd w:fill="auto" w:val="clear"/>
          <w:lang w:val="uk-UA" w:eastAsia="ru-RU" w:bidi="ar-SA"/>
        </w:rPr>
        <w:t xml:space="preserve">сля надання послуг з технічного обслуговування, гарантійний термін експлуатації, який відраховується з дати підписання сторонами акту-приймання наданих послуг (за умови дотримання строків по виконанню регламентних робіт з технічного обслуговування, згідно нормативів, вказаних заводом-виробником) складає, </w:t>
      </w:r>
      <w:r>
        <w:rPr>
          <w:rFonts w:eastAsia="Times New Roman" w:cs="Times New Roman" w:ascii="Times New Roman" w:hAnsi="Times New Roman"/>
          <w:b/>
          <w:bCs w:val="false"/>
          <w:spacing w:val="2"/>
          <w:sz w:val="24"/>
          <w:szCs w:val="24"/>
          <w:shd w:fill="auto" w:val="clear"/>
          <w:lang w:val="uk-UA" w:eastAsia="ru-RU" w:bidi="ar-SA"/>
        </w:rPr>
        <w:t>не менше ніж 6 (шість) місяців.</w:t>
      </w:r>
    </w:p>
    <w:p>
      <w:pPr>
        <w:pStyle w:val="Normal"/>
        <w:widowControl/>
        <w:suppressAutoHyphens w:val="true"/>
        <w:bidi w:val="0"/>
        <w:spacing w:lineRule="atLeast" w:line="0" w:before="0" w:after="0"/>
        <w:ind w:left="0" w:right="0" w:firstLine="449"/>
        <w:jc w:val="both"/>
        <w:rPr>
          <w:rFonts w:ascii="Times New Roman" w:hAnsi="Times New Roman"/>
          <w:sz w:val="24"/>
          <w:szCs w:val="24"/>
          <w:shd w:fill="auto" w:val="clear"/>
          <w:lang w:val="ru-RU"/>
        </w:rPr>
      </w:pPr>
      <w:r>
        <w:rPr>
          <w:rFonts w:ascii="Times New Roman" w:hAnsi="Times New Roman"/>
          <w:sz w:val="24"/>
          <w:szCs w:val="24"/>
          <w:shd w:fill="auto" w:val="clear"/>
          <w:lang w:val="ru-RU"/>
        </w:rPr>
        <w:t xml:space="preserve">5. </w:t>
      </w:r>
      <w:r>
        <w:rPr>
          <w:rFonts w:cs="Times New Roman" w:ascii="Times New Roman" w:hAnsi="Times New Roman"/>
          <w:bCs/>
          <w:color w:val="000000"/>
          <w:sz w:val="24"/>
          <w:szCs w:val="24"/>
          <w:shd w:fill="auto" w:val="clear"/>
          <w:lang w:val="ru-RU" w:eastAsia="ru-RU"/>
        </w:rPr>
        <w:t>Перелік запчастин  може бути змінений Замовником (в межах суми Договору),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6. Обладнання учасника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7. Виконавець зобов’язаний забезпечити:</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 відповідальне зберігання ДТЗ. Відповідальне зберігання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ДТЗ;</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 безпеку Замовника під час його перебування на технічном обслуговуванні;</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 у разі виникнення недоліків з наданих послуг під час прийняття ДТЗ Замовником, безкоштовне усунення цих недоліків</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8. Обсяг послуги з гарантійного технічного обслуговування транспортного засобу Замовника складається з:</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сумарного обсягу послуг з технічного обслуговування;</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 обсягу запасних</w:t>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lang w:val="uk-UA" w:bidi="ar-SA"/>
        </w:rPr>
      </w:pPr>
      <w:r>
        <w:rPr>
          <w:rFonts w:ascii="Times New Roman" w:hAnsi="Times New Roman"/>
          <w:b/>
          <w:bCs/>
          <w:sz w:val="24"/>
          <w:szCs w:val="24"/>
          <w:shd w:fill="auto" w:val="clear"/>
          <w:lang w:val="uk-UA" w:eastAsia="en-US" w:bidi="ar-SA"/>
        </w:rPr>
        <w:t xml:space="preserve">Учасник може запропонувати </w:t>
      </w:r>
      <w:r>
        <w:rPr>
          <w:rFonts w:eastAsia="Calibri" w:cs="Times New Roman" w:ascii="Times New Roman" w:hAnsi="Times New Roman" w:eastAsiaTheme="minorHAnsi"/>
          <w:b/>
          <w:bCs/>
          <w:color w:val="000000"/>
          <w:kern w:val="0"/>
          <w:sz w:val="24"/>
          <w:szCs w:val="24"/>
          <w:shd w:fill="auto" w:val="clear"/>
          <w:lang w:val="uk-UA" w:eastAsia="en-US" w:bidi="ar-SA"/>
        </w:rPr>
        <w:t>послуги</w:t>
      </w:r>
      <w:r>
        <w:rPr>
          <w:rFonts w:ascii="Times New Roman" w:hAnsi="Times New Roman"/>
          <w:b/>
          <w:bCs/>
          <w:sz w:val="24"/>
          <w:szCs w:val="24"/>
          <w:shd w:fill="auto" w:val="clear"/>
          <w:lang w:val="uk-UA" w:eastAsia="en-US" w:bidi="ar-SA"/>
        </w:rPr>
        <w:t xml:space="preserve"> кращ</w:t>
      </w:r>
      <w:r>
        <w:rPr>
          <w:rFonts w:ascii="Times New Roman" w:hAnsi="Times New Roman"/>
          <w:b/>
          <w:bCs/>
          <w:sz w:val="24"/>
          <w:szCs w:val="24"/>
          <w:lang w:val="uk-UA" w:eastAsia="en-US" w:bidi="ar-SA"/>
        </w:rPr>
        <w:t>ої якості, ніж вимагається Замовником. Для цього Учасник повинен надати інформацію про переваги у формі порівняльної таблиці.</w:t>
      </w:r>
      <w:bookmarkStart w:id="2" w:name="n3"/>
      <w:bookmarkEnd w:id="2"/>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rFonts w:ascii="Times New Roman" w:hAnsi="Times New Roman"/>
          <w:sz w:val="24"/>
          <w:szCs w:val="24"/>
          <w:lang w:val="uk-UA" w:bidi="ar-SA"/>
        </w:rPr>
      </w:pPr>
      <w:r>
        <w:rPr>
          <w:rFonts w:ascii="Times New Roman" w:hAnsi="Times New Roman"/>
          <w:b/>
          <w:i/>
          <w:iCs/>
          <w:sz w:val="24"/>
          <w:szCs w:val="24"/>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shd w:fill="auto" w:val="clear"/>
        </w:rPr>
      </w:pPr>
      <w:r>
        <w:rPr>
          <w:rFonts w:eastAsia="Times New Roman" w:cs="Times New Roman" w:ascii="Times New Roman" w:hAnsi="Times New Roman"/>
          <w:b/>
          <w:bCs/>
          <w:sz w:val="24"/>
          <w:szCs w:val="24"/>
          <w:shd w:fill="auto" w:val="clear"/>
          <w:lang w:val="ru-RU" w:eastAsia="ru-RU"/>
        </w:rPr>
        <w:t>ДОДАТОК  3</w:t>
      </w:r>
    </w:p>
    <w:p>
      <w:pPr>
        <w:pStyle w:val="LOnormal"/>
        <w:spacing w:lineRule="auto" w:line="240"/>
        <w:jc w:val="center"/>
        <w:rPr>
          <w:i/>
          <w:i/>
          <w:iCs/>
        </w:rPr>
      </w:pPr>
      <w:r>
        <w:rPr>
          <w:rFonts w:cs="Times New Roman" w:ascii="Times New Roman" w:hAnsi="Times New Roman"/>
          <w:b/>
          <w:i/>
          <w:iCs/>
          <w:color w:val="00000A"/>
          <w:sz w:val="24"/>
          <w:szCs w:val="24"/>
          <w:shd w:fill="auto" w:val="clear"/>
          <w:lang w:val="uk-UA"/>
        </w:rPr>
        <w:t>ПРО</w:t>
      </w:r>
      <w:r>
        <w:rPr>
          <w:rFonts w:eastAsia="Arial" w:cs="Times New Roman" w:ascii="Times New Roman" w:hAnsi="Times New Roman"/>
          <w:b/>
          <w:i/>
          <w:iCs/>
          <w:color w:val="00000A"/>
          <w:kern w:val="0"/>
          <w:sz w:val="24"/>
          <w:szCs w:val="24"/>
          <w:shd w:fill="auto" w:val="clear"/>
          <w:lang w:val="ru-RU" w:eastAsia="zh-CN" w:bidi="ar-SA"/>
        </w:rPr>
        <w:t>Є</w:t>
      </w:r>
      <w:r>
        <w:rPr>
          <w:rFonts w:cs="Times New Roman" w:ascii="Times New Roman" w:hAnsi="Times New Roman"/>
          <w:b/>
          <w:i/>
          <w:iCs/>
          <w:color w:val="00000A"/>
          <w:sz w:val="24"/>
          <w:szCs w:val="24"/>
          <w:shd w:fill="auto" w:val="clear"/>
          <w:lang w:val="uk-UA"/>
        </w:rPr>
        <w:t>КТ ДОГОВОРУ</w:t>
      </w:r>
    </w:p>
    <w:p>
      <w:pPr>
        <w:pStyle w:val="LOnormal"/>
        <w:spacing w:lineRule="auto" w:line="240"/>
        <w:jc w:val="center"/>
        <w:rPr>
          <w:rFonts w:ascii="Times New Roman" w:hAnsi="Times New Roman" w:cs="Times New Roman"/>
          <w:b/>
          <w:b/>
          <w:color w:val="00000A"/>
          <w:sz w:val="12"/>
          <w:szCs w:val="12"/>
          <w:shd w:fill="FFFF00" w:val="clear"/>
          <w:lang w:val="uk-UA"/>
        </w:rPr>
      </w:pPr>
      <w:r>
        <w:rPr>
          <w:rFonts w:cs="Times New Roman" w:ascii="Times New Roman" w:hAnsi="Times New Roman"/>
          <w:b/>
          <w:color w:val="00000A"/>
          <w:sz w:val="12"/>
          <w:szCs w:val="12"/>
          <w:shd w:fill="FFFF00" w:val="clear"/>
          <w:lang w:val="uk-UA"/>
        </w:rPr>
      </w:r>
    </w:p>
    <w:p>
      <w:pPr>
        <w:pStyle w:val="LOnormal"/>
        <w:spacing w:lineRule="auto" w:line="240"/>
        <w:jc w:val="center"/>
        <w:rPr>
          <w:rFonts w:ascii="Times New Roman" w:hAnsi="Times New Roman"/>
          <w:sz w:val="24"/>
          <w:szCs w:val="24"/>
        </w:rPr>
      </w:pPr>
      <w:r>
        <w:rPr>
          <w:rFonts w:cs="Times New Roman" w:ascii="Times New Roman" w:hAnsi="Times New Roman"/>
          <w:b/>
          <w:color w:val="00000A"/>
          <w:sz w:val="24"/>
          <w:szCs w:val="24"/>
          <w:lang w:val="uk-UA"/>
        </w:rPr>
        <w:t>ДОГОВ</w:t>
      </w:r>
      <w:r>
        <w:rPr>
          <w:rFonts w:eastAsia="Arial" w:cs="Times New Roman" w:ascii="Times New Roman" w:hAnsi="Times New Roman"/>
          <w:b/>
          <w:color w:val="00000A"/>
          <w:kern w:val="0"/>
          <w:sz w:val="24"/>
          <w:szCs w:val="24"/>
          <w:lang w:val="uk-UA" w:eastAsia="zh-CN" w:bidi="ar-SA"/>
        </w:rPr>
        <w:t>І</w:t>
      </w:r>
      <w:r>
        <w:rPr>
          <w:rFonts w:cs="Times New Roman" w:ascii="Times New Roman" w:hAnsi="Times New Roman"/>
          <w:b/>
          <w:color w:val="00000A"/>
          <w:sz w:val="24"/>
          <w:szCs w:val="24"/>
          <w:lang w:val="uk-UA"/>
        </w:rPr>
        <w:t>Р____</w:t>
      </w:r>
    </w:p>
    <w:p>
      <w:pPr>
        <w:pStyle w:val="Normal"/>
        <w:rPr>
          <w:rFonts w:ascii="Times New Roman" w:hAnsi="Times New Roman"/>
          <w:sz w:val="24"/>
          <w:szCs w:val="24"/>
        </w:rPr>
      </w:pPr>
      <w:r>
        <w:rPr>
          <w:rFonts w:cs="Times New Roman" w:ascii="Times New Roman" w:hAnsi="Times New Roman"/>
          <w:b/>
          <w:bCs/>
          <w:sz w:val="24"/>
          <w:szCs w:val="24"/>
          <w:lang w:eastAsia="en-US"/>
        </w:rPr>
        <w:t xml:space="preserve">                                                     </w:t>
      </w:r>
      <w:r>
        <w:rPr>
          <w:rFonts w:cs="Times New Roman" w:ascii="Times New Roman" w:hAnsi="Times New Roman"/>
          <w:b/>
          <w:bCs/>
          <w:sz w:val="24"/>
          <w:szCs w:val="24"/>
          <w:lang w:eastAsia="en-US"/>
        </w:rPr>
        <w:t>надання послуг за державні кошти</w:t>
      </w:r>
    </w:p>
    <w:p>
      <w:pPr>
        <w:pStyle w:val="Normal"/>
        <w:tabs>
          <w:tab w:val="clear" w:pos="720"/>
          <w:tab w:val="left" w:pos="6663" w:leader="none"/>
        </w:tabs>
        <w:ind w:firstLine="540"/>
        <w:rPr>
          <w:rFonts w:ascii="Times New Roman" w:hAnsi="Times New Roman"/>
          <w:sz w:val="24"/>
          <w:szCs w:val="24"/>
        </w:rPr>
      </w:pPr>
      <w:r>
        <w:rPr>
          <w:rFonts w:eastAsia="Calibri" w:cs="Times New Roman" w:ascii="Times New Roman" w:hAnsi="Times New Roman" w:eastAsiaTheme="minorHAnsi"/>
          <w:iCs/>
          <w:color w:val="auto"/>
          <w:kern w:val="0"/>
          <w:sz w:val="24"/>
          <w:szCs w:val="24"/>
          <w:lang w:val="uk-UA" w:eastAsia="en-US" w:bidi="ar-SA"/>
        </w:rPr>
        <w:t>с.Жеребкове</w:t>
      </w:r>
      <w:r>
        <w:rPr>
          <w:rFonts w:cs="Times New Roman" w:ascii="Times New Roman" w:hAnsi="Times New Roman"/>
          <w:iCs/>
          <w:sz w:val="24"/>
          <w:szCs w:val="24"/>
          <w:lang w:eastAsia="en-US"/>
        </w:rPr>
        <w:t xml:space="preserve">                                                                             «_____» ___________ 202</w:t>
      </w:r>
      <w:r>
        <w:rPr>
          <w:rFonts w:eastAsia="Calibri" w:cs="Times New Roman" w:ascii="Times New Roman" w:hAnsi="Times New Roman" w:eastAsiaTheme="minorHAnsi"/>
          <w:iCs/>
          <w:color w:val="auto"/>
          <w:kern w:val="0"/>
          <w:sz w:val="24"/>
          <w:szCs w:val="24"/>
          <w:lang w:val="ru-RU" w:eastAsia="en-US" w:bidi="ar-SA"/>
        </w:rPr>
        <w:t>4</w:t>
      </w:r>
      <w:r>
        <w:rPr>
          <w:rFonts w:cs="Times New Roman" w:ascii="Times New Roman" w:hAnsi="Times New Roman"/>
          <w:iCs/>
          <w:sz w:val="24"/>
          <w:szCs w:val="24"/>
          <w:lang w:eastAsia="en-US"/>
        </w:rPr>
        <w:t>р.</w:t>
      </w:r>
    </w:p>
    <w:p>
      <w:pPr>
        <w:pStyle w:val="Normal"/>
        <w:tabs>
          <w:tab w:val="clear" w:pos="720"/>
          <w:tab w:val="right" w:pos="9336" w:leader="none"/>
        </w:tabs>
        <w:spacing w:lineRule="auto" w:line="240" w:before="0" w:after="0"/>
        <w:ind w:firstLine="696"/>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suppressAutoHyphens w:val="true"/>
        <w:spacing w:lineRule="auto" w:line="240" w:before="0" w:after="0"/>
        <w:ind w:firstLine="709"/>
        <w:jc w:val="both"/>
        <w:rPr>
          <w:rFonts w:ascii="Times New Roman" w:hAnsi="Times New Roman"/>
          <w:sz w:val="24"/>
          <w:szCs w:val="24"/>
        </w:rPr>
      </w:pPr>
      <w:r>
        <w:rPr>
          <w:rFonts w:eastAsia="Calibri" w:cs="Times New Roman" w:ascii="Times New Roman" w:hAnsi="Times New Roman"/>
          <w:b/>
          <w:sz w:val="24"/>
          <w:szCs w:val="24"/>
          <w:lang w:eastAsia="zh-CN"/>
        </w:rPr>
        <w:t>3 Спеціальний центр швидкого реагування Державної служби України з надзвичайних ситуацій, (далі – Замовник),</w:t>
      </w:r>
      <w:r>
        <w:rPr>
          <w:rFonts w:eastAsia="Calibri" w:cs="Times New Roman" w:ascii="Times New Roman" w:hAnsi="Times New Roman"/>
          <w:sz w:val="24"/>
          <w:szCs w:val="24"/>
          <w:lang w:eastAsia="zh-CN"/>
        </w:rPr>
        <w:t xml:space="preserve"> назване у подальшому «Замовник», </w:t>
      </w:r>
      <w:r>
        <w:rPr>
          <w:rFonts w:cs="Times New Roman" w:ascii="Times New Roman" w:hAnsi="Times New Roman"/>
          <w:sz w:val="24"/>
          <w:szCs w:val="24"/>
          <w:lang w:eastAsia="zh-CN"/>
        </w:rPr>
        <w:t xml:space="preserve">в особі </w:t>
      </w:r>
      <w:r>
        <w:rPr>
          <w:rFonts w:eastAsia="Calibri" w:cs="Times New Roman" w:ascii="Times New Roman" w:hAnsi="Times New Roman" w:eastAsiaTheme="minorHAnsi"/>
          <w:color w:val="auto"/>
          <w:kern w:val="0"/>
          <w:sz w:val="24"/>
          <w:szCs w:val="24"/>
          <w:lang w:val="uk-UA" w:eastAsia="zh-CN" w:bidi="ar-SA"/>
        </w:rPr>
        <w:t xml:space="preserve"> </w:t>
      </w:r>
      <w:r>
        <w:rPr>
          <w:rFonts w:eastAsia="Calibri" w:cs="Times New Roman" w:ascii="Times New Roman" w:hAnsi="Times New Roman" w:eastAsiaTheme="minorHAnsi"/>
          <w:color w:val="auto"/>
          <w:kern w:val="0"/>
          <w:sz w:val="24"/>
          <w:szCs w:val="24"/>
          <w:lang w:val="ru-RU" w:eastAsia="zh-CN" w:bidi="ar-SA"/>
        </w:rPr>
        <w:t>_______________________________________</w:t>
      </w:r>
      <w:r>
        <w:rPr>
          <w:rFonts w:eastAsia="Calibri" w:cs="Times New Roman" w:ascii="Times New Roman" w:hAnsi="Times New Roman"/>
          <w:sz w:val="24"/>
          <w:szCs w:val="24"/>
          <w:lang w:eastAsia="zh-CN"/>
        </w:rPr>
        <w:t>, який діє на підставі</w:t>
      </w:r>
      <w:bookmarkStart w:id="3" w:name="20"/>
      <w:bookmarkEnd w:id="3"/>
      <w:r>
        <w:rPr>
          <w:rFonts w:eastAsia="Calibri" w:cs="Times New Roman" w:ascii="Times New Roman" w:hAnsi="Times New Roman"/>
          <w:sz w:val="24"/>
          <w:szCs w:val="24"/>
          <w:lang w:eastAsia="zh-CN"/>
        </w:rPr>
        <w:t xml:space="preserve"> </w:t>
      </w:r>
      <w:r>
        <w:rPr>
          <w:rFonts w:eastAsia="Calibri" w:cs="Times New Roman" w:ascii="Times New Roman" w:hAnsi="Times New Roman" w:eastAsiaTheme="minorHAnsi"/>
          <w:color w:val="auto"/>
          <w:kern w:val="0"/>
          <w:sz w:val="24"/>
          <w:szCs w:val="24"/>
          <w:lang w:val="uk-UA" w:eastAsia="zh-CN" w:bidi="ar-SA"/>
        </w:rPr>
        <w:t>Статуту</w:t>
      </w:r>
      <w:r>
        <w:rPr>
          <w:rFonts w:eastAsia="Calibri" w:cs="Times New Roman" w:ascii="Times New Roman" w:hAnsi="Times New Roman"/>
          <w:sz w:val="24"/>
          <w:szCs w:val="24"/>
          <w:lang w:eastAsia="zh-CN"/>
        </w:rPr>
        <w:t xml:space="preserve">, з однієї сторони, і </w:t>
      </w:r>
      <w:r>
        <w:rPr>
          <w:rFonts w:eastAsia="Calibri" w:cs="Times New Roman" w:ascii="Times New Roman" w:hAnsi="Times New Roman"/>
          <w:b/>
          <w:sz w:val="24"/>
          <w:szCs w:val="24"/>
          <w:lang w:eastAsia="zh-CN"/>
        </w:rPr>
        <w:t>__________________________________________________________</w:t>
      </w:r>
      <w:r>
        <w:rPr>
          <w:rFonts w:eastAsia="Calibri" w:cs="Times New Roman" w:ascii="Times New Roman" w:hAnsi="Times New Roman"/>
          <w:sz w:val="24"/>
          <w:szCs w:val="24"/>
          <w:lang w:eastAsia="zh-CN"/>
        </w:rPr>
        <w:t>, що діє на підставі ________________________________________________________________, назване в подальшому «Виконавець», з іншої сторони, уклали цей Договір про наступне:</w:t>
      </w:r>
    </w:p>
    <w:p>
      <w:pPr>
        <w:pStyle w:val="Normal"/>
        <w:suppressAutoHyphens w:val="true"/>
        <w:spacing w:lineRule="auto" w:line="240" w:before="0" w:after="0"/>
        <w:ind w:firstLine="709"/>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val="ru-RU" w:eastAsia="zh-CN"/>
        </w:rPr>
        <w:t>Предмет договору</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1.1. </w:t>
      </w:r>
      <w:r>
        <w:rPr>
          <w:rFonts w:eastAsia="Calibri" w:cs="Times New Roman" w:ascii="Times New Roman" w:hAnsi="Times New Roman"/>
          <w:sz w:val="24"/>
          <w:szCs w:val="24"/>
          <w:lang w:eastAsia="zh-CN"/>
        </w:rPr>
        <w:t>Виконавець зобов’язується у 202</w:t>
      </w:r>
      <w:r>
        <w:rPr>
          <w:rFonts w:eastAsia="Calibri" w:cs="Times New Roman" w:ascii="Times New Roman" w:hAnsi="Times New Roman" w:eastAsiaTheme="minorHAnsi"/>
          <w:color w:val="auto"/>
          <w:kern w:val="0"/>
          <w:sz w:val="24"/>
          <w:szCs w:val="24"/>
          <w:lang w:val="ru-RU" w:eastAsia="zh-CN" w:bidi="ar-SA"/>
        </w:rPr>
        <w:t xml:space="preserve">4 </w:t>
      </w:r>
      <w:r>
        <w:rPr>
          <w:rFonts w:eastAsia="Calibri" w:cs="Times New Roman" w:ascii="Times New Roman" w:hAnsi="Times New Roman"/>
          <w:sz w:val="24"/>
          <w:szCs w:val="24"/>
          <w:lang w:eastAsia="zh-CN"/>
        </w:rPr>
        <w:t>році надати Замовнику у відповідності до умов даного договору</w:t>
      </w:r>
      <w:r>
        <w:rPr>
          <w:rFonts w:eastAsia="Calibri" w:cs="Times New Roman" w:ascii="Times New Roman" w:hAnsi="Times New Roman"/>
          <w:sz w:val="24"/>
          <w:szCs w:val="24"/>
          <w:shd w:fill="auto" w:val="clear"/>
          <w:lang w:eastAsia="zh-CN"/>
        </w:rPr>
        <w:t xml:space="preserve"> </w:t>
      </w:r>
      <w:r>
        <w:rPr>
          <w:rFonts w:eastAsia="Calibri" w:cs="Times New Roman" w:ascii="Times New Roman" w:hAnsi="Times New Roman"/>
          <w:b/>
          <w:bCs/>
          <w:i/>
          <w:iCs/>
          <w:sz w:val="24"/>
          <w:szCs w:val="24"/>
          <w:shd w:fill="auto" w:val="clear"/>
          <w:lang w:eastAsia="zh-CN"/>
        </w:rPr>
        <w:t>Послуги з гарантійного обслуговування екскаватора-навантажувача JCB 4СХ 14Н5WА 2022 р.в</w:t>
      </w:r>
      <w:r>
        <w:rPr>
          <w:rFonts w:eastAsia="Calibri" w:cs="Times New Roman" w:ascii="Times New Roman" w:hAnsi="Times New Roman" w:eastAsiaTheme="minorHAnsi"/>
          <w:b/>
          <w:bCs/>
          <w:i/>
          <w:iCs/>
          <w:sz w:val="24"/>
          <w:szCs w:val="24"/>
          <w:shd w:fill="auto" w:val="clear"/>
          <w:lang w:eastAsia="zh-CN"/>
        </w:rPr>
        <w:t>.</w:t>
      </w:r>
      <w:r>
        <w:rPr>
          <w:rFonts w:eastAsia="Calibri" w:cs="Times New Roman" w:ascii="Times New Roman" w:hAnsi="Times New Roman"/>
          <w:b/>
          <w:bCs/>
          <w:i/>
          <w:iCs/>
          <w:sz w:val="24"/>
          <w:szCs w:val="24"/>
          <w:shd w:fill="auto" w:val="clear"/>
          <w:lang w:eastAsia="zh-CN"/>
        </w:rPr>
        <w:t xml:space="preserve"> (</w:t>
      </w:r>
      <w:r>
        <w:rPr>
          <w:rFonts w:eastAsia="Calibri" w:cs="Times New Roman" w:ascii="Times New Roman" w:hAnsi="Times New Roman"/>
          <w:b/>
          <w:bCs/>
          <w:i/>
          <w:iCs/>
          <w:sz w:val="24"/>
          <w:szCs w:val="24"/>
          <w:lang w:eastAsia="zh-CN"/>
        </w:rPr>
        <w:t>код за ДК 021:2015: 50110000-9 Послуги з ремонту та технічного обслуговування автомобілів)</w:t>
      </w:r>
      <w:r>
        <w:rPr>
          <w:rFonts w:eastAsia="Calibri" w:cs="Times New Roman" w:ascii="Times New Roman" w:hAnsi="Times New Roman"/>
          <w:sz w:val="24"/>
          <w:szCs w:val="24"/>
          <w:lang w:eastAsia="zh-CN"/>
        </w:rPr>
        <w:t>,  в кількості та за цінами, що визначені у Калькуляції, яка надається до цього Договору (Додаток №1) і є його невід'ємною частиною, а Замовник  зобов'язується прийняти послуги та оплатити  їх.</w:t>
      </w:r>
    </w:p>
    <w:p>
      <w:pPr>
        <w:pStyle w:val="Normal"/>
        <w:widowControl w:val="false"/>
        <w:spacing w:lineRule="auto" w:line="240" w:before="0" w:after="0"/>
        <w:ind w:firstLine="567"/>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val="ru-RU" w:eastAsia="zh-CN"/>
        </w:rPr>
        <w:t>Ціна</w:t>
      </w:r>
      <w:r>
        <w:rPr>
          <w:rFonts w:eastAsia="Calibri" w:cs="Times New Roman" w:ascii="Times New Roman" w:hAnsi="Times New Roman"/>
          <w:sz w:val="24"/>
          <w:szCs w:val="24"/>
          <w:lang w:eastAsia="zh-CN"/>
        </w:rPr>
        <w:t xml:space="preserve"> договору та порядок здійснення оплати</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1"/>
          <w:numId w:val="2"/>
        </w:numPr>
        <w:tabs>
          <w:tab w:val="clear" w:pos="720"/>
          <w:tab w:val="left" w:pos="567" w:leader="none"/>
        </w:tabs>
        <w:suppressAutoHyphens w:val="true"/>
        <w:spacing w:lineRule="auto" w:line="240" w:before="0" w:after="0"/>
        <w:ind w:left="142" w:firstLine="425"/>
        <w:jc w:val="both"/>
        <w:rPr>
          <w:rFonts w:ascii="Times New Roman" w:hAnsi="Times New Roman"/>
          <w:sz w:val="24"/>
          <w:szCs w:val="24"/>
        </w:rPr>
      </w:pPr>
      <w:r>
        <w:rPr>
          <w:rFonts w:cs="Times New Roman" w:ascii="Times New Roman" w:hAnsi="Times New Roman"/>
          <w:sz w:val="24"/>
          <w:szCs w:val="24"/>
        </w:rPr>
        <w:t>Ціна цього Договору становить ____________ грн (_________________), з/</w:t>
      </w:r>
      <w:r>
        <w:rPr>
          <w:rFonts w:cs="Times New Roman" w:ascii="Times New Roman" w:hAnsi="Times New Roman"/>
          <w:bCs/>
          <w:sz w:val="24"/>
          <w:szCs w:val="24"/>
        </w:rPr>
        <w:t>без ПДВ.</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2.2. Ціни за послуги встановлюються в національній валюті України – гривні.</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2.3. Ціна цього Договору залишається незмінною до повного виконання Сторонами зобов’язань за Договором.</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2.4. Зміни до вартості послуг можуть бути внесені тільки за взаємною згодою Сторін.</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2.5. Розрахунок вартості послуг зазначений в Калькуляції  (Додаток №1). </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2.6. Розрахунки за надані Послуги здійснюється шляхом безготівкового переказу коштів на поточний рахунок Виконавця, в розмірі 100% ціни на підставі Акту приймання-передачі наданих послуг до кінця фінансового року в межах кошторисних призначень з відстрочкою платежу до </w:t>
      </w:r>
      <w:r>
        <w:rPr>
          <w:rFonts w:eastAsia="Calibri" w:cs="Times New Roman" w:ascii="Times New Roman" w:hAnsi="Times New Roman" w:eastAsiaTheme="minorHAnsi"/>
          <w:color w:val="auto"/>
          <w:kern w:val="0"/>
          <w:sz w:val="24"/>
          <w:szCs w:val="24"/>
          <w:lang w:val="ru-RU" w:eastAsia="en-US" w:bidi="ar-SA"/>
        </w:rPr>
        <w:t>20</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двадцять</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банківських</w:t>
      </w:r>
      <w:r>
        <w:rPr>
          <w:rFonts w:cs="Times New Roman" w:ascii="Times New Roman" w:hAnsi="Times New Roman"/>
          <w:sz w:val="24"/>
          <w:szCs w:val="24"/>
        </w:rPr>
        <w:t xml:space="preserve"> днів з дати підписання Акту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2.7. Замовник бере на себе фінансові зобов’язання щодо оплати наданих послуг лише за умови наявності відповідних видатків державного бюджету.</w:t>
      </w:r>
    </w:p>
    <w:p>
      <w:pPr>
        <w:pStyle w:val="Normal"/>
        <w:suppressAutoHyphens w:val="true"/>
        <w:spacing w:lineRule="auto" w:line="240" w:before="0" w:after="0"/>
        <w:ind w:firstLine="567"/>
        <w:jc w:val="both"/>
        <w:rPr>
          <w:rFonts w:cs="Times New Roman"/>
        </w:rPr>
      </w:pPr>
      <w:r>
        <w:rPr>
          <w:rFonts w:cs="Times New Roman"/>
        </w:rPr>
      </w:r>
    </w:p>
    <w:p>
      <w:pPr>
        <w:pStyle w:val="Normal"/>
        <w:keepNext w:val="true"/>
        <w:keepLines/>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Cs/>
          <w:sz w:val="24"/>
          <w:szCs w:val="24"/>
          <w:lang w:val="en-US" w:eastAsia="uk-UA"/>
        </w:rPr>
        <w:t>Надання послуг</w:t>
      </w:r>
    </w:p>
    <w:p>
      <w:pPr>
        <w:pStyle w:val="Normal"/>
        <w:keepNext w:val="true"/>
        <w:keepLines/>
        <w:suppressAutoHyphens w:val="true"/>
        <w:spacing w:lineRule="auto" w:line="240" w:before="0" w:after="0"/>
        <w:ind w:left="1287" w:hanging="0"/>
        <w:rPr>
          <w:rFonts w:ascii="Times New Roman" w:hAnsi="Times New Roman"/>
          <w:sz w:val="24"/>
          <w:szCs w:val="24"/>
        </w:rPr>
      </w:pPr>
      <w:r>
        <w:rPr>
          <w:rFonts w:eastAsia="Calibri" w:cs="Times New Roman" w:ascii="Times New Roman" w:hAnsi="Times New Roman"/>
          <w:bCs/>
          <w:sz w:val="24"/>
          <w:szCs w:val="24"/>
          <w:lang w:eastAsia="uk-UA"/>
        </w:rPr>
        <w:t xml:space="preserve">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3.1. Виконавець бере на себе зобов’язання надати послуги Замовнику, відповідно до Калькуляції не пізніше </w:t>
      </w:r>
      <w:r>
        <w:rPr>
          <w:rFonts w:eastAsia="Calibri" w:cs="Times New Roman" w:ascii="Times New Roman" w:hAnsi="Times New Roman" w:eastAsiaTheme="minorHAnsi"/>
          <w:color w:val="auto"/>
          <w:kern w:val="0"/>
          <w:sz w:val="24"/>
          <w:szCs w:val="24"/>
          <w:lang w:val="ru-RU" w:eastAsia="en-US" w:bidi="ar-SA"/>
        </w:rPr>
        <w:t>30.05</w:t>
      </w:r>
      <w:r>
        <w:rPr>
          <w:rFonts w:cs="Times New Roman" w:ascii="Times New Roman" w:hAnsi="Times New Roman"/>
          <w:sz w:val="24"/>
          <w:szCs w:val="24"/>
        </w:rPr>
        <w:t>.202</w:t>
      </w:r>
      <w:r>
        <w:rPr>
          <w:rFonts w:eastAsia="Calibri" w:cs="Times New Roman" w:ascii="Times New Roman" w:hAnsi="Times New Roman" w:eastAsiaTheme="minorHAnsi"/>
          <w:color w:val="auto"/>
          <w:kern w:val="0"/>
          <w:sz w:val="24"/>
          <w:szCs w:val="24"/>
          <w:lang w:val="ru-RU" w:eastAsia="en-US" w:bidi="ar-SA"/>
        </w:rPr>
        <w:t xml:space="preserve">4 </w:t>
      </w:r>
      <w:r>
        <w:rPr>
          <w:rFonts w:cs="Times New Roman" w:ascii="Times New Roman" w:hAnsi="Times New Roman"/>
          <w:sz w:val="24"/>
          <w:szCs w:val="24"/>
        </w:rPr>
        <w:t xml:space="preserve">р.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3.2. Місце надання послуг:_____________________________________________ _____________</w:t>
      </w:r>
      <w:r>
        <w:rPr>
          <w:rFonts w:cs="Times New Roman" w:ascii="Times New Roman" w:hAnsi="Times New Roman"/>
          <w:bCs/>
          <w:sz w:val="24"/>
          <w:szCs w:val="24"/>
        </w:rPr>
        <w:t>____________________________________________.</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3.3. </w:t>
      </w:r>
      <w:r>
        <w:rPr>
          <w:rFonts w:eastAsia="Calibri" w:cs="Calibri" w:ascii="Times New Roman" w:hAnsi="Times New Roman"/>
          <w:sz w:val="24"/>
          <w:szCs w:val="24"/>
          <w:lang w:eastAsia="zh-CN"/>
        </w:rPr>
        <w:t>Фактом, що підтверджує передачу Виконавцем та приймання Замовником наданих у повному обсязі послуг за цим Договором, є підписання Сторонами Акта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eastAsia="Calibri" w:cs="Calibri" w:ascii="Times New Roman" w:hAnsi="Times New Roman"/>
          <w:sz w:val="24"/>
          <w:szCs w:val="24"/>
          <w:lang w:eastAsia="zh-CN"/>
        </w:rPr>
        <w:t xml:space="preserve">Акт складається Виконавцем в 2 (двох) примірниках, які мають бути підписані, скріплені печаткою Виконавця та надані Замовнику не пізніше </w:t>
      </w:r>
      <w:r>
        <w:rPr>
          <w:rFonts w:cs="Times New Roman" w:ascii="Times New Roman" w:hAnsi="Times New Roman"/>
          <w:sz w:val="24"/>
          <w:szCs w:val="24"/>
          <w:lang w:val="ru-RU"/>
        </w:rPr>
        <w:t>2</w:t>
      </w:r>
      <w:r>
        <w:rPr>
          <w:rFonts w:cs="Times New Roman" w:ascii="Times New Roman" w:hAnsi="Times New Roman"/>
          <w:sz w:val="24"/>
          <w:szCs w:val="24"/>
        </w:rPr>
        <w:t xml:space="preserve"> (двох)</w:t>
      </w:r>
      <w:r>
        <w:rPr>
          <w:rFonts w:eastAsia="Calibri" w:cs="Calibri" w:ascii="Times New Roman" w:hAnsi="Times New Roman"/>
          <w:sz w:val="24"/>
          <w:szCs w:val="24"/>
          <w:lang w:eastAsia="zh-CN"/>
        </w:rPr>
        <w:t xml:space="preserve"> робочих днів з дати підписання.</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3.4. </w:t>
      </w:r>
      <w:r>
        <w:rPr>
          <w:rFonts w:eastAsia="Calibri" w:cs="Calibri" w:ascii="Times New Roman" w:hAnsi="Times New Roman"/>
          <w:spacing w:val="-4"/>
          <w:sz w:val="24"/>
          <w:szCs w:val="24"/>
          <w:lang w:eastAsia="zh-CN"/>
        </w:rPr>
        <w:t xml:space="preserve">У разі виявлення в процесі приймання-передачі наданих послуг недоліків, </w:t>
      </w:r>
      <w:r>
        <w:rPr>
          <w:rFonts w:eastAsia="Calibri" w:cs="Calibri" w:ascii="Times New Roman" w:hAnsi="Times New Roman"/>
          <w:spacing w:val="-3"/>
          <w:sz w:val="24"/>
          <w:szCs w:val="24"/>
          <w:lang w:eastAsia="zh-CN"/>
        </w:rPr>
        <w:t>допущених з вини Виконавця,  Виконавець  у строк,  що не  перевищує 3 (тр</w:t>
      </w:r>
      <w:r>
        <w:rPr>
          <w:rFonts w:eastAsia="Calibri" w:cs="Calibri" w:ascii="Times New Roman" w:hAnsi="Times New Roman" w:eastAsiaTheme="minorHAnsi"/>
          <w:color w:val="auto"/>
          <w:spacing w:val="-3"/>
          <w:kern w:val="0"/>
          <w:sz w:val="24"/>
          <w:szCs w:val="24"/>
          <w:lang w:val="uk-UA" w:eastAsia="zh-CN" w:bidi="ar-SA"/>
        </w:rPr>
        <w:t>ьо</w:t>
      </w:r>
      <w:r>
        <w:rPr>
          <w:rFonts w:eastAsia="Calibri" w:cs="Calibri" w:ascii="Times New Roman" w:hAnsi="Times New Roman"/>
          <w:spacing w:val="-3"/>
          <w:sz w:val="24"/>
          <w:szCs w:val="24"/>
          <w:lang w:eastAsia="zh-CN"/>
        </w:rPr>
        <w:t xml:space="preserve">х) робочих днів зобов’язаний усунути їх і повторно </w:t>
      </w:r>
      <w:r>
        <w:rPr>
          <w:rFonts w:eastAsia="Calibri" w:cs="Calibri" w:ascii="Times New Roman" w:hAnsi="Times New Roman"/>
          <w:sz w:val="24"/>
          <w:szCs w:val="24"/>
          <w:lang w:eastAsia="zh-CN"/>
        </w:rPr>
        <w:t>повідомити Замовника про готовність до передачі послуг.</w:t>
      </w:r>
    </w:p>
    <w:p>
      <w:pPr>
        <w:pStyle w:val="Normal"/>
        <w:suppressAutoHyphens w:val="true"/>
        <w:spacing w:lineRule="auto" w:line="240" w:before="0" w:after="0"/>
        <w:ind w:firstLine="567"/>
        <w:jc w:val="both"/>
        <w:rPr>
          <w:rFonts w:eastAsia="Calibri" w:cs="Calibri"/>
          <w:lang w:eastAsia="zh-CN"/>
        </w:rPr>
      </w:pPr>
      <w:r>
        <w:rPr>
          <w:rFonts w:eastAsia="Calibri" w:cs="Calibri"/>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Права та обов’язки сторін</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4.1.Замовник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4.1.1. </w:t>
      </w:r>
      <w:r>
        <w:rPr>
          <w:rFonts w:eastAsia="Calibri" w:cs="Times New Roman" w:ascii="Times New Roman" w:hAnsi="Times New Roman"/>
          <w:sz w:val="24"/>
          <w:szCs w:val="24"/>
          <w:lang w:eastAsia="zh-CN"/>
        </w:rPr>
        <w:t>вчасно та у повному обсязі здійснювати оплату належним чином наданих Виконавцем і прийнятих Замовником послуг у порядку, передбаченому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4.1.2. </w:t>
      </w:r>
      <w:r>
        <w:rPr>
          <w:rFonts w:eastAsia="Calibri" w:cs="Times New Roman" w:ascii="Times New Roman" w:hAnsi="Times New Roman"/>
          <w:sz w:val="24"/>
          <w:szCs w:val="24"/>
          <w:lang w:eastAsia="zh-CN"/>
        </w:rPr>
        <w:t>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4.1.3. виконувати належним чином інші зобов’язання, передбачені цим Договором.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 Замовник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4.2.1. </w:t>
      </w:r>
      <w:r>
        <w:rPr>
          <w:rFonts w:eastAsia="Calibri" w:cs="Times New Roman" w:ascii="Times New Roman" w:hAnsi="Times New Roman"/>
          <w:sz w:val="24"/>
          <w:szCs w:val="24"/>
          <w:lang w:eastAsia="zh-CN"/>
        </w:rPr>
        <w:t>у будь-який час перевіряти хід, якість, вартість та обсяг надання послуг, не втручаючись при цьому в господарську діяльність Виконавця;</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4.2.2. </w:t>
      </w:r>
      <w:r>
        <w:rPr>
          <w:rFonts w:eastAsia="Calibri" w:cs="Times New Roman" w:ascii="Times New Roman" w:hAnsi="Times New Roman"/>
          <w:sz w:val="24"/>
          <w:szCs w:val="24"/>
          <w:lang w:eastAsia="zh-CN"/>
        </w:rPr>
        <w:t>у будь-який момент давати Виконавцю вказівки та пропозиції з приводу надання послуг, які є обов</w:t>
      </w:r>
      <w:r>
        <w:rPr>
          <w:rFonts w:eastAsia="Calibri" w:cs="Times New Roman" w:ascii="Times New Roman" w:hAnsi="Times New Roman"/>
          <w:sz w:val="24"/>
          <w:szCs w:val="24"/>
          <w:lang w:val="ru-RU" w:eastAsia="zh-CN"/>
        </w:rPr>
        <w:t>’</w:t>
      </w:r>
      <w:r>
        <w:rPr>
          <w:rFonts w:eastAsia="Calibri" w:cs="Times New Roman" w:ascii="Times New Roman" w:hAnsi="Times New Roman"/>
          <w:sz w:val="24"/>
          <w:szCs w:val="24"/>
          <w:lang w:eastAsia="zh-CN"/>
        </w:rPr>
        <w:t>язковими для виконання;</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4.2.3. якщо при прийманні-передачі послуг виявляться недоліки (дефекти), Замовник має право не приймати такі послуги до усунення недоліків;</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4.2.4. якщо Виконавець відступив від умов цього Договору, що погіршило якість послуг або допустив інші недоліки</w:t>
      </w:r>
      <w:r>
        <w:rPr>
          <w:rFonts w:cs="Times New Roman" w:ascii="Times New Roman" w:hAnsi="Times New Roman"/>
          <w:sz w:val="24"/>
          <w:szCs w:val="24"/>
        </w:rPr>
        <w:t xml:space="preserve">, що не були письмово погоджені з Замовником, </w:t>
      </w:r>
      <w:r>
        <w:rPr>
          <w:rFonts w:eastAsia="Calibri" w:cs="Times New Roman" w:ascii="Times New Roman" w:hAnsi="Times New Roman"/>
          <w:sz w:val="24"/>
          <w:szCs w:val="24"/>
          <w:lang w:eastAsia="zh-CN"/>
        </w:rPr>
        <w:t>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r>
        <w:rPr>
          <w:rFonts w:cs="Times New Roman" w:ascii="Times New Roman" w:hAnsi="Times New Roman"/>
          <w:sz w:val="24"/>
          <w:szCs w:val="24"/>
        </w:rPr>
        <w:t xml:space="preserve"> або вимагати розірвання Договору та відшкодування збитків згідно з чинним законодавством України;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4.2.5. Замовник має інші права, передбачені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 Виконавець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4.3.1. </w:t>
      </w:r>
      <w:r>
        <w:rPr>
          <w:rFonts w:eastAsia="Calibri" w:cs="Times New Roman" w:ascii="Times New Roman" w:hAnsi="Times New Roman"/>
          <w:sz w:val="24"/>
          <w:szCs w:val="24"/>
          <w:lang w:eastAsia="zh-CN"/>
        </w:rPr>
        <w:t>якісно, своєчасно та у повному обсязі надавати Замовнику послуги, передбачені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4.3.2. надавати послуги відповідно до вимог чинного законодавства України, нормативно-правових актів, протипожежної безпеки, електробезпеки, охорони праці, захисту навколишнього середовища та техніки безпеки;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4.3.3. своєчасно і в письмовій формі повідомляти Замовника </w:t>
      </w:r>
      <w:r>
        <w:rPr>
          <w:rFonts w:eastAsia="Calibri" w:cs="Times New Roman" w:ascii="Times New Roman" w:hAnsi="Times New Roman"/>
          <w:sz w:val="24"/>
          <w:szCs w:val="24"/>
          <w:lang w:eastAsia="zh-CN"/>
        </w:rPr>
        <w:t xml:space="preserve">про хід виконання зобов'язань за Договором, </w:t>
      </w:r>
      <w:r>
        <w:rPr>
          <w:rFonts w:cs="Times New Roman" w:ascii="Times New Roman" w:hAnsi="Times New Roman"/>
          <w:sz w:val="24"/>
          <w:szCs w:val="24"/>
        </w:rPr>
        <w:t>про можливі затримки у наданні послуги бо їх зупинення, при виявленні обставин, незалежних від Виконавця</w:t>
      </w:r>
      <w:r>
        <w:rPr>
          <w:rFonts w:eastAsia="Calibri" w:cs="Times New Roman" w:ascii="Times New Roman" w:hAnsi="Times New Roman"/>
          <w:sz w:val="24"/>
          <w:szCs w:val="24"/>
          <w:lang w:eastAsia="zh-CN"/>
        </w:rPr>
        <w:t>, а також про заходи, необхідні для їх усунення</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4.3.4. повідомляти Замовника про всі обставини, які можуть негативно впливати на якість надання послуг;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4.3.5. на запит Замовника надавати будь-яку інформацію про хід виконання цього Договору протягом 3 (трьох) робочих днів з моменту отримання від Замовника відповідного запиту;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4.3.6. оформляти належним чином та своєчасно надавати Замовнику всі документи, передбачені цим Договором та/або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4.3.7. </w:t>
      </w:r>
      <w:r>
        <w:rPr>
          <w:rFonts w:eastAsia="Calibri" w:cs="Times New Roman" w:ascii="Times New Roman" w:hAnsi="Times New Roman"/>
          <w:spacing w:val="-3"/>
          <w:sz w:val="24"/>
          <w:szCs w:val="24"/>
          <w:lang w:eastAsia="zh-CN"/>
        </w:rPr>
        <w:t xml:space="preserve">своєчасно та за власний рахунок усувати недоліки </w:t>
      </w:r>
      <w:r>
        <w:rPr>
          <w:rFonts w:eastAsia="Calibri" w:cs="Times New Roman" w:ascii="Times New Roman" w:hAnsi="Times New Roman"/>
          <w:sz w:val="24"/>
          <w:szCs w:val="24"/>
          <w:lang w:eastAsia="zh-CN"/>
        </w:rPr>
        <w:t>завдані Замовнику;</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4.3.9. Виконавець має інші права та обов’язки, визначені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 Виконавець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4.4.1. своєчасно та в повному обсязі отримувати плату за надані послуги, відповідно до умов, установленим пунктом 2.7 цього Договору;</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4.4.2. на дострокове виконання послуг;</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4.4.3. вимагати відшкодування завданих йому збитків, зумовлених порушенням умов Договору Замовником, відповідно до чинного законодавства України та цього Договору;</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4.4.4. інші права, передбачені чинним законодавством України та цим Договором.</w:t>
      </w:r>
    </w:p>
    <w:p>
      <w:pPr>
        <w:pStyle w:val="Normal"/>
        <w:suppressAutoHyphens w:val="true"/>
        <w:spacing w:lineRule="auto" w:line="240" w:before="0" w:after="0"/>
        <w:ind w:firstLine="567"/>
        <w:jc w:val="both"/>
        <w:rPr>
          <w:rFonts w:cs="Times New Roman"/>
        </w:rPr>
      </w:pPr>
      <w:r>
        <w:rPr>
          <w:rFonts w:cs="Times New Roman"/>
        </w:rPr>
      </w:r>
    </w:p>
    <w:p>
      <w:pPr>
        <w:pStyle w:val="Normal"/>
        <w:numPr>
          <w:ilvl w:val="0"/>
          <w:numId w:val="2"/>
        </w:numPr>
        <w:suppressAutoHyphens w:val="true"/>
        <w:spacing w:lineRule="auto" w:line="240" w:before="0" w:after="0"/>
        <w:ind w:left="1287" w:right="-108" w:hanging="720"/>
        <w:jc w:val="center"/>
        <w:rPr>
          <w:rFonts w:ascii="Times New Roman" w:hAnsi="Times New Roman"/>
          <w:sz w:val="24"/>
          <w:szCs w:val="24"/>
        </w:rPr>
      </w:pPr>
      <w:r>
        <w:rPr>
          <w:rFonts w:eastAsia="Calibri" w:cs="Times New Roman" w:ascii="Times New Roman" w:hAnsi="Times New Roman"/>
          <w:sz w:val="24"/>
          <w:szCs w:val="24"/>
          <w:lang w:eastAsia="zh-CN"/>
        </w:rPr>
        <w:t>Якість послуг</w:t>
      </w:r>
    </w:p>
    <w:p>
      <w:pPr>
        <w:pStyle w:val="Normal"/>
        <w:suppressAutoHyphens w:val="true"/>
        <w:spacing w:lineRule="auto" w:line="240" w:before="0" w:after="0"/>
        <w:ind w:left="1287" w:right="-108"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 xml:space="preserve">5.1. </w:t>
      </w:r>
      <w:r>
        <w:rPr>
          <w:rFonts w:eastAsia="Calibri" w:cs="Times New Roman" w:ascii="Times New Roman" w:hAnsi="Times New Roman"/>
          <w:sz w:val="24"/>
          <w:szCs w:val="24"/>
          <w:lang w:eastAsia="zh-CN"/>
        </w:rPr>
        <w:t>Виконавець повинен надати Замовнику послугу (послуги), якість якої повинна відповідати вимогам діючих стандартів та технічних умов.</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eastAsia="Calibri" w:cs="Times New Roman" w:ascii="Times New Roman" w:hAnsi="Times New Roman"/>
          <w:sz w:val="24"/>
          <w:szCs w:val="24"/>
          <w:lang w:eastAsia="zh-CN"/>
        </w:rPr>
        <w:t>5.2. Виконавець несе відповідальність за якість наданих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5.3. У разі якщо якість послуг виявиться такою, що не відповідає вимогам Замовника, Замовник має право відмовитись від прийняття таких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cs="Times New Roman"/>
        </w:rPr>
      </w:pPr>
      <w:r>
        <w:rPr>
          <w:rFonts w:cs="Times New Roman"/>
        </w:rPr>
      </w:r>
      <w:bookmarkStart w:id="4" w:name="p6042"/>
      <w:bookmarkStart w:id="5" w:name="p6655"/>
      <w:bookmarkStart w:id="6" w:name="p8137"/>
      <w:bookmarkStart w:id="7" w:name="p7741"/>
      <w:bookmarkStart w:id="8" w:name="p8022"/>
      <w:bookmarkStart w:id="9" w:name="p6042"/>
      <w:bookmarkStart w:id="10" w:name="p6655"/>
      <w:bookmarkStart w:id="11" w:name="p8137"/>
      <w:bookmarkStart w:id="12" w:name="p7741"/>
      <w:bookmarkStart w:id="13" w:name="p8022"/>
      <w:bookmarkEnd w:id="9"/>
      <w:bookmarkEnd w:id="10"/>
      <w:bookmarkEnd w:id="11"/>
      <w:bookmarkEnd w:id="12"/>
      <w:bookmarkEnd w:id="13"/>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rPr>
        <w:t>Відповідальність сторін</w:t>
      </w:r>
    </w:p>
    <w:p>
      <w:pPr>
        <w:pStyle w:val="Normal"/>
        <w:suppressAutoHyphens w:val="true"/>
        <w:spacing w:lineRule="auto" w:line="240" w:before="0" w:after="0"/>
        <w:ind w:left="1287" w:hanging="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6.2. За порушення умов Договору щодо якості наданих послуг Виконавець сплачує Замовнику штраф у розмірі 20 % від вартості неякісно наданих послуг.</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6.3. За порушення строків надання послуг Виконавець сплачує Замовнику пеню у розмірі 0,1 % від вартості цього Договору, за кожний день прострочення, а за прострочення понад 30 (тридцять) календарних днів додатково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6.4. За відмову надання послуг з Виконавця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6.6.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цим Договором.</w:t>
      </w:r>
    </w:p>
    <w:p>
      <w:pPr>
        <w:pStyle w:val="Normal"/>
        <w:widowControl w:val="false"/>
        <w:tabs>
          <w:tab w:val="left" w:pos="-180" w:leader="none"/>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clear" w:pos="720"/>
          <w:tab w:val="left" w:pos="360" w:leader="none"/>
        </w:tabs>
        <w:suppressAutoHyphens w:val="true"/>
        <w:spacing w:lineRule="auto" w:line="240" w:before="0" w:after="0"/>
        <w:ind w:left="1287" w:right="-108" w:hanging="720"/>
        <w:jc w:val="center"/>
        <w:rPr>
          <w:rFonts w:ascii="Times New Roman" w:hAnsi="Times New Roman"/>
          <w:sz w:val="24"/>
          <w:szCs w:val="24"/>
        </w:rPr>
      </w:pPr>
      <w:r>
        <w:rPr>
          <w:rFonts w:cs="Times New Roman" w:ascii="Times New Roman" w:hAnsi="Times New Roman"/>
          <w:sz w:val="24"/>
          <w:szCs w:val="24"/>
        </w:rPr>
        <w:t>Обставини непереборної сили</w:t>
      </w:r>
    </w:p>
    <w:p>
      <w:pPr>
        <w:pStyle w:val="Normal"/>
        <w:tabs>
          <w:tab w:val="clear" w:pos="720"/>
          <w:tab w:val="left" w:pos="360" w:leader="none"/>
        </w:tabs>
        <w:suppressAutoHyphens w:val="true"/>
        <w:spacing w:lineRule="auto" w:line="240" w:before="0" w:after="0"/>
        <w:ind w:left="1287" w:right="-108"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7.1. Сторони звільняються від відповідальності за часткове або повне невиконання зобов’язань за даним Договором, якщо воно з’явилося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 </w:t>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7.2. Термін виконання зобов’язань за цим Договором подовжується пропорційно часу, протягом якого діяли обставини непереборної сили. Якщо ці обставини тривали більше 30 (тридцяти) днів, то кожна Сторона має право розірвати цей Договір і в цьому випадку жодна із Сторін не буде мати права на відшкодування збитків.</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Вирішення спорів</w:t>
      </w:r>
    </w:p>
    <w:p>
      <w:pPr>
        <w:pStyle w:val="Normal"/>
        <w:widowControl w:val="false"/>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8.2. У разі недосягнення Сторонами згоди спори (розбіжності) вирішуються у судовому порядку.</w:t>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Строк дії договору</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1"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9.1. Цей Договір набирає чинності з моменту підписання і діє до</w:t>
      </w:r>
      <w:r>
        <w:rPr>
          <w:rFonts w:cs="Times New Roman" w:ascii="Times New Roman" w:hAnsi="Times New Roman"/>
          <w:bCs/>
          <w:sz w:val="24"/>
          <w:szCs w:val="24"/>
        </w:rPr>
        <w:t xml:space="preserve"> 31.12.202</w:t>
      </w:r>
      <w:r>
        <w:rPr>
          <w:rFonts w:eastAsia="Calibri" w:cs="Times New Roman" w:ascii="Times New Roman" w:hAnsi="Times New Roman" w:eastAsiaTheme="minorHAnsi"/>
          <w:bCs/>
          <w:color w:val="auto"/>
          <w:kern w:val="0"/>
          <w:sz w:val="24"/>
          <w:szCs w:val="24"/>
          <w:lang w:val="ru-RU" w:eastAsia="en-US" w:bidi="ar-SA"/>
        </w:rPr>
        <w:t>4</w:t>
      </w:r>
      <w:r>
        <w:rPr>
          <w:rFonts w:cs="Times New Roman" w:ascii="Times New Roman" w:hAnsi="Times New Roman"/>
          <w:bCs/>
          <w:sz w:val="24"/>
          <w:szCs w:val="24"/>
        </w:rPr>
        <w:t xml:space="preserve"> року</w:t>
      </w:r>
      <w:r>
        <w:rPr>
          <w:rFonts w:cs="Times New Roman" w:ascii="Times New Roman" w:hAnsi="Times New Roman"/>
          <w:sz w:val="24"/>
          <w:szCs w:val="24"/>
        </w:rPr>
        <w:t>.</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.4. У випадку, якщо на день закінчення строку Договору або заяви однієї із Сторін про розірвання Договору існує заборгованість Замовника з оплати послуг, то строк дії Договору у відношенні розрахунків продовжується до моменту остаточного виконання Замовником своїх зобов’язань за Договором.</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Внесення змін у договір та його розірвання</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10.1. Зміни до Договору Сторони вносять з дотриманням умов Договору та вимог чинного законодавства України.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 погодження зміни ціни за </w:t>
      </w:r>
      <w:r>
        <w:rPr>
          <w:rFonts w:eastAsia="Calibri" w:cs="Times New Roman" w:ascii="Times New Roman" w:hAnsi="Times New Roman" w:eastAsiaTheme="minorHAnsi"/>
          <w:color w:val="auto"/>
          <w:kern w:val="0"/>
          <w:sz w:val="24"/>
          <w:szCs w:val="24"/>
          <w:lang w:val="ru-RU" w:eastAsia="en-US" w:bidi="ar-SA"/>
        </w:rPr>
        <w:t>послуги</w:t>
      </w:r>
      <w:r>
        <w:rPr>
          <w:rFonts w:cs="Times New Roman" w:ascii="Times New Roman" w:hAnsi="Times New Roman"/>
          <w:sz w:val="24"/>
          <w:szCs w:val="24"/>
        </w:rPr>
        <w:t xml:space="preserve"> в договорі про закупівлю у разі коливання ціни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Зміна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 продовження строку дії договору про </w:t>
      </w:r>
      <w:r>
        <w:rPr>
          <w:rFonts w:eastAsia="Calibri" w:cs="Times New Roman" w:ascii="Times New Roman" w:hAnsi="Times New Roman" w:eastAsiaTheme="minorHAnsi"/>
          <w:color w:val="auto"/>
          <w:kern w:val="0"/>
          <w:sz w:val="24"/>
          <w:szCs w:val="24"/>
          <w:lang w:val="ru-RU" w:eastAsia="en-US" w:bidi="ar-SA"/>
        </w:rPr>
        <w:t>надання послуг</w:t>
      </w:r>
      <w:r>
        <w:rPr>
          <w:rFonts w:cs="Times New Roman" w:ascii="Times New Roman" w:hAnsi="Times New Roman"/>
          <w:sz w:val="24"/>
          <w:szCs w:val="24"/>
        </w:rPr>
        <w:t xml:space="preserve"> та строку виконання зобов’язань щодо передачі </w:t>
      </w:r>
      <w:r>
        <w:rPr>
          <w:rFonts w:eastAsia="Calibri" w:cs="Times New Roman" w:ascii="Times New Roman" w:hAnsi="Times New Roman" w:eastAsiaTheme="minorHAnsi"/>
          <w:color w:val="auto"/>
          <w:kern w:val="0"/>
          <w:sz w:val="24"/>
          <w:szCs w:val="24"/>
          <w:lang w:val="ru-RU" w:eastAsia="en-US" w:bidi="ar-SA"/>
        </w:rPr>
        <w:t>запасних частин</w:t>
      </w:r>
      <w:r>
        <w:rPr>
          <w:rFonts w:cs="Times New Roman" w:ascii="Times New Roman" w:hAnsi="Times New Roman"/>
          <w:sz w:val="24"/>
          <w:szCs w:val="24"/>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10.2. Порядок внесення змін у Договір:</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10.3.</w:t>
        <w:tab/>
        <w:t>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10.4.</w:t>
        <w:tab/>
        <w:t>Розірвання договору здійснюється за згодою Сторін, за винятком випадків, передбачених цим Договором.</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10.5.</w:t>
        <w:tab/>
        <w:t xml:space="preserve">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зі своєї вини порушив Договір.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10.6.</w:t>
        <w:tab/>
        <w:t>Сторони домовились, що надсилання повідомлення про розірвання Договору в односторонньому порядку здійснюється в письмовій формі. Виконавець на адресу якого відправлено повідомлення про розірвання Договору вважається повідомленим про розірвання Договору, а Договір вважається розірваним після спливу 10 денного строку з дати направлення письмового повідомлення Замовником. Ризики неотримання листа, направленого на адресу Виконавця, зазначену в договорі, несе Виконавець.</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10.7.</w:t>
        <w:tab/>
        <w:t>Сторони несуть повну відповідальність за правильність вказаних ними у Договорі реквізитів та зобов'язуються повідомляти одна одну про зміну місцезнаходження (адреси) та / або зміну платіжних реквізитів (протягом п’яти робочих днів з дати набуття чинності такими змінами), а у разі неповідомлення несуть ризик настання пов'язаних із цим несприятливих наслідків.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10.8.</w:t>
        <w:tab/>
        <w:t>Повідомлення (Лист) про будь-яку з зазначених змін, підписаний особою, уповноваженою на підписання договорів, стає невід’ємною частиною Договору з дати направлення такого Повідомлення (Листа), після чого розрахунки / переписка проводяться на підставі даних такого Повідомлення (Листа).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10.9.</w:t>
        <w:tab/>
        <w:t>У разі незгоди Виконавця із змінами до Кодексу, Виконавець має право ініціювати розірвання Договору у встановленому порядку.</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left" w:pos="540" w:leader="none"/>
          <w:tab w:val="left" w:pos="72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Інші умови</w:t>
      </w:r>
    </w:p>
    <w:p>
      <w:pPr>
        <w:pStyle w:val="Normal"/>
        <w:tabs>
          <w:tab w:val="left" w:pos="540" w:leader="none"/>
          <w:tab w:val="left" w:pos="72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.3. Жодна із Сторін не має права передавати свої права та обов’язки за цим Договором третім особам без письмового погодження цього з іншою Стороною.</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.5. Цей Договір укладається і підписується у двох примірниках, що мають однакову юридичну силу. </w:t>
      </w:r>
    </w:p>
    <w:p>
      <w:pPr>
        <w:pStyle w:val="Normal"/>
        <w:tabs>
          <w:tab w:val="clear" w:pos="720"/>
          <w:tab w:val="left" w:pos="540" w:leader="none"/>
        </w:tabs>
        <w:suppressAutoHyphens w:val="true"/>
        <w:spacing w:lineRule="auto" w:line="240" w:before="0" w:after="0"/>
        <w:ind w:firstLine="567"/>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numPr>
          <w:ilvl w:val="0"/>
          <w:numId w:val="2"/>
        </w:numPr>
        <w:ind w:left="0" w:right="0" w:firstLine="567"/>
        <w:jc w:val="center"/>
        <w:rPr>
          <w:rFonts w:ascii="Times New Roman" w:hAnsi="Times New Roman"/>
          <w:b w:val="false"/>
          <w:b w:val="false"/>
          <w:bCs w:val="false"/>
          <w:sz w:val="24"/>
          <w:szCs w:val="24"/>
        </w:rPr>
      </w:pPr>
      <w:r>
        <w:rPr>
          <w:rFonts w:ascii="Times New Roman" w:hAnsi="Times New Roman"/>
          <w:b w:val="false"/>
          <w:bCs w:val="false"/>
          <w:sz w:val="24"/>
          <w:szCs w:val="24"/>
        </w:rPr>
        <w:t>АНТИКОРУПЦІЙНЕ ЗАСТЕРЕЖЕННЯ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b w:val="false"/>
          <w:bCs w:val="false"/>
          <w:sz w:val="24"/>
          <w:szCs w:val="24"/>
        </w:rPr>
        <w:t>12.1. При виконанні своїх зобов’язань</w:t>
      </w:r>
      <w:r>
        <w:rPr/>
        <w:t xml:space="preserve">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Під діями працівника, здійснюваними на користь стимулюючої його Сторони, розуміються: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невиправданих переваг порівняно з іншими контрагентами;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будь-яких гарантій;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прискорення існуючих процедур;</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hanging="0"/>
        <w:jc w:val="both"/>
        <w:textAlignment w:val="baseline"/>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numPr>
          <w:ilvl w:val="0"/>
          <w:numId w:val="2"/>
        </w:numPr>
        <w:tabs>
          <w:tab w:val="clear" w:pos="720"/>
          <w:tab w:val="left" w:pos="54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Додатки до договору</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60" w:leader="none"/>
        </w:tabs>
        <w:spacing w:lineRule="auto" w:line="240" w:before="0" w:after="0"/>
        <w:ind w:left="567" w:hanging="0"/>
        <w:jc w:val="both"/>
        <w:rPr>
          <w:rFonts w:ascii="Times New Roman" w:hAnsi="Times New Roman"/>
          <w:sz w:val="24"/>
          <w:szCs w:val="24"/>
        </w:rPr>
      </w:pPr>
      <w:r>
        <w:rPr>
          <w:rFonts w:cs="Times New Roman" w:ascii="Times New Roman" w:hAnsi="Times New Roman"/>
          <w:sz w:val="24"/>
          <w:szCs w:val="24"/>
        </w:rPr>
        <w:t>Невід'ємною частиною цього договору є:</w:t>
      </w:r>
    </w:p>
    <w:p>
      <w:pPr>
        <w:pStyle w:val="Normal"/>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ab/>
        <w:t xml:space="preserve">    Додаток №1 – Калькуляція.</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60"/>
        <w:ind w:firstLine="567"/>
        <w:jc w:val="center"/>
        <w:rPr>
          <w:rFonts w:ascii="Times New Roman" w:hAnsi="Times New Roman"/>
          <w:sz w:val="24"/>
          <w:szCs w:val="24"/>
        </w:rPr>
      </w:pPr>
      <w:r>
        <w:rPr>
          <w:rFonts w:cs="Times New Roman" w:ascii="Times New Roman" w:hAnsi="Times New Roman"/>
          <w:sz w:val="24"/>
          <w:szCs w:val="24"/>
          <w:lang w:eastAsia="zh-CN"/>
        </w:rPr>
        <w:t>ХІІІ. Місцезнаходження та банківські реквізити сторін</w:t>
      </w:r>
    </w:p>
    <w:p>
      <w:pPr>
        <w:pStyle w:val="Normal"/>
        <w:suppressAutoHyphens w:val="true"/>
        <w:spacing w:lineRule="exact" w:line="283"/>
        <w:ind w:firstLine="709"/>
        <w:jc w:val="center"/>
        <w:rPr>
          <w:rFonts w:ascii="Times New Roman" w:hAnsi="Times New Roman"/>
          <w:sz w:val="24"/>
          <w:szCs w:val="24"/>
        </w:rPr>
      </w:pPr>
      <w:r>
        <w:rPr>
          <w:rFonts w:cs="Times New Roman" w:ascii="Times New Roman" w:hAnsi="Times New Roman"/>
          <w:b/>
          <w:sz w:val="24"/>
          <w:szCs w:val="24"/>
          <w:lang w:eastAsia="ar-SA"/>
        </w:rPr>
        <w:t xml:space="preserve">ЗАМОВНИК                                                                 ВИКОНАВЕЦЬ                </w:t>
      </w:r>
    </w:p>
    <w:tbl>
      <w:tblPr>
        <w:tblW w:w="9619" w:type="dxa"/>
        <w:jc w:val="left"/>
        <w:tblInd w:w="108" w:type="dxa"/>
        <w:tblLayout w:type="fixed"/>
        <w:tblCellMar>
          <w:top w:w="0" w:type="dxa"/>
          <w:left w:w="108" w:type="dxa"/>
          <w:bottom w:w="0" w:type="dxa"/>
          <w:right w:w="108" w:type="dxa"/>
        </w:tblCellMar>
        <w:tblLook w:val="04a0"/>
      </w:tblPr>
      <w:tblGrid>
        <w:gridCol w:w="5310"/>
        <w:gridCol w:w="4308"/>
      </w:tblGrid>
      <w:tr>
        <w:trPr>
          <w:trHeight w:val="5040" w:hRule="atLeast"/>
        </w:trPr>
        <w:tc>
          <w:tcPr>
            <w:tcW w:w="5310"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pacing w:lineRule="auto" w:line="240" w:before="0" w:after="0"/>
              <w:rPr>
                <w:spacing w:val="2"/>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 xml:space="preserve">_____________ </w:t>
            </w:r>
            <w:r>
              <w:rPr>
                <w:rFonts w:eastAsia="Tahoma" w:cs="Times New Roman" w:ascii="Times New Roman" w:hAnsi="Times New Roman"/>
                <w:color w:val="00000A"/>
                <w:spacing w:val="2"/>
                <w:kern w:val="0"/>
                <w:sz w:val="24"/>
                <w:szCs w:val="24"/>
                <w:lang w:val="ru-RU" w:eastAsia="zh-CN" w:bidi="hi-IN"/>
              </w:rPr>
              <w:t>2024</w:t>
            </w:r>
            <w:r>
              <w:rPr>
                <w:rFonts w:cs="Times New Roman" w:ascii="Times New Roman" w:hAnsi="Times New Roman"/>
                <w:spacing w:val="2"/>
                <w:sz w:val="24"/>
                <w:szCs w:val="24"/>
              </w:rPr>
              <w:t>р.</w:t>
            </w:r>
          </w:p>
        </w:tc>
        <w:tc>
          <w:tcPr>
            <w:tcW w:w="4308" w:type="dxa"/>
            <w:tcBorders/>
            <w:shd w:color="auto" w:fill="FFFFFF" w:val="clear"/>
          </w:tcPr>
          <w:p>
            <w:pPr>
              <w:pStyle w:val="Normal"/>
              <w:widowControl w:val="false"/>
              <w:snapToGrid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14" w:name="_GoBack12"/>
      <w:bookmarkStart w:id="15" w:name="_GoBack12"/>
      <w:bookmarkEnd w:id="15"/>
    </w:p>
    <w:p>
      <w:pPr>
        <w:pStyle w:val="Normal"/>
        <w:suppressAutoHyphens w:val="true"/>
        <w:spacing w:lineRule="exact" w:line="283"/>
        <w:ind w:hanging="0"/>
        <w:jc w:val="center"/>
        <w:rPr>
          <w:rFonts w:ascii="Times New Roman" w:hAnsi="Times New Roman"/>
          <w:sz w:val="24"/>
          <w:szCs w:val="24"/>
        </w:rPr>
      </w:pPr>
      <w:r>
        <w:rPr>
          <w:rFonts w:cs="Times New Roman" w:ascii="Times New Roman" w:hAnsi="Times New Roman"/>
          <w:sz w:val="24"/>
          <w:szCs w:val="24"/>
          <w:lang w:eastAsia="ar-SA"/>
        </w:rPr>
        <w:t xml:space="preserve">КАЛЬКУЛЯЦІЯ </w:t>
      </w:r>
    </w:p>
    <w:p>
      <w:pPr>
        <w:pStyle w:val="Normal"/>
        <w:suppressAutoHyphens w:val="true"/>
        <w:spacing w:lineRule="auto" w:line="240" w:before="0" w:after="0"/>
        <w:jc w:val="center"/>
        <w:rPr>
          <w:rFonts w:ascii="Times New Roman" w:hAnsi="Times New Roman"/>
          <w:b/>
          <w:b/>
        </w:rPr>
      </w:pPr>
      <w:r>
        <w:rPr>
          <w:rFonts w:cs="Times New Roman" w:ascii="Times New Roman" w:hAnsi="Times New Roman"/>
          <w:b/>
          <w:sz w:val="24"/>
          <w:szCs w:val="24"/>
        </w:rPr>
        <w:t>на закупівлю Послуги з гарантійного обслуговування екскаватора-навантажувача</w:t>
      </w:r>
    </w:p>
    <w:p>
      <w:pPr>
        <w:pStyle w:val="Normal"/>
        <w:suppressAutoHyphens w:val="true"/>
        <w:spacing w:lineRule="auto" w:line="240" w:before="0" w:after="0"/>
        <w:jc w:val="center"/>
        <w:rPr>
          <w:rFonts w:ascii="Times New Roman" w:hAnsi="Times New Roman"/>
          <w:b/>
          <w:b/>
        </w:rPr>
      </w:pPr>
      <w:r>
        <w:rPr>
          <w:rFonts w:cs="Times New Roman" w:ascii="Times New Roman" w:hAnsi="Times New Roman"/>
          <w:b/>
          <w:sz w:val="24"/>
          <w:szCs w:val="24"/>
        </w:rPr>
        <w:t xml:space="preserve"> </w:t>
      </w:r>
      <w:r>
        <w:rPr>
          <w:rFonts w:cs="Times New Roman" w:ascii="Times New Roman" w:hAnsi="Times New Roman"/>
          <w:b/>
          <w:sz w:val="24"/>
          <w:szCs w:val="24"/>
        </w:rPr>
        <w:t>JCB 4СХ 14Н5WА 2022 р.в.</w:t>
      </w:r>
    </w:p>
    <w:p>
      <w:pPr>
        <w:pStyle w:val="Normal"/>
        <w:suppressAutoHyphens w:val="true"/>
        <w:spacing w:lineRule="auto" w:line="240" w:before="0" w:after="0"/>
        <w:jc w:val="center"/>
        <w:rPr/>
      </w:pPr>
      <w:r>
        <w:rPr>
          <w:rFonts w:eastAsia="Calibri" w:cs="Times New Roman" w:ascii="Times New Roman" w:hAnsi="Times New Roman"/>
          <w:b/>
          <w:sz w:val="24"/>
          <w:szCs w:val="24"/>
          <w:lang w:eastAsia="zh-CN"/>
        </w:rPr>
        <w:t>(код за ДК 021:2015: 50110000-9 Послуги з ремонту та технічного обслуговування автомобілів)</w:t>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послуг</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Загальна вартість з ПДВ, грн.</w:t>
            </w:r>
          </w:p>
        </w:tc>
      </w:tr>
      <w:tr>
        <w:trPr>
          <w:trHeight w:val="486"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left"/>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eastAsia="Calibri" w:cs="Times New Roman" w:ascii="Times New Roman" w:hAnsi="Times New Roman" w:eastAsiaTheme="minorHAnsi"/>
                <w:color w:val="auto"/>
                <w:spacing w:val="2"/>
                <w:kern w:val="0"/>
                <w:sz w:val="24"/>
                <w:szCs w:val="24"/>
                <w:lang w:val="ru-RU" w:eastAsia="en-US" w:bidi="ar-SA"/>
              </w:rPr>
              <w:t>Н</w:t>
            </w:r>
            <w:r>
              <w:rPr>
                <w:rFonts w:cs="Times New Roman" w:ascii="Times New Roman" w:hAnsi="Times New Roman"/>
                <w:spacing w:val="2"/>
                <w:sz w:val="24"/>
                <w:szCs w:val="24"/>
                <w:lang w:val="ru-RU"/>
              </w:rPr>
              <w:t>ачальник___________</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napToGrid w:val="false"/>
              <w:spacing w:lineRule="auto" w:line="240" w:before="0" w:after="0"/>
              <w:jc w:val="both"/>
              <w:rPr>
                <w:rFonts w:ascii="Times New Roman" w:hAnsi="Times New Roman"/>
                <w:spacing w:val="2"/>
                <w:sz w:val="24"/>
                <w:szCs w:val="24"/>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_____________202</w:t>
            </w:r>
            <w:r>
              <w:rPr>
                <w:rFonts w:eastAsia="Tahoma" w:cs="Times New Roman" w:ascii="Times New Roman" w:hAnsi="Times New Roman"/>
                <w:color w:val="00000A"/>
                <w:spacing w:val="2"/>
                <w:kern w:val="0"/>
                <w:sz w:val="24"/>
                <w:szCs w:val="24"/>
                <w:lang w:val="ru-RU" w:eastAsia="zh-CN" w:bidi="hi-IN"/>
              </w:rPr>
              <w:t>4</w:t>
            </w:r>
            <w:r>
              <w:rPr>
                <w:rFonts w:cs="Times New Roman" w:ascii="Times New Roman" w:hAnsi="Times New Roman"/>
                <w:spacing w:val="2"/>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u w:val="single"/>
                <w:lang w:val="uk-UA" w:eastAsia="en-US" w:bidi="ar-SA"/>
              </w:rPr>
              <w:t>ВИКОНАВЕЦЬ</w:t>
            </w:r>
            <w:r>
              <w:rPr>
                <w:rFonts w:cs="Times New Roman" w:ascii="Times New Roman" w:hAnsi="Times New Roman"/>
                <w:b/>
                <w:sz w:val="24"/>
                <w:szCs w:val="24"/>
                <w:u w:val="single"/>
              </w:rPr>
              <w:t>:</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200"/>
        <w:ind w:firstLine="567"/>
        <w:jc w:val="both"/>
        <w:rPr>
          <w:rFonts w:ascii="Times New Roman" w:hAnsi="Times New Roman"/>
          <w:sz w:val="24"/>
          <w:szCs w:val="24"/>
        </w:rPr>
      </w:pPr>
      <w:r>
        <w:rPr>
          <w:rFonts w:ascii="Times New Roman" w:hAnsi="Times New Roman"/>
          <w:sz w:val="24"/>
          <w:szCs w:val="24"/>
        </w:rPr>
      </w:r>
    </w:p>
    <w:p>
      <w:pPr>
        <w:pStyle w:val="Style35"/>
        <w:ind w:left="0" w:right="0" w:firstLine="567"/>
        <w:jc w:val="center"/>
        <w:rPr>
          <w:b/>
          <w:b/>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23626549"/>
    </w:sdtPr>
    <w:sdtContent>
      <w:p>
        <w:pPr>
          <w:pStyle w:val="Style28"/>
          <w:jc w:val="center"/>
          <w:rPr/>
        </w:pPr>
        <w:r>
          <w:rPr/>
          <w:fldChar w:fldCharType="begin"/>
        </w:r>
        <w:r>
          <w:rPr/>
          <w:instrText> PAGE </w:instrText>
        </w:r>
        <w:r>
          <w:rPr/>
          <w:fldChar w:fldCharType="separate"/>
        </w:r>
        <w:r>
          <w:rPr/>
          <w:t>32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72573282"/>
    </w:sdtPr>
    <w:sdtContent>
      <w:p>
        <w:pPr>
          <w:pStyle w:val="Style28"/>
          <w:jc w:val="center"/>
          <w:rPr/>
        </w:pPr>
        <w:r>
          <w:rPr/>
          <w:fldChar w:fldCharType="begin"/>
        </w:r>
        <w:r>
          <w:rPr/>
          <w:instrText> PAGE </w:instrText>
        </w:r>
        <w:r>
          <w:rPr/>
          <w:fldChar w:fldCharType="separate"/>
        </w:r>
        <w:r>
          <w:rPr/>
          <w:t>35</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9657344"/>
    </w:sdtPr>
    <w:sdtContent>
      <w:p>
        <w:pPr>
          <w:pStyle w:val="Style28"/>
          <w:jc w:val="center"/>
          <w:rPr/>
        </w:pPr>
        <w:r>
          <w:rPr/>
          <w:fldChar w:fldCharType="begin"/>
        </w:r>
        <w:r>
          <w:rPr/>
          <w:instrText> PAGE </w:instrText>
        </w:r>
        <w:r>
          <w:rPr/>
          <w:fldChar w:fldCharType="separate"/>
        </w:r>
        <w:r>
          <w:rPr/>
          <w:t>8</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Roman"/>
      <w:lvlText w:val="%1."/>
      <w:lvlJc w:val="left"/>
      <w:pPr>
        <w:tabs>
          <w:tab w:val="num" w:pos="0"/>
        </w:tabs>
        <w:ind w:left="1287" w:hanging="720"/>
      </w:pPr>
    </w:lvl>
    <w:lvl w:ilvl="1">
      <w:start w:val="1"/>
      <w:numFmt w:val="decimal"/>
      <w:lvlText w:val="%1.%2."/>
      <w:lvlJc w:val="left"/>
      <w:pPr>
        <w:tabs>
          <w:tab w:val="num" w:pos="0"/>
        </w:tabs>
        <w:ind w:left="1968" w:hanging="975"/>
      </w:pPr>
    </w:lvl>
    <w:lvl w:ilvl="2">
      <w:start w:val="1"/>
      <w:numFmt w:val="decimal"/>
      <w:lvlText w:val="%1.%2.%3."/>
      <w:lvlJc w:val="left"/>
      <w:pPr>
        <w:tabs>
          <w:tab w:val="num" w:pos="0"/>
        </w:tabs>
        <w:ind w:left="1542" w:hanging="975"/>
      </w:p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TableParagraph">
    <w:name w:val="Table Paragraph"/>
    <w:basedOn w:val="Normal"/>
    <w:qFormat/>
    <w:pPr>
      <w:spacing w:lineRule="exact" w:line="256"/>
      <w:ind w:left="108" w:right="0" w:hanging="0"/>
    </w:pPr>
    <w:rPr>
      <w:rFonts w:ascii="Times New Roman" w:hAnsi="Times New Roman" w:eastAsia="Times New Roman" w:cs="Times New Roman"/>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Application>LibreOffice/7.0.3.1$Windows_X86_64 LibreOffice_project/d7547858d014d4cf69878db179d326fc3483e082</Application>
  <Pages>44</Pages>
  <Words>14352</Words>
  <Characters>97590</Characters>
  <CharactersWithSpaces>111792</CharactersWithSpaces>
  <Paragraphs>607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2023-05-23T16:47:25Z</cp:lastPrinted>
  <dcterms:modified xsi:type="dcterms:W3CDTF">2024-03-29T14:07:21Z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