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3A" w:rsidRDefault="00742C3A" w:rsidP="00742C3A">
      <w:pPr>
        <w:rPr>
          <w:color w:val="000000"/>
        </w:rPr>
      </w:pPr>
      <w:r>
        <w:rPr>
          <w:color w:val="000000"/>
        </w:rPr>
        <w:t xml:space="preserve">                                                        </w:t>
      </w:r>
      <w:r>
        <w:rPr>
          <w:noProof/>
          <w:color w:val="000000"/>
          <w:bdr w:val="single" w:sz="8" w:space="0" w:color="FFFFFF" w:frame="1"/>
        </w:rPr>
        <w:drawing>
          <wp:inline distT="0" distB="0" distL="0" distR="0" wp14:anchorId="492FFFDF" wp14:editId="5177F50A">
            <wp:extent cx="1304925" cy="800100"/>
            <wp:effectExtent l="0" t="0" r="9525" b="0"/>
            <wp:docPr id="1" name="Рисунок 1"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eírás: flag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rsidR="00742C3A" w:rsidRDefault="00742C3A" w:rsidP="00742C3A">
      <w:pPr>
        <w:pStyle w:val="a4"/>
        <w:tabs>
          <w:tab w:val="left" w:pos="426"/>
        </w:tabs>
        <w:spacing w:after="0" w:line="240" w:lineRule="auto"/>
        <w:ind w:left="6372"/>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rsidR="00742C3A" w:rsidRDefault="00742C3A" w:rsidP="00742C3A">
      <w:pPr>
        <w:pStyle w:val="a4"/>
        <w:tabs>
          <w:tab w:val="left" w:pos="426"/>
        </w:tabs>
        <w:spacing w:after="0" w:line="240" w:lineRule="auto"/>
        <w:ind w:left="6372"/>
        <w:jc w:val="both"/>
      </w:pPr>
      <w:r>
        <w:rPr>
          <w:rFonts w:ascii="Times New Roman" w:eastAsia="Times New Roman" w:hAnsi="Times New Roman" w:cs="Times New Roman"/>
          <w:b/>
          <w:bCs/>
          <w:color w:val="000000"/>
          <w:sz w:val="24"/>
          <w:szCs w:val="24"/>
          <w:lang w:eastAsia="uk-UA"/>
        </w:rPr>
        <w:t xml:space="preserve">       ЗАТВЕРДЖЕНО </w:t>
      </w:r>
    </w:p>
    <w:p w:rsidR="00742C3A" w:rsidRDefault="00742C3A" w:rsidP="00742C3A">
      <w:pPr>
        <w:widowControl w:val="0"/>
        <w:ind w:left="6804"/>
        <w:rPr>
          <w:bCs/>
          <w:color w:val="000000"/>
        </w:rPr>
      </w:pPr>
      <w:r>
        <w:rPr>
          <w:bCs/>
          <w:color w:val="000000"/>
        </w:rPr>
        <w:t xml:space="preserve">Протоколом щодо прийняття рішення Уповноваженою особою </w:t>
      </w:r>
    </w:p>
    <w:p w:rsidR="00742C3A" w:rsidRDefault="00091C4F" w:rsidP="00742C3A">
      <w:pPr>
        <w:widowControl w:val="0"/>
        <w:ind w:left="6804"/>
      </w:pPr>
      <w:r>
        <w:rPr>
          <w:bCs/>
          <w:color w:val="000000"/>
        </w:rPr>
        <w:t>№ 20230208</w:t>
      </w:r>
      <w:r w:rsidR="00742C3A">
        <w:rPr>
          <w:bCs/>
          <w:color w:val="000000"/>
        </w:rPr>
        <w:t>1 від</w:t>
      </w:r>
    </w:p>
    <w:p w:rsidR="00742C3A" w:rsidRDefault="00742C3A" w:rsidP="00742C3A">
      <w:pPr>
        <w:widowControl w:val="0"/>
        <w:ind w:left="6804"/>
        <w:rPr>
          <w:sz w:val="28"/>
          <w:szCs w:val="28"/>
        </w:rPr>
      </w:pPr>
      <w:r>
        <w:rPr>
          <w:b/>
          <w:bCs/>
          <w:color w:val="000000"/>
        </w:rPr>
        <w:t>«0</w:t>
      </w:r>
      <w:r w:rsidR="00091C4F">
        <w:rPr>
          <w:b/>
          <w:bCs/>
          <w:color w:val="000000"/>
        </w:rPr>
        <w:t>8</w:t>
      </w:r>
      <w:r>
        <w:rPr>
          <w:b/>
          <w:bCs/>
          <w:color w:val="000000"/>
        </w:rPr>
        <w:t>» лютого 2023 р.</w:t>
      </w:r>
    </w:p>
    <w:p w:rsidR="00742C3A" w:rsidRPr="00906D50" w:rsidRDefault="00742C3A" w:rsidP="00742C3A">
      <w:pPr>
        <w:pStyle w:val="rvps6"/>
        <w:shd w:val="clear" w:color="auto" w:fill="FFFFFF"/>
        <w:spacing w:before="215" w:beforeAutospacing="0" w:after="322" w:afterAutospacing="0"/>
        <w:ind w:left="322" w:right="322"/>
        <w:jc w:val="center"/>
        <w:rPr>
          <w:color w:val="000000"/>
        </w:rPr>
      </w:pPr>
      <w:r w:rsidRPr="00906D50">
        <w:rPr>
          <w:rStyle w:val="rvts23"/>
          <w:b/>
          <w:bCs/>
          <w:color w:val="000000"/>
        </w:rPr>
        <w:t>ОГОЛОШЕННЯ</w:t>
      </w:r>
      <w:r w:rsidRPr="00906D50">
        <w:rPr>
          <w:color w:val="000000"/>
        </w:rPr>
        <w:br/>
      </w:r>
      <w:r w:rsidRPr="00906D50">
        <w:rPr>
          <w:rStyle w:val="rvts23"/>
          <w:b/>
          <w:bCs/>
          <w:color w:val="000000"/>
        </w:rPr>
        <w:t>про проведення відкритих торгів</w:t>
      </w:r>
      <w:r>
        <w:rPr>
          <w:rStyle w:val="rvts23"/>
          <w:b/>
          <w:bCs/>
          <w:color w:val="000000"/>
        </w:rPr>
        <w:t xml:space="preserve"> (з особливостями)</w:t>
      </w:r>
    </w:p>
    <w:p w:rsidR="00742C3A" w:rsidRPr="00906D50" w:rsidRDefault="00742C3A" w:rsidP="00742C3A">
      <w:pPr>
        <w:pStyle w:val="rvps2"/>
        <w:shd w:val="clear" w:color="auto" w:fill="FFFFFF"/>
        <w:spacing w:before="0" w:beforeAutospacing="0" w:after="0" w:afterAutospacing="0"/>
        <w:ind w:firstLine="322"/>
        <w:jc w:val="both"/>
        <w:rPr>
          <w:b/>
          <w:color w:val="000000"/>
        </w:rPr>
      </w:pPr>
      <w:bookmarkStart w:id="0" w:name="n43"/>
      <w:bookmarkEnd w:id="0"/>
      <w:r w:rsidRPr="00906D50">
        <w:rPr>
          <w:color w:val="000000"/>
        </w:rPr>
        <w:t xml:space="preserve">1. Найменування замовника*. </w:t>
      </w:r>
      <w:proofErr w:type="spellStart"/>
      <w:r w:rsidRPr="000863A0">
        <w:rPr>
          <w:b/>
        </w:rPr>
        <w:t>Великобичківська</w:t>
      </w:r>
      <w:proofErr w:type="spellEnd"/>
      <w:r w:rsidRPr="000863A0">
        <w:rPr>
          <w:b/>
        </w:rPr>
        <w:t xml:space="preserve"> селищна</w:t>
      </w:r>
      <w:r w:rsidRPr="002625F4">
        <w:rPr>
          <w:b/>
          <w:color w:val="000000"/>
        </w:rPr>
        <w:t xml:space="preserve"> рада </w:t>
      </w:r>
      <w:r>
        <w:rPr>
          <w:b/>
          <w:color w:val="000000"/>
        </w:rPr>
        <w:t>Рахів</w:t>
      </w:r>
      <w:r w:rsidRPr="002625F4">
        <w:rPr>
          <w:b/>
          <w:color w:val="000000"/>
        </w:rPr>
        <w:t>ського району Закарпатської області</w:t>
      </w:r>
    </w:p>
    <w:p w:rsidR="00742C3A" w:rsidRPr="00906D50" w:rsidRDefault="00742C3A" w:rsidP="00742C3A">
      <w:pPr>
        <w:pStyle w:val="rvps2"/>
        <w:shd w:val="clear" w:color="auto" w:fill="FFFFFF"/>
        <w:spacing w:before="0" w:beforeAutospacing="0" w:after="0" w:afterAutospacing="0"/>
        <w:ind w:firstLine="322"/>
        <w:jc w:val="both"/>
        <w:rPr>
          <w:b/>
          <w:color w:val="000000"/>
        </w:rPr>
      </w:pPr>
      <w:bookmarkStart w:id="1" w:name="n44"/>
      <w:bookmarkEnd w:id="1"/>
      <w:r w:rsidRPr="00906D50">
        <w:rPr>
          <w:color w:val="000000"/>
        </w:rPr>
        <w:t xml:space="preserve">1.2. Код згідно з ЄДРПОУ замовника*. </w:t>
      </w:r>
      <w:r>
        <w:rPr>
          <w:b/>
          <w:bCs/>
        </w:rPr>
        <w:t>04351446</w:t>
      </w:r>
    </w:p>
    <w:p w:rsidR="00742C3A" w:rsidRDefault="00742C3A" w:rsidP="00742C3A">
      <w:pPr>
        <w:pStyle w:val="rvps2"/>
        <w:shd w:val="clear" w:color="auto" w:fill="FFFFFF"/>
        <w:spacing w:before="0" w:beforeAutospacing="0" w:after="0" w:afterAutospacing="0"/>
        <w:ind w:firstLine="322"/>
        <w:jc w:val="both"/>
        <w:rPr>
          <w:b/>
          <w:color w:val="000000"/>
        </w:rPr>
      </w:pPr>
      <w:bookmarkStart w:id="2" w:name="n45"/>
      <w:bookmarkEnd w:id="2"/>
      <w:r w:rsidRPr="00906D50">
        <w:rPr>
          <w:color w:val="000000"/>
        </w:rPr>
        <w:t xml:space="preserve">1.3. Місцезнаходження замовника*. </w:t>
      </w:r>
      <w:bookmarkStart w:id="3" w:name="n46"/>
      <w:bookmarkEnd w:id="3"/>
      <w:r w:rsidRPr="002625F4">
        <w:rPr>
          <w:b/>
          <w:color w:val="000000"/>
        </w:rPr>
        <w:t>90</w:t>
      </w:r>
      <w:r>
        <w:rPr>
          <w:b/>
          <w:color w:val="000000"/>
        </w:rPr>
        <w:t>615</w:t>
      </w:r>
      <w:r w:rsidRPr="002625F4">
        <w:rPr>
          <w:b/>
          <w:color w:val="000000"/>
        </w:rPr>
        <w:t xml:space="preserve">, Закарпатська обл., </w:t>
      </w:r>
      <w:r>
        <w:rPr>
          <w:b/>
          <w:color w:val="000000"/>
        </w:rPr>
        <w:t>Рахів</w:t>
      </w:r>
      <w:r w:rsidRPr="002625F4">
        <w:rPr>
          <w:b/>
          <w:color w:val="000000"/>
        </w:rPr>
        <w:t>ський р-н, с</w:t>
      </w:r>
      <w:r>
        <w:rPr>
          <w:b/>
          <w:color w:val="000000"/>
        </w:rPr>
        <w:t>елище міського типу</w:t>
      </w:r>
      <w:r w:rsidRPr="002625F4">
        <w:rPr>
          <w:b/>
          <w:color w:val="000000"/>
        </w:rPr>
        <w:t xml:space="preserve"> </w:t>
      </w:r>
      <w:r>
        <w:rPr>
          <w:b/>
          <w:color w:val="000000"/>
        </w:rPr>
        <w:t>Великий Бичків</w:t>
      </w:r>
      <w:r w:rsidRPr="002625F4">
        <w:rPr>
          <w:b/>
          <w:color w:val="000000"/>
        </w:rPr>
        <w:t xml:space="preserve">, вулиця </w:t>
      </w:r>
      <w:r>
        <w:rPr>
          <w:b/>
          <w:color w:val="000000"/>
        </w:rPr>
        <w:t>Грушевського</w:t>
      </w:r>
      <w:r w:rsidRPr="002625F4">
        <w:rPr>
          <w:b/>
          <w:color w:val="000000"/>
        </w:rPr>
        <w:t xml:space="preserve">, будинок </w:t>
      </w:r>
      <w:r>
        <w:rPr>
          <w:b/>
          <w:color w:val="000000"/>
        </w:rPr>
        <w:t>108.</w:t>
      </w:r>
    </w:p>
    <w:p w:rsidR="00742C3A" w:rsidRDefault="00742C3A" w:rsidP="00742C3A">
      <w:pPr>
        <w:pStyle w:val="rvps2"/>
        <w:shd w:val="clear" w:color="auto" w:fill="FFFFFF"/>
        <w:spacing w:before="0" w:beforeAutospacing="0" w:after="0" w:afterAutospacing="0"/>
        <w:ind w:firstLine="322"/>
        <w:jc w:val="both"/>
        <w:rPr>
          <w:color w:val="000000"/>
        </w:rPr>
      </w:pPr>
      <w:r w:rsidRPr="00906D50">
        <w:rPr>
          <w:color w:val="000000"/>
        </w:rPr>
        <w:t xml:space="preserve">1.4. Категорія – </w:t>
      </w:r>
      <w:bookmarkStart w:id="4" w:name="n307"/>
      <w:bookmarkStart w:id="5" w:name="n47"/>
      <w:bookmarkEnd w:id="4"/>
      <w:bookmarkEnd w:id="5"/>
      <w:r w:rsidRPr="001723C1">
        <w:rPr>
          <w:shd w:val="clear" w:color="auto" w:fill="FFFFFF"/>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sidRPr="001723C1">
        <w:t xml:space="preserve"> </w:t>
      </w:r>
    </w:p>
    <w:p w:rsidR="00742C3A" w:rsidRPr="001723C1" w:rsidRDefault="00742C3A" w:rsidP="00742C3A">
      <w:pPr>
        <w:pStyle w:val="rvps2"/>
        <w:shd w:val="clear" w:color="auto" w:fill="FFFFFF"/>
        <w:spacing w:before="0" w:beforeAutospacing="0" w:after="0" w:afterAutospacing="0"/>
        <w:ind w:firstLine="322"/>
        <w:jc w:val="both"/>
        <w:rPr>
          <w:b/>
          <w:lang w:eastAsia="ru-RU"/>
        </w:rPr>
      </w:pPr>
      <w:r w:rsidRPr="00906D50">
        <w:rPr>
          <w:color w:val="000000"/>
        </w:rPr>
        <w:t>2. Конкретна назва предмета закупівлі, код ДК:</w:t>
      </w:r>
      <w:r w:rsidRPr="00906D50">
        <w:rPr>
          <w:b/>
          <w:color w:val="000000"/>
        </w:rPr>
        <w:t xml:space="preserve"> </w:t>
      </w:r>
      <w:bookmarkStart w:id="6" w:name="n48"/>
      <w:bookmarkStart w:id="7" w:name="n49"/>
      <w:bookmarkEnd w:id="6"/>
      <w:bookmarkEnd w:id="7"/>
      <w:r w:rsidR="00091C4F" w:rsidRPr="00091C4F">
        <w:rPr>
          <w:b/>
          <w:i/>
          <w:color w:val="000000" w:themeColor="text1"/>
          <w:szCs w:val="36"/>
        </w:rPr>
        <w:t xml:space="preserve">Автогрейдер, ДК 021:2015: 43220000-1 – </w:t>
      </w:r>
      <w:r w:rsidR="00091C4F" w:rsidRPr="00091C4F">
        <w:rPr>
          <w:b/>
          <w:i/>
        </w:rPr>
        <w:t>Грейдери та планувальники</w:t>
      </w:r>
      <w:r w:rsidR="00091C4F" w:rsidRPr="00091C4F">
        <w:rPr>
          <w:b/>
          <w:i/>
          <w:color w:val="000000" w:themeColor="text1"/>
          <w:szCs w:val="36"/>
        </w:rPr>
        <w:t xml:space="preserve">» </w:t>
      </w:r>
      <w:r w:rsidR="00091C4F" w:rsidRPr="00091C4F">
        <w:rPr>
          <w:b/>
          <w:i/>
        </w:rPr>
        <w:t xml:space="preserve">в рамках реалізації грантового </w:t>
      </w:r>
      <w:proofErr w:type="spellStart"/>
      <w:r w:rsidR="00091C4F" w:rsidRPr="00091C4F">
        <w:rPr>
          <w:b/>
          <w:i/>
        </w:rPr>
        <w:t>проєкту</w:t>
      </w:r>
      <w:proofErr w:type="spellEnd"/>
      <w:r w:rsidR="00091C4F" w:rsidRPr="00091C4F">
        <w:rPr>
          <w:b/>
          <w:i/>
        </w:rPr>
        <w:t xml:space="preserve"> «Покращення управління ризиками стихійних лих та швидке реагування в транскордонній спільноті Румунія - Україна », грантова угода № 2SOFT/4.2/132, що фінансується ЄС в рамках Спільної операційної програми Румунія – Україна 2014 – 2020</w:t>
      </w:r>
    </w:p>
    <w:p w:rsidR="00742C3A" w:rsidRPr="00742C3A" w:rsidRDefault="00742C3A" w:rsidP="00742C3A">
      <w:pPr>
        <w:pStyle w:val="rvps2"/>
        <w:shd w:val="clear" w:color="auto" w:fill="FFFFFF"/>
        <w:spacing w:before="0" w:beforeAutospacing="0" w:after="0" w:afterAutospacing="0"/>
        <w:ind w:firstLine="322"/>
        <w:jc w:val="both"/>
        <w:rPr>
          <w:color w:val="000000"/>
        </w:rPr>
      </w:pPr>
      <w:r w:rsidRPr="00906D50">
        <w:rPr>
          <w:color w:val="000000"/>
        </w:rPr>
        <w:t xml:space="preserve">2.1. Номенклатурна позиція предмета закупівлі : </w:t>
      </w:r>
      <w:r w:rsidRPr="00AC4324">
        <w:rPr>
          <w:color w:val="000000"/>
        </w:rPr>
        <w:t xml:space="preserve">ДК 021:2015: </w:t>
      </w:r>
      <w:r w:rsidRPr="00742C3A">
        <w:rPr>
          <w:color w:val="000000" w:themeColor="text1"/>
          <w:szCs w:val="36"/>
        </w:rPr>
        <w:t xml:space="preserve">43260000-3 – </w:t>
      </w:r>
      <w:r w:rsidRPr="00742C3A">
        <w:t>Механічні лопати, екскаватори та ковшові навантажувачі, гірнича техніка</w:t>
      </w:r>
      <w:r>
        <w:t>.</w:t>
      </w:r>
    </w:p>
    <w:p w:rsidR="00742C3A" w:rsidRPr="002625F4" w:rsidRDefault="00742C3A" w:rsidP="00742C3A">
      <w:pPr>
        <w:rPr>
          <w:b/>
          <w:color w:val="000000"/>
        </w:rPr>
      </w:pPr>
      <w:r w:rsidRPr="00906D50">
        <w:rPr>
          <w:color w:val="000000"/>
        </w:rPr>
        <w:t xml:space="preserve">      3. Кількість товарів або обсяг виконання робіт чи надання послуг. </w:t>
      </w:r>
      <w:r>
        <w:rPr>
          <w:b/>
          <w:color w:val="000000"/>
        </w:rPr>
        <w:t xml:space="preserve">1 </w:t>
      </w:r>
      <w:r w:rsidRPr="00742C3A">
        <w:rPr>
          <w:b/>
          <w:i/>
          <w:color w:val="000000"/>
        </w:rPr>
        <w:t>шт.</w:t>
      </w:r>
    </w:p>
    <w:p w:rsidR="00742C3A" w:rsidRPr="00742C3A" w:rsidRDefault="00742C3A" w:rsidP="00742C3A">
      <w:pPr>
        <w:widowControl w:val="0"/>
        <w:ind w:right="120"/>
        <w:jc w:val="both"/>
        <w:rPr>
          <w:bCs/>
          <w:color w:val="FF0000"/>
          <w:lang w:eastAsia="ru-RU"/>
        </w:rPr>
      </w:pPr>
      <w:bookmarkStart w:id="8" w:name="n50"/>
      <w:bookmarkEnd w:id="8"/>
      <w:r w:rsidRPr="00906D50">
        <w:rPr>
          <w:b/>
          <w:bCs/>
          <w:color w:val="000000"/>
        </w:rPr>
        <w:t xml:space="preserve">      </w:t>
      </w:r>
      <w:r>
        <w:rPr>
          <w:color w:val="000000"/>
        </w:rPr>
        <w:t xml:space="preserve">3.1. Місце поставки товарів: </w:t>
      </w:r>
      <w:r w:rsidRPr="00742C3A">
        <w:rPr>
          <w:color w:val="000000"/>
        </w:rPr>
        <w:t>90615, Закарпатська область, Рахівський район, селище міського типу Великий Бичків, вулиця Грушевського, будинок 108.</w:t>
      </w:r>
    </w:p>
    <w:p w:rsidR="00742C3A" w:rsidRDefault="00742C3A" w:rsidP="00742C3A">
      <w:pPr>
        <w:widowControl w:val="0"/>
        <w:ind w:right="120" w:firstLine="708"/>
        <w:jc w:val="both"/>
        <w:rPr>
          <w:b/>
          <w:color w:val="000000"/>
        </w:rPr>
      </w:pPr>
      <w:r w:rsidRPr="00906D50">
        <w:rPr>
          <w:color w:val="000000"/>
        </w:rPr>
        <w:t xml:space="preserve">4. Очікувана вартість предмета закупівлі. </w:t>
      </w:r>
      <w:r w:rsidR="00915348">
        <w:rPr>
          <w:b/>
          <w:color w:val="000000"/>
          <w:lang w:eastAsia="en-US"/>
        </w:rPr>
        <w:t>4</w:t>
      </w:r>
      <w:r w:rsidR="00E8264E">
        <w:rPr>
          <w:b/>
          <w:color w:val="000000"/>
          <w:lang w:eastAsia="en-US"/>
        </w:rPr>
        <w:t xml:space="preserve"> 4</w:t>
      </w:r>
      <w:r w:rsidR="00915348">
        <w:rPr>
          <w:b/>
          <w:color w:val="000000"/>
          <w:lang w:eastAsia="en-US"/>
        </w:rPr>
        <w:t>27</w:t>
      </w:r>
      <w:r w:rsidR="00E8264E" w:rsidRPr="00FC077E">
        <w:rPr>
          <w:b/>
          <w:color w:val="000000"/>
          <w:lang w:eastAsia="en-US"/>
        </w:rPr>
        <w:t> 000,00</w:t>
      </w:r>
      <w:r w:rsidR="00E8264E" w:rsidRPr="006144DF">
        <w:rPr>
          <w:b/>
          <w:color w:val="000000"/>
          <w:lang w:eastAsia="en-US"/>
        </w:rPr>
        <w:t xml:space="preserve"> грн </w:t>
      </w:r>
      <w:r w:rsidR="00E8264E" w:rsidRPr="006144DF">
        <w:t>(</w:t>
      </w:r>
      <w:r w:rsidR="00B809C9">
        <w:t>Чотири</w:t>
      </w:r>
      <w:r w:rsidR="00E8264E">
        <w:t xml:space="preserve"> мільйон</w:t>
      </w:r>
      <w:r w:rsidR="00B809C9">
        <w:t>и</w:t>
      </w:r>
      <w:r w:rsidR="00E8264E">
        <w:t xml:space="preserve"> </w:t>
      </w:r>
      <w:r w:rsidR="00B809C9">
        <w:t>чотириста</w:t>
      </w:r>
      <w:r w:rsidR="00E8264E">
        <w:t xml:space="preserve"> </w:t>
      </w:r>
      <w:r w:rsidR="00B809C9">
        <w:t>двадцять</w:t>
      </w:r>
      <w:r w:rsidR="00E8264E">
        <w:t xml:space="preserve"> </w:t>
      </w:r>
      <w:r w:rsidR="00B809C9">
        <w:t>сім</w:t>
      </w:r>
      <w:r w:rsidR="00E8264E" w:rsidRPr="006144DF">
        <w:t xml:space="preserve"> тисяч</w:t>
      </w:r>
      <w:bookmarkStart w:id="9" w:name="_GoBack"/>
      <w:bookmarkEnd w:id="9"/>
      <w:r w:rsidR="00E8264E" w:rsidRPr="006144DF">
        <w:t xml:space="preserve">  гривень</w:t>
      </w:r>
      <w:r w:rsidR="00E8264E">
        <w:t xml:space="preserve"> </w:t>
      </w:r>
      <w:r w:rsidR="00E8264E" w:rsidRPr="006144DF">
        <w:t>нуль копійок</w:t>
      </w:r>
      <w:r w:rsidR="00E8264E" w:rsidRPr="00F76B5E">
        <w:t>)</w:t>
      </w:r>
      <w:r>
        <w:rPr>
          <w:b/>
          <w:color w:val="000000"/>
        </w:rPr>
        <w:t xml:space="preserve">, </w:t>
      </w:r>
      <w:r w:rsidRPr="002625F4">
        <w:rPr>
          <w:b/>
          <w:color w:val="000000"/>
        </w:rPr>
        <w:t xml:space="preserve"> </w:t>
      </w:r>
      <w:r>
        <w:rPr>
          <w:b/>
          <w:color w:val="000000"/>
        </w:rPr>
        <w:t>бе</w:t>
      </w:r>
      <w:r w:rsidRPr="002625F4">
        <w:rPr>
          <w:b/>
          <w:color w:val="000000"/>
        </w:rPr>
        <w:t>з ПДВ</w:t>
      </w:r>
      <w:r>
        <w:rPr>
          <w:b/>
          <w:bCs/>
          <w:szCs w:val="28"/>
        </w:rPr>
        <w:t>*</w:t>
      </w:r>
      <w:r>
        <w:rPr>
          <w:b/>
          <w:color w:val="000000"/>
        </w:rPr>
        <w:t>.</w:t>
      </w:r>
    </w:p>
    <w:p w:rsidR="00742C3A" w:rsidRDefault="00742C3A" w:rsidP="00742C3A">
      <w:pPr>
        <w:widowControl w:val="0"/>
        <w:ind w:right="120"/>
        <w:jc w:val="both"/>
        <w:rPr>
          <w:b/>
          <w:color w:val="000000"/>
        </w:rPr>
      </w:pPr>
      <w:r>
        <w:rPr>
          <w:b/>
          <w:bCs/>
          <w:szCs w:val="28"/>
        </w:rPr>
        <w:t>*</w:t>
      </w:r>
      <w:r>
        <w:rPr>
          <w:i/>
          <w:color w:val="000000"/>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p w:rsidR="00742C3A" w:rsidRDefault="00742C3A" w:rsidP="00742C3A">
      <w:pPr>
        <w:pStyle w:val="rvps2"/>
        <w:shd w:val="clear" w:color="auto" w:fill="FFFFFF"/>
        <w:spacing w:before="0" w:beforeAutospacing="0" w:after="0" w:afterAutospacing="0"/>
        <w:jc w:val="both"/>
        <w:rPr>
          <w:b/>
          <w:color w:val="000000"/>
        </w:rPr>
      </w:pPr>
      <w:r w:rsidRPr="00906D50">
        <w:rPr>
          <w:color w:val="000000"/>
        </w:rPr>
        <w:t xml:space="preserve">5. Строк поставки товарів, виконання робіт чи надання послуг: </w:t>
      </w:r>
      <w:bookmarkStart w:id="10" w:name="n308"/>
      <w:bookmarkEnd w:id="10"/>
      <w:r w:rsidR="00E8264E">
        <w:rPr>
          <w:color w:val="000000"/>
        </w:rPr>
        <w:t>д</w:t>
      </w:r>
      <w:r w:rsidRPr="002625F4">
        <w:rPr>
          <w:b/>
          <w:color w:val="000000"/>
        </w:rPr>
        <w:t>о 1</w:t>
      </w:r>
      <w:r w:rsidR="00091C4F">
        <w:rPr>
          <w:b/>
          <w:color w:val="000000"/>
        </w:rPr>
        <w:t>5</w:t>
      </w:r>
      <w:r w:rsidRPr="002625F4">
        <w:rPr>
          <w:b/>
          <w:color w:val="000000"/>
        </w:rPr>
        <w:t>.</w:t>
      </w:r>
      <w:r>
        <w:rPr>
          <w:b/>
          <w:color w:val="000000"/>
        </w:rPr>
        <w:t>0</w:t>
      </w:r>
      <w:r w:rsidR="00091C4F">
        <w:rPr>
          <w:b/>
          <w:color w:val="000000"/>
        </w:rPr>
        <w:t>4</w:t>
      </w:r>
      <w:r w:rsidRPr="002625F4">
        <w:rPr>
          <w:b/>
          <w:color w:val="000000"/>
        </w:rPr>
        <w:t xml:space="preserve">.2023 </w:t>
      </w:r>
      <w:r w:rsidR="00E8264E">
        <w:rPr>
          <w:b/>
          <w:color w:val="000000"/>
        </w:rPr>
        <w:t>р.</w:t>
      </w:r>
      <w:r>
        <w:rPr>
          <w:b/>
          <w:color w:val="000000"/>
        </w:rPr>
        <w:t>.</w:t>
      </w:r>
    </w:p>
    <w:p w:rsidR="00742C3A" w:rsidRPr="00906D50" w:rsidRDefault="00742C3A" w:rsidP="00742C3A">
      <w:pPr>
        <w:pStyle w:val="rvps2"/>
        <w:shd w:val="clear" w:color="auto" w:fill="FFFFFF"/>
        <w:spacing w:before="0" w:beforeAutospacing="0" w:after="0" w:afterAutospacing="0"/>
        <w:jc w:val="both"/>
        <w:rPr>
          <w:color w:val="000000"/>
        </w:rPr>
      </w:pPr>
      <w:r w:rsidRPr="00906D50">
        <w:rPr>
          <w:color w:val="000000"/>
        </w:rPr>
        <w:lastRenderedPageBreak/>
        <w:t>6. Кінцевий строк подання тендерних пропозицій</w:t>
      </w:r>
      <w:r>
        <w:rPr>
          <w:color w:val="000000"/>
        </w:rPr>
        <w:t xml:space="preserve"> </w:t>
      </w:r>
      <w:r w:rsidR="00915348">
        <w:rPr>
          <w:b/>
          <w:bCs/>
          <w:color w:val="000000"/>
          <w:lang w:val="ru-RU"/>
        </w:rPr>
        <w:t>16</w:t>
      </w:r>
      <w:r>
        <w:rPr>
          <w:b/>
          <w:color w:val="000000"/>
        </w:rPr>
        <w:t xml:space="preserve"> </w:t>
      </w:r>
      <w:r w:rsidR="00E8264E">
        <w:rPr>
          <w:b/>
          <w:color w:val="000000"/>
        </w:rPr>
        <w:t>лютого</w:t>
      </w:r>
      <w:r w:rsidRPr="00906D50">
        <w:rPr>
          <w:b/>
          <w:color w:val="000000"/>
          <w:lang w:val="ru-RU"/>
        </w:rPr>
        <w:t xml:space="preserve"> </w:t>
      </w:r>
      <w:r w:rsidRPr="00906D50">
        <w:rPr>
          <w:b/>
          <w:color w:val="000000"/>
        </w:rPr>
        <w:t>202</w:t>
      </w:r>
      <w:r>
        <w:rPr>
          <w:b/>
          <w:color w:val="000000"/>
        </w:rPr>
        <w:t>3</w:t>
      </w:r>
      <w:r w:rsidRPr="00906D50">
        <w:rPr>
          <w:b/>
          <w:color w:val="000000"/>
        </w:rPr>
        <w:t xml:space="preserve"> року о </w:t>
      </w:r>
      <w:r>
        <w:rPr>
          <w:b/>
          <w:color w:val="000000"/>
        </w:rPr>
        <w:t>00</w:t>
      </w:r>
      <w:r w:rsidRPr="00906D50">
        <w:rPr>
          <w:b/>
          <w:color w:val="000000"/>
        </w:rPr>
        <w:t>.00. київського часу</w:t>
      </w:r>
      <w:r w:rsidRPr="00906D50">
        <w:rPr>
          <w:color w:val="000000"/>
        </w:rPr>
        <w:t>.</w:t>
      </w:r>
    </w:p>
    <w:p w:rsidR="00742C3A" w:rsidRPr="00DD0203" w:rsidRDefault="00742C3A" w:rsidP="00742C3A">
      <w:pPr>
        <w:pStyle w:val="a3"/>
        <w:ind w:firstLine="567"/>
        <w:jc w:val="both"/>
        <w:rPr>
          <w:bCs/>
          <w:color w:val="000000"/>
          <w:kern w:val="3"/>
          <w:lang w:eastAsia="ar-SA"/>
        </w:rPr>
      </w:pPr>
      <w:r w:rsidRPr="00530369">
        <w:rPr>
          <w:color w:val="000000"/>
        </w:rPr>
        <w:t xml:space="preserve">     7. Умови оплати договору (порядок здійснення розрахунків</w:t>
      </w:r>
      <w:bookmarkStart w:id="11" w:name="n52"/>
      <w:bookmarkStart w:id="12" w:name="n285"/>
      <w:bookmarkStart w:id="13" w:name="n53"/>
      <w:bookmarkEnd w:id="11"/>
      <w:bookmarkEnd w:id="12"/>
      <w:bookmarkEnd w:id="13"/>
      <w:r w:rsidRPr="00530369">
        <w:rPr>
          <w:color w:val="000000"/>
        </w:rPr>
        <w:t>).</w:t>
      </w:r>
      <w:r w:rsidRPr="00530369">
        <w:rPr>
          <w:color w:val="000000"/>
          <w:kern w:val="3"/>
          <w:lang w:eastAsia="ar-SA"/>
        </w:rPr>
        <w:t xml:space="preserve"> Оплата </w:t>
      </w:r>
      <w:r w:rsidR="00DD0203">
        <w:rPr>
          <w:color w:val="000000"/>
          <w:kern w:val="3"/>
          <w:lang w:eastAsia="ar-SA"/>
        </w:rPr>
        <w:t>накладної</w:t>
      </w:r>
      <w:r w:rsidRPr="00530369">
        <w:rPr>
          <w:color w:val="000000"/>
          <w:kern w:val="3"/>
          <w:lang w:eastAsia="ar-SA"/>
        </w:rPr>
        <w:t xml:space="preserve"> Постачальника за цим Договором має бути здійснена Споживачем </w:t>
      </w:r>
      <w:r w:rsidR="00DD0203">
        <w:rPr>
          <w:color w:val="000000"/>
          <w:kern w:val="3"/>
          <w:lang w:eastAsia="ar-SA"/>
        </w:rPr>
        <w:t>протягом 3</w:t>
      </w:r>
      <w:r w:rsidRPr="00530369">
        <w:rPr>
          <w:color w:val="000000"/>
          <w:kern w:val="3"/>
          <w:lang w:eastAsia="ar-SA"/>
        </w:rPr>
        <w:t xml:space="preserve">0 </w:t>
      </w:r>
      <w:r w:rsidR="00DD0203">
        <w:rPr>
          <w:color w:val="000000"/>
          <w:kern w:val="3"/>
          <w:lang w:eastAsia="ar-SA"/>
        </w:rPr>
        <w:t>календарн</w:t>
      </w:r>
      <w:r w:rsidRPr="00530369">
        <w:rPr>
          <w:color w:val="000000"/>
          <w:kern w:val="3"/>
          <w:lang w:eastAsia="ar-SA"/>
        </w:rPr>
        <w:t xml:space="preserve">их днів з моменту </w:t>
      </w:r>
      <w:r w:rsidR="00DD0203">
        <w:rPr>
          <w:color w:val="000000"/>
          <w:kern w:val="3"/>
          <w:lang w:eastAsia="ar-SA"/>
        </w:rPr>
        <w:t>підписання сторонами накладної</w:t>
      </w:r>
      <w:r w:rsidRPr="00530369">
        <w:rPr>
          <w:color w:val="000000"/>
          <w:kern w:val="3"/>
          <w:lang w:eastAsia="ar-SA"/>
        </w:rPr>
        <w:t xml:space="preserve">. </w:t>
      </w:r>
    </w:p>
    <w:p w:rsidR="00742C3A" w:rsidRPr="00AA6BBC" w:rsidRDefault="00742C3A" w:rsidP="00742C3A">
      <w:pPr>
        <w:pStyle w:val="TableParagraph"/>
        <w:ind w:left="0" w:firstLine="322"/>
        <w:jc w:val="both"/>
        <w:rPr>
          <w:color w:val="000000"/>
          <w:sz w:val="24"/>
        </w:rPr>
      </w:pPr>
      <w:r w:rsidRPr="00AA6BBC">
        <w:rPr>
          <w:color w:val="000000"/>
          <w:sz w:val="24"/>
        </w:rPr>
        <w:t>8. Мова(мови), якою (якими) повинні готуватися тендерні пропозиції – усі документи готуються та подаються українською мовою.</w:t>
      </w:r>
    </w:p>
    <w:p w:rsidR="00742C3A" w:rsidRPr="00906D50" w:rsidRDefault="00742C3A" w:rsidP="00742C3A">
      <w:pPr>
        <w:pStyle w:val="rvps2"/>
        <w:shd w:val="clear" w:color="auto" w:fill="FFFFFF"/>
        <w:spacing w:before="0" w:beforeAutospacing="0" w:after="0" w:afterAutospacing="0"/>
        <w:ind w:firstLine="322"/>
        <w:jc w:val="both"/>
        <w:rPr>
          <w:b/>
          <w:color w:val="000000"/>
          <w:u w:val="single"/>
        </w:rPr>
      </w:pPr>
      <w:r w:rsidRPr="00906D50">
        <w:rPr>
          <w:color w:val="000000"/>
        </w:rPr>
        <w:t>9. Розмір забезпечення тендерних пропозиції (якщ</w:t>
      </w:r>
      <w:r>
        <w:rPr>
          <w:color w:val="000000"/>
        </w:rPr>
        <w:t>о замовник вимагає його надати)</w:t>
      </w:r>
      <w:r w:rsidRPr="00906D50">
        <w:rPr>
          <w:color w:val="000000"/>
        </w:rPr>
        <w:t xml:space="preserve"> – </w:t>
      </w:r>
      <w:r>
        <w:rPr>
          <w:color w:val="000000"/>
        </w:rPr>
        <w:t>не вимагається.</w:t>
      </w:r>
    </w:p>
    <w:p w:rsidR="00742C3A" w:rsidRPr="00906D50" w:rsidRDefault="00742C3A" w:rsidP="00742C3A">
      <w:pPr>
        <w:pStyle w:val="rvps2"/>
        <w:shd w:val="clear" w:color="auto" w:fill="FFFFFF"/>
        <w:spacing w:before="0" w:beforeAutospacing="0" w:after="0" w:afterAutospacing="0"/>
        <w:ind w:firstLine="322"/>
        <w:jc w:val="both"/>
        <w:rPr>
          <w:b/>
          <w:color w:val="000000"/>
          <w:u w:val="single"/>
        </w:rPr>
      </w:pPr>
      <w:bookmarkStart w:id="14" w:name="n57"/>
      <w:bookmarkEnd w:id="14"/>
      <w:r w:rsidRPr="00906D50">
        <w:rPr>
          <w:color w:val="000000"/>
        </w:rPr>
        <w:t>9.1. Вид забезпечення тендерних пропозиції (якщ</w:t>
      </w:r>
      <w:r>
        <w:rPr>
          <w:color w:val="000000"/>
        </w:rPr>
        <w:t>о замовник вимагає його надати)</w:t>
      </w:r>
      <w:r w:rsidRPr="00906D50">
        <w:rPr>
          <w:color w:val="000000"/>
        </w:rPr>
        <w:t xml:space="preserve"> –</w:t>
      </w:r>
      <w:r>
        <w:rPr>
          <w:color w:val="000000"/>
        </w:rPr>
        <w:t xml:space="preserve"> не вимагається.</w:t>
      </w:r>
    </w:p>
    <w:p w:rsidR="00742C3A" w:rsidRPr="00906D50" w:rsidRDefault="00742C3A" w:rsidP="00742C3A">
      <w:pPr>
        <w:pStyle w:val="rvps2"/>
        <w:shd w:val="clear" w:color="auto" w:fill="FFFFFF"/>
        <w:spacing w:before="0" w:beforeAutospacing="0" w:after="0" w:afterAutospacing="0"/>
        <w:ind w:firstLine="322"/>
        <w:jc w:val="both"/>
        <w:rPr>
          <w:color w:val="000000"/>
        </w:rPr>
      </w:pPr>
      <w:r w:rsidRPr="00906D50">
        <w:rPr>
          <w:color w:val="000000"/>
        </w:rPr>
        <w:t>10. Дата та час розкриття тендерних пропозицій – автоматично встановлюється системою</w:t>
      </w:r>
    </w:p>
    <w:p w:rsidR="00742C3A" w:rsidRPr="00906D50" w:rsidRDefault="00742C3A" w:rsidP="00742C3A">
      <w:pPr>
        <w:pStyle w:val="rvps2"/>
        <w:shd w:val="clear" w:color="auto" w:fill="FFFFFF"/>
        <w:spacing w:before="0" w:beforeAutospacing="0" w:after="0" w:afterAutospacing="0"/>
        <w:ind w:firstLine="322"/>
        <w:jc w:val="both"/>
        <w:rPr>
          <w:color w:val="000000"/>
        </w:rPr>
      </w:pPr>
      <w:r w:rsidRPr="00906D50">
        <w:rPr>
          <w:color w:val="000000"/>
        </w:rPr>
        <w:t>11. Розмір мінімального кр</w:t>
      </w:r>
      <w:r w:rsidR="00DD0203">
        <w:rPr>
          <w:color w:val="000000"/>
        </w:rPr>
        <w:t>оку пониження ціни. – 1 % відсоток</w:t>
      </w:r>
      <w:r w:rsidRPr="00906D50">
        <w:rPr>
          <w:color w:val="000000"/>
        </w:rPr>
        <w:t xml:space="preserve"> очікуваної вартості закупівлі</w:t>
      </w:r>
    </w:p>
    <w:p w:rsidR="00742C3A" w:rsidRPr="00906D50" w:rsidRDefault="00742C3A" w:rsidP="00742C3A">
      <w:pPr>
        <w:pStyle w:val="rvps2"/>
        <w:shd w:val="clear" w:color="auto" w:fill="FFFFFF"/>
        <w:spacing w:before="0" w:beforeAutospacing="0" w:after="0" w:afterAutospacing="0"/>
        <w:ind w:firstLine="322"/>
        <w:jc w:val="both"/>
        <w:rPr>
          <w:color w:val="000000"/>
        </w:rPr>
      </w:pPr>
      <w:bookmarkStart w:id="15" w:name="n54"/>
      <w:bookmarkEnd w:id="15"/>
      <w:r w:rsidRPr="00906D50">
        <w:rPr>
          <w:color w:val="000000"/>
        </w:rPr>
        <w:t xml:space="preserve">12. Математична формула, яка буде застосовуватися при проведенні електронного аукціону для визначення показників інших критеріїв оцінки  - </w:t>
      </w:r>
      <w:r>
        <w:rPr>
          <w:color w:val="000000"/>
        </w:rPr>
        <w:t>не застосовується</w:t>
      </w:r>
      <w:r w:rsidRPr="00906D50">
        <w:rPr>
          <w:color w:val="000000"/>
        </w:rPr>
        <w:t>.</w:t>
      </w:r>
    </w:p>
    <w:p w:rsidR="00742C3A" w:rsidRPr="00906D50" w:rsidRDefault="00742C3A" w:rsidP="00742C3A">
      <w:bookmarkStart w:id="16" w:name="n286"/>
      <w:bookmarkEnd w:id="16"/>
    </w:p>
    <w:p w:rsidR="00742C3A" w:rsidRPr="00906D50" w:rsidRDefault="00742C3A" w:rsidP="00742C3A"/>
    <w:p w:rsidR="00742C3A" w:rsidRPr="00906D50" w:rsidRDefault="00742C3A" w:rsidP="00742C3A"/>
    <w:p w:rsidR="00742C3A" w:rsidRPr="00906D50" w:rsidRDefault="00742C3A" w:rsidP="00742C3A">
      <w:r>
        <w:t xml:space="preserve"> </w:t>
      </w:r>
    </w:p>
    <w:p w:rsidR="00742C3A" w:rsidRPr="00477470" w:rsidRDefault="00742C3A" w:rsidP="00742C3A">
      <w:pPr>
        <w:rPr>
          <w:b/>
        </w:rPr>
      </w:pPr>
      <w:r w:rsidRPr="00906D50">
        <w:rPr>
          <w:b/>
        </w:rPr>
        <w:t>Уповноважена особа</w:t>
      </w:r>
      <w:r>
        <w:rPr>
          <w:b/>
        </w:rPr>
        <w:t xml:space="preserve"> </w:t>
      </w:r>
      <w:r w:rsidRPr="00477470">
        <w:rPr>
          <w:b/>
        </w:rPr>
        <w:t xml:space="preserve">з публічних </w:t>
      </w:r>
      <w:proofErr w:type="spellStart"/>
      <w:r w:rsidRPr="00477470">
        <w:rPr>
          <w:b/>
        </w:rPr>
        <w:t>закупівель</w:t>
      </w:r>
      <w:proofErr w:type="spellEnd"/>
      <w:r>
        <w:rPr>
          <w:b/>
        </w:rPr>
        <w:tab/>
        <w:t xml:space="preserve">                                        Василь ПАВЛЮК</w:t>
      </w:r>
    </w:p>
    <w:p w:rsidR="00742C3A" w:rsidRDefault="00742C3A" w:rsidP="00742C3A"/>
    <w:p w:rsidR="00915348" w:rsidRDefault="00915348"/>
    <w:sectPr w:rsidR="00915348">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70" w:rsidRDefault="00187B70" w:rsidP="00E8264E">
      <w:r>
        <w:separator/>
      </w:r>
    </w:p>
  </w:endnote>
  <w:endnote w:type="continuationSeparator" w:id="0">
    <w:p w:rsidR="00187B70" w:rsidRDefault="00187B70" w:rsidP="00E8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48" w:rsidRPr="00E8264E" w:rsidRDefault="00915348" w:rsidP="00915348">
    <w:pPr>
      <w:pStyle w:val="a5"/>
      <w:jc w:val="both"/>
      <w:rPr>
        <w:szCs w:val="20"/>
      </w:rPr>
    </w:pPr>
    <w:r w:rsidRPr="00E8264E">
      <w:rPr>
        <w:rFonts w:eastAsia="Verdana"/>
        <w:i/>
        <w:color w:val="000000"/>
        <w:szCs w:val="20"/>
      </w:rPr>
      <w:t xml:space="preserve">Закупівля здійснюється в рамках реалізації </w:t>
    </w:r>
    <w:proofErr w:type="spellStart"/>
    <w:r w:rsidRPr="00E8264E">
      <w:rPr>
        <w:rFonts w:eastAsia="Verdana"/>
        <w:i/>
        <w:color w:val="000000"/>
        <w:szCs w:val="20"/>
      </w:rPr>
      <w:t>Проєкту</w:t>
    </w:r>
    <w:proofErr w:type="spellEnd"/>
    <w:r w:rsidRPr="00E8264E">
      <w:rPr>
        <w:rFonts w:eastAsia="Verdana"/>
        <w:i/>
        <w:color w:val="000000"/>
        <w:szCs w:val="20"/>
      </w:rPr>
      <w:t xml:space="preserve"> «III етап </w:t>
    </w:r>
    <w:proofErr w:type="spellStart"/>
    <w:r w:rsidRPr="00E8264E">
      <w:rPr>
        <w:rFonts w:eastAsia="Verdana"/>
        <w:i/>
        <w:color w:val="000000"/>
        <w:szCs w:val="20"/>
      </w:rPr>
      <w:t>проєкту</w:t>
    </w:r>
    <w:proofErr w:type="spellEnd"/>
    <w:r w:rsidRPr="00E8264E">
      <w:rPr>
        <w:rFonts w:eastAsia="Verdana"/>
        <w:i/>
        <w:color w:val="000000"/>
        <w:szCs w:val="20"/>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Pr="00E8264E">
      <w:rPr>
        <w:rFonts w:eastAsia="Verdana"/>
        <w:i/>
        <w:color w:val="000000"/>
        <w:szCs w:val="20"/>
      </w:rPr>
      <w:t>продовженя</w:t>
    </w:r>
    <w:proofErr w:type="spellEnd"/>
    <w:r w:rsidRPr="00E8264E">
      <w:rPr>
        <w:rFonts w:eastAsia="Verdana"/>
        <w:i/>
        <w:color w:val="000000"/>
        <w:szCs w:val="20"/>
      </w:rPr>
      <w:t xml:space="preserve"> відновлення “ (акронім VEBYCORE) номер </w:t>
    </w:r>
    <w:proofErr w:type="spellStart"/>
    <w:r w:rsidRPr="00E8264E">
      <w:rPr>
        <w:rFonts w:eastAsia="Verdana"/>
        <w:i/>
        <w:color w:val="000000"/>
        <w:szCs w:val="20"/>
      </w:rPr>
      <w:t>проєкту</w:t>
    </w:r>
    <w:proofErr w:type="spellEnd"/>
    <w:r w:rsidRPr="00E8264E">
      <w:rPr>
        <w:rFonts w:eastAsia="Verdana"/>
        <w:i/>
        <w:color w:val="000000"/>
        <w:szCs w:val="20"/>
      </w:rPr>
      <w:t xml:space="preserve"> HUSKROUA /1901/6.1/0029.», що фінансується за рахунок коштів Європейського Союзу, що реалізується на основі Рамкової угоди між Урядом України та Комісією Європейського Співтовариства (Закон України від 03.09.2008 року №360-IV) та Угоди про фінансування СО2 ППС «Угорщина – Словаччина – Румунія-Україна 2014 – 2020»  між Урядом України та Європейським Союзом, представленим Європейською комісією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70" w:rsidRDefault="00187B70" w:rsidP="00E8264E">
      <w:r>
        <w:separator/>
      </w:r>
    </w:p>
  </w:footnote>
  <w:footnote w:type="continuationSeparator" w:id="0">
    <w:p w:rsidR="00187B70" w:rsidRDefault="00187B70" w:rsidP="00E82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0A"/>
    <w:rsid w:val="00091C4F"/>
    <w:rsid w:val="00187B70"/>
    <w:rsid w:val="005F3622"/>
    <w:rsid w:val="00663A4B"/>
    <w:rsid w:val="00742C3A"/>
    <w:rsid w:val="008A0194"/>
    <w:rsid w:val="00915348"/>
    <w:rsid w:val="00B2430A"/>
    <w:rsid w:val="00B809C9"/>
    <w:rsid w:val="00DD0203"/>
    <w:rsid w:val="00E82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609CF-66E2-43A4-A84A-CD1B0E30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C3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742C3A"/>
    <w:pPr>
      <w:spacing w:before="100" w:beforeAutospacing="1" w:after="100" w:afterAutospacing="1"/>
    </w:pPr>
  </w:style>
  <w:style w:type="character" w:customStyle="1" w:styleId="rvts23">
    <w:name w:val="rvts23"/>
    <w:basedOn w:val="a0"/>
    <w:rsid w:val="00742C3A"/>
  </w:style>
  <w:style w:type="paragraph" w:customStyle="1" w:styleId="rvps2">
    <w:name w:val="rvps2"/>
    <w:basedOn w:val="a"/>
    <w:rsid w:val="00742C3A"/>
    <w:pPr>
      <w:spacing w:before="100" w:beforeAutospacing="1" w:after="100" w:afterAutospacing="1"/>
    </w:pPr>
  </w:style>
  <w:style w:type="paragraph" w:customStyle="1" w:styleId="TableParagraph">
    <w:name w:val="Table Paragraph"/>
    <w:basedOn w:val="a"/>
    <w:uiPriority w:val="1"/>
    <w:qFormat/>
    <w:rsid w:val="00742C3A"/>
    <w:pPr>
      <w:widowControl w:val="0"/>
      <w:autoSpaceDE w:val="0"/>
      <w:autoSpaceDN w:val="0"/>
      <w:ind w:left="200"/>
    </w:pPr>
    <w:rPr>
      <w:sz w:val="22"/>
      <w:szCs w:val="22"/>
      <w:lang w:eastAsia="en-US"/>
    </w:rPr>
  </w:style>
  <w:style w:type="paragraph" w:styleId="a3">
    <w:name w:val="Normal (Web)"/>
    <w:basedOn w:val="a"/>
    <w:rsid w:val="00742C3A"/>
  </w:style>
  <w:style w:type="paragraph" w:styleId="a4">
    <w:name w:val="List Paragraph"/>
    <w:basedOn w:val="a"/>
    <w:uiPriority w:val="34"/>
    <w:qFormat/>
    <w:rsid w:val="00742C3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footer"/>
    <w:basedOn w:val="a"/>
    <w:link w:val="a6"/>
    <w:unhideWhenUsed/>
    <w:rsid w:val="00742C3A"/>
    <w:pPr>
      <w:tabs>
        <w:tab w:val="center" w:pos="4819"/>
        <w:tab w:val="right" w:pos="9639"/>
      </w:tabs>
    </w:pPr>
  </w:style>
  <w:style w:type="character" w:customStyle="1" w:styleId="a6">
    <w:name w:val="Нижний колонтитул Знак"/>
    <w:basedOn w:val="a0"/>
    <w:link w:val="a5"/>
    <w:rsid w:val="00742C3A"/>
    <w:rPr>
      <w:rFonts w:ascii="Times New Roman" w:eastAsia="Times New Roman" w:hAnsi="Times New Roman" w:cs="Times New Roman"/>
      <w:sz w:val="24"/>
      <w:szCs w:val="24"/>
      <w:lang w:eastAsia="uk-UA"/>
    </w:rPr>
  </w:style>
  <w:style w:type="character" w:styleId="a7">
    <w:name w:val="Emphasis"/>
    <w:basedOn w:val="a0"/>
    <w:uiPriority w:val="20"/>
    <w:qFormat/>
    <w:rsid w:val="00742C3A"/>
    <w:rPr>
      <w:i/>
      <w:iCs/>
    </w:rPr>
  </w:style>
  <w:style w:type="paragraph" w:styleId="a8">
    <w:name w:val="header"/>
    <w:basedOn w:val="a"/>
    <w:link w:val="a9"/>
    <w:uiPriority w:val="99"/>
    <w:unhideWhenUsed/>
    <w:rsid w:val="00E8264E"/>
    <w:pPr>
      <w:tabs>
        <w:tab w:val="center" w:pos="4819"/>
        <w:tab w:val="right" w:pos="9639"/>
      </w:tabs>
    </w:pPr>
  </w:style>
  <w:style w:type="character" w:customStyle="1" w:styleId="a9">
    <w:name w:val="Верхний колонтитул Знак"/>
    <w:basedOn w:val="a0"/>
    <w:link w:val="a8"/>
    <w:uiPriority w:val="99"/>
    <w:rsid w:val="00E8264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2297</Words>
  <Characters>1310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2023-02-01T11:40:00Z</dcterms:created>
  <dcterms:modified xsi:type="dcterms:W3CDTF">2023-02-08T07:58:00Z</dcterms:modified>
</cp:coreProperties>
</file>