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2E" w:rsidRPr="00040E2E" w:rsidRDefault="00040E2E" w:rsidP="00040E2E">
      <w:pPr>
        <w:rPr>
          <w:b/>
          <w:bCs/>
          <w:lang w:val="uk-UA"/>
        </w:rPr>
      </w:pPr>
      <w:r>
        <w:rPr>
          <w:b/>
          <w:bCs/>
          <w:lang w:val="uk-UA"/>
        </w:rPr>
        <w:t xml:space="preserve">    </w:t>
      </w:r>
      <w:r w:rsidRPr="00FC7244">
        <w:rPr>
          <w:b/>
          <w:bCs/>
          <w:lang w:val="uk-UA"/>
        </w:rPr>
        <w:t xml:space="preserve">                                                                                                         </w:t>
      </w:r>
      <w:r>
        <w:rPr>
          <w:b/>
          <w:bCs/>
          <w:lang w:val="uk-UA"/>
        </w:rPr>
        <w:t xml:space="preserve">    </w:t>
      </w:r>
      <w:proofErr w:type="spellStart"/>
      <w:r w:rsidRPr="00FC7244">
        <w:rPr>
          <w:b/>
          <w:bCs/>
        </w:rPr>
        <w:t>Додаток</w:t>
      </w:r>
      <w:proofErr w:type="spellEnd"/>
      <w:r w:rsidRPr="00FC7244">
        <w:rPr>
          <w:b/>
          <w:bCs/>
        </w:rPr>
        <w:t xml:space="preserve"> </w:t>
      </w:r>
      <w:r>
        <w:rPr>
          <w:b/>
          <w:bCs/>
          <w:lang w:val="uk-UA"/>
        </w:rPr>
        <w:t>4</w:t>
      </w:r>
    </w:p>
    <w:p w:rsidR="00040E2E" w:rsidRPr="00FC7244" w:rsidRDefault="00040E2E" w:rsidP="00040E2E">
      <w:pPr>
        <w:jc w:val="right"/>
        <w:rPr>
          <w:b/>
          <w:bCs/>
        </w:rPr>
      </w:pPr>
      <w:r w:rsidRPr="00FC7244">
        <w:rPr>
          <w:b/>
          <w:bCs/>
        </w:rPr>
        <w:t xml:space="preserve">                                                                                                            до </w:t>
      </w:r>
      <w:proofErr w:type="spellStart"/>
      <w:r w:rsidRPr="00FC7244">
        <w:rPr>
          <w:b/>
          <w:bCs/>
        </w:rPr>
        <w:t>тендерної</w:t>
      </w:r>
      <w:proofErr w:type="spellEnd"/>
      <w:r w:rsidRPr="00FC7244">
        <w:rPr>
          <w:b/>
          <w:bCs/>
        </w:rPr>
        <w:t xml:space="preserve"> </w:t>
      </w:r>
      <w:proofErr w:type="spellStart"/>
      <w:r w:rsidRPr="00FC7244">
        <w:rPr>
          <w:b/>
          <w:bCs/>
        </w:rPr>
        <w:t>документації</w:t>
      </w:r>
      <w:proofErr w:type="spellEnd"/>
    </w:p>
    <w:p w:rsidR="0000583F" w:rsidRDefault="00102AB7"/>
    <w:p w:rsidR="00102AB7" w:rsidRPr="003B0BAA" w:rsidRDefault="00102AB7" w:rsidP="00102AB7">
      <w:pPr>
        <w:pBdr>
          <w:top w:val="nil"/>
          <w:left w:val="nil"/>
          <w:bottom w:val="nil"/>
          <w:right w:val="nil"/>
          <w:between w:val="nil"/>
        </w:pBdr>
        <w:ind w:hanging="2"/>
        <w:jc w:val="right"/>
        <w:rPr>
          <w:rFonts w:eastAsia="Times New Roman"/>
          <w:b/>
          <w:lang w:val="uk-UA"/>
        </w:rPr>
      </w:pPr>
    </w:p>
    <w:p w:rsidR="00102AB7" w:rsidRPr="003B0BAA" w:rsidRDefault="00102AB7" w:rsidP="00102AB7">
      <w:pPr>
        <w:pBdr>
          <w:top w:val="nil"/>
          <w:left w:val="nil"/>
          <w:bottom w:val="nil"/>
          <w:right w:val="nil"/>
          <w:between w:val="nil"/>
        </w:pBdr>
        <w:ind w:hanging="2"/>
        <w:jc w:val="right"/>
        <w:rPr>
          <w:rFonts w:eastAsia="Times New Roman"/>
          <w:b/>
          <w:lang w:val="uk-UA"/>
        </w:rPr>
      </w:pPr>
    </w:p>
    <w:p w:rsidR="00102AB7" w:rsidRPr="003B0BAA" w:rsidRDefault="00102AB7" w:rsidP="00102AB7">
      <w:pPr>
        <w:pBdr>
          <w:top w:val="nil"/>
          <w:left w:val="nil"/>
          <w:bottom w:val="nil"/>
          <w:right w:val="nil"/>
          <w:between w:val="nil"/>
        </w:pBdr>
        <w:ind w:hanging="2"/>
        <w:jc w:val="right"/>
        <w:rPr>
          <w:rFonts w:eastAsia="Times New Roman"/>
          <w:color w:val="000000"/>
          <w:lang w:val="uk-UA"/>
        </w:rPr>
      </w:pPr>
      <w:r w:rsidRPr="003B0BAA">
        <w:rPr>
          <w:rFonts w:eastAsia="Times New Roman"/>
          <w:color w:val="000000"/>
          <w:lang w:val="uk-UA"/>
        </w:rPr>
        <w:tab/>
      </w:r>
    </w:p>
    <w:p w:rsidR="00102AB7" w:rsidRPr="003B0BAA" w:rsidRDefault="00102AB7" w:rsidP="00102AB7">
      <w:pPr>
        <w:pBdr>
          <w:top w:val="nil"/>
          <w:left w:val="nil"/>
          <w:bottom w:val="nil"/>
          <w:right w:val="nil"/>
          <w:between w:val="nil"/>
        </w:pBdr>
        <w:ind w:hanging="2"/>
        <w:jc w:val="center"/>
        <w:rPr>
          <w:rFonts w:eastAsia="Times New Roman"/>
          <w:color w:val="000000"/>
          <w:lang w:val="uk-UA"/>
        </w:rPr>
      </w:pPr>
      <w:r w:rsidRPr="003B0BAA">
        <w:rPr>
          <w:rFonts w:eastAsia="Times New Roman"/>
          <w:b/>
          <w:color w:val="000000"/>
          <w:lang w:val="uk-UA"/>
        </w:rPr>
        <w:t>Декларація доброчесності</w:t>
      </w:r>
    </w:p>
    <w:p w:rsidR="00102AB7" w:rsidRDefault="00102AB7" w:rsidP="00102AB7">
      <w:pPr>
        <w:pBdr>
          <w:top w:val="nil"/>
          <w:left w:val="nil"/>
          <w:bottom w:val="nil"/>
          <w:right w:val="nil"/>
          <w:between w:val="nil"/>
        </w:pBdr>
        <w:ind w:hanging="2"/>
        <w:jc w:val="center"/>
        <w:rPr>
          <w:rFonts w:eastAsia="Times New Roman"/>
          <w:b/>
          <w:color w:val="000000"/>
          <w:lang w:val="uk-UA"/>
        </w:rPr>
      </w:pPr>
      <w:r w:rsidRPr="003B0BAA">
        <w:rPr>
          <w:rFonts w:eastAsia="Times New Roman"/>
          <w:b/>
          <w:color w:val="000000"/>
          <w:lang w:val="uk-UA"/>
        </w:rPr>
        <w:t>за критеріями виключення та відбору</w:t>
      </w:r>
    </w:p>
    <w:p w:rsidR="00102AB7" w:rsidRPr="003B0BAA" w:rsidRDefault="00102AB7" w:rsidP="00102AB7">
      <w:pPr>
        <w:pBdr>
          <w:top w:val="nil"/>
          <w:left w:val="nil"/>
          <w:bottom w:val="nil"/>
          <w:right w:val="nil"/>
          <w:between w:val="nil"/>
        </w:pBdr>
        <w:ind w:hanging="2"/>
        <w:jc w:val="center"/>
        <w:rPr>
          <w:rFonts w:eastAsia="Times New Roman"/>
          <w:color w:val="000000"/>
          <w:lang w:val="uk-UA"/>
        </w:rPr>
      </w:pPr>
      <w:bookmarkStart w:id="0" w:name="_GoBack"/>
      <w:bookmarkEnd w:id="0"/>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 що нижче підписався [вставити ім’я підписанта в дану форму], що представляю:</w:t>
      </w:r>
    </w:p>
    <w:tbl>
      <w:tblPr>
        <w:tblW w:w="9052" w:type="dxa"/>
        <w:tblInd w:w="1" w:type="dxa"/>
        <w:tblLayout w:type="fixed"/>
        <w:tblLook w:val="0000" w:firstRow="0" w:lastRow="0" w:firstColumn="0" w:lastColumn="0" w:noHBand="0" w:noVBand="0"/>
      </w:tblPr>
      <w:tblGrid>
        <w:gridCol w:w="4085"/>
        <w:gridCol w:w="4967"/>
      </w:tblGrid>
      <w:tr w:rsidR="00102AB7" w:rsidRPr="003B0BAA" w:rsidTr="00C74CC1">
        <w:tc>
          <w:tcPr>
            <w:tcW w:w="408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юридичних осіб) дану юридичну особу:</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408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Ідентифікаційний код чи номер паспорта</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49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назва:</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Офіційна юридична форма:</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Код ЄДРПОУ:</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адреса:</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Номер платника ПДВ:</w:t>
            </w:r>
          </w:p>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bl>
    <w:p w:rsidR="00102AB7" w:rsidRPr="003B0BAA" w:rsidRDefault="00102AB7" w:rsidP="00102AB7">
      <w:pPr>
        <w:pBdr>
          <w:top w:val="nil"/>
          <w:left w:val="nil"/>
          <w:bottom w:val="nil"/>
          <w:right w:val="nil"/>
          <w:between w:val="nil"/>
        </w:pBdr>
        <w:ind w:hanging="2"/>
        <w:rPr>
          <w:rFonts w:eastAsia="Times New Roman"/>
          <w:color w:val="000000"/>
          <w:lang w:val="uk-UA"/>
        </w:rPr>
      </w:pPr>
    </w:p>
    <w:p w:rsidR="00102AB7" w:rsidRPr="003B0BAA" w:rsidRDefault="00102AB7" w:rsidP="00102AB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(1) Засвідчує, що вищеназвана особа перебуває в одній з наступних ситуацій:</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DD2E760" wp14:editId="5F033127">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88198DC" wp14:editId="3ED1F4C8">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7A873BA" wp14:editId="346C5C98">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C290BA2" wp14:editId="0DB02C95">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AAB04BB" wp14:editId="4DE1410A">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58904EF" wp14:editId="048F18AC">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rPr>
          <w:trHeight w:val="489"/>
        </w:trPr>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w:t>
            </w:r>
            <w:proofErr w:type="spellEnd"/>
            <w:r w:rsidRPr="003B0BAA">
              <w:rPr>
                <w:rFonts w:eastAsia="Times New Roman"/>
                <w:color w:val="000000"/>
                <w:lang w:val="uk-U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0B23BC8" wp14:editId="50AC0B19">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33294B3" wp14:editId="767F7B6E">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rPr>
          <w:trHeight w:val="477"/>
        </w:trPr>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ііі</w:t>
            </w:r>
            <w:proofErr w:type="spellEnd"/>
            <w:r w:rsidRPr="003B0BAA">
              <w:rPr>
                <w:rFonts w:eastAsia="Times New Roman"/>
                <w:color w:val="000000"/>
                <w:lang w:val="uk-U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3AF1417" wp14:editId="3EA263D6">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6DCEC65" wp14:editId="1465CEDD">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іv</w:t>
            </w:r>
            <w:proofErr w:type="spellEnd"/>
            <w:r w:rsidRPr="003B0BAA">
              <w:rPr>
                <w:rFonts w:eastAsia="Times New Roman"/>
                <w:color w:val="000000"/>
                <w:lang w:val="uk-UA"/>
              </w:rPr>
              <w:t>) спроби вплинути на процес прийняття рішень замовником під час процедури визначення переможця тендеру;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0BDA49E" wp14:editId="2660FAF2">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187DC92" wp14:editId="0425B1E6">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526648D" wp14:editId="1CEC3E35">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E1B2796" wp14:editId="62CA5F09">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t>(г) було винесено остаточне судове рішення про те, що особа винна у наступному: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8ACC94B" wp14:editId="67B300BC">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93018DE" wp14:editId="2536DE0F">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w:t>
            </w:r>
            <w:proofErr w:type="spellEnd"/>
            <w:r w:rsidRPr="003B0BAA">
              <w:rPr>
                <w:rFonts w:eastAsia="Times New Roman"/>
                <w:color w:val="000000"/>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4F19E05" wp14:editId="044804FB">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9F3B885" wp14:editId="75FAAE04">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ііі</w:t>
            </w:r>
            <w:proofErr w:type="spellEnd"/>
            <w:r w:rsidRPr="003B0BAA">
              <w:rPr>
                <w:rFonts w:eastAsia="Times New Roman"/>
                <w:color w:val="000000"/>
                <w:lang w:val="uk-UA"/>
              </w:rPr>
              <w:t>) участь в кримінальних організаціях, як визначено в статті 2 Рамкового рішення Ради 2008/841/JHA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CF2B848" wp14:editId="76945A20">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45271C4" wp14:editId="59E334A8">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іv</w:t>
            </w:r>
            <w:proofErr w:type="spellEnd"/>
            <w:r w:rsidRPr="003B0BAA">
              <w:rPr>
                <w:rFonts w:eastAsia="Times New Roman"/>
                <w:color w:val="000000"/>
                <w:lang w:val="uk-UA"/>
              </w:rPr>
              <w:t>) відмивання коштів чи фінансування тероризму, як визначено у Статті 1 Директиви 2005/60/ЕС Європейського Парламенту та Ради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C6803AB" wp14:editId="3D61B3E1">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83E82D9" wp14:editId="412E9CF1">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447A8C9" wp14:editId="3C22FBB0">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51E7285" wp14:editId="1C1C1B28">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D4A81E7" wp14:editId="2E6679D9">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C5D4849" wp14:editId="11AAD2D1">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1665B8A" wp14:editId="2ED29F24">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12FF208" wp14:editId="07650177">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8F5DC91" wp14:editId="1B1B7235">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6F91254" wp14:editId="1C40E766">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0FA0774" wp14:editId="12FCA6FD">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19EF415" wp14:editId="4A068323">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roofErr w:type="spellStart"/>
            <w:r w:rsidRPr="003B0BAA">
              <w:rPr>
                <w:rFonts w:eastAsia="Times New Roman"/>
                <w:color w:val="000000"/>
                <w:lang w:val="uk-UA"/>
              </w:rPr>
              <w:t>іі</w:t>
            </w:r>
            <w:proofErr w:type="spellEnd"/>
            <w:r w:rsidRPr="003B0BAA">
              <w:rPr>
                <w:rFonts w:eastAsia="Times New Roman"/>
                <w:color w:val="000000"/>
                <w:lang w:val="uk-U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6E1AC11" wp14:editId="4A930DC6">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68439AD" wp14:editId="19A56609">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roofErr w:type="spellStart"/>
            <w:r w:rsidRPr="003B0BAA">
              <w:rPr>
                <w:rFonts w:eastAsia="Times New Roman"/>
                <w:color w:val="000000"/>
                <w:lang w:val="uk-UA"/>
              </w:rPr>
              <w:t>ііі</w:t>
            </w:r>
            <w:proofErr w:type="spellEnd"/>
            <w:r w:rsidRPr="003B0BAA">
              <w:rPr>
                <w:rFonts w:eastAsia="Times New Roman"/>
                <w:color w:val="000000"/>
                <w:lang w:val="uk-UA"/>
              </w:rPr>
              <w:t xml:space="preserve">. рішень Органу управління, органу державної влади України (визначеного в Угоді про фінансування програм ENI CBC між Європейською Комісією та </w:t>
            </w:r>
            <w:r w:rsidRPr="003B0BAA">
              <w:rPr>
                <w:rFonts w:eastAsia="Times New Roman"/>
                <w:color w:val="000000"/>
                <w:lang w:val="uk-UA"/>
              </w:rPr>
              <w:lastRenderedPageBreak/>
              <w:t>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br/>
            </w:r>
            <w:r w:rsidRPr="003B0BAA">
              <w:rPr>
                <w:rFonts w:eastAsia="Times New Roman"/>
                <w:noProof/>
                <w:color w:val="000000"/>
                <w:lang w:val="uk-UA" w:eastAsia="uk-UA"/>
              </w:rPr>
              <w:drawing>
                <wp:inline distT="0" distB="0" distL="114300" distR="114300" wp14:anchorId="794825FB" wp14:editId="5FE60FA8">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7F39B71" wp14:editId="779EF7BE">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iv. рішень про відмову, прийнятого уповноваженим працівником Замовника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8932EFC" wp14:editId="317E2FDF">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0FF4BF0" wp14:editId="6D110C6D">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102AB7" w:rsidRPr="003B0BAA" w:rsidRDefault="00102AB7" w:rsidP="00102AB7">
      <w:pPr>
        <w:pBdr>
          <w:top w:val="nil"/>
          <w:left w:val="nil"/>
          <w:bottom w:val="nil"/>
          <w:right w:val="nil"/>
          <w:between w:val="nil"/>
        </w:pBdr>
        <w:ind w:hanging="2"/>
        <w:rPr>
          <w:rFonts w:eastAsia="Times New Roman"/>
          <w:color w:val="000000"/>
          <w:lang w:val="uk-UA"/>
        </w:rPr>
      </w:pPr>
    </w:p>
    <w:p w:rsidR="00102AB7" w:rsidRPr="003B0BAA" w:rsidRDefault="00102AB7" w:rsidP="00102AB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216B46C" wp14:editId="7C1472C4">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783B9BF" wp14:editId="5379A7A2">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(г) вгорі (шахрайство, корупція чи інші кримінальні правопорушення)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D20C41F" wp14:editId="6D10C408">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73D60F7" wp14:editId="48BDB986">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18322B2" wp14:editId="0ED6D86A">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3391480" wp14:editId="1FD462F8">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(е) вгорі (порушення)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1E59039" wp14:editId="4EDAA32A">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4B24E89" wp14:editId="377BB42A">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102AB7" w:rsidRPr="003B0BAA" w:rsidRDefault="00102AB7" w:rsidP="00102AB7">
      <w:pPr>
        <w:pBdr>
          <w:top w:val="nil"/>
          <w:left w:val="nil"/>
          <w:bottom w:val="nil"/>
          <w:right w:val="nil"/>
          <w:between w:val="nil"/>
        </w:pBdr>
        <w:ind w:hanging="2"/>
        <w:rPr>
          <w:rFonts w:eastAsia="Times New Roman"/>
          <w:color w:val="000000"/>
          <w:lang w:val="uk-UA"/>
        </w:rPr>
      </w:pPr>
    </w:p>
    <w:p w:rsidR="00102AB7" w:rsidRPr="003B0BAA" w:rsidRDefault="00102AB7" w:rsidP="00102AB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(а) вгорі (банкрутство)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FBB734C" wp14:editId="7542DB63">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0E74852" wp14:editId="63CE463B">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(б) вгорі (порушення зобов'язань щодо сплати податків або внесків на соціальне страхування) </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B693A78" wp14:editId="0EF50329">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886EF38" wp14:editId="1B942172">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p>
        </w:tc>
      </w:tr>
    </w:tbl>
    <w:p w:rsidR="00102AB7" w:rsidRPr="003B0BAA" w:rsidRDefault="00102AB7" w:rsidP="00102AB7">
      <w:pPr>
        <w:pBdr>
          <w:top w:val="nil"/>
          <w:left w:val="nil"/>
          <w:bottom w:val="nil"/>
          <w:right w:val="nil"/>
          <w:between w:val="nil"/>
        </w:pBdr>
        <w:ind w:hanging="2"/>
        <w:rPr>
          <w:rFonts w:eastAsia="Times New Roman"/>
          <w:color w:val="000000"/>
          <w:lang w:val="uk-UA"/>
        </w:rPr>
      </w:pPr>
    </w:p>
    <w:p w:rsidR="00102AB7" w:rsidRPr="003B0BAA" w:rsidRDefault="00102AB7" w:rsidP="00102AB7">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(4) заявляє, що вищезазначена особа:</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rsidR="00102AB7" w:rsidRPr="003B0BAA" w:rsidRDefault="00102AB7" w:rsidP="00C74CC1">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rsidR="00102AB7" w:rsidRPr="003B0BAA" w:rsidRDefault="00102AB7" w:rsidP="00C74CC1">
            <w:pPr>
              <w:pBdr>
                <w:top w:val="nil"/>
                <w:left w:val="nil"/>
                <w:bottom w:val="nil"/>
                <w:right w:val="nil"/>
                <w:between w:val="nil"/>
              </w:pBdr>
              <w:ind w:hanging="2"/>
              <w:rPr>
                <w:rFonts w:eastAsia="Times New Roman"/>
                <w:color w:val="000000"/>
                <w:lang w:val="uk-UA"/>
              </w:rPr>
            </w:pPr>
          </w:p>
        </w:tc>
      </w:tr>
      <w:tr w:rsidR="00102AB7" w:rsidRPr="003B0BAA" w:rsidTr="00C74CC1">
        <w:tc>
          <w:tcPr>
            <w:tcW w:w="833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CD3CDAF" wp14:editId="0486800E">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6EB4585" wp14:editId="7AD6CE23">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rsidR="00102AB7" w:rsidRPr="003B0BAA" w:rsidRDefault="00102AB7" w:rsidP="00102AB7">
      <w:pPr>
        <w:pBdr>
          <w:top w:val="nil"/>
          <w:left w:val="nil"/>
          <w:bottom w:val="nil"/>
          <w:right w:val="nil"/>
          <w:between w:val="nil"/>
        </w:pBdr>
        <w:ind w:hanging="2"/>
        <w:rPr>
          <w:rFonts w:eastAsia="Times New Roman"/>
          <w:color w:val="000000"/>
          <w:lang w:val="uk-UA"/>
        </w:rPr>
      </w:pP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 – Заходи для усунення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VІ – Докази на запит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w:t>
      </w:r>
      <w:r w:rsidRPr="003B0BAA">
        <w:rPr>
          <w:rFonts w:eastAsia="Times New Roman"/>
          <w:color w:val="000000"/>
          <w:lang w:val="uk-UA"/>
        </w:rPr>
        <w:lastRenderedPageBreak/>
        <w:t>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102AB7" w:rsidRPr="003B0BAA" w:rsidRDefault="00102AB7" w:rsidP="00102AB7">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102AB7" w:rsidRPr="003B0BAA" w:rsidTr="00C74CC1">
        <w:tc>
          <w:tcPr>
            <w:tcW w:w="4364"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tcPr>
          <w:p w:rsidR="00102AB7" w:rsidRPr="003B0BAA" w:rsidRDefault="00102AB7" w:rsidP="00C74CC1">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Повне посилання на попередню процедуру</w:t>
            </w:r>
          </w:p>
        </w:tc>
      </w:tr>
    </w:tbl>
    <w:p w:rsidR="00102AB7" w:rsidRPr="003B0BAA" w:rsidRDefault="00102AB7" w:rsidP="00102AB7">
      <w:pPr>
        <w:widowControl w:val="0"/>
        <w:pBdr>
          <w:top w:val="nil"/>
          <w:left w:val="nil"/>
          <w:bottom w:val="nil"/>
          <w:right w:val="nil"/>
          <w:between w:val="nil"/>
        </w:pBdr>
        <w:spacing w:before="120" w:after="120"/>
        <w:ind w:hanging="2"/>
        <w:jc w:val="both"/>
        <w:rPr>
          <w:rFonts w:eastAsia="Times New Roman"/>
          <w:color w:val="000000"/>
          <w:lang w:val="uk-UA"/>
        </w:rPr>
      </w:pPr>
      <w:r w:rsidRPr="003B0BAA">
        <w:rPr>
          <w:rFonts w:eastAsia="Times New Roman"/>
          <w:i/>
          <w:color w:val="000000"/>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102AB7" w:rsidRPr="003B0BAA" w:rsidTr="00C74CC1">
        <w:tc>
          <w:tcPr>
            <w:tcW w:w="1925" w:type="dxa"/>
            <w:shd w:val="clear" w:color="auto" w:fill="D9D9D9"/>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Назва учасника</w:t>
            </w:r>
          </w:p>
        </w:tc>
        <w:tc>
          <w:tcPr>
            <w:tcW w:w="7930" w:type="dxa"/>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102AB7" w:rsidRPr="003B0BAA" w:rsidTr="00C74CC1">
        <w:tc>
          <w:tcPr>
            <w:tcW w:w="1925" w:type="dxa"/>
            <w:shd w:val="clear" w:color="auto" w:fill="D9D9D9"/>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Підпис</w:t>
            </w:r>
          </w:p>
        </w:tc>
        <w:tc>
          <w:tcPr>
            <w:tcW w:w="7930" w:type="dxa"/>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102AB7" w:rsidRPr="003B0BAA" w:rsidTr="00C74CC1">
        <w:tc>
          <w:tcPr>
            <w:tcW w:w="1925" w:type="dxa"/>
            <w:shd w:val="clear" w:color="auto" w:fill="D9D9D9"/>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Дата</w:t>
            </w:r>
          </w:p>
        </w:tc>
        <w:tc>
          <w:tcPr>
            <w:tcW w:w="7930" w:type="dxa"/>
          </w:tcPr>
          <w:p w:rsidR="00102AB7" w:rsidRPr="003B0BAA" w:rsidRDefault="00102AB7" w:rsidP="00C74CC1">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bl>
    <w:p w:rsidR="00040E2E" w:rsidRPr="00102AB7" w:rsidRDefault="00040E2E" w:rsidP="00102AB7">
      <w:pPr>
        <w:pBdr>
          <w:top w:val="nil"/>
          <w:left w:val="nil"/>
          <w:bottom w:val="nil"/>
          <w:right w:val="nil"/>
          <w:between w:val="nil"/>
        </w:pBdr>
        <w:rPr>
          <w:rFonts w:eastAsia="Times New Roman"/>
          <w:b/>
          <w:lang w:val="uk-UA"/>
        </w:rPr>
      </w:pPr>
    </w:p>
    <w:sectPr w:rsidR="00040E2E" w:rsidRPr="00102A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F9"/>
    <w:rsid w:val="00040E2E"/>
    <w:rsid w:val="00102AB7"/>
    <w:rsid w:val="00663A4B"/>
    <w:rsid w:val="008A0194"/>
    <w:rsid w:val="00957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3E9A1-5A82-4C29-9730-F2F6FD9E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2E"/>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6345</Words>
  <Characters>3618</Characters>
  <Application>Microsoft Office Word</Application>
  <DocSecurity>0</DocSecurity>
  <Lines>30</Lines>
  <Paragraphs>19</Paragraphs>
  <ScaleCrop>false</ScaleCrop>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2023-01-31T14:19:00Z</dcterms:created>
  <dcterms:modified xsi:type="dcterms:W3CDTF">2023-01-31T14:20:00Z</dcterms:modified>
</cp:coreProperties>
</file>