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211D04" w:rsidRDefault="00C139B8" w:rsidP="00567B61">
      <w:pPr>
        <w:spacing w:after="0" w:line="240" w:lineRule="auto"/>
        <w:ind w:left="6521"/>
        <w:rPr>
          <w:rFonts w:ascii="Times New Roman" w:hAnsi="Times New Roman" w:cs="Times New Roman"/>
          <w:b/>
          <w:i/>
          <w:sz w:val="24"/>
          <w:szCs w:val="24"/>
        </w:rPr>
      </w:pPr>
      <w:r w:rsidRPr="00211D04">
        <w:rPr>
          <w:rFonts w:ascii="Times New Roman" w:hAnsi="Times New Roman" w:cs="Times New Roman"/>
          <w:b/>
          <w:i/>
          <w:sz w:val="24"/>
          <w:szCs w:val="24"/>
        </w:rPr>
        <w:t>Додаток 2</w:t>
      </w:r>
    </w:p>
    <w:p w:rsidR="00C139B8" w:rsidRPr="00211D04" w:rsidRDefault="00C139B8" w:rsidP="00567B61">
      <w:pPr>
        <w:spacing w:after="0" w:line="240" w:lineRule="auto"/>
        <w:ind w:left="6521"/>
        <w:rPr>
          <w:rFonts w:ascii="Times New Roman" w:hAnsi="Times New Roman" w:cs="Times New Roman"/>
          <w:b/>
          <w:i/>
          <w:sz w:val="24"/>
          <w:szCs w:val="24"/>
        </w:rPr>
      </w:pPr>
      <w:r w:rsidRPr="00211D04">
        <w:rPr>
          <w:rFonts w:ascii="Times New Roman" w:hAnsi="Times New Roman" w:cs="Times New Roman"/>
          <w:b/>
          <w:i/>
          <w:sz w:val="24"/>
          <w:szCs w:val="24"/>
        </w:rPr>
        <w:t xml:space="preserve">до тендерної документації </w:t>
      </w:r>
    </w:p>
    <w:p w:rsidR="00C139B8" w:rsidRDefault="00C139B8" w:rsidP="007D4D58">
      <w:pPr>
        <w:widowControl w:val="0"/>
        <w:spacing w:after="0" w:line="240" w:lineRule="auto"/>
        <w:rPr>
          <w:rFonts w:ascii="Times New Roman" w:hAnsi="Times New Roman" w:cs="Times New Roman"/>
          <w:b/>
          <w:bCs/>
          <w:sz w:val="24"/>
          <w:szCs w:val="24"/>
        </w:rPr>
      </w:pPr>
    </w:p>
    <w:p w:rsidR="00CB61A7" w:rsidRPr="00CB61A7" w:rsidRDefault="00CB61A7" w:rsidP="00CB61A7">
      <w:pPr>
        <w:widowControl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ТЕХНІЧНА СПЕЦИФІКАЦІЯ</w:t>
      </w:r>
    </w:p>
    <w:p w:rsidR="003B17B2" w:rsidRPr="00CB61A7" w:rsidRDefault="003F6E45" w:rsidP="007D4D58">
      <w:pPr>
        <w:widowControl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до </w:t>
      </w:r>
      <w:proofErr w:type="spellStart"/>
      <w:r w:rsidR="00CB61A7">
        <w:rPr>
          <w:rFonts w:ascii="Times New Roman" w:hAnsi="Times New Roman" w:cs="Times New Roman"/>
          <w:b/>
          <w:bCs/>
          <w:sz w:val="24"/>
          <w:szCs w:val="24"/>
          <w:lang w:val="ru-RU"/>
        </w:rPr>
        <w:t>закупівлі</w:t>
      </w:r>
      <w:proofErr w:type="spellEnd"/>
      <w:r w:rsidR="00CB61A7">
        <w:rPr>
          <w:rFonts w:ascii="Times New Roman" w:hAnsi="Times New Roman" w:cs="Times New Roman"/>
          <w:b/>
          <w:bCs/>
          <w:sz w:val="24"/>
          <w:szCs w:val="24"/>
          <w:lang w:val="ru-RU"/>
        </w:rPr>
        <w:t xml:space="preserve"> за кодом</w:t>
      </w:r>
    </w:p>
    <w:p w:rsidR="00465494" w:rsidRDefault="00465494" w:rsidP="00465494">
      <w:pPr>
        <w:widowControl w:val="0"/>
        <w:suppressAutoHyphens/>
        <w:autoSpaceDE w:val="0"/>
        <w:spacing w:after="0" w:line="240" w:lineRule="auto"/>
        <w:jc w:val="center"/>
        <w:rPr>
          <w:rFonts w:ascii="Times New Roman" w:eastAsia="Calibri" w:hAnsi="Times New Roman" w:cs="Times New Roman"/>
          <w:b/>
          <w:bCs/>
          <w:color w:val="202124"/>
          <w:sz w:val="28"/>
          <w:szCs w:val="28"/>
          <w:shd w:val="clear" w:color="auto" w:fill="FFFFFF"/>
          <w:lang w:eastAsia="en-US"/>
        </w:rPr>
      </w:pPr>
      <w:r w:rsidRPr="00465494">
        <w:rPr>
          <w:rFonts w:ascii="Times New Roman" w:eastAsia="Calibri" w:hAnsi="Times New Roman" w:cs="Times New Roman"/>
          <w:b/>
          <w:bCs/>
          <w:color w:val="202124"/>
          <w:sz w:val="28"/>
          <w:szCs w:val="28"/>
          <w:shd w:val="clear" w:color="auto" w:fill="FFFFFF"/>
          <w:lang w:eastAsia="en-US"/>
        </w:rPr>
        <w:t xml:space="preserve">ДК 021:2015 33750000-2 – Засоби для догляду за малюками </w:t>
      </w:r>
    </w:p>
    <w:p w:rsidR="00465494" w:rsidRDefault="00465494" w:rsidP="00465494">
      <w:pPr>
        <w:widowControl w:val="0"/>
        <w:suppressAutoHyphens/>
        <w:autoSpaceDE w:val="0"/>
        <w:spacing w:after="0" w:line="240" w:lineRule="auto"/>
        <w:jc w:val="center"/>
        <w:rPr>
          <w:rFonts w:ascii="Times New Roman" w:eastAsia="Calibri" w:hAnsi="Times New Roman" w:cs="Times New Roman"/>
          <w:b/>
          <w:bCs/>
          <w:color w:val="202124"/>
          <w:sz w:val="28"/>
          <w:szCs w:val="28"/>
          <w:shd w:val="clear" w:color="auto" w:fill="FFFFFF"/>
          <w:lang w:eastAsia="en-US"/>
        </w:rPr>
      </w:pPr>
      <w:r w:rsidRPr="00465494">
        <w:rPr>
          <w:rFonts w:ascii="Times New Roman" w:eastAsia="Calibri" w:hAnsi="Times New Roman" w:cs="Times New Roman"/>
          <w:b/>
          <w:bCs/>
          <w:color w:val="202124"/>
          <w:sz w:val="28"/>
          <w:szCs w:val="28"/>
          <w:shd w:val="clear" w:color="auto" w:fill="FFFFFF"/>
          <w:lang w:eastAsia="en-US"/>
        </w:rPr>
        <w:t>(</w:t>
      </w:r>
      <w:r w:rsidR="003F6E45" w:rsidRPr="003F6E45">
        <w:rPr>
          <w:rFonts w:ascii="Times New Roman" w:hAnsi="Times New Roman" w:cs="Times New Roman"/>
          <w:b/>
          <w:sz w:val="28"/>
          <w:szCs w:val="28"/>
        </w:rPr>
        <w:t xml:space="preserve">НК 024:2019: 11239 </w:t>
      </w:r>
      <w:proofErr w:type="spellStart"/>
      <w:r w:rsidR="003F6E45" w:rsidRPr="003F6E45">
        <w:rPr>
          <w:rFonts w:ascii="Times New Roman" w:hAnsi="Times New Roman" w:cs="Times New Roman"/>
          <w:b/>
          <w:sz w:val="28"/>
          <w:szCs w:val="28"/>
        </w:rPr>
        <w:t>Підгузник</w:t>
      </w:r>
      <w:proofErr w:type="spellEnd"/>
      <w:r w:rsidR="003F6E45" w:rsidRPr="003F6E45">
        <w:rPr>
          <w:rFonts w:ascii="Times New Roman" w:hAnsi="Times New Roman" w:cs="Times New Roman"/>
          <w:b/>
          <w:sz w:val="28"/>
          <w:szCs w:val="28"/>
        </w:rPr>
        <w:t xml:space="preserve"> для дорослих</w:t>
      </w:r>
      <w:r w:rsidRPr="00465494">
        <w:rPr>
          <w:rFonts w:ascii="Times New Roman" w:eastAsia="Calibri" w:hAnsi="Times New Roman" w:cs="Times New Roman"/>
          <w:b/>
          <w:bCs/>
          <w:color w:val="202124"/>
          <w:sz w:val="28"/>
          <w:szCs w:val="28"/>
          <w:shd w:val="clear" w:color="auto" w:fill="FFFFFF"/>
          <w:lang w:eastAsia="en-US"/>
        </w:rPr>
        <w:t>)</w:t>
      </w:r>
    </w:p>
    <w:p w:rsidR="00F34922" w:rsidRDefault="00F34922" w:rsidP="00F34922">
      <w:pPr>
        <w:widowControl w:val="0"/>
        <w:suppressAutoHyphens/>
        <w:autoSpaceDE w:val="0"/>
        <w:spacing w:after="0" w:line="240" w:lineRule="auto"/>
        <w:rPr>
          <w:rFonts w:ascii="Times New Roman" w:eastAsia="Calibri" w:hAnsi="Times New Roman" w:cs="Times New Roman"/>
          <w:b/>
          <w:bCs/>
          <w:color w:val="202124"/>
          <w:sz w:val="28"/>
          <w:szCs w:val="28"/>
          <w:shd w:val="clear" w:color="auto" w:fill="FFFFFF"/>
          <w:lang w:eastAsia="en-US"/>
        </w:rPr>
      </w:pPr>
    </w:p>
    <w:p w:rsidR="003A0318" w:rsidRPr="003A0318" w:rsidRDefault="003A0318" w:rsidP="003A0318">
      <w:pPr>
        <w:spacing w:after="0" w:line="240" w:lineRule="auto"/>
        <w:ind w:firstLine="709"/>
        <w:rPr>
          <w:rFonts w:ascii="Times New Roman" w:hAnsi="Times New Roman" w:cs="Times New Roman"/>
          <w:sz w:val="24"/>
          <w:szCs w:val="24"/>
        </w:rPr>
      </w:pPr>
      <w:r w:rsidRPr="003A0318">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3A0318">
        <w:rPr>
          <w:rFonts w:ascii="Times New Roman" w:hAnsi="Times New Roman" w:cs="Times New Roman"/>
          <w:sz w:val="24"/>
          <w:szCs w:val="24"/>
        </w:rPr>
        <w:t>закупівель</w:t>
      </w:r>
      <w:proofErr w:type="spellEnd"/>
      <w:r w:rsidRPr="003A0318">
        <w:rPr>
          <w:rFonts w:ascii="Times New Roman" w:hAnsi="Times New Roman" w:cs="Times New Roman"/>
          <w:sz w:val="24"/>
          <w:szCs w:val="24"/>
        </w:rPr>
        <w:t xml:space="preserve"> та з дотриманням законодавства.</w:t>
      </w:r>
    </w:p>
    <w:p w:rsidR="00F34922" w:rsidRPr="003A0318" w:rsidRDefault="003A0318" w:rsidP="003A0318">
      <w:pPr>
        <w:spacing w:after="0" w:line="240" w:lineRule="auto"/>
        <w:ind w:firstLine="709"/>
        <w:rPr>
          <w:rFonts w:ascii="Times New Roman" w:hAnsi="Times New Roman" w:cs="Times New Roman"/>
          <w:sz w:val="24"/>
          <w:szCs w:val="24"/>
        </w:rPr>
      </w:pPr>
      <w:r w:rsidRPr="003A0318">
        <w:rPr>
          <w:rFonts w:ascii="Times New Roman" w:hAnsi="Times New Roman" w:cs="Times New Roman"/>
          <w:sz w:val="24"/>
          <w:szCs w:val="24"/>
        </w:rPr>
        <w:t>Технічні, якісні та кількісні характеристики, запропонованого учасниками відкритих торгів товару, повинні відповідати або бути кращими за нижченаведені показники (або бути еквівалентними, аналогічними тощо).</w:t>
      </w:r>
    </w:p>
    <w:p w:rsidR="00F34922" w:rsidRPr="00F34922" w:rsidRDefault="00F34922" w:rsidP="00F34922">
      <w:pPr>
        <w:keepNext/>
        <w:spacing w:after="0" w:line="240" w:lineRule="auto"/>
        <w:ind w:firstLine="709"/>
        <w:contextualSpacing/>
        <w:jc w:val="both"/>
        <w:rPr>
          <w:rFonts w:ascii="Times New Roman" w:eastAsia="Times New Roman" w:hAnsi="Times New Roman" w:cs="Times New Roman"/>
        </w:rPr>
      </w:pPr>
    </w:p>
    <w:p w:rsidR="00544136" w:rsidRDefault="00544136" w:rsidP="00544136">
      <w:pPr>
        <w:keepNext/>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rPr>
        <w:tab/>
      </w:r>
      <w:r w:rsidR="00F34922">
        <w:rPr>
          <w:rFonts w:ascii="Times New Roman" w:eastAsia="Times New Roman" w:hAnsi="Times New Roman" w:cs="Times New Roman"/>
          <w:b/>
          <w:sz w:val="24"/>
          <w:szCs w:val="24"/>
          <w:u w:val="single"/>
        </w:rPr>
        <w:t>1</w:t>
      </w:r>
      <w:r w:rsidRPr="00B47679">
        <w:rPr>
          <w:rFonts w:ascii="Times New Roman" w:eastAsia="Times New Roman" w:hAnsi="Times New Roman" w:cs="Times New Roman"/>
          <w:b/>
          <w:sz w:val="24"/>
          <w:szCs w:val="24"/>
          <w:u w:val="single"/>
        </w:rPr>
        <w:t>.Загальні вимоги</w:t>
      </w:r>
      <w:r w:rsidRPr="00B47679">
        <w:rPr>
          <w:rFonts w:ascii="Times New Roman" w:eastAsia="Times New Roman" w:hAnsi="Times New Roman" w:cs="Times New Roman"/>
          <w:b/>
          <w:sz w:val="24"/>
          <w:szCs w:val="24"/>
        </w:rPr>
        <w:t>:</w:t>
      </w:r>
    </w:p>
    <w:p w:rsidR="00465494" w:rsidRDefault="00465494" w:rsidP="00544136">
      <w:pPr>
        <w:keepNext/>
        <w:spacing w:after="0" w:line="240" w:lineRule="auto"/>
        <w:contextualSpacing/>
        <w:jc w:val="both"/>
        <w:rPr>
          <w:rFonts w:ascii="Times New Roman" w:eastAsia="Times New Roman" w:hAnsi="Times New Roman" w:cs="Times New Roman"/>
          <w:b/>
          <w:sz w:val="24"/>
          <w:szCs w:val="24"/>
        </w:rPr>
      </w:pPr>
    </w:p>
    <w:p w:rsidR="00465494" w:rsidRPr="00465494" w:rsidRDefault="00465494" w:rsidP="00465494">
      <w:pPr>
        <w:spacing w:after="0" w:line="240" w:lineRule="auto"/>
        <w:ind w:firstLine="709"/>
        <w:jc w:val="both"/>
        <w:rPr>
          <w:rFonts w:ascii="Times New Roman" w:eastAsia="Times New Roman" w:hAnsi="Times New Roman" w:cs="Times New Roman"/>
          <w:color w:val="000000"/>
          <w:kern w:val="3"/>
          <w:sz w:val="24"/>
          <w:szCs w:val="24"/>
          <w:lang w:eastAsia="zh-CN"/>
        </w:rPr>
      </w:pPr>
      <w:r w:rsidRPr="00465494">
        <w:rPr>
          <w:rFonts w:ascii="Times New Roman" w:eastAsia="Times New Roman" w:hAnsi="Times New Roman" w:cs="Times New Roman"/>
          <w:color w:val="000000"/>
          <w:sz w:val="24"/>
          <w:szCs w:val="24"/>
          <w:lang w:val="ru-RU" w:eastAsia="ru-RU"/>
        </w:rPr>
        <w:t xml:space="preserve">1. </w:t>
      </w:r>
      <w:r w:rsidRPr="00465494">
        <w:rPr>
          <w:rFonts w:ascii="Times New Roman" w:eastAsia="Times New Roman" w:hAnsi="Times New Roman" w:cs="Times New Roman"/>
          <w:b/>
          <w:color w:val="000000"/>
          <w:kern w:val="3"/>
          <w:sz w:val="24"/>
          <w:szCs w:val="24"/>
          <w:lang w:eastAsia="zh-CN"/>
        </w:rPr>
        <w:t>Строк поставки товарів</w:t>
      </w:r>
      <w:r w:rsidRPr="00465494">
        <w:rPr>
          <w:rFonts w:ascii="Times New Roman" w:eastAsia="Times New Roman" w:hAnsi="Times New Roman" w:cs="Times New Roman"/>
          <w:color w:val="000000"/>
          <w:kern w:val="3"/>
          <w:sz w:val="24"/>
          <w:szCs w:val="24"/>
          <w:lang w:eastAsia="zh-CN"/>
        </w:rPr>
        <w:t>:</w:t>
      </w:r>
      <w:r w:rsidR="00F34922">
        <w:rPr>
          <w:rFonts w:ascii="Times New Roman" w:eastAsia="Times New Roman" w:hAnsi="Times New Roman" w:cs="Times New Roman"/>
          <w:color w:val="000000"/>
          <w:kern w:val="3"/>
          <w:sz w:val="24"/>
          <w:szCs w:val="24"/>
          <w:lang w:eastAsia="zh-CN"/>
        </w:rPr>
        <w:t xml:space="preserve"> </w:t>
      </w:r>
      <w:r w:rsidR="00F34922" w:rsidRPr="00991907">
        <w:rPr>
          <w:rFonts w:ascii="Times New Roman" w:eastAsia="Times New Roman" w:hAnsi="Times New Roman" w:cs="Times New Roman"/>
          <w:color w:val="000000"/>
          <w:kern w:val="3"/>
          <w:sz w:val="24"/>
          <w:szCs w:val="24"/>
          <w:lang w:eastAsia="zh-CN"/>
        </w:rPr>
        <w:t>до 31 грудня 2024</w:t>
      </w:r>
      <w:r w:rsidRPr="00991907">
        <w:rPr>
          <w:rFonts w:ascii="Times New Roman" w:eastAsia="Times New Roman" w:hAnsi="Times New Roman" w:cs="Times New Roman"/>
          <w:color w:val="000000"/>
          <w:kern w:val="3"/>
          <w:sz w:val="24"/>
          <w:szCs w:val="24"/>
          <w:lang w:eastAsia="zh-CN"/>
        </w:rPr>
        <w:t xml:space="preserve"> року включно.</w:t>
      </w:r>
      <w:r w:rsidRPr="00465494">
        <w:rPr>
          <w:rFonts w:ascii="Times New Roman" w:eastAsia="Times New Roman" w:hAnsi="Times New Roman" w:cs="Times New Roman"/>
          <w:color w:val="000000"/>
          <w:kern w:val="3"/>
          <w:sz w:val="24"/>
          <w:szCs w:val="24"/>
          <w:lang w:eastAsia="zh-CN"/>
        </w:rPr>
        <w:t xml:space="preserve"> </w:t>
      </w:r>
    </w:p>
    <w:p w:rsidR="00465494" w:rsidRPr="00465494" w:rsidRDefault="00465494" w:rsidP="00465494">
      <w:pPr>
        <w:spacing w:after="0" w:line="240" w:lineRule="auto"/>
        <w:ind w:firstLine="709"/>
        <w:jc w:val="both"/>
        <w:rPr>
          <w:rFonts w:ascii="Times New Roman" w:eastAsia="Times New Roman" w:hAnsi="Times New Roman" w:cs="Times New Roman"/>
          <w:b/>
          <w:color w:val="000000"/>
          <w:sz w:val="24"/>
          <w:szCs w:val="24"/>
          <w:lang w:val="ru-RU" w:eastAsia="ru-RU"/>
        </w:rPr>
      </w:pPr>
      <w:r w:rsidRPr="00465494">
        <w:rPr>
          <w:rFonts w:ascii="Times New Roman" w:eastAsia="Times New Roman" w:hAnsi="Times New Roman" w:cs="Times New Roman"/>
          <w:color w:val="000000"/>
          <w:kern w:val="3"/>
          <w:sz w:val="24"/>
          <w:szCs w:val="24"/>
          <w:lang w:eastAsia="zh-CN"/>
        </w:rPr>
        <w:t xml:space="preserve">2. Поставка товару здійснюється  </w:t>
      </w:r>
      <w:r w:rsidRPr="00465494">
        <w:rPr>
          <w:rFonts w:ascii="Times New Roman" w:eastAsia="Times New Roman" w:hAnsi="Times New Roman" w:cs="Times New Roman"/>
          <w:color w:val="000000"/>
          <w:kern w:val="3"/>
          <w:sz w:val="24"/>
          <w:szCs w:val="24"/>
          <w:lang w:val="ru-RU" w:eastAsia="zh-CN"/>
        </w:rPr>
        <w:t xml:space="preserve">транспортом </w:t>
      </w:r>
      <w:proofErr w:type="spellStart"/>
      <w:r w:rsidRPr="00465494">
        <w:rPr>
          <w:rFonts w:ascii="Times New Roman" w:eastAsia="Times New Roman" w:hAnsi="Times New Roman" w:cs="Times New Roman"/>
          <w:color w:val="000000"/>
          <w:kern w:val="3"/>
          <w:sz w:val="24"/>
          <w:szCs w:val="24"/>
          <w:lang w:val="ru-RU" w:eastAsia="zh-CN"/>
        </w:rPr>
        <w:t>постачальника</w:t>
      </w:r>
      <w:proofErr w:type="spellEnd"/>
      <w:r w:rsidRPr="00465494">
        <w:rPr>
          <w:rFonts w:ascii="Times New Roman" w:eastAsia="Times New Roman" w:hAnsi="Times New Roman" w:cs="Times New Roman"/>
          <w:color w:val="000000"/>
          <w:kern w:val="3"/>
          <w:sz w:val="24"/>
          <w:szCs w:val="24"/>
          <w:lang w:eastAsia="zh-CN"/>
        </w:rPr>
        <w:t xml:space="preserve"> невеликими партіями за потребою, </w:t>
      </w:r>
      <w:r w:rsidRPr="00465494">
        <w:rPr>
          <w:rFonts w:ascii="Times New Roman" w:eastAsia="Times New Roman" w:hAnsi="Times New Roman" w:cs="Times New Roman"/>
          <w:color w:val="000000"/>
          <w:kern w:val="3"/>
          <w:sz w:val="24"/>
          <w:szCs w:val="24"/>
          <w:shd w:val="clear" w:color="auto" w:fill="FFFFFF"/>
          <w:lang w:val="ru-RU" w:eastAsia="ru-RU"/>
        </w:rPr>
        <w:t xml:space="preserve">не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пізніше</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1-го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робочого</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дня з дня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отримання</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заявки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від</w:t>
      </w:r>
      <w:proofErr w:type="spellEnd"/>
      <w:r w:rsidR="00663479">
        <w:rPr>
          <w:rFonts w:ascii="Times New Roman" w:eastAsia="Times New Roman" w:hAnsi="Times New Roman" w:cs="Times New Roman"/>
          <w:color w:val="000000"/>
          <w:kern w:val="3"/>
          <w:sz w:val="24"/>
          <w:szCs w:val="24"/>
          <w:shd w:val="clear" w:color="auto" w:fill="FFFFFF"/>
          <w:lang w:val="ru-RU" w:eastAsia="ru-RU"/>
        </w:rPr>
        <w:t xml:space="preserve">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Замовника</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засобами</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телефонного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зв’язку</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шляхом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листування</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по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електронній</w:t>
      </w:r>
      <w:proofErr w:type="spellEnd"/>
      <w:r w:rsidR="00663479">
        <w:rPr>
          <w:rFonts w:ascii="Times New Roman" w:eastAsia="Times New Roman" w:hAnsi="Times New Roman" w:cs="Times New Roman"/>
          <w:color w:val="000000"/>
          <w:kern w:val="3"/>
          <w:sz w:val="24"/>
          <w:szCs w:val="24"/>
          <w:shd w:val="clear" w:color="auto" w:fill="FFFFFF"/>
          <w:lang w:val="ru-RU" w:eastAsia="ru-RU"/>
        </w:rPr>
        <w:t xml:space="preserve">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пошті</w:t>
      </w:r>
      <w:proofErr w:type="spellEnd"/>
      <w:r w:rsidRPr="00465494">
        <w:rPr>
          <w:rFonts w:ascii="Times New Roman" w:eastAsia="Times New Roman" w:hAnsi="Times New Roman" w:cs="Times New Roman"/>
          <w:color w:val="000000"/>
          <w:kern w:val="3"/>
          <w:sz w:val="24"/>
          <w:szCs w:val="24"/>
          <w:shd w:val="clear" w:color="auto" w:fill="FFFFFF"/>
          <w:lang w:eastAsia="ru-RU"/>
        </w:rPr>
        <w:t>).</w:t>
      </w:r>
    </w:p>
    <w:p w:rsidR="00465494" w:rsidRPr="00465494" w:rsidRDefault="00465494" w:rsidP="00465494">
      <w:pPr>
        <w:spacing w:after="0" w:line="240" w:lineRule="auto"/>
        <w:ind w:firstLine="709"/>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3. </w:t>
      </w:r>
      <w:proofErr w:type="spellStart"/>
      <w:r w:rsidRPr="00465494">
        <w:rPr>
          <w:rFonts w:ascii="Times New Roman" w:eastAsia="Times New Roman" w:hAnsi="Times New Roman" w:cs="Times New Roman"/>
          <w:color w:val="000000"/>
          <w:sz w:val="24"/>
          <w:szCs w:val="24"/>
          <w:lang w:val="ru-RU" w:eastAsia="ru-RU"/>
        </w:rPr>
        <w:t>Відповідальність</w:t>
      </w:r>
      <w:proofErr w:type="spellEnd"/>
      <w:r w:rsidRPr="00465494">
        <w:rPr>
          <w:rFonts w:ascii="Times New Roman" w:eastAsia="Times New Roman" w:hAnsi="Times New Roman" w:cs="Times New Roman"/>
          <w:color w:val="000000"/>
          <w:sz w:val="24"/>
          <w:szCs w:val="24"/>
          <w:lang w:val="ru-RU" w:eastAsia="ru-RU"/>
        </w:rPr>
        <w:t xml:space="preserve"> за </w:t>
      </w:r>
      <w:proofErr w:type="spellStart"/>
      <w:r w:rsidRPr="00465494">
        <w:rPr>
          <w:rFonts w:ascii="Times New Roman" w:eastAsia="Times New Roman" w:hAnsi="Times New Roman" w:cs="Times New Roman"/>
          <w:color w:val="000000"/>
          <w:sz w:val="24"/>
          <w:szCs w:val="24"/>
          <w:lang w:val="ru-RU" w:eastAsia="ru-RU"/>
        </w:rPr>
        <w:t>виконання</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вимог</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екологічної</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безпеки</w:t>
      </w:r>
      <w:proofErr w:type="spellEnd"/>
      <w:r w:rsidRPr="00465494">
        <w:rPr>
          <w:rFonts w:ascii="Times New Roman" w:eastAsia="Times New Roman" w:hAnsi="Times New Roman" w:cs="Times New Roman"/>
          <w:color w:val="000000"/>
          <w:sz w:val="24"/>
          <w:szCs w:val="24"/>
          <w:lang w:val="ru-RU" w:eastAsia="ru-RU"/>
        </w:rPr>
        <w:t xml:space="preserve"> та </w:t>
      </w:r>
      <w:proofErr w:type="spellStart"/>
      <w:r w:rsidRPr="00465494">
        <w:rPr>
          <w:rFonts w:ascii="Times New Roman" w:eastAsia="Times New Roman" w:hAnsi="Times New Roman" w:cs="Times New Roman"/>
          <w:color w:val="000000"/>
          <w:sz w:val="24"/>
          <w:szCs w:val="24"/>
          <w:lang w:val="ru-RU" w:eastAsia="ru-RU"/>
        </w:rPr>
        <w:t>вимог</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із</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забезпечення</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вимог</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техніки</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безпеки</w:t>
      </w:r>
      <w:proofErr w:type="spellEnd"/>
      <w:r w:rsidRPr="00465494">
        <w:rPr>
          <w:rFonts w:ascii="Times New Roman" w:eastAsia="Times New Roman" w:hAnsi="Times New Roman" w:cs="Times New Roman"/>
          <w:color w:val="000000"/>
          <w:sz w:val="24"/>
          <w:szCs w:val="24"/>
          <w:lang w:val="ru-RU" w:eastAsia="ru-RU"/>
        </w:rPr>
        <w:t xml:space="preserve"> при </w:t>
      </w:r>
      <w:proofErr w:type="spellStart"/>
      <w:r w:rsidRPr="00465494">
        <w:rPr>
          <w:rFonts w:ascii="Times New Roman" w:eastAsia="Times New Roman" w:hAnsi="Times New Roman" w:cs="Times New Roman"/>
          <w:color w:val="000000"/>
          <w:sz w:val="24"/>
          <w:szCs w:val="24"/>
          <w:lang w:val="ru-RU" w:eastAsia="ru-RU"/>
        </w:rPr>
        <w:t>постачанні</w:t>
      </w:r>
      <w:proofErr w:type="spellEnd"/>
      <w:r w:rsidRPr="00465494">
        <w:rPr>
          <w:rFonts w:ascii="Times New Roman" w:eastAsia="Times New Roman" w:hAnsi="Times New Roman" w:cs="Times New Roman"/>
          <w:color w:val="000000"/>
          <w:sz w:val="24"/>
          <w:szCs w:val="24"/>
          <w:lang w:val="ru-RU" w:eastAsia="ru-RU"/>
        </w:rPr>
        <w:t xml:space="preserve"> товару </w:t>
      </w:r>
      <w:proofErr w:type="spellStart"/>
      <w:r w:rsidRPr="00465494">
        <w:rPr>
          <w:rFonts w:ascii="Times New Roman" w:eastAsia="Times New Roman" w:hAnsi="Times New Roman" w:cs="Times New Roman"/>
          <w:color w:val="000000"/>
          <w:sz w:val="24"/>
          <w:szCs w:val="24"/>
          <w:lang w:val="ru-RU" w:eastAsia="ru-RU"/>
        </w:rPr>
        <w:t>несе</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Учасник</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09"/>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4. Тара, упаковка: поставка предмету </w:t>
      </w:r>
      <w:proofErr w:type="spellStart"/>
      <w:r w:rsidRPr="00465494">
        <w:rPr>
          <w:rFonts w:ascii="Times New Roman" w:eastAsia="Times New Roman" w:hAnsi="Times New Roman" w:cs="Times New Roman"/>
          <w:color w:val="000000"/>
          <w:sz w:val="24"/>
          <w:szCs w:val="24"/>
          <w:lang w:val="ru-RU" w:eastAsia="ru-RU"/>
        </w:rPr>
        <w:t>закупівлі</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здійснюється</w:t>
      </w:r>
      <w:proofErr w:type="spellEnd"/>
      <w:r w:rsidRPr="00465494">
        <w:rPr>
          <w:rFonts w:ascii="Times New Roman" w:eastAsia="Times New Roman" w:hAnsi="Times New Roman" w:cs="Times New Roman"/>
          <w:color w:val="000000"/>
          <w:sz w:val="24"/>
          <w:szCs w:val="24"/>
          <w:lang w:val="ru-RU" w:eastAsia="ru-RU"/>
        </w:rPr>
        <w:t xml:space="preserve"> в </w:t>
      </w:r>
      <w:proofErr w:type="spellStart"/>
      <w:r w:rsidRPr="00465494">
        <w:rPr>
          <w:rFonts w:ascii="Times New Roman" w:eastAsia="Times New Roman" w:hAnsi="Times New Roman" w:cs="Times New Roman"/>
          <w:color w:val="000000"/>
          <w:sz w:val="24"/>
          <w:szCs w:val="24"/>
          <w:lang w:val="ru-RU" w:eastAsia="ru-RU"/>
        </w:rPr>
        <w:t>упаковці</w:t>
      </w:r>
      <w:proofErr w:type="spellEnd"/>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придатній</w:t>
      </w:r>
      <w:proofErr w:type="spellEnd"/>
      <w:r w:rsidRPr="00465494">
        <w:rPr>
          <w:rFonts w:ascii="Times New Roman" w:eastAsia="Times New Roman" w:hAnsi="Times New Roman" w:cs="Times New Roman"/>
          <w:color w:val="000000"/>
          <w:sz w:val="24"/>
          <w:szCs w:val="24"/>
          <w:lang w:val="ru-RU" w:eastAsia="ru-RU"/>
        </w:rPr>
        <w:t xml:space="preserve"> для </w:t>
      </w:r>
      <w:proofErr w:type="spellStart"/>
      <w:r w:rsidRPr="00465494">
        <w:rPr>
          <w:rFonts w:ascii="Times New Roman" w:eastAsia="Times New Roman" w:hAnsi="Times New Roman" w:cs="Times New Roman"/>
          <w:color w:val="000000"/>
          <w:sz w:val="24"/>
          <w:szCs w:val="24"/>
          <w:lang w:val="ru-RU" w:eastAsia="ru-RU"/>
        </w:rPr>
        <w:t>його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транспортування</w:t>
      </w:r>
      <w:proofErr w:type="spellEnd"/>
      <w:r w:rsidRPr="00465494">
        <w:rPr>
          <w:rFonts w:ascii="Times New Roman" w:eastAsia="Times New Roman" w:hAnsi="Times New Roman" w:cs="Times New Roman"/>
          <w:color w:val="000000"/>
          <w:sz w:val="24"/>
          <w:szCs w:val="24"/>
          <w:lang w:val="ru-RU" w:eastAsia="ru-RU"/>
        </w:rPr>
        <w:t xml:space="preserve"> і </w:t>
      </w:r>
      <w:proofErr w:type="spellStart"/>
      <w:r w:rsidRPr="00465494">
        <w:rPr>
          <w:rFonts w:ascii="Times New Roman" w:eastAsia="Times New Roman" w:hAnsi="Times New Roman" w:cs="Times New Roman"/>
          <w:color w:val="000000"/>
          <w:sz w:val="24"/>
          <w:szCs w:val="24"/>
          <w:lang w:val="ru-RU" w:eastAsia="ru-RU"/>
        </w:rPr>
        <w:t>такій</w:t>
      </w:r>
      <w:proofErr w:type="spellEnd"/>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що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відповідає</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встановленим</w:t>
      </w:r>
      <w:proofErr w:type="spellEnd"/>
      <w:r w:rsidRPr="00465494">
        <w:rPr>
          <w:rFonts w:ascii="Times New Roman" w:eastAsia="Times New Roman" w:hAnsi="Times New Roman" w:cs="Times New Roman"/>
          <w:color w:val="000000"/>
          <w:sz w:val="24"/>
          <w:szCs w:val="24"/>
          <w:lang w:val="ru-RU" w:eastAsia="ru-RU"/>
        </w:rPr>
        <w:t xml:space="preserve"> в </w:t>
      </w:r>
      <w:proofErr w:type="spellStart"/>
      <w:r w:rsidRPr="00465494">
        <w:rPr>
          <w:rFonts w:ascii="Times New Roman" w:eastAsia="Times New Roman" w:hAnsi="Times New Roman" w:cs="Times New Roman"/>
          <w:color w:val="000000"/>
          <w:sz w:val="24"/>
          <w:szCs w:val="24"/>
          <w:lang w:val="ru-RU" w:eastAsia="ru-RU"/>
        </w:rPr>
        <w:t>Україні</w:t>
      </w:r>
      <w:proofErr w:type="spellEnd"/>
      <w:r w:rsidRPr="00465494">
        <w:rPr>
          <w:rFonts w:ascii="Times New Roman" w:eastAsia="Times New Roman" w:hAnsi="Times New Roman" w:cs="Times New Roman"/>
          <w:color w:val="000000"/>
          <w:sz w:val="24"/>
          <w:szCs w:val="24"/>
          <w:lang w:val="ru-RU" w:eastAsia="ru-RU"/>
        </w:rPr>
        <w:t xml:space="preserve"> стандартам </w:t>
      </w:r>
      <w:proofErr w:type="spellStart"/>
      <w:r w:rsidRPr="00465494">
        <w:rPr>
          <w:rFonts w:ascii="Times New Roman" w:eastAsia="Times New Roman" w:hAnsi="Times New Roman" w:cs="Times New Roman"/>
          <w:color w:val="000000"/>
          <w:sz w:val="24"/>
          <w:szCs w:val="24"/>
          <w:lang w:val="ru-RU" w:eastAsia="ru-RU"/>
        </w:rPr>
        <w:t>або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технічним</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умовам</w:t>
      </w:r>
      <w:proofErr w:type="spellEnd"/>
      <w:r w:rsidRPr="00465494">
        <w:rPr>
          <w:rFonts w:ascii="Times New Roman" w:eastAsia="Times New Roman" w:hAnsi="Times New Roman" w:cs="Times New Roman"/>
          <w:color w:val="000000"/>
          <w:sz w:val="24"/>
          <w:szCs w:val="24"/>
          <w:lang w:val="ru-RU" w:eastAsia="ru-RU"/>
        </w:rPr>
        <w:t xml:space="preserve">, і </w:t>
      </w:r>
      <w:proofErr w:type="spellStart"/>
      <w:r w:rsidRPr="00465494">
        <w:rPr>
          <w:rFonts w:ascii="Times New Roman" w:eastAsia="Times New Roman" w:hAnsi="Times New Roman" w:cs="Times New Roman"/>
          <w:color w:val="000000"/>
          <w:sz w:val="24"/>
          <w:szCs w:val="24"/>
          <w:lang w:val="ru-RU" w:eastAsia="ru-RU"/>
        </w:rPr>
        <w:t>забезпечує</w:t>
      </w:r>
      <w:proofErr w:type="spellEnd"/>
      <w:r w:rsidRPr="00465494">
        <w:rPr>
          <w:rFonts w:ascii="Times New Roman" w:eastAsia="Times New Roman" w:hAnsi="Times New Roman" w:cs="Times New Roman"/>
          <w:color w:val="000000"/>
          <w:sz w:val="24"/>
          <w:szCs w:val="24"/>
          <w:lang w:val="ru-RU" w:eastAsia="ru-RU"/>
        </w:rPr>
        <w:t xml:space="preserve">, за </w:t>
      </w:r>
      <w:proofErr w:type="spellStart"/>
      <w:r w:rsidRPr="00465494">
        <w:rPr>
          <w:rFonts w:ascii="Times New Roman" w:eastAsia="Times New Roman" w:hAnsi="Times New Roman" w:cs="Times New Roman"/>
          <w:color w:val="000000"/>
          <w:sz w:val="24"/>
          <w:szCs w:val="24"/>
          <w:lang w:val="ru-RU" w:eastAsia="ru-RU"/>
        </w:rPr>
        <w:t>умови</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належного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поводження</w:t>
      </w:r>
      <w:proofErr w:type="spellEnd"/>
      <w:r w:rsidRPr="00465494">
        <w:rPr>
          <w:rFonts w:ascii="Times New Roman" w:eastAsia="Times New Roman" w:hAnsi="Times New Roman" w:cs="Times New Roman"/>
          <w:color w:val="000000"/>
          <w:sz w:val="24"/>
          <w:szCs w:val="24"/>
          <w:lang w:val="ru-RU" w:eastAsia="ru-RU"/>
        </w:rPr>
        <w:t xml:space="preserve"> з </w:t>
      </w:r>
      <w:proofErr w:type="spellStart"/>
      <w:r w:rsidRPr="00465494">
        <w:rPr>
          <w:rFonts w:ascii="Times New Roman" w:eastAsia="Times New Roman" w:hAnsi="Times New Roman" w:cs="Times New Roman"/>
          <w:color w:val="000000"/>
          <w:sz w:val="24"/>
          <w:szCs w:val="24"/>
          <w:lang w:val="ru-RU" w:eastAsia="ru-RU"/>
        </w:rPr>
        <w:t>вантажем</w:t>
      </w:r>
      <w:proofErr w:type="spellEnd"/>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захищеність</w:t>
      </w:r>
      <w:proofErr w:type="spellEnd"/>
      <w:r w:rsidRPr="00465494">
        <w:rPr>
          <w:rFonts w:ascii="Times New Roman" w:eastAsia="Times New Roman" w:hAnsi="Times New Roman" w:cs="Times New Roman"/>
          <w:color w:val="000000"/>
          <w:sz w:val="24"/>
          <w:szCs w:val="24"/>
          <w:lang w:val="ru-RU" w:eastAsia="ru-RU"/>
        </w:rPr>
        <w:t xml:space="preserve"> Товару </w:t>
      </w:r>
      <w:proofErr w:type="spellStart"/>
      <w:r w:rsidRPr="00465494">
        <w:rPr>
          <w:rFonts w:ascii="Times New Roman" w:eastAsia="Times New Roman" w:hAnsi="Times New Roman" w:cs="Times New Roman"/>
          <w:color w:val="000000"/>
          <w:sz w:val="24"/>
          <w:szCs w:val="24"/>
          <w:lang w:val="ru-RU" w:eastAsia="ru-RU"/>
        </w:rPr>
        <w:t>під</w:t>
      </w:r>
      <w:proofErr w:type="spellEnd"/>
      <w:r w:rsidRPr="00465494">
        <w:rPr>
          <w:rFonts w:ascii="Times New Roman" w:eastAsia="Times New Roman" w:hAnsi="Times New Roman" w:cs="Times New Roman"/>
          <w:color w:val="000000"/>
          <w:sz w:val="24"/>
          <w:szCs w:val="24"/>
          <w:lang w:val="ru-RU" w:eastAsia="ru-RU"/>
        </w:rPr>
        <w:t xml:space="preserve"> час </w:t>
      </w:r>
      <w:proofErr w:type="spellStart"/>
      <w:r w:rsidRPr="00465494">
        <w:rPr>
          <w:rFonts w:ascii="Times New Roman" w:eastAsia="Times New Roman" w:hAnsi="Times New Roman" w:cs="Times New Roman"/>
          <w:color w:val="000000"/>
          <w:sz w:val="24"/>
          <w:szCs w:val="24"/>
          <w:lang w:val="ru-RU" w:eastAsia="ru-RU"/>
        </w:rPr>
        <w:t>транспортування</w:t>
      </w:r>
      <w:proofErr w:type="spellEnd"/>
      <w:r w:rsidRPr="00465494">
        <w:rPr>
          <w:rFonts w:ascii="Times New Roman" w:eastAsia="Times New Roman" w:hAnsi="Times New Roman" w:cs="Times New Roman"/>
          <w:color w:val="000000"/>
          <w:sz w:val="24"/>
          <w:szCs w:val="24"/>
          <w:lang w:val="ru-RU" w:eastAsia="ru-RU"/>
        </w:rPr>
        <w:t xml:space="preserve"> і </w:t>
      </w:r>
      <w:proofErr w:type="spellStart"/>
      <w:r w:rsidRPr="00465494">
        <w:rPr>
          <w:rFonts w:ascii="Times New Roman" w:eastAsia="Times New Roman" w:hAnsi="Times New Roman" w:cs="Times New Roman"/>
          <w:color w:val="000000"/>
          <w:sz w:val="24"/>
          <w:szCs w:val="24"/>
          <w:lang w:val="ru-RU" w:eastAsia="ru-RU"/>
        </w:rPr>
        <w:t>збереження</w:t>
      </w:r>
      <w:proofErr w:type="spellEnd"/>
      <w:r w:rsidRPr="00465494">
        <w:rPr>
          <w:rFonts w:ascii="Times New Roman" w:eastAsia="Times New Roman" w:hAnsi="Times New Roman" w:cs="Times New Roman"/>
          <w:color w:val="000000"/>
          <w:sz w:val="24"/>
          <w:szCs w:val="24"/>
          <w:lang w:val="ru-RU" w:eastAsia="ru-RU"/>
        </w:rPr>
        <w:t>.</w:t>
      </w:r>
    </w:p>
    <w:p w:rsidR="00AA2C43" w:rsidRDefault="00465494" w:rsidP="00AA2C43">
      <w:pPr>
        <w:spacing w:after="0" w:line="240" w:lineRule="auto"/>
        <w:ind w:firstLine="709"/>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5. Оплата за </w:t>
      </w:r>
      <w:proofErr w:type="spellStart"/>
      <w:r w:rsidRPr="00465494">
        <w:rPr>
          <w:rFonts w:ascii="Times New Roman" w:eastAsia="Times New Roman" w:hAnsi="Times New Roman" w:cs="Times New Roman"/>
          <w:color w:val="000000"/>
          <w:sz w:val="24"/>
          <w:szCs w:val="24"/>
          <w:lang w:val="ru-RU" w:eastAsia="ru-RU"/>
        </w:rPr>
        <w:t>поставлений</w:t>
      </w:r>
      <w:proofErr w:type="spellEnd"/>
      <w:r w:rsidRPr="00465494">
        <w:rPr>
          <w:rFonts w:ascii="Times New Roman" w:eastAsia="Times New Roman" w:hAnsi="Times New Roman" w:cs="Times New Roman"/>
          <w:color w:val="000000"/>
          <w:sz w:val="24"/>
          <w:szCs w:val="24"/>
          <w:lang w:val="ru-RU" w:eastAsia="ru-RU"/>
        </w:rPr>
        <w:t xml:space="preserve"> Товар буде </w:t>
      </w:r>
      <w:proofErr w:type="spellStart"/>
      <w:r w:rsidRPr="00465494">
        <w:rPr>
          <w:rFonts w:ascii="Times New Roman" w:eastAsia="Times New Roman" w:hAnsi="Times New Roman" w:cs="Times New Roman"/>
          <w:color w:val="000000"/>
          <w:sz w:val="24"/>
          <w:szCs w:val="24"/>
          <w:lang w:val="ru-RU" w:eastAsia="ru-RU"/>
        </w:rPr>
        <w:t>здійснена</w:t>
      </w:r>
      <w:proofErr w:type="spellEnd"/>
      <w:r w:rsidRPr="00465494">
        <w:rPr>
          <w:rFonts w:ascii="Times New Roman" w:eastAsia="Times New Roman" w:hAnsi="Times New Roman" w:cs="Times New Roman"/>
          <w:color w:val="000000"/>
          <w:sz w:val="24"/>
          <w:szCs w:val="24"/>
          <w:lang w:val="ru-RU" w:eastAsia="ru-RU"/>
        </w:rPr>
        <w:t xml:space="preserve"> по факту поставки Товару </w:t>
      </w:r>
      <w:proofErr w:type="spellStart"/>
      <w:r w:rsidRPr="00465494">
        <w:rPr>
          <w:rFonts w:ascii="Times New Roman" w:eastAsia="Times New Roman" w:hAnsi="Times New Roman" w:cs="Times New Roman"/>
          <w:color w:val="000000"/>
          <w:sz w:val="24"/>
          <w:szCs w:val="24"/>
          <w:lang w:val="ru-RU" w:eastAsia="ru-RU"/>
        </w:rPr>
        <w:t>відповідно</w:t>
      </w:r>
      <w:proofErr w:type="spellEnd"/>
      <w:r w:rsidRPr="00465494">
        <w:rPr>
          <w:rFonts w:ascii="Times New Roman" w:eastAsia="Times New Roman" w:hAnsi="Times New Roman" w:cs="Times New Roman"/>
          <w:color w:val="000000"/>
          <w:sz w:val="24"/>
          <w:szCs w:val="24"/>
          <w:lang w:val="ru-RU" w:eastAsia="ru-RU"/>
        </w:rPr>
        <w:t xml:space="preserve"> до умов Договору.</w:t>
      </w:r>
    </w:p>
    <w:p w:rsidR="00544136" w:rsidRPr="00AA2C43" w:rsidRDefault="00465494" w:rsidP="00AA2C43">
      <w:pPr>
        <w:spacing w:after="0" w:line="240" w:lineRule="auto"/>
        <w:ind w:firstLine="709"/>
        <w:jc w:val="both"/>
        <w:rPr>
          <w:rFonts w:ascii="Times New Roman" w:eastAsia="Times New Roman" w:hAnsi="Times New Roman" w:cs="Times New Roman"/>
          <w:color w:val="000000"/>
          <w:sz w:val="24"/>
          <w:szCs w:val="24"/>
          <w:lang w:val="ru-RU" w:eastAsia="ru-RU"/>
        </w:rPr>
      </w:pPr>
      <w:proofErr w:type="spellStart"/>
      <w:r w:rsidRPr="00465494">
        <w:rPr>
          <w:rFonts w:ascii="Times New Roman" w:eastAsia="Times New Roman" w:hAnsi="Times New Roman" w:cs="Times New Roman"/>
          <w:color w:val="000000"/>
          <w:sz w:val="24"/>
          <w:szCs w:val="24"/>
          <w:lang w:val="ru-RU" w:eastAsia="ru-RU"/>
        </w:rPr>
        <w:t>Невиконання</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вимог</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цього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додатку</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тендерної</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документації</w:t>
      </w:r>
      <w:proofErr w:type="spellEnd"/>
      <w:r w:rsidRPr="00465494">
        <w:rPr>
          <w:rFonts w:ascii="Times New Roman" w:eastAsia="Times New Roman" w:hAnsi="Times New Roman" w:cs="Times New Roman"/>
          <w:color w:val="000000"/>
          <w:sz w:val="24"/>
          <w:szCs w:val="24"/>
          <w:lang w:val="ru-RU" w:eastAsia="ru-RU"/>
        </w:rPr>
        <w:t xml:space="preserve"> у </w:t>
      </w:r>
      <w:proofErr w:type="spellStart"/>
      <w:r w:rsidRPr="00465494">
        <w:rPr>
          <w:rFonts w:ascii="Times New Roman" w:eastAsia="Times New Roman" w:hAnsi="Times New Roman" w:cs="Times New Roman"/>
          <w:color w:val="000000"/>
          <w:sz w:val="24"/>
          <w:szCs w:val="24"/>
          <w:lang w:val="ru-RU" w:eastAsia="ru-RU"/>
        </w:rPr>
        <w:t>пропозиції</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Учасника</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призводить</w:t>
      </w:r>
      <w:proofErr w:type="spellEnd"/>
      <w:r w:rsidRPr="00465494">
        <w:rPr>
          <w:rFonts w:ascii="Times New Roman" w:eastAsia="Times New Roman" w:hAnsi="Times New Roman" w:cs="Times New Roman"/>
          <w:color w:val="000000"/>
          <w:sz w:val="24"/>
          <w:szCs w:val="24"/>
          <w:lang w:val="ru-RU" w:eastAsia="ru-RU"/>
        </w:rPr>
        <w:t xml:space="preserve"> до </w:t>
      </w:r>
      <w:proofErr w:type="spellStart"/>
      <w:r w:rsidRPr="00465494">
        <w:rPr>
          <w:rFonts w:ascii="Times New Roman" w:eastAsia="Times New Roman" w:hAnsi="Times New Roman" w:cs="Times New Roman"/>
          <w:color w:val="000000"/>
          <w:sz w:val="24"/>
          <w:szCs w:val="24"/>
          <w:lang w:val="ru-RU" w:eastAsia="ru-RU"/>
        </w:rPr>
        <w:t>її</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відхилення</w:t>
      </w:r>
      <w:proofErr w:type="spellEnd"/>
      <w:r w:rsidR="00663479">
        <w:rPr>
          <w:rFonts w:ascii="Times New Roman" w:eastAsia="Times New Roman" w:hAnsi="Times New Roman" w:cs="Times New Roman"/>
          <w:color w:val="000000"/>
          <w:sz w:val="24"/>
          <w:szCs w:val="24"/>
          <w:lang w:val="ru-RU" w:eastAsia="ru-RU"/>
        </w:rPr>
        <w:t>.</w:t>
      </w:r>
    </w:p>
    <w:p w:rsidR="00544136" w:rsidRPr="00B47679" w:rsidRDefault="00303ADE" w:rsidP="00D320F7">
      <w:pPr>
        <w:spacing w:after="0" w:line="240" w:lineRule="auto"/>
        <w:ind w:firstLine="709"/>
        <w:jc w:val="both"/>
        <w:rPr>
          <w:rFonts w:ascii="Times New Roman" w:eastAsia="Times New Roman" w:hAnsi="Times New Roman" w:cs="Times New Roman"/>
          <w:b/>
          <w:sz w:val="24"/>
          <w:szCs w:val="24"/>
        </w:rPr>
      </w:pPr>
      <w:r w:rsidRPr="00DD3177">
        <w:rPr>
          <w:rFonts w:ascii="Times New Roman" w:eastAsia="Times New Roman" w:hAnsi="Times New Roman" w:cs="Times New Roman"/>
          <w:b/>
          <w:color w:val="000000"/>
          <w:sz w:val="24"/>
          <w:szCs w:val="24"/>
        </w:rPr>
        <w:t>Місце поставки:</w:t>
      </w:r>
      <w:r w:rsidR="005B7C97">
        <w:rPr>
          <w:rFonts w:ascii="Times New Roman" w:eastAsia="Times New Roman" w:hAnsi="Times New Roman" w:cs="Times New Roman"/>
          <w:color w:val="000000"/>
          <w:sz w:val="24"/>
          <w:szCs w:val="24"/>
        </w:rPr>
        <w:t xml:space="preserve"> </w:t>
      </w:r>
      <w:r w:rsidR="00D320F7" w:rsidRPr="00D320F7">
        <w:rPr>
          <w:b/>
          <w:color w:val="000000"/>
          <w:sz w:val="24"/>
          <w:szCs w:val="24"/>
        </w:rPr>
        <w:t>60000, Україна, Чернівецька область, місто Хотин, вул. Б.Хмельницького.4</w:t>
      </w:r>
    </w:p>
    <w:p w:rsidR="00371376" w:rsidRDefault="00154F95" w:rsidP="00154F95">
      <w:pPr>
        <w:pStyle w:val="Standard"/>
        <w:ind w:left="927" w:right="-25"/>
        <w:rPr>
          <w:color w:val="000000"/>
          <w:sz w:val="27"/>
          <w:szCs w:val="27"/>
        </w:rPr>
      </w:pPr>
      <w:r>
        <w:rPr>
          <w:b/>
          <w:color w:val="000000"/>
          <w:u w:val="single"/>
          <w:lang w:val="uk-UA" w:eastAsia="uk-UA"/>
        </w:rPr>
        <w:t>2.</w:t>
      </w:r>
      <w:r w:rsidR="00544136" w:rsidRPr="00154F95">
        <w:rPr>
          <w:b/>
          <w:color w:val="000000"/>
          <w:u w:val="single"/>
          <w:lang w:val="uk-UA" w:eastAsia="uk-UA"/>
        </w:rPr>
        <w:t xml:space="preserve">Кількісні </w:t>
      </w:r>
      <w:r w:rsidR="00303ADE" w:rsidRPr="00154F95">
        <w:rPr>
          <w:b/>
          <w:color w:val="000000"/>
          <w:u w:val="single"/>
          <w:lang w:val="uk-UA" w:eastAsia="uk-UA"/>
        </w:rPr>
        <w:t xml:space="preserve">та якісні </w:t>
      </w:r>
      <w:r w:rsidR="00544136" w:rsidRPr="00154F95">
        <w:rPr>
          <w:b/>
          <w:color w:val="000000"/>
          <w:u w:val="single"/>
          <w:lang w:val="uk-UA" w:eastAsia="uk-UA"/>
        </w:rPr>
        <w:t>вимоги:</w:t>
      </w:r>
    </w:p>
    <w:p w:rsidR="00544136" w:rsidRPr="00371376" w:rsidRDefault="00371376" w:rsidP="00371376">
      <w:pPr>
        <w:pStyle w:val="Standard"/>
        <w:ind w:left="927" w:right="-25"/>
        <w:jc w:val="both"/>
        <w:rPr>
          <w:b/>
          <w:color w:val="000000"/>
          <w:u w:val="single"/>
          <w:lang w:val="uk-UA" w:eastAsia="uk-UA"/>
        </w:rPr>
      </w:pPr>
      <w:r w:rsidRPr="00371376">
        <w:rPr>
          <w:color w:val="000000"/>
        </w:rPr>
        <w:t xml:space="preserve">Форму </w:t>
      </w:r>
      <w:proofErr w:type="spellStart"/>
      <w:r w:rsidRPr="00371376">
        <w:rPr>
          <w:color w:val="000000"/>
        </w:rPr>
        <w:t>випуску</w:t>
      </w:r>
      <w:proofErr w:type="spellEnd"/>
      <w:r w:rsidRPr="00371376">
        <w:rPr>
          <w:color w:val="000000"/>
        </w:rPr>
        <w:t xml:space="preserve">, </w:t>
      </w:r>
      <w:proofErr w:type="spellStart"/>
      <w:r w:rsidRPr="00371376">
        <w:rPr>
          <w:color w:val="000000"/>
        </w:rPr>
        <w:t>кількість</w:t>
      </w:r>
      <w:proofErr w:type="spellEnd"/>
      <w:r w:rsidRPr="00371376">
        <w:rPr>
          <w:color w:val="000000"/>
        </w:rPr>
        <w:t xml:space="preserve"> предмета </w:t>
      </w:r>
      <w:proofErr w:type="spellStart"/>
      <w:r w:rsidRPr="00371376">
        <w:rPr>
          <w:color w:val="000000"/>
        </w:rPr>
        <w:t>закупівлі</w:t>
      </w:r>
      <w:proofErr w:type="spellEnd"/>
      <w:r w:rsidRPr="00371376">
        <w:rPr>
          <w:color w:val="000000"/>
        </w:rPr>
        <w:t xml:space="preserve"> в штуках не </w:t>
      </w:r>
      <w:proofErr w:type="spellStart"/>
      <w:r w:rsidRPr="00371376">
        <w:rPr>
          <w:color w:val="000000"/>
        </w:rPr>
        <w:t>може</w:t>
      </w:r>
      <w:proofErr w:type="spellEnd"/>
      <w:r w:rsidRPr="00371376">
        <w:rPr>
          <w:color w:val="000000"/>
        </w:rPr>
        <w:t xml:space="preserve"> бути </w:t>
      </w:r>
      <w:proofErr w:type="spellStart"/>
      <w:r w:rsidRPr="00371376">
        <w:rPr>
          <w:color w:val="000000"/>
        </w:rPr>
        <w:t>змінено</w:t>
      </w:r>
      <w:proofErr w:type="spellEnd"/>
      <w:r w:rsidR="005B7C97">
        <w:rPr>
          <w:color w:val="000000"/>
          <w:lang w:val="uk-UA"/>
        </w:rPr>
        <w:t xml:space="preserve"> </w:t>
      </w:r>
      <w:proofErr w:type="spellStart"/>
      <w:r w:rsidRPr="00371376">
        <w:rPr>
          <w:color w:val="000000"/>
        </w:rPr>
        <w:t>під</w:t>
      </w:r>
      <w:proofErr w:type="spellEnd"/>
      <w:r w:rsidRPr="00371376">
        <w:rPr>
          <w:color w:val="000000"/>
        </w:rPr>
        <w:t xml:space="preserve"> час </w:t>
      </w:r>
      <w:proofErr w:type="spellStart"/>
      <w:r w:rsidRPr="00371376">
        <w:rPr>
          <w:color w:val="000000"/>
        </w:rPr>
        <w:t>пропонування</w:t>
      </w:r>
      <w:proofErr w:type="spellEnd"/>
      <w:r w:rsidR="005B7C97">
        <w:rPr>
          <w:color w:val="000000"/>
          <w:lang w:val="uk-UA"/>
        </w:rPr>
        <w:t xml:space="preserve"> </w:t>
      </w:r>
      <w:proofErr w:type="spellStart"/>
      <w:r w:rsidRPr="00371376">
        <w:rPr>
          <w:color w:val="000000"/>
        </w:rPr>
        <w:t>еквіваленту</w:t>
      </w:r>
      <w:proofErr w:type="spellEnd"/>
      <w:r w:rsidRPr="00371376">
        <w:rPr>
          <w:color w:val="000000"/>
        </w:rPr>
        <w:t xml:space="preserve"> товару. </w:t>
      </w:r>
      <w:proofErr w:type="spellStart"/>
      <w:r w:rsidRPr="00371376">
        <w:rPr>
          <w:color w:val="000000"/>
        </w:rPr>
        <w:t>Такі</w:t>
      </w:r>
      <w:proofErr w:type="spellEnd"/>
      <w:r w:rsidR="005B7C97">
        <w:rPr>
          <w:color w:val="000000"/>
          <w:lang w:val="uk-UA"/>
        </w:rPr>
        <w:t xml:space="preserve"> </w:t>
      </w:r>
      <w:proofErr w:type="spellStart"/>
      <w:r w:rsidRPr="00371376">
        <w:rPr>
          <w:color w:val="000000"/>
        </w:rPr>
        <w:t>показники</w:t>
      </w:r>
      <w:proofErr w:type="spellEnd"/>
      <w:r w:rsidR="005B7C97">
        <w:rPr>
          <w:color w:val="000000"/>
          <w:lang w:val="uk-UA"/>
        </w:rPr>
        <w:t xml:space="preserve"> </w:t>
      </w:r>
      <w:proofErr w:type="spellStart"/>
      <w:r w:rsidRPr="00371376">
        <w:rPr>
          <w:color w:val="000000"/>
        </w:rPr>
        <w:t>мають</w:t>
      </w:r>
      <w:proofErr w:type="spellEnd"/>
      <w:r w:rsidRPr="00371376">
        <w:rPr>
          <w:color w:val="000000"/>
        </w:rPr>
        <w:t xml:space="preserve"> бути </w:t>
      </w:r>
      <w:proofErr w:type="spellStart"/>
      <w:r w:rsidRPr="00371376">
        <w:rPr>
          <w:color w:val="000000"/>
        </w:rPr>
        <w:t>незмінними</w:t>
      </w:r>
      <w:proofErr w:type="spellEnd"/>
      <w:r w:rsidR="005B7C97">
        <w:rPr>
          <w:color w:val="000000"/>
          <w:lang w:val="uk-UA"/>
        </w:rPr>
        <w:t xml:space="preserve"> </w:t>
      </w:r>
      <w:proofErr w:type="spellStart"/>
      <w:r w:rsidRPr="00371376">
        <w:rPr>
          <w:color w:val="000000"/>
        </w:rPr>
        <w:t>під</w:t>
      </w:r>
      <w:proofErr w:type="spellEnd"/>
      <w:r w:rsidRPr="00371376">
        <w:rPr>
          <w:color w:val="000000"/>
        </w:rPr>
        <w:t xml:space="preserve"> час </w:t>
      </w:r>
      <w:proofErr w:type="spellStart"/>
      <w:r w:rsidRPr="00371376">
        <w:rPr>
          <w:color w:val="000000"/>
        </w:rPr>
        <w:t>подання</w:t>
      </w:r>
      <w:proofErr w:type="spellEnd"/>
      <w:r w:rsidR="005B7C97">
        <w:rPr>
          <w:color w:val="000000"/>
          <w:lang w:val="uk-UA"/>
        </w:rPr>
        <w:t xml:space="preserve"> </w:t>
      </w:r>
      <w:proofErr w:type="spellStart"/>
      <w:r w:rsidRPr="00371376">
        <w:rPr>
          <w:color w:val="000000"/>
        </w:rPr>
        <w:t>Учасниками</w:t>
      </w:r>
      <w:proofErr w:type="spellEnd"/>
      <w:r w:rsidR="005B7C97">
        <w:rPr>
          <w:color w:val="000000"/>
          <w:lang w:val="uk-UA"/>
        </w:rPr>
        <w:t xml:space="preserve"> </w:t>
      </w:r>
      <w:proofErr w:type="spellStart"/>
      <w:r w:rsidRPr="00371376">
        <w:rPr>
          <w:color w:val="000000"/>
        </w:rPr>
        <w:t>своїх</w:t>
      </w:r>
      <w:proofErr w:type="spellEnd"/>
      <w:r w:rsidR="005B7C97">
        <w:rPr>
          <w:color w:val="000000"/>
          <w:lang w:val="uk-UA"/>
        </w:rPr>
        <w:t xml:space="preserve"> </w:t>
      </w:r>
      <w:proofErr w:type="spellStart"/>
      <w:r w:rsidRPr="00371376">
        <w:rPr>
          <w:color w:val="000000"/>
        </w:rPr>
        <w:t>пропозицій</w:t>
      </w:r>
      <w:proofErr w:type="spellEnd"/>
      <w:r w:rsidRPr="00371376">
        <w:rPr>
          <w:color w:val="000000"/>
        </w:rPr>
        <w:t>.</w:t>
      </w:r>
    </w:p>
    <w:p w:rsidR="00371376" w:rsidRDefault="00371376" w:rsidP="00154F95">
      <w:pPr>
        <w:pStyle w:val="Standard"/>
        <w:ind w:left="927" w:right="-25"/>
        <w:rPr>
          <w:b/>
          <w:color w:val="000000"/>
          <w:u w:val="single"/>
          <w:lang w:val="uk-UA" w:eastAsia="uk-UA"/>
        </w:rPr>
      </w:pPr>
    </w:p>
    <w:p w:rsidR="00344D47" w:rsidRPr="00154F95" w:rsidRDefault="00344D47" w:rsidP="00344D47">
      <w:pPr>
        <w:pStyle w:val="Standard"/>
        <w:ind w:left="927" w:right="-25"/>
        <w:jc w:val="right"/>
        <w:rPr>
          <w:b/>
          <w:color w:val="000000"/>
          <w:u w:val="single"/>
          <w:lang w:val="uk-UA" w:eastAsia="uk-UA"/>
        </w:rPr>
      </w:pPr>
      <w:r>
        <w:rPr>
          <w:b/>
          <w:color w:val="000000"/>
          <w:u w:val="single"/>
          <w:lang w:val="uk-UA" w:eastAsia="uk-UA"/>
        </w:rPr>
        <w:t>Таблиця 1</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270"/>
        <w:gridCol w:w="4260"/>
        <w:gridCol w:w="90"/>
        <w:gridCol w:w="1037"/>
        <w:gridCol w:w="850"/>
        <w:gridCol w:w="1354"/>
      </w:tblGrid>
      <w:tr w:rsidR="009B2B08" w:rsidRPr="00465494" w:rsidTr="009B2B08">
        <w:trPr>
          <w:trHeight w:val="930"/>
        </w:trPr>
        <w:tc>
          <w:tcPr>
            <w:tcW w:w="560" w:type="dxa"/>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 п/п</w:t>
            </w:r>
          </w:p>
        </w:tc>
        <w:tc>
          <w:tcPr>
            <w:tcW w:w="2270" w:type="dxa"/>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Найменування товару</w:t>
            </w:r>
          </w:p>
        </w:tc>
        <w:tc>
          <w:tcPr>
            <w:tcW w:w="4350" w:type="dxa"/>
            <w:gridSpan w:val="2"/>
            <w:tcBorders>
              <w:right w:val="single" w:sz="4" w:space="0" w:color="auto"/>
            </w:tcBorders>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Технічні та якісні характеристики</w:t>
            </w:r>
          </w:p>
        </w:tc>
        <w:tc>
          <w:tcPr>
            <w:tcW w:w="1037" w:type="dxa"/>
            <w:tcBorders>
              <w:right w:val="single" w:sz="4" w:space="0" w:color="auto"/>
            </w:tcBorders>
            <w:shd w:val="clear" w:color="auto" w:fill="auto"/>
          </w:tcPr>
          <w:p w:rsidR="009B2B08" w:rsidRDefault="009B2B08">
            <w:pP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Розмір</w:t>
            </w:r>
          </w:p>
        </w:tc>
        <w:tc>
          <w:tcPr>
            <w:tcW w:w="850" w:type="dxa"/>
            <w:tcBorders>
              <w:left w:val="single" w:sz="4" w:space="0" w:color="auto"/>
            </w:tcBorders>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Одиниці виміру</w:t>
            </w:r>
          </w:p>
        </w:tc>
        <w:tc>
          <w:tcPr>
            <w:tcW w:w="1354" w:type="dxa"/>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Кількість</w:t>
            </w:r>
          </w:p>
        </w:tc>
      </w:tr>
      <w:tr w:rsidR="009B2B08" w:rsidRPr="00465494" w:rsidTr="009B2B08">
        <w:trPr>
          <w:trHeight w:val="824"/>
        </w:trPr>
        <w:tc>
          <w:tcPr>
            <w:tcW w:w="560" w:type="dxa"/>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p>
          <w:p w:rsidR="009B2B08" w:rsidRPr="00465494" w:rsidRDefault="009B2B08" w:rsidP="00465494">
            <w:pPr>
              <w:spacing w:after="0"/>
              <w:jc w:val="center"/>
              <w:rPr>
                <w:rFonts w:ascii="Times New Roman" w:eastAsia="Calibri" w:hAnsi="Times New Roman" w:cs="Times New Roman"/>
                <w:color w:val="000000"/>
                <w:sz w:val="24"/>
                <w:szCs w:val="24"/>
                <w:lang w:eastAsia="ru-RU"/>
              </w:rPr>
            </w:pPr>
            <w:r w:rsidRPr="00465494">
              <w:rPr>
                <w:rFonts w:ascii="Times New Roman" w:eastAsia="Calibri" w:hAnsi="Times New Roman" w:cs="Times New Roman"/>
                <w:color w:val="000000"/>
                <w:sz w:val="24"/>
                <w:szCs w:val="24"/>
                <w:lang w:eastAsia="ru-RU"/>
              </w:rPr>
              <w:t>1</w:t>
            </w:r>
          </w:p>
        </w:tc>
        <w:tc>
          <w:tcPr>
            <w:tcW w:w="2270" w:type="dxa"/>
            <w:shd w:val="clear" w:color="auto" w:fill="auto"/>
          </w:tcPr>
          <w:p w:rsidR="009B2B08" w:rsidRPr="009B2B08" w:rsidRDefault="009B2B08" w:rsidP="00465494">
            <w:pPr>
              <w:spacing w:after="0"/>
              <w:rPr>
                <w:rFonts w:ascii="Times New Roman" w:eastAsia="Calibri" w:hAnsi="Times New Roman" w:cs="Times New Roman"/>
                <w:color w:val="000000"/>
                <w:sz w:val="20"/>
                <w:szCs w:val="20"/>
                <w:lang w:eastAsia="ru-RU"/>
              </w:rPr>
            </w:pPr>
          </w:p>
          <w:p w:rsidR="009B2B08" w:rsidRPr="009B2B08" w:rsidRDefault="009B2B08" w:rsidP="00F57B92">
            <w:pPr>
              <w:spacing w:after="0" w:line="240" w:lineRule="auto"/>
              <w:textAlignment w:val="baseline"/>
              <w:outlineLvl w:val="0"/>
              <w:rPr>
                <w:rFonts w:ascii="Times New Roman" w:eastAsia="Calibri" w:hAnsi="Times New Roman" w:cs="Times New Roman"/>
                <w:b/>
                <w:color w:val="000000"/>
                <w:sz w:val="20"/>
                <w:szCs w:val="20"/>
                <w:lang w:eastAsia="ru-RU"/>
              </w:rPr>
            </w:pPr>
            <w:r w:rsidRPr="009B2B08">
              <w:rPr>
                <w:rFonts w:ascii="Arial" w:eastAsia="Times New Roman" w:hAnsi="Arial" w:cs="Arial"/>
                <w:b/>
                <w:bCs/>
                <w:color w:val="221F1F"/>
                <w:kern w:val="36"/>
                <w:sz w:val="20"/>
                <w:szCs w:val="20"/>
              </w:rPr>
              <w:t xml:space="preserve">Підгузки для дорослих </w:t>
            </w:r>
            <w:proofErr w:type="spellStart"/>
            <w:r w:rsidRPr="009B2B08">
              <w:rPr>
                <w:rFonts w:ascii="Arial" w:eastAsia="Times New Roman" w:hAnsi="Arial" w:cs="Arial"/>
                <w:b/>
                <w:bCs/>
                <w:color w:val="221F1F"/>
                <w:kern w:val="36"/>
                <w:sz w:val="20"/>
                <w:szCs w:val="20"/>
              </w:rPr>
              <w:t>Seni</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Super</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Extra</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Large</w:t>
            </w:r>
            <w:proofErr w:type="spellEnd"/>
            <w:r w:rsidRPr="009B2B08">
              <w:rPr>
                <w:rFonts w:ascii="Arial" w:eastAsia="Times New Roman" w:hAnsi="Arial" w:cs="Arial"/>
                <w:b/>
                <w:bCs/>
                <w:color w:val="221F1F"/>
                <w:kern w:val="36"/>
                <w:sz w:val="20"/>
                <w:szCs w:val="20"/>
              </w:rPr>
              <w:t xml:space="preserve"> </w:t>
            </w:r>
          </w:p>
        </w:tc>
        <w:tc>
          <w:tcPr>
            <w:tcW w:w="4350" w:type="dxa"/>
            <w:gridSpan w:val="2"/>
            <w:tcBorders>
              <w:right w:val="single" w:sz="4" w:space="0" w:color="auto"/>
            </w:tcBorders>
            <w:shd w:val="clear" w:color="auto" w:fill="auto"/>
          </w:tcPr>
          <w:p w:rsidR="009B2B08" w:rsidRPr="009B2B08" w:rsidRDefault="009B2B08" w:rsidP="009B2B08">
            <w:pPr>
              <w:numPr>
                <w:ilvl w:val="0"/>
                <w:numId w:val="11"/>
              </w:numPr>
              <w:spacing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ідеальне прилягання до тіла та надзвичайне відчуття сухості (еластичні вставки спереду і ззаду та подвійні застібки-липучки)</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швидке та ефективне поглинання (6 крапель)</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lastRenderedPageBreak/>
              <w:t>нейтралізацію неприємного запаху</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надійний захист від бокових протікань</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вільно дихаючу шкіру</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мінімальний ризик алергічних реакцій</w:t>
            </w:r>
          </w:p>
          <w:p w:rsidR="009B2B08" w:rsidRPr="0069756A" w:rsidRDefault="009B2B08" w:rsidP="00F57B92">
            <w:pPr>
              <w:spacing w:after="0" w:line="240" w:lineRule="auto"/>
              <w:textAlignment w:val="baseline"/>
              <w:rPr>
                <w:rFonts w:ascii="Times New Roman" w:hAnsi="Times New Roman" w:cs="Times New Roman"/>
                <w:b/>
                <w:bCs/>
                <w:sz w:val="24"/>
                <w:szCs w:val="24"/>
              </w:rPr>
            </w:pPr>
          </w:p>
        </w:tc>
        <w:tc>
          <w:tcPr>
            <w:tcW w:w="1037" w:type="dxa"/>
            <w:tcBorders>
              <w:right w:val="single" w:sz="4" w:space="0" w:color="auto"/>
            </w:tcBorders>
            <w:shd w:val="clear" w:color="auto" w:fill="auto"/>
          </w:tcPr>
          <w:p w:rsidR="009B2B08" w:rsidRPr="0069756A" w:rsidRDefault="009B2B08" w:rsidP="0069756A">
            <w:pPr>
              <w:autoSpaceDN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850" w:type="dxa"/>
            <w:tcBorders>
              <w:left w:val="single" w:sz="4" w:space="0" w:color="auto"/>
            </w:tcBorders>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3510</w:t>
            </w:r>
          </w:p>
          <w:p w:rsidR="009B2B08" w:rsidRPr="00465494" w:rsidRDefault="009B2B08" w:rsidP="00465494">
            <w:pPr>
              <w:spacing w:after="0"/>
              <w:jc w:val="center"/>
              <w:rPr>
                <w:rFonts w:ascii="Times New Roman" w:eastAsia="Calibri" w:hAnsi="Times New Roman" w:cs="Times New Roman"/>
                <w:color w:val="000000"/>
                <w:sz w:val="24"/>
                <w:szCs w:val="24"/>
                <w:lang w:eastAsia="ru-RU"/>
              </w:rPr>
            </w:pPr>
          </w:p>
        </w:tc>
      </w:tr>
      <w:tr w:rsidR="009B2B08" w:rsidRPr="00465494" w:rsidTr="009B2B08">
        <w:trPr>
          <w:trHeight w:val="824"/>
        </w:trPr>
        <w:tc>
          <w:tcPr>
            <w:tcW w:w="560" w:type="dxa"/>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2</w:t>
            </w:r>
          </w:p>
        </w:tc>
        <w:tc>
          <w:tcPr>
            <w:tcW w:w="2270" w:type="dxa"/>
            <w:shd w:val="clear" w:color="auto" w:fill="auto"/>
          </w:tcPr>
          <w:p w:rsidR="009B2B08" w:rsidRPr="00465494" w:rsidRDefault="00A6410B" w:rsidP="00D320F7">
            <w:pPr>
              <w:spacing w:before="100" w:beforeAutospacing="1"/>
              <w:jc w:val="center"/>
              <w:rPr>
                <w:rFonts w:ascii="Times New Roman" w:eastAsia="Calibri" w:hAnsi="Times New Roman" w:cs="Times New Roman"/>
                <w:color w:val="000000"/>
                <w:sz w:val="24"/>
                <w:szCs w:val="24"/>
                <w:lang w:eastAsia="ru-RU"/>
              </w:rPr>
            </w:pPr>
            <w:hyperlink r:id="rId8" w:history="1">
              <w:proofErr w:type="spellStart"/>
              <w:r w:rsidR="009B2B08" w:rsidRPr="009B2B08">
                <w:rPr>
                  <w:rFonts w:ascii="Roboto" w:hAnsi="Roboto"/>
                  <w:color w:val="000000"/>
                  <w:u w:val="single"/>
                  <w:shd w:val="clear" w:color="auto" w:fill="FFFFFF"/>
                </w:rPr>
                <w:t>Pampers</w:t>
              </w:r>
            </w:hyperlink>
            <w:r w:rsidR="009B2B08" w:rsidRPr="009B2B08">
              <w:rPr>
                <w:rFonts w:ascii="Roboto" w:hAnsi="Roboto"/>
                <w:b/>
                <w:bCs/>
                <w:color w:val="000000"/>
                <w:shd w:val="clear" w:color="auto" w:fill="FFFFFF"/>
              </w:rPr>
              <w:t>Active</w:t>
            </w:r>
            <w:proofErr w:type="spellEnd"/>
            <w:r w:rsidR="009B2B08" w:rsidRPr="009B2B08">
              <w:rPr>
                <w:rFonts w:ascii="Roboto" w:hAnsi="Roboto"/>
                <w:b/>
                <w:bCs/>
                <w:color w:val="000000"/>
                <w:shd w:val="clear" w:color="auto" w:fill="FFFFFF"/>
              </w:rPr>
              <w:t xml:space="preserve"> </w:t>
            </w:r>
            <w:proofErr w:type="spellStart"/>
            <w:r w:rsidR="009B2B08" w:rsidRPr="009B2B08">
              <w:rPr>
                <w:rFonts w:ascii="Roboto" w:hAnsi="Roboto"/>
                <w:b/>
                <w:bCs/>
                <w:color w:val="000000"/>
                <w:shd w:val="clear" w:color="auto" w:fill="FFFFFF"/>
              </w:rPr>
              <w:t>Baby</w:t>
            </w:r>
            <w:proofErr w:type="spellEnd"/>
            <w:r w:rsidR="009B2B08" w:rsidRPr="009B2B08">
              <w:rPr>
                <w:rFonts w:ascii="Roboto" w:hAnsi="Roboto"/>
                <w:b/>
                <w:bCs/>
                <w:color w:val="000000"/>
                <w:shd w:val="clear" w:color="auto" w:fill="FFFFFF"/>
              </w:rPr>
              <w:t xml:space="preserve"> </w:t>
            </w:r>
            <w:proofErr w:type="spellStart"/>
            <w:r w:rsidR="009B2B08" w:rsidRPr="009B2B08">
              <w:rPr>
                <w:rFonts w:ascii="Roboto" w:hAnsi="Roboto"/>
                <w:b/>
                <w:bCs/>
                <w:color w:val="000000"/>
                <w:shd w:val="clear" w:color="auto" w:fill="FFFFFF"/>
              </w:rPr>
              <w:t>Size</w:t>
            </w:r>
            <w:proofErr w:type="spellEnd"/>
            <w:r w:rsidR="009B2B08" w:rsidRPr="009B2B08">
              <w:rPr>
                <w:rFonts w:ascii="Roboto" w:hAnsi="Roboto"/>
                <w:b/>
                <w:bCs/>
                <w:color w:val="000000"/>
                <w:shd w:val="clear" w:color="auto" w:fill="FFFFFF"/>
              </w:rPr>
              <w:t xml:space="preserve"> 7</w:t>
            </w:r>
          </w:p>
        </w:tc>
        <w:tc>
          <w:tcPr>
            <w:tcW w:w="4260" w:type="dxa"/>
            <w:tcBorders>
              <w:right w:val="single" w:sz="4" w:space="0" w:color="auto"/>
            </w:tcBorders>
            <w:shd w:val="clear" w:color="auto" w:fill="auto"/>
          </w:tcPr>
          <w:p w:rsidR="009B2B08" w:rsidRPr="009B2B08" w:rsidRDefault="009B2B08" w:rsidP="009B2B08">
            <w:pPr>
              <w:numPr>
                <w:ilvl w:val="0"/>
                <w:numId w:val="12"/>
              </w:numPr>
              <w:shd w:val="clear" w:color="auto" w:fill="FFFFFF"/>
              <w:spacing w:after="0" w:line="240" w:lineRule="auto"/>
              <w:ind w:left="0"/>
              <w:rPr>
                <w:rFonts w:ascii="Roboto" w:eastAsia="Times New Roman" w:hAnsi="Roboto" w:cs="Times New Roman"/>
                <w:color w:val="474747"/>
                <w:sz w:val="24"/>
                <w:szCs w:val="24"/>
              </w:rPr>
            </w:pPr>
            <w:r w:rsidRPr="009B2B08">
              <w:rPr>
                <w:rFonts w:ascii="Roboto" w:eastAsia="Times New Roman" w:hAnsi="Roboto" w:cs="Times New Roman"/>
                <w:color w:val="474747"/>
                <w:sz w:val="24"/>
                <w:szCs w:val="24"/>
              </w:rPr>
              <w:t>швидке поглинання забезпечує відчуття сухості</w:t>
            </w:r>
          </w:p>
          <w:p w:rsidR="009B2B08" w:rsidRPr="009B2B08" w:rsidRDefault="009B2B08" w:rsidP="009B2B08">
            <w:pPr>
              <w:numPr>
                <w:ilvl w:val="0"/>
                <w:numId w:val="12"/>
              </w:numPr>
              <w:shd w:val="clear" w:color="auto" w:fill="FFFFFF"/>
              <w:spacing w:after="0" w:line="240" w:lineRule="auto"/>
              <w:ind w:left="0"/>
              <w:rPr>
                <w:rFonts w:ascii="Roboto" w:eastAsia="Times New Roman" w:hAnsi="Roboto" w:cs="Times New Roman"/>
                <w:color w:val="474747"/>
                <w:sz w:val="24"/>
                <w:szCs w:val="24"/>
              </w:rPr>
            </w:pPr>
            <w:r w:rsidRPr="009B2B08">
              <w:rPr>
                <w:rFonts w:ascii="Roboto" w:eastAsia="Times New Roman" w:hAnsi="Roboto" w:cs="Times New Roman"/>
                <w:color w:val="474747"/>
                <w:sz w:val="24"/>
                <w:szCs w:val="24"/>
              </w:rPr>
              <w:t>пропускає свіже повітря всередину та вологе назовні</w:t>
            </w:r>
          </w:p>
          <w:p w:rsidR="009B2B08" w:rsidRPr="009B2B08" w:rsidRDefault="009B2B08" w:rsidP="009B2B08">
            <w:pPr>
              <w:numPr>
                <w:ilvl w:val="0"/>
                <w:numId w:val="12"/>
              </w:numPr>
              <w:shd w:val="clear" w:color="auto" w:fill="FFFFFF"/>
              <w:spacing w:after="0" w:line="240" w:lineRule="auto"/>
              <w:ind w:left="0"/>
              <w:rPr>
                <w:rFonts w:ascii="Roboto" w:eastAsia="Times New Roman" w:hAnsi="Roboto" w:cs="Times New Roman"/>
                <w:color w:val="474747"/>
                <w:sz w:val="24"/>
                <w:szCs w:val="24"/>
              </w:rPr>
            </w:pPr>
            <w:r w:rsidRPr="009B2B08">
              <w:rPr>
                <w:rFonts w:ascii="Roboto" w:eastAsia="Times New Roman" w:hAnsi="Roboto" w:cs="Times New Roman"/>
                <w:color w:val="474747"/>
                <w:sz w:val="24"/>
                <w:szCs w:val="24"/>
              </w:rPr>
              <w:t>декілька поглинальних каналів для швидкого вбирання вологи</w:t>
            </w:r>
          </w:p>
          <w:p w:rsidR="009B2B08" w:rsidRPr="009B2B08" w:rsidRDefault="009B2B08" w:rsidP="009B2B08">
            <w:pPr>
              <w:numPr>
                <w:ilvl w:val="0"/>
                <w:numId w:val="12"/>
              </w:numPr>
              <w:shd w:val="clear" w:color="auto" w:fill="FFFFFF"/>
              <w:spacing w:after="0" w:line="240" w:lineRule="auto"/>
              <w:ind w:left="0"/>
              <w:rPr>
                <w:rFonts w:ascii="Roboto" w:eastAsia="Times New Roman" w:hAnsi="Roboto" w:cs="Times New Roman"/>
                <w:color w:val="474747"/>
                <w:sz w:val="24"/>
                <w:szCs w:val="24"/>
              </w:rPr>
            </w:pPr>
            <w:r w:rsidRPr="009B2B08">
              <w:rPr>
                <w:rFonts w:ascii="Roboto" w:eastAsia="Times New Roman" w:hAnsi="Roboto" w:cs="Times New Roman"/>
                <w:color w:val="474747"/>
                <w:sz w:val="24"/>
                <w:szCs w:val="24"/>
              </w:rPr>
              <w:t>захищають від протікання</w:t>
            </w:r>
          </w:p>
          <w:p w:rsidR="009B2B08" w:rsidRPr="0069756A" w:rsidRDefault="009B2B08" w:rsidP="003A0318">
            <w:pPr>
              <w:spacing w:after="0" w:line="240" w:lineRule="auto"/>
              <w:rPr>
                <w:rFonts w:ascii="Times New Roman" w:hAnsi="Times New Roman" w:cs="Times New Roman"/>
                <w:b/>
                <w:bCs/>
                <w:sz w:val="24"/>
                <w:szCs w:val="24"/>
              </w:rPr>
            </w:pPr>
          </w:p>
        </w:tc>
        <w:tc>
          <w:tcPr>
            <w:tcW w:w="1127" w:type="dxa"/>
            <w:gridSpan w:val="2"/>
            <w:tcBorders>
              <w:right w:val="single" w:sz="4" w:space="0" w:color="auto"/>
            </w:tcBorders>
            <w:shd w:val="clear" w:color="auto" w:fill="auto"/>
          </w:tcPr>
          <w:p w:rsidR="009B2B08" w:rsidRPr="0069756A" w:rsidRDefault="009B2B08"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p>
        </w:tc>
        <w:tc>
          <w:tcPr>
            <w:tcW w:w="850" w:type="dxa"/>
            <w:tcBorders>
              <w:left w:val="single" w:sz="4" w:space="0" w:color="auto"/>
            </w:tcBorders>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1560</w:t>
            </w:r>
          </w:p>
        </w:tc>
      </w:tr>
      <w:tr w:rsidR="009B2B08" w:rsidRPr="00465494" w:rsidTr="009B2B08">
        <w:trPr>
          <w:trHeight w:val="824"/>
        </w:trPr>
        <w:tc>
          <w:tcPr>
            <w:tcW w:w="560" w:type="dxa"/>
            <w:shd w:val="clear" w:color="auto" w:fill="auto"/>
          </w:tcPr>
          <w:p w:rsidR="009B2B08"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2270" w:type="dxa"/>
            <w:shd w:val="clear" w:color="auto" w:fill="auto"/>
          </w:tcPr>
          <w:p w:rsidR="009B2B08" w:rsidRDefault="009B2B08" w:rsidP="00D81650">
            <w:pPr>
              <w:spacing w:after="0" w:line="240" w:lineRule="auto"/>
              <w:textAlignment w:val="baseline"/>
              <w:outlineLvl w:val="0"/>
              <w:rPr>
                <w:rFonts w:ascii="Times New Roman" w:eastAsia="Calibri" w:hAnsi="Times New Roman" w:cs="Times New Roman"/>
                <w:color w:val="000000"/>
                <w:sz w:val="24"/>
                <w:szCs w:val="24"/>
                <w:lang w:eastAsia="ru-RU"/>
              </w:rPr>
            </w:pPr>
            <w:proofErr w:type="spellStart"/>
            <w:r w:rsidRPr="009B2B08">
              <w:rPr>
                <w:rFonts w:ascii="Arial" w:eastAsia="Times New Roman" w:hAnsi="Arial" w:cs="Arial"/>
                <w:b/>
                <w:bCs/>
                <w:color w:val="221F1F"/>
                <w:kern w:val="36"/>
                <w:sz w:val="20"/>
                <w:szCs w:val="20"/>
              </w:rPr>
              <w:t>Підгузники</w:t>
            </w:r>
            <w:proofErr w:type="spellEnd"/>
            <w:r w:rsidRPr="009B2B08">
              <w:rPr>
                <w:rFonts w:ascii="Arial" w:eastAsia="Times New Roman" w:hAnsi="Arial" w:cs="Arial"/>
                <w:b/>
                <w:bCs/>
                <w:color w:val="221F1F"/>
                <w:kern w:val="36"/>
                <w:sz w:val="20"/>
                <w:szCs w:val="20"/>
              </w:rPr>
              <w:t xml:space="preserve"> дитячі </w:t>
            </w:r>
            <w:proofErr w:type="spellStart"/>
            <w:r w:rsidRPr="009B2B08">
              <w:rPr>
                <w:rFonts w:ascii="Arial" w:eastAsia="Times New Roman" w:hAnsi="Arial" w:cs="Arial"/>
                <w:b/>
                <w:bCs/>
                <w:color w:val="221F1F"/>
                <w:kern w:val="36"/>
                <w:sz w:val="20"/>
                <w:szCs w:val="20"/>
              </w:rPr>
              <w:t>Dada</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Extra</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Soft</w:t>
            </w:r>
            <w:proofErr w:type="spellEnd"/>
            <w:r w:rsidRPr="009B2B08">
              <w:rPr>
                <w:rFonts w:ascii="Arial" w:eastAsia="Times New Roman" w:hAnsi="Arial" w:cs="Arial"/>
                <w:b/>
                <w:bCs/>
                <w:color w:val="221F1F"/>
                <w:kern w:val="36"/>
                <w:sz w:val="20"/>
                <w:szCs w:val="20"/>
              </w:rPr>
              <w:t xml:space="preserve"> 6 </w:t>
            </w:r>
          </w:p>
        </w:tc>
        <w:tc>
          <w:tcPr>
            <w:tcW w:w="4260" w:type="dxa"/>
            <w:tcBorders>
              <w:right w:val="single" w:sz="4" w:space="0" w:color="auto"/>
            </w:tcBorders>
            <w:shd w:val="clear" w:color="auto" w:fill="auto"/>
          </w:tcPr>
          <w:p w:rsidR="009B2B08" w:rsidRPr="0069756A" w:rsidRDefault="009615FB" w:rsidP="003A0318">
            <w:pPr>
              <w:spacing w:after="0" w:line="240" w:lineRule="auto"/>
              <w:rPr>
                <w:rFonts w:ascii="Times New Roman" w:hAnsi="Times New Roman" w:cs="Times New Roman"/>
                <w:b/>
                <w:bCs/>
                <w:sz w:val="24"/>
                <w:szCs w:val="24"/>
              </w:rPr>
            </w:pPr>
            <w:r>
              <w:rPr>
                <w:rFonts w:ascii="Arial" w:hAnsi="Arial" w:cs="Arial"/>
                <w:color w:val="221F1F"/>
                <w:sz w:val="21"/>
                <w:szCs w:val="21"/>
              </w:rPr>
              <w:t>інноваційні анатомічні канали, за допомогою яких волога поглинається унікально швидко, та надійно розподіляється та утримується всередині підгузка. Еластичні багаторазові застібки та бар’єри навколо ніжок забезпечують додатковий захист від протікань, а анатомічна форма та зменшена товщина підгузка створюють комфорт та легкість.</w:t>
            </w:r>
          </w:p>
        </w:tc>
        <w:tc>
          <w:tcPr>
            <w:tcW w:w="1127" w:type="dxa"/>
            <w:gridSpan w:val="2"/>
            <w:tcBorders>
              <w:right w:val="single" w:sz="4" w:space="0" w:color="auto"/>
            </w:tcBorders>
            <w:shd w:val="clear" w:color="auto" w:fill="auto"/>
          </w:tcPr>
          <w:p w:rsidR="009B2B08" w:rsidRPr="0069756A" w:rsidRDefault="009615FB"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850" w:type="dxa"/>
            <w:tcBorders>
              <w:left w:val="single" w:sz="4" w:space="0" w:color="auto"/>
            </w:tcBorders>
            <w:shd w:val="clear" w:color="auto" w:fill="auto"/>
          </w:tcPr>
          <w:p w:rsidR="009B2B08" w:rsidRPr="00465494" w:rsidRDefault="009615FB"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B2B08" w:rsidRDefault="009B2B08" w:rsidP="00465494">
            <w:pPr>
              <w:spacing w:after="0"/>
              <w:jc w:val="center"/>
              <w:rPr>
                <w:rFonts w:ascii="Times New Roman" w:eastAsia="Calibri" w:hAnsi="Times New Roman" w:cs="Times New Roman"/>
                <w:color w:val="000000"/>
                <w:sz w:val="24"/>
                <w:szCs w:val="24"/>
                <w:lang w:eastAsia="ru-RU"/>
              </w:rPr>
            </w:pPr>
          </w:p>
          <w:p w:rsidR="009B2B08" w:rsidRPr="00465494"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1560</w:t>
            </w:r>
          </w:p>
        </w:tc>
      </w:tr>
      <w:tr w:rsidR="009B2B08" w:rsidRPr="00465494" w:rsidTr="009B2B08">
        <w:trPr>
          <w:trHeight w:val="824"/>
        </w:trPr>
        <w:tc>
          <w:tcPr>
            <w:tcW w:w="560" w:type="dxa"/>
            <w:shd w:val="clear" w:color="auto" w:fill="auto"/>
          </w:tcPr>
          <w:p w:rsidR="009B2B08"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p>
        </w:tc>
        <w:tc>
          <w:tcPr>
            <w:tcW w:w="2270" w:type="dxa"/>
            <w:shd w:val="clear" w:color="auto" w:fill="auto"/>
          </w:tcPr>
          <w:p w:rsidR="009615FB" w:rsidRPr="009615FB" w:rsidRDefault="009615FB" w:rsidP="009615FB">
            <w:pPr>
              <w:spacing w:after="0" w:line="240" w:lineRule="auto"/>
              <w:textAlignment w:val="baseline"/>
              <w:outlineLvl w:val="0"/>
              <w:rPr>
                <w:rFonts w:ascii="Arial" w:eastAsia="Times New Roman" w:hAnsi="Arial" w:cs="Arial"/>
                <w:b/>
                <w:bCs/>
                <w:color w:val="221F1F"/>
                <w:kern w:val="36"/>
                <w:sz w:val="28"/>
                <w:szCs w:val="28"/>
              </w:rPr>
            </w:pPr>
            <w:r w:rsidRPr="009615FB">
              <w:rPr>
                <w:rFonts w:ascii="Arial" w:eastAsia="Times New Roman" w:hAnsi="Arial" w:cs="Arial"/>
                <w:b/>
                <w:bCs/>
                <w:color w:val="221F1F"/>
                <w:kern w:val="36"/>
                <w:sz w:val="28"/>
                <w:szCs w:val="28"/>
              </w:rPr>
              <w:t xml:space="preserve">Трусики-Підгузки </w:t>
            </w:r>
            <w:proofErr w:type="spellStart"/>
            <w:r w:rsidRPr="009615FB">
              <w:rPr>
                <w:rFonts w:ascii="Arial" w:eastAsia="Times New Roman" w:hAnsi="Arial" w:cs="Arial"/>
                <w:b/>
                <w:bCs/>
                <w:color w:val="221F1F"/>
                <w:kern w:val="36"/>
                <w:sz w:val="28"/>
                <w:szCs w:val="28"/>
              </w:rPr>
              <w:t>Huggies</w:t>
            </w:r>
            <w:proofErr w:type="spellEnd"/>
            <w:r w:rsidRPr="009615FB">
              <w:rPr>
                <w:rFonts w:ascii="Arial" w:eastAsia="Times New Roman" w:hAnsi="Arial" w:cs="Arial"/>
                <w:b/>
                <w:bCs/>
                <w:color w:val="221F1F"/>
                <w:kern w:val="36"/>
                <w:sz w:val="28"/>
                <w:szCs w:val="28"/>
              </w:rPr>
              <w:t xml:space="preserve"> </w:t>
            </w:r>
            <w:proofErr w:type="spellStart"/>
            <w:r w:rsidRPr="009615FB">
              <w:rPr>
                <w:rFonts w:ascii="Arial" w:eastAsia="Times New Roman" w:hAnsi="Arial" w:cs="Arial"/>
                <w:b/>
                <w:bCs/>
                <w:color w:val="221F1F"/>
                <w:kern w:val="36"/>
                <w:sz w:val="28"/>
                <w:szCs w:val="28"/>
              </w:rPr>
              <w:t>Pants</w:t>
            </w:r>
            <w:proofErr w:type="spellEnd"/>
            <w:r w:rsidRPr="009615FB">
              <w:rPr>
                <w:rFonts w:ascii="Arial" w:eastAsia="Times New Roman" w:hAnsi="Arial" w:cs="Arial"/>
                <w:b/>
                <w:bCs/>
                <w:color w:val="221F1F"/>
                <w:kern w:val="36"/>
                <w:sz w:val="28"/>
                <w:szCs w:val="28"/>
              </w:rPr>
              <w:t xml:space="preserve"> 6 (15-25кг) </w:t>
            </w:r>
            <w:r w:rsidR="00D81650">
              <w:rPr>
                <w:rFonts w:ascii="Arial" w:eastAsia="Times New Roman" w:hAnsi="Arial" w:cs="Arial"/>
                <w:b/>
                <w:bCs/>
                <w:color w:val="221F1F"/>
                <w:kern w:val="36"/>
                <w:sz w:val="28"/>
                <w:szCs w:val="28"/>
              </w:rPr>
              <w:t xml:space="preserve">для </w:t>
            </w:r>
            <w:proofErr w:type="spellStart"/>
            <w:r w:rsidR="00D81650">
              <w:rPr>
                <w:rFonts w:ascii="Arial" w:eastAsia="Times New Roman" w:hAnsi="Arial" w:cs="Arial"/>
                <w:b/>
                <w:bCs/>
                <w:color w:val="221F1F"/>
                <w:kern w:val="36"/>
                <w:sz w:val="28"/>
                <w:szCs w:val="28"/>
              </w:rPr>
              <w:t>дівчаток</w:t>
            </w:r>
            <w:proofErr w:type="spellEnd"/>
          </w:p>
          <w:p w:rsidR="009B2B08" w:rsidRPr="003A0318" w:rsidRDefault="009B2B08" w:rsidP="00D320F7">
            <w:pPr>
              <w:spacing w:before="100" w:beforeAutospacing="1"/>
              <w:jc w:val="center"/>
              <w:rPr>
                <w:rFonts w:ascii="Times New Roman" w:hAnsi="Times New Roman" w:cs="Times New Roman"/>
                <w:b/>
                <w:bCs/>
                <w:color w:val="000000"/>
                <w:sz w:val="24"/>
                <w:szCs w:val="24"/>
                <w:shd w:val="clear" w:color="auto" w:fill="FDFEFD"/>
              </w:rPr>
            </w:pPr>
          </w:p>
        </w:tc>
        <w:tc>
          <w:tcPr>
            <w:tcW w:w="4260" w:type="dxa"/>
            <w:tcBorders>
              <w:right w:val="single" w:sz="4" w:space="0" w:color="auto"/>
            </w:tcBorders>
            <w:shd w:val="clear" w:color="auto" w:fill="auto"/>
          </w:tcPr>
          <w:p w:rsidR="009615FB" w:rsidRPr="009615FB" w:rsidRDefault="009615FB" w:rsidP="009615FB">
            <w:pPr>
              <w:numPr>
                <w:ilvl w:val="0"/>
                <w:numId w:val="13"/>
              </w:numPr>
              <w:spacing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Комфорт животика, завдяки унікальному 2-зонним цілісного паску.</w:t>
            </w:r>
          </w:p>
          <w:p w:rsidR="009615FB" w:rsidRPr="009615FB" w:rsidRDefault="009615FB" w:rsidP="009615FB">
            <w:pPr>
              <w:numPr>
                <w:ilvl w:val="0"/>
                <w:numId w:val="13"/>
              </w:numPr>
              <w:spacing w:before="120"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 xml:space="preserve">Сухість вдень і вночі, завдяки шару </w:t>
            </w:r>
            <w:proofErr w:type="spellStart"/>
            <w:r w:rsidRPr="009615FB">
              <w:rPr>
                <w:rFonts w:ascii="Arial" w:eastAsia="Times New Roman" w:hAnsi="Arial" w:cs="Arial"/>
                <w:color w:val="221F1F"/>
                <w:sz w:val="21"/>
                <w:szCs w:val="21"/>
              </w:rPr>
              <w:t>DryTouch</w:t>
            </w:r>
            <w:proofErr w:type="spellEnd"/>
            <w:r w:rsidRPr="009615FB">
              <w:rPr>
                <w:rFonts w:ascii="Arial" w:eastAsia="Times New Roman" w:hAnsi="Arial" w:cs="Arial"/>
                <w:color w:val="221F1F"/>
                <w:sz w:val="21"/>
                <w:szCs w:val="21"/>
              </w:rPr>
              <w:t xml:space="preserve">, спеціально розташованому для хлопчиків і </w:t>
            </w:r>
            <w:proofErr w:type="spellStart"/>
            <w:r w:rsidRPr="009615FB">
              <w:rPr>
                <w:rFonts w:ascii="Arial" w:eastAsia="Times New Roman" w:hAnsi="Arial" w:cs="Arial"/>
                <w:color w:val="221F1F"/>
                <w:sz w:val="21"/>
                <w:szCs w:val="21"/>
              </w:rPr>
              <w:t>дівчаток</w:t>
            </w:r>
            <w:proofErr w:type="spellEnd"/>
            <w:r w:rsidRPr="009615FB">
              <w:rPr>
                <w:rFonts w:ascii="Arial" w:eastAsia="Times New Roman" w:hAnsi="Arial" w:cs="Arial"/>
                <w:color w:val="221F1F"/>
                <w:sz w:val="21"/>
                <w:szCs w:val="21"/>
              </w:rPr>
              <w:t>.</w:t>
            </w:r>
          </w:p>
          <w:p w:rsidR="009615FB" w:rsidRPr="009615FB" w:rsidRDefault="009615FB" w:rsidP="009615FB">
            <w:pPr>
              <w:numPr>
                <w:ilvl w:val="0"/>
                <w:numId w:val="13"/>
              </w:numPr>
              <w:spacing w:before="120"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 xml:space="preserve">М'які еластичні </w:t>
            </w:r>
            <w:proofErr w:type="spellStart"/>
            <w:r w:rsidRPr="009615FB">
              <w:rPr>
                <w:rFonts w:ascii="Arial" w:eastAsia="Times New Roman" w:hAnsi="Arial" w:cs="Arial"/>
                <w:color w:val="221F1F"/>
                <w:sz w:val="21"/>
                <w:szCs w:val="21"/>
              </w:rPr>
              <w:t>резиночки</w:t>
            </w:r>
            <w:proofErr w:type="spellEnd"/>
            <w:r w:rsidRPr="009615FB">
              <w:rPr>
                <w:rFonts w:ascii="Arial" w:eastAsia="Times New Roman" w:hAnsi="Arial" w:cs="Arial"/>
                <w:color w:val="221F1F"/>
                <w:sz w:val="21"/>
                <w:szCs w:val="21"/>
              </w:rPr>
              <w:t xml:space="preserve"> навколо ніжок забезпечують х2 захист від протікання.</w:t>
            </w:r>
          </w:p>
          <w:p w:rsidR="009615FB" w:rsidRPr="009615FB" w:rsidRDefault="009615FB" w:rsidP="009615FB">
            <w:pPr>
              <w:numPr>
                <w:ilvl w:val="0"/>
                <w:numId w:val="13"/>
              </w:numPr>
              <w:spacing w:before="120"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w:t>
            </w:r>
          </w:p>
          <w:p w:rsidR="009615FB" w:rsidRPr="009615FB" w:rsidRDefault="009615FB" w:rsidP="009615FB">
            <w:pPr>
              <w:numPr>
                <w:ilvl w:val="0"/>
                <w:numId w:val="13"/>
              </w:numPr>
              <w:spacing w:before="120"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Індикатор вологи підкаже, коли прийде час змінити трусики.</w:t>
            </w:r>
          </w:p>
          <w:p w:rsidR="009B2B08" w:rsidRPr="0069756A" w:rsidRDefault="009B2B08" w:rsidP="009615FB">
            <w:pPr>
              <w:numPr>
                <w:ilvl w:val="0"/>
                <w:numId w:val="13"/>
              </w:numPr>
              <w:spacing w:before="120" w:after="0" w:line="240" w:lineRule="auto"/>
              <w:ind w:left="0"/>
              <w:textAlignment w:val="baseline"/>
              <w:rPr>
                <w:rFonts w:ascii="Times New Roman" w:hAnsi="Times New Roman" w:cs="Times New Roman"/>
                <w:b/>
                <w:bCs/>
                <w:sz w:val="24"/>
                <w:szCs w:val="24"/>
              </w:rPr>
            </w:pPr>
          </w:p>
        </w:tc>
        <w:tc>
          <w:tcPr>
            <w:tcW w:w="1127" w:type="dxa"/>
            <w:gridSpan w:val="2"/>
            <w:tcBorders>
              <w:right w:val="single" w:sz="4" w:space="0" w:color="auto"/>
            </w:tcBorders>
            <w:shd w:val="clear" w:color="auto" w:fill="auto"/>
          </w:tcPr>
          <w:p w:rsidR="009B2B08" w:rsidRPr="0069756A" w:rsidRDefault="009615FB"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850" w:type="dxa"/>
            <w:tcBorders>
              <w:left w:val="single" w:sz="4" w:space="0" w:color="auto"/>
            </w:tcBorders>
            <w:shd w:val="clear" w:color="auto" w:fill="auto"/>
          </w:tcPr>
          <w:p w:rsidR="009B2B08" w:rsidRPr="00465494" w:rsidRDefault="009615FB"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B2B08"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2730</w:t>
            </w:r>
          </w:p>
        </w:tc>
      </w:tr>
      <w:tr w:rsidR="009615FB" w:rsidRPr="00465494" w:rsidTr="009B2B08">
        <w:trPr>
          <w:trHeight w:val="824"/>
        </w:trPr>
        <w:tc>
          <w:tcPr>
            <w:tcW w:w="560" w:type="dxa"/>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p>
        </w:tc>
        <w:tc>
          <w:tcPr>
            <w:tcW w:w="2270" w:type="dxa"/>
            <w:shd w:val="clear" w:color="auto" w:fill="auto"/>
          </w:tcPr>
          <w:p w:rsidR="009615FB" w:rsidRPr="009615FB" w:rsidRDefault="009615FB" w:rsidP="009615FB">
            <w:pPr>
              <w:spacing w:after="0" w:line="240" w:lineRule="auto"/>
              <w:textAlignment w:val="baseline"/>
              <w:outlineLvl w:val="0"/>
              <w:rPr>
                <w:rFonts w:ascii="Arial" w:eastAsia="Times New Roman" w:hAnsi="Arial" w:cs="Arial"/>
                <w:b/>
                <w:bCs/>
                <w:color w:val="221F1F"/>
                <w:kern w:val="36"/>
                <w:sz w:val="20"/>
                <w:szCs w:val="20"/>
              </w:rPr>
            </w:pPr>
            <w:r w:rsidRPr="009615FB">
              <w:rPr>
                <w:rFonts w:ascii="Arial" w:eastAsia="Times New Roman" w:hAnsi="Arial" w:cs="Arial"/>
                <w:b/>
                <w:bCs/>
                <w:color w:val="221F1F"/>
                <w:kern w:val="36"/>
                <w:sz w:val="20"/>
                <w:szCs w:val="20"/>
              </w:rPr>
              <w:t>Труси</w:t>
            </w:r>
            <w:r w:rsidR="00D81650">
              <w:rPr>
                <w:rFonts w:ascii="Arial" w:eastAsia="Times New Roman" w:hAnsi="Arial" w:cs="Arial"/>
                <w:b/>
                <w:bCs/>
                <w:color w:val="221F1F"/>
                <w:kern w:val="36"/>
                <w:sz w:val="20"/>
                <w:szCs w:val="20"/>
              </w:rPr>
              <w:t xml:space="preserve">ки-Підгузки </w:t>
            </w:r>
            <w:proofErr w:type="spellStart"/>
            <w:r w:rsidR="00D81650">
              <w:rPr>
                <w:rFonts w:ascii="Arial" w:eastAsia="Times New Roman" w:hAnsi="Arial" w:cs="Arial"/>
                <w:b/>
                <w:bCs/>
                <w:color w:val="221F1F"/>
                <w:kern w:val="36"/>
                <w:sz w:val="20"/>
                <w:szCs w:val="20"/>
              </w:rPr>
              <w:t>Huggies</w:t>
            </w:r>
            <w:proofErr w:type="spellEnd"/>
            <w:r w:rsidR="00D81650">
              <w:rPr>
                <w:rFonts w:ascii="Arial" w:eastAsia="Times New Roman" w:hAnsi="Arial" w:cs="Arial"/>
                <w:b/>
                <w:bCs/>
                <w:color w:val="221F1F"/>
                <w:kern w:val="36"/>
                <w:sz w:val="20"/>
                <w:szCs w:val="20"/>
              </w:rPr>
              <w:t xml:space="preserve"> </w:t>
            </w:r>
            <w:proofErr w:type="spellStart"/>
            <w:r w:rsidR="00D81650">
              <w:rPr>
                <w:rFonts w:ascii="Arial" w:eastAsia="Times New Roman" w:hAnsi="Arial" w:cs="Arial"/>
                <w:b/>
                <w:bCs/>
                <w:color w:val="221F1F"/>
                <w:kern w:val="36"/>
                <w:sz w:val="20"/>
                <w:szCs w:val="20"/>
              </w:rPr>
              <w:t>Pants</w:t>
            </w:r>
            <w:proofErr w:type="spellEnd"/>
            <w:r w:rsidR="00D81650">
              <w:rPr>
                <w:rFonts w:ascii="Arial" w:eastAsia="Times New Roman" w:hAnsi="Arial" w:cs="Arial"/>
                <w:b/>
                <w:bCs/>
                <w:color w:val="221F1F"/>
                <w:kern w:val="36"/>
                <w:sz w:val="20"/>
                <w:szCs w:val="20"/>
              </w:rPr>
              <w:t xml:space="preserve"> 4 </w:t>
            </w:r>
            <w:r w:rsidRPr="009615FB">
              <w:rPr>
                <w:rFonts w:ascii="Arial" w:eastAsia="Times New Roman" w:hAnsi="Arial" w:cs="Arial"/>
                <w:b/>
                <w:bCs/>
                <w:color w:val="221F1F"/>
                <w:kern w:val="36"/>
                <w:sz w:val="20"/>
                <w:szCs w:val="20"/>
              </w:rPr>
              <w:t xml:space="preserve"> 9-14 кг для </w:t>
            </w:r>
            <w:proofErr w:type="spellStart"/>
            <w:r w:rsidRPr="009615FB">
              <w:rPr>
                <w:rFonts w:ascii="Arial" w:eastAsia="Times New Roman" w:hAnsi="Arial" w:cs="Arial"/>
                <w:b/>
                <w:bCs/>
                <w:color w:val="221F1F"/>
                <w:kern w:val="36"/>
                <w:sz w:val="20"/>
                <w:szCs w:val="20"/>
              </w:rPr>
              <w:t>дівчаток</w:t>
            </w:r>
            <w:proofErr w:type="spellEnd"/>
            <w:r w:rsidRPr="009615FB">
              <w:rPr>
                <w:rFonts w:ascii="Arial" w:eastAsia="Times New Roman" w:hAnsi="Arial" w:cs="Arial"/>
                <w:b/>
                <w:bCs/>
                <w:color w:val="221F1F"/>
                <w:kern w:val="36"/>
                <w:sz w:val="20"/>
                <w:szCs w:val="20"/>
              </w:rPr>
              <w:t xml:space="preserve"> </w:t>
            </w:r>
          </w:p>
        </w:tc>
        <w:tc>
          <w:tcPr>
            <w:tcW w:w="4260" w:type="dxa"/>
            <w:tcBorders>
              <w:right w:val="single" w:sz="4" w:space="0" w:color="auto"/>
            </w:tcBorders>
            <w:shd w:val="clear" w:color="auto" w:fill="auto"/>
          </w:tcPr>
          <w:p w:rsidR="009615FB" w:rsidRPr="009615FB" w:rsidRDefault="009615FB" w:rsidP="009615FB">
            <w:pPr>
              <w:numPr>
                <w:ilvl w:val="0"/>
                <w:numId w:val="13"/>
              </w:numPr>
              <w:spacing w:after="0" w:line="240" w:lineRule="auto"/>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Комфорт животика завдяки унікальному 2-зонному суцільному пояску.</w:t>
            </w:r>
          </w:p>
          <w:p w:rsidR="009615FB" w:rsidRPr="009615FB" w:rsidRDefault="009615FB" w:rsidP="009615FB">
            <w:pPr>
              <w:numPr>
                <w:ilvl w:val="0"/>
                <w:numId w:val="13"/>
              </w:numPr>
              <w:spacing w:before="120" w:after="0" w:line="240" w:lineRule="auto"/>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 xml:space="preserve">Сухість вдень і вночі завдяки шару </w:t>
            </w:r>
            <w:proofErr w:type="spellStart"/>
            <w:r w:rsidRPr="009615FB">
              <w:rPr>
                <w:rFonts w:ascii="Arial" w:eastAsia="Times New Roman" w:hAnsi="Arial" w:cs="Arial"/>
                <w:color w:val="221F1F"/>
                <w:sz w:val="21"/>
                <w:szCs w:val="21"/>
              </w:rPr>
              <w:t>DryTouch</w:t>
            </w:r>
            <w:proofErr w:type="spellEnd"/>
            <w:r w:rsidRPr="009615FB">
              <w:rPr>
                <w:rFonts w:ascii="Arial" w:eastAsia="Times New Roman" w:hAnsi="Arial" w:cs="Arial"/>
                <w:color w:val="221F1F"/>
                <w:sz w:val="21"/>
                <w:szCs w:val="21"/>
              </w:rPr>
              <w:t xml:space="preserve">, спеціально розташованому для хлопчиків і </w:t>
            </w:r>
            <w:proofErr w:type="spellStart"/>
            <w:r w:rsidRPr="009615FB">
              <w:rPr>
                <w:rFonts w:ascii="Arial" w:eastAsia="Times New Roman" w:hAnsi="Arial" w:cs="Arial"/>
                <w:color w:val="221F1F"/>
                <w:sz w:val="21"/>
                <w:szCs w:val="21"/>
              </w:rPr>
              <w:t>дівчаток</w:t>
            </w:r>
            <w:proofErr w:type="spellEnd"/>
            <w:r w:rsidRPr="009615FB">
              <w:rPr>
                <w:rFonts w:ascii="Arial" w:eastAsia="Times New Roman" w:hAnsi="Arial" w:cs="Arial"/>
                <w:color w:val="221F1F"/>
                <w:sz w:val="21"/>
                <w:szCs w:val="21"/>
              </w:rPr>
              <w:t>.</w:t>
            </w:r>
          </w:p>
          <w:p w:rsidR="009615FB" w:rsidRPr="009615FB" w:rsidRDefault="009615FB" w:rsidP="009615FB">
            <w:pPr>
              <w:numPr>
                <w:ilvl w:val="0"/>
                <w:numId w:val="13"/>
              </w:numPr>
              <w:spacing w:before="120" w:after="0" w:line="240" w:lineRule="auto"/>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М'які еластичні гумки навколо ніжок забезпечують подвійний захист від протікання.</w:t>
            </w:r>
          </w:p>
          <w:p w:rsidR="009615FB" w:rsidRPr="009615FB" w:rsidRDefault="009615FB" w:rsidP="004F7787">
            <w:pPr>
              <w:numPr>
                <w:ilvl w:val="0"/>
                <w:numId w:val="13"/>
              </w:numPr>
              <w:spacing w:before="120" w:after="0" w:line="240" w:lineRule="auto"/>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Індикатор вологи.</w:t>
            </w:r>
          </w:p>
          <w:p w:rsidR="009615FB" w:rsidRPr="009615FB" w:rsidRDefault="009615FB" w:rsidP="009615FB">
            <w:pPr>
              <w:numPr>
                <w:ilvl w:val="0"/>
                <w:numId w:val="13"/>
              </w:numPr>
              <w:spacing w:before="120" w:after="0" w:line="240" w:lineRule="auto"/>
              <w:textAlignment w:val="baseline"/>
              <w:rPr>
                <w:rFonts w:ascii="Arial" w:eastAsia="Times New Roman" w:hAnsi="Arial" w:cs="Arial"/>
                <w:color w:val="221F1F"/>
                <w:sz w:val="21"/>
                <w:szCs w:val="21"/>
              </w:rPr>
            </w:pPr>
          </w:p>
        </w:tc>
        <w:tc>
          <w:tcPr>
            <w:tcW w:w="1127" w:type="dxa"/>
            <w:gridSpan w:val="2"/>
            <w:tcBorders>
              <w:right w:val="single" w:sz="4" w:space="0" w:color="auto"/>
            </w:tcBorders>
            <w:shd w:val="clear" w:color="auto" w:fill="auto"/>
          </w:tcPr>
          <w:p w:rsidR="009615FB" w:rsidRDefault="009615FB"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850" w:type="dxa"/>
            <w:tcBorders>
              <w:left w:val="single" w:sz="4" w:space="0" w:color="auto"/>
            </w:tcBorders>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1170</w:t>
            </w:r>
          </w:p>
        </w:tc>
      </w:tr>
      <w:tr w:rsidR="009615FB" w:rsidRPr="00465494" w:rsidTr="009B2B08">
        <w:trPr>
          <w:trHeight w:val="824"/>
        </w:trPr>
        <w:tc>
          <w:tcPr>
            <w:tcW w:w="560" w:type="dxa"/>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p>
        </w:tc>
        <w:tc>
          <w:tcPr>
            <w:tcW w:w="2270" w:type="dxa"/>
            <w:shd w:val="clear" w:color="auto" w:fill="auto"/>
          </w:tcPr>
          <w:p w:rsidR="009615FB" w:rsidRPr="009615FB" w:rsidRDefault="009615FB" w:rsidP="009615FB">
            <w:pPr>
              <w:spacing w:after="0" w:line="240" w:lineRule="auto"/>
              <w:textAlignment w:val="baseline"/>
              <w:outlineLvl w:val="0"/>
              <w:rPr>
                <w:rFonts w:ascii="Arial" w:eastAsia="Times New Roman" w:hAnsi="Arial" w:cs="Arial"/>
                <w:b/>
                <w:bCs/>
                <w:color w:val="221F1F"/>
                <w:kern w:val="36"/>
              </w:rPr>
            </w:pPr>
            <w:bookmarkStart w:id="0" w:name="_GoBack"/>
            <w:r>
              <w:rPr>
                <w:rFonts w:ascii="Arial" w:eastAsia="Times New Roman" w:hAnsi="Arial" w:cs="Arial"/>
                <w:b/>
                <w:bCs/>
                <w:color w:val="221F1F"/>
                <w:kern w:val="36"/>
              </w:rPr>
              <w:t xml:space="preserve">Пелюшки  </w:t>
            </w:r>
            <w:proofErr w:type="spellStart"/>
            <w:r>
              <w:rPr>
                <w:rFonts w:ascii="Arial" w:eastAsia="Times New Roman" w:hAnsi="Arial" w:cs="Arial"/>
                <w:b/>
                <w:bCs/>
                <w:color w:val="221F1F"/>
                <w:kern w:val="36"/>
              </w:rPr>
              <w:t>Seni</w:t>
            </w:r>
            <w:proofErr w:type="spellEnd"/>
            <w:r>
              <w:rPr>
                <w:rFonts w:ascii="Arial" w:eastAsia="Times New Roman" w:hAnsi="Arial" w:cs="Arial"/>
                <w:b/>
                <w:bCs/>
                <w:color w:val="221F1F"/>
                <w:kern w:val="36"/>
              </w:rPr>
              <w:t xml:space="preserve"> </w:t>
            </w:r>
            <w:proofErr w:type="spellStart"/>
            <w:r>
              <w:rPr>
                <w:rFonts w:ascii="Arial" w:eastAsia="Times New Roman" w:hAnsi="Arial" w:cs="Arial"/>
                <w:b/>
                <w:bCs/>
                <w:color w:val="221F1F"/>
                <w:kern w:val="36"/>
              </w:rPr>
              <w:t>Soft</w:t>
            </w:r>
            <w:proofErr w:type="spellEnd"/>
            <w:r>
              <w:rPr>
                <w:rFonts w:ascii="Arial" w:eastAsia="Times New Roman" w:hAnsi="Arial" w:cs="Arial"/>
                <w:b/>
                <w:bCs/>
                <w:color w:val="221F1F"/>
                <w:kern w:val="36"/>
              </w:rPr>
              <w:t xml:space="preserve"> </w:t>
            </w:r>
            <w:proofErr w:type="spellStart"/>
            <w:r>
              <w:rPr>
                <w:rFonts w:ascii="Arial" w:eastAsia="Times New Roman" w:hAnsi="Arial" w:cs="Arial"/>
                <w:b/>
                <w:bCs/>
                <w:color w:val="221F1F"/>
                <w:kern w:val="36"/>
              </w:rPr>
              <w:t>Super</w:t>
            </w:r>
            <w:proofErr w:type="spellEnd"/>
            <w:r>
              <w:rPr>
                <w:rFonts w:ascii="Arial" w:eastAsia="Times New Roman" w:hAnsi="Arial" w:cs="Arial"/>
                <w:b/>
                <w:bCs/>
                <w:color w:val="221F1F"/>
                <w:kern w:val="36"/>
              </w:rPr>
              <w:t xml:space="preserve"> 90х6</w:t>
            </w:r>
            <w:r w:rsidRPr="009615FB">
              <w:rPr>
                <w:rFonts w:ascii="Arial" w:eastAsia="Times New Roman" w:hAnsi="Arial" w:cs="Arial"/>
                <w:b/>
                <w:bCs/>
                <w:color w:val="221F1F"/>
                <w:kern w:val="36"/>
              </w:rPr>
              <w:t xml:space="preserve">0 см </w:t>
            </w:r>
          </w:p>
          <w:bookmarkEnd w:id="0"/>
          <w:p w:rsidR="009615FB" w:rsidRPr="009615FB" w:rsidRDefault="009615FB" w:rsidP="009615FB">
            <w:pPr>
              <w:spacing w:after="0" w:line="240" w:lineRule="auto"/>
              <w:textAlignment w:val="baseline"/>
              <w:outlineLvl w:val="0"/>
              <w:rPr>
                <w:rFonts w:ascii="Arial" w:eastAsia="Times New Roman" w:hAnsi="Arial" w:cs="Arial"/>
                <w:b/>
                <w:bCs/>
                <w:color w:val="221F1F"/>
                <w:kern w:val="36"/>
                <w:sz w:val="20"/>
                <w:szCs w:val="20"/>
              </w:rPr>
            </w:pPr>
          </w:p>
        </w:tc>
        <w:tc>
          <w:tcPr>
            <w:tcW w:w="4260" w:type="dxa"/>
            <w:tcBorders>
              <w:right w:val="single" w:sz="4" w:space="0" w:color="auto"/>
            </w:tcBorders>
            <w:shd w:val="clear" w:color="auto" w:fill="auto"/>
          </w:tcPr>
          <w:p w:rsidR="009615FB" w:rsidRPr="009615FB" w:rsidRDefault="009615FB" w:rsidP="009615FB">
            <w:pPr>
              <w:numPr>
                <w:ilvl w:val="0"/>
                <w:numId w:val="13"/>
              </w:numPr>
              <w:spacing w:after="0" w:line="240" w:lineRule="auto"/>
              <w:textAlignment w:val="baseline"/>
              <w:rPr>
                <w:rFonts w:ascii="Arial" w:eastAsia="Times New Roman" w:hAnsi="Arial" w:cs="Arial"/>
                <w:color w:val="221F1F"/>
                <w:sz w:val="21"/>
                <w:szCs w:val="21"/>
              </w:rPr>
            </w:pPr>
            <w:r>
              <w:rPr>
                <w:rFonts w:ascii="Arial" w:hAnsi="Arial" w:cs="Arial"/>
                <w:color w:val="221F1F"/>
                <w:sz w:val="21"/>
                <w:szCs w:val="21"/>
              </w:rPr>
              <w:t>Волога швидко поглинається внутрішнім целюлозним прошарком і втримується всередині.</w:t>
            </w:r>
          </w:p>
        </w:tc>
        <w:tc>
          <w:tcPr>
            <w:tcW w:w="1127" w:type="dxa"/>
            <w:gridSpan w:val="2"/>
            <w:tcBorders>
              <w:right w:val="single" w:sz="4" w:space="0" w:color="auto"/>
            </w:tcBorders>
            <w:shd w:val="clear" w:color="auto" w:fill="auto"/>
          </w:tcPr>
          <w:p w:rsidR="009615FB" w:rsidRDefault="009615FB"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90х60</w:t>
            </w:r>
          </w:p>
        </w:tc>
        <w:tc>
          <w:tcPr>
            <w:tcW w:w="850" w:type="dxa"/>
            <w:tcBorders>
              <w:left w:val="single" w:sz="4" w:space="0" w:color="auto"/>
            </w:tcBorders>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1170</w:t>
            </w:r>
          </w:p>
        </w:tc>
      </w:tr>
    </w:tbl>
    <w:p w:rsidR="00442997" w:rsidRPr="00A1493F" w:rsidRDefault="00442997" w:rsidP="00111464">
      <w:pPr>
        <w:tabs>
          <w:tab w:val="left" w:pos="864"/>
        </w:tabs>
        <w:spacing w:after="0" w:line="240" w:lineRule="auto"/>
        <w:jc w:val="both"/>
        <w:rPr>
          <w:rFonts w:ascii="Times New Roman" w:hAnsi="Times New Roman" w:cs="Times New Roman"/>
          <w:i/>
          <w:color w:val="000000"/>
          <w:sz w:val="18"/>
          <w:szCs w:val="18"/>
        </w:rPr>
      </w:pPr>
    </w:p>
    <w:p w:rsidR="00A1493F" w:rsidRPr="00A1493F" w:rsidRDefault="00A1493F" w:rsidP="00A1493F">
      <w:pPr>
        <w:tabs>
          <w:tab w:val="left" w:pos="864"/>
        </w:tabs>
        <w:spacing w:after="0" w:line="240" w:lineRule="auto"/>
        <w:jc w:val="both"/>
        <w:rPr>
          <w:rFonts w:ascii="Times New Roman" w:eastAsia="Times New Roman" w:hAnsi="Times New Roman" w:cs="Times New Roman"/>
          <w:i/>
          <w:sz w:val="18"/>
          <w:szCs w:val="18"/>
        </w:rPr>
      </w:pPr>
      <w:proofErr w:type="spellStart"/>
      <w:r w:rsidRPr="00A1493F">
        <w:rPr>
          <w:rFonts w:ascii="Times New Roman" w:eastAsia="Times New Roman" w:hAnsi="Times New Roman" w:cs="Times New Roman"/>
          <w:i/>
          <w:sz w:val="18"/>
          <w:szCs w:val="18"/>
        </w:rPr>
        <w:t>Об</w:t>
      </w:r>
      <w:r>
        <w:rPr>
          <w:rFonts w:ascii="Times New Roman" w:eastAsia="Times New Roman" w:hAnsi="Times New Roman" w:cs="Times New Roman"/>
          <w:i/>
          <w:sz w:val="18"/>
          <w:szCs w:val="18"/>
        </w:rPr>
        <w:t>грунтування</w:t>
      </w:r>
      <w:proofErr w:type="spellEnd"/>
      <w:r>
        <w:rPr>
          <w:rFonts w:ascii="Times New Roman" w:eastAsia="Times New Roman" w:hAnsi="Times New Roman" w:cs="Times New Roman"/>
          <w:i/>
          <w:sz w:val="18"/>
          <w:szCs w:val="18"/>
        </w:rPr>
        <w:t xml:space="preserve"> посилання на торгову марку</w:t>
      </w:r>
      <w:r w:rsidRPr="00A1493F">
        <w:rPr>
          <w:rFonts w:ascii="Times New Roman" w:eastAsia="Times New Roman" w:hAnsi="Times New Roman" w:cs="Times New Roman"/>
          <w:i/>
          <w:sz w:val="18"/>
          <w:szCs w:val="18"/>
        </w:rPr>
        <w:t xml:space="preserve">: </w:t>
      </w:r>
    </w:p>
    <w:p w:rsidR="00A1493F" w:rsidRDefault="00A1493F" w:rsidP="00A1493F">
      <w:pPr>
        <w:tabs>
          <w:tab w:val="left" w:pos="864"/>
        </w:tabs>
        <w:spacing w:after="0" w:line="240" w:lineRule="auto"/>
        <w:jc w:val="both"/>
        <w:rPr>
          <w:rFonts w:ascii="Times New Roman" w:eastAsia="Times New Roman" w:hAnsi="Times New Roman" w:cs="Times New Roman"/>
          <w:i/>
          <w:sz w:val="18"/>
          <w:szCs w:val="18"/>
        </w:rPr>
      </w:pPr>
      <w:r w:rsidRPr="00A1493F">
        <w:rPr>
          <w:rFonts w:ascii="Times New Roman" w:eastAsia="Times New Roman" w:hAnsi="Times New Roman" w:cs="Times New Roman"/>
          <w:i/>
          <w:sz w:val="18"/>
          <w:szCs w:val="18"/>
        </w:rPr>
        <w:t xml:space="preserve">Характеристики предмета закупівлі в даній закупівлі визначались Замовником із урахуванням  багаторічного досвіду роботи закладу з товаром різних торгових марок та виробників, а також враховуючи те,  що предмет закупівлі в подальшому буде використовуватися фізичними особами та особами з інвалідністю, які мають особливі потреби та будуть безпосередньо </w:t>
      </w:r>
      <w:r w:rsidRPr="00A1493F">
        <w:rPr>
          <w:rFonts w:ascii="Times New Roman" w:eastAsia="Times New Roman" w:hAnsi="Times New Roman" w:cs="Times New Roman"/>
          <w:i/>
          <w:sz w:val="18"/>
          <w:szCs w:val="18"/>
        </w:rPr>
        <w:lastRenderedPageBreak/>
        <w:t>використовувати товар, що є предметом даної закупівлі. Замовником</w:t>
      </w:r>
      <w:r>
        <w:rPr>
          <w:rFonts w:ascii="Times New Roman" w:eastAsia="Times New Roman" w:hAnsi="Times New Roman" w:cs="Times New Roman"/>
          <w:i/>
          <w:sz w:val="18"/>
          <w:szCs w:val="18"/>
        </w:rPr>
        <w:t>,</w:t>
      </w:r>
      <w:r w:rsidRPr="00A1493F">
        <w:rPr>
          <w:rFonts w:ascii="Times New Roman" w:eastAsia="Times New Roman" w:hAnsi="Times New Roman" w:cs="Times New Roman"/>
          <w:i/>
          <w:sz w:val="18"/>
          <w:szCs w:val="18"/>
        </w:rPr>
        <w:t xml:space="preserve"> було встановлено, що таке посилання є необхідними для можливості здійснення закупівлі товару, який за своїми якісними та медико-технічними характеристиками найбільше відповідати</w:t>
      </w:r>
      <w:r>
        <w:rPr>
          <w:rFonts w:ascii="Times New Roman" w:eastAsia="Times New Roman" w:hAnsi="Times New Roman" w:cs="Times New Roman"/>
          <w:i/>
          <w:sz w:val="18"/>
          <w:szCs w:val="18"/>
        </w:rPr>
        <w:t>ме вимогам та потребам підопічних</w:t>
      </w:r>
      <w:r w:rsidRPr="00A1493F">
        <w:rPr>
          <w:rFonts w:ascii="Times New Roman" w:eastAsia="Times New Roman" w:hAnsi="Times New Roman" w:cs="Times New Roman"/>
          <w:i/>
          <w:sz w:val="18"/>
          <w:szCs w:val="18"/>
        </w:rPr>
        <w:t xml:space="preserve"> замовника</w:t>
      </w:r>
      <w:r>
        <w:rPr>
          <w:rFonts w:ascii="Times New Roman" w:eastAsia="Times New Roman" w:hAnsi="Times New Roman" w:cs="Times New Roman"/>
          <w:i/>
          <w:sz w:val="18"/>
          <w:szCs w:val="18"/>
        </w:rPr>
        <w:t>.</w:t>
      </w:r>
    </w:p>
    <w:p w:rsidR="00A1493F" w:rsidRPr="00A1493F" w:rsidRDefault="00A1493F" w:rsidP="00A1493F">
      <w:pPr>
        <w:tabs>
          <w:tab w:val="left" w:pos="864"/>
        </w:tabs>
        <w:spacing w:after="0" w:line="240" w:lineRule="auto"/>
        <w:jc w:val="both"/>
        <w:rPr>
          <w:rFonts w:ascii="Times New Roman" w:eastAsia="Times New Roman" w:hAnsi="Times New Roman" w:cs="Times New Roman"/>
        </w:rPr>
      </w:pPr>
    </w:p>
    <w:p w:rsid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Відповідно до ч.2 ст.23 Закону України «Про публічні закупівлі»,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r>
        <w:rPr>
          <w:rFonts w:ascii="Times New Roman" w:eastAsia="Times New Roman" w:hAnsi="Times New Roman" w:cs="Times New Roman"/>
        </w:rPr>
        <w:t>.</w:t>
      </w: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p>
    <w:p w:rsid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Відповідно до Закону України «Про реабілітацію осіб з інвалідністю в Україні» медичні заклади зобов’язані забезпечити потреби пацієнтів засобами реабілітації, які найбільш враховують їх потреби та покращують якість життя.</w:t>
      </w: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Згідно пункту 18 індивідуальної програми реабілітації інваліда, статті №23 Закону України «Про реабілітацію інвалідів в Україні» інвалід бере участь у виборі конкретних технічних та інших засобів реабілітації, виробів медичного призначення в межах ІПР. Забезпечення людей з інвалідністю, що мають стому відбуваються на підставі Закону України «Про основи соціальної захищеності інвалідів в Україні».</w:t>
      </w:r>
    </w:p>
    <w:p w:rsidR="00A1493F" w:rsidRDefault="00A1493F" w:rsidP="00A1493F">
      <w:pPr>
        <w:tabs>
          <w:tab w:val="left" w:pos="864"/>
        </w:tabs>
        <w:spacing w:after="0" w:line="240" w:lineRule="auto"/>
        <w:ind w:left="1418"/>
        <w:jc w:val="both"/>
        <w:rPr>
          <w:rFonts w:ascii="Times New Roman" w:eastAsia="Times New Roman" w:hAnsi="Times New Roman" w:cs="Times New Roman"/>
        </w:rPr>
      </w:pPr>
    </w:p>
    <w:p w:rsid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Відповідно до Конвенції про права осіб з інвалідністю від 13.12.2006 року, статтею 25 передбачено: «держави-учасниці надають послуги у сфері охорони здоров'я, які необхідні особам з інвалідністю безпосередньо з причини їхньої інвалідності, зокрема послуги з ранньої діагностики, а в підхожих випадках - корекції та послуги, покликані звести до мінімуму та запобігти подальшому виникненню інвалідності.»</w:t>
      </w: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 xml:space="preserve">Відповідно до Конституції </w:t>
      </w:r>
      <w:proofErr w:type="spellStart"/>
      <w:r w:rsidRPr="00A1493F">
        <w:rPr>
          <w:rFonts w:ascii="Times New Roman" w:eastAsia="Times New Roman" w:hAnsi="Times New Roman" w:cs="Times New Roman"/>
        </w:rPr>
        <w:t>України,стаття</w:t>
      </w:r>
      <w:proofErr w:type="spellEnd"/>
      <w:r w:rsidRPr="00A1493F">
        <w:rPr>
          <w:rFonts w:ascii="Times New Roman" w:eastAsia="Times New Roman" w:hAnsi="Times New Roman" w:cs="Times New Roman"/>
        </w:rPr>
        <w:t xml:space="preserve"> 3 передбачає:</w:t>
      </w:r>
    </w:p>
    <w:p w:rsid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 Людина, її життя і здоров'я, честь і гідність, недоторканність і безпека визнаються в Україні найвищою соціальною цінністю.</w:t>
      </w:r>
    </w:p>
    <w:p w:rsidR="00371376" w:rsidRDefault="00371376" w:rsidP="00111464">
      <w:pPr>
        <w:spacing w:after="0" w:line="240" w:lineRule="auto"/>
        <w:ind w:firstLine="720"/>
        <w:jc w:val="both"/>
        <w:rPr>
          <w:rFonts w:ascii="Times New Roman" w:eastAsia="Calibri" w:hAnsi="Times New Roman" w:cs="Times New Roman"/>
          <w:b/>
          <w:color w:val="000000"/>
          <w:sz w:val="24"/>
          <w:szCs w:val="24"/>
          <w:lang w:eastAsia="en-US"/>
        </w:rPr>
      </w:pPr>
    </w:p>
    <w:p w:rsidR="00442997" w:rsidRPr="00442997" w:rsidRDefault="00442997" w:rsidP="00442997">
      <w:pPr>
        <w:spacing w:after="0" w:line="240" w:lineRule="auto"/>
        <w:ind w:firstLine="709"/>
        <w:rPr>
          <w:rFonts w:ascii="Times New Roman" w:hAnsi="Times New Roman" w:cs="Times New Roman"/>
          <w:b/>
          <w:sz w:val="24"/>
          <w:szCs w:val="24"/>
        </w:rPr>
      </w:pPr>
      <w:r w:rsidRPr="00442997">
        <w:rPr>
          <w:rFonts w:ascii="Times New Roman" w:hAnsi="Times New Roman" w:cs="Times New Roman"/>
          <w:b/>
          <w:sz w:val="24"/>
          <w:szCs w:val="24"/>
        </w:rPr>
        <w:t>Замовник залишає за собою право зменшувати кількість товару відповідно до бюджетного фінансування та фактичної потреби.</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1.Товар може бути вітчизняного або іноземного виробництва та зареєстрований як медичні вироби.</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2. Товар повинен бути належним чином зареєстрованим в Україні. Для підтвердження цього Учасником обов’язково надається:</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а) копія декларації про відповідність Технічному регламенту щодо медичних виробів;</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б) копії висновку санітарно-епідеміологічної експертизи на запропонований товар.</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3. Наявність документального підтвердження того, що Учасник являється виробником товару або офіційним дистриб’ютором уповноваженого  представника виробника або імпортера товару в Україні, або документально підтверджує співпрацю з такими.</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 xml:space="preserve">4. Запропонований товар не повинен відрізнятися від вимог замовника за якісними критеріями (кількістю поглинання) та технічними характеристиками, зазначеними в документації. </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5. Термін придатності на момент по</w:t>
      </w:r>
      <w:r w:rsidR="00D320F7">
        <w:rPr>
          <w:rFonts w:ascii="Times New Roman" w:hAnsi="Times New Roman" w:cs="Times New Roman"/>
          <w:sz w:val="24"/>
          <w:szCs w:val="24"/>
        </w:rPr>
        <w:t>ставки має становити не менше 80</w:t>
      </w:r>
      <w:r w:rsidRPr="00442997">
        <w:rPr>
          <w:rFonts w:ascii="Times New Roman" w:hAnsi="Times New Roman" w:cs="Times New Roman"/>
          <w:sz w:val="24"/>
          <w:szCs w:val="24"/>
        </w:rPr>
        <w:t>% від встановленого терміну придатності</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 xml:space="preserve">6. </w:t>
      </w:r>
      <w:r w:rsidRPr="00442997">
        <w:rPr>
          <w:rFonts w:ascii="Times New Roman" w:hAnsi="Times New Roman" w:cs="Times New Roman"/>
          <w:bCs/>
          <w:iCs/>
          <w:sz w:val="24"/>
          <w:szCs w:val="24"/>
        </w:rPr>
        <w:t>У складі своєї тендерної пропозиції Учасник повинен надати оригінал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цієї закупівлі, у необхідній кількості, якості та у потрібні терміни.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7. Запропонований Учасником товар повинен відповідати вимогам зазначеним у даному додатку.</w:t>
      </w:r>
    </w:p>
    <w:p w:rsidR="00442997" w:rsidRPr="00442997" w:rsidRDefault="00442997" w:rsidP="00442997">
      <w:pPr>
        <w:spacing w:after="0" w:line="240" w:lineRule="auto"/>
        <w:ind w:firstLine="709"/>
        <w:rPr>
          <w:rFonts w:ascii="Times New Roman" w:hAnsi="Times New Roman" w:cs="Times New Roman"/>
          <w:bCs/>
          <w:iCs/>
          <w:sz w:val="24"/>
          <w:szCs w:val="24"/>
        </w:rPr>
      </w:pPr>
      <w:r w:rsidRPr="00442997">
        <w:rPr>
          <w:rFonts w:ascii="Times New Roman" w:hAnsi="Times New Roman" w:cs="Times New Roman"/>
          <w:bCs/>
          <w:iCs/>
          <w:sz w:val="24"/>
          <w:szCs w:val="24"/>
        </w:rPr>
        <w:t xml:space="preserve">      У разі, якщо документ, наданий у складі пропозиції не буде відповідати вище вказаним вимогам, викладеним у Таблиці відповідності, то пропозиція учасника буде відхилена як така, що не відповідає умовам документації.</w:t>
      </w:r>
    </w:p>
    <w:p w:rsidR="00442997" w:rsidRDefault="00442997" w:rsidP="00442997">
      <w:pPr>
        <w:spacing w:after="0" w:line="240" w:lineRule="auto"/>
        <w:ind w:firstLine="709"/>
      </w:pPr>
      <w:r w:rsidRPr="00442997">
        <w:rPr>
          <w:rFonts w:ascii="Times New Roman" w:hAnsi="Times New Roman" w:cs="Times New Roman"/>
          <w:bCs/>
          <w:iCs/>
          <w:sz w:val="24"/>
          <w:szCs w:val="24"/>
        </w:rPr>
        <w:lastRenderedPageBreak/>
        <w:t xml:space="preserve">      Аналогів не пропонувати у зв’язку з фізичними вадами деяких </w:t>
      </w:r>
      <w:proofErr w:type="spellStart"/>
      <w:r w:rsidRPr="00442997">
        <w:rPr>
          <w:rFonts w:ascii="Times New Roman" w:hAnsi="Times New Roman" w:cs="Times New Roman"/>
          <w:bCs/>
          <w:iCs/>
          <w:sz w:val="24"/>
          <w:szCs w:val="24"/>
        </w:rPr>
        <w:t>підопічних,інші</w:t>
      </w:r>
      <w:proofErr w:type="spellEnd"/>
      <w:r w:rsidRPr="00442997">
        <w:rPr>
          <w:rFonts w:ascii="Times New Roman" w:hAnsi="Times New Roman" w:cs="Times New Roman"/>
          <w:bCs/>
          <w:iCs/>
          <w:sz w:val="24"/>
          <w:szCs w:val="24"/>
        </w:rPr>
        <w:t xml:space="preserve"> моделі підгузків не розглядаються.</w:t>
      </w:r>
    </w:p>
    <w:p w:rsidR="00465494" w:rsidRPr="00465494" w:rsidRDefault="00465494" w:rsidP="00465494">
      <w:pPr>
        <w:spacing w:after="0" w:line="240" w:lineRule="auto"/>
        <w:ind w:firstLine="720"/>
        <w:jc w:val="both"/>
        <w:rPr>
          <w:rFonts w:ascii="Times New Roman" w:eastAsia="Calibri" w:hAnsi="Times New Roman" w:cs="Times New Roman"/>
          <w:color w:val="000000"/>
          <w:sz w:val="24"/>
          <w:szCs w:val="24"/>
          <w:lang w:eastAsia="en-US"/>
        </w:rPr>
      </w:pPr>
    </w:p>
    <w:p w:rsidR="00465494" w:rsidRPr="003F6E45" w:rsidRDefault="00465494" w:rsidP="00465494">
      <w:pPr>
        <w:spacing w:after="0" w:line="240" w:lineRule="auto"/>
        <w:ind w:firstLine="720"/>
        <w:jc w:val="both"/>
        <w:rPr>
          <w:rFonts w:ascii="Times New Roman" w:eastAsia="Times New Roman" w:hAnsi="Times New Roman" w:cs="Times New Roman"/>
          <w:color w:val="000000"/>
          <w:sz w:val="24"/>
          <w:szCs w:val="24"/>
          <w:lang w:eastAsia="ru-RU"/>
        </w:rPr>
      </w:pPr>
      <w:r w:rsidRPr="003F6E45">
        <w:rPr>
          <w:rFonts w:ascii="Times New Roman" w:eastAsia="Times New Roman" w:hAnsi="Times New Roman" w:cs="Times New Roman"/>
          <w:color w:val="000000"/>
          <w:sz w:val="24"/>
          <w:szCs w:val="24"/>
          <w:lang w:eastAsia="ru-RU"/>
        </w:rPr>
        <w:t>Ціни</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вказуються за одну одиницю товару (без/з ПДВ) з урахуванням</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податків і зборів, що</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сплачуються</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або</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мають бути сплачені, транспортних</w:t>
      </w:r>
      <w:r w:rsidR="00FA7424">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 xml:space="preserve">витрат, </w:t>
      </w:r>
      <w:proofErr w:type="spellStart"/>
      <w:r w:rsidRPr="003F6E45">
        <w:rPr>
          <w:rFonts w:ascii="Times New Roman" w:eastAsia="Times New Roman" w:hAnsi="Times New Roman" w:cs="Times New Roman"/>
          <w:color w:val="000000"/>
          <w:sz w:val="24"/>
          <w:szCs w:val="24"/>
          <w:lang w:eastAsia="ru-RU"/>
        </w:rPr>
        <w:t>навантажувально</w:t>
      </w:r>
      <w:proofErr w:type="spellEnd"/>
      <w:r w:rsidRPr="003F6E45">
        <w:rPr>
          <w:rFonts w:ascii="Times New Roman" w:eastAsia="Times New Roman" w:hAnsi="Times New Roman" w:cs="Times New Roman"/>
          <w:color w:val="000000"/>
          <w:sz w:val="24"/>
          <w:szCs w:val="24"/>
          <w:lang w:eastAsia="ru-RU"/>
        </w:rPr>
        <w:t>-розвантажувальних</w:t>
      </w:r>
      <w:r w:rsidR="00FA7424">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робіт та тари.</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proofErr w:type="spellStart"/>
      <w:r w:rsidRPr="00465494">
        <w:rPr>
          <w:rFonts w:ascii="Times New Roman" w:eastAsia="Times New Roman" w:hAnsi="Times New Roman" w:cs="Times New Roman"/>
          <w:color w:val="000000"/>
          <w:sz w:val="24"/>
          <w:szCs w:val="24"/>
          <w:lang w:val="ru-RU" w:eastAsia="ru-RU"/>
        </w:rPr>
        <w:t>Забороняється</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здійснювати</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постачання</w:t>
      </w:r>
      <w:proofErr w:type="spellEnd"/>
      <w:r w:rsidRPr="00465494">
        <w:rPr>
          <w:rFonts w:ascii="Times New Roman" w:eastAsia="Times New Roman" w:hAnsi="Times New Roman" w:cs="Times New Roman"/>
          <w:color w:val="000000"/>
          <w:sz w:val="24"/>
          <w:szCs w:val="24"/>
          <w:lang w:val="ru-RU" w:eastAsia="ru-RU"/>
        </w:rPr>
        <w:t xml:space="preserve"> предмету </w:t>
      </w:r>
      <w:proofErr w:type="spellStart"/>
      <w:r w:rsidRPr="00465494">
        <w:rPr>
          <w:rFonts w:ascii="Times New Roman" w:eastAsia="Times New Roman" w:hAnsi="Times New Roman" w:cs="Times New Roman"/>
          <w:color w:val="000000"/>
          <w:sz w:val="24"/>
          <w:szCs w:val="24"/>
          <w:lang w:val="ru-RU" w:eastAsia="ru-RU"/>
        </w:rPr>
        <w:t>закупівлі</w:t>
      </w:r>
      <w:proofErr w:type="spellEnd"/>
      <w:r w:rsidRPr="00465494">
        <w:rPr>
          <w:rFonts w:ascii="Times New Roman" w:eastAsia="Times New Roman" w:hAnsi="Times New Roman" w:cs="Times New Roman"/>
          <w:color w:val="000000"/>
          <w:sz w:val="24"/>
          <w:szCs w:val="24"/>
          <w:lang w:val="ru-RU" w:eastAsia="ru-RU"/>
        </w:rPr>
        <w:t xml:space="preserve"> службами </w:t>
      </w:r>
      <w:proofErr w:type="spellStart"/>
      <w:r w:rsidRPr="00465494">
        <w:rPr>
          <w:rFonts w:ascii="Times New Roman" w:eastAsia="Times New Roman" w:hAnsi="Times New Roman" w:cs="Times New Roman"/>
          <w:color w:val="000000"/>
          <w:sz w:val="24"/>
          <w:szCs w:val="24"/>
          <w:lang w:val="ru-RU" w:eastAsia="ru-RU"/>
        </w:rPr>
        <w:t>кур’єрської</w:t>
      </w:r>
      <w:proofErr w:type="spellEnd"/>
      <w:r w:rsidRPr="00465494">
        <w:rPr>
          <w:rFonts w:ascii="Times New Roman" w:eastAsia="Times New Roman" w:hAnsi="Times New Roman" w:cs="Times New Roman"/>
          <w:color w:val="000000"/>
          <w:sz w:val="24"/>
          <w:szCs w:val="24"/>
          <w:lang w:val="ru-RU" w:eastAsia="ru-RU"/>
        </w:rPr>
        <w:t xml:space="preserve"> доставки.</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proofErr w:type="spellStart"/>
      <w:r w:rsidRPr="00465494">
        <w:rPr>
          <w:rFonts w:ascii="Times New Roman" w:eastAsia="Times New Roman" w:hAnsi="Times New Roman" w:cs="Times New Roman"/>
          <w:color w:val="000000"/>
          <w:sz w:val="24"/>
          <w:szCs w:val="24"/>
          <w:lang w:val="ru-RU" w:eastAsia="ru-RU"/>
        </w:rPr>
        <w:t>Прийманню</w:t>
      </w:r>
      <w:proofErr w:type="spellEnd"/>
      <w:r w:rsidRPr="00465494">
        <w:rPr>
          <w:rFonts w:ascii="Times New Roman" w:eastAsia="Times New Roman" w:hAnsi="Times New Roman" w:cs="Times New Roman"/>
          <w:color w:val="000000"/>
          <w:sz w:val="24"/>
          <w:szCs w:val="24"/>
          <w:lang w:val="ru-RU" w:eastAsia="ru-RU"/>
        </w:rPr>
        <w:t xml:space="preserve"> не </w:t>
      </w:r>
      <w:proofErr w:type="spellStart"/>
      <w:r w:rsidRPr="00465494">
        <w:rPr>
          <w:rFonts w:ascii="Times New Roman" w:eastAsia="Times New Roman" w:hAnsi="Times New Roman" w:cs="Times New Roman"/>
          <w:color w:val="000000"/>
          <w:sz w:val="24"/>
          <w:szCs w:val="24"/>
          <w:lang w:val="ru-RU" w:eastAsia="ru-RU"/>
        </w:rPr>
        <w:t>підлягає</w:t>
      </w:r>
      <w:proofErr w:type="spellEnd"/>
      <w:r w:rsidRPr="00465494">
        <w:rPr>
          <w:rFonts w:ascii="Times New Roman" w:eastAsia="Times New Roman" w:hAnsi="Times New Roman" w:cs="Times New Roman"/>
          <w:color w:val="000000"/>
          <w:sz w:val="24"/>
          <w:szCs w:val="24"/>
          <w:lang w:val="ru-RU" w:eastAsia="ru-RU"/>
        </w:rPr>
        <w:t xml:space="preserve"> товар:</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 без </w:t>
      </w:r>
      <w:proofErr w:type="spellStart"/>
      <w:r w:rsidRPr="00465494">
        <w:rPr>
          <w:rFonts w:ascii="Times New Roman" w:eastAsia="Times New Roman" w:hAnsi="Times New Roman" w:cs="Times New Roman"/>
          <w:color w:val="000000"/>
          <w:sz w:val="24"/>
          <w:szCs w:val="24"/>
          <w:lang w:val="ru-RU" w:eastAsia="ru-RU"/>
        </w:rPr>
        <w:t>маркування</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 у </w:t>
      </w:r>
      <w:proofErr w:type="spellStart"/>
      <w:r w:rsidRPr="00465494">
        <w:rPr>
          <w:rFonts w:ascii="Times New Roman" w:eastAsia="Times New Roman" w:hAnsi="Times New Roman" w:cs="Times New Roman"/>
          <w:color w:val="000000"/>
          <w:sz w:val="24"/>
          <w:szCs w:val="24"/>
          <w:lang w:val="ru-RU" w:eastAsia="ru-RU"/>
        </w:rPr>
        <w:t>пошкодженій</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упаковці</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 на </w:t>
      </w:r>
      <w:proofErr w:type="spellStart"/>
      <w:r w:rsidRPr="00465494">
        <w:rPr>
          <w:rFonts w:ascii="Times New Roman" w:eastAsia="Times New Roman" w:hAnsi="Times New Roman" w:cs="Times New Roman"/>
          <w:color w:val="000000"/>
          <w:sz w:val="24"/>
          <w:szCs w:val="24"/>
          <w:lang w:val="ru-RU" w:eastAsia="ru-RU"/>
        </w:rPr>
        <w:t>який</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оформлені</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супроводжувальні</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документи</w:t>
      </w:r>
      <w:proofErr w:type="spellEnd"/>
      <w:r w:rsidRPr="00465494">
        <w:rPr>
          <w:rFonts w:ascii="Times New Roman" w:eastAsia="Times New Roman" w:hAnsi="Times New Roman" w:cs="Times New Roman"/>
          <w:color w:val="000000"/>
          <w:sz w:val="24"/>
          <w:szCs w:val="24"/>
          <w:lang w:val="ru-RU" w:eastAsia="ru-RU"/>
        </w:rPr>
        <w:t xml:space="preserve"> з </w:t>
      </w:r>
      <w:proofErr w:type="spellStart"/>
      <w:r w:rsidRPr="00465494">
        <w:rPr>
          <w:rFonts w:ascii="Times New Roman" w:eastAsia="Times New Roman" w:hAnsi="Times New Roman" w:cs="Times New Roman"/>
          <w:color w:val="000000"/>
          <w:sz w:val="24"/>
          <w:szCs w:val="24"/>
          <w:lang w:val="ru-RU" w:eastAsia="ru-RU"/>
        </w:rPr>
        <w:t>порушенням</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 без </w:t>
      </w:r>
      <w:proofErr w:type="spellStart"/>
      <w:r w:rsidRPr="00465494">
        <w:rPr>
          <w:rFonts w:ascii="Times New Roman" w:eastAsia="Times New Roman" w:hAnsi="Times New Roman" w:cs="Times New Roman"/>
          <w:color w:val="000000"/>
          <w:sz w:val="24"/>
          <w:szCs w:val="24"/>
          <w:lang w:val="ru-RU" w:eastAsia="ru-RU"/>
        </w:rPr>
        <w:t>документів</w:t>
      </w:r>
      <w:proofErr w:type="spellEnd"/>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що</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засвідчують</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якість</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eastAsia="ru-RU"/>
        </w:rPr>
      </w:pPr>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після</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закінчення</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терміну</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придатності</w:t>
      </w:r>
      <w:proofErr w:type="spellEnd"/>
      <w:r w:rsidRPr="00465494">
        <w:rPr>
          <w:rFonts w:ascii="Times New Roman" w:eastAsia="Times New Roman" w:hAnsi="Times New Roman" w:cs="Times New Roman"/>
          <w:color w:val="000000"/>
          <w:sz w:val="24"/>
          <w:szCs w:val="24"/>
          <w:lang w:eastAsia="ru-RU"/>
        </w:rPr>
        <w:t>.</w:t>
      </w:r>
    </w:p>
    <w:p w:rsidR="006E403B" w:rsidRDefault="006E403B" w:rsidP="00FA7424">
      <w:pPr>
        <w:spacing w:after="0" w:line="240" w:lineRule="auto"/>
        <w:rPr>
          <w:rFonts w:ascii="Times New Roman" w:eastAsia="Times New Roman" w:hAnsi="Times New Roman" w:cs="Times New Roman"/>
        </w:rPr>
      </w:pPr>
    </w:p>
    <w:p w:rsidR="0021087F" w:rsidRPr="00211D04" w:rsidRDefault="0021087F" w:rsidP="0021087F">
      <w:pPr>
        <w:jc w:val="center"/>
        <w:rPr>
          <w:rFonts w:ascii="Times New Roman" w:hAnsi="Times New Roman" w:cs="Times New Roman"/>
          <w:b/>
          <w:sz w:val="23"/>
          <w:szCs w:val="23"/>
        </w:rPr>
      </w:pPr>
      <w:r w:rsidRPr="00211D04">
        <w:rPr>
          <w:rFonts w:ascii="Times New Roman" w:hAnsi="Times New Roman" w:cs="Times New Roman"/>
          <w:b/>
          <w:sz w:val="23"/>
          <w:szCs w:val="23"/>
        </w:rPr>
        <w:t>З умовами технічних та якісних вимог до предмету закупівлі ознайомлені, з вимогами погоджуємось.</w:t>
      </w:r>
    </w:p>
    <w:p w:rsidR="0021087F" w:rsidRPr="00211D04" w:rsidRDefault="00DD3177" w:rsidP="0021087F">
      <w:pPr>
        <w:autoSpaceDN w:val="0"/>
        <w:jc w:val="both"/>
        <w:rPr>
          <w:rFonts w:ascii="Times New Roman" w:hAnsi="Times New Roman" w:cs="Times New Roman"/>
          <w:b/>
          <w:sz w:val="23"/>
          <w:szCs w:val="23"/>
        </w:rPr>
      </w:pPr>
      <w:r>
        <w:rPr>
          <w:rFonts w:ascii="Times New Roman" w:hAnsi="Times New Roman" w:cs="Times New Roman"/>
          <w:sz w:val="23"/>
          <w:szCs w:val="23"/>
        </w:rPr>
        <w:t>"___" ________________ 2024</w:t>
      </w:r>
      <w:r w:rsidR="0021087F" w:rsidRPr="00211D04">
        <w:rPr>
          <w:rFonts w:ascii="Times New Roman" w:hAnsi="Times New Roman" w:cs="Times New Roman"/>
          <w:sz w:val="23"/>
          <w:szCs w:val="23"/>
        </w:rPr>
        <w:t xml:space="preserve"> року_               _______________________________</w:t>
      </w:r>
    </w:p>
    <w:p w:rsidR="0021087F" w:rsidRDefault="00482E66" w:rsidP="00482E66">
      <w:pPr>
        <w:autoSpaceDN w:val="0"/>
        <w:jc w:val="both"/>
        <w:rPr>
          <w:rFonts w:ascii="Times New Roman" w:hAnsi="Times New Roman" w:cs="Times New Roman"/>
          <w:sz w:val="16"/>
          <w:szCs w:val="16"/>
        </w:rPr>
      </w:pPr>
      <w:r w:rsidRPr="00211D04">
        <w:rPr>
          <w:rFonts w:ascii="Times New Roman" w:hAnsi="Times New Roman" w:cs="Times New Roman"/>
          <w:sz w:val="16"/>
          <w:szCs w:val="16"/>
        </w:rPr>
        <w:t>М.П. (у разі наявності печатки)</w:t>
      </w:r>
      <w:r w:rsidR="0021087F" w:rsidRPr="00211D04">
        <w:rPr>
          <w:rFonts w:ascii="Times New Roman" w:hAnsi="Times New Roman" w:cs="Times New Roman"/>
        </w:rPr>
        <w:tab/>
      </w:r>
      <w:r w:rsidR="0021087F" w:rsidRPr="00211D04">
        <w:rPr>
          <w:rFonts w:ascii="Times New Roman" w:hAnsi="Times New Roman" w:cs="Times New Roman"/>
        </w:rPr>
        <w:tab/>
      </w:r>
      <w:r w:rsidR="0021087F" w:rsidRPr="00211D04">
        <w:rPr>
          <w:rFonts w:ascii="Times New Roman" w:hAnsi="Times New Roman" w:cs="Times New Roman"/>
        </w:rPr>
        <w:tab/>
      </w:r>
      <w:r w:rsidR="0021087F" w:rsidRPr="00211D04">
        <w:rPr>
          <w:rFonts w:ascii="Times New Roman" w:hAnsi="Times New Roman" w:cs="Times New Roman"/>
          <w:sz w:val="16"/>
          <w:szCs w:val="16"/>
        </w:rPr>
        <w:t xml:space="preserve">[Підпис] [прізвище, ініціали, посада уповноваженої особи учасника] </w:t>
      </w:r>
    </w:p>
    <w:p w:rsidR="0069756A" w:rsidRPr="0069756A" w:rsidRDefault="0069756A" w:rsidP="0069756A">
      <w:pPr>
        <w:spacing w:after="0" w:line="240" w:lineRule="auto"/>
        <w:rPr>
          <w:rFonts w:ascii="Times New Roman" w:hAnsi="Times New Roman" w:cs="Times New Roman"/>
          <w:b/>
          <w:bCs/>
          <w:sz w:val="24"/>
          <w:szCs w:val="24"/>
        </w:rPr>
      </w:pPr>
    </w:p>
    <w:sectPr w:rsidR="0069756A" w:rsidRPr="0069756A" w:rsidSect="00482E66">
      <w:footerReference w:type="default" r:id="rId9"/>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0B" w:rsidRDefault="00A6410B" w:rsidP="007C782F">
      <w:pPr>
        <w:spacing w:after="0" w:line="240" w:lineRule="auto"/>
      </w:pPr>
      <w:r>
        <w:separator/>
      </w:r>
    </w:p>
  </w:endnote>
  <w:endnote w:type="continuationSeparator" w:id="0">
    <w:p w:rsidR="00A6410B" w:rsidRDefault="00A6410B" w:rsidP="007C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57833"/>
      <w:docPartObj>
        <w:docPartGallery w:val="Page Numbers (Bottom of Page)"/>
        <w:docPartUnique/>
      </w:docPartObj>
    </w:sdtPr>
    <w:sdtEndPr/>
    <w:sdtContent>
      <w:p w:rsidR="007C782F" w:rsidRDefault="00FA62D9">
        <w:pPr>
          <w:pStyle w:val="ab"/>
          <w:jc w:val="right"/>
        </w:pPr>
        <w:r>
          <w:fldChar w:fldCharType="begin"/>
        </w:r>
        <w:r w:rsidR="007C782F">
          <w:instrText>PAGE   \* MERGEFORMAT</w:instrText>
        </w:r>
        <w:r>
          <w:fldChar w:fldCharType="separate"/>
        </w:r>
        <w:r w:rsidR="00D81650" w:rsidRPr="00D81650">
          <w:rPr>
            <w:noProof/>
            <w:lang w:val="ru-RU"/>
          </w:rPr>
          <w:t>4</w:t>
        </w:r>
        <w:r>
          <w:fldChar w:fldCharType="end"/>
        </w:r>
      </w:p>
    </w:sdtContent>
  </w:sdt>
  <w:p w:rsidR="007C782F" w:rsidRDefault="007C782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0B" w:rsidRDefault="00A6410B" w:rsidP="007C782F">
      <w:pPr>
        <w:spacing w:after="0" w:line="240" w:lineRule="auto"/>
      </w:pPr>
      <w:r>
        <w:separator/>
      </w:r>
    </w:p>
  </w:footnote>
  <w:footnote w:type="continuationSeparator" w:id="0">
    <w:p w:rsidR="00A6410B" w:rsidRDefault="00A6410B" w:rsidP="007C7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DD8"/>
    <w:multiLevelType w:val="hybridMultilevel"/>
    <w:tmpl w:val="AAE0E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41990"/>
    <w:multiLevelType w:val="hybridMultilevel"/>
    <w:tmpl w:val="211463FA"/>
    <w:lvl w:ilvl="0" w:tplc="27880E68">
      <w:start w:val="2"/>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0150B68"/>
    <w:multiLevelType w:val="multilevel"/>
    <w:tmpl w:val="755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23454"/>
    <w:multiLevelType w:val="multilevel"/>
    <w:tmpl w:val="5C74494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408" w:hanging="408"/>
      </w:pPr>
      <w:rPr>
        <w:rFonts w:hint="default"/>
        <w:b w:val="0"/>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4" w15:restartNumberingAfterBreak="0">
    <w:nsid w:val="2CA501A7"/>
    <w:multiLevelType w:val="multilevel"/>
    <w:tmpl w:val="1DB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C4FE2"/>
    <w:multiLevelType w:val="hybridMultilevel"/>
    <w:tmpl w:val="D2524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D5103C5"/>
    <w:multiLevelType w:val="multilevel"/>
    <w:tmpl w:val="AEEC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3E244E6"/>
    <w:multiLevelType w:val="hybridMultilevel"/>
    <w:tmpl w:val="595A6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792512"/>
    <w:multiLevelType w:val="hybridMultilevel"/>
    <w:tmpl w:val="30C8B560"/>
    <w:lvl w:ilvl="0" w:tplc="339E7F40">
      <w:start w:val="5"/>
      <w:numFmt w:val="bullet"/>
      <w:lvlText w:val="-"/>
      <w:lvlJc w:val="left"/>
      <w:pPr>
        <w:ind w:left="927" w:hanging="360"/>
      </w:pPr>
      <w:rPr>
        <w:rFonts w:ascii="Times New Roman" w:eastAsiaTheme="minorEastAsia"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2B43AB4"/>
    <w:multiLevelType w:val="hybridMultilevel"/>
    <w:tmpl w:val="4F12F53C"/>
    <w:lvl w:ilvl="0" w:tplc="B7D039D6">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E5D0FEB"/>
    <w:multiLevelType w:val="multilevel"/>
    <w:tmpl w:val="CC6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12"/>
  </w:num>
  <w:num w:numId="5">
    <w:abstractNumId w:val="5"/>
  </w:num>
  <w:num w:numId="6">
    <w:abstractNumId w:val="9"/>
  </w:num>
  <w:num w:numId="7">
    <w:abstractNumId w:val="11"/>
  </w:num>
  <w:num w:numId="8">
    <w:abstractNumId w:val="3"/>
  </w:num>
  <w:num w:numId="9">
    <w:abstractNumId w:val="1"/>
  </w:num>
  <w:num w:numId="10">
    <w:abstractNumId w:val="0"/>
  </w:num>
  <w:num w:numId="11">
    <w:abstractNumId w:val="4"/>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38E5"/>
    <w:rsid w:val="00023C28"/>
    <w:rsid w:val="00032043"/>
    <w:rsid w:val="000354B4"/>
    <w:rsid w:val="00054D8E"/>
    <w:rsid w:val="00071D6C"/>
    <w:rsid w:val="00084FB3"/>
    <w:rsid w:val="00085FB5"/>
    <w:rsid w:val="00090895"/>
    <w:rsid w:val="000A0060"/>
    <w:rsid w:val="000C5DA3"/>
    <w:rsid w:val="000D221C"/>
    <w:rsid w:val="000E3059"/>
    <w:rsid w:val="00111464"/>
    <w:rsid w:val="00115F1D"/>
    <w:rsid w:val="001375D5"/>
    <w:rsid w:val="001450F7"/>
    <w:rsid w:val="00154F95"/>
    <w:rsid w:val="001553BA"/>
    <w:rsid w:val="00160E59"/>
    <w:rsid w:val="00162438"/>
    <w:rsid w:val="0016759B"/>
    <w:rsid w:val="001701DA"/>
    <w:rsid w:val="0019170A"/>
    <w:rsid w:val="001B46F4"/>
    <w:rsid w:val="001C58A3"/>
    <w:rsid w:val="001D3937"/>
    <w:rsid w:val="001D5B73"/>
    <w:rsid w:val="001F7C7D"/>
    <w:rsid w:val="0021087F"/>
    <w:rsid w:val="00211D04"/>
    <w:rsid w:val="00221BB4"/>
    <w:rsid w:val="00221F35"/>
    <w:rsid w:val="00233156"/>
    <w:rsid w:val="0023678D"/>
    <w:rsid w:val="00260CF8"/>
    <w:rsid w:val="00266457"/>
    <w:rsid w:val="002772DF"/>
    <w:rsid w:val="00287202"/>
    <w:rsid w:val="00292E54"/>
    <w:rsid w:val="0029523C"/>
    <w:rsid w:val="0029580A"/>
    <w:rsid w:val="002B0864"/>
    <w:rsid w:val="002B1F14"/>
    <w:rsid w:val="003012BF"/>
    <w:rsid w:val="00302E38"/>
    <w:rsid w:val="00303ADE"/>
    <w:rsid w:val="00313935"/>
    <w:rsid w:val="003246D4"/>
    <w:rsid w:val="0032673A"/>
    <w:rsid w:val="0033596F"/>
    <w:rsid w:val="00340107"/>
    <w:rsid w:val="00344D47"/>
    <w:rsid w:val="0035396D"/>
    <w:rsid w:val="00371376"/>
    <w:rsid w:val="003731C3"/>
    <w:rsid w:val="003828C1"/>
    <w:rsid w:val="00383A64"/>
    <w:rsid w:val="003938D1"/>
    <w:rsid w:val="003A0318"/>
    <w:rsid w:val="003A24E6"/>
    <w:rsid w:val="003B17B2"/>
    <w:rsid w:val="003B2812"/>
    <w:rsid w:val="003C6547"/>
    <w:rsid w:val="003F6E45"/>
    <w:rsid w:val="0044257E"/>
    <w:rsid w:val="00442997"/>
    <w:rsid w:val="004623B7"/>
    <w:rsid w:val="004624A7"/>
    <w:rsid w:val="00465494"/>
    <w:rsid w:val="004669BA"/>
    <w:rsid w:val="00467BE0"/>
    <w:rsid w:val="004761C2"/>
    <w:rsid w:val="00482E66"/>
    <w:rsid w:val="00483631"/>
    <w:rsid w:val="0048729C"/>
    <w:rsid w:val="004B3610"/>
    <w:rsid w:val="004C2CCD"/>
    <w:rsid w:val="004C7BCB"/>
    <w:rsid w:val="004F78FD"/>
    <w:rsid w:val="004F7ED4"/>
    <w:rsid w:val="0051305D"/>
    <w:rsid w:val="00522024"/>
    <w:rsid w:val="005375C3"/>
    <w:rsid w:val="00540453"/>
    <w:rsid w:val="00544136"/>
    <w:rsid w:val="0054793E"/>
    <w:rsid w:val="00551085"/>
    <w:rsid w:val="00564F96"/>
    <w:rsid w:val="00567B61"/>
    <w:rsid w:val="005765D9"/>
    <w:rsid w:val="00581D13"/>
    <w:rsid w:val="005903DB"/>
    <w:rsid w:val="00590EE8"/>
    <w:rsid w:val="005A0020"/>
    <w:rsid w:val="005B29C6"/>
    <w:rsid w:val="005B7C97"/>
    <w:rsid w:val="005D30C2"/>
    <w:rsid w:val="005D6425"/>
    <w:rsid w:val="00602F9B"/>
    <w:rsid w:val="00617F92"/>
    <w:rsid w:val="006240A9"/>
    <w:rsid w:val="00663479"/>
    <w:rsid w:val="006668EE"/>
    <w:rsid w:val="00670B38"/>
    <w:rsid w:val="006748B6"/>
    <w:rsid w:val="00680C1D"/>
    <w:rsid w:val="0069756A"/>
    <w:rsid w:val="006A3799"/>
    <w:rsid w:val="006B4687"/>
    <w:rsid w:val="006C5370"/>
    <w:rsid w:val="006C632B"/>
    <w:rsid w:val="006C6754"/>
    <w:rsid w:val="006D51CC"/>
    <w:rsid w:val="006E403B"/>
    <w:rsid w:val="006F1730"/>
    <w:rsid w:val="006F7F7C"/>
    <w:rsid w:val="0070068B"/>
    <w:rsid w:val="00703AA1"/>
    <w:rsid w:val="00707EA5"/>
    <w:rsid w:val="00742DCD"/>
    <w:rsid w:val="00746C59"/>
    <w:rsid w:val="0077709D"/>
    <w:rsid w:val="00786DCC"/>
    <w:rsid w:val="007C782F"/>
    <w:rsid w:val="007D4D58"/>
    <w:rsid w:val="007E74EB"/>
    <w:rsid w:val="008050FF"/>
    <w:rsid w:val="00817A00"/>
    <w:rsid w:val="00824139"/>
    <w:rsid w:val="00826F44"/>
    <w:rsid w:val="0083235C"/>
    <w:rsid w:val="00836478"/>
    <w:rsid w:val="00836FFB"/>
    <w:rsid w:val="00841634"/>
    <w:rsid w:val="00856772"/>
    <w:rsid w:val="00863F05"/>
    <w:rsid w:val="008658AC"/>
    <w:rsid w:val="00867E6F"/>
    <w:rsid w:val="00872C0E"/>
    <w:rsid w:val="00882AC7"/>
    <w:rsid w:val="0089435E"/>
    <w:rsid w:val="008A2F2E"/>
    <w:rsid w:val="008A6672"/>
    <w:rsid w:val="008C3A32"/>
    <w:rsid w:val="008C6B9D"/>
    <w:rsid w:val="00904F23"/>
    <w:rsid w:val="00910EBA"/>
    <w:rsid w:val="00934D80"/>
    <w:rsid w:val="00943CB1"/>
    <w:rsid w:val="009615FB"/>
    <w:rsid w:val="00976882"/>
    <w:rsid w:val="00983991"/>
    <w:rsid w:val="00991907"/>
    <w:rsid w:val="00992349"/>
    <w:rsid w:val="009A36A8"/>
    <w:rsid w:val="009A4DD7"/>
    <w:rsid w:val="009B2B08"/>
    <w:rsid w:val="009C01F5"/>
    <w:rsid w:val="009D0704"/>
    <w:rsid w:val="009D268E"/>
    <w:rsid w:val="009F0E7B"/>
    <w:rsid w:val="00A1000A"/>
    <w:rsid w:val="00A120A2"/>
    <w:rsid w:val="00A1493F"/>
    <w:rsid w:val="00A21FCE"/>
    <w:rsid w:val="00A31416"/>
    <w:rsid w:val="00A5647B"/>
    <w:rsid w:val="00A56F27"/>
    <w:rsid w:val="00A6410B"/>
    <w:rsid w:val="00A64816"/>
    <w:rsid w:val="00A67E34"/>
    <w:rsid w:val="00A7658F"/>
    <w:rsid w:val="00A81C09"/>
    <w:rsid w:val="00A86542"/>
    <w:rsid w:val="00A8698E"/>
    <w:rsid w:val="00AA2C43"/>
    <w:rsid w:val="00AB270D"/>
    <w:rsid w:val="00AB2B03"/>
    <w:rsid w:val="00AC12AB"/>
    <w:rsid w:val="00AD0B84"/>
    <w:rsid w:val="00B051BB"/>
    <w:rsid w:val="00B07667"/>
    <w:rsid w:val="00B14A9B"/>
    <w:rsid w:val="00B41A19"/>
    <w:rsid w:val="00B41A3F"/>
    <w:rsid w:val="00B51EFC"/>
    <w:rsid w:val="00B53C4F"/>
    <w:rsid w:val="00B54B71"/>
    <w:rsid w:val="00B671AE"/>
    <w:rsid w:val="00B706AE"/>
    <w:rsid w:val="00BC1449"/>
    <w:rsid w:val="00BC6EBC"/>
    <w:rsid w:val="00C07885"/>
    <w:rsid w:val="00C139B8"/>
    <w:rsid w:val="00C3078C"/>
    <w:rsid w:val="00C33D59"/>
    <w:rsid w:val="00C34F57"/>
    <w:rsid w:val="00C4402B"/>
    <w:rsid w:val="00C53B07"/>
    <w:rsid w:val="00C648C0"/>
    <w:rsid w:val="00C94979"/>
    <w:rsid w:val="00CA5657"/>
    <w:rsid w:val="00CB1D85"/>
    <w:rsid w:val="00CB61A7"/>
    <w:rsid w:val="00CD0D12"/>
    <w:rsid w:val="00CE3C3B"/>
    <w:rsid w:val="00CE56EC"/>
    <w:rsid w:val="00CF1862"/>
    <w:rsid w:val="00CF2480"/>
    <w:rsid w:val="00D00451"/>
    <w:rsid w:val="00D02EA8"/>
    <w:rsid w:val="00D06DE6"/>
    <w:rsid w:val="00D17751"/>
    <w:rsid w:val="00D2668F"/>
    <w:rsid w:val="00D2737F"/>
    <w:rsid w:val="00D274E5"/>
    <w:rsid w:val="00D320F7"/>
    <w:rsid w:val="00D4690F"/>
    <w:rsid w:val="00D6123B"/>
    <w:rsid w:val="00D72531"/>
    <w:rsid w:val="00D72BF9"/>
    <w:rsid w:val="00D81650"/>
    <w:rsid w:val="00D83413"/>
    <w:rsid w:val="00D845FB"/>
    <w:rsid w:val="00DB2C68"/>
    <w:rsid w:val="00DB6BD5"/>
    <w:rsid w:val="00DC3299"/>
    <w:rsid w:val="00DC4426"/>
    <w:rsid w:val="00DD3177"/>
    <w:rsid w:val="00DF4CE8"/>
    <w:rsid w:val="00E02A77"/>
    <w:rsid w:val="00E136A3"/>
    <w:rsid w:val="00E5325D"/>
    <w:rsid w:val="00E56D9A"/>
    <w:rsid w:val="00E61467"/>
    <w:rsid w:val="00E85A15"/>
    <w:rsid w:val="00E85E4D"/>
    <w:rsid w:val="00E93DC6"/>
    <w:rsid w:val="00ED64EA"/>
    <w:rsid w:val="00EE0B79"/>
    <w:rsid w:val="00EE3DB5"/>
    <w:rsid w:val="00EF6C45"/>
    <w:rsid w:val="00F30435"/>
    <w:rsid w:val="00F34922"/>
    <w:rsid w:val="00F46E5A"/>
    <w:rsid w:val="00F55ED3"/>
    <w:rsid w:val="00F57B92"/>
    <w:rsid w:val="00F822F1"/>
    <w:rsid w:val="00F95FED"/>
    <w:rsid w:val="00FA0092"/>
    <w:rsid w:val="00FA62D9"/>
    <w:rsid w:val="00FA7424"/>
    <w:rsid w:val="00FD1EC2"/>
    <w:rsid w:val="00FD20C4"/>
    <w:rsid w:val="00FD55FD"/>
    <w:rsid w:val="00FD6E4D"/>
    <w:rsid w:val="00FE6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D662"/>
  <w15:docId w15:val="{AFB3C3AD-5755-4F47-9788-9359D02E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77709D"/>
  </w:style>
  <w:style w:type="paragraph" w:styleId="a7">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221BB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7"/>
    <w:uiPriority w:val="99"/>
    <w:locked/>
    <w:rsid w:val="00221BB4"/>
    <w:rPr>
      <w:rFonts w:ascii="Times New Roman" w:eastAsia="Times New Roman" w:hAnsi="Times New Roman" w:cs="Times New Roman"/>
      <w:sz w:val="24"/>
      <w:szCs w:val="24"/>
      <w:lang w:eastAsia="zh-CN"/>
    </w:rPr>
  </w:style>
  <w:style w:type="paragraph" w:styleId="a9">
    <w:name w:val="header"/>
    <w:basedOn w:val="a"/>
    <w:link w:val="aa"/>
    <w:uiPriority w:val="99"/>
    <w:unhideWhenUsed/>
    <w:rsid w:val="007C78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782F"/>
  </w:style>
  <w:style w:type="paragraph" w:styleId="ab">
    <w:name w:val="footer"/>
    <w:basedOn w:val="a"/>
    <w:link w:val="ac"/>
    <w:uiPriority w:val="99"/>
    <w:unhideWhenUsed/>
    <w:rsid w:val="007C78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782F"/>
  </w:style>
  <w:style w:type="character" w:styleId="ad">
    <w:name w:val="annotation reference"/>
    <w:uiPriority w:val="99"/>
    <w:semiHidden/>
    <w:unhideWhenUsed/>
    <w:rsid w:val="006E403B"/>
    <w:rPr>
      <w:sz w:val="16"/>
      <w:szCs w:val="16"/>
    </w:rPr>
  </w:style>
  <w:style w:type="paragraph" w:styleId="ae">
    <w:name w:val="annotation text"/>
    <w:basedOn w:val="a"/>
    <w:link w:val="af"/>
    <w:uiPriority w:val="99"/>
    <w:semiHidden/>
    <w:unhideWhenUsed/>
    <w:rsid w:val="006E403B"/>
    <w:pPr>
      <w:spacing w:after="0"/>
    </w:pPr>
    <w:rPr>
      <w:rFonts w:ascii="Arial" w:eastAsia="Arial" w:hAnsi="Arial" w:cs="Times New Roman"/>
      <w:color w:val="000000"/>
      <w:sz w:val="20"/>
      <w:szCs w:val="20"/>
    </w:rPr>
  </w:style>
  <w:style w:type="character" w:customStyle="1" w:styleId="af">
    <w:name w:val="Текст примечания Знак"/>
    <w:basedOn w:val="a0"/>
    <w:link w:val="ae"/>
    <w:uiPriority w:val="99"/>
    <w:semiHidden/>
    <w:rsid w:val="006E403B"/>
    <w:rPr>
      <w:rFonts w:ascii="Arial" w:eastAsia="Arial" w:hAnsi="Arial" w:cs="Times New Roman"/>
      <w:color w:val="000000"/>
      <w:sz w:val="20"/>
      <w:szCs w:val="20"/>
    </w:rPr>
  </w:style>
  <w:style w:type="paragraph" w:styleId="af0">
    <w:name w:val="Balloon Text"/>
    <w:basedOn w:val="a"/>
    <w:link w:val="af1"/>
    <w:uiPriority w:val="99"/>
    <w:semiHidden/>
    <w:unhideWhenUsed/>
    <w:rsid w:val="006E403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E403B"/>
    <w:rPr>
      <w:rFonts w:ascii="Segoe UI" w:hAnsi="Segoe UI" w:cs="Segoe UI"/>
      <w:sz w:val="18"/>
      <w:szCs w:val="18"/>
    </w:rPr>
  </w:style>
  <w:style w:type="paragraph" w:customStyle="1" w:styleId="Standard">
    <w:name w:val="Standard"/>
    <w:rsid w:val="00E02A7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ableContents">
    <w:name w:val="Table Contents"/>
    <w:basedOn w:val="Standard"/>
    <w:rsid w:val="003A0318"/>
    <w:pPr>
      <w:widowControl w:val="0"/>
      <w:suppressLineNumbers/>
      <w:tabs>
        <w:tab w:val="clear" w:pos="708"/>
      </w:tabs>
      <w:spacing w:after="0" w:line="240" w:lineRule="auto"/>
    </w:pPr>
    <w:rPr>
      <w:rFonts w:eastAsia="Andale Sans UI" w:cs="Tahoma"/>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676">
      <w:bodyDiv w:val="1"/>
      <w:marLeft w:val="0"/>
      <w:marRight w:val="0"/>
      <w:marTop w:val="0"/>
      <w:marBottom w:val="0"/>
      <w:divBdr>
        <w:top w:val="none" w:sz="0" w:space="0" w:color="auto"/>
        <w:left w:val="none" w:sz="0" w:space="0" w:color="auto"/>
        <w:bottom w:val="none" w:sz="0" w:space="0" w:color="auto"/>
        <w:right w:val="none" w:sz="0" w:space="0" w:color="auto"/>
      </w:divBdr>
    </w:div>
    <w:div w:id="316615505">
      <w:bodyDiv w:val="1"/>
      <w:marLeft w:val="0"/>
      <w:marRight w:val="0"/>
      <w:marTop w:val="0"/>
      <w:marBottom w:val="0"/>
      <w:divBdr>
        <w:top w:val="none" w:sz="0" w:space="0" w:color="auto"/>
        <w:left w:val="none" w:sz="0" w:space="0" w:color="auto"/>
        <w:bottom w:val="none" w:sz="0" w:space="0" w:color="auto"/>
        <w:right w:val="none" w:sz="0" w:space="0" w:color="auto"/>
      </w:divBdr>
    </w:div>
    <w:div w:id="445852478">
      <w:bodyDiv w:val="1"/>
      <w:marLeft w:val="0"/>
      <w:marRight w:val="0"/>
      <w:marTop w:val="0"/>
      <w:marBottom w:val="0"/>
      <w:divBdr>
        <w:top w:val="none" w:sz="0" w:space="0" w:color="auto"/>
        <w:left w:val="none" w:sz="0" w:space="0" w:color="auto"/>
        <w:bottom w:val="none" w:sz="0" w:space="0" w:color="auto"/>
        <w:right w:val="none" w:sz="0" w:space="0" w:color="auto"/>
      </w:divBdr>
    </w:div>
    <w:div w:id="709693172">
      <w:bodyDiv w:val="1"/>
      <w:marLeft w:val="0"/>
      <w:marRight w:val="0"/>
      <w:marTop w:val="0"/>
      <w:marBottom w:val="0"/>
      <w:divBdr>
        <w:top w:val="none" w:sz="0" w:space="0" w:color="auto"/>
        <w:left w:val="none" w:sz="0" w:space="0" w:color="auto"/>
        <w:bottom w:val="none" w:sz="0" w:space="0" w:color="auto"/>
        <w:right w:val="none" w:sz="0" w:space="0" w:color="auto"/>
      </w:divBdr>
    </w:div>
    <w:div w:id="751196109">
      <w:bodyDiv w:val="1"/>
      <w:marLeft w:val="0"/>
      <w:marRight w:val="0"/>
      <w:marTop w:val="0"/>
      <w:marBottom w:val="0"/>
      <w:divBdr>
        <w:top w:val="none" w:sz="0" w:space="0" w:color="auto"/>
        <w:left w:val="none" w:sz="0" w:space="0" w:color="auto"/>
        <w:bottom w:val="none" w:sz="0" w:space="0" w:color="auto"/>
        <w:right w:val="none" w:sz="0" w:space="0" w:color="auto"/>
      </w:divBdr>
    </w:div>
    <w:div w:id="935672957">
      <w:bodyDiv w:val="1"/>
      <w:marLeft w:val="0"/>
      <w:marRight w:val="0"/>
      <w:marTop w:val="0"/>
      <w:marBottom w:val="0"/>
      <w:divBdr>
        <w:top w:val="none" w:sz="0" w:space="0" w:color="auto"/>
        <w:left w:val="none" w:sz="0" w:space="0" w:color="auto"/>
        <w:bottom w:val="none" w:sz="0" w:space="0" w:color="auto"/>
        <w:right w:val="none" w:sz="0" w:space="0" w:color="auto"/>
      </w:divBdr>
    </w:div>
    <w:div w:id="1018893869">
      <w:bodyDiv w:val="1"/>
      <w:marLeft w:val="0"/>
      <w:marRight w:val="0"/>
      <w:marTop w:val="0"/>
      <w:marBottom w:val="0"/>
      <w:divBdr>
        <w:top w:val="none" w:sz="0" w:space="0" w:color="auto"/>
        <w:left w:val="none" w:sz="0" w:space="0" w:color="auto"/>
        <w:bottom w:val="none" w:sz="0" w:space="0" w:color="auto"/>
        <w:right w:val="none" w:sz="0" w:space="0" w:color="auto"/>
      </w:divBdr>
    </w:div>
    <w:div w:id="1136336095">
      <w:bodyDiv w:val="1"/>
      <w:marLeft w:val="0"/>
      <w:marRight w:val="0"/>
      <w:marTop w:val="0"/>
      <w:marBottom w:val="0"/>
      <w:divBdr>
        <w:top w:val="none" w:sz="0" w:space="0" w:color="auto"/>
        <w:left w:val="none" w:sz="0" w:space="0" w:color="auto"/>
        <w:bottom w:val="none" w:sz="0" w:space="0" w:color="auto"/>
        <w:right w:val="none" w:sz="0" w:space="0" w:color="auto"/>
      </w:divBdr>
    </w:div>
    <w:div w:id="1220215512">
      <w:bodyDiv w:val="1"/>
      <w:marLeft w:val="0"/>
      <w:marRight w:val="0"/>
      <w:marTop w:val="0"/>
      <w:marBottom w:val="0"/>
      <w:divBdr>
        <w:top w:val="none" w:sz="0" w:space="0" w:color="auto"/>
        <w:left w:val="none" w:sz="0" w:space="0" w:color="auto"/>
        <w:bottom w:val="none" w:sz="0" w:space="0" w:color="auto"/>
        <w:right w:val="none" w:sz="0" w:space="0" w:color="auto"/>
      </w:divBdr>
    </w:div>
    <w:div w:id="1308317704">
      <w:bodyDiv w:val="1"/>
      <w:marLeft w:val="0"/>
      <w:marRight w:val="0"/>
      <w:marTop w:val="0"/>
      <w:marBottom w:val="0"/>
      <w:divBdr>
        <w:top w:val="none" w:sz="0" w:space="0" w:color="auto"/>
        <w:left w:val="none" w:sz="0" w:space="0" w:color="auto"/>
        <w:bottom w:val="none" w:sz="0" w:space="0" w:color="auto"/>
        <w:right w:val="none" w:sz="0" w:space="0" w:color="auto"/>
      </w:divBdr>
    </w:div>
    <w:div w:id="1367289144">
      <w:bodyDiv w:val="1"/>
      <w:marLeft w:val="0"/>
      <w:marRight w:val="0"/>
      <w:marTop w:val="0"/>
      <w:marBottom w:val="0"/>
      <w:divBdr>
        <w:top w:val="none" w:sz="0" w:space="0" w:color="auto"/>
        <w:left w:val="none" w:sz="0" w:space="0" w:color="auto"/>
        <w:bottom w:val="none" w:sz="0" w:space="0" w:color="auto"/>
        <w:right w:val="none" w:sz="0" w:space="0" w:color="auto"/>
      </w:divBdr>
    </w:div>
    <w:div w:id="1586643731">
      <w:bodyDiv w:val="1"/>
      <w:marLeft w:val="0"/>
      <w:marRight w:val="0"/>
      <w:marTop w:val="0"/>
      <w:marBottom w:val="0"/>
      <w:divBdr>
        <w:top w:val="none" w:sz="0" w:space="0" w:color="auto"/>
        <w:left w:val="none" w:sz="0" w:space="0" w:color="auto"/>
        <w:bottom w:val="none" w:sz="0" w:space="0" w:color="auto"/>
        <w:right w:val="none" w:sz="0" w:space="0" w:color="auto"/>
      </w:divBdr>
    </w:div>
    <w:div w:id="1788502127">
      <w:bodyDiv w:val="1"/>
      <w:marLeft w:val="0"/>
      <w:marRight w:val="0"/>
      <w:marTop w:val="0"/>
      <w:marBottom w:val="0"/>
      <w:divBdr>
        <w:top w:val="none" w:sz="0" w:space="0" w:color="auto"/>
        <w:left w:val="none" w:sz="0" w:space="0" w:color="auto"/>
        <w:bottom w:val="none" w:sz="0" w:space="0" w:color="auto"/>
        <w:right w:val="none" w:sz="0" w:space="0" w:color="auto"/>
      </w:divBdr>
    </w:div>
    <w:div w:id="1976838632">
      <w:bodyDiv w:val="1"/>
      <w:marLeft w:val="0"/>
      <w:marRight w:val="0"/>
      <w:marTop w:val="0"/>
      <w:marBottom w:val="0"/>
      <w:divBdr>
        <w:top w:val="none" w:sz="0" w:space="0" w:color="auto"/>
        <w:left w:val="none" w:sz="0" w:space="0" w:color="auto"/>
        <w:bottom w:val="none" w:sz="0" w:space="0" w:color="auto"/>
        <w:right w:val="none" w:sz="0" w:space="0" w:color="auto"/>
      </w:divBdr>
    </w:div>
    <w:div w:id="2040356754">
      <w:bodyDiv w:val="1"/>
      <w:marLeft w:val="0"/>
      <w:marRight w:val="0"/>
      <w:marTop w:val="0"/>
      <w:marBottom w:val="0"/>
      <w:divBdr>
        <w:top w:val="none" w:sz="0" w:space="0" w:color="auto"/>
        <w:left w:val="none" w:sz="0" w:space="0" w:color="auto"/>
        <w:bottom w:val="none" w:sz="0" w:space="0" w:color="auto"/>
        <w:right w:val="none" w:sz="0" w:space="0" w:color="auto"/>
      </w:divBdr>
    </w:div>
    <w:div w:id="2095513745">
      <w:bodyDiv w:val="1"/>
      <w:marLeft w:val="0"/>
      <w:marRight w:val="0"/>
      <w:marTop w:val="0"/>
      <w:marBottom w:val="0"/>
      <w:divBdr>
        <w:top w:val="none" w:sz="0" w:space="0" w:color="auto"/>
        <w:left w:val="none" w:sz="0" w:space="0" w:color="auto"/>
        <w:bottom w:val="none" w:sz="0" w:space="0" w:color="auto"/>
        <w:right w:val="none" w:sz="0" w:space="0" w:color="auto"/>
      </w:divBdr>
    </w:div>
    <w:div w:id="2110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ino.ua/pamp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105B-4DC6-44DB-AEA8-AAB88B76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5603</Words>
  <Characters>3194</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5</cp:revision>
  <cp:lastPrinted>2023-05-04T07:50:00Z</cp:lastPrinted>
  <dcterms:created xsi:type="dcterms:W3CDTF">2024-02-21T08:18:00Z</dcterms:created>
  <dcterms:modified xsi:type="dcterms:W3CDTF">2024-02-21T09:38:00Z</dcterms:modified>
</cp:coreProperties>
</file>