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F3BF9" w14:textId="22E4F33B" w:rsidR="002F4EC4" w:rsidRPr="002F4EC4" w:rsidRDefault="002F4EC4" w:rsidP="00745B19">
      <w:pPr>
        <w:ind w:right="66"/>
        <w:contextualSpacing/>
        <w:rPr>
          <w:rFonts w:ascii="Times New Roman" w:eastAsia="Arial" w:hAnsi="Times New Roman" w:cs="Arial"/>
          <w:b/>
          <w:color w:val="000000"/>
          <w:sz w:val="28"/>
          <w:szCs w:val="24"/>
        </w:rPr>
      </w:pPr>
      <w:r w:rsidRPr="002F4EC4">
        <w:rPr>
          <w:rFonts w:ascii="Times New Roman" w:eastAsia="Arial" w:hAnsi="Times New Roman" w:cs="Arial"/>
          <w:b/>
          <w:color w:val="000000"/>
          <w:sz w:val="28"/>
          <w:szCs w:val="24"/>
        </w:rPr>
        <w:t>Комунальне некомерційне підприємство «Славутицька міська лікарня» Славутицької міської ради Вишгородського району Київської області</w:t>
      </w:r>
    </w:p>
    <w:p w14:paraId="137CAFED" w14:textId="77777777" w:rsidR="002F4EC4" w:rsidRPr="002F4EC4" w:rsidRDefault="002F4EC4" w:rsidP="002F4EC4">
      <w:pPr>
        <w:suppressAutoHyphens/>
        <w:ind w:left="-1418"/>
        <w:rPr>
          <w:rFonts w:ascii="Times New Roman" w:eastAsia="Times New Roman" w:hAnsi="Times New Roman" w:cs="Arial"/>
          <w:b/>
          <w:i/>
          <w:color w:val="000000"/>
          <w:sz w:val="24"/>
          <w:szCs w:val="24"/>
          <w:highlight w:val="green"/>
        </w:rPr>
      </w:pPr>
    </w:p>
    <w:p w14:paraId="3175E34D" w14:textId="77777777" w:rsidR="002F4EC4" w:rsidRPr="002F4EC4" w:rsidRDefault="002F4EC4" w:rsidP="002F4EC4">
      <w:pPr>
        <w:suppressAutoHyphens/>
        <w:ind w:left="-1418"/>
        <w:jc w:val="right"/>
        <w:rPr>
          <w:rFonts w:ascii="Times New Roman" w:eastAsia="Times New Roman" w:hAnsi="Times New Roman" w:cs="Arial"/>
          <w:b/>
          <w:color w:val="000000"/>
          <w:sz w:val="24"/>
          <w:szCs w:val="24"/>
        </w:rPr>
      </w:pPr>
    </w:p>
    <w:p w14:paraId="129DD066" w14:textId="77777777" w:rsidR="002F4EC4" w:rsidRPr="002F4EC4" w:rsidRDefault="002F4EC4" w:rsidP="002F4EC4">
      <w:pPr>
        <w:suppressAutoHyphens/>
        <w:ind w:left="-1418"/>
        <w:jc w:val="right"/>
        <w:rPr>
          <w:rFonts w:ascii="Times New Roman" w:eastAsia="Times New Roman" w:hAnsi="Times New Roman" w:cs="Arial"/>
          <w:b/>
          <w:color w:val="000000"/>
          <w:sz w:val="24"/>
          <w:szCs w:val="24"/>
        </w:rPr>
      </w:pPr>
    </w:p>
    <w:p w14:paraId="4B50A136" w14:textId="77777777" w:rsidR="002F4EC4" w:rsidRPr="002F4EC4" w:rsidRDefault="002F4EC4" w:rsidP="002F4EC4">
      <w:pPr>
        <w:suppressAutoHyphens/>
        <w:ind w:left="-1418"/>
        <w:jc w:val="right"/>
        <w:rPr>
          <w:rFonts w:ascii="Times New Roman" w:eastAsia="Times New Roman" w:hAnsi="Times New Roman" w:cs="Arial"/>
          <w:b/>
          <w:color w:val="000000"/>
          <w:sz w:val="24"/>
          <w:szCs w:val="24"/>
        </w:rPr>
      </w:pPr>
    </w:p>
    <w:p w14:paraId="6F456B62" w14:textId="77777777" w:rsidR="002F4EC4" w:rsidRPr="002F4EC4" w:rsidRDefault="002F4EC4" w:rsidP="002F4EC4">
      <w:pPr>
        <w:suppressAutoHyphens/>
        <w:ind w:left="-1418"/>
        <w:jc w:val="right"/>
        <w:rPr>
          <w:rFonts w:ascii="Times New Roman" w:eastAsia="Times New Roman" w:hAnsi="Times New Roman" w:cs="Arial"/>
          <w:b/>
          <w:color w:val="000000"/>
          <w:sz w:val="24"/>
          <w:szCs w:val="24"/>
        </w:rPr>
      </w:pPr>
    </w:p>
    <w:p w14:paraId="5535757A" w14:textId="77777777" w:rsidR="002F4EC4" w:rsidRPr="002F4EC4" w:rsidRDefault="002F4EC4" w:rsidP="002F4EC4">
      <w:pPr>
        <w:suppressAutoHyphens/>
        <w:ind w:left="-1418"/>
        <w:jc w:val="right"/>
        <w:rPr>
          <w:rFonts w:ascii="Times New Roman" w:eastAsia="Times New Roman" w:hAnsi="Times New Roman" w:cs="Arial"/>
          <w:b/>
          <w:color w:val="000000"/>
          <w:sz w:val="24"/>
          <w:szCs w:val="24"/>
        </w:rPr>
      </w:pPr>
    </w:p>
    <w:p w14:paraId="7EE8B24B" w14:textId="77777777" w:rsidR="002F4EC4" w:rsidRPr="002F4EC4" w:rsidRDefault="002F4EC4" w:rsidP="002F4EC4">
      <w:pPr>
        <w:suppressAutoHyphens/>
        <w:ind w:left="-1418"/>
        <w:jc w:val="right"/>
        <w:rPr>
          <w:rFonts w:ascii="Times New Roman" w:eastAsia="Times New Roman" w:hAnsi="Times New Roman" w:cs="Arial"/>
          <w:b/>
          <w:color w:val="000000"/>
          <w:sz w:val="26"/>
          <w:szCs w:val="26"/>
          <w:highlight w:val="white"/>
        </w:rPr>
      </w:pPr>
      <w:r w:rsidRPr="002F4EC4">
        <w:rPr>
          <w:rFonts w:ascii="Times New Roman" w:eastAsia="Times New Roman" w:hAnsi="Times New Roman" w:cs="Arial"/>
          <w:b/>
          <w:color w:val="000000"/>
          <w:sz w:val="26"/>
          <w:szCs w:val="26"/>
          <w:highlight w:val="white"/>
        </w:rPr>
        <w:t> </w:t>
      </w:r>
    </w:p>
    <w:p w14:paraId="400CD371" w14:textId="77777777" w:rsidR="002F4EC4" w:rsidRPr="002F4EC4" w:rsidRDefault="002F4EC4" w:rsidP="002F4EC4">
      <w:pPr>
        <w:suppressAutoHyphens/>
        <w:spacing w:line="276" w:lineRule="auto"/>
        <w:ind w:right="-46"/>
        <w:jc w:val="right"/>
        <w:rPr>
          <w:rFonts w:ascii="Times New Roman" w:eastAsia="Times New Roman" w:hAnsi="Times New Roman" w:cs="Arial"/>
          <w:b/>
          <w:color w:val="000000"/>
          <w:sz w:val="26"/>
          <w:szCs w:val="26"/>
        </w:rPr>
      </w:pPr>
      <w:r w:rsidRPr="002F4EC4">
        <w:rPr>
          <w:rFonts w:ascii="Times New Roman" w:eastAsia="Times New Roman" w:hAnsi="Times New Roman" w:cs="Arial"/>
          <w:color w:val="000000"/>
          <w:sz w:val="26"/>
          <w:szCs w:val="26"/>
          <w:highlight w:val="white"/>
        </w:rPr>
        <w:t xml:space="preserve">                                                                    </w:t>
      </w:r>
      <w:r w:rsidRPr="002F4EC4">
        <w:rPr>
          <w:rFonts w:ascii="Times New Roman" w:eastAsia="Times New Roman" w:hAnsi="Times New Roman" w:cs="Arial"/>
          <w:b/>
          <w:i/>
          <w:iCs/>
          <w:color w:val="000000"/>
          <w:sz w:val="26"/>
          <w:szCs w:val="26"/>
        </w:rPr>
        <w:t>Затверджено</w:t>
      </w:r>
    </w:p>
    <w:p w14:paraId="47187AFB" w14:textId="77777777" w:rsidR="002F4EC4" w:rsidRPr="002F4EC4" w:rsidRDefault="002F4EC4" w:rsidP="002F4EC4">
      <w:pPr>
        <w:suppressAutoHyphens/>
        <w:spacing w:line="276" w:lineRule="auto"/>
        <w:ind w:right="-46" w:firstLine="567"/>
        <w:jc w:val="right"/>
        <w:rPr>
          <w:rFonts w:ascii="Times New Roman" w:eastAsia="Times New Roman" w:hAnsi="Times New Roman" w:cs="Arial"/>
          <w:b/>
          <w:color w:val="000000"/>
          <w:sz w:val="26"/>
          <w:szCs w:val="26"/>
        </w:rPr>
      </w:pPr>
      <w:r w:rsidRPr="002F4EC4">
        <w:rPr>
          <w:rFonts w:ascii="Times New Roman" w:eastAsia="Times New Roman" w:hAnsi="Times New Roman" w:cs="Arial"/>
          <w:b/>
          <w:i/>
          <w:iCs/>
          <w:color w:val="000000"/>
          <w:sz w:val="26"/>
          <w:szCs w:val="26"/>
        </w:rPr>
        <w:t>протоколом Уповноваженої особи</w:t>
      </w:r>
    </w:p>
    <w:p w14:paraId="1132BC5D" w14:textId="40F515D1" w:rsidR="002F4EC4" w:rsidRPr="002F4EC4" w:rsidRDefault="002F4EC4" w:rsidP="002F4EC4">
      <w:pPr>
        <w:suppressAutoHyphens/>
        <w:spacing w:line="276" w:lineRule="auto"/>
        <w:ind w:right="-46" w:firstLine="567"/>
        <w:jc w:val="right"/>
        <w:rPr>
          <w:rFonts w:ascii="Times New Roman" w:eastAsia="Times New Roman" w:hAnsi="Times New Roman" w:cs="Arial"/>
          <w:i/>
          <w:iCs/>
          <w:color w:val="000000"/>
          <w:sz w:val="26"/>
          <w:szCs w:val="26"/>
        </w:rPr>
      </w:pPr>
      <w:r w:rsidRPr="002F4EC4">
        <w:rPr>
          <w:rFonts w:ascii="Times New Roman" w:eastAsia="Times New Roman" w:hAnsi="Times New Roman" w:cs="Arial"/>
          <w:i/>
          <w:iCs/>
          <w:color w:val="000000"/>
          <w:sz w:val="26"/>
          <w:szCs w:val="26"/>
        </w:rPr>
        <w:t>                                                              №</w:t>
      </w:r>
      <w:r w:rsidR="003B69B3">
        <w:rPr>
          <w:rFonts w:ascii="Times New Roman" w:eastAsia="Times New Roman" w:hAnsi="Times New Roman" w:cs="Arial"/>
          <w:i/>
          <w:iCs/>
          <w:color w:val="000000"/>
          <w:sz w:val="26"/>
          <w:szCs w:val="26"/>
        </w:rPr>
        <w:t xml:space="preserve"> </w:t>
      </w:r>
      <w:r w:rsidR="00512636">
        <w:rPr>
          <w:rFonts w:ascii="Times New Roman" w:eastAsia="Times New Roman" w:hAnsi="Times New Roman" w:cs="Arial"/>
          <w:i/>
          <w:iCs/>
          <w:color w:val="000000"/>
          <w:sz w:val="26"/>
          <w:szCs w:val="26"/>
        </w:rPr>
        <w:t>26</w:t>
      </w:r>
      <w:r w:rsidRPr="002F4EC4">
        <w:rPr>
          <w:rFonts w:ascii="Times New Roman" w:eastAsia="Times New Roman" w:hAnsi="Times New Roman" w:cs="Arial"/>
          <w:i/>
          <w:iCs/>
          <w:color w:val="000000"/>
          <w:sz w:val="26"/>
          <w:szCs w:val="26"/>
        </w:rPr>
        <w:t xml:space="preserve"> від «</w:t>
      </w:r>
      <w:r w:rsidR="00512636">
        <w:rPr>
          <w:rFonts w:ascii="Times New Roman" w:eastAsia="Times New Roman" w:hAnsi="Times New Roman" w:cs="Arial"/>
          <w:i/>
          <w:iCs/>
          <w:color w:val="000000"/>
          <w:sz w:val="26"/>
          <w:szCs w:val="26"/>
        </w:rPr>
        <w:t>01</w:t>
      </w:r>
      <w:r w:rsidRPr="002F4EC4">
        <w:rPr>
          <w:rFonts w:ascii="Times New Roman" w:eastAsia="Times New Roman" w:hAnsi="Times New Roman" w:cs="Arial"/>
          <w:i/>
          <w:iCs/>
          <w:color w:val="000000"/>
          <w:sz w:val="26"/>
          <w:szCs w:val="26"/>
        </w:rPr>
        <w:t xml:space="preserve">» </w:t>
      </w:r>
      <w:r w:rsidR="00512636">
        <w:rPr>
          <w:rFonts w:ascii="Times New Roman" w:eastAsia="Times New Roman" w:hAnsi="Times New Roman" w:cs="Arial"/>
          <w:i/>
          <w:iCs/>
          <w:color w:val="000000"/>
          <w:sz w:val="26"/>
          <w:szCs w:val="26"/>
        </w:rPr>
        <w:t>лютого</w:t>
      </w:r>
      <w:r w:rsidRPr="002F4EC4">
        <w:rPr>
          <w:rFonts w:ascii="Times New Roman" w:eastAsia="Times New Roman" w:hAnsi="Times New Roman" w:cs="Arial"/>
          <w:i/>
          <w:iCs/>
          <w:color w:val="000000"/>
          <w:sz w:val="26"/>
          <w:szCs w:val="26"/>
        </w:rPr>
        <w:t xml:space="preserve"> 202</w:t>
      </w:r>
      <w:r w:rsidR="00202364">
        <w:rPr>
          <w:rFonts w:ascii="Times New Roman" w:eastAsia="Times New Roman" w:hAnsi="Times New Roman" w:cs="Arial"/>
          <w:i/>
          <w:iCs/>
          <w:color w:val="000000"/>
          <w:sz w:val="26"/>
          <w:szCs w:val="26"/>
        </w:rPr>
        <w:t>4</w:t>
      </w:r>
      <w:r w:rsidRPr="002F4EC4">
        <w:rPr>
          <w:rFonts w:ascii="Times New Roman" w:eastAsia="Times New Roman" w:hAnsi="Times New Roman" w:cs="Arial"/>
          <w:i/>
          <w:iCs/>
          <w:color w:val="000000"/>
          <w:sz w:val="26"/>
          <w:szCs w:val="26"/>
        </w:rPr>
        <w:t xml:space="preserve"> року</w:t>
      </w:r>
    </w:p>
    <w:p w14:paraId="6270F2B5" w14:textId="77777777" w:rsidR="002F4EC4" w:rsidRPr="002F4EC4" w:rsidRDefault="002F4EC4" w:rsidP="002F4EC4">
      <w:pPr>
        <w:suppressAutoHyphens/>
        <w:rPr>
          <w:rFonts w:ascii="Times New Roman" w:eastAsia="Times New Roman" w:hAnsi="Times New Roman" w:cs="Times New Roman"/>
          <w:b/>
          <w:color w:val="000000"/>
          <w:sz w:val="24"/>
          <w:szCs w:val="24"/>
        </w:rPr>
      </w:pPr>
    </w:p>
    <w:p w14:paraId="221BE911" w14:textId="77777777" w:rsidR="002F4EC4" w:rsidRPr="002F4EC4" w:rsidRDefault="002F4EC4" w:rsidP="002F4EC4">
      <w:pPr>
        <w:suppressAutoHyphens/>
        <w:spacing w:line="276" w:lineRule="auto"/>
        <w:rPr>
          <w:rFonts w:ascii="Times New Roman" w:eastAsia="Arial" w:hAnsi="Times New Roman" w:cs="Times New Roman"/>
          <w:b/>
          <w:color w:val="000000"/>
          <w:sz w:val="22"/>
          <w:szCs w:val="22"/>
        </w:rPr>
      </w:pPr>
    </w:p>
    <w:p w14:paraId="23C8E674" w14:textId="77777777" w:rsidR="002F4EC4" w:rsidRPr="002F4EC4" w:rsidRDefault="002F4EC4" w:rsidP="002F4EC4">
      <w:pPr>
        <w:suppressAutoHyphens/>
        <w:spacing w:line="276" w:lineRule="auto"/>
        <w:rPr>
          <w:rFonts w:ascii="Times New Roman" w:eastAsia="Arial" w:hAnsi="Times New Roman" w:cs="Times New Roman"/>
          <w:b/>
          <w:color w:val="000000"/>
          <w:sz w:val="22"/>
          <w:szCs w:val="22"/>
        </w:rPr>
      </w:pPr>
    </w:p>
    <w:p w14:paraId="6D3DA93C" w14:textId="77777777" w:rsidR="002F4EC4" w:rsidRPr="002F4EC4" w:rsidRDefault="002F4EC4" w:rsidP="002F4EC4">
      <w:pPr>
        <w:suppressAutoHyphens/>
        <w:spacing w:line="276" w:lineRule="auto"/>
        <w:rPr>
          <w:rFonts w:ascii="Times New Roman" w:eastAsia="Arial" w:hAnsi="Times New Roman" w:cs="Times New Roman"/>
          <w:b/>
          <w:color w:val="000000"/>
          <w:sz w:val="22"/>
          <w:szCs w:val="22"/>
        </w:rPr>
      </w:pPr>
    </w:p>
    <w:p w14:paraId="71924C5E" w14:textId="77777777" w:rsidR="002F4EC4" w:rsidRPr="002F4EC4" w:rsidRDefault="002F4EC4" w:rsidP="002F4EC4">
      <w:pPr>
        <w:suppressAutoHyphens/>
        <w:spacing w:line="276" w:lineRule="auto"/>
        <w:rPr>
          <w:rFonts w:ascii="Times New Roman" w:eastAsia="Arial" w:hAnsi="Times New Roman" w:cs="Times New Roman"/>
          <w:b/>
          <w:color w:val="000000"/>
          <w:sz w:val="22"/>
          <w:szCs w:val="22"/>
        </w:rPr>
      </w:pPr>
    </w:p>
    <w:p w14:paraId="1488AFCE" w14:textId="77777777" w:rsidR="002F4EC4" w:rsidRPr="002F4EC4" w:rsidRDefault="002F4EC4" w:rsidP="002F4EC4">
      <w:pPr>
        <w:suppressAutoHyphens/>
        <w:spacing w:line="276" w:lineRule="auto"/>
        <w:rPr>
          <w:rFonts w:ascii="Times New Roman" w:eastAsia="Arial" w:hAnsi="Times New Roman" w:cs="Times New Roman"/>
          <w:b/>
          <w:color w:val="000000"/>
          <w:sz w:val="22"/>
          <w:szCs w:val="22"/>
        </w:rPr>
      </w:pPr>
    </w:p>
    <w:p w14:paraId="5ACD3CD6" w14:textId="77777777" w:rsidR="002F4EC4" w:rsidRPr="002F4EC4" w:rsidRDefault="002F4EC4" w:rsidP="002F4EC4">
      <w:pPr>
        <w:suppressAutoHyphens/>
        <w:spacing w:line="276" w:lineRule="auto"/>
        <w:rPr>
          <w:rFonts w:ascii="Times New Roman" w:eastAsia="Arial" w:hAnsi="Times New Roman" w:cs="Times New Roman"/>
          <w:b/>
          <w:color w:val="000000"/>
          <w:sz w:val="22"/>
          <w:szCs w:val="22"/>
        </w:rPr>
      </w:pPr>
    </w:p>
    <w:p w14:paraId="0EA3D721" w14:textId="77777777" w:rsidR="002F4EC4" w:rsidRPr="002F4EC4" w:rsidRDefault="002F4EC4" w:rsidP="002F4EC4">
      <w:pPr>
        <w:suppressAutoHyphens/>
        <w:spacing w:line="276" w:lineRule="auto"/>
        <w:rPr>
          <w:rFonts w:ascii="Times New Roman" w:eastAsia="Arial" w:hAnsi="Times New Roman" w:cs="Times New Roman"/>
          <w:b/>
          <w:color w:val="000000"/>
          <w:sz w:val="22"/>
          <w:szCs w:val="22"/>
        </w:rPr>
      </w:pPr>
    </w:p>
    <w:p w14:paraId="3E80CA5B" w14:textId="77777777" w:rsidR="002F4EC4" w:rsidRPr="002F4EC4" w:rsidRDefault="002F4EC4" w:rsidP="002F4EC4">
      <w:pPr>
        <w:suppressAutoHyphens/>
        <w:spacing w:line="276" w:lineRule="auto"/>
        <w:rPr>
          <w:rFonts w:ascii="Times New Roman" w:eastAsia="Arial" w:hAnsi="Times New Roman" w:cs="Times New Roman"/>
          <w:b/>
          <w:color w:val="000000"/>
          <w:sz w:val="22"/>
          <w:szCs w:val="22"/>
        </w:rPr>
      </w:pPr>
    </w:p>
    <w:p w14:paraId="6DDFD5D4" w14:textId="77777777" w:rsidR="002F4EC4" w:rsidRPr="002F4EC4" w:rsidRDefault="002F4EC4" w:rsidP="002F4EC4">
      <w:pPr>
        <w:suppressAutoHyphens/>
        <w:spacing w:line="276" w:lineRule="auto"/>
        <w:rPr>
          <w:rFonts w:ascii="Times New Roman" w:eastAsia="Arial" w:hAnsi="Times New Roman" w:cs="Times New Roman"/>
          <w:b/>
          <w:color w:val="000000"/>
          <w:sz w:val="22"/>
          <w:szCs w:val="22"/>
        </w:rPr>
      </w:pPr>
    </w:p>
    <w:p w14:paraId="3F1B1EE0" w14:textId="77777777" w:rsidR="002F4EC4" w:rsidRPr="002F4EC4" w:rsidRDefault="002F4EC4" w:rsidP="002F4EC4">
      <w:pPr>
        <w:suppressAutoHyphens/>
        <w:spacing w:line="276" w:lineRule="auto"/>
        <w:rPr>
          <w:rFonts w:ascii="Times New Roman" w:eastAsia="Arial" w:hAnsi="Times New Roman" w:cs="Times New Roman"/>
          <w:b/>
          <w:color w:val="000000"/>
          <w:sz w:val="22"/>
          <w:szCs w:val="22"/>
        </w:rPr>
      </w:pPr>
    </w:p>
    <w:tbl>
      <w:tblPr>
        <w:tblW w:w="10383" w:type="dxa"/>
        <w:tblInd w:w="-318" w:type="dxa"/>
        <w:tblLayout w:type="fixed"/>
        <w:tblLook w:val="0000" w:firstRow="0" w:lastRow="0" w:firstColumn="0" w:lastColumn="0" w:noHBand="0" w:noVBand="0"/>
      </w:tblPr>
      <w:tblGrid>
        <w:gridCol w:w="10383"/>
      </w:tblGrid>
      <w:tr w:rsidR="002F4EC4" w:rsidRPr="002F4EC4" w14:paraId="340A72B8" w14:textId="77777777" w:rsidTr="00E01A6E">
        <w:trPr>
          <w:trHeight w:val="851"/>
        </w:trPr>
        <w:tc>
          <w:tcPr>
            <w:tcW w:w="10383" w:type="dxa"/>
          </w:tcPr>
          <w:p w14:paraId="0E7C50C5" w14:textId="77777777" w:rsidR="002F4EC4" w:rsidRPr="002F4EC4" w:rsidRDefault="002F4EC4" w:rsidP="002F4EC4">
            <w:pPr>
              <w:suppressAutoHyphens/>
              <w:spacing w:line="276" w:lineRule="auto"/>
              <w:jc w:val="center"/>
              <w:rPr>
                <w:rFonts w:ascii="Times New Roman" w:eastAsia="Arial" w:hAnsi="Times New Roman" w:cs="Times New Roman"/>
                <w:b/>
                <w:color w:val="000000"/>
                <w:sz w:val="28"/>
                <w:szCs w:val="22"/>
              </w:rPr>
            </w:pPr>
            <w:r w:rsidRPr="002F4EC4">
              <w:rPr>
                <w:rFonts w:ascii="Times New Roman" w:eastAsia="Arial" w:hAnsi="Times New Roman" w:cs="Times New Roman"/>
                <w:b/>
                <w:color w:val="000000"/>
                <w:sz w:val="28"/>
                <w:szCs w:val="22"/>
              </w:rPr>
              <w:t>ТЕНДЕРНА ДОКУМЕНТАЦІЯ</w:t>
            </w:r>
          </w:p>
          <w:p w14:paraId="52333D6D" w14:textId="77777777" w:rsidR="002F4EC4" w:rsidRPr="002F4EC4" w:rsidRDefault="002F4EC4" w:rsidP="002F4EC4">
            <w:pPr>
              <w:suppressAutoHyphens/>
              <w:spacing w:line="276" w:lineRule="auto"/>
              <w:jc w:val="center"/>
              <w:rPr>
                <w:rFonts w:ascii="Times New Roman" w:eastAsia="Arial" w:hAnsi="Times New Roman" w:cs="Times New Roman"/>
                <w:b/>
                <w:color w:val="000000"/>
                <w:sz w:val="32"/>
                <w:szCs w:val="22"/>
              </w:rPr>
            </w:pPr>
          </w:p>
          <w:p w14:paraId="12C870B7" w14:textId="77777777" w:rsidR="002F4EC4" w:rsidRPr="002F4EC4" w:rsidRDefault="002F4EC4" w:rsidP="002F4EC4">
            <w:pPr>
              <w:suppressAutoHyphens/>
              <w:jc w:val="center"/>
              <w:rPr>
                <w:rFonts w:ascii="Times New Roman" w:eastAsia="Arial" w:hAnsi="Times New Roman" w:cs="Times New Roman"/>
                <w:b/>
                <w:color w:val="000000"/>
                <w:sz w:val="28"/>
                <w:szCs w:val="26"/>
              </w:rPr>
            </w:pPr>
            <w:r w:rsidRPr="002F4EC4">
              <w:rPr>
                <w:rFonts w:ascii="Times New Roman" w:eastAsia="Arial" w:hAnsi="Times New Roman" w:cs="Times New Roman"/>
                <w:b/>
                <w:color w:val="000000"/>
                <w:sz w:val="28"/>
                <w:szCs w:val="26"/>
              </w:rPr>
              <w:t>для процедури закупівлі - відкриті торги з особливостями</w:t>
            </w:r>
          </w:p>
          <w:p w14:paraId="2E98E876" w14:textId="77777777" w:rsidR="002F4EC4" w:rsidRPr="002F4EC4" w:rsidRDefault="002F4EC4" w:rsidP="002F4EC4">
            <w:pPr>
              <w:suppressAutoHyphens/>
              <w:jc w:val="center"/>
              <w:rPr>
                <w:rFonts w:ascii="Times New Roman" w:eastAsia="Arial" w:hAnsi="Times New Roman" w:cs="Times New Roman"/>
                <w:b/>
                <w:color w:val="000000"/>
                <w:sz w:val="28"/>
                <w:szCs w:val="26"/>
                <w:lang w:eastAsia="ar-SA"/>
              </w:rPr>
            </w:pPr>
            <w:r w:rsidRPr="002F4EC4">
              <w:rPr>
                <w:rFonts w:ascii="Times New Roman" w:eastAsia="Arial" w:hAnsi="Times New Roman" w:cs="Times New Roman"/>
                <w:b/>
                <w:bCs/>
                <w:iCs/>
                <w:color w:val="000000"/>
                <w:sz w:val="28"/>
                <w:szCs w:val="26"/>
              </w:rPr>
              <w:t>щодо закупівлі:</w:t>
            </w:r>
            <w:r w:rsidRPr="002F4EC4">
              <w:rPr>
                <w:rFonts w:ascii="Times New Roman" w:eastAsia="Arial" w:hAnsi="Times New Roman" w:cs="Times New Roman"/>
                <w:b/>
                <w:color w:val="000000"/>
                <w:sz w:val="28"/>
                <w:szCs w:val="26"/>
                <w:lang w:eastAsia="ar-SA"/>
              </w:rPr>
              <w:t xml:space="preserve"> </w:t>
            </w:r>
          </w:p>
          <w:p w14:paraId="74838670" w14:textId="6C6EABC1" w:rsidR="002A16A9" w:rsidRDefault="002F4EC4" w:rsidP="002F4EC4">
            <w:pPr>
              <w:suppressAutoHyphens/>
              <w:spacing w:line="276" w:lineRule="auto"/>
              <w:jc w:val="center"/>
              <w:rPr>
                <w:rFonts w:ascii="Times New Roman" w:eastAsia="Times New Roman" w:hAnsi="Times New Roman" w:cs="Times New Roman"/>
                <w:b/>
                <w:color w:val="000000"/>
                <w:sz w:val="28"/>
                <w:szCs w:val="26"/>
                <w:shd w:val="clear" w:color="auto" w:fill="FFFFFF"/>
              </w:rPr>
            </w:pPr>
            <w:r w:rsidRPr="002F4EC4">
              <w:rPr>
                <w:rFonts w:ascii="Times New Roman" w:eastAsia="Times New Roman" w:hAnsi="Times New Roman" w:cs="Times New Roman"/>
                <w:b/>
                <w:color w:val="000000"/>
                <w:sz w:val="28"/>
                <w:szCs w:val="26"/>
                <w:shd w:val="clear" w:color="auto" w:fill="FFFFFF"/>
              </w:rPr>
              <w:t>Бензин А-95 Євро</w:t>
            </w:r>
            <w:r w:rsidR="005C25AC">
              <w:rPr>
                <w:rFonts w:ascii="Times New Roman" w:eastAsia="Times New Roman" w:hAnsi="Times New Roman" w:cs="Times New Roman"/>
                <w:b/>
                <w:color w:val="000000"/>
                <w:sz w:val="28"/>
                <w:szCs w:val="26"/>
                <w:shd w:val="clear" w:color="auto" w:fill="FFFFFF"/>
              </w:rPr>
              <w:t>, Бензин А-92 Євро та Дизельне паливо</w:t>
            </w:r>
            <w:r w:rsidR="00147D34">
              <w:rPr>
                <w:rFonts w:ascii="Times New Roman" w:eastAsia="Times New Roman" w:hAnsi="Times New Roman" w:cs="Times New Roman"/>
                <w:b/>
                <w:color w:val="000000"/>
                <w:sz w:val="28"/>
                <w:szCs w:val="26"/>
                <w:shd w:val="clear" w:color="auto" w:fill="FFFFFF"/>
              </w:rPr>
              <w:t xml:space="preserve"> Євро</w:t>
            </w:r>
          </w:p>
          <w:p w14:paraId="3B1AB163" w14:textId="4115832D" w:rsidR="002F4EC4" w:rsidRPr="002F4EC4" w:rsidRDefault="002F4EC4" w:rsidP="002F4EC4">
            <w:pPr>
              <w:suppressAutoHyphens/>
              <w:spacing w:line="276" w:lineRule="auto"/>
              <w:jc w:val="center"/>
              <w:rPr>
                <w:rFonts w:ascii="Times New Roman" w:eastAsia="Arial" w:hAnsi="Times New Roman" w:cs="Times New Roman"/>
                <w:b/>
                <w:color w:val="000000"/>
                <w:sz w:val="28"/>
                <w:szCs w:val="22"/>
              </w:rPr>
            </w:pPr>
            <w:r w:rsidRPr="002F4EC4">
              <w:rPr>
                <w:rFonts w:ascii="Times New Roman" w:eastAsia="Times New Roman" w:hAnsi="Times New Roman" w:cs="Times New Roman"/>
                <w:b/>
                <w:color w:val="000000"/>
                <w:sz w:val="28"/>
                <w:szCs w:val="26"/>
                <w:shd w:val="clear" w:color="auto" w:fill="FFFFFF"/>
              </w:rPr>
              <w:t xml:space="preserve"> згідно ДК 021:2015 код 09130000-9</w:t>
            </w:r>
            <w:r w:rsidR="003D613F">
              <w:rPr>
                <w:rFonts w:ascii="Times New Roman" w:eastAsia="Times New Roman" w:hAnsi="Times New Roman" w:cs="Times New Roman"/>
                <w:b/>
                <w:color w:val="000000"/>
                <w:sz w:val="28"/>
                <w:szCs w:val="26"/>
                <w:shd w:val="clear" w:color="auto" w:fill="FFFFFF"/>
              </w:rPr>
              <w:t xml:space="preserve"> </w:t>
            </w:r>
            <w:r w:rsidRPr="002F4EC4">
              <w:rPr>
                <w:rFonts w:ascii="Times New Roman" w:eastAsia="Times New Roman" w:hAnsi="Times New Roman" w:cs="Times New Roman"/>
                <w:b/>
                <w:color w:val="000000"/>
                <w:sz w:val="28"/>
                <w:szCs w:val="26"/>
                <w:shd w:val="clear" w:color="auto" w:fill="FFFFFF"/>
              </w:rPr>
              <w:t>- Нафта і дистиляти</w:t>
            </w:r>
          </w:p>
          <w:p w14:paraId="0A13F77D" w14:textId="77777777" w:rsidR="002F4EC4" w:rsidRPr="002F4EC4" w:rsidRDefault="002F4EC4" w:rsidP="002F4EC4">
            <w:pPr>
              <w:suppressAutoHyphens/>
              <w:spacing w:line="276" w:lineRule="auto"/>
              <w:rPr>
                <w:rFonts w:ascii="Times New Roman" w:eastAsia="Arial" w:hAnsi="Times New Roman" w:cs="Times New Roman"/>
                <w:b/>
                <w:color w:val="000000"/>
                <w:sz w:val="28"/>
                <w:szCs w:val="22"/>
              </w:rPr>
            </w:pPr>
          </w:p>
          <w:p w14:paraId="3B0A25B1" w14:textId="77777777" w:rsidR="002F4EC4" w:rsidRPr="002F4EC4" w:rsidRDefault="002F4EC4" w:rsidP="002F4EC4">
            <w:pPr>
              <w:suppressAutoHyphens/>
              <w:spacing w:line="276" w:lineRule="auto"/>
              <w:rPr>
                <w:rFonts w:ascii="Times New Roman" w:eastAsia="Arial" w:hAnsi="Times New Roman" w:cs="Times New Roman"/>
                <w:b/>
                <w:color w:val="000000"/>
                <w:sz w:val="28"/>
                <w:szCs w:val="22"/>
              </w:rPr>
            </w:pPr>
          </w:p>
          <w:p w14:paraId="0F54C262" w14:textId="77777777" w:rsidR="002F4EC4" w:rsidRPr="002F4EC4" w:rsidRDefault="002F4EC4" w:rsidP="002F4EC4">
            <w:pPr>
              <w:suppressAutoHyphens/>
              <w:spacing w:line="276" w:lineRule="auto"/>
              <w:rPr>
                <w:rFonts w:ascii="Times New Roman" w:eastAsia="Arial" w:hAnsi="Times New Roman" w:cs="Times New Roman"/>
                <w:b/>
                <w:color w:val="000000"/>
                <w:sz w:val="28"/>
                <w:szCs w:val="22"/>
              </w:rPr>
            </w:pPr>
          </w:p>
          <w:p w14:paraId="41B1DD3A" w14:textId="77777777" w:rsidR="002F4EC4" w:rsidRPr="002F4EC4" w:rsidRDefault="002F4EC4" w:rsidP="002F4EC4">
            <w:pPr>
              <w:suppressAutoHyphens/>
              <w:spacing w:line="276" w:lineRule="auto"/>
              <w:rPr>
                <w:rFonts w:ascii="Times New Roman" w:eastAsia="Arial" w:hAnsi="Times New Roman" w:cs="Times New Roman"/>
                <w:b/>
                <w:color w:val="000000"/>
                <w:sz w:val="28"/>
                <w:szCs w:val="22"/>
              </w:rPr>
            </w:pPr>
          </w:p>
          <w:p w14:paraId="5F80D9AD" w14:textId="77777777" w:rsidR="002F4EC4" w:rsidRPr="002F4EC4" w:rsidRDefault="002F4EC4" w:rsidP="002F4EC4">
            <w:pPr>
              <w:suppressAutoHyphens/>
              <w:spacing w:line="276" w:lineRule="auto"/>
              <w:rPr>
                <w:rFonts w:ascii="Times New Roman" w:eastAsia="Arial" w:hAnsi="Times New Roman" w:cs="Times New Roman"/>
                <w:b/>
                <w:color w:val="000000"/>
                <w:sz w:val="28"/>
                <w:szCs w:val="22"/>
              </w:rPr>
            </w:pPr>
          </w:p>
          <w:p w14:paraId="6D2BB95B" w14:textId="77777777" w:rsidR="002F4EC4" w:rsidRPr="002F4EC4" w:rsidRDefault="002F4EC4" w:rsidP="002F4EC4">
            <w:pPr>
              <w:suppressAutoHyphens/>
              <w:spacing w:line="276" w:lineRule="auto"/>
              <w:rPr>
                <w:rFonts w:ascii="Times New Roman" w:eastAsia="Arial" w:hAnsi="Times New Roman" w:cs="Times New Roman"/>
                <w:b/>
                <w:color w:val="000000"/>
                <w:sz w:val="28"/>
                <w:szCs w:val="22"/>
              </w:rPr>
            </w:pPr>
          </w:p>
          <w:p w14:paraId="4172CD66" w14:textId="77777777" w:rsidR="002F4EC4" w:rsidRPr="002F4EC4" w:rsidRDefault="002F4EC4" w:rsidP="002F4EC4">
            <w:pPr>
              <w:suppressAutoHyphens/>
              <w:spacing w:line="276" w:lineRule="auto"/>
              <w:rPr>
                <w:rFonts w:ascii="Times New Roman" w:eastAsia="Arial" w:hAnsi="Times New Roman" w:cs="Times New Roman"/>
                <w:b/>
                <w:color w:val="000000"/>
                <w:sz w:val="28"/>
                <w:szCs w:val="22"/>
              </w:rPr>
            </w:pPr>
          </w:p>
          <w:p w14:paraId="6C3E86E9" w14:textId="77777777" w:rsidR="002F4EC4" w:rsidRPr="002F4EC4" w:rsidRDefault="002F4EC4" w:rsidP="002F4EC4">
            <w:pPr>
              <w:suppressAutoHyphens/>
              <w:spacing w:line="276" w:lineRule="auto"/>
              <w:rPr>
                <w:rFonts w:ascii="Times New Roman" w:eastAsia="Arial" w:hAnsi="Times New Roman" w:cs="Times New Roman"/>
                <w:b/>
                <w:color w:val="000000"/>
                <w:sz w:val="28"/>
                <w:szCs w:val="22"/>
              </w:rPr>
            </w:pPr>
          </w:p>
          <w:p w14:paraId="35CA9613" w14:textId="77777777" w:rsidR="002F4EC4" w:rsidRPr="002F4EC4" w:rsidRDefault="002F4EC4" w:rsidP="002F4EC4">
            <w:pPr>
              <w:suppressAutoHyphens/>
              <w:spacing w:line="276" w:lineRule="auto"/>
              <w:rPr>
                <w:rFonts w:ascii="Times New Roman" w:eastAsia="Arial" w:hAnsi="Times New Roman" w:cs="Times New Roman"/>
                <w:b/>
                <w:color w:val="000000"/>
                <w:sz w:val="28"/>
                <w:szCs w:val="22"/>
              </w:rPr>
            </w:pPr>
          </w:p>
          <w:p w14:paraId="37EC3371" w14:textId="77777777" w:rsidR="002F4EC4" w:rsidRPr="002F4EC4" w:rsidRDefault="002F4EC4" w:rsidP="002F4EC4">
            <w:pPr>
              <w:suppressAutoHyphens/>
              <w:spacing w:line="276" w:lineRule="auto"/>
              <w:rPr>
                <w:rFonts w:ascii="Times New Roman" w:eastAsia="Arial" w:hAnsi="Times New Roman" w:cs="Times New Roman"/>
                <w:b/>
                <w:color w:val="000000"/>
                <w:sz w:val="28"/>
                <w:szCs w:val="22"/>
              </w:rPr>
            </w:pPr>
          </w:p>
          <w:p w14:paraId="7B7E3609" w14:textId="77777777" w:rsidR="002F4EC4" w:rsidRPr="002F4EC4" w:rsidRDefault="002F4EC4" w:rsidP="002F4EC4">
            <w:pPr>
              <w:suppressAutoHyphens/>
              <w:spacing w:line="276" w:lineRule="auto"/>
              <w:rPr>
                <w:rFonts w:ascii="Times New Roman" w:eastAsia="Arial" w:hAnsi="Times New Roman" w:cs="Times New Roman"/>
                <w:b/>
                <w:color w:val="000000"/>
                <w:sz w:val="28"/>
                <w:szCs w:val="22"/>
              </w:rPr>
            </w:pPr>
          </w:p>
          <w:p w14:paraId="33EBFC1E" w14:textId="77777777" w:rsidR="002F4EC4" w:rsidRPr="002F4EC4" w:rsidRDefault="002F4EC4" w:rsidP="002F4EC4">
            <w:pPr>
              <w:suppressAutoHyphens/>
              <w:spacing w:line="276" w:lineRule="auto"/>
              <w:rPr>
                <w:rFonts w:ascii="Times New Roman" w:eastAsia="Arial" w:hAnsi="Times New Roman" w:cs="Times New Roman"/>
                <w:b/>
                <w:color w:val="000000"/>
                <w:sz w:val="28"/>
                <w:szCs w:val="22"/>
              </w:rPr>
            </w:pPr>
          </w:p>
          <w:p w14:paraId="7F33E6AF" w14:textId="77777777" w:rsidR="002F4EC4" w:rsidRPr="002F4EC4" w:rsidRDefault="002F4EC4" w:rsidP="002F4EC4">
            <w:pPr>
              <w:suppressAutoHyphens/>
              <w:spacing w:line="276" w:lineRule="auto"/>
              <w:rPr>
                <w:rFonts w:ascii="Times New Roman" w:eastAsia="Arial" w:hAnsi="Times New Roman" w:cs="Times New Roman"/>
                <w:b/>
                <w:color w:val="000000"/>
                <w:sz w:val="28"/>
                <w:szCs w:val="22"/>
              </w:rPr>
            </w:pPr>
          </w:p>
          <w:p w14:paraId="0525B4F9" w14:textId="77777777" w:rsidR="002F4EC4" w:rsidRPr="002F4EC4" w:rsidRDefault="002F4EC4" w:rsidP="002F4EC4">
            <w:pPr>
              <w:suppressAutoHyphens/>
              <w:spacing w:line="276" w:lineRule="auto"/>
              <w:rPr>
                <w:rFonts w:ascii="Times New Roman" w:eastAsia="Arial" w:hAnsi="Times New Roman" w:cs="Times New Roman"/>
                <w:b/>
                <w:color w:val="000000"/>
                <w:sz w:val="28"/>
                <w:szCs w:val="22"/>
              </w:rPr>
            </w:pPr>
          </w:p>
          <w:p w14:paraId="129C6F6E" w14:textId="77777777" w:rsidR="002F4EC4" w:rsidRPr="002F4EC4" w:rsidRDefault="002F4EC4" w:rsidP="002F4EC4">
            <w:pPr>
              <w:keepNext/>
              <w:keepLines/>
              <w:shd w:val="clear" w:color="auto" w:fill="FFFFFF"/>
              <w:suppressAutoHyphens/>
              <w:spacing w:before="40" w:line="276" w:lineRule="auto"/>
              <w:textAlignment w:val="baseline"/>
              <w:outlineLvl w:val="2"/>
              <w:rPr>
                <w:rFonts w:ascii="Times New Roman" w:eastAsia="Times New Roman" w:hAnsi="Times New Roman" w:cs="Times New Roman"/>
                <w:b/>
                <w:color w:val="1F3763"/>
                <w:sz w:val="32"/>
                <w:szCs w:val="24"/>
              </w:rPr>
            </w:pPr>
          </w:p>
          <w:p w14:paraId="166B8091" w14:textId="0ACE6950" w:rsidR="002F4EC4" w:rsidRPr="002F4EC4" w:rsidRDefault="002F4EC4" w:rsidP="002F4EC4">
            <w:pPr>
              <w:suppressAutoHyphens/>
              <w:spacing w:line="276" w:lineRule="auto"/>
              <w:jc w:val="center"/>
              <w:rPr>
                <w:rFonts w:ascii="Times New Roman" w:eastAsia="Arial" w:hAnsi="Times New Roman" w:cs="Times New Roman"/>
                <w:color w:val="000000"/>
                <w:sz w:val="24"/>
                <w:szCs w:val="22"/>
              </w:rPr>
            </w:pPr>
            <w:r w:rsidRPr="002F4EC4">
              <w:rPr>
                <w:rFonts w:ascii="Times New Roman" w:eastAsia="Arial" w:hAnsi="Times New Roman" w:cs="Times New Roman"/>
                <w:color w:val="000000"/>
                <w:sz w:val="24"/>
                <w:szCs w:val="22"/>
              </w:rPr>
              <w:t>м. Славутич - 202</w:t>
            </w:r>
            <w:r w:rsidR="00EA6AAC">
              <w:rPr>
                <w:rFonts w:ascii="Times New Roman" w:eastAsia="Arial" w:hAnsi="Times New Roman" w:cs="Times New Roman"/>
                <w:color w:val="000000"/>
                <w:sz w:val="24"/>
                <w:szCs w:val="22"/>
              </w:rPr>
              <w:t>4</w:t>
            </w:r>
            <w:r w:rsidRPr="002F4EC4">
              <w:rPr>
                <w:rFonts w:ascii="Times New Roman" w:eastAsia="Arial" w:hAnsi="Times New Roman" w:cs="Times New Roman"/>
                <w:color w:val="000000"/>
                <w:sz w:val="24"/>
                <w:szCs w:val="22"/>
              </w:rPr>
              <w:t xml:space="preserve"> рік</w:t>
            </w:r>
          </w:p>
          <w:p w14:paraId="352FF798" w14:textId="77777777" w:rsidR="002F4EC4" w:rsidRPr="002F4EC4" w:rsidRDefault="002F4EC4" w:rsidP="002F4EC4">
            <w:pPr>
              <w:suppressAutoHyphens/>
              <w:spacing w:line="276" w:lineRule="auto"/>
              <w:rPr>
                <w:rFonts w:ascii="Times New Roman" w:eastAsia="Arial" w:hAnsi="Times New Roman" w:cs="Times New Roman"/>
                <w:color w:val="000000"/>
                <w:sz w:val="22"/>
                <w:szCs w:val="22"/>
              </w:rPr>
            </w:pPr>
          </w:p>
          <w:p w14:paraId="0C3A4F8C" w14:textId="77777777" w:rsidR="002F4EC4" w:rsidRPr="002F4EC4" w:rsidRDefault="002F4EC4" w:rsidP="002F4EC4">
            <w:pPr>
              <w:suppressAutoHyphens/>
              <w:spacing w:line="276" w:lineRule="auto"/>
              <w:rPr>
                <w:rFonts w:ascii="Times New Roman" w:eastAsia="Arial" w:hAnsi="Times New Roman" w:cs="Times New Roman"/>
                <w:b/>
                <w:color w:val="000000"/>
                <w:sz w:val="28"/>
                <w:szCs w:val="22"/>
              </w:rPr>
            </w:pPr>
          </w:p>
        </w:tc>
      </w:tr>
    </w:tbl>
    <w:tbl>
      <w:tblPr>
        <w:tblStyle w:val="a6"/>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437"/>
        <w:gridCol w:w="5989"/>
      </w:tblGrid>
      <w:tr w:rsidR="006F476D" w:rsidRPr="008B3F3F" w14:paraId="1296D059" w14:textId="77777777" w:rsidTr="006F5AC1">
        <w:trPr>
          <w:trHeight w:val="377"/>
          <w:jc w:val="center"/>
        </w:trPr>
        <w:tc>
          <w:tcPr>
            <w:tcW w:w="570" w:type="dxa"/>
            <w:shd w:val="clear" w:color="auto" w:fill="A5A5A5"/>
            <w:vAlign w:val="center"/>
          </w:tcPr>
          <w:p w14:paraId="3AB401B2" w14:textId="77777777" w:rsidR="006F476D" w:rsidRPr="008B3F3F" w:rsidRDefault="005E4DA5"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b/>
                <w:color w:val="000000"/>
                <w:sz w:val="22"/>
                <w:szCs w:val="22"/>
              </w:rPr>
              <w:lastRenderedPageBreak/>
              <w:t>№</w:t>
            </w:r>
          </w:p>
        </w:tc>
        <w:tc>
          <w:tcPr>
            <w:tcW w:w="9426" w:type="dxa"/>
            <w:gridSpan w:val="2"/>
            <w:shd w:val="clear" w:color="auto" w:fill="A5A5A5"/>
            <w:vAlign w:val="center"/>
          </w:tcPr>
          <w:p w14:paraId="26B1EB26" w14:textId="77777777" w:rsidR="006F476D" w:rsidRPr="008B3F3F" w:rsidRDefault="005E4DA5"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b/>
                <w:color w:val="000000"/>
                <w:sz w:val="22"/>
                <w:szCs w:val="22"/>
              </w:rPr>
              <w:t>Розділ І. Загальні положення</w:t>
            </w:r>
          </w:p>
        </w:tc>
      </w:tr>
      <w:tr w:rsidR="006F476D" w:rsidRPr="008B3F3F" w14:paraId="0E8AF7F7" w14:textId="77777777" w:rsidTr="006F5AC1">
        <w:trPr>
          <w:trHeight w:val="143"/>
          <w:jc w:val="center"/>
        </w:trPr>
        <w:tc>
          <w:tcPr>
            <w:tcW w:w="570" w:type="dxa"/>
            <w:vAlign w:val="center"/>
          </w:tcPr>
          <w:p w14:paraId="3EC39B02" w14:textId="77777777" w:rsidR="006F476D" w:rsidRPr="008B3F3F" w:rsidRDefault="005E4DA5"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color w:val="000000"/>
                <w:sz w:val="22"/>
                <w:szCs w:val="22"/>
              </w:rPr>
              <w:t>1</w:t>
            </w:r>
          </w:p>
        </w:tc>
        <w:tc>
          <w:tcPr>
            <w:tcW w:w="3437" w:type="dxa"/>
            <w:vAlign w:val="center"/>
          </w:tcPr>
          <w:p w14:paraId="711E69CD" w14:textId="77777777" w:rsidR="006F476D" w:rsidRPr="008B3F3F" w:rsidRDefault="005E4DA5"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color w:val="000000"/>
                <w:sz w:val="22"/>
                <w:szCs w:val="22"/>
              </w:rPr>
              <w:t>2</w:t>
            </w:r>
          </w:p>
        </w:tc>
        <w:tc>
          <w:tcPr>
            <w:tcW w:w="5989" w:type="dxa"/>
            <w:vAlign w:val="center"/>
          </w:tcPr>
          <w:p w14:paraId="36CDC1A7" w14:textId="77777777" w:rsidR="006F476D" w:rsidRPr="008B3F3F" w:rsidRDefault="005E4DA5"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color w:val="000000"/>
                <w:sz w:val="22"/>
                <w:szCs w:val="22"/>
              </w:rPr>
              <w:t>3</w:t>
            </w:r>
          </w:p>
        </w:tc>
      </w:tr>
      <w:tr w:rsidR="00522179" w:rsidRPr="008B3F3F" w14:paraId="228E5287" w14:textId="77777777" w:rsidTr="00DD45C7">
        <w:trPr>
          <w:trHeight w:val="522"/>
          <w:jc w:val="center"/>
        </w:trPr>
        <w:tc>
          <w:tcPr>
            <w:tcW w:w="570" w:type="dxa"/>
          </w:tcPr>
          <w:p w14:paraId="04577F79" w14:textId="77777777" w:rsidR="00522179" w:rsidRPr="008B3F3F" w:rsidRDefault="00522179"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b/>
                <w:color w:val="000000"/>
                <w:sz w:val="22"/>
                <w:szCs w:val="22"/>
              </w:rPr>
              <w:t>1</w:t>
            </w:r>
          </w:p>
        </w:tc>
        <w:tc>
          <w:tcPr>
            <w:tcW w:w="3437" w:type="dxa"/>
          </w:tcPr>
          <w:p w14:paraId="2BC1F609" w14:textId="77777777" w:rsidR="00522179" w:rsidRPr="008B3F3F" w:rsidRDefault="00522179"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b/>
                <w:color w:val="000000"/>
                <w:sz w:val="22"/>
                <w:szCs w:val="22"/>
              </w:rPr>
              <w:t>Терміни, які вживаються в тендерній документації</w:t>
            </w:r>
          </w:p>
        </w:tc>
        <w:tc>
          <w:tcPr>
            <w:tcW w:w="5989" w:type="dxa"/>
          </w:tcPr>
          <w:p w14:paraId="4B089022" w14:textId="0C08BE9E" w:rsidR="00522179" w:rsidRPr="008B3F3F" w:rsidRDefault="003F1631" w:rsidP="008B3F3F">
            <w:pPr>
              <w:pStyle w:val="10"/>
              <w:jc w:val="both"/>
              <w:rPr>
                <w:rFonts w:ascii="Times New Roman" w:eastAsia="Times New Roman" w:hAnsi="Times New Roman" w:cs="Times New Roman"/>
                <w:color w:val="000000"/>
                <w:sz w:val="22"/>
                <w:szCs w:val="22"/>
              </w:rPr>
            </w:pPr>
            <w:r w:rsidRPr="008B3F3F">
              <w:rPr>
                <w:rFonts w:ascii="Times New Roman" w:hAnsi="Times New Roman" w:cs="Times New Roman"/>
                <w:sz w:val="22"/>
                <w:szCs w:val="22"/>
              </w:rPr>
              <w:t xml:space="preserve">Тендерна документація розроблена відповідно до вимог Закону України «Про публічні закупівлі» (далі – Закон), з урахуванням особливостей, визначених постановою Кабінету Міністрів України </w:t>
            </w:r>
            <w:r w:rsidR="0088639D" w:rsidRPr="008B3F3F">
              <w:rPr>
                <w:rFonts w:ascii="Times New Roman" w:hAnsi="Times New Roman" w:cs="Times New Roman"/>
                <w:sz w:val="22"/>
                <w:szCs w:val="22"/>
              </w:rPr>
              <w:t xml:space="preserve">від 12.10.2022 №1178 </w:t>
            </w:r>
            <w:r w:rsidRPr="008B3F3F">
              <w:rPr>
                <w:rFonts w:ascii="Times New Roman" w:hAnsi="Times New Roman" w:cs="Times New Roman"/>
                <w:sz w:val="22"/>
                <w:szCs w:val="22"/>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9F4058" w:rsidRPr="008B3F3F">
              <w:rPr>
                <w:rFonts w:ascii="Times New Roman" w:hAnsi="Times New Roman" w:cs="Times New Roman"/>
                <w:sz w:val="22"/>
                <w:szCs w:val="22"/>
              </w:rPr>
              <w:t xml:space="preserve">(із змінами та доповненнями) </w:t>
            </w:r>
            <w:r w:rsidRPr="008B3F3F">
              <w:rPr>
                <w:rFonts w:ascii="Times New Roman" w:hAnsi="Times New Roman" w:cs="Times New Roman"/>
                <w:sz w:val="22"/>
                <w:szCs w:val="22"/>
              </w:rPr>
              <w:t>(далі – Особливості). Терміни, які використовуються в цій тендерній документації, вживаються в значеннях, визначених Законом з урахуванням Особливостей</w:t>
            </w:r>
          </w:p>
        </w:tc>
      </w:tr>
      <w:tr w:rsidR="006F476D" w:rsidRPr="008B3F3F" w14:paraId="2EB17625" w14:textId="77777777" w:rsidTr="002B7D76">
        <w:trPr>
          <w:trHeight w:val="522"/>
          <w:jc w:val="center"/>
        </w:trPr>
        <w:tc>
          <w:tcPr>
            <w:tcW w:w="570" w:type="dxa"/>
          </w:tcPr>
          <w:p w14:paraId="4900C748" w14:textId="77777777" w:rsidR="006F476D" w:rsidRPr="008B3F3F" w:rsidRDefault="005E4DA5"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b/>
                <w:color w:val="000000"/>
                <w:sz w:val="22"/>
                <w:szCs w:val="22"/>
              </w:rPr>
              <w:t>2</w:t>
            </w:r>
          </w:p>
        </w:tc>
        <w:tc>
          <w:tcPr>
            <w:tcW w:w="3437" w:type="dxa"/>
          </w:tcPr>
          <w:p w14:paraId="3DE9DE83" w14:textId="77777777" w:rsidR="006F476D" w:rsidRPr="008B3F3F" w:rsidRDefault="005E4DA5"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b/>
                <w:color w:val="000000"/>
                <w:sz w:val="22"/>
                <w:szCs w:val="22"/>
              </w:rPr>
              <w:t>Інформація про замовника торгів</w:t>
            </w:r>
          </w:p>
        </w:tc>
        <w:tc>
          <w:tcPr>
            <w:tcW w:w="5989" w:type="dxa"/>
          </w:tcPr>
          <w:p w14:paraId="500A1AC2" w14:textId="77777777" w:rsidR="006F476D" w:rsidRPr="008B3F3F" w:rsidRDefault="006F476D"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p>
        </w:tc>
      </w:tr>
      <w:tr w:rsidR="002A16A9" w:rsidRPr="008B3F3F" w14:paraId="73E8DE50" w14:textId="77777777" w:rsidTr="00E01A6E">
        <w:trPr>
          <w:trHeight w:val="522"/>
          <w:jc w:val="center"/>
        </w:trPr>
        <w:tc>
          <w:tcPr>
            <w:tcW w:w="570" w:type="dxa"/>
          </w:tcPr>
          <w:p w14:paraId="690E31F8" w14:textId="77777777" w:rsidR="002A16A9" w:rsidRPr="008B3F3F" w:rsidRDefault="002A16A9"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color w:val="000000"/>
                <w:sz w:val="22"/>
                <w:szCs w:val="22"/>
              </w:rPr>
              <w:t>2.1</w:t>
            </w:r>
          </w:p>
        </w:tc>
        <w:tc>
          <w:tcPr>
            <w:tcW w:w="3437" w:type="dxa"/>
          </w:tcPr>
          <w:p w14:paraId="609FF0B3" w14:textId="77777777" w:rsidR="002A16A9" w:rsidRPr="008B3F3F" w:rsidRDefault="002A16A9"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color w:val="000000"/>
                <w:sz w:val="22"/>
                <w:szCs w:val="22"/>
              </w:rPr>
              <w:t>повне найменування</w:t>
            </w:r>
          </w:p>
        </w:tc>
        <w:tc>
          <w:tcPr>
            <w:tcW w:w="5989" w:type="dxa"/>
            <w:tcBorders>
              <w:top w:val="single" w:sz="6" w:space="0" w:color="auto"/>
            </w:tcBorders>
            <w:shd w:val="clear" w:color="auto" w:fill="auto"/>
          </w:tcPr>
          <w:p w14:paraId="62806D2A" w14:textId="455CE09B" w:rsidR="002A16A9" w:rsidRPr="008B3F3F" w:rsidRDefault="002A16A9" w:rsidP="008B3F3F">
            <w:pPr>
              <w:jc w:val="both"/>
              <w:rPr>
                <w:rFonts w:ascii="Times New Roman" w:eastAsia="Times New Roman" w:hAnsi="Times New Roman" w:cs="Times New Roman"/>
                <w:b/>
                <w:color w:val="000000"/>
                <w:sz w:val="22"/>
                <w:szCs w:val="22"/>
              </w:rPr>
            </w:pPr>
            <w:r w:rsidRPr="008B3F3F">
              <w:rPr>
                <w:rFonts w:ascii="Times New Roman" w:eastAsia="Times New Roman" w:hAnsi="Times New Roman" w:cs="Times New Roman"/>
                <w:b/>
                <w:sz w:val="22"/>
                <w:szCs w:val="22"/>
                <w:lang w:eastAsia="uk-UA"/>
              </w:rPr>
              <w:t>Комунальне некомерційне підприємство «Славутицька міська лікарня» Славутицької міської ради Вишгородського району Київської області</w:t>
            </w:r>
          </w:p>
        </w:tc>
      </w:tr>
      <w:tr w:rsidR="002A16A9" w:rsidRPr="008B3F3F" w14:paraId="2F9D50C7" w14:textId="77777777" w:rsidTr="00E01A6E">
        <w:trPr>
          <w:trHeight w:val="522"/>
          <w:jc w:val="center"/>
        </w:trPr>
        <w:tc>
          <w:tcPr>
            <w:tcW w:w="570" w:type="dxa"/>
          </w:tcPr>
          <w:p w14:paraId="47A59F25" w14:textId="77777777" w:rsidR="002A16A9" w:rsidRPr="008B3F3F" w:rsidRDefault="002A16A9"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color w:val="000000"/>
                <w:sz w:val="22"/>
                <w:szCs w:val="22"/>
              </w:rPr>
              <w:t>2.2</w:t>
            </w:r>
          </w:p>
        </w:tc>
        <w:tc>
          <w:tcPr>
            <w:tcW w:w="3437" w:type="dxa"/>
          </w:tcPr>
          <w:p w14:paraId="37D7207D" w14:textId="77777777" w:rsidR="002A16A9" w:rsidRPr="008B3F3F" w:rsidRDefault="002A16A9"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color w:val="000000"/>
                <w:sz w:val="22"/>
                <w:szCs w:val="22"/>
              </w:rPr>
              <w:t>місцезнаходження</w:t>
            </w:r>
          </w:p>
        </w:tc>
        <w:tc>
          <w:tcPr>
            <w:tcW w:w="5989" w:type="dxa"/>
            <w:shd w:val="clear" w:color="auto" w:fill="auto"/>
          </w:tcPr>
          <w:p w14:paraId="77639F24" w14:textId="77777777" w:rsidR="002A16A9" w:rsidRPr="008B3F3F" w:rsidRDefault="002A16A9" w:rsidP="008B3F3F">
            <w:pPr>
              <w:widowControl w:val="0"/>
              <w:jc w:val="both"/>
              <w:rPr>
                <w:rFonts w:ascii="Times New Roman" w:eastAsia="Times New Roman" w:hAnsi="Times New Roman" w:cs="Times New Roman"/>
                <w:sz w:val="22"/>
                <w:szCs w:val="22"/>
                <w:lang w:eastAsia="uk-UA"/>
              </w:rPr>
            </w:pPr>
            <w:r w:rsidRPr="008B3F3F">
              <w:rPr>
                <w:rFonts w:ascii="Times New Roman" w:eastAsia="Times New Roman" w:hAnsi="Times New Roman" w:cs="Times New Roman"/>
                <w:sz w:val="22"/>
                <w:szCs w:val="22"/>
                <w:lang w:eastAsia="uk-UA"/>
              </w:rPr>
              <w:t>Київська область, Вишгородський район, місто Славутич,</w:t>
            </w:r>
          </w:p>
          <w:p w14:paraId="53063147" w14:textId="43DD1AB8" w:rsidR="002A16A9" w:rsidRPr="008B3F3F" w:rsidRDefault="002A16A9"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sz w:val="22"/>
                <w:szCs w:val="22"/>
                <w:lang w:eastAsia="uk-UA"/>
              </w:rPr>
              <w:t xml:space="preserve"> вул. Збройних Сил України, будинок 7</w:t>
            </w:r>
          </w:p>
        </w:tc>
      </w:tr>
      <w:tr w:rsidR="002A16A9" w:rsidRPr="008B3F3F" w14:paraId="19E4AE65" w14:textId="77777777" w:rsidTr="00E01A6E">
        <w:trPr>
          <w:trHeight w:val="522"/>
          <w:jc w:val="center"/>
        </w:trPr>
        <w:tc>
          <w:tcPr>
            <w:tcW w:w="570" w:type="dxa"/>
          </w:tcPr>
          <w:p w14:paraId="4130AFEB" w14:textId="77777777" w:rsidR="002A16A9" w:rsidRPr="008B3F3F" w:rsidRDefault="002A16A9"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color w:val="000000"/>
                <w:sz w:val="22"/>
                <w:szCs w:val="22"/>
              </w:rPr>
              <w:t>2.3</w:t>
            </w:r>
          </w:p>
        </w:tc>
        <w:tc>
          <w:tcPr>
            <w:tcW w:w="3437" w:type="dxa"/>
          </w:tcPr>
          <w:p w14:paraId="03D9AB1C" w14:textId="77777777" w:rsidR="002A16A9" w:rsidRPr="008B3F3F" w:rsidRDefault="002A16A9"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color w:val="000000"/>
                <w:sz w:val="22"/>
                <w:szCs w:val="22"/>
              </w:rPr>
              <w:t>посадова особа замовника, уповноважена здійснювати зв'язок з учасниками</w:t>
            </w:r>
          </w:p>
        </w:tc>
        <w:tc>
          <w:tcPr>
            <w:tcW w:w="5989" w:type="dxa"/>
            <w:tcBorders>
              <w:bottom w:val="single" w:sz="6" w:space="0" w:color="auto"/>
            </w:tcBorders>
            <w:shd w:val="clear" w:color="auto" w:fill="auto"/>
          </w:tcPr>
          <w:p w14:paraId="1456DB64" w14:textId="75F4A40F" w:rsidR="002A16A9" w:rsidRPr="008B3F3F" w:rsidRDefault="002A16A9" w:rsidP="008B3F3F">
            <w:pPr>
              <w:widowControl w:val="0"/>
              <w:jc w:val="both"/>
              <w:rPr>
                <w:rFonts w:ascii="Times New Roman" w:eastAsia="Times New Roman" w:hAnsi="Times New Roman" w:cs="Times New Roman"/>
                <w:sz w:val="22"/>
                <w:szCs w:val="22"/>
                <w:lang w:eastAsia="uk-UA"/>
              </w:rPr>
            </w:pPr>
            <w:r w:rsidRPr="008B3F3F">
              <w:rPr>
                <w:rFonts w:ascii="Times New Roman" w:eastAsia="Times New Roman" w:hAnsi="Times New Roman" w:cs="Times New Roman"/>
                <w:sz w:val="22"/>
                <w:szCs w:val="22"/>
                <w:lang w:eastAsia="uk-UA"/>
              </w:rPr>
              <w:t xml:space="preserve">Фахівець з публічних закупівель – Катерина </w:t>
            </w:r>
            <w:proofErr w:type="spellStart"/>
            <w:r w:rsidR="00873EB6">
              <w:rPr>
                <w:rFonts w:ascii="Times New Roman" w:eastAsia="Times New Roman" w:hAnsi="Times New Roman" w:cs="Times New Roman"/>
                <w:sz w:val="22"/>
                <w:szCs w:val="22"/>
                <w:lang w:eastAsia="uk-UA"/>
              </w:rPr>
              <w:t>Пустовойт</w:t>
            </w:r>
            <w:proofErr w:type="spellEnd"/>
          </w:p>
          <w:p w14:paraId="632B36EF" w14:textId="2D6DB8E6" w:rsidR="002A16A9" w:rsidRPr="008B3F3F" w:rsidRDefault="002A16A9" w:rsidP="008B3F3F">
            <w:pPr>
              <w:widowControl w:val="0"/>
              <w:jc w:val="both"/>
              <w:rPr>
                <w:rFonts w:ascii="Times New Roman" w:eastAsia="Times New Roman" w:hAnsi="Times New Roman" w:cs="Times New Roman"/>
                <w:sz w:val="22"/>
                <w:szCs w:val="22"/>
                <w:lang w:eastAsia="uk-UA"/>
              </w:rPr>
            </w:pPr>
            <w:proofErr w:type="spellStart"/>
            <w:r w:rsidRPr="008B3F3F">
              <w:rPr>
                <w:rFonts w:ascii="Times New Roman" w:eastAsia="Times New Roman" w:hAnsi="Times New Roman" w:cs="Times New Roman"/>
                <w:sz w:val="22"/>
                <w:szCs w:val="22"/>
                <w:lang w:eastAsia="uk-UA"/>
              </w:rPr>
              <w:t>тел</w:t>
            </w:r>
            <w:proofErr w:type="spellEnd"/>
            <w:r w:rsidRPr="008B3F3F">
              <w:rPr>
                <w:rFonts w:ascii="Times New Roman" w:eastAsia="Times New Roman" w:hAnsi="Times New Roman" w:cs="Times New Roman"/>
                <w:sz w:val="22"/>
                <w:szCs w:val="22"/>
                <w:lang w:eastAsia="uk-UA"/>
              </w:rPr>
              <w:t xml:space="preserve">.: 093 037 4652, </w:t>
            </w:r>
          </w:p>
          <w:p w14:paraId="69A27EBB" w14:textId="07E5924E" w:rsidR="002A16A9" w:rsidRPr="008B3F3F" w:rsidRDefault="002A16A9"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sz w:val="22"/>
                <w:szCs w:val="22"/>
                <w:lang w:eastAsia="uk-UA"/>
              </w:rPr>
              <w:t>e-</w:t>
            </w:r>
            <w:proofErr w:type="spellStart"/>
            <w:r w:rsidRPr="008B3F3F">
              <w:rPr>
                <w:rFonts w:ascii="Times New Roman" w:eastAsia="Times New Roman" w:hAnsi="Times New Roman" w:cs="Times New Roman"/>
                <w:sz w:val="22"/>
                <w:szCs w:val="22"/>
                <w:lang w:eastAsia="uk-UA"/>
              </w:rPr>
              <w:t>mail</w:t>
            </w:r>
            <w:proofErr w:type="spellEnd"/>
            <w:r w:rsidRPr="008B3F3F">
              <w:rPr>
                <w:rFonts w:ascii="Times New Roman" w:eastAsia="Times New Roman" w:hAnsi="Times New Roman" w:cs="Times New Roman"/>
                <w:sz w:val="22"/>
                <w:szCs w:val="22"/>
                <w:lang w:eastAsia="uk-UA"/>
              </w:rPr>
              <w:t>:</w:t>
            </w:r>
            <w:r w:rsidR="0063418D">
              <w:rPr>
                <w:rFonts w:ascii="Times New Roman" w:eastAsia="Times New Roman" w:hAnsi="Times New Roman" w:cs="Times New Roman"/>
                <w:sz w:val="22"/>
                <w:szCs w:val="22"/>
                <w:lang w:eastAsia="uk-UA"/>
              </w:rPr>
              <w:t xml:space="preserve"> </w:t>
            </w:r>
            <w:r w:rsidRPr="008B3F3F">
              <w:rPr>
                <w:rFonts w:ascii="Times New Roman" w:eastAsia="Times New Roman" w:hAnsi="Times New Roman" w:cs="Times New Roman"/>
                <w:sz w:val="22"/>
                <w:szCs w:val="22"/>
                <w:lang w:eastAsia="uk-UA"/>
              </w:rPr>
              <w:t>economistknp@gmail.com</w:t>
            </w:r>
          </w:p>
        </w:tc>
      </w:tr>
      <w:tr w:rsidR="002A16A9" w:rsidRPr="008B3F3F" w14:paraId="6151DDAC" w14:textId="77777777" w:rsidTr="006F5AC1">
        <w:trPr>
          <w:trHeight w:val="266"/>
          <w:jc w:val="center"/>
        </w:trPr>
        <w:tc>
          <w:tcPr>
            <w:tcW w:w="570" w:type="dxa"/>
          </w:tcPr>
          <w:p w14:paraId="75030B31" w14:textId="77777777" w:rsidR="002A16A9" w:rsidRPr="008B3F3F" w:rsidRDefault="002A16A9"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b/>
                <w:color w:val="000000"/>
                <w:sz w:val="22"/>
                <w:szCs w:val="22"/>
              </w:rPr>
              <w:t>3</w:t>
            </w:r>
          </w:p>
        </w:tc>
        <w:tc>
          <w:tcPr>
            <w:tcW w:w="3437" w:type="dxa"/>
          </w:tcPr>
          <w:p w14:paraId="10D140FA" w14:textId="77777777" w:rsidR="002A16A9" w:rsidRPr="008B3F3F" w:rsidRDefault="002A16A9"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b/>
                <w:color w:val="000000"/>
                <w:sz w:val="22"/>
                <w:szCs w:val="22"/>
              </w:rPr>
              <w:t>Процедура закупівлі</w:t>
            </w:r>
          </w:p>
        </w:tc>
        <w:tc>
          <w:tcPr>
            <w:tcW w:w="5989" w:type="dxa"/>
            <w:tcBorders>
              <w:top w:val="single" w:sz="6" w:space="0" w:color="auto"/>
              <w:bottom w:val="single" w:sz="6" w:space="0" w:color="auto"/>
            </w:tcBorders>
            <w:shd w:val="clear" w:color="auto" w:fill="auto"/>
            <w:vAlign w:val="center"/>
          </w:tcPr>
          <w:p w14:paraId="46B67922" w14:textId="20938056" w:rsidR="002A16A9" w:rsidRPr="008B3F3F" w:rsidRDefault="002A16A9"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b/>
                <w:sz w:val="22"/>
                <w:szCs w:val="22"/>
              </w:rPr>
              <w:t>Відкриті торги (з особливостями)</w:t>
            </w:r>
          </w:p>
        </w:tc>
      </w:tr>
      <w:tr w:rsidR="006F476D" w:rsidRPr="008B3F3F" w14:paraId="550BECEA" w14:textId="77777777" w:rsidTr="002B7D76">
        <w:trPr>
          <w:trHeight w:val="522"/>
          <w:jc w:val="center"/>
        </w:trPr>
        <w:tc>
          <w:tcPr>
            <w:tcW w:w="570" w:type="dxa"/>
          </w:tcPr>
          <w:p w14:paraId="1CB204E6" w14:textId="77777777" w:rsidR="006F476D" w:rsidRPr="008B3F3F" w:rsidRDefault="005E4DA5"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b/>
                <w:color w:val="000000"/>
                <w:sz w:val="22"/>
                <w:szCs w:val="22"/>
              </w:rPr>
              <w:t>4</w:t>
            </w:r>
          </w:p>
        </w:tc>
        <w:tc>
          <w:tcPr>
            <w:tcW w:w="3437" w:type="dxa"/>
          </w:tcPr>
          <w:p w14:paraId="7472B73B" w14:textId="77777777" w:rsidR="006F476D" w:rsidRPr="008B3F3F" w:rsidRDefault="005E4DA5"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b/>
                <w:color w:val="000000"/>
                <w:sz w:val="22"/>
                <w:szCs w:val="22"/>
              </w:rPr>
              <w:t>Інформація про предмет закупівлі</w:t>
            </w:r>
          </w:p>
        </w:tc>
        <w:tc>
          <w:tcPr>
            <w:tcW w:w="5989" w:type="dxa"/>
          </w:tcPr>
          <w:p w14:paraId="6FEC3DCE" w14:textId="77777777" w:rsidR="006F476D" w:rsidRPr="008B3F3F" w:rsidRDefault="006F476D"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p>
        </w:tc>
      </w:tr>
      <w:tr w:rsidR="006F476D" w:rsidRPr="008B3F3F" w14:paraId="1638F981" w14:textId="77777777" w:rsidTr="00E9279F">
        <w:trPr>
          <w:trHeight w:val="720"/>
          <w:jc w:val="center"/>
        </w:trPr>
        <w:tc>
          <w:tcPr>
            <w:tcW w:w="570" w:type="dxa"/>
          </w:tcPr>
          <w:p w14:paraId="458CA832" w14:textId="77777777" w:rsidR="006F476D" w:rsidRPr="008B3F3F" w:rsidRDefault="005E4DA5"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color w:val="000000"/>
                <w:sz w:val="22"/>
                <w:szCs w:val="22"/>
              </w:rPr>
              <w:t>4.1</w:t>
            </w:r>
          </w:p>
        </w:tc>
        <w:tc>
          <w:tcPr>
            <w:tcW w:w="3437" w:type="dxa"/>
          </w:tcPr>
          <w:p w14:paraId="401D622D" w14:textId="77777777" w:rsidR="006F476D" w:rsidRPr="008B3F3F" w:rsidRDefault="005E4DA5"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color w:val="000000"/>
                <w:sz w:val="22"/>
                <w:szCs w:val="22"/>
              </w:rPr>
              <w:t>назва предмета закупівлі</w:t>
            </w:r>
          </w:p>
        </w:tc>
        <w:tc>
          <w:tcPr>
            <w:tcW w:w="5989" w:type="dxa"/>
          </w:tcPr>
          <w:p w14:paraId="007EA97E" w14:textId="7EED5938" w:rsidR="00B26294" w:rsidRPr="008B3F3F" w:rsidRDefault="008C4149" w:rsidP="008B3F3F">
            <w:pPr>
              <w:pBdr>
                <w:top w:val="nil"/>
                <w:left w:val="nil"/>
                <w:bottom w:val="nil"/>
                <w:right w:val="nil"/>
                <w:between w:val="nil"/>
              </w:pBdr>
              <w:jc w:val="both"/>
              <w:rPr>
                <w:rFonts w:ascii="Times New Roman" w:hAnsi="Times New Roman" w:cs="Times New Roman"/>
                <w:b/>
                <w:bCs/>
                <w:color w:val="000000"/>
                <w:sz w:val="22"/>
                <w:szCs w:val="22"/>
              </w:rPr>
            </w:pPr>
            <w:bookmarkStart w:id="0" w:name="_Hlk153545640"/>
            <w:r w:rsidRPr="008B3F3F">
              <w:rPr>
                <w:rFonts w:ascii="Times New Roman" w:hAnsi="Times New Roman" w:cs="Times New Roman"/>
                <w:b/>
                <w:bCs/>
                <w:color w:val="000000"/>
                <w:sz w:val="22"/>
                <w:szCs w:val="22"/>
              </w:rPr>
              <w:t>Бензин А-95 Євро, Бензин А-92 Євро та Дизельне паливо</w:t>
            </w:r>
            <w:r w:rsidR="008B3F3F">
              <w:rPr>
                <w:rFonts w:ascii="Times New Roman" w:hAnsi="Times New Roman" w:cs="Times New Roman"/>
                <w:b/>
                <w:bCs/>
                <w:color w:val="000000"/>
                <w:sz w:val="22"/>
                <w:szCs w:val="22"/>
              </w:rPr>
              <w:t xml:space="preserve"> </w:t>
            </w:r>
            <w:r w:rsidR="005607E3">
              <w:rPr>
                <w:rFonts w:ascii="Times New Roman" w:hAnsi="Times New Roman" w:cs="Times New Roman"/>
                <w:b/>
                <w:bCs/>
                <w:color w:val="000000"/>
                <w:sz w:val="22"/>
                <w:szCs w:val="22"/>
              </w:rPr>
              <w:t>Євро</w:t>
            </w:r>
            <w:r w:rsidRPr="008B3F3F">
              <w:rPr>
                <w:rFonts w:ascii="Times New Roman" w:hAnsi="Times New Roman" w:cs="Times New Roman"/>
                <w:b/>
                <w:bCs/>
                <w:color w:val="000000"/>
                <w:sz w:val="22"/>
                <w:szCs w:val="22"/>
              </w:rPr>
              <w:t xml:space="preserve"> згідно ДК 021:2015 код 09130000-9- Нафта і дистиляти</w:t>
            </w:r>
            <w:bookmarkEnd w:id="0"/>
          </w:p>
        </w:tc>
      </w:tr>
      <w:tr w:rsidR="006F476D" w:rsidRPr="008B3F3F" w14:paraId="76787179" w14:textId="77777777" w:rsidTr="002B7D76">
        <w:trPr>
          <w:trHeight w:val="522"/>
          <w:jc w:val="center"/>
        </w:trPr>
        <w:tc>
          <w:tcPr>
            <w:tcW w:w="570" w:type="dxa"/>
          </w:tcPr>
          <w:p w14:paraId="22C87C38" w14:textId="77777777" w:rsidR="006F476D" w:rsidRPr="008B3F3F" w:rsidRDefault="005E4DA5"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color w:val="000000"/>
                <w:sz w:val="22"/>
                <w:szCs w:val="22"/>
              </w:rPr>
              <w:t>4.2</w:t>
            </w:r>
          </w:p>
        </w:tc>
        <w:tc>
          <w:tcPr>
            <w:tcW w:w="3437" w:type="dxa"/>
          </w:tcPr>
          <w:p w14:paraId="005231B9" w14:textId="77777777" w:rsidR="006F476D" w:rsidRPr="008B3F3F" w:rsidRDefault="005E4DA5"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color w:val="000000"/>
                <w:sz w:val="22"/>
                <w:szCs w:val="22"/>
              </w:rPr>
              <w:t xml:space="preserve">опис окремої частини (частин) предмета закупівлі (лота), щодо якої можуть бути подані тендерні пропозиції </w:t>
            </w:r>
          </w:p>
        </w:tc>
        <w:tc>
          <w:tcPr>
            <w:tcW w:w="5989" w:type="dxa"/>
          </w:tcPr>
          <w:p w14:paraId="6C4A38F8" w14:textId="039FDF03" w:rsidR="006F476D" w:rsidRPr="008B3F3F" w:rsidRDefault="0088639D" w:rsidP="008B3F3F">
            <w:pPr>
              <w:jc w:val="both"/>
              <w:textAlignment w:val="top"/>
              <w:rPr>
                <w:rFonts w:ascii="Times New Roman" w:hAnsi="Times New Roman" w:cs="Times New Roman"/>
                <w:sz w:val="22"/>
                <w:szCs w:val="22"/>
                <w:highlight w:val="lightGray"/>
              </w:rPr>
            </w:pPr>
            <w:r w:rsidRPr="008B3F3F">
              <w:rPr>
                <w:rStyle w:val="20"/>
                <w:rFonts w:eastAsia="Calibri"/>
              </w:rPr>
              <w:t>Окремі частини (лоти) предмету закупівлі замовником не визначені</w:t>
            </w:r>
          </w:p>
        </w:tc>
      </w:tr>
      <w:tr w:rsidR="006F476D" w:rsidRPr="008B3F3F" w14:paraId="392E48A1" w14:textId="77777777" w:rsidTr="002B7D76">
        <w:trPr>
          <w:trHeight w:val="522"/>
          <w:jc w:val="center"/>
        </w:trPr>
        <w:tc>
          <w:tcPr>
            <w:tcW w:w="570" w:type="dxa"/>
          </w:tcPr>
          <w:p w14:paraId="05A62AD1" w14:textId="77777777" w:rsidR="006F476D" w:rsidRPr="008B3F3F" w:rsidRDefault="005E4DA5"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color w:val="000000"/>
                <w:sz w:val="22"/>
                <w:szCs w:val="22"/>
              </w:rPr>
              <w:t>4.3</w:t>
            </w:r>
          </w:p>
        </w:tc>
        <w:tc>
          <w:tcPr>
            <w:tcW w:w="3437" w:type="dxa"/>
          </w:tcPr>
          <w:p w14:paraId="52C55124" w14:textId="77777777" w:rsidR="006F476D" w:rsidRPr="008B3F3F" w:rsidRDefault="005E4DA5"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color w:val="000000"/>
                <w:sz w:val="22"/>
                <w:szCs w:val="22"/>
              </w:rPr>
              <w:t>місце, кількість, обсяг поставки товарів (надання послуг, виконання робіт)</w:t>
            </w:r>
          </w:p>
        </w:tc>
        <w:tc>
          <w:tcPr>
            <w:tcW w:w="5989" w:type="dxa"/>
          </w:tcPr>
          <w:p w14:paraId="6E75D30B" w14:textId="16F06B30" w:rsidR="006F476D" w:rsidRPr="008B3F3F" w:rsidRDefault="008C4149"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hAnsi="Times New Roman" w:cs="Times New Roman"/>
                <w:sz w:val="22"/>
                <w:szCs w:val="22"/>
              </w:rPr>
              <w:t>Місце поставки: за місцем знаходження АЗС Учасника. Кількість та обсяг поставки товарів згідно технічних вимог до предмету закупівлі. Обсяг поставки товарів визначено у Додатку 3 до Тендерної документації</w:t>
            </w:r>
          </w:p>
        </w:tc>
      </w:tr>
      <w:tr w:rsidR="006F476D" w:rsidRPr="008B3F3F" w14:paraId="6A56293B" w14:textId="77777777" w:rsidTr="006F5AC1">
        <w:trPr>
          <w:trHeight w:val="642"/>
          <w:jc w:val="center"/>
        </w:trPr>
        <w:tc>
          <w:tcPr>
            <w:tcW w:w="570" w:type="dxa"/>
          </w:tcPr>
          <w:p w14:paraId="3FA5173D" w14:textId="77777777" w:rsidR="006F476D" w:rsidRPr="008B3F3F" w:rsidRDefault="005E4DA5"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color w:val="000000"/>
                <w:sz w:val="22"/>
                <w:szCs w:val="22"/>
              </w:rPr>
              <w:t>4.4</w:t>
            </w:r>
          </w:p>
        </w:tc>
        <w:tc>
          <w:tcPr>
            <w:tcW w:w="3437" w:type="dxa"/>
          </w:tcPr>
          <w:p w14:paraId="3B795554" w14:textId="77777777" w:rsidR="006F476D" w:rsidRPr="008B3F3F" w:rsidRDefault="005E4DA5"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color w:val="000000"/>
                <w:sz w:val="22"/>
                <w:szCs w:val="22"/>
              </w:rPr>
              <w:t>строк поставки товарів (надання послуг, виконання робіт)</w:t>
            </w:r>
          </w:p>
        </w:tc>
        <w:tc>
          <w:tcPr>
            <w:tcW w:w="5989" w:type="dxa"/>
          </w:tcPr>
          <w:p w14:paraId="38CB4D02" w14:textId="20FF987B" w:rsidR="006F476D" w:rsidRPr="008B3F3F" w:rsidRDefault="004B72B8"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З дати підписання по</w:t>
            </w:r>
            <w:r w:rsidR="00566381" w:rsidRPr="008B3F3F">
              <w:rPr>
                <w:rFonts w:ascii="Times New Roman" w:eastAsia="Times New Roman" w:hAnsi="Times New Roman" w:cs="Times New Roman"/>
                <w:color w:val="000000"/>
                <w:sz w:val="22"/>
                <w:szCs w:val="22"/>
              </w:rPr>
              <w:t xml:space="preserve"> 31.12.</w:t>
            </w:r>
            <w:r w:rsidR="003529F0" w:rsidRPr="008B3F3F">
              <w:rPr>
                <w:rFonts w:ascii="Times New Roman" w:eastAsia="Times New Roman" w:hAnsi="Times New Roman" w:cs="Times New Roman"/>
                <w:color w:val="000000"/>
                <w:sz w:val="22"/>
                <w:szCs w:val="22"/>
              </w:rPr>
              <w:t>202</w:t>
            </w:r>
            <w:r w:rsidR="000852B1" w:rsidRPr="008B3F3F">
              <w:rPr>
                <w:rFonts w:ascii="Times New Roman" w:eastAsia="Times New Roman" w:hAnsi="Times New Roman" w:cs="Times New Roman"/>
                <w:color w:val="000000"/>
                <w:sz w:val="22"/>
                <w:szCs w:val="22"/>
              </w:rPr>
              <w:t>4</w:t>
            </w:r>
          </w:p>
        </w:tc>
      </w:tr>
      <w:tr w:rsidR="006F476D" w:rsidRPr="008B3F3F" w14:paraId="4103F1AD" w14:textId="77777777" w:rsidTr="002B7D76">
        <w:trPr>
          <w:trHeight w:val="522"/>
          <w:jc w:val="center"/>
        </w:trPr>
        <w:tc>
          <w:tcPr>
            <w:tcW w:w="570" w:type="dxa"/>
          </w:tcPr>
          <w:p w14:paraId="06789EAB" w14:textId="77777777" w:rsidR="006F476D" w:rsidRPr="008B3F3F" w:rsidRDefault="005E4DA5"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b/>
                <w:color w:val="000000"/>
                <w:sz w:val="22"/>
                <w:szCs w:val="22"/>
              </w:rPr>
              <w:t>5</w:t>
            </w:r>
          </w:p>
        </w:tc>
        <w:tc>
          <w:tcPr>
            <w:tcW w:w="3437" w:type="dxa"/>
          </w:tcPr>
          <w:p w14:paraId="5C6BBE9E" w14:textId="77777777" w:rsidR="006F476D" w:rsidRPr="008B3F3F" w:rsidRDefault="005E4DA5"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b/>
                <w:color w:val="000000"/>
                <w:sz w:val="22"/>
                <w:szCs w:val="22"/>
              </w:rPr>
              <w:t>Недискримінація учасників</w:t>
            </w:r>
          </w:p>
        </w:tc>
        <w:tc>
          <w:tcPr>
            <w:tcW w:w="5989" w:type="dxa"/>
          </w:tcPr>
          <w:p w14:paraId="3179DDA7" w14:textId="3EACC5CB" w:rsidR="00977139" w:rsidRPr="008B3F3F" w:rsidRDefault="003F1631" w:rsidP="008B3F3F">
            <w:pPr>
              <w:pStyle w:val="12"/>
              <w:widowControl w:val="0"/>
              <w:spacing w:line="240" w:lineRule="auto"/>
              <w:jc w:val="both"/>
              <w:rPr>
                <w:rFonts w:ascii="Times New Roman" w:eastAsia="Calibri" w:hAnsi="Times New Roman" w:cs="Times New Roman"/>
                <w:color w:val="auto"/>
                <w:lang w:val="uk-UA"/>
              </w:rPr>
            </w:pPr>
            <w:r w:rsidRPr="008B3F3F">
              <w:rPr>
                <w:rFonts w:ascii="Times New Roman" w:eastAsia="Calibri" w:hAnsi="Times New Roman" w:cs="Times New Roman"/>
                <w:color w:val="auto"/>
                <w:lang w:val="uk-UA"/>
              </w:rPr>
              <w:t>5.1.</w:t>
            </w:r>
            <w:r w:rsidR="00977139" w:rsidRPr="008B3F3F">
              <w:rPr>
                <w:rFonts w:ascii="Times New Roman" w:eastAsia="Calibri" w:hAnsi="Times New Roman" w:cs="Times New Roman"/>
                <w:color w:val="auto"/>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6D6CEC40" w14:textId="250EA251" w:rsidR="003F1631" w:rsidRPr="008B3F3F" w:rsidRDefault="003F1631" w:rsidP="008B3F3F">
            <w:pPr>
              <w:pStyle w:val="12"/>
              <w:widowControl w:val="0"/>
              <w:spacing w:line="240" w:lineRule="auto"/>
              <w:jc w:val="both"/>
              <w:rPr>
                <w:rFonts w:ascii="Times New Roman" w:eastAsia="Calibri" w:hAnsi="Times New Roman" w:cs="Times New Roman"/>
                <w:color w:val="auto"/>
                <w:lang w:val="uk-UA"/>
              </w:rPr>
            </w:pPr>
            <w:r w:rsidRPr="008B3F3F">
              <w:rPr>
                <w:rFonts w:ascii="Times New Roman" w:eastAsia="Calibri" w:hAnsi="Times New Roman" w:cs="Times New Roman"/>
                <w:color w:val="auto"/>
                <w:lang w:val="uk-UA"/>
              </w:rPr>
              <w:t>5.2. В якості учасника не можуть виступати:</w:t>
            </w:r>
          </w:p>
          <w:p w14:paraId="06B04585" w14:textId="77777777" w:rsidR="003F1631" w:rsidRPr="008B3F3F" w:rsidRDefault="003F1631" w:rsidP="008B3F3F">
            <w:pPr>
              <w:pStyle w:val="12"/>
              <w:widowControl w:val="0"/>
              <w:spacing w:line="240" w:lineRule="auto"/>
              <w:jc w:val="both"/>
              <w:rPr>
                <w:rFonts w:ascii="Times New Roman" w:eastAsia="Calibri" w:hAnsi="Times New Roman" w:cs="Times New Roman"/>
                <w:color w:val="auto"/>
                <w:lang w:val="uk-UA"/>
              </w:rPr>
            </w:pPr>
            <w:r w:rsidRPr="008B3F3F">
              <w:rPr>
                <w:rFonts w:ascii="Times New Roman" w:eastAsia="Calibri" w:hAnsi="Times New Roman" w:cs="Times New Roman"/>
                <w:color w:val="auto"/>
                <w:lang w:val="uk-UA"/>
              </w:rPr>
              <w:t>- резиденти Російської Федерації/Республіки Білорусь державної форми власності,</w:t>
            </w:r>
          </w:p>
          <w:p w14:paraId="3367B2F1" w14:textId="77777777" w:rsidR="003F1631" w:rsidRPr="008B3F3F" w:rsidRDefault="003F1631" w:rsidP="008B3F3F">
            <w:pPr>
              <w:pStyle w:val="12"/>
              <w:widowControl w:val="0"/>
              <w:spacing w:line="240" w:lineRule="auto"/>
              <w:jc w:val="both"/>
              <w:rPr>
                <w:rFonts w:ascii="Times New Roman" w:eastAsia="Calibri" w:hAnsi="Times New Roman" w:cs="Times New Roman"/>
                <w:color w:val="auto"/>
                <w:lang w:val="uk-UA"/>
              </w:rPr>
            </w:pPr>
            <w:r w:rsidRPr="008B3F3F">
              <w:rPr>
                <w:rFonts w:ascii="Times New Roman" w:eastAsia="Calibri" w:hAnsi="Times New Roman" w:cs="Times New Roman"/>
                <w:color w:val="auto"/>
                <w:lang w:val="uk-UA"/>
              </w:rPr>
              <w:t>- юридичні особи, створені та/або зареєстровані відповідно до законодавства Російської Федерації/Республіки Білорусь, та/або</w:t>
            </w:r>
          </w:p>
          <w:p w14:paraId="2C48A729" w14:textId="77777777" w:rsidR="003F1631" w:rsidRPr="008B3F3F" w:rsidRDefault="003F1631" w:rsidP="008B3F3F">
            <w:pPr>
              <w:pStyle w:val="12"/>
              <w:widowControl w:val="0"/>
              <w:spacing w:line="240" w:lineRule="auto"/>
              <w:jc w:val="both"/>
              <w:rPr>
                <w:rFonts w:ascii="Times New Roman" w:eastAsia="Calibri" w:hAnsi="Times New Roman" w:cs="Times New Roman"/>
                <w:color w:val="auto"/>
                <w:lang w:val="uk-UA"/>
              </w:rPr>
            </w:pPr>
            <w:r w:rsidRPr="008B3F3F">
              <w:rPr>
                <w:rFonts w:ascii="Times New Roman" w:eastAsia="Calibri" w:hAnsi="Times New Roman" w:cs="Times New Roman"/>
                <w:color w:val="auto"/>
                <w:lang w:val="uk-UA"/>
              </w:rPr>
              <w:t xml:space="preserve">- юридичні особи, кінцевим </w:t>
            </w:r>
            <w:proofErr w:type="spellStart"/>
            <w:r w:rsidRPr="008B3F3F">
              <w:rPr>
                <w:rFonts w:ascii="Times New Roman" w:eastAsia="Calibri" w:hAnsi="Times New Roman" w:cs="Times New Roman"/>
                <w:color w:val="auto"/>
                <w:lang w:val="uk-UA"/>
              </w:rPr>
              <w:t>бенефіціарним</w:t>
            </w:r>
            <w:proofErr w:type="spellEnd"/>
            <w:r w:rsidRPr="008B3F3F">
              <w:rPr>
                <w:rFonts w:ascii="Times New Roman" w:eastAsia="Calibri" w:hAnsi="Times New Roman" w:cs="Times New Roman"/>
                <w:color w:val="auto"/>
                <w:lang w:val="uk-UA"/>
              </w:rPr>
              <w:t xml:space="preserve"> власником (власником) якої є резидент (резиденти) Російської Федерації/Республіки Білорусь, або</w:t>
            </w:r>
          </w:p>
          <w:p w14:paraId="7A41A10A" w14:textId="7D6D2F01" w:rsidR="003F1631" w:rsidRPr="008B3F3F" w:rsidRDefault="000C5E0F" w:rsidP="008B3F3F">
            <w:pPr>
              <w:pStyle w:val="12"/>
              <w:widowControl w:val="0"/>
              <w:spacing w:line="240" w:lineRule="auto"/>
              <w:jc w:val="both"/>
              <w:rPr>
                <w:rFonts w:ascii="Times New Roman" w:eastAsia="Calibri" w:hAnsi="Times New Roman" w:cs="Times New Roman"/>
                <w:color w:val="auto"/>
                <w:lang w:val="uk-UA"/>
              </w:rPr>
            </w:pPr>
            <w:r w:rsidRPr="008B3F3F">
              <w:rPr>
                <w:rFonts w:ascii="Times New Roman" w:eastAsia="Calibri" w:hAnsi="Times New Roman" w:cs="Times New Roman"/>
                <w:color w:val="auto"/>
                <w:lang w:val="uk-UA"/>
              </w:rPr>
              <w:t xml:space="preserve">- </w:t>
            </w:r>
            <w:r w:rsidR="00185C75" w:rsidRPr="008B3F3F">
              <w:rPr>
                <w:rFonts w:ascii="Times New Roman" w:eastAsia="Calibri" w:hAnsi="Times New Roman" w:cs="Times New Roman"/>
                <w:color w:val="auto"/>
                <w:lang w:val="uk-UA"/>
              </w:rPr>
              <w:t>фізична особа (фізична особа–підприємець)–</w:t>
            </w:r>
            <w:r w:rsidR="003F1631" w:rsidRPr="008B3F3F">
              <w:rPr>
                <w:rFonts w:ascii="Times New Roman" w:eastAsia="Calibri" w:hAnsi="Times New Roman" w:cs="Times New Roman"/>
                <w:color w:val="auto"/>
                <w:lang w:val="uk-UA"/>
              </w:rPr>
              <w:t>резидент Російської Федерації/Республіки Білорусь, або</w:t>
            </w:r>
          </w:p>
          <w:p w14:paraId="2C7C8B97" w14:textId="42CBF1F8" w:rsidR="006F476D" w:rsidRPr="008B3F3F" w:rsidRDefault="003F1631" w:rsidP="008B3F3F">
            <w:pPr>
              <w:pStyle w:val="12"/>
              <w:widowControl w:val="0"/>
              <w:spacing w:line="240" w:lineRule="auto"/>
              <w:jc w:val="both"/>
              <w:rPr>
                <w:rFonts w:ascii="Times New Roman" w:eastAsia="Calibri" w:hAnsi="Times New Roman" w:cs="Times New Roman"/>
                <w:color w:val="auto"/>
                <w:lang w:val="uk-UA"/>
              </w:rPr>
            </w:pPr>
            <w:r w:rsidRPr="008B3F3F">
              <w:rPr>
                <w:rFonts w:ascii="Times New Roman" w:eastAsia="Calibri" w:hAnsi="Times New Roman" w:cs="Times New Roman"/>
                <w:color w:val="auto"/>
                <w:lang w:val="uk-UA"/>
              </w:rPr>
              <w:t>- є суб’єктом господарювання, що здійснює продаж товарів, робіт, послуг походженням з Російської Федерації/Республіки Білорусь.</w:t>
            </w:r>
          </w:p>
        </w:tc>
      </w:tr>
      <w:tr w:rsidR="006F476D" w:rsidRPr="008B3F3F" w14:paraId="4E2E03DD" w14:textId="77777777" w:rsidTr="002B7D76">
        <w:trPr>
          <w:trHeight w:val="522"/>
          <w:jc w:val="center"/>
        </w:trPr>
        <w:tc>
          <w:tcPr>
            <w:tcW w:w="570" w:type="dxa"/>
          </w:tcPr>
          <w:p w14:paraId="4F5B612C" w14:textId="0073FE13" w:rsidR="006F476D" w:rsidRPr="008B3F3F" w:rsidRDefault="00B26294"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hAnsi="Times New Roman" w:cs="Times New Roman"/>
                <w:sz w:val="22"/>
                <w:szCs w:val="22"/>
              </w:rPr>
              <w:lastRenderedPageBreak/>
              <w:br w:type="page"/>
            </w:r>
            <w:r w:rsidR="005E4DA5" w:rsidRPr="008B3F3F">
              <w:rPr>
                <w:rFonts w:ascii="Times New Roman" w:eastAsia="Times New Roman" w:hAnsi="Times New Roman" w:cs="Times New Roman"/>
                <w:b/>
                <w:color w:val="000000"/>
                <w:sz w:val="22"/>
                <w:szCs w:val="22"/>
              </w:rPr>
              <w:t>6</w:t>
            </w:r>
          </w:p>
        </w:tc>
        <w:tc>
          <w:tcPr>
            <w:tcW w:w="3437" w:type="dxa"/>
          </w:tcPr>
          <w:p w14:paraId="7FABC154" w14:textId="77777777" w:rsidR="006F476D" w:rsidRPr="008B3F3F" w:rsidRDefault="005E4DA5"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b/>
                <w:color w:val="000000"/>
                <w:sz w:val="22"/>
                <w:szCs w:val="22"/>
              </w:rPr>
              <w:t>Інформація про валюту, у якій повинно бути розраховано та зазначено ціну тендерної пропозиції</w:t>
            </w:r>
          </w:p>
        </w:tc>
        <w:tc>
          <w:tcPr>
            <w:tcW w:w="5989" w:type="dxa"/>
          </w:tcPr>
          <w:p w14:paraId="7B24A661" w14:textId="77777777" w:rsidR="006C0F52" w:rsidRPr="008B3F3F" w:rsidRDefault="006C0F52" w:rsidP="008B3F3F">
            <w:pPr>
              <w:pStyle w:val="a9"/>
              <w:spacing w:before="0" w:beforeAutospacing="0" w:after="0" w:afterAutospacing="0"/>
              <w:jc w:val="both"/>
              <w:rPr>
                <w:rStyle w:val="ac"/>
                <w:rFonts w:ascii="Times New Roman" w:hAnsi="Times New Roman" w:cs="Times New Roman"/>
                <w:sz w:val="22"/>
                <w:szCs w:val="22"/>
              </w:rPr>
            </w:pPr>
            <w:r w:rsidRPr="008B3F3F">
              <w:rPr>
                <w:rStyle w:val="Hyperlink0"/>
                <w:rFonts w:eastAsia="Arial Unicode MS"/>
                <w:sz w:val="22"/>
                <w:szCs w:val="22"/>
              </w:rPr>
              <w:t>6.1. Валютою тендерної пропозиції є національна валюта України - гривня.</w:t>
            </w:r>
          </w:p>
          <w:p w14:paraId="1FA9BFC1" w14:textId="00036D1D" w:rsidR="006F476D" w:rsidRPr="008B3F3F" w:rsidRDefault="006F476D"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p>
        </w:tc>
      </w:tr>
      <w:tr w:rsidR="006F476D" w:rsidRPr="008B3F3F" w14:paraId="6D0D78A2" w14:textId="77777777" w:rsidTr="002B7D76">
        <w:trPr>
          <w:trHeight w:val="522"/>
          <w:jc w:val="center"/>
        </w:trPr>
        <w:tc>
          <w:tcPr>
            <w:tcW w:w="570" w:type="dxa"/>
          </w:tcPr>
          <w:p w14:paraId="56570A54" w14:textId="77777777" w:rsidR="006F476D" w:rsidRPr="008B3F3F" w:rsidRDefault="005E4DA5"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b/>
                <w:color w:val="000000"/>
                <w:sz w:val="22"/>
                <w:szCs w:val="22"/>
              </w:rPr>
              <w:t>7</w:t>
            </w:r>
          </w:p>
        </w:tc>
        <w:tc>
          <w:tcPr>
            <w:tcW w:w="3437" w:type="dxa"/>
            <w:vAlign w:val="center"/>
          </w:tcPr>
          <w:p w14:paraId="64341892" w14:textId="77777777" w:rsidR="006F476D" w:rsidRPr="008B3F3F" w:rsidRDefault="005E4DA5"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b/>
                <w:color w:val="000000"/>
                <w:sz w:val="22"/>
                <w:szCs w:val="22"/>
              </w:rPr>
              <w:t>Інформація про мову (мови), якою (якими) повинно бути складено тендерні пропозиції</w:t>
            </w:r>
          </w:p>
        </w:tc>
        <w:tc>
          <w:tcPr>
            <w:tcW w:w="5989" w:type="dxa"/>
          </w:tcPr>
          <w:p w14:paraId="3D9F93FF" w14:textId="77777777" w:rsidR="003529F0" w:rsidRPr="008B3F3F" w:rsidRDefault="003529F0" w:rsidP="008B3F3F">
            <w:pPr>
              <w:jc w:val="both"/>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t>7.1. Під час проведення процедур закупівель усі документи, що готуються замовником, викладаються українською мовою.</w:t>
            </w:r>
          </w:p>
          <w:p w14:paraId="2DFD7A40" w14:textId="77777777" w:rsidR="003529F0" w:rsidRPr="008B3F3F" w:rsidRDefault="003529F0" w:rsidP="008B3F3F">
            <w:pPr>
              <w:jc w:val="both"/>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093FBB9F" w14:textId="7A442B69" w:rsidR="006F476D" w:rsidRPr="008B3F3F" w:rsidRDefault="003529F0" w:rsidP="008B3F3F">
            <w:pPr>
              <w:jc w:val="both"/>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w:t>
            </w:r>
            <w:r w:rsidR="00B92CA1" w:rsidRPr="008B3F3F">
              <w:rPr>
                <w:rFonts w:ascii="Times New Roman" w:eastAsia="Times New Roman" w:hAnsi="Times New Roman" w:cs="Times New Roman"/>
                <w:sz w:val="22"/>
                <w:szCs w:val="22"/>
                <w:lang w:val="ru-RU"/>
              </w:rPr>
              <w:t xml:space="preserve">, </w:t>
            </w:r>
            <w:r w:rsidR="00B92CA1" w:rsidRPr="008B3F3F">
              <w:rPr>
                <w:rFonts w:ascii="Times New Roman" w:eastAsia="Times New Roman" w:hAnsi="Times New Roman" w:cs="Times New Roman"/>
                <w:sz w:val="22"/>
                <w:szCs w:val="22"/>
              </w:rPr>
              <w:t>або завірений підписом та печаткою учасника</w:t>
            </w:r>
            <w:r w:rsidRPr="008B3F3F">
              <w:rPr>
                <w:rFonts w:ascii="Times New Roman" w:eastAsia="Times New Roman" w:hAnsi="Times New Roman" w:cs="Times New Roman"/>
                <w:sz w:val="22"/>
                <w:szCs w:val="22"/>
              </w:rPr>
              <w:t>. Тексти повинні бути автентичними, визначальним є текст, викладений українською мовою.</w:t>
            </w:r>
          </w:p>
        </w:tc>
      </w:tr>
      <w:tr w:rsidR="006F476D" w:rsidRPr="008B3F3F" w14:paraId="1701A86C" w14:textId="77777777">
        <w:trPr>
          <w:trHeight w:val="522"/>
          <w:jc w:val="center"/>
        </w:trPr>
        <w:tc>
          <w:tcPr>
            <w:tcW w:w="9996" w:type="dxa"/>
            <w:gridSpan w:val="3"/>
            <w:shd w:val="clear" w:color="auto" w:fill="A5A5A5"/>
            <w:vAlign w:val="center"/>
          </w:tcPr>
          <w:p w14:paraId="38D9CFB2" w14:textId="77777777" w:rsidR="006F476D" w:rsidRPr="008B3F3F" w:rsidRDefault="005E4DA5"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b/>
                <w:color w:val="000000"/>
                <w:sz w:val="22"/>
                <w:szCs w:val="22"/>
              </w:rPr>
              <w:t xml:space="preserve">Розділ ІІ. Порядок </w:t>
            </w:r>
            <w:r w:rsidR="002D48BB" w:rsidRPr="008B3F3F">
              <w:rPr>
                <w:rFonts w:ascii="Times New Roman" w:eastAsia="Times New Roman" w:hAnsi="Times New Roman" w:cs="Times New Roman"/>
                <w:b/>
                <w:color w:val="000000"/>
                <w:sz w:val="22"/>
                <w:szCs w:val="22"/>
              </w:rPr>
              <w:t>в</w:t>
            </w:r>
            <w:r w:rsidRPr="008B3F3F">
              <w:rPr>
                <w:rFonts w:ascii="Times New Roman" w:eastAsia="Times New Roman" w:hAnsi="Times New Roman" w:cs="Times New Roman"/>
                <w:b/>
                <w:color w:val="000000"/>
                <w:sz w:val="22"/>
                <w:szCs w:val="22"/>
              </w:rPr>
              <w:t>несення змін та надання роз’яснень до тендерної документації</w:t>
            </w:r>
          </w:p>
        </w:tc>
      </w:tr>
      <w:tr w:rsidR="00522179" w:rsidRPr="008B3F3F" w14:paraId="54DD3185" w14:textId="77777777" w:rsidTr="00750526">
        <w:trPr>
          <w:trHeight w:val="237"/>
          <w:jc w:val="center"/>
        </w:trPr>
        <w:tc>
          <w:tcPr>
            <w:tcW w:w="570" w:type="dxa"/>
          </w:tcPr>
          <w:p w14:paraId="35A6F906" w14:textId="77777777" w:rsidR="00522179" w:rsidRPr="008B3F3F" w:rsidRDefault="00522179"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b/>
                <w:color w:val="000000"/>
                <w:sz w:val="22"/>
                <w:szCs w:val="22"/>
              </w:rPr>
              <w:t>1</w:t>
            </w:r>
          </w:p>
        </w:tc>
        <w:tc>
          <w:tcPr>
            <w:tcW w:w="3437" w:type="dxa"/>
          </w:tcPr>
          <w:p w14:paraId="61AC2116" w14:textId="77777777" w:rsidR="00522179" w:rsidRPr="008B3F3F" w:rsidRDefault="00522179"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b/>
                <w:color w:val="000000"/>
                <w:sz w:val="22"/>
                <w:szCs w:val="22"/>
              </w:rPr>
              <w:t xml:space="preserve">Процедура надання роз’яснень щодо тендерної документації </w:t>
            </w:r>
          </w:p>
        </w:tc>
        <w:tc>
          <w:tcPr>
            <w:tcW w:w="5989" w:type="dxa"/>
          </w:tcPr>
          <w:p w14:paraId="52828B73" w14:textId="77777777" w:rsidR="00522179" w:rsidRPr="008B3F3F" w:rsidRDefault="00522179" w:rsidP="008B3F3F">
            <w:pPr>
              <w:jc w:val="both"/>
              <w:rPr>
                <w:rFonts w:ascii="Times New Roman" w:hAnsi="Times New Roman" w:cs="Times New Roman"/>
                <w:strike/>
                <w:color w:val="000000"/>
                <w:sz w:val="22"/>
                <w:szCs w:val="22"/>
                <w:shd w:val="solid" w:color="FFFFFF" w:fill="FFFFFF"/>
              </w:rPr>
            </w:pPr>
            <w:r w:rsidRPr="008B3F3F">
              <w:rPr>
                <w:rFonts w:ascii="Times New Roman" w:hAnsi="Times New Roman" w:cs="Times New Roman"/>
                <w:color w:val="000000"/>
                <w:sz w:val="22"/>
                <w:szCs w:val="22"/>
              </w:rPr>
              <w:t xml:space="preserve">1.1. </w:t>
            </w:r>
            <w:r w:rsidRPr="008B3F3F">
              <w:rPr>
                <w:rFonts w:ascii="Times New Roman" w:hAnsi="Times New Roman" w:cs="Times New Roman"/>
                <w:color w:val="000000"/>
                <w:sz w:val="22"/>
                <w:szCs w:val="22"/>
                <w:shd w:val="solid" w:color="FFFFFF" w:fill="FFFFFF"/>
                <w:lang w:eastAsia="en-US"/>
              </w:rPr>
              <w:t xml:space="preserve">Фізична/юридична особа має право не пізніше ніж за </w:t>
            </w:r>
            <w:r w:rsidRPr="008B3F3F">
              <w:rPr>
                <w:rFonts w:ascii="Times New Roman" w:hAnsi="Times New Roman" w:cs="Times New Roman"/>
                <w:b/>
                <w:i/>
                <w:color w:val="000000"/>
                <w:sz w:val="22"/>
                <w:szCs w:val="22"/>
                <w:shd w:val="solid" w:color="FFFFFF" w:fill="FFFFFF"/>
                <w:lang w:eastAsia="en-US"/>
              </w:rPr>
              <w:t>три дні</w:t>
            </w:r>
            <w:r w:rsidRPr="008B3F3F">
              <w:rPr>
                <w:rFonts w:ascii="Times New Roman" w:hAnsi="Times New Roman" w:cs="Times New Roman"/>
                <w:color w:val="000000"/>
                <w:sz w:val="22"/>
                <w:szCs w:val="22"/>
                <w:shd w:val="solid" w:color="FFFFFF" w:fill="FFFFFF"/>
                <w:lang w:eastAsia="en-US"/>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8B3F3F">
              <w:rPr>
                <w:rFonts w:ascii="Times New Roman" w:hAnsi="Times New Roman" w:cs="Times New Roman"/>
                <w:b/>
                <w:i/>
                <w:color w:val="000000"/>
                <w:sz w:val="22"/>
                <w:szCs w:val="22"/>
                <w:shd w:val="solid" w:color="FFFFFF" w:fill="FFFFFF"/>
                <w:lang w:eastAsia="en-US"/>
              </w:rPr>
              <w:t>трьох днів</w:t>
            </w:r>
            <w:r w:rsidRPr="008B3F3F">
              <w:rPr>
                <w:rFonts w:ascii="Times New Roman" w:hAnsi="Times New Roman" w:cs="Times New Roman"/>
                <w:color w:val="000000"/>
                <w:sz w:val="22"/>
                <w:szCs w:val="22"/>
                <w:shd w:val="solid" w:color="FFFFFF" w:fill="FFFFFF"/>
                <w:lang w:eastAsia="en-US"/>
              </w:rPr>
              <w:t xml:space="preserve"> з дати їх оприлюднення надати роз’яснення на звернення шляхом оприлюднення його в електронній системі закупівель.</w:t>
            </w:r>
          </w:p>
          <w:p w14:paraId="752C94EA" w14:textId="77777777" w:rsidR="00522179" w:rsidRPr="008B3F3F" w:rsidRDefault="00522179" w:rsidP="008B3F3F">
            <w:pPr>
              <w:jc w:val="both"/>
              <w:rPr>
                <w:rFonts w:ascii="Times New Roman" w:hAnsi="Times New Roman" w:cs="Times New Roman"/>
                <w:color w:val="000000"/>
                <w:sz w:val="22"/>
                <w:szCs w:val="22"/>
                <w:shd w:val="solid" w:color="FFFFFF" w:fill="FFFFFF"/>
              </w:rPr>
            </w:pPr>
            <w:r w:rsidRPr="008B3F3F">
              <w:rPr>
                <w:rFonts w:ascii="Times New Roman" w:hAnsi="Times New Roman" w:cs="Times New Roman"/>
                <w:color w:val="000000"/>
                <w:sz w:val="22"/>
                <w:szCs w:val="22"/>
                <w:shd w:val="solid" w:color="FFFFFF" w:fill="FFFFFF"/>
                <w:lang w:eastAsia="en-US"/>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F40D2A0" w14:textId="4A59C28D" w:rsidR="00522179" w:rsidRPr="008B3F3F" w:rsidRDefault="00522179"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hAnsi="Times New Roman" w:cs="Times New Roman"/>
                <w:color w:val="000000"/>
                <w:sz w:val="22"/>
                <w:szCs w:val="22"/>
                <w:shd w:val="solid" w:color="FFFFFF" w:fill="FFFFFF"/>
                <w:lang w:eastAsia="en-US"/>
              </w:rPr>
              <w:t xml:space="preserve">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Pr="008B3F3F">
              <w:rPr>
                <w:rFonts w:ascii="Times New Roman" w:hAnsi="Times New Roman" w:cs="Times New Roman"/>
                <w:b/>
                <w:i/>
                <w:color w:val="000000"/>
                <w:sz w:val="22"/>
                <w:szCs w:val="22"/>
                <w:shd w:val="solid" w:color="FFFFFF" w:fill="FFFFFF"/>
                <w:lang w:eastAsia="en-US"/>
              </w:rPr>
              <w:t>чотири дні</w:t>
            </w:r>
            <w:r w:rsidRPr="008B3F3F">
              <w:rPr>
                <w:rFonts w:ascii="Times New Roman" w:hAnsi="Times New Roman" w:cs="Times New Roman"/>
                <w:color w:val="000000"/>
                <w:sz w:val="22"/>
                <w:szCs w:val="22"/>
                <w:shd w:val="solid" w:color="FFFFFF" w:fill="FFFFFF"/>
                <w:lang w:eastAsia="en-US"/>
              </w:rPr>
              <w:t xml:space="preserve">. </w:t>
            </w:r>
          </w:p>
        </w:tc>
      </w:tr>
      <w:tr w:rsidR="00522179" w:rsidRPr="008B3F3F" w14:paraId="7F3E8DAD" w14:textId="77777777" w:rsidTr="002B7D76">
        <w:trPr>
          <w:trHeight w:val="522"/>
          <w:jc w:val="center"/>
        </w:trPr>
        <w:tc>
          <w:tcPr>
            <w:tcW w:w="570" w:type="dxa"/>
          </w:tcPr>
          <w:p w14:paraId="44C19CA6" w14:textId="77777777" w:rsidR="00522179" w:rsidRPr="008B3F3F" w:rsidRDefault="00522179"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b/>
                <w:color w:val="000000"/>
                <w:sz w:val="22"/>
                <w:szCs w:val="22"/>
              </w:rPr>
              <w:t>2</w:t>
            </w:r>
          </w:p>
        </w:tc>
        <w:tc>
          <w:tcPr>
            <w:tcW w:w="3437" w:type="dxa"/>
          </w:tcPr>
          <w:p w14:paraId="52A36445" w14:textId="77777777" w:rsidR="00522179" w:rsidRPr="008B3F3F" w:rsidRDefault="00522179"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b/>
                <w:color w:val="000000"/>
                <w:sz w:val="22"/>
                <w:szCs w:val="22"/>
              </w:rPr>
              <w:t>Внесення змін до тендерної документації</w:t>
            </w:r>
          </w:p>
        </w:tc>
        <w:tc>
          <w:tcPr>
            <w:tcW w:w="5989" w:type="dxa"/>
          </w:tcPr>
          <w:p w14:paraId="3B80D1C1" w14:textId="7512E61C" w:rsidR="00522179" w:rsidRPr="008B3F3F" w:rsidRDefault="00522179" w:rsidP="008B3F3F">
            <w:pPr>
              <w:jc w:val="both"/>
              <w:rPr>
                <w:rFonts w:ascii="Times New Roman" w:hAnsi="Times New Roman" w:cs="Times New Roman"/>
                <w:sz w:val="22"/>
                <w:szCs w:val="22"/>
              </w:rPr>
            </w:pPr>
            <w:r w:rsidRPr="008B3F3F">
              <w:rPr>
                <w:rFonts w:ascii="Times New Roman" w:hAnsi="Times New Roman" w:cs="Times New Roman"/>
                <w:color w:val="000000"/>
                <w:sz w:val="22"/>
                <w:szCs w:val="22"/>
                <w:lang w:val="ru-RU"/>
              </w:rPr>
              <w:t xml:space="preserve"> 2.1. </w:t>
            </w:r>
            <w:r w:rsidRPr="008B3F3F">
              <w:rPr>
                <w:rFonts w:ascii="Times New Roman" w:hAnsi="Times New Roman" w:cs="Times New Roman"/>
                <w:color w:val="000000"/>
                <w:sz w:val="22"/>
                <w:szCs w:val="22"/>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F07621" w:rsidRPr="008B3F3F">
              <w:rPr>
                <w:rFonts w:ascii="Times New Roman" w:hAnsi="Times New Roman" w:cs="Times New Roman"/>
                <w:color w:val="000000"/>
                <w:sz w:val="22"/>
                <w:szCs w:val="22"/>
                <w:shd w:val="solid" w:color="FFFFFF" w:fill="FFFFFF"/>
                <w:lang w:eastAsia="en-US"/>
              </w:rPr>
              <w:t xml:space="preserve">, а саме в оголошенні про проведення відкритих торгів, </w:t>
            </w:r>
            <w:r w:rsidRPr="008B3F3F">
              <w:rPr>
                <w:rFonts w:ascii="Times New Roman" w:hAnsi="Times New Roman" w:cs="Times New Roman"/>
                <w:color w:val="000000"/>
                <w:sz w:val="22"/>
                <w:szCs w:val="22"/>
                <w:shd w:val="solid" w:color="FFFFFF" w:fill="FFFFFF"/>
                <w:lang w:eastAsia="en-US"/>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8B3F3F">
              <w:rPr>
                <w:rFonts w:ascii="Times New Roman" w:hAnsi="Times New Roman" w:cs="Times New Roman"/>
                <w:b/>
                <w:i/>
                <w:color w:val="000000"/>
                <w:sz w:val="22"/>
                <w:szCs w:val="22"/>
                <w:shd w:val="solid" w:color="FFFFFF" w:fill="FFFFFF"/>
                <w:lang w:eastAsia="en-US"/>
              </w:rPr>
              <w:t>чотирьох днів</w:t>
            </w:r>
            <w:r w:rsidRPr="008B3F3F">
              <w:rPr>
                <w:rFonts w:ascii="Times New Roman" w:hAnsi="Times New Roman" w:cs="Times New Roman"/>
                <w:color w:val="000000"/>
                <w:sz w:val="22"/>
                <w:szCs w:val="22"/>
                <w:lang w:val="ru-RU"/>
              </w:rPr>
              <w:t>.</w:t>
            </w:r>
          </w:p>
          <w:p w14:paraId="35364D41" w14:textId="57FBA5D7" w:rsidR="00522179" w:rsidRPr="008B3F3F" w:rsidRDefault="00522179"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hAnsi="Times New Roman" w:cs="Times New Roman"/>
                <w:color w:val="000000"/>
                <w:sz w:val="22"/>
                <w:szCs w:val="22"/>
              </w:rPr>
              <w:t xml:space="preserve">2.2. </w:t>
            </w:r>
            <w:r w:rsidRPr="008B3F3F">
              <w:rPr>
                <w:rFonts w:ascii="Times New Roman" w:hAnsi="Times New Roman" w:cs="Times New Roman"/>
                <w:color w:val="000000"/>
                <w:sz w:val="22"/>
                <w:szCs w:val="22"/>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w:t>
            </w:r>
            <w:r w:rsidRPr="008B3F3F">
              <w:rPr>
                <w:rFonts w:ascii="Times New Roman" w:hAnsi="Times New Roman" w:cs="Times New Roman"/>
                <w:color w:val="000000"/>
                <w:sz w:val="22"/>
                <w:szCs w:val="22"/>
                <w:shd w:val="solid" w:color="FFFFFF" w:fill="FFFFFF"/>
                <w:lang w:eastAsia="en-US"/>
              </w:rPr>
              <w:lastRenderedPageBreak/>
              <w:t xml:space="preserve">тендерної документації в окремому документі оприлюднює перелік змін, що вносяться. Зміни до тендерної документації у </w:t>
            </w:r>
            <w:proofErr w:type="spellStart"/>
            <w:r w:rsidRPr="008B3F3F">
              <w:rPr>
                <w:rFonts w:ascii="Times New Roman" w:hAnsi="Times New Roman" w:cs="Times New Roman"/>
                <w:color w:val="000000"/>
                <w:sz w:val="22"/>
                <w:szCs w:val="22"/>
                <w:shd w:val="solid" w:color="FFFFFF" w:fill="FFFFFF"/>
                <w:lang w:eastAsia="en-US"/>
              </w:rPr>
              <w:t>машинозчитувальному</w:t>
            </w:r>
            <w:proofErr w:type="spellEnd"/>
            <w:r w:rsidRPr="008B3F3F">
              <w:rPr>
                <w:rFonts w:ascii="Times New Roman" w:hAnsi="Times New Roman" w:cs="Times New Roman"/>
                <w:color w:val="000000"/>
                <w:sz w:val="22"/>
                <w:szCs w:val="22"/>
                <w:shd w:val="solid" w:color="FFFFFF" w:fill="FFFFFF"/>
                <w:lang w:eastAsia="en-US"/>
              </w:rPr>
              <w:t xml:space="preserve"> форматі розміщуються в електронній системі закупівель протягом одного дня з дати прийняття рішення про їх внесення.</w:t>
            </w:r>
          </w:p>
        </w:tc>
      </w:tr>
      <w:tr w:rsidR="006F476D" w:rsidRPr="008B3F3F" w14:paraId="08F84E13" w14:textId="77777777" w:rsidTr="00750526">
        <w:trPr>
          <w:trHeight w:val="173"/>
          <w:jc w:val="center"/>
        </w:trPr>
        <w:tc>
          <w:tcPr>
            <w:tcW w:w="9996" w:type="dxa"/>
            <w:gridSpan w:val="3"/>
            <w:shd w:val="clear" w:color="auto" w:fill="A5A5A5"/>
            <w:vAlign w:val="center"/>
          </w:tcPr>
          <w:p w14:paraId="1DCE289A" w14:textId="4F0A72FC" w:rsidR="006F476D" w:rsidRPr="008B3F3F" w:rsidRDefault="005672FB"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hAnsi="Times New Roman" w:cs="Times New Roman"/>
                <w:sz w:val="22"/>
                <w:szCs w:val="22"/>
              </w:rPr>
              <w:lastRenderedPageBreak/>
              <w:br w:type="page"/>
            </w:r>
            <w:r w:rsidR="005E4DA5" w:rsidRPr="008B3F3F">
              <w:rPr>
                <w:rFonts w:ascii="Times New Roman" w:eastAsia="Times New Roman" w:hAnsi="Times New Roman" w:cs="Times New Roman"/>
                <w:b/>
                <w:color w:val="000000"/>
                <w:sz w:val="22"/>
                <w:szCs w:val="22"/>
              </w:rPr>
              <w:t>Розділ ІІІ. Інструкція з підготовки тендерної пропозиції</w:t>
            </w:r>
          </w:p>
        </w:tc>
      </w:tr>
      <w:tr w:rsidR="00051E97" w:rsidRPr="008B3F3F" w14:paraId="49D9C0C4" w14:textId="77777777" w:rsidTr="00DD45C7">
        <w:trPr>
          <w:trHeight w:val="522"/>
          <w:jc w:val="center"/>
        </w:trPr>
        <w:tc>
          <w:tcPr>
            <w:tcW w:w="570" w:type="dxa"/>
          </w:tcPr>
          <w:p w14:paraId="38D7F63C" w14:textId="77777777" w:rsidR="00051E97" w:rsidRPr="008B3F3F" w:rsidRDefault="00051E97"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b/>
                <w:color w:val="000000"/>
                <w:sz w:val="22"/>
                <w:szCs w:val="22"/>
              </w:rPr>
              <w:t>1</w:t>
            </w:r>
          </w:p>
        </w:tc>
        <w:tc>
          <w:tcPr>
            <w:tcW w:w="3437" w:type="dxa"/>
          </w:tcPr>
          <w:p w14:paraId="500E32A3" w14:textId="77777777" w:rsidR="00051E97" w:rsidRPr="008B3F3F" w:rsidRDefault="00051E97"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b/>
                <w:color w:val="000000"/>
                <w:sz w:val="22"/>
                <w:szCs w:val="22"/>
              </w:rPr>
              <w:t>Зміст і спосіб подання тендерної пропозиції</w:t>
            </w:r>
          </w:p>
        </w:tc>
        <w:tc>
          <w:tcPr>
            <w:tcW w:w="5989" w:type="dxa"/>
          </w:tcPr>
          <w:p w14:paraId="7470BB29" w14:textId="02F99316" w:rsidR="001E021C" w:rsidRPr="008B3F3F" w:rsidRDefault="001E021C" w:rsidP="008B3F3F">
            <w:pPr>
              <w:widowControl w:val="0"/>
              <w:jc w:val="both"/>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t xml:space="preserve">Тендерні пропозиції подаються відповідно до порядку, визначеного статтею 26 Закону, крім положень частин </w:t>
            </w:r>
            <w:r w:rsidR="00B602D4" w:rsidRPr="008B3F3F">
              <w:rPr>
                <w:rFonts w:ascii="Times New Roman" w:eastAsia="Times New Roman" w:hAnsi="Times New Roman" w:cs="Times New Roman"/>
                <w:sz w:val="22"/>
                <w:szCs w:val="22"/>
              </w:rPr>
              <w:t xml:space="preserve">першої, </w:t>
            </w:r>
            <w:r w:rsidRPr="008B3F3F">
              <w:rPr>
                <w:rFonts w:ascii="Times New Roman" w:eastAsia="Times New Roman" w:hAnsi="Times New Roman" w:cs="Times New Roman"/>
                <w:sz w:val="22"/>
                <w:szCs w:val="22"/>
              </w:rPr>
              <w:t xml:space="preserve">четвертої, шостої та сьомої статті 26 Закону. </w:t>
            </w:r>
          </w:p>
          <w:p w14:paraId="23C90351" w14:textId="7CB5257D" w:rsidR="001E021C" w:rsidRPr="008B3F3F" w:rsidRDefault="001E021C" w:rsidP="008B3F3F">
            <w:pPr>
              <w:widowControl w:val="0"/>
              <w:jc w:val="both"/>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t>Тендерна пропозиція подається в електронн</w:t>
            </w:r>
            <w:r w:rsidR="000D7455" w:rsidRPr="008B3F3F">
              <w:rPr>
                <w:rFonts w:ascii="Times New Roman" w:eastAsia="Times New Roman" w:hAnsi="Times New Roman" w:cs="Times New Roman"/>
                <w:sz w:val="22"/>
                <w:szCs w:val="22"/>
              </w:rPr>
              <w:t>ій</w:t>
            </w:r>
            <w:r w:rsidRPr="008B3F3F">
              <w:rPr>
                <w:rFonts w:ascii="Times New Roman" w:eastAsia="Times New Roman" w:hAnsi="Times New Roman" w:cs="Times New Roman"/>
                <w:sz w:val="22"/>
                <w:szCs w:val="22"/>
              </w:rPr>
              <w:t xml:space="preserve"> </w:t>
            </w:r>
            <w:r w:rsidR="000D7455" w:rsidRPr="008B3F3F">
              <w:rPr>
                <w:rFonts w:ascii="Times New Roman" w:eastAsia="Times New Roman" w:hAnsi="Times New Roman" w:cs="Times New Roman"/>
                <w:sz w:val="22"/>
                <w:szCs w:val="22"/>
              </w:rPr>
              <w:t>формі</w:t>
            </w:r>
            <w:r w:rsidRPr="008B3F3F">
              <w:rPr>
                <w:rFonts w:ascii="Times New Roman" w:eastAsia="Times New Roman" w:hAnsi="Times New Roman" w:cs="Times New Roman"/>
                <w:sz w:val="22"/>
                <w:szCs w:val="22"/>
              </w:rPr>
              <w:t xml:space="preserve"> через електронну систему закупівель шляхом заповнення електронних форм з окремими полями, </w:t>
            </w:r>
            <w:r w:rsidR="000D7455" w:rsidRPr="008B3F3F">
              <w:rPr>
                <w:rFonts w:ascii="Times New Roman" w:eastAsia="Times New Roman" w:hAnsi="Times New Roman" w:cs="Times New Roman"/>
                <w:sz w:val="22"/>
                <w:szCs w:val="22"/>
              </w:rPr>
              <w:t xml:space="preserve">у яких </w:t>
            </w:r>
            <w:r w:rsidRPr="008B3F3F">
              <w:rPr>
                <w:rFonts w:ascii="Times New Roman" w:eastAsia="Times New Roman" w:hAnsi="Times New Roman" w:cs="Times New Roman"/>
                <w:sz w:val="22"/>
                <w:szCs w:val="22"/>
              </w:rPr>
              <w:t xml:space="preserve"> зазначається інформація про </w:t>
            </w:r>
            <w:r w:rsidR="000D7455" w:rsidRPr="008B3F3F">
              <w:rPr>
                <w:rFonts w:ascii="Times New Roman" w:eastAsia="Times New Roman" w:hAnsi="Times New Roman" w:cs="Times New Roman"/>
                <w:sz w:val="22"/>
                <w:szCs w:val="22"/>
              </w:rPr>
              <w:t>ціну</w:t>
            </w:r>
            <w:r w:rsidRPr="008B3F3F">
              <w:rPr>
                <w:rFonts w:ascii="Times New Roman" w:eastAsia="Times New Roman" w:hAnsi="Times New Roman" w:cs="Times New Roman"/>
                <w:sz w:val="22"/>
                <w:szCs w:val="22"/>
              </w:rPr>
              <w:t xml:space="preserve">, інші критерії оцінки (у разі їх встановлення замовником), </w:t>
            </w:r>
            <w:r w:rsidR="000D7455" w:rsidRPr="008B3F3F">
              <w:rPr>
                <w:rFonts w:ascii="Times New Roman" w:eastAsia="Times New Roman" w:hAnsi="Times New Roman" w:cs="Times New Roman"/>
                <w:sz w:val="22"/>
                <w:szCs w:val="22"/>
              </w:rPr>
              <w:t xml:space="preserve">інформація від учасника процедури закупівлі про його відповідність кваліфікаційним (кваліфікаційному) критеріям (у разі їх (його) встановлення, наявність /відсутність підстав, установлених у пункті 47 Особливостей і в тендерній документації, та </w:t>
            </w:r>
            <w:r w:rsidRPr="008B3F3F">
              <w:rPr>
                <w:rFonts w:ascii="Times New Roman" w:eastAsia="Times New Roman" w:hAnsi="Times New Roman" w:cs="Times New Roman"/>
                <w:sz w:val="22"/>
                <w:szCs w:val="22"/>
              </w:rPr>
              <w:t>шляхом завантаження необхідних документів</w:t>
            </w:r>
            <w:r w:rsidR="003E1497" w:rsidRPr="008B3F3F">
              <w:rPr>
                <w:rFonts w:ascii="Times New Roman" w:eastAsia="Times New Roman" w:hAnsi="Times New Roman" w:cs="Times New Roman"/>
                <w:sz w:val="22"/>
                <w:szCs w:val="22"/>
              </w:rPr>
              <w:t>, щ</w:t>
            </w:r>
            <w:r w:rsidR="000D7455" w:rsidRPr="008B3F3F">
              <w:rPr>
                <w:rFonts w:ascii="Times New Roman" w:eastAsia="Times New Roman" w:hAnsi="Times New Roman" w:cs="Times New Roman"/>
                <w:sz w:val="22"/>
                <w:szCs w:val="22"/>
              </w:rPr>
              <w:t xml:space="preserve">о вимагаються </w:t>
            </w:r>
            <w:r w:rsidRPr="008B3F3F">
              <w:rPr>
                <w:rFonts w:ascii="Times New Roman" w:eastAsia="Times New Roman" w:hAnsi="Times New Roman" w:cs="Times New Roman"/>
                <w:sz w:val="22"/>
                <w:szCs w:val="22"/>
              </w:rPr>
              <w:t xml:space="preserve"> </w:t>
            </w:r>
            <w:r w:rsidR="003E1497" w:rsidRPr="008B3F3F">
              <w:rPr>
                <w:rFonts w:ascii="Times New Roman" w:eastAsia="Times New Roman" w:hAnsi="Times New Roman" w:cs="Times New Roman"/>
                <w:sz w:val="22"/>
                <w:szCs w:val="22"/>
              </w:rPr>
              <w:t>замовником у тендерній документації.</w:t>
            </w:r>
          </w:p>
          <w:p w14:paraId="51A17954" w14:textId="77777777" w:rsidR="00051E97" w:rsidRPr="008B3F3F" w:rsidRDefault="00051E97" w:rsidP="008B3F3F">
            <w:pPr>
              <w:snapToGrid w:val="0"/>
              <w:jc w:val="both"/>
              <w:rPr>
                <w:rFonts w:ascii="Times New Roman" w:hAnsi="Times New Roman" w:cs="Times New Roman"/>
                <w:sz w:val="22"/>
                <w:szCs w:val="22"/>
                <w:u w:val="single"/>
              </w:rPr>
            </w:pPr>
            <w:r w:rsidRPr="008B3F3F">
              <w:rPr>
                <w:rFonts w:ascii="Times New Roman" w:hAnsi="Times New Roman" w:cs="Times New Roman"/>
                <w:b/>
                <w:sz w:val="22"/>
                <w:szCs w:val="22"/>
                <w:u w:val="single"/>
              </w:rPr>
              <w:t>Тендерна пропозиція</w:t>
            </w:r>
            <w:r w:rsidRPr="008B3F3F">
              <w:rPr>
                <w:rFonts w:ascii="Times New Roman" w:hAnsi="Times New Roman" w:cs="Times New Roman"/>
                <w:sz w:val="22"/>
                <w:szCs w:val="22"/>
                <w:u w:val="single"/>
              </w:rPr>
              <w:t xml:space="preserve"> повинна складатися з:</w:t>
            </w:r>
          </w:p>
          <w:p w14:paraId="3AB85ED6" w14:textId="7E4D3B06" w:rsidR="00051E97" w:rsidRPr="008B3F3F" w:rsidRDefault="00051E97" w:rsidP="008B3F3F">
            <w:pPr>
              <w:numPr>
                <w:ilvl w:val="2"/>
                <w:numId w:val="9"/>
              </w:numPr>
              <w:tabs>
                <w:tab w:val="clear" w:pos="1440"/>
                <w:tab w:val="num" w:pos="-2"/>
              </w:tabs>
              <w:suppressAutoHyphens/>
              <w:ind w:left="0" w:firstLine="0"/>
              <w:jc w:val="both"/>
              <w:textAlignment w:val="baseline"/>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u w:val="single"/>
              </w:rPr>
              <w:t xml:space="preserve">Тендерної </w:t>
            </w:r>
            <w:r w:rsidR="009C510D" w:rsidRPr="008B3F3F">
              <w:rPr>
                <w:rFonts w:ascii="Times New Roman" w:eastAsia="Times New Roman" w:hAnsi="Times New Roman" w:cs="Times New Roman"/>
                <w:sz w:val="22"/>
                <w:szCs w:val="22"/>
                <w:u w:val="single"/>
              </w:rPr>
              <w:t xml:space="preserve">(цінової) </w:t>
            </w:r>
            <w:r w:rsidRPr="008B3F3F">
              <w:rPr>
                <w:rFonts w:ascii="Times New Roman" w:eastAsia="Times New Roman" w:hAnsi="Times New Roman" w:cs="Times New Roman"/>
                <w:sz w:val="22"/>
                <w:szCs w:val="22"/>
                <w:u w:val="single"/>
              </w:rPr>
              <w:t xml:space="preserve">пропозиції учасника за формою згідно з </w:t>
            </w:r>
            <w:r w:rsidRPr="008B3F3F">
              <w:rPr>
                <w:rFonts w:ascii="Times New Roman" w:eastAsia="Times New Roman" w:hAnsi="Times New Roman" w:cs="Times New Roman"/>
                <w:b/>
                <w:i/>
                <w:sz w:val="22"/>
                <w:szCs w:val="22"/>
                <w:u w:val="single"/>
              </w:rPr>
              <w:t>Додатком 1</w:t>
            </w:r>
            <w:r w:rsidRPr="008B3F3F">
              <w:rPr>
                <w:rFonts w:ascii="Times New Roman" w:eastAsia="Times New Roman" w:hAnsi="Times New Roman" w:cs="Times New Roman"/>
                <w:sz w:val="22"/>
                <w:szCs w:val="22"/>
                <w:u w:val="single"/>
              </w:rPr>
              <w:t xml:space="preserve"> до </w:t>
            </w:r>
            <w:r w:rsidR="00171468" w:rsidRPr="008B3F3F">
              <w:rPr>
                <w:rFonts w:ascii="Times New Roman" w:eastAsia="Times New Roman" w:hAnsi="Times New Roman" w:cs="Times New Roman"/>
                <w:sz w:val="22"/>
                <w:szCs w:val="22"/>
                <w:u w:val="single"/>
              </w:rPr>
              <w:t>тендерної д</w:t>
            </w:r>
            <w:r w:rsidRPr="008B3F3F">
              <w:rPr>
                <w:rFonts w:ascii="Times New Roman" w:eastAsia="Times New Roman" w:hAnsi="Times New Roman" w:cs="Times New Roman"/>
                <w:sz w:val="22"/>
                <w:szCs w:val="22"/>
                <w:u w:val="single"/>
              </w:rPr>
              <w:t>окументації</w:t>
            </w:r>
            <w:r w:rsidRPr="008B3F3F">
              <w:rPr>
                <w:rFonts w:ascii="Times New Roman" w:eastAsia="Times New Roman" w:hAnsi="Times New Roman" w:cs="Times New Roman"/>
                <w:sz w:val="22"/>
                <w:szCs w:val="22"/>
              </w:rPr>
              <w:t>;</w:t>
            </w:r>
          </w:p>
          <w:p w14:paraId="4E1B10FB" w14:textId="77777777" w:rsidR="00051E97" w:rsidRPr="008B3F3F" w:rsidRDefault="00051E97" w:rsidP="008B3F3F">
            <w:pPr>
              <w:jc w:val="both"/>
              <w:textAlignment w:val="baseline"/>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t xml:space="preserve">1.1.2. </w:t>
            </w:r>
            <w:r w:rsidRPr="008B3F3F">
              <w:rPr>
                <w:rFonts w:ascii="Times New Roman" w:eastAsia="Times New Roman" w:hAnsi="Times New Roman" w:cs="Times New Roman"/>
                <w:sz w:val="22"/>
                <w:szCs w:val="22"/>
                <w:u w:val="single"/>
              </w:rPr>
              <w:t>Документів, що підтверджують повноваження посадової особи або представника учасника (уповноваженої особи учасника процедури закупівлі) щодо підпису документів, що входять до складу тендерної пропозиції та договору</w:t>
            </w:r>
            <w:r w:rsidRPr="008B3F3F">
              <w:rPr>
                <w:rFonts w:ascii="Times New Roman" w:eastAsia="Times New Roman" w:hAnsi="Times New Roman" w:cs="Times New Roman"/>
                <w:sz w:val="22"/>
                <w:szCs w:val="22"/>
              </w:rPr>
              <w:t xml:space="preserve"> за результатами закупівлі:</w:t>
            </w:r>
          </w:p>
          <w:p w14:paraId="7F6753D5" w14:textId="77777777" w:rsidR="00051E97" w:rsidRPr="008B3F3F" w:rsidRDefault="00051E97" w:rsidP="008B3F3F">
            <w:pPr>
              <w:pStyle w:val="af"/>
              <w:jc w:val="both"/>
              <w:rPr>
                <w:rFonts w:ascii="Times New Roman" w:hAnsi="Times New Roman"/>
              </w:rPr>
            </w:pPr>
            <w:r w:rsidRPr="008B3F3F">
              <w:rPr>
                <w:rFonts w:ascii="Times New Roman" w:hAnsi="Times New Roman"/>
              </w:rPr>
              <w:t xml:space="preserve">- у </w:t>
            </w:r>
            <w:proofErr w:type="spellStart"/>
            <w:r w:rsidRPr="008B3F3F">
              <w:rPr>
                <w:rFonts w:ascii="Times New Roman" w:hAnsi="Times New Roman"/>
              </w:rPr>
              <w:t>разі</w:t>
            </w:r>
            <w:proofErr w:type="spellEnd"/>
            <w:r w:rsidRPr="008B3F3F">
              <w:rPr>
                <w:rFonts w:ascii="Times New Roman" w:hAnsi="Times New Roman"/>
              </w:rPr>
              <w:t xml:space="preserve"> </w:t>
            </w:r>
            <w:proofErr w:type="spellStart"/>
            <w:r w:rsidRPr="008B3F3F">
              <w:rPr>
                <w:rFonts w:ascii="Times New Roman" w:hAnsi="Times New Roman"/>
              </w:rPr>
              <w:t>підписання</w:t>
            </w:r>
            <w:proofErr w:type="spellEnd"/>
            <w:r w:rsidRPr="008B3F3F">
              <w:rPr>
                <w:rFonts w:ascii="Times New Roman" w:hAnsi="Times New Roman"/>
              </w:rPr>
              <w:t xml:space="preserve"> </w:t>
            </w:r>
            <w:proofErr w:type="spellStart"/>
            <w:r w:rsidRPr="008B3F3F">
              <w:rPr>
                <w:rFonts w:ascii="Times New Roman" w:hAnsi="Times New Roman"/>
              </w:rPr>
              <w:t>керівником</w:t>
            </w:r>
            <w:proofErr w:type="spellEnd"/>
            <w:r w:rsidRPr="008B3F3F">
              <w:rPr>
                <w:rFonts w:ascii="Times New Roman" w:hAnsi="Times New Roman"/>
              </w:rPr>
              <w:t xml:space="preserve"> </w:t>
            </w:r>
            <w:proofErr w:type="spellStart"/>
            <w:r w:rsidRPr="008B3F3F">
              <w:rPr>
                <w:rFonts w:ascii="Times New Roman" w:hAnsi="Times New Roman"/>
              </w:rPr>
              <w:t>організації-учасника</w:t>
            </w:r>
            <w:proofErr w:type="spellEnd"/>
            <w:r w:rsidRPr="008B3F3F">
              <w:rPr>
                <w:rFonts w:ascii="Times New Roman" w:hAnsi="Times New Roman"/>
              </w:rPr>
              <w:t xml:space="preserve"> - протокол </w:t>
            </w:r>
            <w:proofErr w:type="spellStart"/>
            <w:r w:rsidRPr="008B3F3F">
              <w:rPr>
                <w:rFonts w:ascii="Times New Roman" w:hAnsi="Times New Roman"/>
              </w:rPr>
              <w:t>зборів</w:t>
            </w:r>
            <w:proofErr w:type="spellEnd"/>
            <w:r w:rsidRPr="008B3F3F">
              <w:rPr>
                <w:rFonts w:ascii="Times New Roman" w:hAnsi="Times New Roman"/>
              </w:rPr>
              <w:t xml:space="preserve"> </w:t>
            </w:r>
            <w:proofErr w:type="spellStart"/>
            <w:r w:rsidRPr="008B3F3F">
              <w:rPr>
                <w:rFonts w:ascii="Times New Roman" w:hAnsi="Times New Roman"/>
              </w:rPr>
              <w:t>засновників</w:t>
            </w:r>
            <w:proofErr w:type="spellEnd"/>
            <w:r w:rsidRPr="008B3F3F">
              <w:rPr>
                <w:rFonts w:ascii="Times New Roman" w:hAnsi="Times New Roman"/>
              </w:rPr>
              <w:t xml:space="preserve"> про </w:t>
            </w:r>
            <w:proofErr w:type="spellStart"/>
            <w:r w:rsidRPr="008B3F3F">
              <w:rPr>
                <w:rFonts w:ascii="Times New Roman" w:hAnsi="Times New Roman"/>
              </w:rPr>
              <w:t>призначення</w:t>
            </w:r>
            <w:proofErr w:type="spellEnd"/>
            <w:r w:rsidRPr="008B3F3F">
              <w:rPr>
                <w:rFonts w:ascii="Times New Roman" w:hAnsi="Times New Roman"/>
              </w:rPr>
              <w:t xml:space="preserve"> директора, президента, </w:t>
            </w:r>
            <w:proofErr w:type="spellStart"/>
            <w:r w:rsidRPr="008B3F3F">
              <w:rPr>
                <w:rFonts w:ascii="Times New Roman" w:hAnsi="Times New Roman"/>
              </w:rPr>
              <w:t>голови</w:t>
            </w:r>
            <w:proofErr w:type="spellEnd"/>
            <w:r w:rsidRPr="008B3F3F">
              <w:rPr>
                <w:rFonts w:ascii="Times New Roman" w:hAnsi="Times New Roman"/>
              </w:rPr>
              <w:t xml:space="preserve"> </w:t>
            </w:r>
            <w:proofErr w:type="spellStart"/>
            <w:r w:rsidRPr="008B3F3F">
              <w:rPr>
                <w:rFonts w:ascii="Times New Roman" w:hAnsi="Times New Roman"/>
              </w:rPr>
              <w:t>правління</w:t>
            </w:r>
            <w:proofErr w:type="spellEnd"/>
            <w:r w:rsidRPr="008B3F3F">
              <w:rPr>
                <w:rFonts w:ascii="Times New Roman" w:hAnsi="Times New Roman"/>
              </w:rPr>
              <w:t xml:space="preserve"> </w:t>
            </w:r>
            <w:proofErr w:type="spellStart"/>
            <w:r w:rsidRPr="008B3F3F">
              <w:rPr>
                <w:rFonts w:ascii="Times New Roman" w:hAnsi="Times New Roman"/>
              </w:rPr>
              <w:t>тощо</w:t>
            </w:r>
            <w:proofErr w:type="spellEnd"/>
            <w:r w:rsidRPr="008B3F3F">
              <w:rPr>
                <w:rFonts w:ascii="Times New Roman" w:hAnsi="Times New Roman"/>
              </w:rPr>
              <w:t xml:space="preserve"> </w:t>
            </w:r>
            <w:proofErr w:type="spellStart"/>
            <w:r w:rsidRPr="008B3F3F">
              <w:rPr>
                <w:rFonts w:ascii="Times New Roman" w:hAnsi="Times New Roman"/>
              </w:rPr>
              <w:t>або</w:t>
            </w:r>
            <w:proofErr w:type="spellEnd"/>
            <w:r w:rsidRPr="008B3F3F">
              <w:rPr>
                <w:rFonts w:ascii="Times New Roman" w:hAnsi="Times New Roman"/>
              </w:rPr>
              <w:t xml:space="preserve"> наказ про </w:t>
            </w:r>
            <w:proofErr w:type="spellStart"/>
            <w:r w:rsidRPr="008B3F3F">
              <w:rPr>
                <w:rFonts w:ascii="Times New Roman" w:hAnsi="Times New Roman"/>
              </w:rPr>
              <w:t>призначення</w:t>
            </w:r>
            <w:proofErr w:type="spellEnd"/>
            <w:r w:rsidRPr="008B3F3F">
              <w:rPr>
                <w:rFonts w:ascii="Times New Roman" w:hAnsi="Times New Roman"/>
              </w:rPr>
              <w:t xml:space="preserve"> </w:t>
            </w:r>
            <w:proofErr w:type="spellStart"/>
            <w:r w:rsidRPr="008B3F3F">
              <w:rPr>
                <w:rFonts w:ascii="Times New Roman" w:hAnsi="Times New Roman"/>
              </w:rPr>
              <w:t>керівника</w:t>
            </w:r>
            <w:proofErr w:type="spellEnd"/>
            <w:r w:rsidRPr="008B3F3F">
              <w:rPr>
                <w:rFonts w:ascii="Times New Roman" w:hAnsi="Times New Roman"/>
              </w:rPr>
              <w:t xml:space="preserve"> </w:t>
            </w:r>
            <w:proofErr w:type="spellStart"/>
            <w:r w:rsidRPr="008B3F3F">
              <w:rPr>
                <w:rFonts w:ascii="Times New Roman" w:hAnsi="Times New Roman"/>
              </w:rPr>
              <w:t>або</w:t>
            </w:r>
            <w:proofErr w:type="spellEnd"/>
            <w:r w:rsidRPr="008B3F3F">
              <w:rPr>
                <w:rFonts w:ascii="Times New Roman" w:hAnsi="Times New Roman"/>
              </w:rPr>
              <w:t xml:space="preserve"> </w:t>
            </w:r>
            <w:proofErr w:type="spellStart"/>
            <w:r w:rsidRPr="008B3F3F">
              <w:rPr>
                <w:rFonts w:ascii="Times New Roman" w:hAnsi="Times New Roman"/>
              </w:rPr>
              <w:t>виписка</w:t>
            </w:r>
            <w:proofErr w:type="spellEnd"/>
            <w:r w:rsidRPr="008B3F3F">
              <w:rPr>
                <w:rFonts w:ascii="Times New Roman" w:hAnsi="Times New Roman"/>
              </w:rPr>
              <w:t xml:space="preserve"> (</w:t>
            </w:r>
            <w:proofErr w:type="spellStart"/>
            <w:r w:rsidRPr="008B3F3F">
              <w:rPr>
                <w:rFonts w:ascii="Times New Roman" w:hAnsi="Times New Roman"/>
              </w:rPr>
              <w:t>витяг</w:t>
            </w:r>
            <w:proofErr w:type="spellEnd"/>
            <w:r w:rsidRPr="008B3F3F">
              <w:rPr>
                <w:rFonts w:ascii="Times New Roman" w:hAnsi="Times New Roman"/>
              </w:rPr>
              <w:t xml:space="preserve">) </w:t>
            </w:r>
            <w:proofErr w:type="spellStart"/>
            <w:r w:rsidRPr="008B3F3F">
              <w:rPr>
                <w:rFonts w:ascii="Times New Roman" w:hAnsi="Times New Roman"/>
              </w:rPr>
              <w:t>із</w:t>
            </w:r>
            <w:proofErr w:type="spellEnd"/>
            <w:r w:rsidRPr="008B3F3F">
              <w:rPr>
                <w:rFonts w:ascii="Times New Roman" w:hAnsi="Times New Roman"/>
              </w:rPr>
              <w:t xml:space="preserve"> </w:t>
            </w:r>
            <w:proofErr w:type="spellStart"/>
            <w:r w:rsidRPr="008B3F3F">
              <w:rPr>
                <w:rFonts w:ascii="Times New Roman" w:hAnsi="Times New Roman"/>
              </w:rPr>
              <w:t>зазначених</w:t>
            </w:r>
            <w:proofErr w:type="spellEnd"/>
            <w:r w:rsidRPr="008B3F3F">
              <w:rPr>
                <w:rFonts w:ascii="Times New Roman" w:hAnsi="Times New Roman"/>
              </w:rPr>
              <w:t xml:space="preserve"> </w:t>
            </w:r>
            <w:proofErr w:type="spellStart"/>
            <w:r w:rsidRPr="008B3F3F">
              <w:rPr>
                <w:rFonts w:ascii="Times New Roman" w:hAnsi="Times New Roman"/>
              </w:rPr>
              <w:t>документів</w:t>
            </w:r>
            <w:proofErr w:type="spellEnd"/>
            <w:r w:rsidRPr="008B3F3F">
              <w:rPr>
                <w:rFonts w:ascii="Times New Roman" w:hAnsi="Times New Roman"/>
              </w:rPr>
              <w:t>;</w:t>
            </w:r>
          </w:p>
          <w:p w14:paraId="3A080CBD" w14:textId="77777777" w:rsidR="00051E97" w:rsidRPr="008B3F3F" w:rsidRDefault="00051E97" w:rsidP="008B3F3F">
            <w:pPr>
              <w:pStyle w:val="af"/>
              <w:jc w:val="both"/>
              <w:rPr>
                <w:rFonts w:ascii="Times New Roman" w:hAnsi="Times New Roman"/>
              </w:rPr>
            </w:pPr>
            <w:r w:rsidRPr="008B3F3F">
              <w:rPr>
                <w:rFonts w:ascii="Times New Roman" w:hAnsi="Times New Roman"/>
              </w:rPr>
              <w:t xml:space="preserve">- у </w:t>
            </w:r>
            <w:proofErr w:type="spellStart"/>
            <w:r w:rsidRPr="008B3F3F">
              <w:rPr>
                <w:rFonts w:ascii="Times New Roman" w:hAnsi="Times New Roman"/>
              </w:rPr>
              <w:t>разі</w:t>
            </w:r>
            <w:proofErr w:type="spellEnd"/>
            <w:r w:rsidRPr="008B3F3F">
              <w:rPr>
                <w:rFonts w:ascii="Times New Roman" w:hAnsi="Times New Roman"/>
              </w:rPr>
              <w:t xml:space="preserve"> </w:t>
            </w:r>
            <w:proofErr w:type="spellStart"/>
            <w:r w:rsidRPr="008B3F3F">
              <w:rPr>
                <w:rFonts w:ascii="Times New Roman" w:hAnsi="Times New Roman"/>
              </w:rPr>
              <w:t>підписання</w:t>
            </w:r>
            <w:proofErr w:type="spellEnd"/>
            <w:r w:rsidRPr="008B3F3F">
              <w:rPr>
                <w:rFonts w:ascii="Times New Roman" w:hAnsi="Times New Roman"/>
              </w:rPr>
              <w:t xml:space="preserve"> </w:t>
            </w:r>
            <w:proofErr w:type="spellStart"/>
            <w:r w:rsidRPr="008B3F3F">
              <w:rPr>
                <w:rFonts w:ascii="Times New Roman" w:hAnsi="Times New Roman"/>
              </w:rPr>
              <w:t>іншою</w:t>
            </w:r>
            <w:proofErr w:type="spellEnd"/>
            <w:r w:rsidRPr="008B3F3F">
              <w:rPr>
                <w:rFonts w:ascii="Times New Roman" w:hAnsi="Times New Roman"/>
              </w:rPr>
              <w:t xml:space="preserve"> особою - </w:t>
            </w:r>
            <w:proofErr w:type="spellStart"/>
            <w:r w:rsidRPr="008B3F3F">
              <w:rPr>
                <w:rFonts w:ascii="Times New Roman" w:hAnsi="Times New Roman"/>
              </w:rPr>
              <w:t>доручення</w:t>
            </w:r>
            <w:proofErr w:type="spellEnd"/>
            <w:r w:rsidRPr="008B3F3F">
              <w:rPr>
                <w:rFonts w:ascii="Times New Roman" w:hAnsi="Times New Roman"/>
              </w:rPr>
              <w:t xml:space="preserve"> (</w:t>
            </w:r>
            <w:proofErr w:type="spellStart"/>
            <w:r w:rsidRPr="008B3F3F">
              <w:rPr>
                <w:rFonts w:ascii="Times New Roman" w:hAnsi="Times New Roman"/>
              </w:rPr>
              <w:t>довіреність</w:t>
            </w:r>
            <w:proofErr w:type="spellEnd"/>
            <w:r w:rsidRPr="008B3F3F">
              <w:rPr>
                <w:rFonts w:ascii="Times New Roman" w:hAnsi="Times New Roman"/>
              </w:rPr>
              <w:t xml:space="preserve">) </w:t>
            </w:r>
            <w:proofErr w:type="spellStart"/>
            <w:r w:rsidRPr="008B3F3F">
              <w:rPr>
                <w:rFonts w:ascii="Times New Roman" w:hAnsi="Times New Roman"/>
              </w:rPr>
              <w:t>керівника</w:t>
            </w:r>
            <w:proofErr w:type="spellEnd"/>
            <w:r w:rsidRPr="008B3F3F">
              <w:rPr>
                <w:rFonts w:ascii="Times New Roman" w:hAnsi="Times New Roman"/>
              </w:rPr>
              <w:t xml:space="preserve"> </w:t>
            </w:r>
            <w:proofErr w:type="spellStart"/>
            <w:r w:rsidRPr="008B3F3F">
              <w:rPr>
                <w:rFonts w:ascii="Times New Roman" w:hAnsi="Times New Roman"/>
              </w:rPr>
              <w:t>учасника</w:t>
            </w:r>
            <w:proofErr w:type="spellEnd"/>
            <w:r w:rsidRPr="008B3F3F">
              <w:rPr>
                <w:rFonts w:ascii="Times New Roman" w:hAnsi="Times New Roman"/>
              </w:rPr>
              <w:t xml:space="preserve"> та </w:t>
            </w:r>
            <w:proofErr w:type="spellStart"/>
            <w:r w:rsidRPr="008B3F3F">
              <w:rPr>
                <w:rFonts w:ascii="Times New Roman" w:hAnsi="Times New Roman"/>
              </w:rPr>
              <w:t>документальне</w:t>
            </w:r>
            <w:proofErr w:type="spellEnd"/>
            <w:r w:rsidRPr="008B3F3F">
              <w:rPr>
                <w:rFonts w:ascii="Times New Roman" w:hAnsi="Times New Roman"/>
              </w:rPr>
              <w:t xml:space="preserve"> </w:t>
            </w:r>
            <w:proofErr w:type="spellStart"/>
            <w:r w:rsidRPr="008B3F3F">
              <w:rPr>
                <w:rFonts w:ascii="Times New Roman" w:hAnsi="Times New Roman"/>
              </w:rPr>
              <w:t>підтвердження</w:t>
            </w:r>
            <w:proofErr w:type="spellEnd"/>
            <w:r w:rsidRPr="008B3F3F">
              <w:rPr>
                <w:rFonts w:ascii="Times New Roman" w:hAnsi="Times New Roman"/>
              </w:rPr>
              <w:t xml:space="preserve"> статусу та </w:t>
            </w:r>
            <w:proofErr w:type="spellStart"/>
            <w:r w:rsidRPr="008B3F3F">
              <w:rPr>
                <w:rFonts w:ascii="Times New Roman" w:hAnsi="Times New Roman"/>
              </w:rPr>
              <w:t>повноважень</w:t>
            </w:r>
            <w:proofErr w:type="spellEnd"/>
            <w:r w:rsidRPr="008B3F3F">
              <w:rPr>
                <w:rFonts w:ascii="Times New Roman" w:hAnsi="Times New Roman"/>
              </w:rPr>
              <w:t xml:space="preserve"> особи, яка видала </w:t>
            </w:r>
            <w:proofErr w:type="spellStart"/>
            <w:r w:rsidRPr="008B3F3F">
              <w:rPr>
                <w:rFonts w:ascii="Times New Roman" w:hAnsi="Times New Roman"/>
              </w:rPr>
              <w:t>доручення</w:t>
            </w:r>
            <w:proofErr w:type="spellEnd"/>
            <w:r w:rsidRPr="008B3F3F">
              <w:rPr>
                <w:rFonts w:ascii="Times New Roman" w:hAnsi="Times New Roman"/>
              </w:rPr>
              <w:t xml:space="preserve"> (</w:t>
            </w:r>
            <w:proofErr w:type="spellStart"/>
            <w:r w:rsidRPr="008B3F3F">
              <w:rPr>
                <w:rFonts w:ascii="Times New Roman" w:hAnsi="Times New Roman"/>
              </w:rPr>
              <w:t>довіреність</w:t>
            </w:r>
            <w:proofErr w:type="spellEnd"/>
            <w:r w:rsidRPr="008B3F3F">
              <w:rPr>
                <w:rFonts w:ascii="Times New Roman" w:hAnsi="Times New Roman"/>
              </w:rPr>
              <w:t xml:space="preserve">), </w:t>
            </w:r>
            <w:proofErr w:type="spellStart"/>
            <w:r w:rsidRPr="008B3F3F">
              <w:rPr>
                <w:rFonts w:ascii="Times New Roman" w:hAnsi="Times New Roman"/>
              </w:rPr>
              <w:t>щодо</w:t>
            </w:r>
            <w:proofErr w:type="spellEnd"/>
            <w:r w:rsidRPr="008B3F3F">
              <w:rPr>
                <w:rFonts w:ascii="Times New Roman" w:hAnsi="Times New Roman"/>
              </w:rPr>
              <w:t xml:space="preserve"> </w:t>
            </w:r>
            <w:proofErr w:type="spellStart"/>
            <w:r w:rsidRPr="008B3F3F">
              <w:rPr>
                <w:rFonts w:ascii="Times New Roman" w:hAnsi="Times New Roman"/>
              </w:rPr>
              <w:t>видачі</w:t>
            </w:r>
            <w:proofErr w:type="spellEnd"/>
            <w:r w:rsidRPr="008B3F3F">
              <w:rPr>
                <w:rFonts w:ascii="Times New Roman" w:hAnsi="Times New Roman"/>
              </w:rPr>
              <w:t xml:space="preserve"> </w:t>
            </w:r>
            <w:proofErr w:type="spellStart"/>
            <w:r w:rsidRPr="008B3F3F">
              <w:rPr>
                <w:rFonts w:ascii="Times New Roman" w:hAnsi="Times New Roman"/>
              </w:rPr>
              <w:t>доручення</w:t>
            </w:r>
            <w:proofErr w:type="spellEnd"/>
            <w:r w:rsidRPr="008B3F3F">
              <w:rPr>
                <w:rFonts w:ascii="Times New Roman" w:hAnsi="Times New Roman"/>
              </w:rPr>
              <w:t xml:space="preserve"> (</w:t>
            </w:r>
            <w:proofErr w:type="spellStart"/>
            <w:r w:rsidRPr="008B3F3F">
              <w:rPr>
                <w:rFonts w:ascii="Times New Roman" w:hAnsi="Times New Roman"/>
              </w:rPr>
              <w:t>довіреності</w:t>
            </w:r>
            <w:proofErr w:type="spellEnd"/>
            <w:r w:rsidRPr="008B3F3F">
              <w:rPr>
                <w:rFonts w:ascii="Times New Roman" w:hAnsi="Times New Roman"/>
              </w:rPr>
              <w:t xml:space="preserve">)) (протокол </w:t>
            </w:r>
            <w:proofErr w:type="spellStart"/>
            <w:r w:rsidRPr="008B3F3F">
              <w:rPr>
                <w:rFonts w:ascii="Times New Roman" w:hAnsi="Times New Roman"/>
              </w:rPr>
              <w:t>зборів</w:t>
            </w:r>
            <w:proofErr w:type="spellEnd"/>
            <w:r w:rsidRPr="008B3F3F">
              <w:rPr>
                <w:rFonts w:ascii="Times New Roman" w:hAnsi="Times New Roman"/>
              </w:rPr>
              <w:t xml:space="preserve"> </w:t>
            </w:r>
            <w:proofErr w:type="spellStart"/>
            <w:r w:rsidRPr="008B3F3F">
              <w:rPr>
                <w:rFonts w:ascii="Times New Roman" w:hAnsi="Times New Roman"/>
              </w:rPr>
              <w:t>засновників</w:t>
            </w:r>
            <w:proofErr w:type="spellEnd"/>
            <w:r w:rsidRPr="008B3F3F">
              <w:rPr>
                <w:rFonts w:ascii="Times New Roman" w:hAnsi="Times New Roman"/>
              </w:rPr>
              <w:t xml:space="preserve"> про </w:t>
            </w:r>
            <w:proofErr w:type="spellStart"/>
            <w:r w:rsidRPr="008B3F3F">
              <w:rPr>
                <w:rFonts w:ascii="Times New Roman" w:hAnsi="Times New Roman"/>
              </w:rPr>
              <w:t>призначення</w:t>
            </w:r>
            <w:proofErr w:type="spellEnd"/>
            <w:r w:rsidRPr="008B3F3F">
              <w:rPr>
                <w:rFonts w:ascii="Times New Roman" w:hAnsi="Times New Roman"/>
              </w:rPr>
              <w:t xml:space="preserve"> директора, президента, </w:t>
            </w:r>
            <w:proofErr w:type="spellStart"/>
            <w:r w:rsidRPr="008B3F3F">
              <w:rPr>
                <w:rFonts w:ascii="Times New Roman" w:hAnsi="Times New Roman"/>
              </w:rPr>
              <w:t>голови</w:t>
            </w:r>
            <w:proofErr w:type="spellEnd"/>
            <w:r w:rsidRPr="008B3F3F">
              <w:rPr>
                <w:rFonts w:ascii="Times New Roman" w:hAnsi="Times New Roman"/>
              </w:rPr>
              <w:t xml:space="preserve"> </w:t>
            </w:r>
            <w:proofErr w:type="spellStart"/>
            <w:r w:rsidRPr="008B3F3F">
              <w:rPr>
                <w:rFonts w:ascii="Times New Roman" w:hAnsi="Times New Roman"/>
              </w:rPr>
              <w:t>правління</w:t>
            </w:r>
            <w:proofErr w:type="spellEnd"/>
            <w:r w:rsidRPr="008B3F3F">
              <w:rPr>
                <w:rFonts w:ascii="Times New Roman" w:hAnsi="Times New Roman"/>
              </w:rPr>
              <w:t xml:space="preserve"> </w:t>
            </w:r>
            <w:proofErr w:type="spellStart"/>
            <w:r w:rsidRPr="008B3F3F">
              <w:rPr>
                <w:rFonts w:ascii="Times New Roman" w:hAnsi="Times New Roman"/>
              </w:rPr>
              <w:t>тощо</w:t>
            </w:r>
            <w:proofErr w:type="spellEnd"/>
            <w:r w:rsidRPr="008B3F3F">
              <w:rPr>
                <w:rFonts w:ascii="Times New Roman" w:hAnsi="Times New Roman"/>
              </w:rPr>
              <w:t xml:space="preserve"> </w:t>
            </w:r>
            <w:proofErr w:type="spellStart"/>
            <w:r w:rsidRPr="008B3F3F">
              <w:rPr>
                <w:rFonts w:ascii="Times New Roman" w:hAnsi="Times New Roman"/>
              </w:rPr>
              <w:t>або</w:t>
            </w:r>
            <w:proofErr w:type="spellEnd"/>
            <w:r w:rsidRPr="008B3F3F">
              <w:rPr>
                <w:rFonts w:ascii="Times New Roman" w:hAnsi="Times New Roman"/>
              </w:rPr>
              <w:t xml:space="preserve"> наказ про </w:t>
            </w:r>
            <w:proofErr w:type="spellStart"/>
            <w:r w:rsidRPr="008B3F3F">
              <w:rPr>
                <w:rFonts w:ascii="Times New Roman" w:hAnsi="Times New Roman"/>
              </w:rPr>
              <w:t>призначення</w:t>
            </w:r>
            <w:proofErr w:type="spellEnd"/>
            <w:r w:rsidRPr="008B3F3F">
              <w:rPr>
                <w:rFonts w:ascii="Times New Roman" w:hAnsi="Times New Roman"/>
              </w:rPr>
              <w:t xml:space="preserve"> </w:t>
            </w:r>
            <w:proofErr w:type="spellStart"/>
            <w:r w:rsidRPr="008B3F3F">
              <w:rPr>
                <w:rFonts w:ascii="Times New Roman" w:hAnsi="Times New Roman"/>
              </w:rPr>
              <w:t>керівника</w:t>
            </w:r>
            <w:proofErr w:type="spellEnd"/>
            <w:r w:rsidRPr="008B3F3F">
              <w:rPr>
                <w:rFonts w:ascii="Times New Roman" w:hAnsi="Times New Roman"/>
              </w:rPr>
              <w:t xml:space="preserve"> </w:t>
            </w:r>
            <w:proofErr w:type="spellStart"/>
            <w:r w:rsidRPr="008B3F3F">
              <w:rPr>
                <w:rFonts w:ascii="Times New Roman" w:hAnsi="Times New Roman"/>
              </w:rPr>
              <w:t>або</w:t>
            </w:r>
            <w:proofErr w:type="spellEnd"/>
            <w:r w:rsidRPr="008B3F3F">
              <w:rPr>
                <w:rFonts w:ascii="Times New Roman" w:hAnsi="Times New Roman"/>
              </w:rPr>
              <w:t xml:space="preserve"> </w:t>
            </w:r>
            <w:proofErr w:type="spellStart"/>
            <w:r w:rsidRPr="008B3F3F">
              <w:rPr>
                <w:rFonts w:ascii="Times New Roman" w:hAnsi="Times New Roman"/>
              </w:rPr>
              <w:t>виписка</w:t>
            </w:r>
            <w:proofErr w:type="spellEnd"/>
            <w:r w:rsidRPr="008B3F3F">
              <w:rPr>
                <w:rFonts w:ascii="Times New Roman" w:hAnsi="Times New Roman"/>
              </w:rPr>
              <w:t xml:space="preserve"> (</w:t>
            </w:r>
            <w:proofErr w:type="spellStart"/>
            <w:r w:rsidRPr="008B3F3F">
              <w:rPr>
                <w:rFonts w:ascii="Times New Roman" w:hAnsi="Times New Roman"/>
              </w:rPr>
              <w:t>витяг</w:t>
            </w:r>
            <w:proofErr w:type="spellEnd"/>
            <w:r w:rsidRPr="008B3F3F">
              <w:rPr>
                <w:rFonts w:ascii="Times New Roman" w:hAnsi="Times New Roman"/>
              </w:rPr>
              <w:t xml:space="preserve">) </w:t>
            </w:r>
            <w:proofErr w:type="spellStart"/>
            <w:r w:rsidRPr="008B3F3F">
              <w:rPr>
                <w:rFonts w:ascii="Times New Roman" w:hAnsi="Times New Roman"/>
              </w:rPr>
              <w:t>із</w:t>
            </w:r>
            <w:proofErr w:type="spellEnd"/>
            <w:r w:rsidRPr="008B3F3F">
              <w:rPr>
                <w:rFonts w:ascii="Times New Roman" w:hAnsi="Times New Roman"/>
              </w:rPr>
              <w:t xml:space="preserve"> </w:t>
            </w:r>
            <w:proofErr w:type="spellStart"/>
            <w:r w:rsidRPr="008B3F3F">
              <w:rPr>
                <w:rFonts w:ascii="Times New Roman" w:hAnsi="Times New Roman"/>
              </w:rPr>
              <w:t>зазначених</w:t>
            </w:r>
            <w:proofErr w:type="spellEnd"/>
            <w:r w:rsidRPr="008B3F3F">
              <w:rPr>
                <w:rFonts w:ascii="Times New Roman" w:hAnsi="Times New Roman"/>
              </w:rPr>
              <w:t xml:space="preserve"> </w:t>
            </w:r>
            <w:proofErr w:type="spellStart"/>
            <w:r w:rsidRPr="008B3F3F">
              <w:rPr>
                <w:rFonts w:ascii="Times New Roman" w:hAnsi="Times New Roman"/>
              </w:rPr>
              <w:t>документів</w:t>
            </w:r>
            <w:proofErr w:type="spellEnd"/>
            <w:r w:rsidRPr="008B3F3F">
              <w:rPr>
                <w:rFonts w:ascii="Times New Roman" w:hAnsi="Times New Roman"/>
              </w:rPr>
              <w:t>);</w:t>
            </w:r>
          </w:p>
          <w:p w14:paraId="00AEFA97" w14:textId="77777777" w:rsidR="00051E97" w:rsidRPr="008B3F3F" w:rsidRDefault="00051E97" w:rsidP="008B3F3F">
            <w:pPr>
              <w:pStyle w:val="af"/>
              <w:jc w:val="both"/>
              <w:rPr>
                <w:rFonts w:ascii="Times New Roman" w:hAnsi="Times New Roman"/>
              </w:rPr>
            </w:pPr>
            <w:r w:rsidRPr="008B3F3F">
              <w:rPr>
                <w:rFonts w:ascii="Times New Roman" w:hAnsi="Times New Roman"/>
              </w:rPr>
              <w:t xml:space="preserve">-  для </w:t>
            </w:r>
            <w:proofErr w:type="spellStart"/>
            <w:r w:rsidRPr="008B3F3F">
              <w:rPr>
                <w:rFonts w:ascii="Times New Roman" w:hAnsi="Times New Roman"/>
              </w:rPr>
              <w:t>учасників-фізичних</w:t>
            </w:r>
            <w:proofErr w:type="spellEnd"/>
            <w:r w:rsidRPr="008B3F3F">
              <w:rPr>
                <w:rFonts w:ascii="Times New Roman" w:hAnsi="Times New Roman"/>
              </w:rPr>
              <w:t xml:space="preserve"> </w:t>
            </w:r>
            <w:proofErr w:type="spellStart"/>
            <w:r w:rsidRPr="008B3F3F">
              <w:rPr>
                <w:rFonts w:ascii="Times New Roman" w:hAnsi="Times New Roman"/>
              </w:rPr>
              <w:t>осіб</w:t>
            </w:r>
            <w:proofErr w:type="spellEnd"/>
            <w:r w:rsidRPr="008B3F3F">
              <w:rPr>
                <w:rFonts w:ascii="Times New Roman" w:hAnsi="Times New Roman"/>
              </w:rPr>
              <w:t xml:space="preserve">, у т.ч. </w:t>
            </w:r>
            <w:proofErr w:type="spellStart"/>
            <w:r w:rsidRPr="008B3F3F">
              <w:rPr>
                <w:rFonts w:ascii="Times New Roman" w:hAnsi="Times New Roman"/>
              </w:rPr>
              <w:t>фізичних</w:t>
            </w:r>
            <w:proofErr w:type="spellEnd"/>
            <w:r w:rsidRPr="008B3F3F">
              <w:rPr>
                <w:rFonts w:ascii="Times New Roman" w:hAnsi="Times New Roman"/>
              </w:rPr>
              <w:t xml:space="preserve"> </w:t>
            </w:r>
            <w:proofErr w:type="spellStart"/>
            <w:r w:rsidRPr="008B3F3F">
              <w:rPr>
                <w:rFonts w:ascii="Times New Roman" w:hAnsi="Times New Roman"/>
              </w:rPr>
              <w:t>осіб-підприємців</w:t>
            </w:r>
            <w:proofErr w:type="spellEnd"/>
            <w:r w:rsidRPr="008B3F3F">
              <w:rPr>
                <w:rFonts w:ascii="Times New Roman" w:hAnsi="Times New Roman"/>
              </w:rPr>
              <w:t xml:space="preserve">, - у </w:t>
            </w:r>
            <w:proofErr w:type="spellStart"/>
            <w:r w:rsidRPr="008B3F3F">
              <w:rPr>
                <w:rFonts w:ascii="Times New Roman" w:hAnsi="Times New Roman"/>
              </w:rPr>
              <w:t>разі</w:t>
            </w:r>
            <w:proofErr w:type="spellEnd"/>
            <w:r w:rsidRPr="008B3F3F">
              <w:rPr>
                <w:rFonts w:ascii="Times New Roman" w:hAnsi="Times New Roman"/>
              </w:rPr>
              <w:t xml:space="preserve"> </w:t>
            </w:r>
            <w:proofErr w:type="spellStart"/>
            <w:r w:rsidRPr="008B3F3F">
              <w:rPr>
                <w:rFonts w:ascii="Times New Roman" w:hAnsi="Times New Roman"/>
              </w:rPr>
              <w:t>підписання</w:t>
            </w:r>
            <w:proofErr w:type="spellEnd"/>
            <w:r w:rsidRPr="008B3F3F">
              <w:rPr>
                <w:rFonts w:ascii="Times New Roman" w:hAnsi="Times New Roman"/>
              </w:rPr>
              <w:t xml:space="preserve"> </w:t>
            </w:r>
            <w:proofErr w:type="spellStart"/>
            <w:r w:rsidRPr="008B3F3F">
              <w:rPr>
                <w:rFonts w:ascii="Times New Roman" w:hAnsi="Times New Roman"/>
              </w:rPr>
              <w:t>документів</w:t>
            </w:r>
            <w:proofErr w:type="spellEnd"/>
            <w:r w:rsidRPr="008B3F3F">
              <w:rPr>
                <w:rFonts w:ascii="Times New Roman" w:hAnsi="Times New Roman"/>
              </w:rPr>
              <w:t xml:space="preserve"> </w:t>
            </w:r>
            <w:proofErr w:type="spellStart"/>
            <w:r w:rsidRPr="008B3F3F">
              <w:rPr>
                <w:rFonts w:ascii="Times New Roman" w:hAnsi="Times New Roman"/>
              </w:rPr>
              <w:t>тендерної</w:t>
            </w:r>
            <w:proofErr w:type="spellEnd"/>
            <w:r w:rsidRPr="008B3F3F">
              <w:rPr>
                <w:rFonts w:ascii="Times New Roman" w:hAnsi="Times New Roman"/>
              </w:rPr>
              <w:t xml:space="preserve"> </w:t>
            </w:r>
            <w:proofErr w:type="spellStart"/>
            <w:r w:rsidRPr="008B3F3F">
              <w:rPr>
                <w:rFonts w:ascii="Times New Roman" w:hAnsi="Times New Roman"/>
              </w:rPr>
              <w:t>пропозиції</w:t>
            </w:r>
            <w:proofErr w:type="spellEnd"/>
            <w:r w:rsidRPr="008B3F3F">
              <w:rPr>
                <w:rFonts w:ascii="Times New Roman" w:hAnsi="Times New Roman"/>
              </w:rPr>
              <w:t xml:space="preserve"> та договору про </w:t>
            </w:r>
            <w:proofErr w:type="spellStart"/>
            <w:r w:rsidRPr="008B3F3F">
              <w:rPr>
                <w:rFonts w:ascii="Times New Roman" w:hAnsi="Times New Roman"/>
              </w:rPr>
              <w:t>закупівлю</w:t>
            </w:r>
            <w:proofErr w:type="spellEnd"/>
            <w:r w:rsidRPr="008B3F3F">
              <w:rPr>
                <w:rFonts w:ascii="Times New Roman" w:hAnsi="Times New Roman"/>
              </w:rPr>
              <w:t xml:space="preserve"> </w:t>
            </w:r>
            <w:proofErr w:type="spellStart"/>
            <w:r w:rsidRPr="008B3F3F">
              <w:rPr>
                <w:rFonts w:ascii="Times New Roman" w:hAnsi="Times New Roman"/>
              </w:rPr>
              <w:t>уповноваженою</w:t>
            </w:r>
            <w:proofErr w:type="spellEnd"/>
            <w:r w:rsidRPr="008B3F3F">
              <w:rPr>
                <w:rFonts w:ascii="Times New Roman" w:hAnsi="Times New Roman"/>
              </w:rPr>
              <w:t xml:space="preserve"> особою </w:t>
            </w:r>
            <w:proofErr w:type="spellStart"/>
            <w:r w:rsidRPr="008B3F3F">
              <w:rPr>
                <w:rFonts w:ascii="Times New Roman" w:hAnsi="Times New Roman"/>
              </w:rPr>
              <w:t>учасника</w:t>
            </w:r>
            <w:proofErr w:type="spellEnd"/>
            <w:r w:rsidRPr="008B3F3F">
              <w:rPr>
                <w:rFonts w:ascii="Times New Roman" w:hAnsi="Times New Roman"/>
              </w:rPr>
              <w:t xml:space="preserve">, у </w:t>
            </w:r>
            <w:proofErr w:type="spellStart"/>
            <w:r w:rsidRPr="008B3F3F">
              <w:rPr>
                <w:rFonts w:ascii="Times New Roman" w:hAnsi="Times New Roman"/>
              </w:rPr>
              <w:t>складі</w:t>
            </w:r>
            <w:proofErr w:type="spellEnd"/>
            <w:r w:rsidRPr="008B3F3F">
              <w:rPr>
                <w:rFonts w:ascii="Times New Roman" w:hAnsi="Times New Roman"/>
              </w:rPr>
              <w:t xml:space="preserve"> </w:t>
            </w:r>
            <w:proofErr w:type="spellStart"/>
            <w:r w:rsidRPr="008B3F3F">
              <w:rPr>
                <w:rFonts w:ascii="Times New Roman" w:hAnsi="Times New Roman"/>
              </w:rPr>
              <w:t>тендерної</w:t>
            </w:r>
            <w:proofErr w:type="spellEnd"/>
            <w:r w:rsidRPr="008B3F3F">
              <w:rPr>
                <w:rFonts w:ascii="Times New Roman" w:hAnsi="Times New Roman"/>
              </w:rPr>
              <w:t xml:space="preserve"> </w:t>
            </w:r>
            <w:proofErr w:type="spellStart"/>
            <w:r w:rsidRPr="008B3F3F">
              <w:rPr>
                <w:rFonts w:ascii="Times New Roman" w:hAnsi="Times New Roman"/>
              </w:rPr>
              <w:t>пропозиції</w:t>
            </w:r>
            <w:proofErr w:type="spellEnd"/>
            <w:r w:rsidRPr="008B3F3F">
              <w:rPr>
                <w:rFonts w:ascii="Times New Roman" w:hAnsi="Times New Roman"/>
              </w:rPr>
              <w:t xml:space="preserve"> </w:t>
            </w:r>
            <w:proofErr w:type="spellStart"/>
            <w:r w:rsidRPr="008B3F3F">
              <w:rPr>
                <w:rFonts w:ascii="Times New Roman" w:hAnsi="Times New Roman"/>
              </w:rPr>
              <w:t>надається</w:t>
            </w:r>
            <w:proofErr w:type="spellEnd"/>
            <w:r w:rsidRPr="008B3F3F">
              <w:rPr>
                <w:rFonts w:ascii="Times New Roman" w:hAnsi="Times New Roman"/>
              </w:rPr>
              <w:t xml:space="preserve"> </w:t>
            </w:r>
            <w:proofErr w:type="spellStart"/>
            <w:r w:rsidRPr="008B3F3F">
              <w:rPr>
                <w:rFonts w:ascii="Times New Roman" w:hAnsi="Times New Roman"/>
              </w:rPr>
              <w:t>доручення</w:t>
            </w:r>
            <w:proofErr w:type="spellEnd"/>
            <w:r w:rsidRPr="008B3F3F">
              <w:rPr>
                <w:rFonts w:ascii="Times New Roman" w:hAnsi="Times New Roman"/>
              </w:rPr>
              <w:t xml:space="preserve"> (</w:t>
            </w:r>
            <w:proofErr w:type="spellStart"/>
            <w:r w:rsidRPr="008B3F3F">
              <w:rPr>
                <w:rFonts w:ascii="Times New Roman" w:hAnsi="Times New Roman"/>
              </w:rPr>
              <w:t>довіреність</w:t>
            </w:r>
            <w:proofErr w:type="spellEnd"/>
            <w:r w:rsidRPr="008B3F3F">
              <w:rPr>
                <w:rFonts w:ascii="Times New Roman" w:hAnsi="Times New Roman"/>
              </w:rPr>
              <w:t xml:space="preserve">) </w:t>
            </w:r>
            <w:proofErr w:type="spellStart"/>
            <w:r w:rsidRPr="008B3F3F">
              <w:rPr>
                <w:rFonts w:ascii="Times New Roman" w:hAnsi="Times New Roman"/>
              </w:rPr>
              <w:t>учасника</w:t>
            </w:r>
            <w:proofErr w:type="spellEnd"/>
            <w:r w:rsidRPr="008B3F3F">
              <w:rPr>
                <w:rFonts w:ascii="Times New Roman" w:hAnsi="Times New Roman"/>
              </w:rPr>
              <w:t>;</w:t>
            </w:r>
          </w:p>
          <w:p w14:paraId="53D01EC3" w14:textId="5B6EDA04" w:rsidR="00051E97" w:rsidRPr="008B3F3F" w:rsidRDefault="00051E97" w:rsidP="008B3F3F">
            <w:pPr>
              <w:pStyle w:val="af"/>
              <w:jc w:val="both"/>
              <w:rPr>
                <w:rFonts w:ascii="Times New Roman" w:hAnsi="Times New Roman"/>
              </w:rPr>
            </w:pPr>
            <w:r w:rsidRPr="008B3F3F">
              <w:rPr>
                <w:rFonts w:ascii="Times New Roman" w:hAnsi="Times New Roman"/>
              </w:rPr>
              <w:t xml:space="preserve">- для </w:t>
            </w:r>
            <w:proofErr w:type="spellStart"/>
            <w:r w:rsidRPr="008B3F3F">
              <w:rPr>
                <w:rFonts w:ascii="Times New Roman" w:hAnsi="Times New Roman"/>
              </w:rPr>
              <w:t>учасників-юридичних</w:t>
            </w:r>
            <w:proofErr w:type="spellEnd"/>
            <w:r w:rsidRPr="008B3F3F">
              <w:rPr>
                <w:rFonts w:ascii="Times New Roman" w:hAnsi="Times New Roman"/>
              </w:rPr>
              <w:t xml:space="preserve"> </w:t>
            </w:r>
            <w:proofErr w:type="spellStart"/>
            <w:r w:rsidRPr="008B3F3F">
              <w:rPr>
                <w:rFonts w:ascii="Times New Roman" w:hAnsi="Times New Roman"/>
              </w:rPr>
              <w:t>осіб</w:t>
            </w:r>
            <w:proofErr w:type="spellEnd"/>
            <w:r w:rsidRPr="008B3F3F">
              <w:rPr>
                <w:rFonts w:ascii="Times New Roman" w:hAnsi="Times New Roman"/>
              </w:rPr>
              <w:t xml:space="preserve"> - у </w:t>
            </w:r>
            <w:proofErr w:type="spellStart"/>
            <w:r w:rsidRPr="008B3F3F">
              <w:rPr>
                <w:rFonts w:ascii="Times New Roman" w:hAnsi="Times New Roman"/>
              </w:rPr>
              <w:t>разі</w:t>
            </w:r>
            <w:proofErr w:type="spellEnd"/>
            <w:r w:rsidRPr="008B3F3F">
              <w:rPr>
                <w:rFonts w:ascii="Times New Roman" w:hAnsi="Times New Roman"/>
              </w:rPr>
              <w:t xml:space="preserve"> </w:t>
            </w:r>
            <w:proofErr w:type="spellStart"/>
            <w:r w:rsidRPr="008B3F3F">
              <w:rPr>
                <w:rFonts w:ascii="Times New Roman" w:hAnsi="Times New Roman"/>
              </w:rPr>
              <w:t>відсутності</w:t>
            </w:r>
            <w:proofErr w:type="spellEnd"/>
            <w:r w:rsidRPr="008B3F3F">
              <w:rPr>
                <w:rFonts w:ascii="Times New Roman" w:hAnsi="Times New Roman"/>
              </w:rPr>
              <w:t xml:space="preserve"> у </w:t>
            </w:r>
            <w:proofErr w:type="spellStart"/>
            <w:r w:rsidRPr="008B3F3F">
              <w:rPr>
                <w:rFonts w:ascii="Times New Roman" w:hAnsi="Times New Roman"/>
              </w:rPr>
              <w:t>Єдиному</w:t>
            </w:r>
            <w:proofErr w:type="spellEnd"/>
            <w:r w:rsidRPr="008B3F3F">
              <w:rPr>
                <w:rFonts w:ascii="Times New Roman" w:hAnsi="Times New Roman"/>
              </w:rPr>
              <w:t xml:space="preserve"> державному </w:t>
            </w:r>
            <w:proofErr w:type="spellStart"/>
            <w:r w:rsidRPr="008B3F3F">
              <w:rPr>
                <w:rFonts w:ascii="Times New Roman" w:hAnsi="Times New Roman"/>
              </w:rPr>
              <w:t>реєстрі</w:t>
            </w:r>
            <w:proofErr w:type="spellEnd"/>
            <w:r w:rsidRPr="008B3F3F">
              <w:rPr>
                <w:rFonts w:ascii="Times New Roman" w:hAnsi="Times New Roman"/>
              </w:rPr>
              <w:t xml:space="preserve"> </w:t>
            </w:r>
            <w:proofErr w:type="spellStart"/>
            <w:r w:rsidRPr="008B3F3F">
              <w:rPr>
                <w:rFonts w:ascii="Times New Roman" w:hAnsi="Times New Roman"/>
              </w:rPr>
              <w:t>юридичних</w:t>
            </w:r>
            <w:proofErr w:type="spellEnd"/>
            <w:r w:rsidRPr="008B3F3F">
              <w:rPr>
                <w:rFonts w:ascii="Times New Roman" w:hAnsi="Times New Roman"/>
              </w:rPr>
              <w:t xml:space="preserve"> </w:t>
            </w:r>
            <w:proofErr w:type="spellStart"/>
            <w:r w:rsidRPr="008B3F3F">
              <w:rPr>
                <w:rFonts w:ascii="Times New Roman" w:hAnsi="Times New Roman"/>
              </w:rPr>
              <w:t>осіб</w:t>
            </w:r>
            <w:proofErr w:type="spellEnd"/>
            <w:r w:rsidRPr="008B3F3F">
              <w:rPr>
                <w:rFonts w:ascii="Times New Roman" w:hAnsi="Times New Roman"/>
              </w:rPr>
              <w:t xml:space="preserve">, </w:t>
            </w:r>
            <w:proofErr w:type="spellStart"/>
            <w:r w:rsidRPr="008B3F3F">
              <w:rPr>
                <w:rFonts w:ascii="Times New Roman" w:hAnsi="Times New Roman"/>
              </w:rPr>
              <w:t>фізичних</w:t>
            </w:r>
            <w:proofErr w:type="spellEnd"/>
            <w:r w:rsidRPr="008B3F3F">
              <w:rPr>
                <w:rFonts w:ascii="Times New Roman" w:hAnsi="Times New Roman"/>
              </w:rPr>
              <w:t xml:space="preserve"> </w:t>
            </w:r>
            <w:proofErr w:type="spellStart"/>
            <w:r w:rsidRPr="008B3F3F">
              <w:rPr>
                <w:rFonts w:ascii="Times New Roman" w:hAnsi="Times New Roman"/>
              </w:rPr>
              <w:t>осіб</w:t>
            </w:r>
            <w:proofErr w:type="spellEnd"/>
            <w:r w:rsidRPr="008B3F3F">
              <w:rPr>
                <w:rFonts w:ascii="Times New Roman" w:hAnsi="Times New Roman"/>
              </w:rPr>
              <w:t xml:space="preserve"> - </w:t>
            </w:r>
            <w:proofErr w:type="spellStart"/>
            <w:r w:rsidRPr="008B3F3F">
              <w:rPr>
                <w:rFonts w:ascii="Times New Roman" w:hAnsi="Times New Roman"/>
              </w:rPr>
              <w:t>підприємців</w:t>
            </w:r>
            <w:proofErr w:type="spellEnd"/>
            <w:r w:rsidRPr="008B3F3F">
              <w:rPr>
                <w:rFonts w:ascii="Times New Roman" w:hAnsi="Times New Roman"/>
              </w:rPr>
              <w:t xml:space="preserve"> та </w:t>
            </w:r>
            <w:proofErr w:type="spellStart"/>
            <w:r w:rsidRPr="008B3F3F">
              <w:rPr>
                <w:rFonts w:ascii="Times New Roman" w:hAnsi="Times New Roman"/>
              </w:rPr>
              <w:t>громадських</w:t>
            </w:r>
            <w:proofErr w:type="spellEnd"/>
            <w:r w:rsidRPr="008B3F3F">
              <w:rPr>
                <w:rFonts w:ascii="Times New Roman" w:hAnsi="Times New Roman"/>
              </w:rPr>
              <w:t xml:space="preserve"> </w:t>
            </w:r>
            <w:proofErr w:type="spellStart"/>
            <w:r w:rsidRPr="008B3F3F">
              <w:rPr>
                <w:rFonts w:ascii="Times New Roman" w:hAnsi="Times New Roman"/>
              </w:rPr>
              <w:t>формувань</w:t>
            </w:r>
            <w:proofErr w:type="spellEnd"/>
            <w:r w:rsidRPr="008B3F3F">
              <w:rPr>
                <w:rFonts w:ascii="Times New Roman" w:hAnsi="Times New Roman"/>
              </w:rPr>
              <w:t xml:space="preserve"> </w:t>
            </w:r>
            <w:proofErr w:type="spellStart"/>
            <w:r w:rsidRPr="008B3F3F">
              <w:rPr>
                <w:rFonts w:ascii="Times New Roman" w:hAnsi="Times New Roman"/>
              </w:rPr>
              <w:t>інформації</w:t>
            </w:r>
            <w:proofErr w:type="spellEnd"/>
            <w:r w:rsidRPr="008B3F3F">
              <w:rPr>
                <w:rFonts w:ascii="Times New Roman" w:hAnsi="Times New Roman"/>
              </w:rPr>
              <w:t xml:space="preserve">, </w:t>
            </w:r>
            <w:proofErr w:type="spellStart"/>
            <w:r w:rsidRPr="008B3F3F">
              <w:rPr>
                <w:rFonts w:ascii="Times New Roman" w:hAnsi="Times New Roman"/>
              </w:rPr>
              <w:t>передбаченої</w:t>
            </w:r>
            <w:proofErr w:type="spellEnd"/>
            <w:r w:rsidRPr="008B3F3F">
              <w:rPr>
                <w:rFonts w:ascii="Times New Roman" w:hAnsi="Times New Roman"/>
              </w:rPr>
              <w:t xml:space="preserve"> пунктом 9 </w:t>
            </w:r>
            <w:proofErr w:type="spellStart"/>
            <w:r w:rsidRPr="008B3F3F">
              <w:rPr>
                <w:rFonts w:ascii="Times New Roman" w:hAnsi="Times New Roman"/>
              </w:rPr>
              <w:t>частини</w:t>
            </w:r>
            <w:proofErr w:type="spellEnd"/>
            <w:r w:rsidRPr="008B3F3F">
              <w:rPr>
                <w:rFonts w:ascii="Times New Roman" w:hAnsi="Times New Roman"/>
              </w:rPr>
              <w:t xml:space="preserve"> </w:t>
            </w:r>
            <w:proofErr w:type="spellStart"/>
            <w:r w:rsidRPr="008B3F3F">
              <w:rPr>
                <w:rFonts w:ascii="Times New Roman" w:hAnsi="Times New Roman"/>
              </w:rPr>
              <w:t>другої</w:t>
            </w:r>
            <w:proofErr w:type="spellEnd"/>
            <w:r w:rsidRPr="008B3F3F">
              <w:rPr>
                <w:rFonts w:ascii="Times New Roman" w:hAnsi="Times New Roman"/>
              </w:rPr>
              <w:t xml:space="preserve"> </w:t>
            </w:r>
            <w:proofErr w:type="spellStart"/>
            <w:r w:rsidRPr="008B3F3F">
              <w:rPr>
                <w:rFonts w:ascii="Times New Roman" w:hAnsi="Times New Roman"/>
              </w:rPr>
              <w:t>статті</w:t>
            </w:r>
            <w:proofErr w:type="spellEnd"/>
            <w:r w:rsidRPr="008B3F3F">
              <w:rPr>
                <w:rFonts w:ascii="Times New Roman" w:hAnsi="Times New Roman"/>
              </w:rPr>
              <w:t xml:space="preserve"> 9 Закону </w:t>
            </w:r>
            <w:proofErr w:type="spellStart"/>
            <w:r w:rsidRPr="008B3F3F">
              <w:rPr>
                <w:rFonts w:ascii="Times New Roman" w:hAnsi="Times New Roman"/>
              </w:rPr>
              <w:t>України</w:t>
            </w:r>
            <w:proofErr w:type="spellEnd"/>
            <w:r w:rsidRPr="008B3F3F">
              <w:rPr>
                <w:rFonts w:ascii="Times New Roman" w:hAnsi="Times New Roman"/>
              </w:rPr>
              <w:t xml:space="preserve"> «Про </w:t>
            </w:r>
            <w:proofErr w:type="spellStart"/>
            <w:r w:rsidRPr="008B3F3F">
              <w:rPr>
                <w:rFonts w:ascii="Times New Roman" w:hAnsi="Times New Roman"/>
              </w:rPr>
              <w:t>державну</w:t>
            </w:r>
            <w:proofErr w:type="spellEnd"/>
            <w:r w:rsidRPr="008B3F3F">
              <w:rPr>
                <w:rFonts w:ascii="Times New Roman" w:hAnsi="Times New Roman"/>
              </w:rPr>
              <w:t xml:space="preserve"> </w:t>
            </w:r>
            <w:proofErr w:type="spellStart"/>
            <w:r w:rsidRPr="008B3F3F">
              <w:rPr>
                <w:rFonts w:ascii="Times New Roman" w:hAnsi="Times New Roman"/>
              </w:rPr>
              <w:t>реєстрацію</w:t>
            </w:r>
            <w:proofErr w:type="spellEnd"/>
            <w:r w:rsidRPr="008B3F3F">
              <w:rPr>
                <w:rFonts w:ascii="Times New Roman" w:hAnsi="Times New Roman"/>
              </w:rPr>
              <w:t xml:space="preserve"> </w:t>
            </w:r>
            <w:proofErr w:type="spellStart"/>
            <w:r w:rsidRPr="008B3F3F">
              <w:rPr>
                <w:rFonts w:ascii="Times New Roman" w:hAnsi="Times New Roman"/>
              </w:rPr>
              <w:t>юридичних</w:t>
            </w:r>
            <w:proofErr w:type="spellEnd"/>
            <w:r w:rsidRPr="008B3F3F">
              <w:rPr>
                <w:rFonts w:ascii="Times New Roman" w:hAnsi="Times New Roman"/>
              </w:rPr>
              <w:t xml:space="preserve"> </w:t>
            </w:r>
            <w:proofErr w:type="spellStart"/>
            <w:r w:rsidRPr="008B3F3F">
              <w:rPr>
                <w:rFonts w:ascii="Times New Roman" w:hAnsi="Times New Roman"/>
              </w:rPr>
              <w:t>осіб</w:t>
            </w:r>
            <w:proofErr w:type="spellEnd"/>
            <w:r w:rsidRPr="008B3F3F">
              <w:rPr>
                <w:rFonts w:ascii="Times New Roman" w:hAnsi="Times New Roman"/>
              </w:rPr>
              <w:t xml:space="preserve">, </w:t>
            </w:r>
            <w:proofErr w:type="spellStart"/>
            <w:r w:rsidRPr="008B3F3F">
              <w:rPr>
                <w:rFonts w:ascii="Times New Roman" w:hAnsi="Times New Roman"/>
              </w:rPr>
              <w:t>фізичних</w:t>
            </w:r>
            <w:proofErr w:type="spellEnd"/>
            <w:r w:rsidRPr="008B3F3F">
              <w:rPr>
                <w:rFonts w:ascii="Times New Roman" w:hAnsi="Times New Roman"/>
              </w:rPr>
              <w:t xml:space="preserve"> </w:t>
            </w:r>
            <w:proofErr w:type="spellStart"/>
            <w:r w:rsidRPr="008B3F3F">
              <w:rPr>
                <w:rFonts w:ascii="Times New Roman" w:hAnsi="Times New Roman"/>
              </w:rPr>
              <w:t>осіб</w:t>
            </w:r>
            <w:proofErr w:type="spellEnd"/>
            <w:r w:rsidRPr="008B3F3F">
              <w:rPr>
                <w:rFonts w:ascii="Times New Roman" w:hAnsi="Times New Roman"/>
              </w:rPr>
              <w:t xml:space="preserve"> - </w:t>
            </w:r>
            <w:proofErr w:type="spellStart"/>
            <w:r w:rsidRPr="008B3F3F">
              <w:rPr>
                <w:rFonts w:ascii="Times New Roman" w:hAnsi="Times New Roman"/>
              </w:rPr>
              <w:t>підприємців</w:t>
            </w:r>
            <w:proofErr w:type="spellEnd"/>
            <w:r w:rsidRPr="008B3F3F">
              <w:rPr>
                <w:rFonts w:ascii="Times New Roman" w:hAnsi="Times New Roman"/>
              </w:rPr>
              <w:t xml:space="preserve"> та </w:t>
            </w:r>
            <w:proofErr w:type="spellStart"/>
            <w:r w:rsidRPr="008B3F3F">
              <w:rPr>
                <w:rFonts w:ascii="Times New Roman" w:hAnsi="Times New Roman"/>
              </w:rPr>
              <w:t>громадських</w:t>
            </w:r>
            <w:proofErr w:type="spellEnd"/>
            <w:r w:rsidRPr="008B3F3F">
              <w:rPr>
                <w:rFonts w:ascii="Times New Roman" w:hAnsi="Times New Roman"/>
              </w:rPr>
              <w:t xml:space="preserve"> </w:t>
            </w:r>
            <w:proofErr w:type="spellStart"/>
            <w:r w:rsidRPr="008B3F3F">
              <w:rPr>
                <w:rFonts w:ascii="Times New Roman" w:hAnsi="Times New Roman"/>
              </w:rPr>
              <w:t>формувань</w:t>
            </w:r>
            <w:proofErr w:type="spellEnd"/>
            <w:r w:rsidRPr="008B3F3F">
              <w:rPr>
                <w:rFonts w:ascii="Times New Roman" w:hAnsi="Times New Roman"/>
              </w:rPr>
              <w:t xml:space="preserve">», про </w:t>
            </w:r>
            <w:proofErr w:type="spellStart"/>
            <w:r w:rsidRPr="008B3F3F">
              <w:rPr>
                <w:rFonts w:ascii="Times New Roman" w:hAnsi="Times New Roman"/>
              </w:rPr>
              <w:t>кінцевого</w:t>
            </w:r>
            <w:proofErr w:type="spellEnd"/>
            <w:r w:rsidRPr="008B3F3F">
              <w:rPr>
                <w:rFonts w:ascii="Times New Roman" w:hAnsi="Times New Roman"/>
              </w:rPr>
              <w:t xml:space="preserve"> </w:t>
            </w:r>
            <w:proofErr w:type="spellStart"/>
            <w:r w:rsidRPr="008B3F3F">
              <w:rPr>
                <w:rFonts w:ascii="Times New Roman" w:hAnsi="Times New Roman"/>
              </w:rPr>
              <w:t>бенефіціарного</w:t>
            </w:r>
            <w:proofErr w:type="spellEnd"/>
            <w:r w:rsidRPr="008B3F3F">
              <w:rPr>
                <w:rFonts w:ascii="Times New Roman" w:hAnsi="Times New Roman"/>
              </w:rPr>
              <w:t xml:space="preserve"> </w:t>
            </w:r>
            <w:proofErr w:type="spellStart"/>
            <w:r w:rsidRPr="008B3F3F">
              <w:rPr>
                <w:rFonts w:ascii="Times New Roman" w:hAnsi="Times New Roman"/>
              </w:rPr>
              <w:t>власника</w:t>
            </w:r>
            <w:proofErr w:type="spellEnd"/>
            <w:r w:rsidRPr="008B3F3F">
              <w:rPr>
                <w:rFonts w:ascii="Times New Roman" w:hAnsi="Times New Roman"/>
              </w:rPr>
              <w:t xml:space="preserve"> (контролера) </w:t>
            </w:r>
            <w:proofErr w:type="spellStart"/>
            <w:r w:rsidRPr="008B3F3F">
              <w:rPr>
                <w:rFonts w:ascii="Times New Roman" w:hAnsi="Times New Roman"/>
              </w:rPr>
              <w:t>юридичної</w:t>
            </w:r>
            <w:proofErr w:type="spellEnd"/>
            <w:r w:rsidRPr="008B3F3F">
              <w:rPr>
                <w:rFonts w:ascii="Times New Roman" w:hAnsi="Times New Roman"/>
              </w:rPr>
              <w:t xml:space="preserve"> особи, яка є </w:t>
            </w:r>
            <w:proofErr w:type="spellStart"/>
            <w:r w:rsidRPr="008B3F3F">
              <w:rPr>
                <w:rFonts w:ascii="Times New Roman" w:hAnsi="Times New Roman"/>
              </w:rPr>
              <w:t>учасником</w:t>
            </w:r>
            <w:proofErr w:type="spellEnd"/>
            <w:r w:rsidRPr="008B3F3F">
              <w:rPr>
                <w:rFonts w:ascii="Times New Roman" w:hAnsi="Times New Roman"/>
              </w:rPr>
              <w:t xml:space="preserve">, у </w:t>
            </w:r>
            <w:proofErr w:type="spellStart"/>
            <w:r w:rsidRPr="008B3F3F">
              <w:rPr>
                <w:rFonts w:ascii="Times New Roman" w:hAnsi="Times New Roman"/>
              </w:rPr>
              <w:t>складі</w:t>
            </w:r>
            <w:proofErr w:type="spellEnd"/>
            <w:r w:rsidRPr="008B3F3F">
              <w:rPr>
                <w:rFonts w:ascii="Times New Roman" w:hAnsi="Times New Roman"/>
              </w:rPr>
              <w:t xml:space="preserve"> </w:t>
            </w:r>
            <w:proofErr w:type="spellStart"/>
            <w:r w:rsidRPr="008B3F3F">
              <w:rPr>
                <w:rFonts w:ascii="Times New Roman" w:hAnsi="Times New Roman"/>
              </w:rPr>
              <w:t>тендерної</w:t>
            </w:r>
            <w:proofErr w:type="spellEnd"/>
            <w:r w:rsidRPr="008B3F3F">
              <w:rPr>
                <w:rFonts w:ascii="Times New Roman" w:hAnsi="Times New Roman"/>
              </w:rPr>
              <w:t xml:space="preserve"> </w:t>
            </w:r>
            <w:proofErr w:type="spellStart"/>
            <w:r w:rsidRPr="008B3F3F">
              <w:rPr>
                <w:rFonts w:ascii="Times New Roman" w:hAnsi="Times New Roman"/>
              </w:rPr>
              <w:t>пропозиції</w:t>
            </w:r>
            <w:proofErr w:type="spellEnd"/>
            <w:r w:rsidRPr="008B3F3F">
              <w:rPr>
                <w:rFonts w:ascii="Times New Roman" w:hAnsi="Times New Roman"/>
              </w:rPr>
              <w:t xml:space="preserve"> </w:t>
            </w:r>
            <w:proofErr w:type="spellStart"/>
            <w:r w:rsidRPr="008B3F3F">
              <w:rPr>
                <w:rFonts w:ascii="Times New Roman" w:hAnsi="Times New Roman"/>
              </w:rPr>
              <w:t>учасник</w:t>
            </w:r>
            <w:proofErr w:type="spellEnd"/>
            <w:r w:rsidRPr="008B3F3F">
              <w:rPr>
                <w:rFonts w:ascii="Times New Roman" w:hAnsi="Times New Roman"/>
              </w:rPr>
              <w:t xml:space="preserve"> повинен </w:t>
            </w:r>
            <w:proofErr w:type="spellStart"/>
            <w:r w:rsidRPr="008B3F3F">
              <w:rPr>
                <w:rFonts w:ascii="Times New Roman" w:hAnsi="Times New Roman"/>
              </w:rPr>
              <w:t>надати</w:t>
            </w:r>
            <w:proofErr w:type="spellEnd"/>
            <w:r w:rsidRPr="008B3F3F">
              <w:rPr>
                <w:rFonts w:ascii="Times New Roman" w:hAnsi="Times New Roman"/>
              </w:rPr>
              <w:t xml:space="preserve"> </w:t>
            </w:r>
            <w:proofErr w:type="spellStart"/>
            <w:r w:rsidRPr="008B3F3F">
              <w:rPr>
                <w:rFonts w:ascii="Times New Roman" w:hAnsi="Times New Roman"/>
              </w:rPr>
              <w:t>довідку</w:t>
            </w:r>
            <w:proofErr w:type="spellEnd"/>
            <w:r w:rsidRPr="008B3F3F">
              <w:rPr>
                <w:rFonts w:ascii="Times New Roman" w:hAnsi="Times New Roman"/>
              </w:rPr>
              <w:t>/</w:t>
            </w:r>
            <w:proofErr w:type="spellStart"/>
            <w:r w:rsidRPr="008B3F3F">
              <w:rPr>
                <w:rFonts w:ascii="Times New Roman" w:hAnsi="Times New Roman"/>
              </w:rPr>
              <w:t>пояснення</w:t>
            </w:r>
            <w:proofErr w:type="spellEnd"/>
            <w:r w:rsidRPr="008B3F3F">
              <w:rPr>
                <w:rFonts w:ascii="Times New Roman" w:hAnsi="Times New Roman"/>
              </w:rPr>
              <w:t xml:space="preserve"> </w:t>
            </w:r>
            <w:proofErr w:type="spellStart"/>
            <w:r w:rsidRPr="008B3F3F">
              <w:rPr>
                <w:rFonts w:ascii="Times New Roman" w:hAnsi="Times New Roman"/>
              </w:rPr>
              <w:t>щодо</w:t>
            </w:r>
            <w:proofErr w:type="spellEnd"/>
            <w:r w:rsidRPr="008B3F3F">
              <w:rPr>
                <w:rFonts w:ascii="Times New Roman" w:hAnsi="Times New Roman"/>
              </w:rPr>
              <w:t xml:space="preserve"> причин </w:t>
            </w:r>
            <w:proofErr w:type="spellStart"/>
            <w:r w:rsidRPr="008B3F3F">
              <w:rPr>
                <w:rFonts w:ascii="Times New Roman" w:hAnsi="Times New Roman"/>
              </w:rPr>
              <w:t>відсутності</w:t>
            </w:r>
            <w:proofErr w:type="spellEnd"/>
            <w:r w:rsidRPr="008B3F3F">
              <w:rPr>
                <w:rFonts w:ascii="Times New Roman" w:hAnsi="Times New Roman"/>
              </w:rPr>
              <w:t xml:space="preserve"> </w:t>
            </w:r>
            <w:proofErr w:type="spellStart"/>
            <w:r w:rsidRPr="008B3F3F">
              <w:rPr>
                <w:rFonts w:ascii="Times New Roman" w:hAnsi="Times New Roman"/>
              </w:rPr>
              <w:t>інформації</w:t>
            </w:r>
            <w:proofErr w:type="spellEnd"/>
            <w:r w:rsidRPr="008B3F3F">
              <w:rPr>
                <w:rFonts w:ascii="Times New Roman" w:hAnsi="Times New Roman"/>
              </w:rPr>
              <w:t xml:space="preserve"> про </w:t>
            </w:r>
            <w:proofErr w:type="spellStart"/>
            <w:r w:rsidRPr="008B3F3F">
              <w:rPr>
                <w:rFonts w:ascii="Times New Roman" w:hAnsi="Times New Roman"/>
              </w:rPr>
              <w:t>кінцевого</w:t>
            </w:r>
            <w:proofErr w:type="spellEnd"/>
            <w:r w:rsidRPr="008B3F3F">
              <w:rPr>
                <w:rFonts w:ascii="Times New Roman" w:hAnsi="Times New Roman"/>
              </w:rPr>
              <w:t xml:space="preserve"> </w:t>
            </w:r>
            <w:proofErr w:type="spellStart"/>
            <w:r w:rsidRPr="008B3F3F">
              <w:rPr>
                <w:rFonts w:ascii="Times New Roman" w:hAnsi="Times New Roman"/>
              </w:rPr>
              <w:t>бенефіціарного</w:t>
            </w:r>
            <w:proofErr w:type="spellEnd"/>
            <w:r w:rsidRPr="008B3F3F">
              <w:rPr>
                <w:rFonts w:ascii="Times New Roman" w:hAnsi="Times New Roman"/>
              </w:rPr>
              <w:t xml:space="preserve"> </w:t>
            </w:r>
            <w:proofErr w:type="spellStart"/>
            <w:r w:rsidRPr="008B3F3F">
              <w:rPr>
                <w:rFonts w:ascii="Times New Roman" w:hAnsi="Times New Roman"/>
              </w:rPr>
              <w:t>власника</w:t>
            </w:r>
            <w:proofErr w:type="spellEnd"/>
            <w:r w:rsidRPr="008B3F3F">
              <w:rPr>
                <w:rFonts w:ascii="Times New Roman" w:hAnsi="Times New Roman"/>
              </w:rPr>
              <w:t xml:space="preserve"> (контролера) у </w:t>
            </w:r>
            <w:proofErr w:type="spellStart"/>
            <w:r w:rsidRPr="008B3F3F">
              <w:rPr>
                <w:rFonts w:ascii="Times New Roman" w:hAnsi="Times New Roman"/>
              </w:rPr>
              <w:t>Єдиному</w:t>
            </w:r>
            <w:proofErr w:type="spellEnd"/>
            <w:r w:rsidRPr="008B3F3F">
              <w:rPr>
                <w:rFonts w:ascii="Times New Roman" w:hAnsi="Times New Roman"/>
              </w:rPr>
              <w:t xml:space="preserve"> державному </w:t>
            </w:r>
            <w:proofErr w:type="spellStart"/>
            <w:r w:rsidRPr="008B3F3F">
              <w:rPr>
                <w:rFonts w:ascii="Times New Roman" w:hAnsi="Times New Roman"/>
              </w:rPr>
              <w:t>реєстрі</w:t>
            </w:r>
            <w:proofErr w:type="spellEnd"/>
            <w:r w:rsidRPr="008B3F3F">
              <w:rPr>
                <w:rFonts w:ascii="Times New Roman" w:hAnsi="Times New Roman"/>
              </w:rPr>
              <w:t xml:space="preserve"> </w:t>
            </w:r>
            <w:proofErr w:type="spellStart"/>
            <w:r w:rsidRPr="008B3F3F">
              <w:rPr>
                <w:rFonts w:ascii="Times New Roman" w:hAnsi="Times New Roman"/>
              </w:rPr>
              <w:t>юридичних</w:t>
            </w:r>
            <w:proofErr w:type="spellEnd"/>
            <w:r w:rsidRPr="008B3F3F">
              <w:rPr>
                <w:rFonts w:ascii="Times New Roman" w:hAnsi="Times New Roman"/>
              </w:rPr>
              <w:t xml:space="preserve"> </w:t>
            </w:r>
            <w:proofErr w:type="spellStart"/>
            <w:r w:rsidRPr="008B3F3F">
              <w:rPr>
                <w:rFonts w:ascii="Times New Roman" w:hAnsi="Times New Roman"/>
              </w:rPr>
              <w:t>осіб</w:t>
            </w:r>
            <w:proofErr w:type="spellEnd"/>
            <w:r w:rsidRPr="008B3F3F">
              <w:rPr>
                <w:rFonts w:ascii="Times New Roman" w:hAnsi="Times New Roman"/>
              </w:rPr>
              <w:t xml:space="preserve">, </w:t>
            </w:r>
            <w:proofErr w:type="spellStart"/>
            <w:r w:rsidRPr="008B3F3F">
              <w:rPr>
                <w:rFonts w:ascii="Times New Roman" w:hAnsi="Times New Roman"/>
              </w:rPr>
              <w:t>фізичних</w:t>
            </w:r>
            <w:proofErr w:type="spellEnd"/>
            <w:r w:rsidRPr="008B3F3F">
              <w:rPr>
                <w:rFonts w:ascii="Times New Roman" w:hAnsi="Times New Roman"/>
              </w:rPr>
              <w:t xml:space="preserve"> </w:t>
            </w:r>
            <w:proofErr w:type="spellStart"/>
            <w:r w:rsidRPr="008B3F3F">
              <w:rPr>
                <w:rFonts w:ascii="Times New Roman" w:hAnsi="Times New Roman"/>
              </w:rPr>
              <w:t>осіб</w:t>
            </w:r>
            <w:proofErr w:type="spellEnd"/>
            <w:r w:rsidRPr="008B3F3F">
              <w:rPr>
                <w:rFonts w:ascii="Times New Roman" w:hAnsi="Times New Roman"/>
              </w:rPr>
              <w:t xml:space="preserve"> - </w:t>
            </w:r>
            <w:proofErr w:type="spellStart"/>
            <w:r w:rsidRPr="008B3F3F">
              <w:rPr>
                <w:rFonts w:ascii="Times New Roman" w:hAnsi="Times New Roman"/>
              </w:rPr>
              <w:t>підпр</w:t>
            </w:r>
            <w:r w:rsidR="00647CF1" w:rsidRPr="008B3F3F">
              <w:rPr>
                <w:rFonts w:ascii="Times New Roman" w:hAnsi="Times New Roman"/>
              </w:rPr>
              <w:t>иємців</w:t>
            </w:r>
            <w:proofErr w:type="spellEnd"/>
            <w:r w:rsidR="00647CF1" w:rsidRPr="008B3F3F">
              <w:rPr>
                <w:rFonts w:ascii="Times New Roman" w:hAnsi="Times New Roman"/>
              </w:rPr>
              <w:t xml:space="preserve"> та </w:t>
            </w:r>
            <w:proofErr w:type="spellStart"/>
            <w:r w:rsidR="00647CF1" w:rsidRPr="008B3F3F">
              <w:rPr>
                <w:rFonts w:ascii="Times New Roman" w:hAnsi="Times New Roman"/>
              </w:rPr>
              <w:t>громадських</w:t>
            </w:r>
            <w:proofErr w:type="spellEnd"/>
            <w:r w:rsidR="00647CF1" w:rsidRPr="008B3F3F">
              <w:rPr>
                <w:rFonts w:ascii="Times New Roman" w:hAnsi="Times New Roman"/>
              </w:rPr>
              <w:t xml:space="preserve"> </w:t>
            </w:r>
            <w:proofErr w:type="spellStart"/>
            <w:r w:rsidR="00647CF1" w:rsidRPr="008B3F3F">
              <w:rPr>
                <w:rFonts w:ascii="Times New Roman" w:hAnsi="Times New Roman"/>
              </w:rPr>
              <w:t>формувань</w:t>
            </w:r>
            <w:proofErr w:type="spellEnd"/>
            <w:r w:rsidRPr="008B3F3F">
              <w:rPr>
                <w:rFonts w:ascii="Times New Roman" w:hAnsi="Times New Roman"/>
              </w:rPr>
              <w:t xml:space="preserve"> з </w:t>
            </w:r>
            <w:proofErr w:type="spellStart"/>
            <w:r w:rsidRPr="008B3F3F">
              <w:rPr>
                <w:rFonts w:ascii="Times New Roman" w:hAnsi="Times New Roman"/>
              </w:rPr>
              <w:t>посиланням</w:t>
            </w:r>
            <w:proofErr w:type="spellEnd"/>
            <w:r w:rsidRPr="008B3F3F">
              <w:rPr>
                <w:rFonts w:ascii="Times New Roman" w:hAnsi="Times New Roman"/>
              </w:rPr>
              <w:t xml:space="preserve"> на </w:t>
            </w:r>
            <w:proofErr w:type="spellStart"/>
            <w:r w:rsidRPr="008B3F3F">
              <w:rPr>
                <w:rFonts w:ascii="Times New Roman" w:hAnsi="Times New Roman"/>
              </w:rPr>
              <w:t>відповідні</w:t>
            </w:r>
            <w:proofErr w:type="spellEnd"/>
            <w:r w:rsidRPr="008B3F3F">
              <w:rPr>
                <w:rFonts w:ascii="Times New Roman" w:hAnsi="Times New Roman"/>
              </w:rPr>
              <w:t xml:space="preserve"> </w:t>
            </w:r>
            <w:proofErr w:type="spellStart"/>
            <w:r w:rsidRPr="008B3F3F">
              <w:rPr>
                <w:rFonts w:ascii="Times New Roman" w:hAnsi="Times New Roman"/>
              </w:rPr>
              <w:t>положення</w:t>
            </w:r>
            <w:proofErr w:type="spellEnd"/>
            <w:r w:rsidRPr="008B3F3F">
              <w:rPr>
                <w:rFonts w:ascii="Times New Roman" w:hAnsi="Times New Roman"/>
              </w:rPr>
              <w:t xml:space="preserve"> чинного </w:t>
            </w:r>
            <w:proofErr w:type="spellStart"/>
            <w:r w:rsidRPr="008B3F3F">
              <w:rPr>
                <w:rFonts w:ascii="Times New Roman" w:hAnsi="Times New Roman"/>
              </w:rPr>
              <w:t>законодавства</w:t>
            </w:r>
            <w:proofErr w:type="spellEnd"/>
            <w:r w:rsidRPr="008B3F3F">
              <w:rPr>
                <w:rFonts w:ascii="Times New Roman" w:hAnsi="Times New Roman"/>
              </w:rPr>
              <w:t xml:space="preserve"> </w:t>
            </w:r>
            <w:proofErr w:type="spellStart"/>
            <w:r w:rsidRPr="008B3F3F">
              <w:rPr>
                <w:rFonts w:ascii="Times New Roman" w:hAnsi="Times New Roman"/>
              </w:rPr>
              <w:t>України</w:t>
            </w:r>
            <w:proofErr w:type="spellEnd"/>
            <w:r w:rsidRPr="008B3F3F">
              <w:rPr>
                <w:rFonts w:ascii="Times New Roman" w:hAnsi="Times New Roman"/>
              </w:rPr>
              <w:t>;</w:t>
            </w:r>
          </w:p>
          <w:p w14:paraId="4ED15692" w14:textId="06E99988" w:rsidR="001E021C" w:rsidRPr="008B3F3F" w:rsidRDefault="00051E97" w:rsidP="008B3F3F">
            <w:pPr>
              <w:jc w:val="both"/>
              <w:textAlignment w:val="baseline"/>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lastRenderedPageBreak/>
              <w:t>1.1.3. Документів та інформації про відповідність Учасника кваліфікаційним критеріям  відповідно до статті 16 Закону (</w:t>
            </w:r>
            <w:r w:rsidRPr="008B3F3F">
              <w:rPr>
                <w:rFonts w:ascii="Times New Roman" w:eastAsia="Times New Roman" w:hAnsi="Times New Roman" w:cs="Times New Roman"/>
                <w:b/>
                <w:sz w:val="22"/>
                <w:szCs w:val="22"/>
              </w:rPr>
              <w:t>якщо такі критерії встановлені замовником</w:t>
            </w:r>
            <w:r w:rsidRPr="008B3F3F">
              <w:rPr>
                <w:rFonts w:ascii="Times New Roman" w:eastAsia="Times New Roman" w:hAnsi="Times New Roman" w:cs="Times New Roman"/>
                <w:sz w:val="22"/>
                <w:szCs w:val="22"/>
              </w:rPr>
              <w:t>), вимо</w:t>
            </w:r>
            <w:r w:rsidR="00647CF1" w:rsidRPr="008B3F3F">
              <w:rPr>
                <w:rFonts w:ascii="Times New Roman" w:eastAsia="Times New Roman" w:hAnsi="Times New Roman" w:cs="Times New Roman"/>
                <w:sz w:val="22"/>
                <w:szCs w:val="22"/>
              </w:rPr>
              <w:t xml:space="preserve">гам, </w:t>
            </w:r>
            <w:r w:rsidR="001E021C" w:rsidRPr="008B3F3F">
              <w:rPr>
                <w:rFonts w:ascii="Times New Roman" w:eastAsia="Times New Roman" w:hAnsi="Times New Roman" w:cs="Times New Roman"/>
                <w:sz w:val="22"/>
                <w:szCs w:val="22"/>
              </w:rPr>
              <w:t>інформацією щодо відсутності підстав, установлених в пункті 4</w:t>
            </w:r>
            <w:r w:rsidR="00B602D4" w:rsidRPr="008B3F3F">
              <w:rPr>
                <w:rFonts w:ascii="Times New Roman" w:eastAsia="Times New Roman" w:hAnsi="Times New Roman" w:cs="Times New Roman"/>
                <w:sz w:val="22"/>
                <w:szCs w:val="22"/>
              </w:rPr>
              <w:t>7</w:t>
            </w:r>
            <w:r w:rsidR="001E021C" w:rsidRPr="008B3F3F">
              <w:rPr>
                <w:rFonts w:ascii="Times New Roman" w:eastAsia="Times New Roman" w:hAnsi="Times New Roman" w:cs="Times New Roman"/>
                <w:sz w:val="22"/>
                <w:szCs w:val="22"/>
              </w:rPr>
              <w:t xml:space="preserve"> Особливостей, – згідно з </w:t>
            </w:r>
            <w:r w:rsidR="001E021C" w:rsidRPr="008B3F3F">
              <w:rPr>
                <w:rFonts w:ascii="Times New Roman" w:eastAsia="Times New Roman" w:hAnsi="Times New Roman" w:cs="Times New Roman"/>
                <w:b/>
                <w:i/>
                <w:sz w:val="22"/>
                <w:szCs w:val="22"/>
              </w:rPr>
              <w:t>Додатком 2</w:t>
            </w:r>
            <w:r w:rsidR="001E021C" w:rsidRPr="008B3F3F">
              <w:rPr>
                <w:rFonts w:ascii="Times New Roman" w:eastAsia="Times New Roman" w:hAnsi="Times New Roman" w:cs="Times New Roman"/>
                <w:sz w:val="22"/>
                <w:szCs w:val="22"/>
              </w:rPr>
              <w:t xml:space="preserve"> до цієї тендерної документації;</w:t>
            </w:r>
          </w:p>
          <w:p w14:paraId="5FDB8B11" w14:textId="77225029" w:rsidR="00051E97" w:rsidRPr="008B3F3F" w:rsidRDefault="00051E97" w:rsidP="008B3F3F">
            <w:pPr>
              <w:jc w:val="both"/>
              <w:textAlignment w:val="baseline"/>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u w:val="single"/>
              </w:rPr>
              <w:t>1</w:t>
            </w:r>
            <w:r w:rsidRPr="008B3F3F">
              <w:rPr>
                <w:rFonts w:ascii="Times New Roman" w:eastAsia="Times New Roman" w:hAnsi="Times New Roman" w:cs="Times New Roman"/>
                <w:sz w:val="22"/>
                <w:szCs w:val="22"/>
              </w:rPr>
              <w:t xml:space="preserve">.1.4. Документально підтвердженої інформації про відповідність тендерної пропозиції Учасника технічним, якісним, кількісним, в тому числі технічній специфікації (опис предмета закупівлі), згідно з вимогами встановленими в </w:t>
            </w:r>
            <w:r w:rsidR="00D338E0" w:rsidRPr="008B3F3F">
              <w:rPr>
                <w:rFonts w:ascii="Times New Roman" w:eastAsia="Times New Roman" w:hAnsi="Times New Roman" w:cs="Times New Roman"/>
                <w:b/>
                <w:i/>
                <w:sz w:val="22"/>
                <w:szCs w:val="22"/>
              </w:rPr>
              <w:t xml:space="preserve">Додатку </w:t>
            </w:r>
            <w:r w:rsidRPr="008B3F3F">
              <w:rPr>
                <w:rFonts w:ascii="Times New Roman" w:eastAsia="Times New Roman" w:hAnsi="Times New Roman" w:cs="Times New Roman"/>
                <w:b/>
                <w:i/>
                <w:sz w:val="22"/>
                <w:szCs w:val="22"/>
              </w:rPr>
              <w:t>3</w:t>
            </w:r>
            <w:r w:rsidRPr="008B3F3F">
              <w:rPr>
                <w:rFonts w:ascii="Times New Roman" w:eastAsia="Times New Roman" w:hAnsi="Times New Roman" w:cs="Times New Roman"/>
                <w:sz w:val="22"/>
                <w:szCs w:val="22"/>
              </w:rPr>
              <w:t xml:space="preserve"> до </w:t>
            </w:r>
            <w:r w:rsidR="001E021C" w:rsidRPr="008B3F3F">
              <w:rPr>
                <w:rFonts w:ascii="Times New Roman" w:eastAsia="Times New Roman" w:hAnsi="Times New Roman" w:cs="Times New Roman"/>
                <w:sz w:val="22"/>
                <w:szCs w:val="22"/>
              </w:rPr>
              <w:t>тендерної д</w:t>
            </w:r>
            <w:r w:rsidRPr="008B3F3F">
              <w:rPr>
                <w:rFonts w:ascii="Times New Roman" w:eastAsia="Times New Roman" w:hAnsi="Times New Roman" w:cs="Times New Roman"/>
                <w:sz w:val="22"/>
                <w:szCs w:val="22"/>
              </w:rPr>
              <w:t>окументації;</w:t>
            </w:r>
          </w:p>
          <w:p w14:paraId="4A85D10F" w14:textId="4C0039CA" w:rsidR="00051E97" w:rsidRPr="008B3F3F" w:rsidRDefault="00051E97" w:rsidP="008B3F3F">
            <w:pPr>
              <w:jc w:val="both"/>
              <w:textAlignment w:val="baseline"/>
              <w:rPr>
                <w:rFonts w:ascii="Times New Roman" w:hAnsi="Times New Roman" w:cs="Times New Roman"/>
                <w:b/>
                <w:bCs/>
                <w:i/>
                <w:sz w:val="22"/>
                <w:szCs w:val="22"/>
              </w:rPr>
            </w:pPr>
            <w:r w:rsidRPr="008B3F3F">
              <w:rPr>
                <w:rFonts w:ascii="Times New Roman" w:hAnsi="Times New Roman" w:cs="Times New Roman"/>
                <w:bCs/>
                <w:sz w:val="22"/>
                <w:szCs w:val="22"/>
              </w:rPr>
              <w:t>1.1.</w:t>
            </w:r>
            <w:r w:rsidR="00171468" w:rsidRPr="008B3F3F">
              <w:rPr>
                <w:rFonts w:ascii="Times New Roman" w:hAnsi="Times New Roman" w:cs="Times New Roman"/>
                <w:bCs/>
                <w:sz w:val="22"/>
                <w:szCs w:val="22"/>
              </w:rPr>
              <w:t>5</w:t>
            </w:r>
            <w:r w:rsidRPr="008B3F3F">
              <w:rPr>
                <w:rFonts w:ascii="Times New Roman" w:hAnsi="Times New Roman" w:cs="Times New Roman"/>
                <w:bCs/>
                <w:sz w:val="22"/>
                <w:szCs w:val="22"/>
              </w:rPr>
              <w:t xml:space="preserve">. Заповнений </w:t>
            </w:r>
            <w:proofErr w:type="spellStart"/>
            <w:r w:rsidRPr="008B3F3F">
              <w:rPr>
                <w:rFonts w:ascii="Times New Roman" w:hAnsi="Times New Roman" w:cs="Times New Roman"/>
                <w:bCs/>
                <w:sz w:val="22"/>
                <w:szCs w:val="22"/>
              </w:rPr>
              <w:t>про</w:t>
            </w:r>
            <w:r w:rsidR="001E021C" w:rsidRPr="008B3F3F">
              <w:rPr>
                <w:rFonts w:ascii="Times New Roman" w:hAnsi="Times New Roman" w:cs="Times New Roman"/>
                <w:bCs/>
                <w:sz w:val="22"/>
                <w:szCs w:val="22"/>
              </w:rPr>
              <w:t>є</w:t>
            </w:r>
            <w:r w:rsidRPr="008B3F3F">
              <w:rPr>
                <w:rFonts w:ascii="Times New Roman" w:hAnsi="Times New Roman" w:cs="Times New Roman"/>
                <w:bCs/>
                <w:sz w:val="22"/>
                <w:szCs w:val="22"/>
              </w:rPr>
              <w:t>кт</w:t>
            </w:r>
            <w:proofErr w:type="spellEnd"/>
            <w:r w:rsidRPr="008B3F3F">
              <w:rPr>
                <w:rFonts w:ascii="Times New Roman" w:hAnsi="Times New Roman" w:cs="Times New Roman"/>
                <w:bCs/>
                <w:sz w:val="22"/>
                <w:szCs w:val="22"/>
              </w:rPr>
              <w:t xml:space="preserve"> договору згідно </w:t>
            </w:r>
            <w:r w:rsidR="00D338E0" w:rsidRPr="008B3F3F">
              <w:rPr>
                <w:rFonts w:ascii="Times New Roman" w:hAnsi="Times New Roman" w:cs="Times New Roman"/>
                <w:bCs/>
                <w:sz w:val="22"/>
                <w:szCs w:val="22"/>
              </w:rPr>
              <w:br/>
            </w:r>
            <w:r w:rsidR="00191203" w:rsidRPr="008B3F3F">
              <w:rPr>
                <w:rFonts w:ascii="Times New Roman" w:hAnsi="Times New Roman" w:cs="Times New Roman"/>
                <w:b/>
                <w:bCs/>
                <w:i/>
                <w:sz w:val="22"/>
                <w:szCs w:val="22"/>
              </w:rPr>
              <w:t>Д</w:t>
            </w:r>
            <w:r w:rsidR="00D338E0" w:rsidRPr="008B3F3F">
              <w:rPr>
                <w:rFonts w:ascii="Times New Roman" w:hAnsi="Times New Roman" w:cs="Times New Roman"/>
                <w:b/>
                <w:bCs/>
                <w:i/>
                <w:sz w:val="22"/>
                <w:szCs w:val="22"/>
              </w:rPr>
              <w:t xml:space="preserve">одатку </w:t>
            </w:r>
            <w:r w:rsidR="00191203" w:rsidRPr="008B3F3F">
              <w:rPr>
                <w:rFonts w:ascii="Times New Roman" w:hAnsi="Times New Roman" w:cs="Times New Roman"/>
                <w:b/>
                <w:bCs/>
                <w:i/>
                <w:sz w:val="22"/>
                <w:szCs w:val="22"/>
              </w:rPr>
              <w:t>4</w:t>
            </w:r>
            <w:r w:rsidRPr="008B3F3F">
              <w:rPr>
                <w:rFonts w:ascii="Times New Roman" w:hAnsi="Times New Roman" w:cs="Times New Roman"/>
                <w:b/>
                <w:bCs/>
                <w:i/>
                <w:sz w:val="22"/>
                <w:szCs w:val="22"/>
              </w:rPr>
              <w:t>.</w:t>
            </w:r>
          </w:p>
          <w:p w14:paraId="0DCBC554" w14:textId="43E1FF68" w:rsidR="00171468" w:rsidRPr="008B3F3F" w:rsidRDefault="00171468" w:rsidP="008B3F3F">
            <w:pPr>
              <w:jc w:val="both"/>
              <w:textAlignment w:val="baseline"/>
              <w:rPr>
                <w:rFonts w:ascii="Times New Roman" w:hAnsi="Times New Roman" w:cs="Times New Roman"/>
                <w:bCs/>
                <w:sz w:val="22"/>
                <w:szCs w:val="22"/>
              </w:rPr>
            </w:pPr>
            <w:r w:rsidRPr="008B3F3F">
              <w:rPr>
                <w:rFonts w:ascii="Times New Roman" w:hAnsi="Times New Roman" w:cs="Times New Roman"/>
                <w:bCs/>
                <w:sz w:val="22"/>
                <w:szCs w:val="22"/>
              </w:rPr>
              <w:t>1.1.</w:t>
            </w:r>
            <w:r w:rsidR="00573CC7" w:rsidRPr="008B3F3F">
              <w:rPr>
                <w:rFonts w:ascii="Times New Roman" w:hAnsi="Times New Roman" w:cs="Times New Roman"/>
                <w:bCs/>
                <w:sz w:val="22"/>
                <w:szCs w:val="22"/>
              </w:rPr>
              <w:t>6</w:t>
            </w:r>
            <w:r w:rsidRPr="008B3F3F">
              <w:rPr>
                <w:rFonts w:ascii="Times New Roman" w:hAnsi="Times New Roman" w:cs="Times New Roman"/>
                <w:bCs/>
                <w:sz w:val="22"/>
                <w:szCs w:val="22"/>
              </w:rPr>
              <w:t xml:space="preserve">. Інформаційна довідка загальних відомостей про учасника згідно </w:t>
            </w:r>
            <w:r w:rsidR="009864A5" w:rsidRPr="008B3F3F">
              <w:rPr>
                <w:rFonts w:ascii="Times New Roman" w:hAnsi="Times New Roman" w:cs="Times New Roman"/>
                <w:b/>
                <w:bCs/>
                <w:i/>
                <w:sz w:val="22"/>
                <w:szCs w:val="22"/>
              </w:rPr>
              <w:t xml:space="preserve">Додатку </w:t>
            </w:r>
            <w:r w:rsidRPr="008B3F3F">
              <w:rPr>
                <w:rFonts w:ascii="Times New Roman" w:hAnsi="Times New Roman" w:cs="Times New Roman"/>
                <w:b/>
                <w:bCs/>
                <w:i/>
                <w:sz w:val="22"/>
                <w:szCs w:val="22"/>
              </w:rPr>
              <w:t>5</w:t>
            </w:r>
            <w:r w:rsidRPr="008B3F3F">
              <w:rPr>
                <w:rFonts w:ascii="Times New Roman" w:hAnsi="Times New Roman" w:cs="Times New Roman"/>
                <w:bCs/>
                <w:sz w:val="22"/>
                <w:szCs w:val="22"/>
              </w:rPr>
              <w:t>.</w:t>
            </w:r>
          </w:p>
          <w:p w14:paraId="36822B37" w14:textId="7782D76A" w:rsidR="00171468" w:rsidRPr="008B3F3F" w:rsidRDefault="00171468" w:rsidP="008B3F3F">
            <w:pPr>
              <w:jc w:val="both"/>
              <w:textAlignment w:val="baseline"/>
              <w:rPr>
                <w:rFonts w:ascii="Times New Roman" w:hAnsi="Times New Roman" w:cs="Times New Roman"/>
                <w:bCs/>
                <w:sz w:val="22"/>
                <w:szCs w:val="22"/>
              </w:rPr>
            </w:pPr>
            <w:r w:rsidRPr="008B3F3F">
              <w:rPr>
                <w:rFonts w:ascii="Times New Roman" w:hAnsi="Times New Roman" w:cs="Times New Roman"/>
                <w:bCs/>
                <w:sz w:val="22"/>
                <w:szCs w:val="22"/>
              </w:rPr>
              <w:t>1.1.</w:t>
            </w:r>
            <w:r w:rsidR="00573CC7" w:rsidRPr="008B3F3F">
              <w:rPr>
                <w:rFonts w:ascii="Times New Roman" w:hAnsi="Times New Roman" w:cs="Times New Roman"/>
                <w:bCs/>
                <w:sz w:val="22"/>
                <w:szCs w:val="22"/>
              </w:rPr>
              <w:t>7</w:t>
            </w:r>
            <w:r w:rsidRPr="008B3F3F">
              <w:rPr>
                <w:rFonts w:ascii="Times New Roman" w:hAnsi="Times New Roman" w:cs="Times New Roman"/>
                <w:bCs/>
                <w:sz w:val="22"/>
                <w:szCs w:val="22"/>
              </w:rPr>
              <w:t xml:space="preserve">. Лист-згода на обробку персональних даних згідно </w:t>
            </w:r>
            <w:r w:rsidRPr="008B3F3F">
              <w:rPr>
                <w:rFonts w:ascii="Times New Roman" w:hAnsi="Times New Roman" w:cs="Times New Roman"/>
                <w:b/>
                <w:bCs/>
                <w:i/>
                <w:sz w:val="22"/>
                <w:szCs w:val="22"/>
              </w:rPr>
              <w:t>Додатку 6.</w:t>
            </w:r>
          </w:p>
          <w:p w14:paraId="4E8E07F2" w14:textId="6630116C" w:rsidR="00171468" w:rsidRPr="008B3F3F" w:rsidRDefault="00171468" w:rsidP="008B3F3F">
            <w:pPr>
              <w:jc w:val="both"/>
              <w:textAlignment w:val="baseline"/>
              <w:rPr>
                <w:rFonts w:ascii="Times New Roman" w:hAnsi="Times New Roman" w:cs="Times New Roman"/>
                <w:bCs/>
                <w:sz w:val="22"/>
                <w:szCs w:val="22"/>
              </w:rPr>
            </w:pPr>
            <w:r w:rsidRPr="008B3F3F">
              <w:rPr>
                <w:rFonts w:ascii="Times New Roman" w:hAnsi="Times New Roman" w:cs="Times New Roman"/>
                <w:bCs/>
                <w:sz w:val="22"/>
                <w:szCs w:val="22"/>
              </w:rPr>
              <w:t>1.1.</w:t>
            </w:r>
            <w:r w:rsidR="00573CC7" w:rsidRPr="008B3F3F">
              <w:rPr>
                <w:rFonts w:ascii="Times New Roman" w:hAnsi="Times New Roman" w:cs="Times New Roman"/>
                <w:bCs/>
                <w:sz w:val="22"/>
                <w:szCs w:val="22"/>
              </w:rPr>
              <w:t>8</w:t>
            </w:r>
            <w:r w:rsidRPr="008B3F3F">
              <w:rPr>
                <w:rFonts w:ascii="Times New Roman" w:hAnsi="Times New Roman" w:cs="Times New Roman"/>
                <w:bCs/>
                <w:sz w:val="22"/>
                <w:szCs w:val="22"/>
              </w:rPr>
              <w:t>. Іншою інформацією та документами, відповідно до вимог цієї тендерної документації та додатків до неї.</w:t>
            </w:r>
          </w:p>
          <w:p w14:paraId="71C7083E" w14:textId="77777777" w:rsidR="00543C96" w:rsidRPr="008B3F3F" w:rsidRDefault="00543C96" w:rsidP="008B3F3F">
            <w:pPr>
              <w:widowControl w:val="0"/>
              <w:jc w:val="both"/>
              <w:rPr>
                <w:rFonts w:ascii="Times New Roman" w:eastAsia="Times New Roman" w:hAnsi="Times New Roman" w:cs="Times New Roman"/>
                <w:i/>
                <w:sz w:val="22"/>
                <w:szCs w:val="22"/>
              </w:rPr>
            </w:pPr>
            <w:r w:rsidRPr="008B3F3F">
              <w:rPr>
                <w:rFonts w:ascii="Times New Roman" w:eastAsia="Times New Roman" w:hAnsi="Times New Roman" w:cs="Times New Roman"/>
                <w:i/>
                <w:sz w:val="22"/>
                <w:szCs w:val="22"/>
              </w:rPr>
              <w:t xml:space="preserve">Переможець процедури закупівлі у строк, що не перевищує </w:t>
            </w:r>
            <w:r w:rsidRPr="008B3F3F">
              <w:rPr>
                <w:rFonts w:ascii="Times New Roman" w:eastAsia="Times New Roman" w:hAnsi="Times New Roman" w:cs="Times New Roman"/>
                <w:b/>
                <w:i/>
                <w:sz w:val="22"/>
                <w:szCs w:val="22"/>
              </w:rPr>
              <w:t>чотири дні з дати оприлюднення в електронній системі закупівель повідомлення про намір укласти договір про закупівлю</w:t>
            </w:r>
            <w:r w:rsidRPr="008B3F3F">
              <w:rPr>
                <w:rFonts w:ascii="Times New Roman" w:eastAsia="Times New Roman" w:hAnsi="Times New Roman" w:cs="Times New Roman"/>
                <w:i/>
                <w:sz w:val="22"/>
                <w:szCs w:val="22"/>
              </w:rPr>
              <w:t xml:space="preserve">, повинен надати замовнику шляхом оприлюднення в електронній системі закупівель документи, встановлені в </w:t>
            </w:r>
            <w:r w:rsidRPr="008B3F3F">
              <w:rPr>
                <w:rFonts w:ascii="Times New Roman" w:eastAsia="Times New Roman" w:hAnsi="Times New Roman" w:cs="Times New Roman"/>
                <w:b/>
                <w:i/>
                <w:sz w:val="22"/>
                <w:szCs w:val="22"/>
              </w:rPr>
              <w:t>Додатку 2</w:t>
            </w:r>
            <w:r w:rsidRPr="008B3F3F">
              <w:rPr>
                <w:rFonts w:ascii="Times New Roman" w:eastAsia="Times New Roman" w:hAnsi="Times New Roman" w:cs="Times New Roman"/>
                <w:i/>
                <w:sz w:val="22"/>
                <w:szCs w:val="22"/>
              </w:rPr>
              <w:t xml:space="preserve"> (для переможця).</w:t>
            </w:r>
          </w:p>
          <w:p w14:paraId="0AB20E9C" w14:textId="77777777" w:rsidR="00051E97" w:rsidRPr="008B3F3F" w:rsidRDefault="00051E97" w:rsidP="008B3F3F">
            <w:pPr>
              <w:jc w:val="both"/>
              <w:textAlignment w:val="baseline"/>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6BE72832" w14:textId="77777777" w:rsidR="00051E97" w:rsidRPr="008B3F3F" w:rsidRDefault="00051E97" w:rsidP="008B3F3F">
            <w:pPr>
              <w:jc w:val="both"/>
              <w:textAlignment w:val="baseline"/>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t xml:space="preserve">Усі  документи тендерної пропозиції подаються у форматі </w:t>
            </w:r>
            <w:proofErr w:type="spellStart"/>
            <w:r w:rsidRPr="008B3F3F">
              <w:rPr>
                <w:rFonts w:ascii="Times New Roman" w:hAnsi="Times New Roman" w:cs="Times New Roman"/>
                <w:sz w:val="22"/>
                <w:szCs w:val="22"/>
              </w:rPr>
              <w:t>pdf</w:t>
            </w:r>
            <w:proofErr w:type="spellEnd"/>
            <w:r w:rsidRPr="008B3F3F">
              <w:rPr>
                <w:rFonts w:ascii="Times New Roman" w:hAnsi="Times New Roman" w:cs="Times New Roman"/>
                <w:sz w:val="22"/>
                <w:szCs w:val="22"/>
              </w:rPr>
              <w:t xml:space="preserve">, за потреби файли можуть архівуватися в </w:t>
            </w:r>
            <w:proofErr w:type="spellStart"/>
            <w:r w:rsidRPr="008B3F3F">
              <w:rPr>
                <w:rFonts w:ascii="Times New Roman" w:hAnsi="Times New Roman" w:cs="Times New Roman"/>
                <w:sz w:val="22"/>
                <w:szCs w:val="22"/>
              </w:rPr>
              <w:t>архіваторах</w:t>
            </w:r>
            <w:proofErr w:type="spellEnd"/>
            <w:r w:rsidRPr="008B3F3F">
              <w:rPr>
                <w:rFonts w:ascii="Times New Roman" w:hAnsi="Times New Roman" w:cs="Times New Roman"/>
                <w:sz w:val="22"/>
                <w:szCs w:val="22"/>
              </w:rPr>
              <w:t xml:space="preserve"> </w:t>
            </w:r>
            <w:proofErr w:type="spellStart"/>
            <w:r w:rsidRPr="008B3F3F">
              <w:rPr>
                <w:rFonts w:ascii="Times New Roman" w:hAnsi="Times New Roman" w:cs="Times New Roman"/>
                <w:sz w:val="22"/>
                <w:szCs w:val="22"/>
              </w:rPr>
              <w:t>rar</w:t>
            </w:r>
            <w:proofErr w:type="spellEnd"/>
            <w:r w:rsidRPr="008B3F3F">
              <w:rPr>
                <w:rFonts w:ascii="Times New Roman" w:hAnsi="Times New Roman" w:cs="Times New Roman"/>
                <w:sz w:val="22"/>
                <w:szCs w:val="22"/>
              </w:rPr>
              <w:t>\</w:t>
            </w:r>
            <w:proofErr w:type="spellStart"/>
            <w:r w:rsidRPr="008B3F3F">
              <w:rPr>
                <w:rFonts w:ascii="Times New Roman" w:hAnsi="Times New Roman" w:cs="Times New Roman"/>
                <w:sz w:val="22"/>
                <w:szCs w:val="22"/>
              </w:rPr>
              <w:t>zip</w:t>
            </w:r>
            <w:proofErr w:type="spellEnd"/>
            <w:r w:rsidRPr="008B3F3F">
              <w:rPr>
                <w:rFonts w:ascii="Times New Roman" w:hAnsi="Times New Roman" w:cs="Times New Roman"/>
                <w:sz w:val="22"/>
                <w:szCs w:val="22"/>
              </w:rPr>
              <w:t xml:space="preserve">. Документи, що підготовлені безпосередньо учасником (довідки, гарантійні лист, форми документів передбачені тендерною документацією, тощо) створюються учасником на фірмовому бланку та </w:t>
            </w:r>
            <w:r w:rsidRPr="008B3F3F">
              <w:rPr>
                <w:rFonts w:ascii="Times New Roman" w:eastAsia="Times New Roman" w:hAnsi="Times New Roman" w:cs="Times New Roman"/>
                <w:sz w:val="22"/>
                <w:szCs w:val="22"/>
              </w:rPr>
              <w:t xml:space="preserve">повинні містити наступні реквізити:  </w:t>
            </w:r>
          </w:p>
          <w:p w14:paraId="1DFE08D7" w14:textId="77777777" w:rsidR="00051E97" w:rsidRPr="008B3F3F" w:rsidRDefault="00051E97" w:rsidP="008B3F3F">
            <w:pPr>
              <w:pStyle w:val="af6"/>
              <w:widowControl w:val="0"/>
              <w:numPr>
                <w:ilvl w:val="0"/>
                <w:numId w:val="8"/>
              </w:numPr>
              <w:suppressAutoHyphens/>
              <w:spacing w:after="0" w:line="240" w:lineRule="auto"/>
              <w:ind w:left="0" w:firstLine="0"/>
              <w:contextualSpacing w:val="0"/>
              <w:jc w:val="both"/>
              <w:textAlignment w:val="baseline"/>
              <w:rPr>
                <w:sz w:val="22"/>
              </w:rPr>
            </w:pPr>
            <w:r w:rsidRPr="008B3F3F">
              <w:rPr>
                <w:sz w:val="22"/>
              </w:rPr>
              <w:t>назва організації</w:t>
            </w:r>
          </w:p>
          <w:p w14:paraId="35A5F18E" w14:textId="77777777" w:rsidR="00051E97" w:rsidRPr="008B3F3F" w:rsidRDefault="00051E97" w:rsidP="008B3F3F">
            <w:pPr>
              <w:pStyle w:val="af6"/>
              <w:widowControl w:val="0"/>
              <w:numPr>
                <w:ilvl w:val="0"/>
                <w:numId w:val="8"/>
              </w:numPr>
              <w:suppressAutoHyphens/>
              <w:spacing w:after="0" w:line="240" w:lineRule="auto"/>
              <w:ind w:left="0" w:firstLine="0"/>
              <w:contextualSpacing w:val="0"/>
              <w:jc w:val="both"/>
              <w:textAlignment w:val="baseline"/>
              <w:rPr>
                <w:sz w:val="22"/>
              </w:rPr>
            </w:pPr>
            <w:r w:rsidRPr="008B3F3F">
              <w:rPr>
                <w:sz w:val="22"/>
              </w:rPr>
              <w:t>дата;</w:t>
            </w:r>
          </w:p>
          <w:p w14:paraId="3A309912" w14:textId="77777777" w:rsidR="00051E97" w:rsidRPr="008B3F3F" w:rsidRDefault="00051E97" w:rsidP="008B3F3F">
            <w:pPr>
              <w:pStyle w:val="af6"/>
              <w:widowControl w:val="0"/>
              <w:numPr>
                <w:ilvl w:val="0"/>
                <w:numId w:val="8"/>
              </w:numPr>
              <w:suppressAutoHyphens/>
              <w:spacing w:after="0" w:line="240" w:lineRule="auto"/>
              <w:ind w:left="0" w:firstLine="0"/>
              <w:contextualSpacing w:val="0"/>
              <w:jc w:val="both"/>
              <w:textAlignment w:val="baseline"/>
              <w:rPr>
                <w:sz w:val="22"/>
              </w:rPr>
            </w:pPr>
            <w:r w:rsidRPr="008B3F3F">
              <w:rPr>
                <w:sz w:val="22"/>
              </w:rPr>
              <w:t>текст  документа;</w:t>
            </w:r>
          </w:p>
          <w:p w14:paraId="756D2220" w14:textId="77777777" w:rsidR="00051E97" w:rsidRPr="008B3F3F" w:rsidRDefault="00051E97" w:rsidP="008B3F3F">
            <w:pPr>
              <w:pStyle w:val="af6"/>
              <w:widowControl w:val="0"/>
              <w:numPr>
                <w:ilvl w:val="0"/>
                <w:numId w:val="8"/>
              </w:numPr>
              <w:suppressAutoHyphens/>
              <w:spacing w:after="0" w:line="240" w:lineRule="auto"/>
              <w:ind w:left="0" w:firstLine="0"/>
              <w:contextualSpacing w:val="0"/>
              <w:jc w:val="both"/>
              <w:textAlignment w:val="baseline"/>
              <w:rPr>
                <w:sz w:val="22"/>
              </w:rPr>
            </w:pPr>
            <w:r w:rsidRPr="008B3F3F">
              <w:rPr>
                <w:sz w:val="22"/>
              </w:rPr>
              <w:t>посаду, прізвище ініціали особи уповноваженої на підписання тендерної пропозиції.</w:t>
            </w:r>
          </w:p>
          <w:p w14:paraId="76C3169D" w14:textId="4FA41DBE" w:rsidR="00051E97" w:rsidRPr="008B3F3F" w:rsidRDefault="00051E97" w:rsidP="008B3F3F">
            <w:pPr>
              <w:jc w:val="both"/>
              <w:textAlignment w:val="baseline"/>
              <w:rPr>
                <w:rFonts w:ascii="Times New Roman" w:hAnsi="Times New Roman" w:cs="Times New Roman"/>
                <w:sz w:val="22"/>
                <w:szCs w:val="22"/>
              </w:rPr>
            </w:pPr>
            <w:r w:rsidRPr="008B3F3F">
              <w:rPr>
                <w:rFonts w:ascii="Times New Roman" w:hAnsi="Times New Roman" w:cs="Times New Roman"/>
                <w:sz w:val="22"/>
                <w:szCs w:val="22"/>
              </w:rPr>
              <w:t>Всі інші документи, що надаються в складі тендерної пропозиції повинні бути скановані у кольоровому режимі  з оригіналів таких документів</w:t>
            </w:r>
            <w:r w:rsidRPr="008B3F3F">
              <w:rPr>
                <w:rFonts w:ascii="Times New Roman" w:eastAsia="Times New Roman" w:hAnsi="Times New Roman" w:cs="Times New Roman"/>
                <w:sz w:val="22"/>
                <w:szCs w:val="22"/>
              </w:rPr>
              <w:t xml:space="preserve"> у форматі </w:t>
            </w:r>
            <w:proofErr w:type="spellStart"/>
            <w:r w:rsidRPr="008B3F3F">
              <w:rPr>
                <w:rFonts w:ascii="Times New Roman" w:hAnsi="Times New Roman" w:cs="Times New Roman"/>
                <w:sz w:val="22"/>
                <w:szCs w:val="22"/>
              </w:rPr>
              <w:t>pdf</w:t>
            </w:r>
            <w:proofErr w:type="spellEnd"/>
            <w:r w:rsidRPr="008B3F3F">
              <w:rPr>
                <w:rFonts w:ascii="Times New Roman" w:hAnsi="Times New Roman" w:cs="Times New Roman"/>
                <w:sz w:val="22"/>
                <w:szCs w:val="22"/>
              </w:rPr>
              <w:t>. З метою захисту інформації від використання її у господарській діяльності іншими суб’єктами господарювання, у разі якщо учасник вважає за необхідне, допускається накладання написів, печаток, та інших зображень на сертифікати, інструкції, паспорти та інші документи, що підтверджують відповідність запропонованого товару технічним вимогам. При цьому так</w:t>
            </w:r>
            <w:r w:rsidR="00E367F2" w:rsidRPr="008B3F3F">
              <w:rPr>
                <w:rFonts w:ascii="Times New Roman" w:hAnsi="Times New Roman" w:cs="Times New Roman"/>
                <w:sz w:val="22"/>
                <w:szCs w:val="22"/>
              </w:rPr>
              <w:t>і</w:t>
            </w:r>
            <w:r w:rsidRPr="008B3F3F">
              <w:rPr>
                <w:rFonts w:ascii="Times New Roman" w:hAnsi="Times New Roman" w:cs="Times New Roman"/>
                <w:sz w:val="22"/>
                <w:szCs w:val="22"/>
              </w:rPr>
              <w:t xml:space="preserve">  написи, печатки, та інші зображення не повинні унеможливлювати перегляд змісту самого документу.</w:t>
            </w:r>
          </w:p>
          <w:p w14:paraId="354781F1" w14:textId="052E6A8E" w:rsidR="00051E97" w:rsidRPr="008B3F3F" w:rsidRDefault="00051E97" w:rsidP="008B3F3F">
            <w:pPr>
              <w:jc w:val="both"/>
              <w:textAlignment w:val="baseline"/>
              <w:rPr>
                <w:rFonts w:ascii="Times New Roman" w:hAnsi="Times New Roman" w:cs="Times New Roman"/>
                <w:sz w:val="22"/>
                <w:szCs w:val="22"/>
              </w:rPr>
            </w:pPr>
            <w:r w:rsidRPr="008B3F3F">
              <w:rPr>
                <w:rFonts w:ascii="Times New Roman" w:hAnsi="Times New Roman" w:cs="Times New Roman"/>
                <w:sz w:val="22"/>
                <w:szCs w:val="22"/>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5BA5223C" w14:textId="77777777" w:rsidR="00E0261D" w:rsidRPr="008B3F3F" w:rsidRDefault="00E0261D" w:rsidP="008B3F3F">
            <w:pPr>
              <w:pStyle w:val="21"/>
              <w:widowControl/>
              <w:jc w:val="both"/>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t xml:space="preserve">Замовник не вимагає від учасників засвідчувати документи (матеріали та інформацію), що подаються у складі тендерної </w:t>
            </w:r>
            <w:r w:rsidRPr="008B3F3F">
              <w:rPr>
                <w:rFonts w:ascii="Times New Roman" w:eastAsia="Times New Roman" w:hAnsi="Times New Roman" w:cs="Times New Roman"/>
                <w:sz w:val="22"/>
                <w:szCs w:val="22"/>
              </w:rPr>
              <w:lastRenderedPageBreak/>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350CC9A" w14:textId="77777777" w:rsidR="00051E97" w:rsidRPr="008B3F3F" w:rsidRDefault="00051E97" w:rsidP="008B3F3F">
            <w:pPr>
              <w:jc w:val="both"/>
              <w:textAlignment w:val="baseline"/>
              <w:rPr>
                <w:rFonts w:ascii="Times New Roman" w:hAnsi="Times New Roman" w:cs="Times New Roman"/>
                <w:sz w:val="22"/>
                <w:szCs w:val="22"/>
              </w:rPr>
            </w:pPr>
            <w:r w:rsidRPr="008B3F3F">
              <w:rPr>
                <w:rFonts w:ascii="Times New Roman" w:hAnsi="Times New Roman" w:cs="Times New Roman"/>
                <w:sz w:val="22"/>
                <w:szCs w:val="22"/>
              </w:rPr>
              <w:t>Замовник перевіряє УЕП/КЕП/тощо учасника на сайті центрального засвідчувального органу.</w:t>
            </w:r>
          </w:p>
          <w:p w14:paraId="1DC5DF74" w14:textId="77777777" w:rsidR="00051E97" w:rsidRPr="008B3F3F" w:rsidRDefault="00051E97" w:rsidP="008B3F3F">
            <w:pPr>
              <w:jc w:val="both"/>
              <w:textAlignment w:val="baseline"/>
              <w:rPr>
                <w:rFonts w:ascii="Times New Roman" w:hAnsi="Times New Roman" w:cs="Times New Roman"/>
                <w:sz w:val="22"/>
                <w:szCs w:val="22"/>
              </w:rPr>
            </w:pPr>
            <w:r w:rsidRPr="008B3F3F">
              <w:rPr>
                <w:rFonts w:ascii="Times New Roman" w:hAnsi="Times New Roman" w:cs="Times New Roman"/>
                <w:sz w:val="22"/>
                <w:szCs w:val="22"/>
              </w:rPr>
              <w:t>Під час перевірки УЕП/КЕП/тощо повинні відображатися прізвище та ініціали особи, уповноваженої на підписання тендерної пропозиції (власника ключа). Тендерна пропозиція подається учасником у електронному вигляді через електронну систему закупівель.</w:t>
            </w:r>
          </w:p>
          <w:p w14:paraId="4B1A1EC3" w14:textId="0B755614" w:rsidR="00051E97" w:rsidRPr="008B3F3F" w:rsidRDefault="00051E97" w:rsidP="008B3F3F">
            <w:pPr>
              <w:jc w:val="both"/>
              <w:rPr>
                <w:rFonts w:ascii="Times New Roman" w:hAnsi="Times New Roman" w:cs="Times New Roman"/>
                <w:sz w:val="22"/>
                <w:szCs w:val="22"/>
              </w:rPr>
            </w:pPr>
            <w:r w:rsidRPr="008B3F3F">
              <w:rPr>
                <w:rFonts w:ascii="Times New Roman" w:hAnsi="Times New Roman" w:cs="Times New Roman"/>
                <w:sz w:val="22"/>
                <w:szCs w:val="22"/>
              </w:rPr>
              <w:t>Забороняється обмежувати перегляд файлів шляхом встановлення на них паролів або у будь-який інший спосіб. Не підлягає розкриттю інформація, що обґрунтовано визначена учасником як конфіденційна, у тому числі що містить персональні дані.</w:t>
            </w:r>
            <w:r w:rsidRPr="008B3F3F">
              <w:rPr>
                <w:rFonts w:ascii="Times New Roman" w:hAnsi="Times New Roman" w:cs="Times New Roman"/>
                <w:color w:val="FF0000"/>
                <w:sz w:val="22"/>
                <w:szCs w:val="22"/>
              </w:rPr>
              <w:t xml:space="preserve"> </w:t>
            </w:r>
          </w:p>
          <w:p w14:paraId="5D48B878" w14:textId="4C85F803" w:rsidR="00051E97" w:rsidRPr="008B3F3F" w:rsidRDefault="00051E97" w:rsidP="008B3F3F">
            <w:pPr>
              <w:jc w:val="both"/>
              <w:textAlignment w:val="baseline"/>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t xml:space="preserve">Для правильного оформлення тендерної пропозиції учасник вивчає всі інструкції, форми, терміни, наведені у Документації. Неспроможність подати всю інформацію, яку вимагає 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у випадках передбачених Законом. </w:t>
            </w:r>
          </w:p>
        </w:tc>
      </w:tr>
      <w:tr w:rsidR="00382DA9" w:rsidRPr="008B3F3F" w14:paraId="1EC076A1" w14:textId="77777777" w:rsidTr="002B7D76">
        <w:trPr>
          <w:trHeight w:val="410"/>
          <w:jc w:val="center"/>
        </w:trPr>
        <w:tc>
          <w:tcPr>
            <w:tcW w:w="570" w:type="dxa"/>
          </w:tcPr>
          <w:p w14:paraId="41C4EBA1" w14:textId="77777777" w:rsidR="00382DA9" w:rsidRPr="008B3F3F" w:rsidRDefault="00382DA9"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b/>
                <w:color w:val="000000"/>
                <w:sz w:val="22"/>
                <w:szCs w:val="22"/>
              </w:rPr>
              <w:lastRenderedPageBreak/>
              <w:t>2</w:t>
            </w:r>
          </w:p>
        </w:tc>
        <w:tc>
          <w:tcPr>
            <w:tcW w:w="3437" w:type="dxa"/>
          </w:tcPr>
          <w:p w14:paraId="3A9063D1" w14:textId="77777777" w:rsidR="00382DA9" w:rsidRPr="008B3F3F" w:rsidRDefault="00382DA9"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b/>
                <w:color w:val="000000"/>
                <w:sz w:val="22"/>
                <w:szCs w:val="22"/>
              </w:rPr>
              <w:t>Забезпечення тендерної пропозиції</w:t>
            </w:r>
          </w:p>
        </w:tc>
        <w:tc>
          <w:tcPr>
            <w:tcW w:w="5989" w:type="dxa"/>
          </w:tcPr>
          <w:p w14:paraId="50522B15" w14:textId="77777777" w:rsidR="00382DA9" w:rsidRPr="008B3F3F" w:rsidRDefault="00382DA9" w:rsidP="008B3F3F">
            <w:pPr>
              <w:pStyle w:val="10"/>
              <w:widowControl w:val="0"/>
              <w:jc w:val="both"/>
              <w:rPr>
                <w:rFonts w:ascii="Times New Roman" w:hAnsi="Times New Roman" w:cs="Times New Roman"/>
                <w:snapToGrid w:val="0"/>
                <w:sz w:val="22"/>
                <w:szCs w:val="22"/>
              </w:rPr>
            </w:pPr>
            <w:r w:rsidRPr="008B3F3F">
              <w:rPr>
                <w:rFonts w:ascii="Times New Roman" w:hAnsi="Times New Roman" w:cs="Times New Roman"/>
                <w:snapToGrid w:val="0"/>
                <w:sz w:val="22"/>
                <w:szCs w:val="22"/>
              </w:rPr>
              <w:t>Не вимагається</w:t>
            </w:r>
          </w:p>
          <w:p w14:paraId="7B4B9C84" w14:textId="77777777" w:rsidR="00382DA9" w:rsidRPr="008B3F3F" w:rsidRDefault="00382DA9"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p>
        </w:tc>
      </w:tr>
      <w:tr w:rsidR="00382DA9" w:rsidRPr="008B3F3F" w14:paraId="5DEAFE88" w14:textId="77777777" w:rsidTr="002B7D76">
        <w:trPr>
          <w:trHeight w:val="522"/>
          <w:jc w:val="center"/>
        </w:trPr>
        <w:tc>
          <w:tcPr>
            <w:tcW w:w="570" w:type="dxa"/>
          </w:tcPr>
          <w:p w14:paraId="5893CFEF" w14:textId="77777777" w:rsidR="00382DA9" w:rsidRPr="008B3F3F" w:rsidRDefault="00382DA9"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b/>
                <w:color w:val="000000"/>
                <w:sz w:val="22"/>
                <w:szCs w:val="22"/>
              </w:rPr>
              <w:t>3</w:t>
            </w:r>
          </w:p>
        </w:tc>
        <w:tc>
          <w:tcPr>
            <w:tcW w:w="3437" w:type="dxa"/>
          </w:tcPr>
          <w:p w14:paraId="399CEEAC" w14:textId="77777777" w:rsidR="00382DA9" w:rsidRPr="008B3F3F" w:rsidRDefault="00382DA9"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b/>
                <w:color w:val="000000"/>
                <w:sz w:val="22"/>
                <w:szCs w:val="22"/>
              </w:rPr>
              <w:t>Умови повернення чи неповернення забезпечення тендерної пропозиції</w:t>
            </w:r>
          </w:p>
        </w:tc>
        <w:tc>
          <w:tcPr>
            <w:tcW w:w="5989" w:type="dxa"/>
          </w:tcPr>
          <w:p w14:paraId="547D1712" w14:textId="77777777" w:rsidR="00382DA9" w:rsidRPr="008B3F3F" w:rsidRDefault="00382DA9"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hAnsi="Times New Roman" w:cs="Times New Roman"/>
                <w:sz w:val="22"/>
                <w:szCs w:val="22"/>
                <w:lang w:eastAsia="uk-UA"/>
              </w:rPr>
              <w:t>Не передбачається</w:t>
            </w:r>
          </w:p>
        </w:tc>
      </w:tr>
      <w:tr w:rsidR="00382DA9" w:rsidRPr="008B3F3F" w14:paraId="5F07D09A" w14:textId="77777777" w:rsidTr="002B7D76">
        <w:trPr>
          <w:trHeight w:val="522"/>
          <w:jc w:val="center"/>
        </w:trPr>
        <w:tc>
          <w:tcPr>
            <w:tcW w:w="570" w:type="dxa"/>
          </w:tcPr>
          <w:p w14:paraId="1B337DF3" w14:textId="77777777" w:rsidR="00382DA9" w:rsidRPr="008B3F3F" w:rsidRDefault="00382DA9"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b/>
                <w:color w:val="000000"/>
                <w:sz w:val="22"/>
                <w:szCs w:val="22"/>
              </w:rPr>
              <w:t>4</w:t>
            </w:r>
          </w:p>
        </w:tc>
        <w:tc>
          <w:tcPr>
            <w:tcW w:w="3437" w:type="dxa"/>
          </w:tcPr>
          <w:p w14:paraId="2173A540" w14:textId="77777777" w:rsidR="00382DA9" w:rsidRPr="008B3F3F" w:rsidRDefault="00382DA9"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b/>
                <w:color w:val="000000"/>
                <w:sz w:val="22"/>
                <w:szCs w:val="22"/>
              </w:rPr>
              <w:t>Строк дії тендерної пропозиції, протягом якого тендерні пропозиції вважаються дійсними</w:t>
            </w:r>
          </w:p>
        </w:tc>
        <w:tc>
          <w:tcPr>
            <w:tcW w:w="5989" w:type="dxa"/>
          </w:tcPr>
          <w:p w14:paraId="12B21717" w14:textId="79598B41" w:rsidR="00382DA9" w:rsidRPr="008B3F3F" w:rsidRDefault="00382DA9" w:rsidP="008B3F3F">
            <w:pPr>
              <w:widowControl w:val="0"/>
              <w:jc w:val="both"/>
              <w:rPr>
                <w:rFonts w:ascii="Times New Roman" w:hAnsi="Times New Roman" w:cs="Times New Roman"/>
                <w:sz w:val="22"/>
                <w:szCs w:val="22"/>
                <w:lang w:eastAsia="uk-UA"/>
              </w:rPr>
            </w:pPr>
            <w:r w:rsidRPr="008B3F3F">
              <w:rPr>
                <w:rFonts w:ascii="Times New Roman" w:hAnsi="Times New Roman" w:cs="Times New Roman"/>
                <w:sz w:val="22"/>
                <w:szCs w:val="22"/>
                <w:lang w:val="ru-RU"/>
              </w:rPr>
              <w:t xml:space="preserve">4.1. </w:t>
            </w:r>
            <w:r w:rsidRPr="008B3F3F">
              <w:rPr>
                <w:rFonts w:ascii="Times New Roman" w:hAnsi="Times New Roman" w:cs="Times New Roman"/>
                <w:sz w:val="22"/>
                <w:szCs w:val="22"/>
                <w:lang w:eastAsia="uk-UA"/>
              </w:rPr>
              <w:t xml:space="preserve">Тендерні пропозиції вважаються дійсними </w:t>
            </w:r>
            <w:r w:rsidR="0030442D" w:rsidRPr="008B3F3F">
              <w:rPr>
                <w:rFonts w:ascii="Times New Roman" w:eastAsia="Times New Roman" w:hAnsi="Times New Roman" w:cs="Times New Roman"/>
                <w:b/>
                <w:sz w:val="22"/>
                <w:szCs w:val="22"/>
                <w:lang w:eastAsia="uk-UA"/>
              </w:rPr>
              <w:t>протягом 90 (дев’яносто) днів</w:t>
            </w:r>
            <w:r w:rsidR="0030442D" w:rsidRPr="008B3F3F">
              <w:rPr>
                <w:rFonts w:ascii="Times New Roman" w:hAnsi="Times New Roman" w:cs="Times New Roman"/>
                <w:sz w:val="22"/>
                <w:szCs w:val="22"/>
                <w:lang w:eastAsia="uk-UA"/>
              </w:rPr>
              <w:t xml:space="preserve"> </w:t>
            </w:r>
            <w:r w:rsidRPr="008B3F3F">
              <w:rPr>
                <w:rFonts w:ascii="Times New Roman" w:hAnsi="Times New Roman" w:cs="Times New Roman"/>
                <w:sz w:val="22"/>
                <w:szCs w:val="22"/>
                <w:lang w:eastAsia="uk-UA"/>
              </w:rPr>
              <w:t>із дати кінцевого строку подання тендерних п</w:t>
            </w:r>
            <w:r w:rsidR="00893A50" w:rsidRPr="008B3F3F">
              <w:rPr>
                <w:rFonts w:ascii="Times New Roman" w:hAnsi="Times New Roman" w:cs="Times New Roman"/>
                <w:sz w:val="22"/>
                <w:szCs w:val="22"/>
                <w:lang w:eastAsia="uk-UA"/>
              </w:rPr>
              <w:t>ропозицій</w:t>
            </w:r>
            <w:r w:rsidRPr="008B3F3F">
              <w:rPr>
                <w:rFonts w:ascii="Times New Roman" w:hAnsi="Times New Roman" w:cs="Times New Roman"/>
                <w:sz w:val="22"/>
                <w:szCs w:val="22"/>
                <w:lang w:eastAsia="uk-UA"/>
              </w:rPr>
              <w:t>.</w:t>
            </w:r>
          </w:p>
          <w:p w14:paraId="552C882C" w14:textId="650CEDB3" w:rsidR="00382DA9" w:rsidRPr="008B3F3F" w:rsidRDefault="00382DA9" w:rsidP="008B3F3F">
            <w:pPr>
              <w:widowControl w:val="0"/>
              <w:autoSpaceDE w:val="0"/>
              <w:jc w:val="both"/>
              <w:rPr>
                <w:rFonts w:ascii="Times New Roman" w:hAnsi="Times New Roman" w:cs="Times New Roman"/>
                <w:sz w:val="22"/>
                <w:szCs w:val="22"/>
              </w:rPr>
            </w:pPr>
            <w:r w:rsidRPr="008B3F3F">
              <w:rPr>
                <w:rFonts w:ascii="Times New Roman" w:hAnsi="Times New Roman" w:cs="Times New Roman"/>
                <w:sz w:val="22"/>
                <w:szCs w:val="22"/>
                <w:lang w:val="ru-RU"/>
              </w:rPr>
              <w:t xml:space="preserve">4.2. До </w:t>
            </w:r>
            <w:proofErr w:type="spellStart"/>
            <w:r w:rsidRPr="008B3F3F">
              <w:rPr>
                <w:rFonts w:ascii="Times New Roman" w:hAnsi="Times New Roman" w:cs="Times New Roman"/>
                <w:sz w:val="22"/>
                <w:szCs w:val="22"/>
                <w:lang w:val="ru-RU"/>
              </w:rPr>
              <w:t>закінчення</w:t>
            </w:r>
            <w:proofErr w:type="spellEnd"/>
            <w:r w:rsidRPr="008B3F3F">
              <w:rPr>
                <w:rFonts w:ascii="Times New Roman" w:hAnsi="Times New Roman" w:cs="Times New Roman"/>
                <w:sz w:val="22"/>
                <w:szCs w:val="22"/>
                <w:lang w:val="ru-RU"/>
              </w:rPr>
              <w:t xml:space="preserve"> </w:t>
            </w:r>
            <w:proofErr w:type="spellStart"/>
            <w:r w:rsidRPr="008B3F3F">
              <w:rPr>
                <w:rFonts w:ascii="Times New Roman" w:hAnsi="Times New Roman" w:cs="Times New Roman"/>
                <w:sz w:val="22"/>
                <w:szCs w:val="22"/>
                <w:lang w:val="ru-RU"/>
              </w:rPr>
              <w:t>цього</w:t>
            </w:r>
            <w:proofErr w:type="spellEnd"/>
            <w:r w:rsidRPr="008B3F3F">
              <w:rPr>
                <w:rFonts w:ascii="Times New Roman" w:hAnsi="Times New Roman" w:cs="Times New Roman"/>
                <w:sz w:val="22"/>
                <w:szCs w:val="22"/>
                <w:lang w:val="ru-RU"/>
              </w:rPr>
              <w:t xml:space="preserve"> строку </w:t>
            </w:r>
            <w:proofErr w:type="spellStart"/>
            <w:r w:rsidRPr="008B3F3F">
              <w:rPr>
                <w:rFonts w:ascii="Times New Roman" w:hAnsi="Times New Roman" w:cs="Times New Roman"/>
                <w:sz w:val="22"/>
                <w:szCs w:val="22"/>
                <w:lang w:val="ru-RU"/>
              </w:rPr>
              <w:t>замовник</w:t>
            </w:r>
            <w:proofErr w:type="spellEnd"/>
            <w:r w:rsidRPr="008B3F3F">
              <w:rPr>
                <w:rFonts w:ascii="Times New Roman" w:hAnsi="Times New Roman" w:cs="Times New Roman"/>
                <w:sz w:val="22"/>
                <w:szCs w:val="22"/>
                <w:lang w:val="ru-RU"/>
              </w:rPr>
              <w:t xml:space="preserve"> </w:t>
            </w:r>
            <w:proofErr w:type="spellStart"/>
            <w:r w:rsidRPr="008B3F3F">
              <w:rPr>
                <w:rFonts w:ascii="Times New Roman" w:hAnsi="Times New Roman" w:cs="Times New Roman"/>
                <w:sz w:val="22"/>
                <w:szCs w:val="22"/>
                <w:lang w:val="ru-RU"/>
              </w:rPr>
              <w:t>має</w:t>
            </w:r>
            <w:proofErr w:type="spellEnd"/>
            <w:r w:rsidRPr="008B3F3F">
              <w:rPr>
                <w:rFonts w:ascii="Times New Roman" w:hAnsi="Times New Roman" w:cs="Times New Roman"/>
                <w:sz w:val="22"/>
                <w:szCs w:val="22"/>
                <w:lang w:val="ru-RU"/>
              </w:rPr>
              <w:t xml:space="preserve"> право </w:t>
            </w:r>
            <w:proofErr w:type="spellStart"/>
            <w:r w:rsidRPr="008B3F3F">
              <w:rPr>
                <w:rFonts w:ascii="Times New Roman" w:hAnsi="Times New Roman" w:cs="Times New Roman"/>
                <w:sz w:val="22"/>
                <w:szCs w:val="22"/>
                <w:lang w:val="ru-RU"/>
              </w:rPr>
              <w:t>вимагати</w:t>
            </w:r>
            <w:proofErr w:type="spellEnd"/>
            <w:r w:rsidRPr="008B3F3F">
              <w:rPr>
                <w:rFonts w:ascii="Times New Roman" w:hAnsi="Times New Roman" w:cs="Times New Roman"/>
                <w:sz w:val="22"/>
                <w:szCs w:val="22"/>
                <w:lang w:val="ru-RU"/>
              </w:rPr>
              <w:t xml:space="preserve"> </w:t>
            </w:r>
            <w:proofErr w:type="spellStart"/>
            <w:r w:rsidRPr="008B3F3F">
              <w:rPr>
                <w:rFonts w:ascii="Times New Roman" w:hAnsi="Times New Roman" w:cs="Times New Roman"/>
                <w:sz w:val="22"/>
                <w:szCs w:val="22"/>
                <w:lang w:val="ru-RU"/>
              </w:rPr>
              <w:t>від</w:t>
            </w:r>
            <w:proofErr w:type="spellEnd"/>
            <w:r w:rsidRPr="008B3F3F">
              <w:rPr>
                <w:rFonts w:ascii="Times New Roman" w:hAnsi="Times New Roman" w:cs="Times New Roman"/>
                <w:sz w:val="22"/>
                <w:szCs w:val="22"/>
                <w:lang w:val="ru-RU"/>
              </w:rPr>
              <w:t xml:space="preserve"> </w:t>
            </w:r>
            <w:proofErr w:type="spellStart"/>
            <w:r w:rsidRPr="008B3F3F">
              <w:rPr>
                <w:rFonts w:ascii="Times New Roman" w:hAnsi="Times New Roman" w:cs="Times New Roman"/>
                <w:sz w:val="22"/>
                <w:szCs w:val="22"/>
                <w:lang w:val="ru-RU"/>
              </w:rPr>
              <w:t>учасників</w:t>
            </w:r>
            <w:proofErr w:type="spellEnd"/>
            <w:r w:rsidRPr="008B3F3F">
              <w:rPr>
                <w:rFonts w:ascii="Times New Roman" w:hAnsi="Times New Roman" w:cs="Times New Roman"/>
                <w:sz w:val="22"/>
                <w:szCs w:val="22"/>
                <w:lang w:val="ru-RU"/>
              </w:rPr>
              <w:t xml:space="preserve"> </w:t>
            </w:r>
            <w:proofErr w:type="spellStart"/>
            <w:r w:rsidRPr="008B3F3F">
              <w:rPr>
                <w:rFonts w:ascii="Times New Roman" w:hAnsi="Times New Roman" w:cs="Times New Roman"/>
                <w:sz w:val="22"/>
                <w:szCs w:val="22"/>
                <w:lang w:val="ru-RU"/>
              </w:rPr>
              <w:t>продовження</w:t>
            </w:r>
            <w:proofErr w:type="spellEnd"/>
            <w:r w:rsidRPr="008B3F3F">
              <w:rPr>
                <w:rFonts w:ascii="Times New Roman" w:hAnsi="Times New Roman" w:cs="Times New Roman"/>
                <w:sz w:val="22"/>
                <w:szCs w:val="22"/>
                <w:lang w:val="ru-RU"/>
              </w:rPr>
              <w:t xml:space="preserve"> с</w:t>
            </w:r>
            <w:r w:rsidR="003F1631" w:rsidRPr="008B3F3F">
              <w:rPr>
                <w:rFonts w:ascii="Times New Roman" w:hAnsi="Times New Roman" w:cs="Times New Roman"/>
                <w:sz w:val="22"/>
                <w:szCs w:val="22"/>
                <w:lang w:val="ru-RU"/>
              </w:rPr>
              <w:t xml:space="preserve">троку </w:t>
            </w:r>
            <w:proofErr w:type="spellStart"/>
            <w:r w:rsidR="003F1631" w:rsidRPr="008B3F3F">
              <w:rPr>
                <w:rFonts w:ascii="Times New Roman" w:hAnsi="Times New Roman" w:cs="Times New Roman"/>
                <w:sz w:val="22"/>
                <w:szCs w:val="22"/>
                <w:lang w:val="ru-RU"/>
              </w:rPr>
              <w:t>дії</w:t>
            </w:r>
            <w:proofErr w:type="spellEnd"/>
            <w:r w:rsidR="003F1631" w:rsidRPr="008B3F3F">
              <w:rPr>
                <w:rFonts w:ascii="Times New Roman" w:hAnsi="Times New Roman" w:cs="Times New Roman"/>
                <w:sz w:val="22"/>
                <w:szCs w:val="22"/>
                <w:lang w:val="ru-RU"/>
              </w:rPr>
              <w:t xml:space="preserve"> </w:t>
            </w:r>
            <w:proofErr w:type="spellStart"/>
            <w:r w:rsidR="003F1631" w:rsidRPr="008B3F3F">
              <w:rPr>
                <w:rFonts w:ascii="Times New Roman" w:hAnsi="Times New Roman" w:cs="Times New Roman"/>
                <w:sz w:val="22"/>
                <w:szCs w:val="22"/>
                <w:lang w:val="ru-RU"/>
              </w:rPr>
              <w:t>тендерних</w:t>
            </w:r>
            <w:proofErr w:type="spellEnd"/>
            <w:r w:rsidR="003F1631" w:rsidRPr="008B3F3F">
              <w:rPr>
                <w:rFonts w:ascii="Times New Roman" w:hAnsi="Times New Roman" w:cs="Times New Roman"/>
                <w:sz w:val="22"/>
                <w:szCs w:val="22"/>
                <w:lang w:val="ru-RU"/>
              </w:rPr>
              <w:t xml:space="preserve"> </w:t>
            </w:r>
            <w:proofErr w:type="spellStart"/>
            <w:r w:rsidR="003F1631" w:rsidRPr="008B3F3F">
              <w:rPr>
                <w:rFonts w:ascii="Times New Roman" w:hAnsi="Times New Roman" w:cs="Times New Roman"/>
                <w:sz w:val="22"/>
                <w:szCs w:val="22"/>
                <w:lang w:val="ru-RU"/>
              </w:rPr>
              <w:t>пропозицій</w:t>
            </w:r>
            <w:proofErr w:type="spellEnd"/>
            <w:r w:rsidR="003F1631" w:rsidRPr="008B3F3F">
              <w:rPr>
                <w:rFonts w:ascii="Times New Roman" w:hAnsi="Times New Roman" w:cs="Times New Roman"/>
                <w:sz w:val="22"/>
                <w:szCs w:val="22"/>
                <w:lang w:val="ru-RU"/>
              </w:rPr>
              <w:t>.</w:t>
            </w:r>
          </w:p>
          <w:p w14:paraId="2870F061" w14:textId="77777777" w:rsidR="00382DA9" w:rsidRPr="008B3F3F" w:rsidRDefault="00382DA9" w:rsidP="008B3F3F">
            <w:pPr>
              <w:widowControl w:val="0"/>
              <w:autoSpaceDE w:val="0"/>
              <w:jc w:val="both"/>
              <w:rPr>
                <w:rFonts w:ascii="Times New Roman" w:hAnsi="Times New Roman" w:cs="Times New Roman"/>
                <w:sz w:val="22"/>
                <w:szCs w:val="22"/>
              </w:rPr>
            </w:pPr>
            <w:proofErr w:type="spellStart"/>
            <w:r w:rsidRPr="008B3F3F">
              <w:rPr>
                <w:rFonts w:ascii="Times New Roman" w:hAnsi="Times New Roman" w:cs="Times New Roman"/>
                <w:sz w:val="22"/>
                <w:szCs w:val="22"/>
                <w:lang w:val="ru-RU"/>
              </w:rPr>
              <w:t>Учасник</w:t>
            </w:r>
            <w:proofErr w:type="spellEnd"/>
            <w:r w:rsidRPr="008B3F3F">
              <w:rPr>
                <w:rFonts w:ascii="Times New Roman" w:hAnsi="Times New Roman" w:cs="Times New Roman"/>
                <w:sz w:val="22"/>
                <w:szCs w:val="22"/>
                <w:lang w:val="ru-RU"/>
              </w:rPr>
              <w:t xml:space="preserve"> </w:t>
            </w:r>
            <w:proofErr w:type="spellStart"/>
            <w:r w:rsidRPr="008B3F3F">
              <w:rPr>
                <w:rFonts w:ascii="Times New Roman" w:hAnsi="Times New Roman" w:cs="Times New Roman"/>
                <w:sz w:val="22"/>
                <w:szCs w:val="22"/>
                <w:lang w:val="ru-RU"/>
              </w:rPr>
              <w:t>має</w:t>
            </w:r>
            <w:proofErr w:type="spellEnd"/>
            <w:r w:rsidRPr="008B3F3F">
              <w:rPr>
                <w:rFonts w:ascii="Times New Roman" w:hAnsi="Times New Roman" w:cs="Times New Roman"/>
                <w:sz w:val="22"/>
                <w:szCs w:val="22"/>
                <w:lang w:val="ru-RU"/>
              </w:rPr>
              <w:t xml:space="preserve"> право:</w:t>
            </w:r>
          </w:p>
          <w:p w14:paraId="0FC27E66" w14:textId="77777777" w:rsidR="00382DA9" w:rsidRPr="008B3F3F" w:rsidRDefault="00382DA9" w:rsidP="008B3F3F">
            <w:pPr>
              <w:widowControl w:val="0"/>
              <w:autoSpaceDE w:val="0"/>
              <w:jc w:val="both"/>
              <w:rPr>
                <w:rFonts w:ascii="Times New Roman" w:hAnsi="Times New Roman" w:cs="Times New Roman"/>
                <w:sz w:val="22"/>
                <w:szCs w:val="22"/>
              </w:rPr>
            </w:pPr>
            <w:r w:rsidRPr="008B3F3F">
              <w:rPr>
                <w:rFonts w:ascii="Times New Roman" w:hAnsi="Times New Roman" w:cs="Times New Roman"/>
                <w:sz w:val="22"/>
                <w:szCs w:val="22"/>
                <w:lang w:val="ru-RU"/>
              </w:rPr>
              <w:t xml:space="preserve">- </w:t>
            </w:r>
            <w:proofErr w:type="spellStart"/>
            <w:r w:rsidRPr="008B3F3F">
              <w:rPr>
                <w:rFonts w:ascii="Times New Roman" w:hAnsi="Times New Roman" w:cs="Times New Roman"/>
                <w:sz w:val="22"/>
                <w:szCs w:val="22"/>
                <w:lang w:val="ru-RU"/>
              </w:rPr>
              <w:t>відхилити</w:t>
            </w:r>
            <w:proofErr w:type="spellEnd"/>
            <w:r w:rsidRPr="008B3F3F">
              <w:rPr>
                <w:rFonts w:ascii="Times New Roman" w:hAnsi="Times New Roman" w:cs="Times New Roman"/>
                <w:sz w:val="22"/>
                <w:szCs w:val="22"/>
                <w:lang w:val="ru-RU"/>
              </w:rPr>
              <w:t xml:space="preserve"> </w:t>
            </w:r>
            <w:proofErr w:type="spellStart"/>
            <w:r w:rsidRPr="008B3F3F">
              <w:rPr>
                <w:rFonts w:ascii="Times New Roman" w:hAnsi="Times New Roman" w:cs="Times New Roman"/>
                <w:sz w:val="22"/>
                <w:szCs w:val="22"/>
                <w:lang w:val="ru-RU"/>
              </w:rPr>
              <w:t>таку</w:t>
            </w:r>
            <w:proofErr w:type="spellEnd"/>
            <w:r w:rsidRPr="008B3F3F">
              <w:rPr>
                <w:rFonts w:ascii="Times New Roman" w:hAnsi="Times New Roman" w:cs="Times New Roman"/>
                <w:sz w:val="22"/>
                <w:szCs w:val="22"/>
                <w:lang w:val="ru-RU"/>
              </w:rPr>
              <w:t xml:space="preserve"> </w:t>
            </w:r>
            <w:proofErr w:type="spellStart"/>
            <w:r w:rsidRPr="008B3F3F">
              <w:rPr>
                <w:rFonts w:ascii="Times New Roman" w:hAnsi="Times New Roman" w:cs="Times New Roman"/>
                <w:sz w:val="22"/>
                <w:szCs w:val="22"/>
                <w:lang w:val="ru-RU"/>
              </w:rPr>
              <w:t>вимогу</w:t>
            </w:r>
            <w:proofErr w:type="spellEnd"/>
            <w:r w:rsidRPr="008B3F3F">
              <w:rPr>
                <w:rFonts w:ascii="Times New Roman" w:hAnsi="Times New Roman" w:cs="Times New Roman"/>
                <w:sz w:val="22"/>
                <w:szCs w:val="22"/>
                <w:lang w:val="ru-RU"/>
              </w:rPr>
              <w:t xml:space="preserve">, не </w:t>
            </w:r>
            <w:proofErr w:type="spellStart"/>
            <w:r w:rsidRPr="008B3F3F">
              <w:rPr>
                <w:rFonts w:ascii="Times New Roman" w:hAnsi="Times New Roman" w:cs="Times New Roman"/>
                <w:sz w:val="22"/>
                <w:szCs w:val="22"/>
                <w:lang w:val="ru-RU"/>
              </w:rPr>
              <w:t>втрачаючи</w:t>
            </w:r>
            <w:proofErr w:type="spellEnd"/>
            <w:r w:rsidRPr="008B3F3F">
              <w:rPr>
                <w:rFonts w:ascii="Times New Roman" w:hAnsi="Times New Roman" w:cs="Times New Roman"/>
                <w:sz w:val="22"/>
                <w:szCs w:val="22"/>
                <w:lang w:val="ru-RU"/>
              </w:rPr>
              <w:t xml:space="preserve"> при </w:t>
            </w:r>
            <w:proofErr w:type="spellStart"/>
            <w:r w:rsidRPr="008B3F3F">
              <w:rPr>
                <w:rFonts w:ascii="Times New Roman" w:hAnsi="Times New Roman" w:cs="Times New Roman"/>
                <w:sz w:val="22"/>
                <w:szCs w:val="22"/>
                <w:lang w:val="ru-RU"/>
              </w:rPr>
              <w:t>цьому</w:t>
            </w:r>
            <w:proofErr w:type="spellEnd"/>
            <w:r w:rsidRPr="008B3F3F">
              <w:rPr>
                <w:rFonts w:ascii="Times New Roman" w:hAnsi="Times New Roman" w:cs="Times New Roman"/>
                <w:sz w:val="22"/>
                <w:szCs w:val="22"/>
                <w:lang w:val="ru-RU"/>
              </w:rPr>
              <w:t xml:space="preserve"> </w:t>
            </w:r>
            <w:proofErr w:type="spellStart"/>
            <w:r w:rsidRPr="008B3F3F">
              <w:rPr>
                <w:rFonts w:ascii="Times New Roman" w:hAnsi="Times New Roman" w:cs="Times New Roman"/>
                <w:sz w:val="22"/>
                <w:szCs w:val="22"/>
                <w:lang w:val="ru-RU"/>
              </w:rPr>
              <w:t>наданого</w:t>
            </w:r>
            <w:proofErr w:type="spellEnd"/>
            <w:r w:rsidRPr="008B3F3F">
              <w:rPr>
                <w:rFonts w:ascii="Times New Roman" w:hAnsi="Times New Roman" w:cs="Times New Roman"/>
                <w:sz w:val="22"/>
                <w:szCs w:val="22"/>
                <w:lang w:val="ru-RU"/>
              </w:rPr>
              <w:t xml:space="preserve"> ним </w:t>
            </w:r>
            <w:proofErr w:type="spellStart"/>
            <w:r w:rsidRPr="008B3F3F">
              <w:rPr>
                <w:rFonts w:ascii="Times New Roman" w:hAnsi="Times New Roman" w:cs="Times New Roman"/>
                <w:sz w:val="22"/>
                <w:szCs w:val="22"/>
                <w:lang w:val="ru-RU"/>
              </w:rPr>
              <w:t>забезпечення</w:t>
            </w:r>
            <w:proofErr w:type="spellEnd"/>
            <w:r w:rsidRPr="008B3F3F">
              <w:rPr>
                <w:rFonts w:ascii="Times New Roman" w:hAnsi="Times New Roman" w:cs="Times New Roman"/>
                <w:sz w:val="22"/>
                <w:szCs w:val="22"/>
                <w:lang w:val="ru-RU"/>
              </w:rPr>
              <w:t xml:space="preserve"> </w:t>
            </w:r>
            <w:proofErr w:type="spellStart"/>
            <w:r w:rsidRPr="008B3F3F">
              <w:rPr>
                <w:rFonts w:ascii="Times New Roman" w:hAnsi="Times New Roman" w:cs="Times New Roman"/>
                <w:sz w:val="22"/>
                <w:szCs w:val="22"/>
                <w:lang w:val="ru-RU"/>
              </w:rPr>
              <w:t>тендерної</w:t>
            </w:r>
            <w:proofErr w:type="spellEnd"/>
            <w:r w:rsidRPr="008B3F3F">
              <w:rPr>
                <w:rFonts w:ascii="Times New Roman" w:hAnsi="Times New Roman" w:cs="Times New Roman"/>
                <w:sz w:val="22"/>
                <w:szCs w:val="22"/>
                <w:lang w:val="ru-RU"/>
              </w:rPr>
              <w:t xml:space="preserve"> </w:t>
            </w:r>
            <w:proofErr w:type="spellStart"/>
            <w:r w:rsidRPr="008B3F3F">
              <w:rPr>
                <w:rFonts w:ascii="Times New Roman" w:hAnsi="Times New Roman" w:cs="Times New Roman"/>
                <w:sz w:val="22"/>
                <w:szCs w:val="22"/>
                <w:lang w:val="ru-RU"/>
              </w:rPr>
              <w:t>пропозиції</w:t>
            </w:r>
            <w:proofErr w:type="spellEnd"/>
            <w:r w:rsidRPr="008B3F3F">
              <w:rPr>
                <w:rFonts w:ascii="Times New Roman" w:hAnsi="Times New Roman" w:cs="Times New Roman"/>
                <w:sz w:val="22"/>
                <w:szCs w:val="22"/>
                <w:lang w:val="ru-RU"/>
              </w:rPr>
              <w:t>;</w:t>
            </w:r>
          </w:p>
          <w:p w14:paraId="3377DBA2" w14:textId="77777777" w:rsidR="00382DA9" w:rsidRPr="008B3F3F" w:rsidRDefault="00382DA9" w:rsidP="008B3F3F">
            <w:pPr>
              <w:widowControl w:val="0"/>
              <w:autoSpaceDE w:val="0"/>
              <w:jc w:val="both"/>
              <w:rPr>
                <w:rFonts w:ascii="Times New Roman" w:hAnsi="Times New Roman" w:cs="Times New Roman"/>
                <w:sz w:val="22"/>
                <w:szCs w:val="22"/>
              </w:rPr>
            </w:pPr>
            <w:r w:rsidRPr="008B3F3F">
              <w:rPr>
                <w:rFonts w:ascii="Times New Roman" w:hAnsi="Times New Roman" w:cs="Times New Roman"/>
                <w:sz w:val="22"/>
                <w:szCs w:val="22"/>
              </w:rPr>
              <w:t>- погодитися з вимогою та продовжити строк дії поданої ним тендерної пропозиції та наданого забезпечення тендерної пропозиції.</w:t>
            </w:r>
          </w:p>
          <w:p w14:paraId="1831A1C2" w14:textId="77777777" w:rsidR="00382DA9" w:rsidRPr="008B3F3F" w:rsidRDefault="00382DA9" w:rsidP="008B3F3F">
            <w:pPr>
              <w:widowControl w:val="0"/>
              <w:autoSpaceDE w:val="0"/>
              <w:jc w:val="both"/>
              <w:rPr>
                <w:rFonts w:ascii="Times New Roman" w:hAnsi="Times New Roman" w:cs="Times New Roman"/>
                <w:color w:val="000000"/>
                <w:sz w:val="22"/>
                <w:szCs w:val="22"/>
              </w:rPr>
            </w:pPr>
            <w:r w:rsidRPr="008B3F3F">
              <w:rPr>
                <w:rFonts w:ascii="Times New Roman" w:hAnsi="Times New Roman" w:cs="Times New Roman"/>
                <w:color w:val="000000"/>
                <w:sz w:val="22"/>
                <w:szCs w:val="22"/>
              </w:rPr>
              <w:t>Учасники, які не подовжують строк дії своїх забезпечень, вважаються такими, що відхилили вимогу щодо продовження дії своїх пропозицій.</w:t>
            </w:r>
          </w:p>
          <w:p w14:paraId="45336072" w14:textId="2DFF8762" w:rsidR="00382DA9" w:rsidRPr="008B3F3F" w:rsidRDefault="00382DA9" w:rsidP="008B3F3F">
            <w:pPr>
              <w:pStyle w:val="10"/>
              <w:widowControl w:val="0"/>
              <w:jc w:val="both"/>
              <w:rPr>
                <w:rFonts w:ascii="Times New Roman" w:eastAsia="Times New Roman" w:hAnsi="Times New Roman" w:cs="Times New Roman"/>
                <w:snapToGrid w:val="0"/>
                <w:sz w:val="22"/>
                <w:szCs w:val="22"/>
              </w:rPr>
            </w:pPr>
            <w:r w:rsidRPr="008B3F3F">
              <w:rPr>
                <w:rFonts w:ascii="Times New Roman" w:hAnsi="Times New Roman" w:cs="Times New Roman"/>
                <w:color w:val="000000"/>
                <w:sz w:val="22"/>
                <w:szCs w:val="22"/>
              </w:rPr>
              <w:t>4.3.</w:t>
            </w:r>
            <w:r w:rsidRPr="008B3F3F">
              <w:rPr>
                <w:rFonts w:ascii="Times New Roman" w:hAnsi="Times New Roman" w:cs="Times New Roman"/>
                <w:color w:val="000000"/>
                <w:sz w:val="22"/>
                <w:szCs w:val="22"/>
                <w:shd w:val="solid" w:color="FFFFFF" w:fill="FFFFFF"/>
                <w:lang w:eastAsia="en-US"/>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94E68" w:rsidRPr="008B3F3F" w14:paraId="6ED7EAF9" w14:textId="77777777" w:rsidTr="00305C0D">
        <w:trPr>
          <w:trHeight w:val="522"/>
          <w:jc w:val="center"/>
        </w:trPr>
        <w:tc>
          <w:tcPr>
            <w:tcW w:w="570" w:type="dxa"/>
          </w:tcPr>
          <w:p w14:paraId="49DA7FF5" w14:textId="77777777" w:rsidR="00F94E68" w:rsidRPr="008B3F3F" w:rsidRDefault="00F94E68"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b/>
                <w:color w:val="000000"/>
                <w:sz w:val="22"/>
                <w:szCs w:val="22"/>
              </w:rPr>
              <w:t>5</w:t>
            </w:r>
          </w:p>
        </w:tc>
        <w:tc>
          <w:tcPr>
            <w:tcW w:w="3437" w:type="dxa"/>
          </w:tcPr>
          <w:p w14:paraId="652FB384" w14:textId="3A834E96" w:rsidR="00F94E68" w:rsidRPr="008B3F3F" w:rsidRDefault="00FE5BDB"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hAnsi="Times New Roman" w:cs="Times New Roman"/>
                <w:b/>
                <w:sz w:val="22"/>
                <w:szCs w:val="22"/>
                <w:lang w:eastAsia="uk-UA"/>
              </w:rPr>
              <w:t>Кваліфікаційні критерії до учасників та вимоги, установлені пунктом 4</w:t>
            </w:r>
            <w:r w:rsidR="00B602D4" w:rsidRPr="008B3F3F">
              <w:rPr>
                <w:rFonts w:ascii="Times New Roman" w:hAnsi="Times New Roman" w:cs="Times New Roman"/>
                <w:b/>
                <w:sz w:val="22"/>
                <w:szCs w:val="22"/>
                <w:lang w:eastAsia="uk-UA"/>
              </w:rPr>
              <w:t>7</w:t>
            </w:r>
            <w:r w:rsidRPr="008B3F3F">
              <w:rPr>
                <w:rFonts w:ascii="Times New Roman" w:hAnsi="Times New Roman" w:cs="Times New Roman"/>
                <w:b/>
                <w:sz w:val="22"/>
                <w:szCs w:val="22"/>
                <w:lang w:eastAsia="uk-UA"/>
              </w:rPr>
              <w:t xml:space="preserve"> Особливостей</w:t>
            </w:r>
          </w:p>
        </w:tc>
        <w:tc>
          <w:tcPr>
            <w:tcW w:w="5989" w:type="dxa"/>
            <w:vAlign w:val="center"/>
          </w:tcPr>
          <w:p w14:paraId="079C59B5" w14:textId="4FB97EDA" w:rsidR="00F94E68" w:rsidRPr="008B3F3F" w:rsidRDefault="00F94E68" w:rsidP="008B3F3F">
            <w:pPr>
              <w:widowControl w:val="0"/>
              <w:jc w:val="both"/>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t xml:space="preserve">5.1.Замовник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B3F3F">
              <w:rPr>
                <w:rFonts w:ascii="Times New Roman" w:eastAsia="Times New Roman" w:hAnsi="Times New Roman" w:cs="Times New Roman"/>
                <w:b/>
                <w:i/>
                <w:sz w:val="22"/>
                <w:szCs w:val="22"/>
              </w:rPr>
              <w:t xml:space="preserve">Додатку </w:t>
            </w:r>
            <w:r w:rsidR="00171468" w:rsidRPr="008B3F3F">
              <w:rPr>
                <w:rFonts w:ascii="Times New Roman" w:eastAsia="Times New Roman" w:hAnsi="Times New Roman" w:cs="Times New Roman"/>
                <w:b/>
                <w:i/>
                <w:sz w:val="22"/>
                <w:szCs w:val="22"/>
              </w:rPr>
              <w:t>2</w:t>
            </w:r>
            <w:r w:rsidRPr="008B3F3F">
              <w:rPr>
                <w:rFonts w:ascii="Times New Roman" w:eastAsia="Times New Roman" w:hAnsi="Times New Roman" w:cs="Times New Roman"/>
                <w:i/>
                <w:sz w:val="22"/>
                <w:szCs w:val="22"/>
              </w:rPr>
              <w:t xml:space="preserve"> </w:t>
            </w:r>
            <w:r w:rsidRPr="008B3F3F">
              <w:rPr>
                <w:rFonts w:ascii="Times New Roman" w:eastAsia="Times New Roman" w:hAnsi="Times New Roman" w:cs="Times New Roman"/>
                <w:sz w:val="22"/>
                <w:szCs w:val="22"/>
              </w:rPr>
              <w:t xml:space="preserve">до цієї тендерної документації. </w:t>
            </w:r>
          </w:p>
          <w:p w14:paraId="142A2709" w14:textId="5F11D9AA" w:rsidR="00F94E68" w:rsidRPr="008B3F3F" w:rsidRDefault="00F94E68" w:rsidP="008B3F3F">
            <w:pPr>
              <w:widowControl w:val="0"/>
              <w:jc w:val="both"/>
              <w:rPr>
                <w:rFonts w:ascii="Times New Roman" w:eastAsia="Times New Roman" w:hAnsi="Times New Roman" w:cs="Times New Roman"/>
                <w:b/>
                <w:sz w:val="22"/>
                <w:szCs w:val="22"/>
              </w:rPr>
            </w:pPr>
            <w:r w:rsidRPr="008B3F3F">
              <w:rPr>
                <w:rFonts w:ascii="Times New Roman" w:eastAsia="Times New Roman" w:hAnsi="Times New Roman" w:cs="Times New Roman"/>
                <w:b/>
                <w:sz w:val="22"/>
                <w:szCs w:val="22"/>
              </w:rPr>
              <w:t>Підстави, ви</w:t>
            </w:r>
            <w:r w:rsidR="008C0E17" w:rsidRPr="008B3F3F">
              <w:rPr>
                <w:rFonts w:ascii="Times New Roman" w:eastAsia="Times New Roman" w:hAnsi="Times New Roman" w:cs="Times New Roman"/>
                <w:b/>
                <w:sz w:val="22"/>
                <w:szCs w:val="22"/>
              </w:rPr>
              <w:t>значені пунктом 4</w:t>
            </w:r>
            <w:r w:rsidR="00B602D4" w:rsidRPr="008B3F3F">
              <w:rPr>
                <w:rFonts w:ascii="Times New Roman" w:eastAsia="Times New Roman" w:hAnsi="Times New Roman" w:cs="Times New Roman"/>
                <w:b/>
                <w:sz w:val="22"/>
                <w:szCs w:val="22"/>
              </w:rPr>
              <w:t>7</w:t>
            </w:r>
            <w:r w:rsidR="008C0E17" w:rsidRPr="008B3F3F">
              <w:rPr>
                <w:rFonts w:ascii="Times New Roman" w:eastAsia="Times New Roman" w:hAnsi="Times New Roman" w:cs="Times New Roman"/>
                <w:b/>
                <w:sz w:val="22"/>
                <w:szCs w:val="22"/>
              </w:rPr>
              <w:t xml:space="preserve"> Особливостей</w:t>
            </w:r>
            <w:r w:rsidRPr="008B3F3F">
              <w:rPr>
                <w:rFonts w:ascii="Times New Roman" w:eastAsia="Times New Roman" w:hAnsi="Times New Roman" w:cs="Times New Roman"/>
                <w:b/>
                <w:sz w:val="22"/>
                <w:szCs w:val="22"/>
              </w:rPr>
              <w:t>.</w:t>
            </w:r>
          </w:p>
          <w:p w14:paraId="3028332D" w14:textId="77777777" w:rsidR="00F94E68" w:rsidRPr="008B3F3F" w:rsidRDefault="00F94E68" w:rsidP="008B3F3F">
            <w:pPr>
              <w:widowControl w:val="0"/>
              <w:pBdr>
                <w:top w:val="nil"/>
                <w:left w:val="nil"/>
                <w:bottom w:val="nil"/>
                <w:right w:val="nil"/>
                <w:between w:val="nil"/>
              </w:pBdr>
              <w:jc w:val="both"/>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w:t>
            </w:r>
            <w:r w:rsidRPr="008B3F3F">
              <w:rPr>
                <w:rFonts w:ascii="Times New Roman" w:eastAsia="Times New Roman" w:hAnsi="Times New Roman" w:cs="Times New Roman"/>
                <w:sz w:val="22"/>
                <w:szCs w:val="22"/>
              </w:rPr>
              <w:lastRenderedPageBreak/>
              <w:t>закупівлі в разі, коли:</w:t>
            </w:r>
          </w:p>
          <w:p w14:paraId="114013F3" w14:textId="77777777" w:rsidR="00F94E68" w:rsidRPr="008B3F3F" w:rsidRDefault="00F94E68" w:rsidP="008B3F3F">
            <w:pPr>
              <w:widowControl w:val="0"/>
              <w:pBdr>
                <w:top w:val="nil"/>
                <w:left w:val="nil"/>
                <w:bottom w:val="nil"/>
                <w:right w:val="nil"/>
                <w:between w:val="nil"/>
              </w:pBdr>
              <w:jc w:val="both"/>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24A1982" w14:textId="77777777" w:rsidR="00F94E68" w:rsidRPr="008B3F3F" w:rsidRDefault="00F94E68" w:rsidP="008B3F3F">
            <w:pPr>
              <w:widowControl w:val="0"/>
              <w:pBdr>
                <w:top w:val="nil"/>
                <w:left w:val="nil"/>
                <w:bottom w:val="nil"/>
                <w:right w:val="nil"/>
                <w:between w:val="nil"/>
              </w:pBdr>
              <w:jc w:val="both"/>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t xml:space="preserve">2) відомості про юридичну особу, яка є учасником процедури закупівлі, </w:t>
            </w:r>
            <w:proofErr w:type="spellStart"/>
            <w:r w:rsidRPr="008B3F3F">
              <w:rPr>
                <w:rFonts w:ascii="Times New Roman" w:eastAsia="Times New Roman" w:hAnsi="Times New Roman" w:cs="Times New Roman"/>
                <w:sz w:val="22"/>
                <w:szCs w:val="22"/>
              </w:rPr>
              <w:t>внесено</w:t>
            </w:r>
            <w:proofErr w:type="spellEnd"/>
            <w:r w:rsidRPr="008B3F3F">
              <w:rPr>
                <w:rFonts w:ascii="Times New Roman" w:eastAsia="Times New Roman" w:hAnsi="Times New Roman" w:cs="Times New Roman"/>
                <w:sz w:val="22"/>
                <w:szCs w:val="22"/>
              </w:rPr>
              <w:t xml:space="preserve"> до Єдиного державного реєстру осіб, які вчинили корупційні або пов’язані з корупцією правопорушення;</w:t>
            </w:r>
          </w:p>
          <w:p w14:paraId="4FC16DF6" w14:textId="77777777" w:rsidR="00F94E68" w:rsidRPr="008B3F3F" w:rsidRDefault="00F94E68" w:rsidP="008B3F3F">
            <w:pPr>
              <w:widowControl w:val="0"/>
              <w:pBdr>
                <w:top w:val="nil"/>
                <w:left w:val="nil"/>
                <w:bottom w:val="nil"/>
                <w:right w:val="nil"/>
                <w:between w:val="nil"/>
              </w:pBdr>
              <w:jc w:val="both"/>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AA4591F" w14:textId="77777777" w:rsidR="00F94E68" w:rsidRPr="008B3F3F" w:rsidRDefault="00F94E68" w:rsidP="008B3F3F">
            <w:pPr>
              <w:widowControl w:val="0"/>
              <w:pBdr>
                <w:top w:val="nil"/>
                <w:left w:val="nil"/>
                <w:bottom w:val="nil"/>
                <w:right w:val="nil"/>
                <w:between w:val="nil"/>
              </w:pBdr>
              <w:jc w:val="both"/>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B3F3F">
              <w:rPr>
                <w:rFonts w:ascii="Times New Roman" w:eastAsia="Times New Roman" w:hAnsi="Times New Roman" w:cs="Times New Roman"/>
                <w:sz w:val="22"/>
                <w:szCs w:val="22"/>
              </w:rPr>
              <w:t>антиконкурентних</w:t>
            </w:r>
            <w:proofErr w:type="spellEnd"/>
            <w:r w:rsidRPr="008B3F3F">
              <w:rPr>
                <w:rFonts w:ascii="Times New Roman" w:eastAsia="Times New Roman" w:hAnsi="Times New Roman" w:cs="Times New Roman"/>
                <w:sz w:val="22"/>
                <w:szCs w:val="22"/>
              </w:rPr>
              <w:t xml:space="preserve"> узгоджених дій, що стосуються спотворення результатів тендерів;</w:t>
            </w:r>
          </w:p>
          <w:p w14:paraId="1DFBE38A" w14:textId="77777777" w:rsidR="00F94E68" w:rsidRPr="008B3F3F" w:rsidRDefault="00F94E68" w:rsidP="008B3F3F">
            <w:pPr>
              <w:widowControl w:val="0"/>
              <w:pBdr>
                <w:top w:val="nil"/>
                <w:left w:val="nil"/>
                <w:bottom w:val="nil"/>
                <w:right w:val="nil"/>
                <w:between w:val="nil"/>
              </w:pBdr>
              <w:jc w:val="both"/>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354E079" w14:textId="77777777" w:rsidR="00F94E68" w:rsidRPr="008B3F3F" w:rsidRDefault="00F94E68" w:rsidP="008B3F3F">
            <w:pPr>
              <w:widowControl w:val="0"/>
              <w:pBdr>
                <w:top w:val="nil"/>
                <w:left w:val="nil"/>
                <w:bottom w:val="nil"/>
                <w:right w:val="nil"/>
                <w:between w:val="nil"/>
              </w:pBdr>
              <w:jc w:val="both"/>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A347CC4" w14:textId="77777777" w:rsidR="00F94E68" w:rsidRPr="008B3F3F" w:rsidRDefault="00F94E68" w:rsidP="008B3F3F">
            <w:pPr>
              <w:widowControl w:val="0"/>
              <w:pBdr>
                <w:top w:val="nil"/>
                <w:left w:val="nil"/>
                <w:bottom w:val="nil"/>
                <w:right w:val="nil"/>
                <w:between w:val="nil"/>
              </w:pBdr>
              <w:jc w:val="both"/>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AA339E0" w14:textId="77777777" w:rsidR="00F94E68" w:rsidRPr="008B3F3F" w:rsidRDefault="00F94E68" w:rsidP="008B3F3F">
            <w:pPr>
              <w:widowControl w:val="0"/>
              <w:pBdr>
                <w:top w:val="nil"/>
                <w:left w:val="nil"/>
                <w:bottom w:val="nil"/>
                <w:right w:val="nil"/>
                <w:between w:val="nil"/>
              </w:pBdr>
              <w:jc w:val="both"/>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14:paraId="42F03BF0" w14:textId="77777777" w:rsidR="00F94E68" w:rsidRPr="008B3F3F" w:rsidRDefault="00F94E68" w:rsidP="008B3F3F">
            <w:pPr>
              <w:widowControl w:val="0"/>
              <w:pBdr>
                <w:top w:val="nil"/>
                <w:left w:val="nil"/>
                <w:bottom w:val="nil"/>
                <w:right w:val="nil"/>
                <w:between w:val="nil"/>
              </w:pBdr>
              <w:jc w:val="both"/>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5383FCE" w14:textId="5C0B8BD9" w:rsidR="00F94E68" w:rsidRPr="008B3F3F" w:rsidRDefault="00F94E68" w:rsidP="008B3F3F">
            <w:pPr>
              <w:widowControl w:val="0"/>
              <w:pBdr>
                <w:top w:val="nil"/>
                <w:left w:val="nil"/>
                <w:bottom w:val="nil"/>
                <w:right w:val="nil"/>
                <w:between w:val="nil"/>
              </w:pBdr>
              <w:jc w:val="both"/>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w:t>
            </w:r>
            <w:r w:rsidR="00171468" w:rsidRPr="008B3F3F">
              <w:rPr>
                <w:rFonts w:ascii="Times New Roman" w:eastAsia="Times New Roman" w:hAnsi="Times New Roman" w:cs="Times New Roman"/>
                <w:sz w:val="22"/>
                <w:szCs w:val="22"/>
              </w:rPr>
              <w:t xml:space="preserve">бо робіт дорівнює чи перевищує </w:t>
            </w:r>
            <w:r w:rsidRPr="008B3F3F">
              <w:rPr>
                <w:rFonts w:ascii="Times New Roman" w:eastAsia="Times New Roman" w:hAnsi="Times New Roman" w:cs="Times New Roman"/>
                <w:sz w:val="22"/>
                <w:szCs w:val="22"/>
              </w:rPr>
              <w:t>20 млн. гривень (у тому числі за лотом);</w:t>
            </w:r>
          </w:p>
          <w:p w14:paraId="56C22362" w14:textId="408F7D6F" w:rsidR="00C154E1" w:rsidRPr="008B3F3F" w:rsidRDefault="00C154E1" w:rsidP="008B3F3F">
            <w:pPr>
              <w:widowControl w:val="0"/>
              <w:pBdr>
                <w:top w:val="nil"/>
                <w:left w:val="nil"/>
                <w:bottom w:val="nil"/>
                <w:right w:val="nil"/>
                <w:between w:val="nil"/>
              </w:pBdr>
              <w:jc w:val="both"/>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w:t>
            </w:r>
            <w:r w:rsidRPr="008B3F3F">
              <w:rPr>
                <w:rFonts w:ascii="Times New Roman" w:eastAsia="Times New Roman" w:hAnsi="Times New Roman" w:cs="Times New Roman"/>
                <w:sz w:val="22"/>
                <w:szCs w:val="22"/>
              </w:rPr>
              <w:lastRenderedPageBreak/>
              <w:t>установленому законодавством порядку передані в управління АРМА»</w:t>
            </w:r>
            <w:r w:rsidR="00017BAB" w:rsidRPr="008B3F3F">
              <w:rPr>
                <w:rFonts w:ascii="Times New Roman" w:eastAsia="Times New Roman" w:hAnsi="Times New Roman" w:cs="Times New Roman"/>
                <w:sz w:val="22"/>
                <w:szCs w:val="22"/>
              </w:rPr>
              <w:t>;</w:t>
            </w:r>
          </w:p>
          <w:p w14:paraId="23A9BFB3" w14:textId="77777777" w:rsidR="00F94E68" w:rsidRPr="008B3F3F" w:rsidRDefault="00F94E68" w:rsidP="008B3F3F">
            <w:pPr>
              <w:widowControl w:val="0"/>
              <w:pBdr>
                <w:top w:val="nil"/>
                <w:left w:val="nil"/>
                <w:bottom w:val="nil"/>
                <w:right w:val="nil"/>
                <w:between w:val="nil"/>
              </w:pBdr>
              <w:jc w:val="both"/>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22C0321" w14:textId="1E43C9F8" w:rsidR="00F94E68" w:rsidRPr="008B3F3F" w:rsidRDefault="00F94E68" w:rsidP="008B3F3F">
            <w:pPr>
              <w:widowControl w:val="0"/>
              <w:pBdr>
                <w:top w:val="nil"/>
                <w:left w:val="nil"/>
                <w:bottom w:val="nil"/>
                <w:right w:val="nil"/>
                <w:between w:val="nil"/>
              </w:pBdr>
              <w:jc w:val="both"/>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D83218" w:rsidRPr="008B3F3F">
              <w:rPr>
                <w:rFonts w:ascii="Times New Roman" w:eastAsia="Times New Roman" w:hAnsi="Times New Roman" w:cs="Times New Roman"/>
                <w:sz w:val="22"/>
                <w:szCs w:val="22"/>
              </w:rPr>
              <w:t>і</w:t>
            </w:r>
            <w:r w:rsidRPr="008B3F3F">
              <w:rPr>
                <w:rFonts w:ascii="Times New Roman" w:eastAsia="Times New Roman" w:hAnsi="Times New Roman" w:cs="Times New Roman"/>
                <w:sz w:val="22"/>
                <w:szCs w:val="22"/>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D80DF4F" w14:textId="77777777" w:rsidR="00F94E68" w:rsidRPr="008B3F3F" w:rsidRDefault="00F94E68" w:rsidP="008B3F3F">
            <w:pPr>
              <w:pStyle w:val="rvps2"/>
              <w:shd w:val="clear" w:color="auto" w:fill="FFFFFF"/>
              <w:spacing w:before="0" w:beforeAutospacing="0" w:after="0" w:afterAutospacing="0"/>
              <w:jc w:val="both"/>
              <w:rPr>
                <w:sz w:val="22"/>
                <w:szCs w:val="22"/>
              </w:rPr>
            </w:pPr>
            <w:r w:rsidRPr="008B3F3F">
              <w:rPr>
                <w:sz w:val="22"/>
                <w:szCs w:val="22"/>
              </w:rPr>
              <w:t xml:space="preserve">Спосіб документального підтвердження </w:t>
            </w:r>
            <w:r w:rsidRPr="008B3F3F">
              <w:rPr>
                <w:bCs/>
                <w:sz w:val="22"/>
                <w:szCs w:val="22"/>
              </w:rPr>
              <w:t xml:space="preserve">згідно із законодавством </w:t>
            </w:r>
            <w:r w:rsidRPr="008B3F3F">
              <w:rPr>
                <w:sz w:val="22"/>
                <w:szCs w:val="22"/>
              </w:rPr>
              <w:t>відсутності підстав для відмови в участі у процедурі закупівлі наведено в</w:t>
            </w:r>
            <w:r w:rsidRPr="008B3F3F">
              <w:rPr>
                <w:bCs/>
                <w:sz w:val="22"/>
                <w:szCs w:val="22"/>
              </w:rPr>
              <w:t xml:space="preserve"> </w:t>
            </w:r>
            <w:r w:rsidRPr="008B3F3F">
              <w:rPr>
                <w:b/>
                <w:bCs/>
                <w:i/>
                <w:sz w:val="22"/>
                <w:szCs w:val="22"/>
              </w:rPr>
              <w:t>Додатку 2</w:t>
            </w:r>
            <w:r w:rsidRPr="008B3F3F">
              <w:rPr>
                <w:sz w:val="22"/>
                <w:szCs w:val="22"/>
              </w:rPr>
              <w:t xml:space="preserve"> до цієї тендерної документації.</w:t>
            </w:r>
          </w:p>
          <w:p w14:paraId="440396C4" w14:textId="548A10C6" w:rsidR="00F94E68" w:rsidRPr="008B3F3F" w:rsidRDefault="00F94E68" w:rsidP="008B3F3F">
            <w:pPr>
              <w:jc w:val="both"/>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B602D4" w:rsidRPr="008B3F3F">
              <w:rPr>
                <w:rFonts w:ascii="Times New Roman" w:eastAsia="Times New Roman" w:hAnsi="Times New Roman" w:cs="Times New Roman"/>
                <w:sz w:val="22"/>
                <w:szCs w:val="22"/>
              </w:rPr>
              <w:t>7</w:t>
            </w:r>
            <w:r w:rsidRPr="008B3F3F">
              <w:rPr>
                <w:rFonts w:ascii="Times New Roman" w:eastAsia="Times New Roman" w:hAnsi="Times New Roman" w:cs="Times New Roman"/>
                <w:sz w:val="22"/>
                <w:szCs w:val="22"/>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737872C5" w14:textId="29FA1BB2" w:rsidR="00F94E68" w:rsidRPr="008B3F3F" w:rsidRDefault="00F94E68" w:rsidP="008B3F3F">
            <w:pPr>
              <w:pBdr>
                <w:top w:val="nil"/>
                <w:left w:val="nil"/>
                <w:bottom w:val="nil"/>
                <w:right w:val="nil"/>
                <w:between w:val="nil"/>
              </w:pBdr>
              <w:jc w:val="both"/>
              <w:rPr>
                <w:rFonts w:ascii="Times New Roman" w:eastAsia="Times New Roman" w:hAnsi="Times New Roman" w:cs="Times New Roman"/>
                <w:color w:val="000000" w:themeColor="text1"/>
                <w:sz w:val="22"/>
                <w:szCs w:val="22"/>
              </w:rPr>
            </w:pPr>
            <w:r w:rsidRPr="008B3F3F">
              <w:rPr>
                <w:rFonts w:ascii="Times New Roman" w:hAnsi="Times New Roman" w:cs="Times New Roman"/>
                <w:sz w:val="22"/>
                <w:szCs w:val="22"/>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w:t>
            </w:r>
            <w:r w:rsidR="00B602D4" w:rsidRPr="008B3F3F">
              <w:rPr>
                <w:rFonts w:ascii="Times New Roman" w:hAnsi="Times New Roman" w:cs="Times New Roman"/>
                <w:sz w:val="22"/>
                <w:szCs w:val="22"/>
              </w:rPr>
              <w:t>7</w:t>
            </w:r>
            <w:r w:rsidRPr="008B3F3F">
              <w:rPr>
                <w:rFonts w:ascii="Times New Roman" w:hAnsi="Times New Roman" w:cs="Times New Roman"/>
                <w:sz w:val="22"/>
                <w:szCs w:val="22"/>
              </w:rPr>
              <w:t xml:space="preserve"> Особливостей, подається по кожному з учасників, які входять у склад об’єднання окремо.</w:t>
            </w:r>
          </w:p>
        </w:tc>
      </w:tr>
      <w:tr w:rsidR="008B6C05" w:rsidRPr="008B3F3F" w14:paraId="0DA19333" w14:textId="77777777" w:rsidTr="006B1AAF">
        <w:trPr>
          <w:trHeight w:val="378"/>
          <w:jc w:val="center"/>
        </w:trPr>
        <w:tc>
          <w:tcPr>
            <w:tcW w:w="570" w:type="dxa"/>
          </w:tcPr>
          <w:p w14:paraId="6C5E3296" w14:textId="77777777" w:rsidR="008B6C05" w:rsidRPr="008B3F3F" w:rsidRDefault="008B6C05"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b/>
                <w:color w:val="000000"/>
                <w:sz w:val="22"/>
                <w:szCs w:val="22"/>
              </w:rPr>
              <w:lastRenderedPageBreak/>
              <w:t>6</w:t>
            </w:r>
          </w:p>
        </w:tc>
        <w:tc>
          <w:tcPr>
            <w:tcW w:w="3437" w:type="dxa"/>
          </w:tcPr>
          <w:p w14:paraId="74C7A67D" w14:textId="38A8E2EC" w:rsidR="008B6C05" w:rsidRPr="008B3F3F" w:rsidRDefault="008B6C05"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b/>
                <w:color w:val="000000"/>
                <w:sz w:val="22"/>
                <w:szCs w:val="22"/>
              </w:rPr>
              <w:t>Інформація про необхідні технічні, якісні та кількісні хар</w:t>
            </w:r>
            <w:r w:rsidR="00AF630C" w:rsidRPr="008B3F3F">
              <w:rPr>
                <w:rFonts w:ascii="Times New Roman" w:eastAsia="Times New Roman" w:hAnsi="Times New Roman" w:cs="Times New Roman"/>
                <w:b/>
                <w:color w:val="000000"/>
                <w:sz w:val="22"/>
                <w:szCs w:val="22"/>
              </w:rPr>
              <w:t>актеристики предмета закупівлі</w:t>
            </w:r>
          </w:p>
        </w:tc>
        <w:tc>
          <w:tcPr>
            <w:tcW w:w="5989" w:type="dxa"/>
          </w:tcPr>
          <w:p w14:paraId="1C9713F5" w14:textId="5D46FEC7" w:rsidR="008B6C05" w:rsidRPr="008B3F3F" w:rsidRDefault="008B6C05" w:rsidP="008B3F3F">
            <w:pPr>
              <w:pStyle w:val="a9"/>
              <w:spacing w:before="0" w:beforeAutospacing="0" w:after="0" w:afterAutospacing="0"/>
              <w:jc w:val="both"/>
              <w:rPr>
                <w:rStyle w:val="Hyperlink0"/>
                <w:rFonts w:eastAsia="Calibri"/>
                <w:sz w:val="22"/>
                <w:szCs w:val="22"/>
              </w:rPr>
            </w:pPr>
            <w:r w:rsidRPr="008B3F3F">
              <w:rPr>
                <w:rStyle w:val="Hyperlink0"/>
                <w:rFonts w:eastAsia="Arial Unicode MS"/>
                <w:sz w:val="22"/>
                <w:szCs w:val="22"/>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w:t>
            </w:r>
            <w:r w:rsidR="00AF630C" w:rsidRPr="008B3F3F">
              <w:rPr>
                <w:rStyle w:val="Hyperlink0"/>
                <w:rFonts w:eastAsia="Arial Unicode MS"/>
                <w:sz w:val="22"/>
                <w:szCs w:val="22"/>
              </w:rPr>
              <w:t>упівлі, установленим замовником (</w:t>
            </w:r>
            <w:r w:rsidR="00AF630C" w:rsidRPr="008B3F3F">
              <w:rPr>
                <w:rStyle w:val="Hyperlink0"/>
                <w:rFonts w:eastAsia="Arial Unicode MS"/>
                <w:b/>
                <w:i/>
                <w:sz w:val="22"/>
                <w:szCs w:val="22"/>
              </w:rPr>
              <w:t>Додаток 3</w:t>
            </w:r>
            <w:r w:rsidR="00AF630C" w:rsidRPr="008B3F3F">
              <w:rPr>
                <w:rStyle w:val="Hyperlink0"/>
                <w:rFonts w:eastAsia="Arial Unicode MS"/>
                <w:sz w:val="22"/>
                <w:szCs w:val="22"/>
              </w:rPr>
              <w:t xml:space="preserve"> до Тендерної документації).</w:t>
            </w:r>
          </w:p>
          <w:p w14:paraId="6AE551B4" w14:textId="77777777" w:rsidR="008B6C05" w:rsidRPr="008B3F3F" w:rsidRDefault="008B6C05" w:rsidP="008B3F3F">
            <w:pPr>
              <w:pStyle w:val="10"/>
              <w:widowControl w:val="0"/>
              <w:pBdr>
                <w:top w:val="nil"/>
                <w:left w:val="nil"/>
                <w:bottom w:val="nil"/>
                <w:right w:val="nil"/>
                <w:between w:val="nil"/>
              </w:pBdr>
              <w:jc w:val="both"/>
              <w:rPr>
                <w:rStyle w:val="Hyperlink0"/>
                <w:rFonts w:eastAsia="Arial Unicode MS"/>
                <w:sz w:val="22"/>
                <w:szCs w:val="22"/>
                <w:lang w:eastAsia="uk-UA"/>
              </w:rPr>
            </w:pPr>
            <w:r w:rsidRPr="008B3F3F">
              <w:rPr>
                <w:rStyle w:val="Hyperlink0"/>
                <w:rFonts w:eastAsia="Arial Unicode MS"/>
                <w:sz w:val="22"/>
                <w:szCs w:val="22"/>
                <w:lang w:eastAsia="uk-UA"/>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7A7C4CF7" w14:textId="77777777" w:rsidR="008B6C05" w:rsidRPr="008B3F3F" w:rsidRDefault="008B6C05"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hAnsi="Times New Roman" w:cs="Times New Roman"/>
                <w:sz w:val="22"/>
                <w:szCs w:val="22"/>
              </w:rPr>
              <w:t xml:space="preserve">6.4. Невідповідність товару, запропонованого Учасником, </w:t>
            </w:r>
            <w:r w:rsidRPr="008B3F3F">
              <w:rPr>
                <w:rFonts w:ascii="Times New Roman" w:hAnsi="Times New Roman" w:cs="Times New Roman"/>
                <w:sz w:val="22"/>
                <w:szCs w:val="22"/>
              </w:rPr>
              <w:lastRenderedPageBreak/>
              <w:t xml:space="preserve">встановленим </w:t>
            </w:r>
            <w:r w:rsidRPr="008B3F3F">
              <w:rPr>
                <w:rStyle w:val="Hyperlink0"/>
                <w:rFonts w:eastAsia="Arial Unicode MS"/>
                <w:sz w:val="22"/>
                <w:szCs w:val="22"/>
              </w:rPr>
              <w:t>технічним, якісним та кількісним характеристики предмета закупівлі</w:t>
            </w:r>
            <w:r w:rsidRPr="008B3F3F">
              <w:rPr>
                <w:rFonts w:ascii="Times New Roman" w:hAnsi="Times New Roman" w:cs="Times New Roman"/>
                <w:sz w:val="22"/>
                <w:szCs w:val="22"/>
              </w:rPr>
              <w:t xml:space="preserve"> (</w:t>
            </w:r>
            <w:r w:rsidRPr="008B3F3F">
              <w:rPr>
                <w:rFonts w:ascii="Times New Roman" w:hAnsi="Times New Roman" w:cs="Times New Roman"/>
                <w:b/>
                <w:i/>
                <w:sz w:val="22"/>
                <w:szCs w:val="22"/>
              </w:rPr>
              <w:t>Додаток 3</w:t>
            </w:r>
            <w:r w:rsidRPr="008B3F3F">
              <w:rPr>
                <w:rFonts w:ascii="Times New Roman" w:hAnsi="Times New Roman" w:cs="Times New Roman"/>
                <w:sz w:val="22"/>
                <w:szCs w:val="22"/>
              </w:rPr>
              <w:t xml:space="preserve"> до Документації) розцінюється як невідповідність пропозиції умовам тендерної документації.</w:t>
            </w:r>
          </w:p>
        </w:tc>
      </w:tr>
      <w:tr w:rsidR="008B6C05" w:rsidRPr="008B3F3F" w14:paraId="6A577F3B" w14:textId="77777777" w:rsidTr="00750526">
        <w:trPr>
          <w:trHeight w:val="1858"/>
          <w:jc w:val="center"/>
        </w:trPr>
        <w:tc>
          <w:tcPr>
            <w:tcW w:w="570" w:type="dxa"/>
          </w:tcPr>
          <w:p w14:paraId="0A98BB8F" w14:textId="77777777" w:rsidR="008B6C05" w:rsidRPr="008B3F3F" w:rsidRDefault="008B6C05"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b/>
                <w:color w:val="000000"/>
                <w:sz w:val="22"/>
                <w:szCs w:val="22"/>
              </w:rPr>
              <w:lastRenderedPageBreak/>
              <w:t>7</w:t>
            </w:r>
          </w:p>
        </w:tc>
        <w:tc>
          <w:tcPr>
            <w:tcW w:w="3437" w:type="dxa"/>
          </w:tcPr>
          <w:p w14:paraId="206020FD" w14:textId="77777777" w:rsidR="008B6C05" w:rsidRPr="008B3F3F" w:rsidRDefault="008B6C05"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b/>
                <w:color w:val="000000"/>
                <w:sz w:val="22"/>
                <w:szCs w:val="22"/>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89" w:type="dxa"/>
          </w:tcPr>
          <w:p w14:paraId="039AF28B" w14:textId="5F392871" w:rsidR="008B6C05" w:rsidRPr="008B3F3F" w:rsidRDefault="008B6C05" w:rsidP="008B3F3F">
            <w:pPr>
              <w:pStyle w:val="a9"/>
              <w:spacing w:before="0" w:beforeAutospacing="0" w:after="0" w:afterAutospacing="0"/>
              <w:jc w:val="both"/>
              <w:rPr>
                <w:rStyle w:val="Hyperlink0"/>
                <w:rFonts w:eastAsia="Arial Unicode MS"/>
                <w:strike/>
                <w:sz w:val="22"/>
                <w:szCs w:val="22"/>
              </w:rPr>
            </w:pPr>
            <w:r w:rsidRPr="008B3F3F">
              <w:rPr>
                <w:rStyle w:val="Hyperlink0"/>
                <w:rFonts w:eastAsia="Arial Unicode MS"/>
                <w:sz w:val="22"/>
                <w:szCs w:val="22"/>
              </w:rPr>
              <w:t xml:space="preserve">7.1. </w:t>
            </w:r>
            <w:r w:rsidRPr="008B3F3F">
              <w:rPr>
                <w:rFonts w:ascii="Times New Roman" w:hAnsi="Times New Roman" w:cs="Times New Roman"/>
                <w:sz w:val="22"/>
                <w:szCs w:val="22"/>
              </w:rPr>
              <w:t xml:space="preserve">Учасники процедури закупівлі повинні надати у складі тендерних пропозицій інформацію та документи відповідно до </w:t>
            </w:r>
            <w:r w:rsidRPr="008B3F3F">
              <w:rPr>
                <w:rFonts w:ascii="Times New Roman" w:hAnsi="Times New Roman" w:cs="Times New Roman"/>
                <w:b/>
                <w:i/>
                <w:sz w:val="22"/>
                <w:szCs w:val="22"/>
              </w:rPr>
              <w:t>Додатку 3</w:t>
            </w:r>
            <w:r w:rsidRPr="008B3F3F">
              <w:rPr>
                <w:rFonts w:ascii="Times New Roman" w:hAnsi="Times New Roman" w:cs="Times New Roman"/>
                <w:sz w:val="22"/>
                <w:szCs w:val="22"/>
              </w:rPr>
              <w:t xml:space="preserve"> до Тендерної документації</w:t>
            </w:r>
          </w:p>
        </w:tc>
      </w:tr>
      <w:tr w:rsidR="008B6C05" w:rsidRPr="008B3F3F" w14:paraId="46F596F7" w14:textId="77777777" w:rsidTr="00750526">
        <w:trPr>
          <w:trHeight w:val="966"/>
          <w:jc w:val="center"/>
        </w:trPr>
        <w:tc>
          <w:tcPr>
            <w:tcW w:w="570" w:type="dxa"/>
          </w:tcPr>
          <w:p w14:paraId="39B8F83D" w14:textId="77777777" w:rsidR="008B6C05" w:rsidRPr="008B3F3F" w:rsidRDefault="008B6C05"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b/>
                <w:color w:val="000000"/>
                <w:sz w:val="22"/>
                <w:szCs w:val="22"/>
              </w:rPr>
              <w:t>8</w:t>
            </w:r>
          </w:p>
        </w:tc>
        <w:tc>
          <w:tcPr>
            <w:tcW w:w="3437" w:type="dxa"/>
          </w:tcPr>
          <w:p w14:paraId="1EEB715B" w14:textId="75BBBEEB" w:rsidR="008B6C05" w:rsidRPr="008B3F3F" w:rsidRDefault="008B6C05" w:rsidP="008B3F3F">
            <w:pPr>
              <w:pStyle w:val="1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b/>
                <w:color w:val="000000"/>
                <w:sz w:val="22"/>
                <w:szCs w:val="22"/>
              </w:rPr>
              <w:t>Інформація про субпідрядника/</w:t>
            </w:r>
            <w:proofErr w:type="spellStart"/>
            <w:r w:rsidRPr="008B3F3F">
              <w:rPr>
                <w:rFonts w:ascii="Times New Roman" w:eastAsia="Times New Roman" w:hAnsi="Times New Roman" w:cs="Times New Roman"/>
                <w:b/>
                <w:color w:val="000000"/>
                <w:sz w:val="22"/>
                <w:szCs w:val="22"/>
              </w:rPr>
              <w:t>співвиконав</w:t>
            </w:r>
            <w:proofErr w:type="spellEnd"/>
            <w:r w:rsidRPr="008B3F3F">
              <w:rPr>
                <w:rFonts w:ascii="Times New Roman" w:eastAsia="Times New Roman" w:hAnsi="Times New Roman" w:cs="Times New Roman"/>
                <w:b/>
                <w:color w:val="000000"/>
                <w:sz w:val="22"/>
                <w:szCs w:val="22"/>
                <w:lang w:val="ru-RU"/>
              </w:rPr>
              <w:t>-</w:t>
            </w:r>
            <w:r w:rsidRPr="008B3F3F">
              <w:rPr>
                <w:rFonts w:ascii="Times New Roman" w:eastAsia="Times New Roman" w:hAnsi="Times New Roman" w:cs="Times New Roman"/>
                <w:b/>
                <w:color w:val="000000"/>
                <w:sz w:val="22"/>
                <w:szCs w:val="22"/>
              </w:rPr>
              <w:t>ця (у випадку закупівлі робіт чи послуг)</w:t>
            </w:r>
          </w:p>
        </w:tc>
        <w:tc>
          <w:tcPr>
            <w:tcW w:w="5989" w:type="dxa"/>
          </w:tcPr>
          <w:p w14:paraId="4968724C" w14:textId="54F8891C" w:rsidR="008B6C05" w:rsidRPr="008B3F3F" w:rsidRDefault="008B6C05" w:rsidP="008B3F3F">
            <w:pPr>
              <w:pStyle w:val="10"/>
              <w:widowControl w:val="0"/>
              <w:pBdr>
                <w:top w:val="nil"/>
                <w:left w:val="nil"/>
                <w:bottom w:val="nil"/>
                <w:right w:val="nil"/>
                <w:between w:val="nil"/>
              </w:pBdr>
              <w:jc w:val="both"/>
              <w:rPr>
                <w:rStyle w:val="Hyperlink0"/>
                <w:rFonts w:eastAsia="Arial Unicode MS"/>
                <w:sz w:val="22"/>
                <w:szCs w:val="22"/>
                <w:lang w:eastAsia="uk-UA"/>
              </w:rPr>
            </w:pPr>
            <w:r w:rsidRPr="008B3F3F">
              <w:rPr>
                <w:rStyle w:val="Hyperlink0"/>
                <w:rFonts w:eastAsia="Arial Unicode MS"/>
                <w:sz w:val="22"/>
                <w:szCs w:val="22"/>
                <w:lang w:eastAsia="uk-UA"/>
              </w:rPr>
              <w:t>Не вимагається, оскільки здійснюється закупівля товару.</w:t>
            </w:r>
          </w:p>
        </w:tc>
      </w:tr>
      <w:tr w:rsidR="008B6C05" w:rsidRPr="008B3F3F" w14:paraId="22E83368" w14:textId="77777777" w:rsidTr="002B7D76">
        <w:trPr>
          <w:trHeight w:val="522"/>
          <w:jc w:val="center"/>
        </w:trPr>
        <w:tc>
          <w:tcPr>
            <w:tcW w:w="570" w:type="dxa"/>
          </w:tcPr>
          <w:p w14:paraId="56AD54E6" w14:textId="77777777" w:rsidR="008B6C05" w:rsidRPr="008B3F3F" w:rsidRDefault="008B6C05"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b/>
                <w:color w:val="000000"/>
                <w:sz w:val="22"/>
                <w:szCs w:val="22"/>
              </w:rPr>
              <w:t>9</w:t>
            </w:r>
          </w:p>
        </w:tc>
        <w:tc>
          <w:tcPr>
            <w:tcW w:w="3437" w:type="dxa"/>
          </w:tcPr>
          <w:p w14:paraId="529EED38" w14:textId="77777777" w:rsidR="008B6C05" w:rsidRPr="008B3F3F" w:rsidRDefault="008B6C05"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b/>
                <w:color w:val="000000"/>
                <w:sz w:val="22"/>
                <w:szCs w:val="22"/>
              </w:rPr>
              <w:t>Унесення змін або відкликання тендерної пропозиції учасником</w:t>
            </w:r>
          </w:p>
        </w:tc>
        <w:tc>
          <w:tcPr>
            <w:tcW w:w="5989" w:type="dxa"/>
          </w:tcPr>
          <w:p w14:paraId="35FF6C3D" w14:textId="77777777" w:rsidR="008B6C05" w:rsidRPr="008B3F3F" w:rsidRDefault="008B6C05"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Style w:val="Hyperlink0"/>
                <w:rFonts w:eastAsia="Arial Unicode MS"/>
                <w:sz w:val="22"/>
                <w:szCs w:val="22"/>
                <w:lang w:eastAsia="uk-UA"/>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8B3F3F">
              <w:rPr>
                <w:rStyle w:val="Hyperlink0"/>
                <w:rFonts w:eastAsia="Arial Unicode MS"/>
                <w:sz w:val="22"/>
                <w:szCs w:val="22"/>
              </w:rPr>
              <w:t>.</w:t>
            </w:r>
          </w:p>
        </w:tc>
      </w:tr>
      <w:tr w:rsidR="008B6C05" w:rsidRPr="008B3F3F" w14:paraId="0EC7B080" w14:textId="77777777" w:rsidTr="00656AEA">
        <w:trPr>
          <w:trHeight w:val="345"/>
          <w:jc w:val="center"/>
        </w:trPr>
        <w:tc>
          <w:tcPr>
            <w:tcW w:w="9996" w:type="dxa"/>
            <w:gridSpan w:val="3"/>
            <w:shd w:val="clear" w:color="auto" w:fill="A5A5A5"/>
          </w:tcPr>
          <w:p w14:paraId="4108EF0E" w14:textId="60EE5F54" w:rsidR="008B6C05" w:rsidRPr="008B3F3F" w:rsidRDefault="0007234A"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hAnsi="Times New Roman" w:cs="Times New Roman"/>
                <w:sz w:val="22"/>
                <w:szCs w:val="22"/>
              </w:rPr>
              <w:br w:type="page"/>
            </w:r>
            <w:r w:rsidR="008B6C05" w:rsidRPr="008B3F3F">
              <w:rPr>
                <w:rFonts w:ascii="Times New Roman" w:hAnsi="Times New Roman" w:cs="Times New Roman"/>
                <w:sz w:val="22"/>
                <w:szCs w:val="22"/>
              </w:rPr>
              <w:br w:type="page"/>
            </w:r>
            <w:r w:rsidR="008B6C05" w:rsidRPr="008B3F3F">
              <w:rPr>
                <w:rFonts w:ascii="Times New Roman" w:hAnsi="Times New Roman" w:cs="Times New Roman"/>
                <w:sz w:val="22"/>
                <w:szCs w:val="22"/>
              </w:rPr>
              <w:br w:type="page"/>
            </w:r>
            <w:r w:rsidR="008B6C05" w:rsidRPr="008B3F3F">
              <w:rPr>
                <w:rFonts w:ascii="Times New Roman" w:eastAsia="Times New Roman" w:hAnsi="Times New Roman" w:cs="Times New Roman"/>
                <w:b/>
                <w:color w:val="000000"/>
                <w:sz w:val="22"/>
                <w:szCs w:val="22"/>
              </w:rPr>
              <w:t>Розділ IV. Подання та розкриття тендерної пропозиції</w:t>
            </w:r>
          </w:p>
        </w:tc>
      </w:tr>
      <w:tr w:rsidR="008B6C05" w:rsidRPr="008B3F3F" w14:paraId="46645CD7" w14:textId="77777777">
        <w:trPr>
          <w:trHeight w:val="522"/>
          <w:jc w:val="center"/>
        </w:trPr>
        <w:tc>
          <w:tcPr>
            <w:tcW w:w="570" w:type="dxa"/>
          </w:tcPr>
          <w:p w14:paraId="1DCACBC2" w14:textId="77777777" w:rsidR="008B6C05" w:rsidRPr="008B3F3F" w:rsidRDefault="008B6C05"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b/>
                <w:color w:val="000000"/>
                <w:sz w:val="22"/>
                <w:szCs w:val="22"/>
              </w:rPr>
              <w:t>1</w:t>
            </w:r>
          </w:p>
        </w:tc>
        <w:tc>
          <w:tcPr>
            <w:tcW w:w="3437" w:type="dxa"/>
          </w:tcPr>
          <w:p w14:paraId="07F7A03B" w14:textId="77777777" w:rsidR="008B6C05" w:rsidRPr="008B3F3F" w:rsidRDefault="008B6C05"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b/>
                <w:color w:val="000000"/>
                <w:sz w:val="22"/>
                <w:szCs w:val="22"/>
              </w:rPr>
              <w:t>Кінцевий строк подання тендерної пропозиції</w:t>
            </w:r>
          </w:p>
        </w:tc>
        <w:tc>
          <w:tcPr>
            <w:tcW w:w="5989" w:type="dxa"/>
          </w:tcPr>
          <w:p w14:paraId="41CAA73D" w14:textId="77777777" w:rsidR="008B6C05" w:rsidRPr="008B3F3F" w:rsidRDefault="008B6C05" w:rsidP="008B3F3F">
            <w:pPr>
              <w:pStyle w:val="10"/>
              <w:widowControl w:val="0"/>
              <w:numPr>
                <w:ilvl w:val="1"/>
                <w:numId w:val="5"/>
              </w:numPr>
              <w:ind w:left="0" w:firstLine="0"/>
              <w:jc w:val="both"/>
              <w:rPr>
                <w:rFonts w:ascii="Times New Roman" w:eastAsia="Times New Roman" w:hAnsi="Times New Roman" w:cs="Times New Roman"/>
                <w:b/>
                <w:snapToGrid w:val="0"/>
                <w:sz w:val="22"/>
                <w:szCs w:val="22"/>
              </w:rPr>
            </w:pPr>
            <w:r w:rsidRPr="008B3F3F">
              <w:rPr>
                <w:rFonts w:ascii="Times New Roman" w:eastAsia="Times New Roman" w:hAnsi="Times New Roman" w:cs="Times New Roman"/>
                <w:snapToGrid w:val="0"/>
                <w:sz w:val="22"/>
                <w:szCs w:val="22"/>
              </w:rPr>
              <w:t xml:space="preserve">Кінцевий строк подання тендерних пропозицій </w:t>
            </w:r>
          </w:p>
          <w:p w14:paraId="167EA4A8" w14:textId="6F113A36" w:rsidR="008B6C05" w:rsidRPr="008B3F3F" w:rsidRDefault="001523E2" w:rsidP="008B3F3F">
            <w:pPr>
              <w:pStyle w:val="10"/>
              <w:widowControl w:val="0"/>
              <w:jc w:val="both"/>
              <w:rPr>
                <w:rFonts w:ascii="Times New Roman" w:eastAsia="Times New Roman" w:hAnsi="Times New Roman" w:cs="Times New Roman"/>
                <w:i/>
                <w:snapToGrid w:val="0"/>
                <w:sz w:val="22"/>
                <w:szCs w:val="22"/>
              </w:rPr>
            </w:pPr>
            <w:r>
              <w:rPr>
                <w:rFonts w:ascii="Times New Roman" w:eastAsia="Times New Roman" w:hAnsi="Times New Roman" w:cs="Times New Roman"/>
                <w:b/>
                <w:snapToGrid w:val="0"/>
                <w:sz w:val="22"/>
                <w:szCs w:val="22"/>
                <w:lang w:val="ru-RU"/>
              </w:rPr>
              <w:t>09</w:t>
            </w:r>
            <w:r w:rsidR="00157C95" w:rsidRPr="008B3F3F">
              <w:rPr>
                <w:rFonts w:ascii="Times New Roman" w:eastAsia="Times New Roman" w:hAnsi="Times New Roman" w:cs="Times New Roman"/>
                <w:b/>
                <w:snapToGrid w:val="0"/>
                <w:sz w:val="22"/>
                <w:szCs w:val="22"/>
                <w:lang w:val="ru-RU"/>
              </w:rPr>
              <w:t xml:space="preserve"> </w:t>
            </w:r>
            <w:r>
              <w:rPr>
                <w:rFonts w:ascii="Times New Roman" w:eastAsia="Times New Roman" w:hAnsi="Times New Roman" w:cs="Times New Roman"/>
                <w:b/>
                <w:snapToGrid w:val="0"/>
                <w:sz w:val="22"/>
                <w:szCs w:val="22"/>
                <w:lang w:val="ru-RU"/>
              </w:rPr>
              <w:t>лютого</w:t>
            </w:r>
            <w:r w:rsidR="003C3BDB" w:rsidRPr="008B3F3F">
              <w:rPr>
                <w:rFonts w:ascii="Times New Roman" w:eastAsia="Times New Roman" w:hAnsi="Times New Roman" w:cs="Times New Roman"/>
                <w:b/>
                <w:snapToGrid w:val="0"/>
                <w:sz w:val="22"/>
                <w:szCs w:val="22"/>
                <w:lang w:val="ru-RU"/>
              </w:rPr>
              <w:t xml:space="preserve"> 202</w:t>
            </w:r>
            <w:r w:rsidR="003B69B3">
              <w:rPr>
                <w:rFonts w:ascii="Times New Roman" w:eastAsia="Times New Roman" w:hAnsi="Times New Roman" w:cs="Times New Roman"/>
                <w:b/>
                <w:snapToGrid w:val="0"/>
                <w:sz w:val="22"/>
                <w:szCs w:val="22"/>
                <w:lang w:val="ru-RU"/>
              </w:rPr>
              <w:t>4</w:t>
            </w:r>
            <w:r w:rsidR="003C3BDB" w:rsidRPr="008B3F3F">
              <w:rPr>
                <w:rFonts w:ascii="Times New Roman" w:eastAsia="Times New Roman" w:hAnsi="Times New Roman" w:cs="Times New Roman"/>
                <w:b/>
                <w:snapToGrid w:val="0"/>
                <w:sz w:val="22"/>
                <w:szCs w:val="22"/>
                <w:lang w:val="ru-RU"/>
              </w:rPr>
              <w:t xml:space="preserve"> року</w:t>
            </w:r>
            <w:r w:rsidR="008B6C05" w:rsidRPr="008B3F3F">
              <w:rPr>
                <w:rFonts w:ascii="Times New Roman" w:eastAsia="Times New Roman" w:hAnsi="Times New Roman" w:cs="Times New Roman"/>
                <w:b/>
                <w:snapToGrid w:val="0"/>
                <w:sz w:val="22"/>
                <w:szCs w:val="22"/>
              </w:rPr>
              <w:t xml:space="preserve"> </w:t>
            </w:r>
            <w:r w:rsidR="001A1809" w:rsidRPr="008B3F3F">
              <w:rPr>
                <w:rFonts w:ascii="Times New Roman" w:eastAsia="Times New Roman" w:hAnsi="Times New Roman" w:cs="Times New Roman"/>
                <w:b/>
                <w:snapToGrid w:val="0"/>
                <w:sz w:val="22"/>
                <w:szCs w:val="22"/>
                <w:lang w:val="ru-RU"/>
              </w:rPr>
              <w:t>00</w:t>
            </w:r>
            <w:r w:rsidR="003C3BDB" w:rsidRPr="008B3F3F">
              <w:rPr>
                <w:rFonts w:ascii="Times New Roman" w:eastAsia="Times New Roman" w:hAnsi="Times New Roman" w:cs="Times New Roman"/>
                <w:b/>
                <w:snapToGrid w:val="0"/>
                <w:sz w:val="22"/>
                <w:szCs w:val="22"/>
              </w:rPr>
              <w:t>:00</w:t>
            </w:r>
            <w:r w:rsidR="00893A50" w:rsidRPr="008B3F3F">
              <w:rPr>
                <w:rFonts w:ascii="Times New Roman" w:eastAsia="Times New Roman" w:hAnsi="Times New Roman" w:cs="Times New Roman"/>
                <w:b/>
                <w:snapToGrid w:val="0"/>
                <w:sz w:val="22"/>
                <w:szCs w:val="22"/>
              </w:rPr>
              <w:t xml:space="preserve"> </w:t>
            </w:r>
          </w:p>
          <w:p w14:paraId="137F7E2D" w14:textId="77777777" w:rsidR="008B6C05" w:rsidRPr="008B3F3F" w:rsidRDefault="008B6C05" w:rsidP="008B3F3F">
            <w:pPr>
              <w:pStyle w:val="10"/>
              <w:widowControl w:val="0"/>
              <w:jc w:val="both"/>
              <w:rPr>
                <w:rFonts w:ascii="Times New Roman" w:eastAsia="Times New Roman" w:hAnsi="Times New Roman" w:cs="Times New Roman"/>
                <w:snapToGrid w:val="0"/>
                <w:sz w:val="22"/>
                <w:szCs w:val="22"/>
              </w:rPr>
            </w:pPr>
            <w:r w:rsidRPr="008B3F3F">
              <w:rPr>
                <w:rFonts w:ascii="Times New Roman" w:eastAsia="Times New Roman" w:hAnsi="Times New Roman" w:cs="Times New Roman"/>
                <w:snapToGrid w:val="0"/>
                <w:sz w:val="22"/>
                <w:szCs w:val="22"/>
              </w:rPr>
              <w:t>1.2.Отримана тендерна пропозиція вноситься автоматично до реєстру отриманих тендерних пропозицій.</w:t>
            </w:r>
          </w:p>
          <w:p w14:paraId="6CC4EC09" w14:textId="77777777" w:rsidR="008B6C05" w:rsidRPr="008B3F3F" w:rsidRDefault="008B6C05" w:rsidP="008B3F3F">
            <w:pPr>
              <w:pStyle w:val="10"/>
              <w:widowControl w:val="0"/>
              <w:pBdr>
                <w:top w:val="nil"/>
                <w:left w:val="nil"/>
                <w:bottom w:val="nil"/>
                <w:right w:val="nil"/>
                <w:between w:val="nil"/>
              </w:pBdr>
              <w:jc w:val="both"/>
              <w:rPr>
                <w:rFonts w:ascii="Times New Roman" w:eastAsia="Times New Roman" w:hAnsi="Times New Roman" w:cs="Times New Roman"/>
                <w:snapToGrid w:val="0"/>
                <w:sz w:val="22"/>
                <w:szCs w:val="22"/>
              </w:rPr>
            </w:pPr>
            <w:r w:rsidRPr="008B3F3F">
              <w:rPr>
                <w:rFonts w:ascii="Times New Roman" w:eastAsia="Times New Roman" w:hAnsi="Times New Roman" w:cs="Times New Roman"/>
                <w:snapToGrid w:val="0"/>
                <w:sz w:val="22"/>
                <w:szCs w:val="22"/>
              </w:rPr>
              <w:t>1.3.Електронна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r w:rsidR="00CF2A7B" w:rsidRPr="008B3F3F">
              <w:rPr>
                <w:rFonts w:ascii="Times New Roman" w:eastAsia="Times New Roman" w:hAnsi="Times New Roman" w:cs="Times New Roman"/>
                <w:snapToGrid w:val="0"/>
                <w:sz w:val="22"/>
                <w:szCs w:val="22"/>
              </w:rPr>
              <w:t xml:space="preserve"> </w:t>
            </w:r>
          </w:p>
          <w:p w14:paraId="1D184038" w14:textId="08E647BE" w:rsidR="00CF2A7B" w:rsidRPr="008B3F3F" w:rsidRDefault="00CF2A7B"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sz w:val="22"/>
                <w:szCs w:val="22"/>
              </w:rPr>
              <w:t>Тендерні пропозиції після закінчення кінцевого строку їх подання не приймаються електронною системою закупівель.</w:t>
            </w:r>
          </w:p>
        </w:tc>
      </w:tr>
      <w:tr w:rsidR="008B6C05" w:rsidRPr="008B3F3F" w14:paraId="4182861A" w14:textId="77777777" w:rsidTr="002B7D76">
        <w:trPr>
          <w:trHeight w:val="522"/>
          <w:jc w:val="center"/>
        </w:trPr>
        <w:tc>
          <w:tcPr>
            <w:tcW w:w="570" w:type="dxa"/>
          </w:tcPr>
          <w:p w14:paraId="134A7C4D" w14:textId="77777777" w:rsidR="008B6C05" w:rsidRPr="008B3F3F" w:rsidRDefault="008B6C05"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b/>
                <w:color w:val="000000"/>
                <w:sz w:val="22"/>
                <w:szCs w:val="22"/>
              </w:rPr>
              <w:t>2</w:t>
            </w:r>
          </w:p>
        </w:tc>
        <w:tc>
          <w:tcPr>
            <w:tcW w:w="3437" w:type="dxa"/>
          </w:tcPr>
          <w:p w14:paraId="2B8F416F" w14:textId="2E073964" w:rsidR="008B6C05" w:rsidRPr="008B3F3F" w:rsidRDefault="00171468"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b/>
                <w:color w:val="000000"/>
                <w:sz w:val="22"/>
                <w:szCs w:val="22"/>
              </w:rPr>
              <w:t>Порядок</w:t>
            </w:r>
            <w:r w:rsidR="008B6C05" w:rsidRPr="008B3F3F">
              <w:rPr>
                <w:rFonts w:ascii="Times New Roman" w:eastAsia="Times New Roman" w:hAnsi="Times New Roman" w:cs="Times New Roman"/>
                <w:b/>
                <w:color w:val="000000"/>
                <w:sz w:val="22"/>
                <w:szCs w:val="22"/>
              </w:rPr>
              <w:t xml:space="preserve"> розкриття тендерної пропозиції</w:t>
            </w:r>
          </w:p>
        </w:tc>
        <w:tc>
          <w:tcPr>
            <w:tcW w:w="5989" w:type="dxa"/>
          </w:tcPr>
          <w:p w14:paraId="6875DF5D" w14:textId="77777777" w:rsidR="00D83218" w:rsidRPr="008B3F3F" w:rsidRDefault="008B6C05" w:rsidP="008B3F3F">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color w:val="000000"/>
                <w:sz w:val="22"/>
                <w:szCs w:val="22"/>
              </w:rPr>
              <w:t xml:space="preserve">2.1 </w:t>
            </w:r>
            <w:r w:rsidR="00D83218" w:rsidRPr="008B3F3F">
              <w:rPr>
                <w:rFonts w:ascii="Times New Roman" w:eastAsia="Times New Roman" w:hAnsi="Times New Roman" w:cs="Times New Roman"/>
                <w:color w:val="000000"/>
                <w:sz w:val="22"/>
                <w:szCs w:val="22"/>
              </w:rPr>
              <w:t>Дата і час розкриття тендерних пропозицій, дата і час</w:t>
            </w:r>
          </w:p>
          <w:p w14:paraId="0D06F17E" w14:textId="77777777" w:rsidR="00D83218" w:rsidRPr="008B3F3F" w:rsidRDefault="00D83218" w:rsidP="008B3F3F">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color w:val="000000"/>
                <w:sz w:val="22"/>
                <w:szCs w:val="22"/>
              </w:rPr>
              <w:t>проведення електронного аукціону визначаються</w:t>
            </w:r>
          </w:p>
          <w:p w14:paraId="5E6B282B" w14:textId="77777777" w:rsidR="00D83218" w:rsidRPr="008B3F3F" w:rsidRDefault="00D83218" w:rsidP="008B3F3F">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color w:val="000000"/>
                <w:sz w:val="22"/>
                <w:szCs w:val="22"/>
              </w:rPr>
              <w:t>електронною системою закупівель автоматично в день</w:t>
            </w:r>
          </w:p>
          <w:p w14:paraId="4FF0D8B4" w14:textId="77777777" w:rsidR="00D83218" w:rsidRPr="008B3F3F" w:rsidRDefault="00D83218" w:rsidP="008B3F3F">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color w:val="000000"/>
                <w:sz w:val="22"/>
                <w:szCs w:val="22"/>
              </w:rPr>
              <w:t>оприлюднення замовником оголошення про проведення</w:t>
            </w:r>
          </w:p>
          <w:p w14:paraId="65B65E7C" w14:textId="77777777" w:rsidR="00D83218" w:rsidRPr="008B3F3F" w:rsidRDefault="00D83218" w:rsidP="008B3F3F">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color w:val="000000"/>
                <w:sz w:val="22"/>
                <w:szCs w:val="22"/>
              </w:rPr>
              <w:t>відкритих торгів в електронній системі закупівель.</w:t>
            </w:r>
          </w:p>
          <w:p w14:paraId="22426DC2" w14:textId="77777777" w:rsidR="00D83218" w:rsidRPr="008B3F3F" w:rsidRDefault="00D83218" w:rsidP="008B3F3F">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color w:val="000000"/>
                <w:sz w:val="22"/>
                <w:szCs w:val="22"/>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E3EFD27" w14:textId="59C9800E" w:rsidR="008B6C05" w:rsidRPr="008B3F3F" w:rsidRDefault="00893A50" w:rsidP="008B3F3F">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color w:val="000000"/>
                <w:sz w:val="22"/>
                <w:szCs w:val="22"/>
              </w:rPr>
              <w:t>2.2.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w:t>
            </w:r>
            <w:r w:rsidR="009133CB" w:rsidRPr="008B3F3F">
              <w:rPr>
                <w:rFonts w:ascii="Times New Roman" w:eastAsia="Times New Roman" w:hAnsi="Times New Roman" w:cs="Times New Roman"/>
                <w:color w:val="000000"/>
                <w:sz w:val="22"/>
                <w:szCs w:val="22"/>
              </w:rPr>
              <w:t xml:space="preserve"> (тендерних пропозицій). Розкриття тендерних пропозицій відбувається відповідно до пункту 36 Особливостей.</w:t>
            </w:r>
          </w:p>
        </w:tc>
      </w:tr>
      <w:tr w:rsidR="008B6C05" w:rsidRPr="008B3F3F" w14:paraId="339153F3" w14:textId="77777777" w:rsidTr="00750526">
        <w:trPr>
          <w:trHeight w:val="321"/>
          <w:jc w:val="center"/>
        </w:trPr>
        <w:tc>
          <w:tcPr>
            <w:tcW w:w="9996" w:type="dxa"/>
            <w:gridSpan w:val="3"/>
            <w:shd w:val="clear" w:color="auto" w:fill="A5A5A5"/>
          </w:tcPr>
          <w:p w14:paraId="475F717B" w14:textId="77777777" w:rsidR="008B6C05" w:rsidRPr="008B3F3F" w:rsidRDefault="008B6C05"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b/>
                <w:color w:val="000000"/>
                <w:sz w:val="22"/>
                <w:szCs w:val="22"/>
              </w:rPr>
              <w:t>Розділ V. Оцінка тендерної пропозиції</w:t>
            </w:r>
          </w:p>
        </w:tc>
      </w:tr>
      <w:tr w:rsidR="008B6C05" w:rsidRPr="008B3F3F" w14:paraId="6BCDEADF" w14:textId="77777777" w:rsidTr="00750526">
        <w:trPr>
          <w:trHeight w:val="2505"/>
          <w:jc w:val="center"/>
        </w:trPr>
        <w:tc>
          <w:tcPr>
            <w:tcW w:w="570" w:type="dxa"/>
          </w:tcPr>
          <w:p w14:paraId="694E6A11" w14:textId="77777777" w:rsidR="008B6C05" w:rsidRPr="008B3F3F" w:rsidRDefault="008B6C05"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b/>
                <w:color w:val="000000"/>
                <w:sz w:val="22"/>
                <w:szCs w:val="22"/>
              </w:rPr>
              <w:lastRenderedPageBreak/>
              <w:t>1</w:t>
            </w:r>
          </w:p>
        </w:tc>
        <w:tc>
          <w:tcPr>
            <w:tcW w:w="3437" w:type="dxa"/>
          </w:tcPr>
          <w:p w14:paraId="0047F163" w14:textId="77777777" w:rsidR="008B6C05" w:rsidRPr="008B3F3F" w:rsidRDefault="008B6C05"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b/>
                <w:color w:val="000000"/>
                <w:sz w:val="22"/>
                <w:szCs w:val="22"/>
              </w:rPr>
              <w:t>Перелік критеріїв та методика оцінки тендерної пропозиції із зазначенням питомої ваги критерію</w:t>
            </w:r>
          </w:p>
        </w:tc>
        <w:tc>
          <w:tcPr>
            <w:tcW w:w="5989" w:type="dxa"/>
          </w:tcPr>
          <w:p w14:paraId="630402F5" w14:textId="0D32D284" w:rsidR="008B6C05" w:rsidRPr="008B3F3F" w:rsidRDefault="00295275" w:rsidP="008B3F3F">
            <w:pPr>
              <w:pStyle w:val="a9"/>
              <w:numPr>
                <w:ilvl w:val="1"/>
                <w:numId w:val="12"/>
              </w:numPr>
              <w:spacing w:before="0" w:beforeAutospacing="0" w:after="0" w:afterAutospacing="0"/>
              <w:ind w:left="0" w:firstLine="0"/>
              <w:jc w:val="both"/>
              <w:rPr>
                <w:rStyle w:val="Hyperlink0"/>
                <w:rFonts w:eastAsia="Arial Unicode MS"/>
                <w:sz w:val="22"/>
                <w:szCs w:val="22"/>
              </w:rPr>
            </w:pPr>
            <w:r w:rsidRPr="008B3F3F">
              <w:rPr>
                <w:rStyle w:val="Hyperlink0"/>
                <w:rFonts w:eastAsia="Arial Unicode MS"/>
                <w:sz w:val="22"/>
                <w:szCs w:val="22"/>
              </w:rPr>
              <w:t xml:space="preserve">Розгляд та оцінка тендерних пропозицій </w:t>
            </w:r>
            <w:r w:rsidR="00EC3116" w:rsidRPr="008B3F3F">
              <w:rPr>
                <w:rStyle w:val="Hyperlink0"/>
                <w:rFonts w:eastAsia="Arial Unicode MS"/>
                <w:sz w:val="22"/>
                <w:szCs w:val="22"/>
              </w:rPr>
              <w:t>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169EE9CF" w14:textId="51DE102E" w:rsidR="00295275" w:rsidRPr="008B3F3F" w:rsidRDefault="003E1497" w:rsidP="008B3F3F">
            <w:pPr>
              <w:pStyle w:val="a9"/>
              <w:spacing w:before="0" w:beforeAutospacing="0" w:after="0" w:afterAutospacing="0"/>
              <w:jc w:val="both"/>
              <w:rPr>
                <w:rStyle w:val="Hyperlink0"/>
                <w:rFonts w:eastAsia="Arial Unicode MS"/>
                <w:sz w:val="22"/>
                <w:szCs w:val="22"/>
              </w:rPr>
            </w:pPr>
            <w:r w:rsidRPr="008B3F3F">
              <w:rPr>
                <w:rStyle w:val="Hyperlink0"/>
                <w:rFonts w:eastAsia="Arial Unicode MS"/>
                <w:sz w:val="22"/>
                <w:szCs w:val="22"/>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47ABBAC" w14:textId="64B9BB93" w:rsidR="001D0AC4" w:rsidRPr="008B3F3F" w:rsidRDefault="001D0AC4" w:rsidP="008B3F3F">
            <w:pPr>
              <w:widowControl w:val="0"/>
              <w:jc w:val="both"/>
              <w:rPr>
                <w:rFonts w:ascii="Times New Roman" w:eastAsia="Times New Roman" w:hAnsi="Times New Roman" w:cs="Times New Roman"/>
                <w:sz w:val="22"/>
                <w:szCs w:val="22"/>
                <w:highlight w:val="white"/>
              </w:rPr>
            </w:pPr>
            <w:r w:rsidRPr="008B3F3F">
              <w:rPr>
                <w:rFonts w:ascii="Times New Roman" w:eastAsia="Times New Roman" w:hAnsi="Times New Roman" w:cs="Times New Roman"/>
                <w:sz w:val="22"/>
                <w:szCs w:val="22"/>
                <w:highlight w:val="white"/>
              </w:rPr>
              <w:t xml:space="preserve">1.2.Оцінка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8B3F3F">
              <w:rPr>
                <w:rFonts w:ascii="Times New Roman" w:eastAsia="Times New Roman" w:hAnsi="Times New Roman" w:cs="Times New Roman"/>
                <w:i/>
                <w:sz w:val="22"/>
                <w:szCs w:val="22"/>
                <w:highlight w:val="white"/>
              </w:rPr>
              <w:t>(у разі якщо подано дві і більше тендерних пропозицій).</w:t>
            </w:r>
          </w:p>
          <w:p w14:paraId="037EA3B5" w14:textId="77777777" w:rsidR="001D0AC4" w:rsidRPr="008B3F3F" w:rsidRDefault="001D0AC4" w:rsidP="008B3F3F">
            <w:pPr>
              <w:shd w:val="clear" w:color="auto" w:fill="FFFFFF"/>
              <w:jc w:val="both"/>
              <w:rPr>
                <w:rFonts w:ascii="Times New Roman" w:eastAsia="Times New Roman" w:hAnsi="Times New Roman" w:cs="Times New Roman"/>
                <w:sz w:val="22"/>
                <w:szCs w:val="22"/>
                <w:highlight w:val="white"/>
              </w:rPr>
            </w:pPr>
            <w:r w:rsidRPr="008B3F3F">
              <w:rPr>
                <w:rFonts w:ascii="Times New Roman" w:eastAsia="Times New Roman" w:hAnsi="Times New Roman" w:cs="Times New Roman"/>
                <w:sz w:val="22"/>
                <w:szCs w:val="22"/>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C5B11A6" w14:textId="77777777" w:rsidR="001D0AC4" w:rsidRPr="008B3F3F" w:rsidRDefault="001D0AC4" w:rsidP="008B3F3F">
            <w:pPr>
              <w:widowControl w:val="0"/>
              <w:jc w:val="both"/>
              <w:rPr>
                <w:rFonts w:ascii="Times New Roman" w:eastAsia="Times New Roman" w:hAnsi="Times New Roman" w:cs="Times New Roman"/>
                <w:i/>
                <w:sz w:val="22"/>
                <w:szCs w:val="22"/>
                <w:highlight w:val="yellow"/>
              </w:rPr>
            </w:pPr>
            <w:r w:rsidRPr="008B3F3F">
              <w:rPr>
                <w:rFonts w:ascii="Times New Roman" w:eastAsia="Times New Roman" w:hAnsi="Times New Roman" w:cs="Times New Roman"/>
                <w:sz w:val="22"/>
                <w:szCs w:val="22"/>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w:t>
            </w:r>
            <w:r w:rsidRPr="008B3F3F">
              <w:rPr>
                <w:rFonts w:ascii="Times New Roman" w:eastAsia="Times New Roman" w:hAnsi="Times New Roman" w:cs="Times New Roman"/>
                <w:b/>
                <w:i/>
                <w:sz w:val="22"/>
                <w:szCs w:val="22"/>
                <w:highlight w:val="white"/>
              </w:rPr>
              <w:t>п’яти робочих днів</w:t>
            </w:r>
            <w:r w:rsidRPr="008B3F3F">
              <w:rPr>
                <w:rFonts w:ascii="Times New Roman" w:eastAsia="Times New Roman" w:hAnsi="Times New Roman" w:cs="Times New Roman"/>
                <w:sz w:val="22"/>
                <w:szCs w:val="22"/>
                <w:highlight w:val="white"/>
              </w:rPr>
              <w:t xml:space="preserve"> з дня визначення найбільш економічно вигідної пропозиції. Такий строк може бути аргументовано продовжено замовником </w:t>
            </w:r>
            <w:r w:rsidRPr="008B3F3F">
              <w:rPr>
                <w:rFonts w:ascii="Times New Roman" w:eastAsia="Times New Roman" w:hAnsi="Times New Roman" w:cs="Times New Roman"/>
                <w:b/>
                <w:i/>
                <w:sz w:val="22"/>
                <w:szCs w:val="22"/>
                <w:highlight w:val="white"/>
              </w:rPr>
              <w:t>до 20 робочих днів</w:t>
            </w:r>
            <w:r w:rsidRPr="008B3F3F">
              <w:rPr>
                <w:rFonts w:ascii="Times New Roman" w:eastAsia="Times New Roman" w:hAnsi="Times New Roman" w:cs="Times New Roman"/>
                <w:sz w:val="22"/>
                <w:szCs w:val="22"/>
                <w:highlight w:val="white"/>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0C016DF" w14:textId="77777777" w:rsidR="00E675DD" w:rsidRPr="008B3F3F" w:rsidRDefault="00E675DD" w:rsidP="008B3F3F">
            <w:pPr>
              <w:jc w:val="both"/>
              <w:rPr>
                <w:rFonts w:ascii="Times New Roman" w:eastAsia="Times New Roman" w:hAnsi="Times New Roman" w:cs="Times New Roman"/>
                <w:b/>
                <w:sz w:val="22"/>
                <w:szCs w:val="22"/>
              </w:rPr>
            </w:pPr>
            <w:r w:rsidRPr="008B3F3F">
              <w:rPr>
                <w:rFonts w:ascii="Times New Roman" w:eastAsia="Times New Roman" w:hAnsi="Times New Roman" w:cs="Times New Roman"/>
                <w:b/>
                <w:sz w:val="22"/>
                <w:szCs w:val="22"/>
              </w:rPr>
              <w:t xml:space="preserve">Ціна тендерної пропозиції </w:t>
            </w:r>
            <w:r w:rsidRPr="008B3F3F">
              <w:rPr>
                <w:rFonts w:ascii="Times New Roman" w:eastAsia="Times New Roman" w:hAnsi="Times New Roman" w:cs="Times New Roman"/>
                <w:b/>
                <w:sz w:val="22"/>
                <w:szCs w:val="22"/>
                <w:u w:val="single"/>
              </w:rPr>
              <w:t>не може перевищувати очікувану вартість предмета закупівлі</w:t>
            </w:r>
            <w:r w:rsidRPr="008B3F3F">
              <w:rPr>
                <w:rFonts w:ascii="Times New Roman" w:eastAsia="Times New Roman" w:hAnsi="Times New Roman" w:cs="Times New Roman"/>
                <w:b/>
                <w:sz w:val="22"/>
                <w:szCs w:val="22"/>
              </w:rPr>
              <w:t>, зазначену в оголошенні про проведення відкритих торгів, з урахуванням абзацу другого пункту 28 Особливостей.</w:t>
            </w:r>
          </w:p>
          <w:p w14:paraId="443A5FC6" w14:textId="3F996069" w:rsidR="00E675DD" w:rsidRPr="008B3F3F" w:rsidRDefault="00E675DD" w:rsidP="008B3F3F">
            <w:pPr>
              <w:jc w:val="both"/>
              <w:rPr>
                <w:rFonts w:ascii="Times New Roman" w:eastAsia="Times New Roman" w:hAnsi="Times New Roman" w:cs="Times New Roman"/>
                <w:b/>
                <w:sz w:val="22"/>
                <w:szCs w:val="22"/>
              </w:rPr>
            </w:pPr>
            <w:r w:rsidRPr="008B3F3F">
              <w:rPr>
                <w:rFonts w:ascii="Times New Roman" w:eastAsia="Times New Roman" w:hAnsi="Times New Roman" w:cs="Times New Roman"/>
                <w:b/>
                <w:sz w:val="22"/>
                <w:szCs w:val="22"/>
              </w:rPr>
              <w:t xml:space="preserve">До розгляду </w:t>
            </w:r>
            <w:r w:rsidRPr="008B3F3F">
              <w:rPr>
                <w:rFonts w:ascii="Times New Roman" w:eastAsia="Times New Roman" w:hAnsi="Times New Roman" w:cs="Times New Roman"/>
                <w:b/>
                <w:sz w:val="22"/>
                <w:szCs w:val="22"/>
                <w:u w:val="single"/>
              </w:rPr>
              <w:t>не приймається тендерна пропозиція, ціна якої є вищою ніж очікувана вартість</w:t>
            </w:r>
            <w:r w:rsidRPr="008B3F3F">
              <w:rPr>
                <w:rFonts w:ascii="Times New Roman" w:eastAsia="Times New Roman" w:hAnsi="Times New Roman" w:cs="Times New Roman"/>
                <w:b/>
                <w:sz w:val="22"/>
                <w:szCs w:val="22"/>
              </w:rPr>
              <w:t xml:space="preserve"> предмета закупівлі, визначена замовником в оголошенні про проведення відкритих торгів.</w:t>
            </w:r>
          </w:p>
          <w:p w14:paraId="5A52D260" w14:textId="4075F9FD" w:rsidR="00295275" w:rsidRPr="008B3F3F" w:rsidRDefault="008B6C05" w:rsidP="008B3F3F">
            <w:pPr>
              <w:pStyle w:val="af6"/>
              <w:widowControl w:val="0"/>
              <w:numPr>
                <w:ilvl w:val="1"/>
                <w:numId w:val="12"/>
              </w:numPr>
              <w:tabs>
                <w:tab w:val="left" w:pos="246"/>
              </w:tabs>
              <w:snapToGrid w:val="0"/>
              <w:spacing w:after="0" w:line="240" w:lineRule="auto"/>
              <w:ind w:left="0" w:firstLine="0"/>
              <w:contextualSpacing w:val="0"/>
              <w:jc w:val="both"/>
              <w:rPr>
                <w:rStyle w:val="ac"/>
                <w:iCs/>
                <w:sz w:val="22"/>
              </w:rPr>
            </w:pPr>
            <w:r w:rsidRPr="008B3F3F">
              <w:rPr>
                <w:rStyle w:val="ac"/>
                <w:iCs/>
                <w:sz w:val="22"/>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w:t>
            </w:r>
            <w:r w:rsidRPr="008B3F3F">
              <w:rPr>
                <w:rStyle w:val="ac"/>
                <w:iCs/>
                <w:sz w:val="22"/>
              </w:rPr>
              <w:lastRenderedPageBreak/>
              <w:t>бути включені таким учасником до вартості товарів, робіт або послуг.</w:t>
            </w:r>
          </w:p>
          <w:p w14:paraId="0453D4F8" w14:textId="77777777" w:rsidR="00295275" w:rsidRPr="008B3F3F" w:rsidRDefault="00295275" w:rsidP="008B3F3F">
            <w:pPr>
              <w:pStyle w:val="af6"/>
              <w:widowControl w:val="0"/>
              <w:numPr>
                <w:ilvl w:val="1"/>
                <w:numId w:val="12"/>
              </w:numPr>
              <w:tabs>
                <w:tab w:val="left" w:pos="246"/>
              </w:tabs>
              <w:snapToGrid w:val="0"/>
              <w:spacing w:after="0" w:line="240" w:lineRule="auto"/>
              <w:ind w:left="0" w:firstLine="0"/>
              <w:contextualSpacing w:val="0"/>
              <w:jc w:val="both"/>
              <w:rPr>
                <w:iCs/>
                <w:sz w:val="22"/>
              </w:rPr>
            </w:pPr>
            <w:r w:rsidRPr="008B3F3F">
              <w:rPr>
                <w:iCs/>
                <w:sz w:val="22"/>
              </w:rPr>
              <w:t>Оцінка тендерних пр</w:t>
            </w:r>
            <w:r w:rsidR="0025258A" w:rsidRPr="008B3F3F">
              <w:rPr>
                <w:iCs/>
                <w:sz w:val="22"/>
              </w:rPr>
              <w:t>о</w:t>
            </w:r>
            <w:r w:rsidRPr="008B3F3F">
              <w:rPr>
                <w:iCs/>
                <w:sz w:val="22"/>
              </w:rPr>
              <w:t>позицій здійснюється на основі критерію «Ціна». Питома вага – 100%.</w:t>
            </w:r>
          </w:p>
          <w:p w14:paraId="7E04ABF4" w14:textId="77777777" w:rsidR="0025258A" w:rsidRPr="008B3F3F" w:rsidRDefault="0025258A" w:rsidP="008B3F3F">
            <w:pPr>
              <w:pStyle w:val="af6"/>
              <w:widowControl w:val="0"/>
              <w:tabs>
                <w:tab w:val="left" w:pos="246"/>
              </w:tabs>
              <w:snapToGrid w:val="0"/>
              <w:spacing w:after="0" w:line="240" w:lineRule="auto"/>
              <w:ind w:left="0"/>
              <w:contextualSpacing w:val="0"/>
              <w:jc w:val="both"/>
              <w:rPr>
                <w:iCs/>
                <w:sz w:val="22"/>
              </w:rPr>
            </w:pPr>
            <w:r w:rsidRPr="008B3F3F">
              <w:rPr>
                <w:iCs/>
                <w:sz w:val="22"/>
              </w:rPr>
              <w:t xml:space="preserve">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 </w:t>
            </w:r>
          </w:p>
          <w:p w14:paraId="46C2BF43" w14:textId="77777777" w:rsidR="0025258A" w:rsidRPr="008B3F3F" w:rsidRDefault="0025258A" w:rsidP="008B3F3F">
            <w:pPr>
              <w:pStyle w:val="af6"/>
              <w:widowControl w:val="0"/>
              <w:tabs>
                <w:tab w:val="left" w:pos="246"/>
              </w:tabs>
              <w:snapToGrid w:val="0"/>
              <w:spacing w:after="0" w:line="240" w:lineRule="auto"/>
              <w:ind w:left="0"/>
              <w:contextualSpacing w:val="0"/>
              <w:jc w:val="both"/>
              <w:rPr>
                <w:iCs/>
                <w:sz w:val="22"/>
              </w:rPr>
            </w:pPr>
            <w:r w:rsidRPr="008B3F3F">
              <w:rPr>
                <w:iCs/>
                <w:sz w:val="22"/>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33C6C705" w14:textId="6549435D" w:rsidR="0025258A" w:rsidRPr="008B3F3F" w:rsidRDefault="0025258A" w:rsidP="008B3F3F">
            <w:pPr>
              <w:pStyle w:val="af6"/>
              <w:widowControl w:val="0"/>
              <w:tabs>
                <w:tab w:val="left" w:pos="246"/>
              </w:tabs>
              <w:snapToGrid w:val="0"/>
              <w:spacing w:after="0" w:line="240" w:lineRule="auto"/>
              <w:ind w:left="0"/>
              <w:contextualSpacing w:val="0"/>
              <w:jc w:val="both"/>
              <w:rPr>
                <w:iCs/>
                <w:sz w:val="22"/>
              </w:rPr>
            </w:pPr>
            <w:r w:rsidRPr="008B3F3F">
              <w:rPr>
                <w:iCs/>
                <w:sz w:val="22"/>
              </w:rPr>
              <w:t xml:space="preserve">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 </w:t>
            </w:r>
          </w:p>
        </w:tc>
      </w:tr>
      <w:tr w:rsidR="008B6C05" w:rsidRPr="008B3F3F" w14:paraId="0F7E5DAF" w14:textId="77777777" w:rsidTr="002B7D76">
        <w:trPr>
          <w:trHeight w:val="522"/>
          <w:jc w:val="center"/>
        </w:trPr>
        <w:tc>
          <w:tcPr>
            <w:tcW w:w="570" w:type="dxa"/>
          </w:tcPr>
          <w:p w14:paraId="55B867F8" w14:textId="77777777" w:rsidR="008B6C05" w:rsidRPr="008B3F3F" w:rsidRDefault="008B6C05"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b/>
                <w:color w:val="000000"/>
                <w:sz w:val="22"/>
                <w:szCs w:val="22"/>
              </w:rPr>
              <w:lastRenderedPageBreak/>
              <w:t>2</w:t>
            </w:r>
          </w:p>
        </w:tc>
        <w:tc>
          <w:tcPr>
            <w:tcW w:w="3437" w:type="dxa"/>
          </w:tcPr>
          <w:p w14:paraId="1E7971C8" w14:textId="27EB40FE" w:rsidR="008B6C05" w:rsidRPr="008B3F3F" w:rsidRDefault="008B6C05" w:rsidP="008B3F3F">
            <w:pPr>
              <w:pStyle w:val="10"/>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b/>
                <w:color w:val="000000"/>
                <w:sz w:val="22"/>
                <w:szCs w:val="22"/>
              </w:rPr>
              <w:t>Опис та приклади формальних (несуттєвих) помилок, допущення яких учасниками не призведе до відхилення їх тендерних пропозицій</w:t>
            </w:r>
          </w:p>
        </w:tc>
        <w:tc>
          <w:tcPr>
            <w:tcW w:w="5989" w:type="dxa"/>
          </w:tcPr>
          <w:p w14:paraId="340ED395" w14:textId="77777777" w:rsidR="008B6C05" w:rsidRPr="008B3F3F" w:rsidRDefault="008B6C05" w:rsidP="008B3F3F">
            <w:pPr>
              <w:widowControl w:val="0"/>
              <w:jc w:val="both"/>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t>2.1. Опис та приклади формальних несуттєвих помилок:</w:t>
            </w:r>
          </w:p>
          <w:p w14:paraId="37D7D15F" w14:textId="77777777" w:rsidR="008B6C05" w:rsidRPr="008B3F3F" w:rsidRDefault="008B6C05" w:rsidP="008B3F3F">
            <w:pPr>
              <w:widowControl w:val="0"/>
              <w:jc w:val="both"/>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відповідно не є підставою для відхилення пропозиції учасника.</w:t>
            </w:r>
          </w:p>
          <w:p w14:paraId="6D8805F9" w14:textId="77777777" w:rsidR="008B6C05" w:rsidRPr="008B3F3F" w:rsidRDefault="008B6C05" w:rsidP="008B3F3F">
            <w:pPr>
              <w:widowControl w:val="0"/>
              <w:jc w:val="both"/>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165A00D8" w14:textId="77777777" w:rsidR="008B6C05" w:rsidRPr="008B3F3F" w:rsidRDefault="008B6C05" w:rsidP="008B3F3F">
            <w:pPr>
              <w:widowControl w:val="0"/>
              <w:jc w:val="both"/>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t>До формальних (несуттєвих) помилок належать:</w:t>
            </w:r>
          </w:p>
          <w:p w14:paraId="15DF1ACA" w14:textId="77777777" w:rsidR="008B6C05" w:rsidRPr="008B3F3F" w:rsidRDefault="008B6C05" w:rsidP="008B3F3F">
            <w:pPr>
              <w:widowControl w:val="0"/>
              <w:jc w:val="both"/>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t>1. Інформація/документ, подана учасником процедури закупівлі у складі тендерної пропозиції, містить помилку (помилки) у частині:</w:t>
            </w:r>
          </w:p>
          <w:p w14:paraId="2B137354" w14:textId="77777777" w:rsidR="008B6C05" w:rsidRPr="008B3F3F" w:rsidRDefault="008B6C05" w:rsidP="008B3F3F">
            <w:pPr>
              <w:widowControl w:val="0"/>
              <w:jc w:val="both"/>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t>уживання великої літери;</w:t>
            </w:r>
          </w:p>
          <w:p w14:paraId="243C1CFB" w14:textId="77777777" w:rsidR="008B6C05" w:rsidRPr="008B3F3F" w:rsidRDefault="008B6C05" w:rsidP="008B3F3F">
            <w:pPr>
              <w:widowControl w:val="0"/>
              <w:jc w:val="both"/>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t>уживання розділових знаків та відмінювання слів у реченні;</w:t>
            </w:r>
          </w:p>
          <w:p w14:paraId="31309D41" w14:textId="77777777" w:rsidR="008B6C05" w:rsidRPr="008B3F3F" w:rsidRDefault="008B6C05" w:rsidP="008B3F3F">
            <w:pPr>
              <w:widowControl w:val="0"/>
              <w:jc w:val="both"/>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t xml:space="preserve">використання слова або </w:t>
            </w:r>
            <w:proofErr w:type="spellStart"/>
            <w:r w:rsidRPr="008B3F3F">
              <w:rPr>
                <w:rFonts w:ascii="Times New Roman" w:eastAsia="Times New Roman" w:hAnsi="Times New Roman" w:cs="Times New Roman"/>
                <w:sz w:val="22"/>
                <w:szCs w:val="22"/>
              </w:rPr>
              <w:t>мовного</w:t>
            </w:r>
            <w:proofErr w:type="spellEnd"/>
            <w:r w:rsidRPr="008B3F3F">
              <w:rPr>
                <w:rFonts w:ascii="Times New Roman" w:eastAsia="Times New Roman" w:hAnsi="Times New Roman" w:cs="Times New Roman"/>
                <w:sz w:val="22"/>
                <w:szCs w:val="22"/>
              </w:rPr>
              <w:t xml:space="preserve"> звороту, запозичених з іншої мови;</w:t>
            </w:r>
          </w:p>
          <w:p w14:paraId="310D98D0" w14:textId="77777777" w:rsidR="008B6C05" w:rsidRPr="008B3F3F" w:rsidRDefault="008B6C05" w:rsidP="008B3F3F">
            <w:pPr>
              <w:widowControl w:val="0"/>
              <w:jc w:val="both"/>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1AC2100" w14:textId="77777777" w:rsidR="008B6C05" w:rsidRPr="008B3F3F" w:rsidRDefault="008B6C05" w:rsidP="008B3F3F">
            <w:pPr>
              <w:widowControl w:val="0"/>
              <w:jc w:val="both"/>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t>застосування правил переносу частини слова з рядка в рядок;</w:t>
            </w:r>
          </w:p>
          <w:p w14:paraId="737AFB1A" w14:textId="77777777" w:rsidR="008B6C05" w:rsidRPr="008B3F3F" w:rsidRDefault="008B6C05" w:rsidP="008B3F3F">
            <w:pPr>
              <w:widowControl w:val="0"/>
              <w:jc w:val="both"/>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t>написання слів разом та/або окремо, та/або через дефіс;</w:t>
            </w:r>
          </w:p>
          <w:p w14:paraId="50000942" w14:textId="77777777" w:rsidR="008B6C05" w:rsidRPr="008B3F3F" w:rsidRDefault="008B6C05" w:rsidP="008B3F3F">
            <w:pPr>
              <w:widowControl w:val="0"/>
              <w:jc w:val="both"/>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C7009B6" w14:textId="77777777" w:rsidR="008B6C05" w:rsidRPr="008B3F3F" w:rsidRDefault="008B6C05" w:rsidP="008B3F3F">
            <w:pPr>
              <w:widowControl w:val="0"/>
              <w:jc w:val="both"/>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13151B3" w14:textId="77777777" w:rsidR="008B6C05" w:rsidRPr="008B3F3F" w:rsidRDefault="008B6C05" w:rsidP="008B3F3F">
            <w:pPr>
              <w:widowControl w:val="0"/>
              <w:jc w:val="both"/>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t xml:space="preserve">3. Невірна назва документа (документів), що подається </w:t>
            </w:r>
            <w:r w:rsidRPr="008B3F3F">
              <w:rPr>
                <w:rFonts w:ascii="Times New Roman" w:eastAsia="Times New Roman" w:hAnsi="Times New Roman" w:cs="Times New Roman"/>
                <w:sz w:val="22"/>
                <w:szCs w:val="22"/>
              </w:rPr>
              <w:lastRenderedPageBreak/>
              <w:t>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C181DEA" w14:textId="77777777" w:rsidR="008B6C05" w:rsidRPr="008B3F3F" w:rsidRDefault="008B6C05" w:rsidP="008B3F3F">
            <w:pPr>
              <w:widowControl w:val="0"/>
              <w:jc w:val="both"/>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4406457" w14:textId="77777777" w:rsidR="008B6C05" w:rsidRPr="008B3F3F" w:rsidRDefault="008B6C05" w:rsidP="008B3F3F">
            <w:pPr>
              <w:widowControl w:val="0"/>
              <w:jc w:val="both"/>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5561846" w14:textId="77777777" w:rsidR="008B6C05" w:rsidRPr="008B3F3F" w:rsidRDefault="008B6C05" w:rsidP="008B3F3F">
            <w:pPr>
              <w:widowControl w:val="0"/>
              <w:jc w:val="both"/>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2EE17E3" w14:textId="77777777" w:rsidR="008B6C05" w:rsidRPr="008B3F3F" w:rsidRDefault="008B6C05" w:rsidP="008B3F3F">
            <w:pPr>
              <w:widowControl w:val="0"/>
              <w:jc w:val="both"/>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3172CDE" w14:textId="77777777" w:rsidR="008B6C05" w:rsidRPr="008B3F3F" w:rsidRDefault="008B6C05" w:rsidP="008B3F3F">
            <w:pPr>
              <w:widowControl w:val="0"/>
              <w:jc w:val="both"/>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B210C79" w14:textId="77777777" w:rsidR="008B6C05" w:rsidRPr="008B3F3F" w:rsidRDefault="008B6C05" w:rsidP="008B3F3F">
            <w:pPr>
              <w:widowControl w:val="0"/>
              <w:jc w:val="both"/>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DE87743" w14:textId="77777777" w:rsidR="008B6C05" w:rsidRPr="008B3F3F" w:rsidRDefault="008B6C05" w:rsidP="008B3F3F">
            <w:pPr>
              <w:widowControl w:val="0"/>
              <w:jc w:val="both"/>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A34488B" w14:textId="77777777" w:rsidR="008B6C05" w:rsidRPr="008B3F3F" w:rsidRDefault="008B6C05" w:rsidP="008B3F3F">
            <w:pPr>
              <w:widowControl w:val="0"/>
              <w:jc w:val="both"/>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2CFB213" w14:textId="77777777" w:rsidR="008B6C05" w:rsidRPr="008B3F3F" w:rsidRDefault="008B6C05" w:rsidP="008B3F3F">
            <w:pPr>
              <w:widowControl w:val="0"/>
              <w:jc w:val="both"/>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4EF3182" w14:textId="77777777" w:rsidR="008B6C05" w:rsidRPr="008B3F3F" w:rsidRDefault="008B6C05" w:rsidP="008B3F3F">
            <w:pPr>
              <w:widowControl w:val="0"/>
              <w:jc w:val="both"/>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t>Інші помилки, допущені учасником в документах, і такі, що не нівелюють технічний потенціал та конкурентоздатність учасника, що пов’язані з оформленням тендерної пропозиції та не впливають на зміст пропозиції.</w:t>
            </w:r>
          </w:p>
          <w:p w14:paraId="274B2151" w14:textId="77777777" w:rsidR="008B6C05" w:rsidRPr="008B3F3F" w:rsidRDefault="008B6C05" w:rsidP="008B3F3F">
            <w:pPr>
              <w:widowControl w:val="0"/>
              <w:jc w:val="both"/>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t>Замовник не зобов’язаний приймати пропозиції, що містять інші помилки, аніж ті, що названо вище.</w:t>
            </w:r>
          </w:p>
          <w:p w14:paraId="0849F925" w14:textId="77777777" w:rsidR="008B6C05" w:rsidRPr="008B3F3F" w:rsidRDefault="008B6C05" w:rsidP="008B3F3F">
            <w:pPr>
              <w:widowControl w:val="0"/>
              <w:jc w:val="both"/>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18E7B651" w14:textId="77777777" w:rsidR="008B6C05" w:rsidRPr="008B3F3F" w:rsidRDefault="008B6C05" w:rsidP="008B3F3F">
            <w:pPr>
              <w:widowControl w:val="0"/>
              <w:jc w:val="both"/>
              <w:rPr>
                <w:rFonts w:ascii="Times New Roman" w:eastAsia="Times New Roman" w:hAnsi="Times New Roman" w:cs="Times New Roman"/>
                <w:b/>
                <w:i/>
                <w:sz w:val="22"/>
                <w:szCs w:val="22"/>
              </w:rPr>
            </w:pPr>
            <w:r w:rsidRPr="008B3F3F">
              <w:rPr>
                <w:rFonts w:ascii="Times New Roman" w:eastAsia="Times New Roman" w:hAnsi="Times New Roman" w:cs="Times New Roman"/>
                <w:sz w:val="22"/>
                <w:szCs w:val="22"/>
              </w:rPr>
              <w:t xml:space="preserve">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 </w:t>
            </w:r>
            <w:r w:rsidRPr="008B3F3F">
              <w:rPr>
                <w:rFonts w:ascii="Times New Roman" w:eastAsia="Times New Roman" w:hAnsi="Times New Roman" w:cs="Times New Roman"/>
                <w:b/>
                <w:i/>
                <w:sz w:val="22"/>
                <w:szCs w:val="22"/>
              </w:rPr>
              <w:t xml:space="preserve">Учасник надає у складі пропозиції письмове погодження з формальними </w:t>
            </w:r>
            <w:r w:rsidRPr="008B3F3F">
              <w:rPr>
                <w:rFonts w:ascii="Times New Roman" w:eastAsia="Times New Roman" w:hAnsi="Times New Roman" w:cs="Times New Roman"/>
                <w:b/>
                <w:i/>
                <w:sz w:val="22"/>
                <w:szCs w:val="22"/>
              </w:rPr>
              <w:lastRenderedPageBreak/>
              <w:t>(несуттєвими) помилками вказаними у даному пункті тендерної документації із обов'язковим зазначенням їх опису, та з тим, що допущення інших помилок при підготовці тендерної пропозиції буде розцінюватися як невідповідність вимогам тендерної документації та призведе до відхилення пропозиції учасника.</w:t>
            </w:r>
          </w:p>
          <w:p w14:paraId="0FB78BE4" w14:textId="50C27D9C" w:rsidR="008B6C05" w:rsidRPr="008B3F3F" w:rsidRDefault="008B6C05" w:rsidP="008B3F3F">
            <w:pPr>
              <w:widowControl w:val="0"/>
              <w:jc w:val="both"/>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t>Замовник не зобов’язаний приймати пропозиції, що містять інші помилки, аніж ті, що названо вище.</w:t>
            </w:r>
          </w:p>
        </w:tc>
      </w:tr>
      <w:tr w:rsidR="005975D5" w:rsidRPr="008B3F3F" w14:paraId="6C6AE03F" w14:textId="77777777" w:rsidTr="00305C0D">
        <w:trPr>
          <w:trHeight w:val="522"/>
          <w:jc w:val="center"/>
        </w:trPr>
        <w:tc>
          <w:tcPr>
            <w:tcW w:w="570" w:type="dxa"/>
          </w:tcPr>
          <w:p w14:paraId="7DDCAA5C" w14:textId="77777777" w:rsidR="005975D5" w:rsidRPr="008B3F3F" w:rsidRDefault="005975D5"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b/>
                <w:color w:val="000000"/>
                <w:sz w:val="22"/>
                <w:szCs w:val="22"/>
              </w:rPr>
              <w:lastRenderedPageBreak/>
              <w:t>3</w:t>
            </w:r>
          </w:p>
        </w:tc>
        <w:tc>
          <w:tcPr>
            <w:tcW w:w="3437" w:type="dxa"/>
          </w:tcPr>
          <w:p w14:paraId="15807692" w14:textId="77777777" w:rsidR="005975D5" w:rsidRPr="008B3F3F" w:rsidRDefault="005975D5"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b/>
                <w:color w:val="000000"/>
                <w:sz w:val="22"/>
                <w:szCs w:val="22"/>
              </w:rPr>
              <w:t>Інша інформація</w:t>
            </w:r>
          </w:p>
        </w:tc>
        <w:tc>
          <w:tcPr>
            <w:tcW w:w="5989" w:type="dxa"/>
            <w:vAlign w:val="center"/>
          </w:tcPr>
          <w:p w14:paraId="0BB960E4" w14:textId="77777777" w:rsidR="005975D5" w:rsidRPr="008B3F3F" w:rsidRDefault="005975D5" w:rsidP="008B3F3F">
            <w:pPr>
              <w:widowControl w:val="0"/>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color w:val="000000"/>
                <w:sz w:val="22"/>
                <w:szCs w:val="22"/>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1C6C545" w14:textId="224FA087" w:rsidR="005975D5" w:rsidRPr="008B3F3F" w:rsidRDefault="005975D5" w:rsidP="008B3F3F">
            <w:pPr>
              <w:widowControl w:val="0"/>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color w:val="000000"/>
                <w:sz w:val="22"/>
                <w:szCs w:val="22"/>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w:t>
            </w:r>
            <w:r w:rsidRPr="008B3F3F">
              <w:rPr>
                <w:rFonts w:ascii="Times New Roman" w:eastAsia="Times New Roman" w:hAnsi="Times New Roman" w:cs="Times New Roman"/>
                <w:sz w:val="22"/>
                <w:szCs w:val="22"/>
              </w:rPr>
              <w:t xml:space="preserve">абзацом </w:t>
            </w:r>
            <w:r w:rsidR="00797B95" w:rsidRPr="008B3F3F">
              <w:rPr>
                <w:rFonts w:ascii="Times New Roman" w:eastAsia="Times New Roman" w:hAnsi="Times New Roman" w:cs="Times New Roman"/>
                <w:sz w:val="22"/>
                <w:szCs w:val="22"/>
              </w:rPr>
              <w:t>дев’ятим</w:t>
            </w:r>
            <w:r w:rsidRPr="008B3F3F">
              <w:rPr>
                <w:rFonts w:ascii="Times New Roman" w:eastAsia="Times New Roman" w:hAnsi="Times New Roman" w:cs="Times New Roman"/>
                <w:sz w:val="22"/>
                <w:szCs w:val="22"/>
              </w:rPr>
              <w:t xml:space="preserve"> пункту 3</w:t>
            </w:r>
            <w:r w:rsidR="00797B95" w:rsidRPr="008B3F3F">
              <w:rPr>
                <w:rFonts w:ascii="Times New Roman" w:eastAsia="Times New Roman" w:hAnsi="Times New Roman" w:cs="Times New Roman"/>
                <w:sz w:val="22"/>
                <w:szCs w:val="22"/>
              </w:rPr>
              <w:t>7</w:t>
            </w:r>
            <w:r w:rsidRPr="008B3F3F">
              <w:rPr>
                <w:rFonts w:ascii="Times New Roman" w:eastAsia="Times New Roman" w:hAnsi="Times New Roman" w:cs="Times New Roman"/>
                <w:sz w:val="22"/>
                <w:szCs w:val="22"/>
              </w:rPr>
              <w:t xml:space="preserve"> Особливостей</w:t>
            </w:r>
            <w:r w:rsidRPr="008B3F3F">
              <w:rPr>
                <w:rFonts w:ascii="Times New Roman" w:eastAsia="Times New Roman" w:hAnsi="Times New Roman" w:cs="Times New Roman"/>
                <w:color w:val="000000"/>
                <w:sz w:val="22"/>
                <w:szCs w:val="22"/>
              </w:rPr>
              <w:t>.</w:t>
            </w:r>
          </w:p>
          <w:p w14:paraId="218ADBFC" w14:textId="77777777" w:rsidR="005975D5" w:rsidRPr="008B3F3F" w:rsidRDefault="005975D5" w:rsidP="008B3F3F">
            <w:pPr>
              <w:widowControl w:val="0"/>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color w:val="000000"/>
                <w:sz w:val="22"/>
                <w:szCs w:val="22"/>
              </w:rPr>
              <w:t>Обґрунтування аномально низької тендерної пропозиції може містити інформацію про:</w:t>
            </w:r>
          </w:p>
          <w:p w14:paraId="672605F2" w14:textId="77777777" w:rsidR="005975D5" w:rsidRPr="008B3F3F" w:rsidRDefault="005975D5" w:rsidP="008B3F3F">
            <w:pPr>
              <w:widowControl w:val="0"/>
              <w:numPr>
                <w:ilvl w:val="0"/>
                <w:numId w:val="14"/>
              </w:numPr>
              <w:ind w:left="0" w:firstLine="0"/>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color w:val="000000"/>
                <w:sz w:val="22"/>
                <w:szCs w:val="22"/>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8BF05FB" w14:textId="77777777" w:rsidR="005975D5" w:rsidRPr="008B3F3F" w:rsidRDefault="005975D5" w:rsidP="008B3F3F">
            <w:pPr>
              <w:widowControl w:val="0"/>
              <w:numPr>
                <w:ilvl w:val="0"/>
                <w:numId w:val="14"/>
              </w:numPr>
              <w:ind w:left="0" w:firstLine="0"/>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color w:val="000000"/>
                <w:sz w:val="22"/>
                <w:szCs w:val="22"/>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3554BB2" w14:textId="77777777" w:rsidR="005975D5" w:rsidRPr="008B3F3F" w:rsidRDefault="005975D5" w:rsidP="008B3F3F">
            <w:pPr>
              <w:widowControl w:val="0"/>
              <w:numPr>
                <w:ilvl w:val="0"/>
                <w:numId w:val="14"/>
              </w:numPr>
              <w:ind w:left="0" w:firstLine="0"/>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color w:val="000000"/>
                <w:sz w:val="22"/>
                <w:szCs w:val="22"/>
              </w:rPr>
              <w:t>отримання учасником процедури закупівлі державної допомоги згідно із законодавством.</w:t>
            </w:r>
          </w:p>
          <w:p w14:paraId="4A45B984" w14:textId="77777777" w:rsidR="005975D5" w:rsidRPr="008B3F3F" w:rsidRDefault="005975D5" w:rsidP="008B3F3F">
            <w:pPr>
              <w:widowControl w:val="0"/>
              <w:jc w:val="both"/>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FEACC3A" w14:textId="77777777" w:rsidR="005975D5" w:rsidRPr="008B3F3F" w:rsidRDefault="005975D5" w:rsidP="008B3F3F">
            <w:pPr>
              <w:widowControl w:val="0"/>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color w:val="000000"/>
                <w:sz w:val="22"/>
                <w:szCs w:val="22"/>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1DA9ADA8" w14:textId="77777777" w:rsidR="005975D5" w:rsidRPr="008B3F3F" w:rsidRDefault="005975D5" w:rsidP="008B3F3F">
            <w:pPr>
              <w:widowControl w:val="0"/>
              <w:jc w:val="both"/>
              <w:rPr>
                <w:rFonts w:ascii="Times New Roman" w:eastAsia="Times New Roman" w:hAnsi="Times New Roman" w:cs="Times New Roman"/>
                <w:sz w:val="22"/>
                <w:szCs w:val="22"/>
              </w:rPr>
            </w:pPr>
            <w:r w:rsidRPr="008B3F3F">
              <w:rPr>
                <w:rFonts w:ascii="Times New Roman" w:eastAsia="Times New Roman" w:hAnsi="Times New Roman" w:cs="Times New Roman"/>
                <w:color w:val="000000"/>
                <w:sz w:val="22"/>
                <w:szCs w:val="22"/>
              </w:rPr>
              <w:t xml:space="preserve">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w:t>
            </w:r>
            <w:r w:rsidRPr="008B3F3F">
              <w:rPr>
                <w:rFonts w:ascii="Times New Roman" w:eastAsia="Times New Roman" w:hAnsi="Times New Roman" w:cs="Times New Roman"/>
                <w:sz w:val="22"/>
                <w:szCs w:val="22"/>
              </w:rPr>
              <w:t>відповідно до їх компетенції.</w:t>
            </w:r>
          </w:p>
          <w:p w14:paraId="1177BEC1" w14:textId="71A05C04" w:rsidR="005975D5" w:rsidRPr="008B3F3F" w:rsidRDefault="005975D5" w:rsidP="008B3F3F">
            <w:pPr>
              <w:widowControl w:val="0"/>
              <w:jc w:val="both"/>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00B602D4" w:rsidRPr="008B3F3F">
              <w:rPr>
                <w:rFonts w:ascii="Times New Roman" w:eastAsia="Times New Roman" w:hAnsi="Times New Roman" w:cs="Times New Roman"/>
                <w:sz w:val="22"/>
                <w:szCs w:val="22"/>
              </w:rPr>
              <w:t>7</w:t>
            </w:r>
            <w:r w:rsidRPr="008B3F3F">
              <w:rPr>
                <w:rFonts w:ascii="Times New Roman" w:eastAsia="Times New Roman" w:hAnsi="Times New Roman" w:cs="Times New Roman"/>
                <w:sz w:val="22"/>
                <w:szCs w:val="22"/>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w:t>
            </w:r>
            <w:r w:rsidR="008C0E17" w:rsidRPr="008B3F3F">
              <w:rPr>
                <w:rFonts w:ascii="Times New Roman" w:eastAsia="Times New Roman" w:hAnsi="Times New Roman" w:cs="Times New Roman"/>
                <w:sz w:val="22"/>
                <w:szCs w:val="22"/>
              </w:rPr>
              <w:t>ури закупівлі</w:t>
            </w:r>
            <w:r w:rsidRPr="008B3F3F">
              <w:rPr>
                <w:rFonts w:ascii="Times New Roman" w:eastAsia="Times New Roman" w:hAnsi="Times New Roman" w:cs="Times New Roman"/>
                <w:sz w:val="22"/>
                <w:szCs w:val="22"/>
              </w:rPr>
              <w:t>.</w:t>
            </w:r>
          </w:p>
          <w:p w14:paraId="39DDB8D9" w14:textId="77777777" w:rsidR="005975D5" w:rsidRPr="008B3F3F" w:rsidRDefault="005975D5" w:rsidP="008B3F3F">
            <w:pPr>
              <w:widowControl w:val="0"/>
              <w:jc w:val="both"/>
              <w:rPr>
                <w:rFonts w:ascii="Times New Roman" w:eastAsia="Times New Roman" w:hAnsi="Times New Roman" w:cs="Times New Roman"/>
                <w:sz w:val="22"/>
                <w:szCs w:val="22"/>
                <w:highlight w:val="white"/>
              </w:rPr>
            </w:pPr>
            <w:r w:rsidRPr="008B3F3F">
              <w:rPr>
                <w:rFonts w:ascii="Times New Roman" w:eastAsia="Times New Roman" w:hAnsi="Times New Roman" w:cs="Times New Roman"/>
                <w:sz w:val="22"/>
                <w:szCs w:val="22"/>
                <w:highlight w:val="white"/>
              </w:rPr>
              <w:t xml:space="preserve">Якщо замовником під час розгляду тендерної пропозиції </w:t>
            </w:r>
            <w:r w:rsidRPr="008B3F3F">
              <w:rPr>
                <w:rFonts w:ascii="Times New Roman" w:eastAsia="Times New Roman" w:hAnsi="Times New Roman" w:cs="Times New Roman"/>
                <w:sz w:val="22"/>
                <w:szCs w:val="22"/>
                <w:highlight w:val="white"/>
              </w:rPr>
              <w:lastRenderedPageBreak/>
              <w:t xml:space="preserve">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w:t>
            </w:r>
            <w:r w:rsidRPr="008B3F3F">
              <w:rPr>
                <w:rFonts w:ascii="Times New Roman" w:eastAsia="Times New Roman" w:hAnsi="Times New Roman" w:cs="Times New Roman"/>
                <w:sz w:val="22"/>
                <w:szCs w:val="22"/>
              </w:rPr>
              <w:t xml:space="preserve">подання яких передбачалося тендерною документацією, він розміщує у строк, який </w:t>
            </w:r>
            <w:r w:rsidRPr="008B3F3F">
              <w:rPr>
                <w:rFonts w:ascii="Times New Roman" w:eastAsia="Times New Roman" w:hAnsi="Times New Roman" w:cs="Times New Roman"/>
                <w:b/>
                <w:i/>
                <w:sz w:val="22"/>
                <w:szCs w:val="22"/>
              </w:rPr>
              <w:t>не може бути меншим ніж два робочі дні</w:t>
            </w:r>
            <w:r w:rsidRPr="008B3F3F">
              <w:rPr>
                <w:rFonts w:ascii="Times New Roman" w:eastAsia="Times New Roman" w:hAnsi="Times New Roman" w:cs="Times New Roman"/>
                <w:b/>
                <w:sz w:val="22"/>
                <w:szCs w:val="22"/>
              </w:rPr>
              <w:t xml:space="preserve"> </w:t>
            </w:r>
            <w:r w:rsidRPr="008B3F3F">
              <w:rPr>
                <w:rFonts w:ascii="Times New Roman" w:eastAsia="Times New Roman" w:hAnsi="Times New Roman" w:cs="Times New Roman"/>
                <w:sz w:val="22"/>
                <w:szCs w:val="22"/>
              </w:rPr>
              <w:t xml:space="preserve">до закінчення строку розгляду тендерних пропозицій, повідомлення з вимогою про </w:t>
            </w:r>
            <w:r w:rsidRPr="008B3F3F">
              <w:rPr>
                <w:rFonts w:ascii="Times New Roman" w:eastAsia="Times New Roman" w:hAnsi="Times New Roman" w:cs="Times New Roman"/>
                <w:sz w:val="22"/>
                <w:szCs w:val="22"/>
                <w:highlight w:val="white"/>
              </w:rPr>
              <w:t xml:space="preserve">усунення таких </w:t>
            </w:r>
            <w:proofErr w:type="spellStart"/>
            <w:r w:rsidRPr="008B3F3F">
              <w:rPr>
                <w:rFonts w:ascii="Times New Roman" w:eastAsia="Times New Roman" w:hAnsi="Times New Roman" w:cs="Times New Roman"/>
                <w:sz w:val="22"/>
                <w:szCs w:val="22"/>
                <w:highlight w:val="white"/>
              </w:rPr>
              <w:t>невідповідностей</w:t>
            </w:r>
            <w:proofErr w:type="spellEnd"/>
            <w:r w:rsidRPr="008B3F3F">
              <w:rPr>
                <w:rFonts w:ascii="Times New Roman" w:eastAsia="Times New Roman" w:hAnsi="Times New Roman" w:cs="Times New Roman"/>
                <w:sz w:val="22"/>
                <w:szCs w:val="22"/>
                <w:highlight w:val="white"/>
              </w:rPr>
              <w:t xml:space="preserve"> в електронній системі закупівель.</w:t>
            </w:r>
          </w:p>
          <w:p w14:paraId="0A09224B" w14:textId="6CC9620D" w:rsidR="005975D5" w:rsidRPr="008B3F3F" w:rsidRDefault="005975D5" w:rsidP="008B3F3F">
            <w:pPr>
              <w:widowControl w:val="0"/>
              <w:shd w:val="clear" w:color="auto" w:fill="FFFFFF"/>
              <w:jc w:val="both"/>
              <w:rPr>
                <w:rFonts w:ascii="Times New Roman" w:eastAsia="Times New Roman" w:hAnsi="Times New Roman" w:cs="Times New Roman"/>
                <w:sz w:val="22"/>
                <w:szCs w:val="22"/>
                <w:highlight w:val="white"/>
              </w:rPr>
            </w:pPr>
            <w:r w:rsidRPr="008B3F3F">
              <w:rPr>
                <w:rFonts w:ascii="Times New Roman" w:eastAsia="Times New Roman" w:hAnsi="Times New Roman" w:cs="Times New Roman"/>
                <w:b/>
                <w:i/>
                <w:sz w:val="22"/>
                <w:szCs w:val="22"/>
                <w:highlight w:val="white"/>
              </w:rPr>
              <w:t>Під невідповідністю</w:t>
            </w:r>
            <w:r w:rsidRPr="008B3F3F">
              <w:rPr>
                <w:rFonts w:ascii="Times New Roman" w:eastAsia="Times New Roman" w:hAnsi="Times New Roman" w:cs="Times New Roman"/>
                <w:sz w:val="22"/>
                <w:szCs w:val="22"/>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w:t>
            </w:r>
            <w:r w:rsidR="008C0E17" w:rsidRPr="008B3F3F">
              <w:rPr>
                <w:rFonts w:ascii="Times New Roman" w:eastAsia="Times New Roman" w:hAnsi="Times New Roman" w:cs="Times New Roman"/>
                <w:sz w:val="22"/>
                <w:szCs w:val="22"/>
                <w:highlight w:val="white"/>
              </w:rPr>
              <w:t>, та/або відсутності інформації</w:t>
            </w:r>
            <w:r w:rsidRPr="008B3F3F">
              <w:rPr>
                <w:rFonts w:ascii="Times New Roman" w:eastAsia="Times New Roman" w:hAnsi="Times New Roman" w:cs="Times New Roman"/>
                <w:sz w:val="22"/>
                <w:szCs w:val="22"/>
                <w:highlight w:val="white"/>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B755956" w14:textId="77777777" w:rsidR="005975D5" w:rsidRPr="008B3F3F" w:rsidRDefault="005975D5" w:rsidP="008B3F3F">
            <w:pPr>
              <w:widowControl w:val="0"/>
              <w:shd w:val="clear" w:color="auto" w:fill="FFFFFF"/>
              <w:jc w:val="both"/>
              <w:rPr>
                <w:rFonts w:ascii="Times New Roman" w:eastAsia="Times New Roman" w:hAnsi="Times New Roman" w:cs="Times New Roman"/>
                <w:sz w:val="22"/>
                <w:szCs w:val="22"/>
                <w:highlight w:val="white"/>
              </w:rPr>
            </w:pPr>
            <w:r w:rsidRPr="008B3F3F">
              <w:rPr>
                <w:rFonts w:ascii="Times New Roman" w:eastAsia="Times New Roman" w:hAnsi="Times New Roman" w:cs="Times New Roman"/>
                <w:b/>
                <w:i/>
                <w:sz w:val="22"/>
                <w:szCs w:val="22"/>
                <w:highlight w:val="white"/>
              </w:rPr>
              <w:t>Невідповідністю</w:t>
            </w:r>
            <w:r w:rsidRPr="008B3F3F">
              <w:rPr>
                <w:rFonts w:ascii="Times New Roman" w:eastAsia="Times New Roman" w:hAnsi="Times New Roman" w:cs="Times New Roman"/>
                <w:sz w:val="22"/>
                <w:szCs w:val="22"/>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FF0F3A8" w14:textId="77777777" w:rsidR="005975D5" w:rsidRPr="008B3F3F" w:rsidRDefault="005975D5" w:rsidP="008B3F3F">
            <w:pPr>
              <w:widowControl w:val="0"/>
              <w:jc w:val="both"/>
              <w:rPr>
                <w:rFonts w:ascii="Times New Roman" w:eastAsia="Times New Roman" w:hAnsi="Times New Roman" w:cs="Times New Roman"/>
                <w:sz w:val="22"/>
                <w:szCs w:val="22"/>
                <w:highlight w:val="white"/>
              </w:rPr>
            </w:pPr>
            <w:r w:rsidRPr="008B3F3F">
              <w:rPr>
                <w:rFonts w:ascii="Times New Roman" w:eastAsia="Times New Roman" w:hAnsi="Times New Roman" w:cs="Times New Roman"/>
                <w:sz w:val="22"/>
                <w:szCs w:val="22"/>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8B3F3F">
              <w:rPr>
                <w:rFonts w:ascii="Times New Roman" w:eastAsia="Times New Roman" w:hAnsi="Times New Roman" w:cs="Times New Roman"/>
                <w:sz w:val="22"/>
                <w:szCs w:val="22"/>
                <w:highlight w:val="white"/>
              </w:rPr>
              <w:t>невідповідностей</w:t>
            </w:r>
            <w:proofErr w:type="spellEnd"/>
            <w:r w:rsidRPr="008B3F3F">
              <w:rPr>
                <w:rFonts w:ascii="Times New Roman" w:eastAsia="Times New Roman" w:hAnsi="Times New Roman" w:cs="Times New Roman"/>
                <w:sz w:val="22"/>
                <w:szCs w:val="22"/>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9C075CE" w14:textId="77777777" w:rsidR="005975D5" w:rsidRPr="008B3F3F" w:rsidRDefault="005975D5" w:rsidP="008B3F3F">
            <w:pPr>
              <w:widowControl w:val="0"/>
              <w:jc w:val="both"/>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B3F3F">
              <w:rPr>
                <w:rFonts w:ascii="Times New Roman" w:eastAsia="Times New Roman" w:hAnsi="Times New Roman" w:cs="Times New Roman"/>
                <w:b/>
                <w:i/>
                <w:sz w:val="22"/>
                <w:szCs w:val="22"/>
              </w:rPr>
              <w:t>протягом 24 годин</w:t>
            </w:r>
            <w:r w:rsidRPr="008B3F3F">
              <w:rPr>
                <w:rFonts w:ascii="Times New Roman" w:eastAsia="Times New Roman" w:hAnsi="Times New Roman" w:cs="Times New Roman"/>
                <w:sz w:val="22"/>
                <w:szCs w:val="22"/>
              </w:rPr>
              <w:t xml:space="preserve"> з моменту розміщення замовником в електронній системі закупівель повідомлення з вимогою про усунення таких </w:t>
            </w:r>
            <w:proofErr w:type="spellStart"/>
            <w:r w:rsidRPr="008B3F3F">
              <w:rPr>
                <w:rFonts w:ascii="Times New Roman" w:eastAsia="Times New Roman" w:hAnsi="Times New Roman" w:cs="Times New Roman"/>
                <w:sz w:val="22"/>
                <w:szCs w:val="22"/>
              </w:rPr>
              <w:t>невідповідностей</w:t>
            </w:r>
            <w:proofErr w:type="spellEnd"/>
            <w:r w:rsidRPr="008B3F3F">
              <w:rPr>
                <w:rFonts w:ascii="Times New Roman" w:eastAsia="Times New Roman" w:hAnsi="Times New Roman" w:cs="Times New Roman"/>
                <w:sz w:val="22"/>
                <w:szCs w:val="22"/>
              </w:rPr>
              <w:t>.</w:t>
            </w:r>
          </w:p>
          <w:p w14:paraId="477450C1" w14:textId="77777777" w:rsidR="005975D5" w:rsidRPr="008B3F3F" w:rsidRDefault="005975D5" w:rsidP="008B3F3F">
            <w:pPr>
              <w:widowControl w:val="0"/>
              <w:jc w:val="both"/>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t xml:space="preserve">Замовник розглядає подані тендерні пропозиції з урахуванням виправлення або </w:t>
            </w:r>
            <w:proofErr w:type="spellStart"/>
            <w:r w:rsidRPr="008B3F3F">
              <w:rPr>
                <w:rFonts w:ascii="Times New Roman" w:eastAsia="Times New Roman" w:hAnsi="Times New Roman" w:cs="Times New Roman"/>
                <w:sz w:val="22"/>
                <w:szCs w:val="22"/>
              </w:rPr>
              <w:t>невиправлення</w:t>
            </w:r>
            <w:proofErr w:type="spellEnd"/>
            <w:r w:rsidRPr="008B3F3F">
              <w:rPr>
                <w:rFonts w:ascii="Times New Roman" w:eastAsia="Times New Roman" w:hAnsi="Times New Roman" w:cs="Times New Roman"/>
                <w:sz w:val="22"/>
                <w:szCs w:val="22"/>
              </w:rPr>
              <w:t xml:space="preserve"> учасниками виявлених </w:t>
            </w:r>
            <w:proofErr w:type="spellStart"/>
            <w:r w:rsidRPr="008B3F3F">
              <w:rPr>
                <w:rFonts w:ascii="Times New Roman" w:eastAsia="Times New Roman" w:hAnsi="Times New Roman" w:cs="Times New Roman"/>
                <w:sz w:val="22"/>
                <w:szCs w:val="22"/>
              </w:rPr>
              <w:t>невідповідностей</w:t>
            </w:r>
            <w:proofErr w:type="spellEnd"/>
            <w:r w:rsidRPr="008B3F3F">
              <w:rPr>
                <w:rFonts w:ascii="Times New Roman" w:eastAsia="Times New Roman" w:hAnsi="Times New Roman" w:cs="Times New Roman"/>
                <w:sz w:val="22"/>
                <w:szCs w:val="22"/>
              </w:rPr>
              <w:t>.</w:t>
            </w:r>
          </w:p>
          <w:p w14:paraId="3BDEC651" w14:textId="656FE782" w:rsidR="005975D5" w:rsidRPr="008B3F3F" w:rsidRDefault="005975D5" w:rsidP="008B3F3F">
            <w:pPr>
              <w:suppressLineNumbers/>
              <w:jc w:val="both"/>
              <w:rPr>
                <w:rFonts w:ascii="Times New Roman" w:hAnsi="Times New Roman" w:cs="Times New Roman"/>
                <w:sz w:val="22"/>
                <w:szCs w:val="22"/>
              </w:rPr>
            </w:pPr>
            <w:r w:rsidRPr="008B3F3F">
              <w:rPr>
                <w:rFonts w:ascii="Times New Roman" w:eastAsia="Times New Roman" w:hAnsi="Times New Roman" w:cs="Times New Roman"/>
                <w:sz w:val="22"/>
                <w:szCs w:val="22"/>
              </w:rPr>
              <w:t>У разі відхилення тендерної пропозиції з підстави, визначеної підпунктом 3 пункту 4</w:t>
            </w:r>
            <w:r w:rsidR="00241846" w:rsidRPr="008B3F3F">
              <w:rPr>
                <w:rFonts w:ascii="Times New Roman" w:eastAsia="Times New Roman" w:hAnsi="Times New Roman" w:cs="Times New Roman"/>
                <w:sz w:val="22"/>
                <w:szCs w:val="22"/>
              </w:rPr>
              <w:t>4</w:t>
            </w:r>
            <w:r w:rsidRPr="008B3F3F">
              <w:rPr>
                <w:rFonts w:ascii="Times New Roman" w:eastAsia="Times New Roman" w:hAnsi="Times New Roman" w:cs="Times New Roman"/>
                <w:sz w:val="22"/>
                <w:szCs w:val="22"/>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00A269CD" w:rsidRPr="008B3F3F">
              <w:rPr>
                <w:rFonts w:ascii="Times New Roman" w:eastAsia="Times New Roman" w:hAnsi="Times New Roman" w:cs="Times New Roman"/>
                <w:sz w:val="22"/>
                <w:szCs w:val="22"/>
              </w:rPr>
              <w:t>49</w:t>
            </w:r>
            <w:r w:rsidRPr="008B3F3F">
              <w:rPr>
                <w:rFonts w:ascii="Times New Roman" w:eastAsia="Times New Roman" w:hAnsi="Times New Roman" w:cs="Times New Roman"/>
                <w:sz w:val="22"/>
                <w:szCs w:val="22"/>
              </w:rPr>
              <w:t xml:space="preserve"> Особливостей.</w:t>
            </w:r>
          </w:p>
        </w:tc>
      </w:tr>
      <w:tr w:rsidR="005975D5" w:rsidRPr="008B3F3F" w14:paraId="0B3D7DF8" w14:textId="77777777" w:rsidTr="006F5AC1">
        <w:trPr>
          <w:trHeight w:val="237"/>
          <w:jc w:val="center"/>
        </w:trPr>
        <w:tc>
          <w:tcPr>
            <w:tcW w:w="570" w:type="dxa"/>
          </w:tcPr>
          <w:p w14:paraId="5B29D462" w14:textId="77777777" w:rsidR="005975D5" w:rsidRPr="008B3F3F" w:rsidRDefault="005975D5"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b/>
                <w:color w:val="000000"/>
                <w:sz w:val="22"/>
                <w:szCs w:val="22"/>
              </w:rPr>
              <w:lastRenderedPageBreak/>
              <w:t>4</w:t>
            </w:r>
          </w:p>
        </w:tc>
        <w:tc>
          <w:tcPr>
            <w:tcW w:w="3437" w:type="dxa"/>
          </w:tcPr>
          <w:p w14:paraId="6EC5AB69" w14:textId="77777777" w:rsidR="005975D5" w:rsidRPr="008B3F3F" w:rsidRDefault="005975D5"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b/>
                <w:color w:val="000000"/>
                <w:sz w:val="22"/>
                <w:szCs w:val="22"/>
              </w:rPr>
              <w:t>Відхилення тендерних пропозицій</w:t>
            </w:r>
          </w:p>
        </w:tc>
        <w:tc>
          <w:tcPr>
            <w:tcW w:w="5989" w:type="dxa"/>
            <w:vAlign w:val="center"/>
          </w:tcPr>
          <w:p w14:paraId="15AC7862" w14:textId="172D0BBB" w:rsidR="005975D5" w:rsidRPr="008B3F3F" w:rsidRDefault="005975D5" w:rsidP="008B3F3F">
            <w:pPr>
              <w:widowControl w:val="0"/>
              <w:jc w:val="both"/>
              <w:rPr>
                <w:rFonts w:ascii="Times New Roman" w:eastAsia="Times New Roman" w:hAnsi="Times New Roman" w:cs="Times New Roman"/>
                <w:sz w:val="22"/>
                <w:szCs w:val="22"/>
              </w:rPr>
            </w:pPr>
            <w:r w:rsidRPr="008B3F3F">
              <w:rPr>
                <w:rFonts w:ascii="Times New Roman" w:eastAsia="Times New Roman" w:hAnsi="Times New Roman" w:cs="Times New Roman"/>
                <w:b/>
                <w:i/>
                <w:sz w:val="22"/>
                <w:szCs w:val="22"/>
              </w:rPr>
              <w:t>4.1. Замовник відхиляє тендерну пропозицію</w:t>
            </w:r>
            <w:r w:rsidRPr="008B3F3F">
              <w:rPr>
                <w:rFonts w:ascii="Times New Roman" w:eastAsia="Times New Roman" w:hAnsi="Times New Roman" w:cs="Times New Roman"/>
                <w:sz w:val="22"/>
                <w:szCs w:val="22"/>
              </w:rPr>
              <w:t xml:space="preserve"> із зазначенням аргументації в електронній системі закупівель у разі, коли:</w:t>
            </w:r>
          </w:p>
          <w:p w14:paraId="14930426" w14:textId="77777777" w:rsidR="005975D5" w:rsidRPr="008B3F3F" w:rsidRDefault="005975D5" w:rsidP="008B3F3F">
            <w:pPr>
              <w:widowControl w:val="0"/>
              <w:jc w:val="both"/>
              <w:rPr>
                <w:rFonts w:ascii="Times New Roman" w:eastAsia="Times New Roman" w:hAnsi="Times New Roman" w:cs="Times New Roman"/>
                <w:b/>
                <w:i/>
                <w:sz w:val="22"/>
                <w:szCs w:val="22"/>
              </w:rPr>
            </w:pPr>
            <w:r w:rsidRPr="008B3F3F">
              <w:rPr>
                <w:rFonts w:ascii="Times New Roman" w:eastAsia="Times New Roman" w:hAnsi="Times New Roman" w:cs="Times New Roman"/>
                <w:b/>
                <w:i/>
                <w:sz w:val="22"/>
                <w:szCs w:val="22"/>
              </w:rPr>
              <w:t>1) учасник процедури закупівлі:</w:t>
            </w:r>
          </w:p>
          <w:p w14:paraId="6712D049" w14:textId="35578351" w:rsidR="005975D5" w:rsidRPr="008B3F3F" w:rsidRDefault="005975D5" w:rsidP="008B3F3F">
            <w:pPr>
              <w:widowControl w:val="0"/>
              <w:jc w:val="both"/>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t xml:space="preserve">— зазначив у тендерній пропозиції недостовірну інформацію, </w:t>
            </w:r>
            <w:r w:rsidRPr="008B3F3F">
              <w:rPr>
                <w:rFonts w:ascii="Times New Roman" w:eastAsia="Times New Roman" w:hAnsi="Times New Roman" w:cs="Times New Roman"/>
                <w:sz w:val="22"/>
                <w:szCs w:val="22"/>
              </w:rPr>
              <w:lastRenderedPageBreak/>
              <w:t xml:space="preserve">що є суттєвою для визначення результатів відкритих торгів, яку замовником виявлено згідно з абзацом </w:t>
            </w:r>
            <w:r w:rsidR="00B03E9E" w:rsidRPr="008B3F3F">
              <w:rPr>
                <w:rFonts w:ascii="Times New Roman" w:eastAsia="Times New Roman" w:hAnsi="Times New Roman" w:cs="Times New Roman"/>
                <w:sz w:val="22"/>
                <w:szCs w:val="22"/>
              </w:rPr>
              <w:t xml:space="preserve">першим </w:t>
            </w:r>
            <w:r w:rsidRPr="008B3F3F">
              <w:rPr>
                <w:rFonts w:ascii="Times New Roman" w:eastAsia="Times New Roman" w:hAnsi="Times New Roman" w:cs="Times New Roman"/>
                <w:sz w:val="22"/>
                <w:szCs w:val="22"/>
              </w:rPr>
              <w:t xml:space="preserve">пункту </w:t>
            </w:r>
            <w:r w:rsidR="00B03E9E" w:rsidRPr="008B3F3F">
              <w:rPr>
                <w:rFonts w:ascii="Times New Roman" w:eastAsia="Times New Roman" w:hAnsi="Times New Roman" w:cs="Times New Roman"/>
                <w:sz w:val="22"/>
                <w:szCs w:val="22"/>
              </w:rPr>
              <w:t>42</w:t>
            </w:r>
            <w:r w:rsidRPr="008B3F3F">
              <w:rPr>
                <w:rFonts w:ascii="Times New Roman" w:eastAsia="Times New Roman" w:hAnsi="Times New Roman" w:cs="Times New Roman"/>
                <w:sz w:val="22"/>
                <w:szCs w:val="22"/>
              </w:rPr>
              <w:t xml:space="preserve"> Особливостей;</w:t>
            </w:r>
          </w:p>
          <w:p w14:paraId="57CD8059" w14:textId="5DD71CA9" w:rsidR="005975D5" w:rsidRPr="008B3F3F" w:rsidRDefault="005975D5" w:rsidP="008B3F3F">
            <w:pPr>
              <w:widowControl w:val="0"/>
              <w:jc w:val="both"/>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t>— не надав забезпечення тендерної пропозиції, якщо таке заб</w:t>
            </w:r>
            <w:r w:rsidR="008C0E17" w:rsidRPr="008B3F3F">
              <w:rPr>
                <w:rFonts w:ascii="Times New Roman" w:eastAsia="Times New Roman" w:hAnsi="Times New Roman" w:cs="Times New Roman"/>
                <w:sz w:val="22"/>
                <w:szCs w:val="22"/>
              </w:rPr>
              <w:t>езпечення вимагалося замовником</w:t>
            </w:r>
            <w:r w:rsidRPr="008B3F3F">
              <w:rPr>
                <w:rFonts w:ascii="Times New Roman" w:eastAsia="Times New Roman" w:hAnsi="Times New Roman" w:cs="Times New Roman"/>
                <w:sz w:val="22"/>
                <w:szCs w:val="22"/>
              </w:rPr>
              <w:t>;</w:t>
            </w:r>
          </w:p>
          <w:p w14:paraId="01C1AB88" w14:textId="77777777" w:rsidR="005975D5" w:rsidRPr="008B3F3F" w:rsidRDefault="005975D5" w:rsidP="008B3F3F">
            <w:pPr>
              <w:widowControl w:val="0"/>
              <w:jc w:val="both"/>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B3F3F">
              <w:rPr>
                <w:rFonts w:ascii="Times New Roman" w:eastAsia="Times New Roman" w:hAnsi="Times New Roman" w:cs="Times New Roman"/>
                <w:sz w:val="22"/>
                <w:szCs w:val="22"/>
              </w:rPr>
              <w:t>невідповідностей</w:t>
            </w:r>
            <w:proofErr w:type="spellEnd"/>
            <w:r w:rsidRPr="008B3F3F">
              <w:rPr>
                <w:rFonts w:ascii="Times New Roman" w:eastAsia="Times New Roman" w:hAnsi="Times New Roman" w:cs="Times New Roman"/>
                <w:sz w:val="22"/>
                <w:szCs w:val="22"/>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8B3F3F">
              <w:rPr>
                <w:rFonts w:ascii="Times New Roman" w:eastAsia="Times New Roman" w:hAnsi="Times New Roman" w:cs="Times New Roman"/>
                <w:sz w:val="22"/>
                <w:szCs w:val="22"/>
              </w:rPr>
              <w:t>невідповідностей</w:t>
            </w:r>
            <w:proofErr w:type="spellEnd"/>
            <w:r w:rsidRPr="008B3F3F">
              <w:rPr>
                <w:rFonts w:ascii="Times New Roman" w:eastAsia="Times New Roman" w:hAnsi="Times New Roman" w:cs="Times New Roman"/>
                <w:sz w:val="22"/>
                <w:szCs w:val="22"/>
              </w:rPr>
              <w:t>;</w:t>
            </w:r>
          </w:p>
          <w:p w14:paraId="7DDE21AC" w14:textId="75826F74" w:rsidR="005975D5" w:rsidRPr="008B3F3F" w:rsidRDefault="005975D5" w:rsidP="008B3F3F">
            <w:pPr>
              <w:widowControl w:val="0"/>
              <w:jc w:val="both"/>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t xml:space="preserve">— не надав обґрунтування аномально низької ціни тендерної пропозиції протягом строку, визначеного </w:t>
            </w:r>
            <w:r w:rsidR="00B03E9E" w:rsidRPr="008B3F3F">
              <w:rPr>
                <w:rFonts w:ascii="Times New Roman" w:eastAsia="Times New Roman" w:hAnsi="Times New Roman" w:cs="Times New Roman"/>
                <w:sz w:val="22"/>
                <w:szCs w:val="22"/>
              </w:rPr>
              <w:t>абзацом першим частини чотирнадцятої статті 29 Закону/абзацом дев’ятим пункту 37 Особливостей;</w:t>
            </w:r>
          </w:p>
          <w:p w14:paraId="4DBEB634" w14:textId="19A4BCDB" w:rsidR="005975D5" w:rsidRPr="008B3F3F" w:rsidRDefault="005975D5" w:rsidP="008B3F3F">
            <w:pPr>
              <w:widowControl w:val="0"/>
              <w:jc w:val="both"/>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t xml:space="preserve">— визначив конфіденційною інформацію, що не може бути визначена як конфіденційна відповідно до вимог пункту </w:t>
            </w:r>
            <w:r w:rsidR="00B03E9E" w:rsidRPr="008B3F3F">
              <w:rPr>
                <w:rFonts w:ascii="Times New Roman" w:eastAsia="Times New Roman" w:hAnsi="Times New Roman" w:cs="Times New Roman"/>
                <w:sz w:val="22"/>
                <w:szCs w:val="22"/>
              </w:rPr>
              <w:t>40</w:t>
            </w:r>
            <w:r w:rsidRPr="008B3F3F">
              <w:rPr>
                <w:rFonts w:ascii="Times New Roman" w:eastAsia="Times New Roman" w:hAnsi="Times New Roman" w:cs="Times New Roman"/>
                <w:sz w:val="22"/>
                <w:szCs w:val="22"/>
              </w:rPr>
              <w:t xml:space="preserve"> Особливостей;</w:t>
            </w:r>
          </w:p>
          <w:p w14:paraId="2860B6E5" w14:textId="71E0FE4D" w:rsidR="005975D5" w:rsidRPr="008B3F3F" w:rsidRDefault="005975D5" w:rsidP="008B3F3F">
            <w:pPr>
              <w:widowControl w:val="0"/>
              <w:jc w:val="both"/>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w:t>
            </w:r>
            <w:r w:rsidR="00B03E9E" w:rsidRPr="008B3F3F">
              <w:rPr>
                <w:rFonts w:ascii="Times New Roman" w:eastAsia="Times New Roman" w:hAnsi="Times New Roman" w:cs="Times New Roman"/>
                <w:sz w:val="22"/>
                <w:szCs w:val="22"/>
              </w:rPr>
              <w:t>у</w:t>
            </w:r>
            <w:r w:rsidRPr="008B3F3F">
              <w:rPr>
                <w:rFonts w:ascii="Times New Roman" w:eastAsia="Times New Roman" w:hAnsi="Times New Roman" w:cs="Times New Roman"/>
                <w:sz w:val="22"/>
                <w:szCs w:val="22"/>
              </w:rPr>
              <w:t xml:space="preserve">твореною та зареєстрованою відповідно до законодавства Російської Федерації/Республіки Білорусь; юридичною особою, </w:t>
            </w:r>
            <w:r w:rsidR="00B03E9E" w:rsidRPr="008B3F3F">
              <w:rPr>
                <w:rFonts w:ascii="Times New Roman" w:eastAsia="Times New Roman" w:hAnsi="Times New Roman" w:cs="Times New Roman"/>
                <w:sz w:val="22"/>
                <w:szCs w:val="22"/>
              </w:rPr>
              <w:t>у</w:t>
            </w:r>
            <w:r w:rsidRPr="008B3F3F">
              <w:rPr>
                <w:rFonts w:ascii="Times New Roman" w:eastAsia="Times New Roman" w:hAnsi="Times New Roman" w:cs="Times New Roman"/>
                <w:sz w:val="22"/>
                <w:szCs w:val="22"/>
              </w:rPr>
              <w:t xml:space="preserve">твореною та зареєстрованою відповідно до законодавства України, кінцевим </w:t>
            </w:r>
            <w:proofErr w:type="spellStart"/>
            <w:r w:rsidRPr="008B3F3F">
              <w:rPr>
                <w:rFonts w:ascii="Times New Roman" w:eastAsia="Times New Roman" w:hAnsi="Times New Roman" w:cs="Times New Roman"/>
                <w:sz w:val="22"/>
                <w:szCs w:val="22"/>
              </w:rPr>
              <w:t>бенефіціарним</w:t>
            </w:r>
            <w:proofErr w:type="spellEnd"/>
            <w:r w:rsidRPr="008B3F3F">
              <w:rPr>
                <w:rFonts w:ascii="Times New Roman" w:eastAsia="Times New Roman" w:hAnsi="Times New Roman" w:cs="Times New Roman"/>
                <w:sz w:val="22"/>
                <w:szCs w:val="22"/>
              </w:rPr>
              <w:t xml:space="preserve"> власником, членом або учасником (акціонером), що має частку в статутному капіталі 10 і більше відсотків</w:t>
            </w:r>
            <w:r w:rsidR="00AE3408" w:rsidRPr="008B3F3F">
              <w:rPr>
                <w:rFonts w:ascii="Times New Roman" w:eastAsia="Times New Roman" w:hAnsi="Times New Roman" w:cs="Times New Roman"/>
                <w:sz w:val="22"/>
                <w:szCs w:val="22"/>
              </w:rPr>
              <w:t xml:space="preserve"> (далі – активи)</w:t>
            </w:r>
            <w:r w:rsidRPr="008B3F3F">
              <w:rPr>
                <w:rFonts w:ascii="Times New Roman" w:eastAsia="Times New Roman" w:hAnsi="Times New Roman" w:cs="Times New Roman"/>
                <w:sz w:val="22"/>
                <w:szCs w:val="22"/>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w:t>
            </w:r>
            <w:r w:rsidR="00B03E9E" w:rsidRPr="008B3F3F">
              <w:rPr>
                <w:rFonts w:ascii="Times New Roman" w:eastAsia="Times New Roman" w:hAnsi="Times New Roman" w:cs="Times New Roman"/>
                <w:sz w:val="22"/>
                <w:szCs w:val="22"/>
              </w:rPr>
              <w:t>у</w:t>
            </w:r>
            <w:r w:rsidRPr="008B3F3F">
              <w:rPr>
                <w:rFonts w:ascii="Times New Roman" w:eastAsia="Times New Roman" w:hAnsi="Times New Roman" w:cs="Times New Roman"/>
                <w:sz w:val="22"/>
                <w:szCs w:val="22"/>
              </w:rPr>
              <w:t>твореною та зареєстрованою відповідно до законодавства Російської Федерації/Республіки Білорусь</w:t>
            </w:r>
            <w:r w:rsidR="00AE3408" w:rsidRPr="008B3F3F">
              <w:rPr>
                <w:rFonts w:ascii="Times New Roman" w:eastAsia="Times New Roman" w:hAnsi="Times New Roman" w:cs="Times New Roman"/>
                <w:sz w:val="22"/>
                <w:szCs w:val="22"/>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8B3F3F">
              <w:rPr>
                <w:rFonts w:ascii="Times New Roman" w:eastAsia="Times New Roman" w:hAnsi="Times New Roman" w:cs="Times New Roman"/>
                <w:sz w:val="22"/>
                <w:szCs w:val="22"/>
              </w:rPr>
              <w:t>;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w:t>
            </w:r>
            <w:r w:rsidR="00B03E9E" w:rsidRPr="008B3F3F">
              <w:rPr>
                <w:rFonts w:ascii="Times New Roman" w:eastAsia="Times New Roman" w:hAnsi="Times New Roman" w:cs="Times New Roman"/>
                <w:sz w:val="22"/>
                <w:szCs w:val="22"/>
              </w:rPr>
              <w:t>и</w:t>
            </w:r>
            <w:r w:rsidRPr="008B3F3F">
              <w:rPr>
                <w:rFonts w:ascii="Times New Roman" w:eastAsia="Times New Roman" w:hAnsi="Times New Roman" w:cs="Times New Roman"/>
                <w:sz w:val="22"/>
                <w:szCs w:val="22"/>
              </w:rPr>
              <w:t xml:space="preserve"> Кабінету Міністрів України від </w:t>
            </w:r>
            <w:r w:rsidR="00B03E9E" w:rsidRPr="008B3F3F">
              <w:rPr>
                <w:rFonts w:ascii="Times New Roman" w:eastAsia="Times New Roman" w:hAnsi="Times New Roman" w:cs="Times New Roman"/>
                <w:sz w:val="22"/>
                <w:szCs w:val="22"/>
              </w:rPr>
              <w:br/>
            </w:r>
            <w:r w:rsidRPr="008B3F3F">
              <w:rPr>
                <w:rFonts w:ascii="Times New Roman" w:eastAsia="Times New Roman" w:hAnsi="Times New Roman" w:cs="Times New Roman"/>
                <w:sz w:val="22"/>
                <w:szCs w:val="22"/>
              </w:rPr>
              <w:t>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w:t>
            </w:r>
            <w:r w:rsidR="001B4870" w:rsidRPr="008B3F3F">
              <w:rPr>
                <w:rFonts w:ascii="Times New Roman" w:eastAsia="Times New Roman" w:hAnsi="Times New Roman" w:cs="Times New Roman"/>
                <w:sz w:val="22"/>
                <w:szCs w:val="22"/>
              </w:rPr>
              <w:t>касування”</w:t>
            </w:r>
            <w:r w:rsidR="00A358CC" w:rsidRPr="008B3F3F">
              <w:rPr>
                <w:rFonts w:ascii="Times New Roman" w:eastAsia="Times New Roman" w:hAnsi="Times New Roman" w:cs="Times New Roman"/>
                <w:sz w:val="22"/>
                <w:szCs w:val="22"/>
              </w:rPr>
              <w:t xml:space="preserve"> (Офіційний вісник України, 2022р., №84, ст.5176).</w:t>
            </w:r>
          </w:p>
          <w:p w14:paraId="2155260B" w14:textId="77777777" w:rsidR="005975D5" w:rsidRPr="008B3F3F" w:rsidRDefault="005975D5" w:rsidP="008B3F3F">
            <w:pPr>
              <w:widowControl w:val="0"/>
              <w:pBdr>
                <w:top w:val="nil"/>
                <w:left w:val="nil"/>
                <w:bottom w:val="nil"/>
                <w:right w:val="nil"/>
                <w:between w:val="nil"/>
              </w:pBdr>
              <w:jc w:val="both"/>
              <w:rPr>
                <w:rFonts w:ascii="Times New Roman" w:eastAsia="Times New Roman" w:hAnsi="Times New Roman" w:cs="Times New Roman"/>
                <w:b/>
                <w:i/>
                <w:sz w:val="22"/>
                <w:szCs w:val="22"/>
              </w:rPr>
            </w:pPr>
            <w:r w:rsidRPr="008B3F3F">
              <w:rPr>
                <w:rFonts w:ascii="Times New Roman" w:eastAsia="Times New Roman" w:hAnsi="Times New Roman" w:cs="Times New Roman"/>
                <w:b/>
                <w:i/>
                <w:sz w:val="22"/>
                <w:szCs w:val="22"/>
              </w:rPr>
              <w:t>2) тендерна пропозиція:</w:t>
            </w:r>
          </w:p>
          <w:p w14:paraId="5AA125F9" w14:textId="2C934196" w:rsidR="005975D5" w:rsidRPr="008B3F3F" w:rsidRDefault="005975D5" w:rsidP="008B3F3F">
            <w:pPr>
              <w:widowControl w:val="0"/>
              <w:pBdr>
                <w:top w:val="nil"/>
                <w:left w:val="nil"/>
                <w:bottom w:val="nil"/>
                <w:right w:val="nil"/>
                <w:between w:val="nil"/>
              </w:pBdr>
              <w:jc w:val="both"/>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w:t>
            </w:r>
            <w:r w:rsidR="008C0E17" w:rsidRPr="008B3F3F">
              <w:rPr>
                <w:rFonts w:ascii="Times New Roman" w:eastAsia="Times New Roman" w:hAnsi="Times New Roman" w:cs="Times New Roman"/>
                <w:sz w:val="22"/>
                <w:szCs w:val="22"/>
              </w:rPr>
              <w:t xml:space="preserve">о до пункту </w:t>
            </w:r>
            <w:r w:rsidR="00BD5D37" w:rsidRPr="008B3F3F">
              <w:rPr>
                <w:rFonts w:ascii="Times New Roman" w:eastAsia="Times New Roman" w:hAnsi="Times New Roman" w:cs="Times New Roman"/>
                <w:sz w:val="22"/>
                <w:szCs w:val="22"/>
              </w:rPr>
              <w:t>43</w:t>
            </w:r>
            <w:r w:rsidR="008C0E17" w:rsidRPr="008B3F3F">
              <w:rPr>
                <w:rFonts w:ascii="Times New Roman" w:eastAsia="Times New Roman" w:hAnsi="Times New Roman" w:cs="Times New Roman"/>
                <w:sz w:val="22"/>
                <w:szCs w:val="22"/>
              </w:rPr>
              <w:t xml:space="preserve"> </w:t>
            </w:r>
            <w:r w:rsidR="00BD5D37" w:rsidRPr="008B3F3F">
              <w:rPr>
                <w:rFonts w:ascii="Times New Roman" w:eastAsia="Times New Roman" w:hAnsi="Times New Roman" w:cs="Times New Roman"/>
                <w:sz w:val="22"/>
                <w:szCs w:val="22"/>
              </w:rPr>
              <w:t>О</w:t>
            </w:r>
            <w:r w:rsidR="008C0E17" w:rsidRPr="008B3F3F">
              <w:rPr>
                <w:rFonts w:ascii="Times New Roman" w:eastAsia="Times New Roman" w:hAnsi="Times New Roman" w:cs="Times New Roman"/>
                <w:sz w:val="22"/>
                <w:szCs w:val="22"/>
              </w:rPr>
              <w:t>собливостей</w:t>
            </w:r>
            <w:r w:rsidRPr="008B3F3F">
              <w:rPr>
                <w:rFonts w:ascii="Times New Roman" w:eastAsia="Times New Roman" w:hAnsi="Times New Roman" w:cs="Times New Roman"/>
                <w:sz w:val="22"/>
                <w:szCs w:val="22"/>
              </w:rPr>
              <w:t>;</w:t>
            </w:r>
          </w:p>
          <w:p w14:paraId="733AA136" w14:textId="77777777" w:rsidR="005975D5" w:rsidRPr="008B3F3F" w:rsidRDefault="005975D5" w:rsidP="008B3F3F">
            <w:pPr>
              <w:widowControl w:val="0"/>
              <w:pBdr>
                <w:top w:val="nil"/>
                <w:left w:val="nil"/>
                <w:bottom w:val="nil"/>
                <w:right w:val="nil"/>
                <w:between w:val="nil"/>
              </w:pBdr>
              <w:jc w:val="both"/>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t>— є такою, строк дії якої закінчився;</w:t>
            </w:r>
          </w:p>
          <w:p w14:paraId="2B479A11" w14:textId="77777777" w:rsidR="005975D5" w:rsidRPr="008B3F3F" w:rsidRDefault="005975D5" w:rsidP="008B3F3F">
            <w:pPr>
              <w:widowControl w:val="0"/>
              <w:pBdr>
                <w:top w:val="nil"/>
                <w:left w:val="nil"/>
                <w:bottom w:val="nil"/>
                <w:right w:val="nil"/>
                <w:between w:val="nil"/>
              </w:pBdr>
              <w:jc w:val="both"/>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t xml:space="preserve">— є такою, ціна якої перевищує очікувану вартість предмета </w:t>
            </w:r>
            <w:r w:rsidRPr="008B3F3F">
              <w:rPr>
                <w:rFonts w:ascii="Times New Roman" w:eastAsia="Times New Roman" w:hAnsi="Times New Roman" w:cs="Times New Roman"/>
                <w:sz w:val="22"/>
                <w:szCs w:val="22"/>
              </w:rPr>
              <w:lastRenderedPageBreak/>
              <w:t>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4EE44FB" w14:textId="77777777" w:rsidR="005975D5" w:rsidRPr="008B3F3F" w:rsidRDefault="005975D5" w:rsidP="008B3F3F">
            <w:pPr>
              <w:widowControl w:val="0"/>
              <w:pBdr>
                <w:top w:val="nil"/>
                <w:left w:val="nil"/>
                <w:bottom w:val="nil"/>
                <w:right w:val="nil"/>
                <w:between w:val="nil"/>
              </w:pBdr>
              <w:jc w:val="both"/>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t>— не відповідає вимогам, установленим у тендерній документації відповідно до абзацу першого частини третьої статті 22 Закону;</w:t>
            </w:r>
          </w:p>
          <w:p w14:paraId="73D943F9" w14:textId="77777777" w:rsidR="005975D5" w:rsidRPr="008B3F3F" w:rsidRDefault="005975D5" w:rsidP="008B3F3F">
            <w:pPr>
              <w:widowControl w:val="0"/>
              <w:pBdr>
                <w:top w:val="nil"/>
                <w:left w:val="nil"/>
                <w:bottom w:val="nil"/>
                <w:right w:val="nil"/>
                <w:between w:val="nil"/>
              </w:pBdr>
              <w:jc w:val="both"/>
              <w:rPr>
                <w:rFonts w:ascii="Times New Roman" w:eastAsia="Times New Roman" w:hAnsi="Times New Roman" w:cs="Times New Roman"/>
                <w:b/>
                <w:i/>
                <w:sz w:val="22"/>
                <w:szCs w:val="22"/>
              </w:rPr>
            </w:pPr>
            <w:r w:rsidRPr="008B3F3F">
              <w:rPr>
                <w:rFonts w:ascii="Times New Roman" w:eastAsia="Times New Roman" w:hAnsi="Times New Roman" w:cs="Times New Roman"/>
                <w:b/>
                <w:i/>
                <w:sz w:val="22"/>
                <w:szCs w:val="22"/>
              </w:rPr>
              <w:t>3) переможець процедури закупівлі:</w:t>
            </w:r>
          </w:p>
          <w:p w14:paraId="71118BC9" w14:textId="77777777" w:rsidR="005975D5" w:rsidRPr="008B3F3F" w:rsidRDefault="005975D5" w:rsidP="008B3F3F">
            <w:pPr>
              <w:widowControl w:val="0"/>
              <w:pBdr>
                <w:top w:val="nil"/>
                <w:left w:val="nil"/>
                <w:bottom w:val="nil"/>
                <w:right w:val="nil"/>
                <w:between w:val="nil"/>
              </w:pBdr>
              <w:jc w:val="both"/>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t>— відмовився від підписання договору про закупівлю відповідно до вимог тендерної документації або укладення договору про закупівлю;</w:t>
            </w:r>
          </w:p>
          <w:p w14:paraId="492C8040" w14:textId="6B96CC2D" w:rsidR="005975D5" w:rsidRPr="008B3F3F" w:rsidRDefault="005975D5" w:rsidP="008B3F3F">
            <w:pPr>
              <w:widowControl w:val="0"/>
              <w:pBdr>
                <w:top w:val="nil"/>
                <w:left w:val="nil"/>
                <w:bottom w:val="nil"/>
                <w:right w:val="nil"/>
                <w:between w:val="nil"/>
              </w:pBdr>
              <w:jc w:val="both"/>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t>— не надав у спосіб, зазначений в тендерній документації, документи, що підтверджують відсутність підстав, визначе</w:t>
            </w:r>
            <w:r w:rsidR="008C0E17" w:rsidRPr="008B3F3F">
              <w:rPr>
                <w:rFonts w:ascii="Times New Roman" w:eastAsia="Times New Roman" w:hAnsi="Times New Roman" w:cs="Times New Roman"/>
                <w:sz w:val="22"/>
                <w:szCs w:val="22"/>
              </w:rPr>
              <w:t xml:space="preserve">них </w:t>
            </w:r>
            <w:r w:rsidR="006B4B56" w:rsidRPr="008B3F3F">
              <w:rPr>
                <w:rFonts w:ascii="Times New Roman" w:eastAsia="Times New Roman" w:hAnsi="Times New Roman" w:cs="Times New Roman"/>
                <w:sz w:val="22"/>
                <w:szCs w:val="22"/>
              </w:rPr>
              <w:t>у підпунктах 3,5,6 і 12 та в абзаці чотирнадцятому пункту</w:t>
            </w:r>
            <w:r w:rsidR="008C0E17" w:rsidRPr="008B3F3F">
              <w:rPr>
                <w:rFonts w:ascii="Times New Roman" w:eastAsia="Times New Roman" w:hAnsi="Times New Roman" w:cs="Times New Roman"/>
                <w:sz w:val="22"/>
                <w:szCs w:val="22"/>
              </w:rPr>
              <w:t xml:space="preserve"> 4</w:t>
            </w:r>
            <w:r w:rsidR="00B602D4" w:rsidRPr="008B3F3F">
              <w:rPr>
                <w:rFonts w:ascii="Times New Roman" w:eastAsia="Times New Roman" w:hAnsi="Times New Roman" w:cs="Times New Roman"/>
                <w:sz w:val="22"/>
                <w:szCs w:val="22"/>
              </w:rPr>
              <w:t>7</w:t>
            </w:r>
            <w:r w:rsidR="008C0E17" w:rsidRPr="008B3F3F">
              <w:rPr>
                <w:rFonts w:ascii="Times New Roman" w:eastAsia="Times New Roman" w:hAnsi="Times New Roman" w:cs="Times New Roman"/>
                <w:sz w:val="22"/>
                <w:szCs w:val="22"/>
              </w:rPr>
              <w:t xml:space="preserve"> цих Особливостей</w:t>
            </w:r>
            <w:r w:rsidRPr="008B3F3F">
              <w:rPr>
                <w:rFonts w:ascii="Times New Roman" w:eastAsia="Times New Roman" w:hAnsi="Times New Roman" w:cs="Times New Roman"/>
                <w:sz w:val="22"/>
                <w:szCs w:val="22"/>
              </w:rPr>
              <w:t>;</w:t>
            </w:r>
          </w:p>
          <w:p w14:paraId="1631483C" w14:textId="77777777" w:rsidR="005975D5" w:rsidRPr="008B3F3F" w:rsidRDefault="005975D5" w:rsidP="008B3F3F">
            <w:pPr>
              <w:widowControl w:val="0"/>
              <w:pBdr>
                <w:top w:val="nil"/>
                <w:left w:val="nil"/>
                <w:bottom w:val="nil"/>
                <w:right w:val="nil"/>
                <w:between w:val="nil"/>
              </w:pBdr>
              <w:jc w:val="both"/>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t>— не надав забезпечення виконання договору про закупівлю, якщо таке забезпечення вимагалося замовником;</w:t>
            </w:r>
          </w:p>
          <w:p w14:paraId="7BACF37F" w14:textId="0EB3F044" w:rsidR="005975D5" w:rsidRPr="008B3F3F" w:rsidRDefault="005975D5" w:rsidP="008B3F3F">
            <w:pPr>
              <w:widowControl w:val="0"/>
              <w:pBdr>
                <w:top w:val="nil"/>
                <w:left w:val="nil"/>
                <w:bottom w:val="nil"/>
                <w:right w:val="nil"/>
                <w:between w:val="nil"/>
              </w:pBdr>
              <w:jc w:val="both"/>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t xml:space="preserve">— надав недостовірну інформацію, що є суттєвою для визначення результатів процедури закупівлі, яку замовником виявлено згідно з абзацом </w:t>
            </w:r>
            <w:r w:rsidR="00BD5D37" w:rsidRPr="008B3F3F">
              <w:rPr>
                <w:rFonts w:ascii="Times New Roman" w:eastAsia="Times New Roman" w:hAnsi="Times New Roman" w:cs="Times New Roman"/>
                <w:sz w:val="22"/>
                <w:szCs w:val="22"/>
              </w:rPr>
              <w:t>першим</w:t>
            </w:r>
            <w:r w:rsidRPr="008B3F3F">
              <w:rPr>
                <w:rFonts w:ascii="Times New Roman" w:eastAsia="Times New Roman" w:hAnsi="Times New Roman" w:cs="Times New Roman"/>
                <w:sz w:val="22"/>
                <w:szCs w:val="22"/>
              </w:rPr>
              <w:t xml:space="preserve"> пункту </w:t>
            </w:r>
            <w:r w:rsidR="00BD5D37" w:rsidRPr="008B3F3F">
              <w:rPr>
                <w:rFonts w:ascii="Times New Roman" w:eastAsia="Times New Roman" w:hAnsi="Times New Roman" w:cs="Times New Roman"/>
                <w:sz w:val="22"/>
                <w:szCs w:val="22"/>
              </w:rPr>
              <w:t>42</w:t>
            </w:r>
            <w:r w:rsidRPr="008B3F3F">
              <w:rPr>
                <w:rFonts w:ascii="Times New Roman" w:eastAsia="Times New Roman" w:hAnsi="Times New Roman" w:cs="Times New Roman"/>
                <w:sz w:val="22"/>
                <w:szCs w:val="22"/>
              </w:rPr>
              <w:t xml:space="preserve"> Особливостей.</w:t>
            </w:r>
          </w:p>
          <w:p w14:paraId="350636D7" w14:textId="0A3AB2BE" w:rsidR="005975D5" w:rsidRPr="008B3F3F" w:rsidRDefault="005975D5" w:rsidP="008B3F3F">
            <w:pPr>
              <w:widowControl w:val="0"/>
              <w:pBdr>
                <w:top w:val="nil"/>
                <w:left w:val="nil"/>
                <w:bottom w:val="nil"/>
                <w:right w:val="nil"/>
                <w:between w:val="nil"/>
              </w:pBdr>
              <w:jc w:val="both"/>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w:t>
            </w:r>
            <w:r w:rsidR="00B602D4" w:rsidRPr="008B3F3F">
              <w:rPr>
                <w:rFonts w:ascii="Times New Roman" w:eastAsia="Times New Roman" w:hAnsi="Times New Roman" w:cs="Times New Roman"/>
                <w:sz w:val="22"/>
                <w:szCs w:val="22"/>
              </w:rPr>
              <w:t>7</w:t>
            </w:r>
            <w:r w:rsidRPr="008B3F3F">
              <w:rPr>
                <w:rFonts w:ascii="Times New Roman" w:eastAsia="Times New Roman" w:hAnsi="Times New Roman" w:cs="Times New Roman"/>
                <w:sz w:val="22"/>
                <w:szCs w:val="22"/>
              </w:rPr>
              <w:t xml:space="preserve"> Особливостей.</w:t>
            </w:r>
          </w:p>
          <w:p w14:paraId="4A729891" w14:textId="77777777" w:rsidR="005975D5" w:rsidRPr="008B3F3F" w:rsidRDefault="005975D5" w:rsidP="008B3F3F">
            <w:pPr>
              <w:widowControl w:val="0"/>
              <w:pBdr>
                <w:top w:val="nil"/>
                <w:left w:val="nil"/>
                <w:bottom w:val="nil"/>
                <w:right w:val="nil"/>
                <w:between w:val="nil"/>
              </w:pBdr>
              <w:jc w:val="both"/>
              <w:rPr>
                <w:rFonts w:ascii="Times New Roman" w:eastAsia="Times New Roman" w:hAnsi="Times New Roman" w:cs="Times New Roman"/>
                <w:b/>
                <w:i/>
                <w:sz w:val="22"/>
                <w:szCs w:val="22"/>
              </w:rPr>
            </w:pPr>
            <w:r w:rsidRPr="008B3F3F">
              <w:rPr>
                <w:rFonts w:ascii="Times New Roman" w:eastAsia="Times New Roman" w:hAnsi="Times New Roman" w:cs="Times New Roman"/>
                <w:b/>
                <w:i/>
                <w:sz w:val="22"/>
                <w:szCs w:val="22"/>
              </w:rPr>
              <w:t>Замовник може відхилити тендерну пропозицію</w:t>
            </w:r>
            <w:r w:rsidRPr="008B3F3F">
              <w:rPr>
                <w:rFonts w:ascii="Times New Roman" w:eastAsia="Times New Roman" w:hAnsi="Times New Roman" w:cs="Times New Roman"/>
                <w:sz w:val="22"/>
                <w:szCs w:val="22"/>
              </w:rPr>
              <w:t xml:space="preserve"> із зазначенням аргументації в електронній системі закупівель </w:t>
            </w:r>
            <w:r w:rsidRPr="008B3F3F">
              <w:rPr>
                <w:rFonts w:ascii="Times New Roman" w:eastAsia="Times New Roman" w:hAnsi="Times New Roman" w:cs="Times New Roman"/>
                <w:b/>
                <w:i/>
                <w:sz w:val="22"/>
                <w:szCs w:val="22"/>
              </w:rPr>
              <w:t>у разі, коли:</w:t>
            </w:r>
          </w:p>
          <w:p w14:paraId="2953D0F0" w14:textId="77777777" w:rsidR="005975D5" w:rsidRPr="008B3F3F" w:rsidRDefault="005975D5" w:rsidP="008B3F3F">
            <w:pPr>
              <w:widowControl w:val="0"/>
              <w:pBdr>
                <w:top w:val="nil"/>
                <w:left w:val="nil"/>
                <w:bottom w:val="nil"/>
                <w:right w:val="nil"/>
                <w:between w:val="nil"/>
              </w:pBdr>
              <w:jc w:val="both"/>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F834DFF" w14:textId="77777777" w:rsidR="005975D5" w:rsidRPr="008B3F3F" w:rsidRDefault="005975D5" w:rsidP="008B3F3F">
            <w:pPr>
              <w:widowControl w:val="0"/>
              <w:pBdr>
                <w:top w:val="nil"/>
                <w:left w:val="nil"/>
                <w:bottom w:val="nil"/>
                <w:right w:val="nil"/>
                <w:between w:val="nil"/>
              </w:pBdr>
              <w:jc w:val="both"/>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B53FC10" w14:textId="77777777" w:rsidR="005975D5" w:rsidRPr="008B3F3F" w:rsidRDefault="005975D5" w:rsidP="008B3F3F">
            <w:pPr>
              <w:widowControl w:val="0"/>
              <w:jc w:val="both"/>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5665676C" w14:textId="1FF9D625" w:rsidR="005975D5" w:rsidRPr="008B3F3F" w:rsidRDefault="005975D5"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highlight w:val="darkYellow"/>
              </w:rPr>
            </w:pPr>
            <w:r w:rsidRPr="008B3F3F">
              <w:rPr>
                <w:rFonts w:ascii="Times New Roman" w:eastAsia="Times New Roman" w:hAnsi="Times New Roman" w:cs="Times New Roman"/>
                <w:sz w:val="22"/>
                <w:szCs w:val="22"/>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w:t>
            </w:r>
            <w:r w:rsidRPr="008B3F3F">
              <w:rPr>
                <w:rFonts w:ascii="Times New Roman" w:eastAsia="Times New Roman" w:hAnsi="Times New Roman" w:cs="Times New Roman"/>
                <w:sz w:val="22"/>
                <w:szCs w:val="22"/>
              </w:rPr>
              <w:lastRenderedPageBreak/>
              <w:t xml:space="preserve">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8B3F3F">
              <w:rPr>
                <w:rFonts w:ascii="Times New Roman" w:eastAsia="Times New Roman" w:hAnsi="Times New Roman" w:cs="Times New Roman"/>
                <w:b/>
                <w:i/>
                <w:sz w:val="22"/>
                <w:szCs w:val="22"/>
              </w:rPr>
              <w:t>не пізніш як через чотири дні</w:t>
            </w:r>
            <w:r w:rsidRPr="008B3F3F">
              <w:rPr>
                <w:rFonts w:ascii="Times New Roman" w:eastAsia="Times New Roman" w:hAnsi="Times New Roman" w:cs="Times New Roman"/>
                <w:b/>
                <w:sz w:val="22"/>
                <w:szCs w:val="22"/>
              </w:rPr>
              <w:t xml:space="preserve"> </w:t>
            </w:r>
            <w:r w:rsidRPr="008B3F3F">
              <w:rPr>
                <w:rFonts w:ascii="Times New Roman" w:eastAsia="Times New Roman" w:hAnsi="Times New Roman" w:cs="Times New Roman"/>
                <w:sz w:val="22"/>
                <w:szCs w:val="22"/>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975D5" w:rsidRPr="008B3F3F" w14:paraId="5D42505C" w14:textId="77777777" w:rsidTr="005D6D7B">
        <w:trPr>
          <w:trHeight w:val="386"/>
          <w:jc w:val="center"/>
        </w:trPr>
        <w:tc>
          <w:tcPr>
            <w:tcW w:w="9996" w:type="dxa"/>
            <w:gridSpan w:val="3"/>
            <w:shd w:val="clear" w:color="auto" w:fill="A5A5A5"/>
            <w:vAlign w:val="center"/>
          </w:tcPr>
          <w:p w14:paraId="51163D81" w14:textId="77777777" w:rsidR="005975D5" w:rsidRPr="008B3F3F" w:rsidRDefault="005975D5"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b/>
                <w:color w:val="000000"/>
                <w:sz w:val="22"/>
                <w:szCs w:val="22"/>
              </w:rPr>
              <w:lastRenderedPageBreak/>
              <w:t>Розділ VI. Результати тендеру та укладання договору про закупівлю</w:t>
            </w:r>
          </w:p>
        </w:tc>
      </w:tr>
      <w:tr w:rsidR="005975D5" w:rsidRPr="008B3F3F" w14:paraId="49781C8B" w14:textId="77777777" w:rsidTr="002B7D76">
        <w:trPr>
          <w:trHeight w:val="522"/>
          <w:jc w:val="center"/>
        </w:trPr>
        <w:tc>
          <w:tcPr>
            <w:tcW w:w="570" w:type="dxa"/>
          </w:tcPr>
          <w:p w14:paraId="5411B2BC" w14:textId="77777777" w:rsidR="005975D5" w:rsidRPr="008B3F3F" w:rsidRDefault="005975D5"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b/>
                <w:color w:val="000000"/>
                <w:sz w:val="22"/>
                <w:szCs w:val="22"/>
              </w:rPr>
              <w:t>1</w:t>
            </w:r>
          </w:p>
        </w:tc>
        <w:tc>
          <w:tcPr>
            <w:tcW w:w="3437" w:type="dxa"/>
          </w:tcPr>
          <w:p w14:paraId="4602C3EB" w14:textId="77777777" w:rsidR="005975D5" w:rsidRPr="008B3F3F" w:rsidRDefault="005975D5"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b/>
                <w:color w:val="000000"/>
                <w:sz w:val="22"/>
                <w:szCs w:val="22"/>
              </w:rPr>
              <w:t>Відміна замовником тендеру чи визнання його таким, що не відбувся</w:t>
            </w:r>
          </w:p>
        </w:tc>
        <w:tc>
          <w:tcPr>
            <w:tcW w:w="5989" w:type="dxa"/>
          </w:tcPr>
          <w:p w14:paraId="5E486730" w14:textId="77777777" w:rsidR="005975D5" w:rsidRPr="008B3F3F" w:rsidRDefault="005975D5" w:rsidP="008B3F3F">
            <w:pPr>
              <w:jc w:val="both"/>
              <w:rPr>
                <w:rFonts w:ascii="Times New Roman" w:hAnsi="Times New Roman" w:cs="Times New Roman"/>
                <w:color w:val="000000"/>
                <w:sz w:val="22"/>
                <w:szCs w:val="22"/>
              </w:rPr>
            </w:pPr>
            <w:r w:rsidRPr="008B3F3F">
              <w:rPr>
                <w:rFonts w:ascii="Times New Roman" w:hAnsi="Times New Roman" w:cs="Times New Roman"/>
                <w:color w:val="000000"/>
                <w:sz w:val="22"/>
                <w:szCs w:val="22"/>
                <w:lang w:val="ru-RU"/>
              </w:rPr>
              <w:t>1.1</w:t>
            </w:r>
            <w:r w:rsidRPr="008B3F3F">
              <w:rPr>
                <w:rFonts w:ascii="Times New Roman" w:hAnsi="Times New Roman" w:cs="Times New Roman"/>
                <w:color w:val="000000"/>
                <w:sz w:val="22"/>
                <w:szCs w:val="22"/>
                <w:shd w:val="solid" w:color="FFFFFF" w:fill="FFFFFF"/>
                <w:lang w:eastAsia="en-US"/>
              </w:rPr>
              <w:t>. </w:t>
            </w:r>
            <w:r w:rsidRPr="008B3F3F">
              <w:rPr>
                <w:rFonts w:ascii="Times New Roman" w:hAnsi="Times New Roman" w:cs="Times New Roman"/>
                <w:color w:val="000000"/>
                <w:sz w:val="22"/>
                <w:szCs w:val="22"/>
                <w:lang w:eastAsia="en-US"/>
              </w:rPr>
              <w:t>Замовник відміняє відкриті торги у разі:</w:t>
            </w:r>
          </w:p>
          <w:p w14:paraId="1AAB7767" w14:textId="77777777" w:rsidR="005975D5" w:rsidRPr="008B3F3F" w:rsidRDefault="005975D5" w:rsidP="008B3F3F">
            <w:pPr>
              <w:jc w:val="both"/>
              <w:rPr>
                <w:rFonts w:ascii="Times New Roman" w:hAnsi="Times New Roman" w:cs="Times New Roman"/>
                <w:color w:val="000000"/>
                <w:sz w:val="22"/>
                <w:szCs w:val="22"/>
              </w:rPr>
            </w:pPr>
            <w:r w:rsidRPr="008B3F3F">
              <w:rPr>
                <w:rFonts w:ascii="Times New Roman" w:hAnsi="Times New Roman" w:cs="Times New Roman"/>
                <w:color w:val="000000"/>
                <w:sz w:val="22"/>
                <w:szCs w:val="22"/>
                <w:lang w:eastAsia="en-US"/>
              </w:rPr>
              <w:t>1) відсутності подальшої потреби в закупівлі товарів, робіт чи послуг;</w:t>
            </w:r>
          </w:p>
          <w:p w14:paraId="3F107186" w14:textId="77777777" w:rsidR="005975D5" w:rsidRPr="008B3F3F" w:rsidRDefault="005975D5" w:rsidP="008B3F3F">
            <w:pPr>
              <w:jc w:val="both"/>
              <w:rPr>
                <w:rFonts w:ascii="Times New Roman" w:hAnsi="Times New Roman" w:cs="Times New Roman"/>
                <w:color w:val="000000"/>
                <w:sz w:val="22"/>
                <w:szCs w:val="22"/>
              </w:rPr>
            </w:pPr>
            <w:r w:rsidRPr="008B3F3F">
              <w:rPr>
                <w:rFonts w:ascii="Times New Roman" w:hAnsi="Times New Roman" w:cs="Times New Roman"/>
                <w:color w:val="000000"/>
                <w:sz w:val="22"/>
                <w:szCs w:val="22"/>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4E009FA" w14:textId="77777777" w:rsidR="005975D5" w:rsidRPr="008B3F3F" w:rsidRDefault="005975D5" w:rsidP="008B3F3F">
            <w:pPr>
              <w:jc w:val="both"/>
              <w:rPr>
                <w:rFonts w:ascii="Times New Roman" w:hAnsi="Times New Roman" w:cs="Times New Roman"/>
                <w:color w:val="000000"/>
                <w:sz w:val="22"/>
                <w:szCs w:val="22"/>
              </w:rPr>
            </w:pPr>
            <w:r w:rsidRPr="008B3F3F">
              <w:rPr>
                <w:rFonts w:ascii="Times New Roman" w:hAnsi="Times New Roman" w:cs="Times New Roman"/>
                <w:color w:val="000000"/>
                <w:sz w:val="22"/>
                <w:szCs w:val="22"/>
                <w:lang w:eastAsia="en-US"/>
              </w:rPr>
              <w:t>3) скорочення обсягу видатків на здійснення закупівлі товарів, робіт чи послуг;</w:t>
            </w:r>
          </w:p>
          <w:p w14:paraId="51EBB607" w14:textId="2E768415" w:rsidR="005975D5" w:rsidRPr="008B3F3F" w:rsidRDefault="005975D5" w:rsidP="008B3F3F">
            <w:pPr>
              <w:jc w:val="both"/>
              <w:rPr>
                <w:rFonts w:ascii="Times New Roman" w:hAnsi="Times New Roman" w:cs="Times New Roman"/>
                <w:color w:val="000000"/>
                <w:sz w:val="22"/>
                <w:szCs w:val="22"/>
                <w:lang w:eastAsia="en-US"/>
              </w:rPr>
            </w:pPr>
            <w:r w:rsidRPr="008B3F3F">
              <w:rPr>
                <w:rFonts w:ascii="Times New Roman" w:hAnsi="Times New Roman" w:cs="Times New Roman"/>
                <w:color w:val="000000"/>
                <w:sz w:val="22"/>
                <w:szCs w:val="22"/>
                <w:lang w:eastAsia="en-US"/>
              </w:rPr>
              <w:t>4) коли здійснення закупівлі стало неможливим внаслідок дії обставин непереборної сили.</w:t>
            </w:r>
          </w:p>
          <w:p w14:paraId="13B5D487" w14:textId="77A2B734" w:rsidR="005975D5" w:rsidRPr="008B3F3F" w:rsidRDefault="005975D5" w:rsidP="008B3F3F">
            <w:pPr>
              <w:jc w:val="both"/>
              <w:rPr>
                <w:rFonts w:ascii="Times New Roman" w:hAnsi="Times New Roman" w:cs="Times New Roman"/>
                <w:color w:val="000000"/>
                <w:sz w:val="22"/>
                <w:szCs w:val="22"/>
              </w:rPr>
            </w:pPr>
            <w:r w:rsidRPr="008B3F3F">
              <w:rPr>
                <w:rFonts w:ascii="Times New Roman" w:hAnsi="Times New Roman" w:cs="Times New Roman"/>
                <w:color w:val="000000"/>
                <w:sz w:val="22"/>
                <w:szCs w:val="22"/>
                <w:lang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5AB30E45" w14:textId="77777777" w:rsidR="005975D5" w:rsidRPr="008B3F3F" w:rsidRDefault="005975D5" w:rsidP="008B3F3F">
            <w:pPr>
              <w:jc w:val="both"/>
              <w:rPr>
                <w:rFonts w:ascii="Times New Roman" w:hAnsi="Times New Roman" w:cs="Times New Roman"/>
                <w:color w:val="000000"/>
                <w:sz w:val="22"/>
                <w:szCs w:val="22"/>
              </w:rPr>
            </w:pPr>
            <w:r w:rsidRPr="008B3F3F">
              <w:rPr>
                <w:rFonts w:ascii="Times New Roman" w:hAnsi="Times New Roman" w:cs="Times New Roman"/>
                <w:color w:val="000000"/>
                <w:sz w:val="22"/>
                <w:szCs w:val="22"/>
                <w:lang w:eastAsia="en-US"/>
              </w:rPr>
              <w:t>1.2. Відкриті торги автоматично відміняються електронною системою закупівель у разі:</w:t>
            </w:r>
          </w:p>
          <w:p w14:paraId="22376434" w14:textId="120C7C19" w:rsidR="005975D5" w:rsidRPr="008B3F3F" w:rsidRDefault="005975D5" w:rsidP="008B3F3F">
            <w:pPr>
              <w:jc w:val="both"/>
              <w:rPr>
                <w:rFonts w:ascii="Times New Roman" w:hAnsi="Times New Roman" w:cs="Times New Roman"/>
                <w:color w:val="000000"/>
                <w:sz w:val="22"/>
                <w:szCs w:val="22"/>
              </w:rPr>
            </w:pPr>
            <w:r w:rsidRPr="008B3F3F">
              <w:rPr>
                <w:rFonts w:ascii="Times New Roman" w:hAnsi="Times New Roman" w:cs="Times New Roman"/>
                <w:color w:val="000000"/>
                <w:sz w:val="22"/>
                <w:szCs w:val="22"/>
                <w:lang w:eastAsia="en-US"/>
              </w:rPr>
              <w:t>1) відхилення всіх тендерних пропозицій (у тому числі, якщо була подана одна тендерна пропозиція, яка відхилена замовником) згідно з О</w:t>
            </w:r>
            <w:r w:rsidRPr="008B3F3F">
              <w:rPr>
                <w:rFonts w:ascii="Times New Roman" w:hAnsi="Times New Roman" w:cs="Times New Roman"/>
                <w:color w:val="000000"/>
                <w:sz w:val="22"/>
                <w:szCs w:val="22"/>
                <w:shd w:val="solid" w:color="FFFFFF" w:fill="FFFFFF"/>
                <w:lang w:eastAsia="en-US"/>
              </w:rPr>
              <w:t>собливостями</w:t>
            </w:r>
            <w:r w:rsidRPr="008B3F3F">
              <w:rPr>
                <w:rFonts w:ascii="Times New Roman" w:hAnsi="Times New Roman" w:cs="Times New Roman"/>
                <w:color w:val="000000"/>
                <w:sz w:val="22"/>
                <w:szCs w:val="22"/>
                <w:lang w:eastAsia="en-US"/>
              </w:rPr>
              <w:t>;</w:t>
            </w:r>
          </w:p>
          <w:p w14:paraId="420BF163" w14:textId="209EF0B0" w:rsidR="005975D5" w:rsidRPr="008B3F3F" w:rsidRDefault="005975D5" w:rsidP="008B3F3F">
            <w:pPr>
              <w:jc w:val="both"/>
              <w:rPr>
                <w:rFonts w:ascii="Times New Roman" w:hAnsi="Times New Roman" w:cs="Times New Roman"/>
                <w:color w:val="000000"/>
                <w:sz w:val="22"/>
                <w:szCs w:val="22"/>
              </w:rPr>
            </w:pPr>
            <w:r w:rsidRPr="008B3F3F">
              <w:rPr>
                <w:rFonts w:ascii="Times New Roman" w:hAnsi="Times New Roman" w:cs="Times New Roman"/>
                <w:color w:val="000000"/>
                <w:sz w:val="22"/>
                <w:szCs w:val="22"/>
                <w:lang w:eastAsia="en-US"/>
              </w:rPr>
              <w:t>2) не</w:t>
            </w:r>
            <w:r w:rsidRPr="008B3F3F">
              <w:rPr>
                <w:rFonts w:ascii="Times New Roman" w:hAnsi="Times New Roman" w:cs="Times New Roman"/>
                <w:color w:val="000000"/>
                <w:sz w:val="22"/>
                <w:szCs w:val="22"/>
                <w:shd w:val="solid" w:color="FFFFFF" w:fill="FFFFFF"/>
                <w:lang w:eastAsia="en-US"/>
              </w:rPr>
              <w:t>подання жодної тендерної пропозиції для участі</w:t>
            </w:r>
            <w:r w:rsidRPr="008B3F3F">
              <w:rPr>
                <w:rFonts w:ascii="Times New Roman" w:hAnsi="Times New Roman" w:cs="Times New Roman"/>
                <w:color w:val="000000"/>
                <w:sz w:val="22"/>
                <w:szCs w:val="22"/>
                <w:lang w:eastAsia="en-US"/>
              </w:rPr>
              <w:t xml:space="preserve"> у відкритих торгах у строк, установлений замовником згідно з </w:t>
            </w:r>
            <w:r w:rsidRPr="008B3F3F">
              <w:rPr>
                <w:rFonts w:ascii="Times New Roman" w:hAnsi="Times New Roman" w:cs="Times New Roman"/>
                <w:color w:val="000000"/>
                <w:sz w:val="22"/>
                <w:szCs w:val="22"/>
                <w:shd w:val="solid" w:color="FFFFFF" w:fill="FFFFFF"/>
                <w:lang w:eastAsia="en-US"/>
              </w:rPr>
              <w:t>Особливостями</w:t>
            </w:r>
            <w:r w:rsidRPr="008B3F3F">
              <w:rPr>
                <w:rFonts w:ascii="Times New Roman" w:hAnsi="Times New Roman" w:cs="Times New Roman"/>
                <w:color w:val="000000"/>
                <w:sz w:val="22"/>
                <w:szCs w:val="22"/>
                <w:lang w:eastAsia="en-US"/>
              </w:rPr>
              <w:t>.</w:t>
            </w:r>
          </w:p>
          <w:p w14:paraId="5F383C47" w14:textId="77777777" w:rsidR="005975D5" w:rsidRPr="008B3F3F" w:rsidRDefault="005975D5" w:rsidP="008B3F3F">
            <w:pPr>
              <w:jc w:val="both"/>
              <w:rPr>
                <w:rFonts w:ascii="Times New Roman" w:hAnsi="Times New Roman" w:cs="Times New Roman"/>
                <w:color w:val="000000"/>
                <w:sz w:val="22"/>
                <w:szCs w:val="22"/>
              </w:rPr>
            </w:pPr>
            <w:r w:rsidRPr="008B3F3F">
              <w:rPr>
                <w:rFonts w:ascii="Times New Roman" w:hAnsi="Times New Roman" w:cs="Times New Roman"/>
                <w:color w:val="000000"/>
                <w:sz w:val="22"/>
                <w:szCs w:val="22"/>
                <w:lang w:eastAsia="en-US"/>
              </w:rPr>
              <w:t>1.3. Відкриті торги можуть бути відмінені частково (за лотом).</w:t>
            </w:r>
          </w:p>
          <w:p w14:paraId="7DA57B61" w14:textId="77777777" w:rsidR="005975D5" w:rsidRPr="008B3F3F" w:rsidRDefault="005975D5" w:rsidP="008B3F3F">
            <w:pPr>
              <w:jc w:val="both"/>
              <w:rPr>
                <w:rFonts w:ascii="Times New Roman" w:hAnsi="Times New Roman" w:cs="Times New Roman"/>
                <w:sz w:val="22"/>
                <w:szCs w:val="22"/>
              </w:rPr>
            </w:pPr>
            <w:r w:rsidRPr="008B3F3F">
              <w:rPr>
                <w:rFonts w:ascii="Times New Roman" w:hAnsi="Times New Roman" w:cs="Times New Roman"/>
                <w:sz w:val="22"/>
                <w:szCs w:val="22"/>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3866592E" w14:textId="4F4410A2" w:rsidR="005975D5" w:rsidRPr="008B3F3F" w:rsidRDefault="005975D5" w:rsidP="008B3F3F">
            <w:pPr>
              <w:pStyle w:val="a9"/>
              <w:spacing w:before="0" w:beforeAutospacing="0" w:after="0" w:afterAutospacing="0"/>
              <w:jc w:val="both"/>
              <w:rPr>
                <w:rFonts w:ascii="Times New Roman" w:hAnsi="Times New Roman" w:cs="Times New Roman"/>
                <w:sz w:val="22"/>
                <w:szCs w:val="22"/>
              </w:rPr>
            </w:pPr>
            <w:r w:rsidRPr="008B3F3F">
              <w:rPr>
                <w:rFonts w:ascii="Times New Roman" w:hAnsi="Times New Roman" w:cs="Times New Roman"/>
                <w:sz w:val="22"/>
                <w:szCs w:val="22"/>
              </w:rPr>
              <w:t xml:space="preserve">У разі автоматичної відміни відкритих торгів електронною системою закупівель автоматично протягом одного робочого дня з </w:t>
            </w:r>
            <w:r w:rsidR="00BD5D37" w:rsidRPr="008B3F3F">
              <w:rPr>
                <w:rFonts w:ascii="Times New Roman" w:hAnsi="Times New Roman" w:cs="Times New Roman"/>
                <w:sz w:val="22"/>
                <w:szCs w:val="22"/>
              </w:rPr>
              <w:t>дати</w:t>
            </w:r>
            <w:r w:rsidRPr="008B3F3F">
              <w:rPr>
                <w:rFonts w:ascii="Times New Roman" w:hAnsi="Times New Roman" w:cs="Times New Roman"/>
                <w:sz w:val="22"/>
                <w:szCs w:val="22"/>
              </w:rPr>
              <w:t xml:space="preserve"> настання підстав для відміни відкритих торгів оприлюднюється інформація про відміну відкритих торгів.</w:t>
            </w:r>
          </w:p>
        </w:tc>
      </w:tr>
      <w:tr w:rsidR="005975D5" w:rsidRPr="008B3F3F" w14:paraId="1E6A93B4" w14:textId="77777777" w:rsidTr="002B7D76">
        <w:trPr>
          <w:trHeight w:val="522"/>
          <w:jc w:val="center"/>
        </w:trPr>
        <w:tc>
          <w:tcPr>
            <w:tcW w:w="570" w:type="dxa"/>
          </w:tcPr>
          <w:p w14:paraId="1FEBCA61" w14:textId="77777777" w:rsidR="005975D5" w:rsidRPr="008B3F3F" w:rsidRDefault="005975D5"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b/>
                <w:color w:val="000000"/>
                <w:sz w:val="22"/>
                <w:szCs w:val="22"/>
              </w:rPr>
              <w:t>2</w:t>
            </w:r>
          </w:p>
        </w:tc>
        <w:tc>
          <w:tcPr>
            <w:tcW w:w="3437" w:type="dxa"/>
          </w:tcPr>
          <w:p w14:paraId="33BFA276" w14:textId="77777777" w:rsidR="005975D5" w:rsidRPr="008B3F3F" w:rsidRDefault="005975D5"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b/>
                <w:color w:val="000000"/>
                <w:sz w:val="22"/>
                <w:szCs w:val="22"/>
              </w:rPr>
              <w:t xml:space="preserve">Строк укладання договору </w:t>
            </w:r>
          </w:p>
        </w:tc>
        <w:tc>
          <w:tcPr>
            <w:tcW w:w="5989" w:type="dxa"/>
          </w:tcPr>
          <w:p w14:paraId="773AB2D0" w14:textId="77777777" w:rsidR="005975D5" w:rsidRPr="008B3F3F" w:rsidRDefault="005975D5" w:rsidP="008B3F3F">
            <w:pPr>
              <w:jc w:val="both"/>
              <w:rPr>
                <w:rFonts w:ascii="Times New Roman" w:hAnsi="Times New Roman" w:cs="Times New Roman"/>
                <w:sz w:val="22"/>
                <w:szCs w:val="22"/>
              </w:rPr>
            </w:pPr>
            <w:r w:rsidRPr="008B3F3F">
              <w:rPr>
                <w:rFonts w:ascii="Times New Roman" w:hAnsi="Times New Roman" w:cs="Times New Roman"/>
                <w:color w:val="000000"/>
                <w:sz w:val="22"/>
                <w:szCs w:val="22"/>
                <w:lang w:val="ru-RU"/>
              </w:rPr>
              <w:t xml:space="preserve">2.1. </w:t>
            </w:r>
            <w:r w:rsidRPr="008B3F3F">
              <w:rPr>
                <w:rFonts w:ascii="Times New Roman" w:hAnsi="Times New Roman" w:cs="Times New Roman"/>
                <w:color w:val="000000"/>
                <w:sz w:val="22"/>
                <w:szCs w:val="22"/>
                <w:shd w:val="solid" w:color="FFFFFF" w:fill="FFFFFF"/>
                <w:lang w:eastAsia="en-US"/>
              </w:rPr>
              <w:t xml:space="preserve">З метою забезпечення права на оскарження рішень замовника </w:t>
            </w:r>
            <w:proofErr w:type="gramStart"/>
            <w:r w:rsidRPr="008B3F3F">
              <w:rPr>
                <w:rFonts w:ascii="Times New Roman" w:hAnsi="Times New Roman" w:cs="Times New Roman"/>
                <w:color w:val="000000"/>
                <w:sz w:val="22"/>
                <w:szCs w:val="22"/>
                <w:shd w:val="solid" w:color="FFFFFF" w:fill="FFFFFF"/>
                <w:lang w:eastAsia="en-US"/>
              </w:rPr>
              <w:t>до органу</w:t>
            </w:r>
            <w:proofErr w:type="gramEnd"/>
            <w:r w:rsidRPr="008B3F3F">
              <w:rPr>
                <w:rFonts w:ascii="Times New Roman" w:hAnsi="Times New Roman" w:cs="Times New Roman"/>
                <w:color w:val="000000"/>
                <w:sz w:val="22"/>
                <w:szCs w:val="22"/>
                <w:shd w:val="solid" w:color="FFFFFF" w:fill="FFFFFF"/>
                <w:lang w:eastAsia="en-US"/>
              </w:rPr>
              <w:t xml:space="preserve"> оскарження договір про закупівлю не може бути укладено раніше ніж через </w:t>
            </w:r>
            <w:r w:rsidRPr="008B3F3F">
              <w:rPr>
                <w:rFonts w:ascii="Times New Roman" w:hAnsi="Times New Roman" w:cs="Times New Roman"/>
                <w:b/>
                <w:i/>
                <w:color w:val="000000"/>
                <w:sz w:val="22"/>
                <w:szCs w:val="22"/>
                <w:shd w:val="solid" w:color="FFFFFF" w:fill="FFFFFF"/>
                <w:lang w:eastAsia="en-US"/>
              </w:rPr>
              <w:t>п’ять днів</w:t>
            </w:r>
            <w:r w:rsidRPr="008B3F3F">
              <w:rPr>
                <w:rFonts w:ascii="Times New Roman" w:hAnsi="Times New Roman" w:cs="Times New Roman"/>
                <w:color w:val="000000"/>
                <w:sz w:val="22"/>
                <w:szCs w:val="22"/>
                <w:shd w:val="solid" w:color="FFFFFF" w:fill="FFFFFF"/>
                <w:lang w:eastAsia="en-US"/>
              </w:rPr>
              <w:t xml:space="preserve"> з дати оприлюднення в електронній системі закупівель повідомлення про намір укласти договір про закупівлю</w:t>
            </w:r>
            <w:r w:rsidRPr="008B3F3F">
              <w:rPr>
                <w:rFonts w:ascii="Times New Roman" w:hAnsi="Times New Roman" w:cs="Times New Roman"/>
                <w:sz w:val="22"/>
                <w:szCs w:val="22"/>
              </w:rPr>
              <w:t>.</w:t>
            </w:r>
          </w:p>
          <w:p w14:paraId="5F76257F" w14:textId="77777777" w:rsidR="005975D5" w:rsidRPr="008B3F3F" w:rsidRDefault="005975D5" w:rsidP="008B3F3F">
            <w:pPr>
              <w:jc w:val="both"/>
              <w:rPr>
                <w:rFonts w:ascii="Times New Roman" w:hAnsi="Times New Roman" w:cs="Times New Roman"/>
                <w:color w:val="000000"/>
                <w:sz w:val="22"/>
                <w:szCs w:val="22"/>
                <w:shd w:val="solid" w:color="FFFFFF" w:fill="FFFFFF"/>
                <w:lang w:eastAsia="en-US"/>
              </w:rPr>
            </w:pPr>
            <w:r w:rsidRPr="008B3F3F">
              <w:rPr>
                <w:rFonts w:ascii="Times New Roman" w:hAnsi="Times New Roman" w:cs="Times New Roman"/>
                <w:color w:val="000000"/>
                <w:sz w:val="22"/>
                <w:szCs w:val="22"/>
              </w:rPr>
              <w:t>2.2.</w:t>
            </w:r>
            <w:r w:rsidRPr="008B3F3F">
              <w:rPr>
                <w:rFonts w:ascii="Times New Roman" w:hAnsi="Times New Roman" w:cs="Times New Roman"/>
                <w:color w:val="000000"/>
                <w:sz w:val="22"/>
                <w:szCs w:val="22"/>
                <w:lang w:val="ru-RU"/>
              </w:rPr>
              <w:t> </w:t>
            </w:r>
            <w:r w:rsidRPr="008B3F3F">
              <w:rPr>
                <w:rFonts w:ascii="Times New Roman" w:hAnsi="Times New Roman" w:cs="Times New Roman"/>
                <w:color w:val="000000"/>
                <w:sz w:val="22"/>
                <w:szCs w:val="22"/>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Pr="008B3F3F">
              <w:rPr>
                <w:rFonts w:ascii="Times New Roman" w:hAnsi="Times New Roman" w:cs="Times New Roman"/>
                <w:b/>
                <w:i/>
                <w:color w:val="000000"/>
                <w:sz w:val="22"/>
                <w:szCs w:val="22"/>
                <w:shd w:val="solid" w:color="FFFFFF" w:fill="FFFFFF"/>
                <w:lang w:eastAsia="en-US"/>
              </w:rPr>
              <w:t>15 днів</w:t>
            </w:r>
            <w:r w:rsidRPr="008B3F3F">
              <w:rPr>
                <w:rFonts w:ascii="Times New Roman" w:hAnsi="Times New Roman" w:cs="Times New Roman"/>
                <w:color w:val="000000"/>
                <w:sz w:val="22"/>
                <w:szCs w:val="22"/>
                <w:shd w:val="solid" w:color="FFFFFF" w:fill="FFFFFF"/>
                <w:lang w:eastAsia="en-US"/>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w:t>
            </w:r>
            <w:r w:rsidRPr="008B3F3F">
              <w:rPr>
                <w:rFonts w:ascii="Times New Roman" w:hAnsi="Times New Roman" w:cs="Times New Roman"/>
                <w:b/>
                <w:i/>
                <w:color w:val="000000"/>
                <w:sz w:val="22"/>
                <w:szCs w:val="22"/>
                <w:shd w:val="solid" w:color="FFFFFF" w:fill="FFFFFF"/>
                <w:lang w:eastAsia="en-US"/>
              </w:rPr>
              <w:t>60 днів</w:t>
            </w:r>
            <w:r w:rsidRPr="008B3F3F">
              <w:rPr>
                <w:rFonts w:ascii="Times New Roman" w:hAnsi="Times New Roman" w:cs="Times New Roman"/>
                <w:color w:val="000000"/>
                <w:sz w:val="22"/>
                <w:szCs w:val="22"/>
                <w:shd w:val="solid" w:color="FFFFFF" w:fill="FFFFFF"/>
                <w:lang w:eastAsia="en-US"/>
              </w:rPr>
              <w:t xml:space="preserve">. </w:t>
            </w:r>
          </w:p>
          <w:p w14:paraId="16A6F751" w14:textId="48100874" w:rsidR="005975D5" w:rsidRPr="008B3F3F" w:rsidRDefault="005975D5" w:rsidP="008B3F3F">
            <w:pPr>
              <w:jc w:val="both"/>
              <w:rPr>
                <w:rFonts w:ascii="Times New Roman" w:eastAsia="Times New Roman" w:hAnsi="Times New Roman" w:cs="Times New Roman"/>
                <w:color w:val="000000"/>
                <w:sz w:val="22"/>
                <w:szCs w:val="22"/>
              </w:rPr>
            </w:pPr>
            <w:r w:rsidRPr="008B3F3F">
              <w:rPr>
                <w:rFonts w:ascii="Times New Roman" w:hAnsi="Times New Roman" w:cs="Times New Roman"/>
                <w:color w:val="000000"/>
                <w:sz w:val="22"/>
                <w:szCs w:val="22"/>
                <w:lang w:val="ru-RU"/>
              </w:rPr>
              <w:t xml:space="preserve">2.3. У </w:t>
            </w:r>
            <w:proofErr w:type="spellStart"/>
            <w:r w:rsidRPr="008B3F3F">
              <w:rPr>
                <w:rFonts w:ascii="Times New Roman" w:hAnsi="Times New Roman" w:cs="Times New Roman"/>
                <w:color w:val="000000"/>
                <w:sz w:val="22"/>
                <w:szCs w:val="22"/>
                <w:lang w:val="ru-RU"/>
              </w:rPr>
              <w:t>разі</w:t>
            </w:r>
            <w:proofErr w:type="spellEnd"/>
            <w:r w:rsidRPr="008B3F3F">
              <w:rPr>
                <w:rFonts w:ascii="Times New Roman" w:hAnsi="Times New Roman" w:cs="Times New Roman"/>
                <w:color w:val="000000"/>
                <w:sz w:val="22"/>
                <w:szCs w:val="22"/>
                <w:lang w:val="ru-RU"/>
              </w:rPr>
              <w:t xml:space="preserve"> </w:t>
            </w:r>
            <w:proofErr w:type="spellStart"/>
            <w:r w:rsidRPr="008B3F3F">
              <w:rPr>
                <w:rFonts w:ascii="Times New Roman" w:hAnsi="Times New Roman" w:cs="Times New Roman"/>
                <w:color w:val="000000"/>
                <w:sz w:val="22"/>
                <w:szCs w:val="22"/>
                <w:lang w:val="ru-RU"/>
              </w:rPr>
              <w:t>подання</w:t>
            </w:r>
            <w:proofErr w:type="spellEnd"/>
            <w:r w:rsidRPr="008B3F3F">
              <w:rPr>
                <w:rFonts w:ascii="Times New Roman" w:hAnsi="Times New Roman" w:cs="Times New Roman"/>
                <w:color w:val="000000"/>
                <w:sz w:val="22"/>
                <w:szCs w:val="22"/>
                <w:lang w:val="ru-RU"/>
              </w:rPr>
              <w:t xml:space="preserve"> </w:t>
            </w:r>
            <w:proofErr w:type="spellStart"/>
            <w:r w:rsidRPr="008B3F3F">
              <w:rPr>
                <w:rFonts w:ascii="Times New Roman" w:hAnsi="Times New Roman" w:cs="Times New Roman"/>
                <w:color w:val="000000"/>
                <w:sz w:val="22"/>
                <w:szCs w:val="22"/>
                <w:lang w:val="ru-RU"/>
              </w:rPr>
              <w:t>скарги</w:t>
            </w:r>
            <w:proofErr w:type="spellEnd"/>
            <w:r w:rsidRPr="008B3F3F">
              <w:rPr>
                <w:rFonts w:ascii="Times New Roman" w:hAnsi="Times New Roman" w:cs="Times New Roman"/>
                <w:color w:val="000000"/>
                <w:sz w:val="22"/>
                <w:szCs w:val="22"/>
                <w:lang w:val="ru-RU"/>
              </w:rPr>
              <w:t xml:space="preserve"> </w:t>
            </w:r>
            <w:proofErr w:type="gramStart"/>
            <w:r w:rsidRPr="008B3F3F">
              <w:rPr>
                <w:rFonts w:ascii="Times New Roman" w:hAnsi="Times New Roman" w:cs="Times New Roman"/>
                <w:color w:val="000000"/>
                <w:sz w:val="22"/>
                <w:szCs w:val="22"/>
                <w:lang w:val="ru-RU"/>
              </w:rPr>
              <w:t>до органу</w:t>
            </w:r>
            <w:proofErr w:type="gramEnd"/>
            <w:r w:rsidRPr="008B3F3F">
              <w:rPr>
                <w:rFonts w:ascii="Times New Roman" w:hAnsi="Times New Roman" w:cs="Times New Roman"/>
                <w:color w:val="000000"/>
                <w:sz w:val="22"/>
                <w:szCs w:val="22"/>
                <w:lang w:val="ru-RU"/>
              </w:rPr>
              <w:t xml:space="preserve"> </w:t>
            </w:r>
            <w:proofErr w:type="spellStart"/>
            <w:r w:rsidRPr="008B3F3F">
              <w:rPr>
                <w:rFonts w:ascii="Times New Roman" w:hAnsi="Times New Roman" w:cs="Times New Roman"/>
                <w:color w:val="000000"/>
                <w:sz w:val="22"/>
                <w:szCs w:val="22"/>
                <w:lang w:val="ru-RU"/>
              </w:rPr>
              <w:t>оскарження</w:t>
            </w:r>
            <w:proofErr w:type="spellEnd"/>
            <w:r w:rsidRPr="008B3F3F">
              <w:rPr>
                <w:rFonts w:ascii="Times New Roman" w:hAnsi="Times New Roman" w:cs="Times New Roman"/>
                <w:color w:val="000000"/>
                <w:sz w:val="22"/>
                <w:szCs w:val="22"/>
                <w:lang w:val="ru-RU"/>
              </w:rPr>
              <w:t xml:space="preserve"> </w:t>
            </w:r>
            <w:proofErr w:type="spellStart"/>
            <w:r w:rsidRPr="008B3F3F">
              <w:rPr>
                <w:rFonts w:ascii="Times New Roman" w:hAnsi="Times New Roman" w:cs="Times New Roman"/>
                <w:color w:val="000000"/>
                <w:sz w:val="22"/>
                <w:szCs w:val="22"/>
                <w:lang w:val="ru-RU"/>
              </w:rPr>
              <w:t>після</w:t>
            </w:r>
            <w:proofErr w:type="spellEnd"/>
            <w:r w:rsidRPr="008B3F3F">
              <w:rPr>
                <w:rFonts w:ascii="Times New Roman" w:hAnsi="Times New Roman" w:cs="Times New Roman"/>
                <w:color w:val="000000"/>
                <w:sz w:val="22"/>
                <w:szCs w:val="22"/>
                <w:lang w:val="ru-RU"/>
              </w:rPr>
              <w:t xml:space="preserve"> </w:t>
            </w:r>
            <w:proofErr w:type="spellStart"/>
            <w:r w:rsidRPr="008B3F3F">
              <w:rPr>
                <w:rFonts w:ascii="Times New Roman" w:hAnsi="Times New Roman" w:cs="Times New Roman"/>
                <w:color w:val="000000"/>
                <w:sz w:val="22"/>
                <w:szCs w:val="22"/>
                <w:lang w:val="ru-RU"/>
              </w:rPr>
              <w:t>оприлюднення</w:t>
            </w:r>
            <w:proofErr w:type="spellEnd"/>
            <w:r w:rsidRPr="008B3F3F">
              <w:rPr>
                <w:rFonts w:ascii="Times New Roman" w:hAnsi="Times New Roman" w:cs="Times New Roman"/>
                <w:color w:val="000000"/>
                <w:sz w:val="22"/>
                <w:szCs w:val="22"/>
                <w:lang w:val="ru-RU"/>
              </w:rPr>
              <w:t xml:space="preserve"> в </w:t>
            </w:r>
            <w:proofErr w:type="spellStart"/>
            <w:r w:rsidRPr="008B3F3F">
              <w:rPr>
                <w:rFonts w:ascii="Times New Roman" w:hAnsi="Times New Roman" w:cs="Times New Roman"/>
                <w:color w:val="000000"/>
                <w:sz w:val="22"/>
                <w:szCs w:val="22"/>
                <w:lang w:val="ru-RU"/>
              </w:rPr>
              <w:t>електронній</w:t>
            </w:r>
            <w:proofErr w:type="spellEnd"/>
            <w:r w:rsidRPr="008B3F3F">
              <w:rPr>
                <w:rFonts w:ascii="Times New Roman" w:hAnsi="Times New Roman" w:cs="Times New Roman"/>
                <w:color w:val="000000"/>
                <w:sz w:val="22"/>
                <w:szCs w:val="22"/>
                <w:lang w:val="ru-RU"/>
              </w:rPr>
              <w:t xml:space="preserve"> </w:t>
            </w:r>
            <w:proofErr w:type="spellStart"/>
            <w:r w:rsidRPr="008B3F3F">
              <w:rPr>
                <w:rFonts w:ascii="Times New Roman" w:hAnsi="Times New Roman" w:cs="Times New Roman"/>
                <w:color w:val="000000"/>
                <w:sz w:val="22"/>
                <w:szCs w:val="22"/>
                <w:lang w:val="ru-RU"/>
              </w:rPr>
              <w:t>системі</w:t>
            </w:r>
            <w:proofErr w:type="spellEnd"/>
            <w:r w:rsidRPr="008B3F3F">
              <w:rPr>
                <w:rFonts w:ascii="Times New Roman" w:hAnsi="Times New Roman" w:cs="Times New Roman"/>
                <w:color w:val="000000"/>
                <w:sz w:val="22"/>
                <w:szCs w:val="22"/>
                <w:lang w:val="ru-RU"/>
              </w:rPr>
              <w:t xml:space="preserve"> закупівель </w:t>
            </w:r>
            <w:proofErr w:type="spellStart"/>
            <w:r w:rsidRPr="008B3F3F">
              <w:rPr>
                <w:rFonts w:ascii="Times New Roman" w:hAnsi="Times New Roman" w:cs="Times New Roman"/>
                <w:color w:val="000000"/>
                <w:sz w:val="22"/>
                <w:szCs w:val="22"/>
                <w:lang w:val="ru-RU"/>
              </w:rPr>
              <w:t>повідомлення</w:t>
            </w:r>
            <w:proofErr w:type="spellEnd"/>
            <w:r w:rsidRPr="008B3F3F">
              <w:rPr>
                <w:rFonts w:ascii="Times New Roman" w:hAnsi="Times New Roman" w:cs="Times New Roman"/>
                <w:color w:val="000000"/>
                <w:sz w:val="22"/>
                <w:szCs w:val="22"/>
                <w:lang w:val="ru-RU"/>
              </w:rPr>
              <w:t xml:space="preserve"> про </w:t>
            </w:r>
            <w:proofErr w:type="spellStart"/>
            <w:r w:rsidRPr="008B3F3F">
              <w:rPr>
                <w:rFonts w:ascii="Times New Roman" w:hAnsi="Times New Roman" w:cs="Times New Roman"/>
                <w:color w:val="000000"/>
                <w:sz w:val="22"/>
                <w:szCs w:val="22"/>
                <w:lang w:val="ru-RU"/>
              </w:rPr>
              <w:t>намір</w:t>
            </w:r>
            <w:proofErr w:type="spellEnd"/>
            <w:r w:rsidRPr="008B3F3F">
              <w:rPr>
                <w:rFonts w:ascii="Times New Roman" w:hAnsi="Times New Roman" w:cs="Times New Roman"/>
                <w:color w:val="000000"/>
                <w:sz w:val="22"/>
                <w:szCs w:val="22"/>
                <w:lang w:val="ru-RU"/>
              </w:rPr>
              <w:t xml:space="preserve"> </w:t>
            </w:r>
            <w:proofErr w:type="spellStart"/>
            <w:r w:rsidRPr="008B3F3F">
              <w:rPr>
                <w:rFonts w:ascii="Times New Roman" w:hAnsi="Times New Roman" w:cs="Times New Roman"/>
                <w:color w:val="000000"/>
                <w:sz w:val="22"/>
                <w:szCs w:val="22"/>
                <w:lang w:val="ru-RU"/>
              </w:rPr>
              <w:t>укласти</w:t>
            </w:r>
            <w:proofErr w:type="spellEnd"/>
            <w:r w:rsidRPr="008B3F3F">
              <w:rPr>
                <w:rFonts w:ascii="Times New Roman" w:hAnsi="Times New Roman" w:cs="Times New Roman"/>
                <w:color w:val="000000"/>
                <w:sz w:val="22"/>
                <w:szCs w:val="22"/>
                <w:lang w:val="ru-RU"/>
              </w:rPr>
              <w:t xml:space="preserve"> </w:t>
            </w:r>
            <w:proofErr w:type="spellStart"/>
            <w:r w:rsidRPr="008B3F3F">
              <w:rPr>
                <w:rFonts w:ascii="Times New Roman" w:hAnsi="Times New Roman" w:cs="Times New Roman"/>
                <w:color w:val="000000"/>
                <w:sz w:val="22"/>
                <w:szCs w:val="22"/>
                <w:lang w:val="ru-RU"/>
              </w:rPr>
              <w:t>договір</w:t>
            </w:r>
            <w:proofErr w:type="spellEnd"/>
            <w:r w:rsidRPr="008B3F3F">
              <w:rPr>
                <w:rFonts w:ascii="Times New Roman" w:hAnsi="Times New Roman" w:cs="Times New Roman"/>
                <w:color w:val="000000"/>
                <w:sz w:val="22"/>
                <w:szCs w:val="22"/>
                <w:lang w:val="ru-RU"/>
              </w:rPr>
              <w:t xml:space="preserve"> про </w:t>
            </w:r>
            <w:proofErr w:type="spellStart"/>
            <w:r w:rsidRPr="008B3F3F">
              <w:rPr>
                <w:rFonts w:ascii="Times New Roman" w:hAnsi="Times New Roman" w:cs="Times New Roman"/>
                <w:color w:val="000000"/>
                <w:sz w:val="22"/>
                <w:szCs w:val="22"/>
                <w:lang w:val="ru-RU"/>
              </w:rPr>
              <w:t>закупівлю</w:t>
            </w:r>
            <w:proofErr w:type="spellEnd"/>
            <w:r w:rsidRPr="008B3F3F">
              <w:rPr>
                <w:rFonts w:ascii="Times New Roman" w:hAnsi="Times New Roman" w:cs="Times New Roman"/>
                <w:color w:val="000000"/>
                <w:sz w:val="22"/>
                <w:szCs w:val="22"/>
                <w:lang w:val="ru-RU"/>
              </w:rPr>
              <w:t xml:space="preserve"> </w:t>
            </w:r>
            <w:proofErr w:type="spellStart"/>
            <w:r w:rsidRPr="008B3F3F">
              <w:rPr>
                <w:rFonts w:ascii="Times New Roman" w:hAnsi="Times New Roman" w:cs="Times New Roman"/>
                <w:color w:val="000000"/>
                <w:sz w:val="22"/>
                <w:szCs w:val="22"/>
                <w:lang w:val="ru-RU"/>
              </w:rPr>
              <w:t>перебіг</w:t>
            </w:r>
            <w:proofErr w:type="spellEnd"/>
            <w:r w:rsidRPr="008B3F3F">
              <w:rPr>
                <w:rFonts w:ascii="Times New Roman" w:hAnsi="Times New Roman" w:cs="Times New Roman"/>
                <w:color w:val="000000"/>
                <w:sz w:val="22"/>
                <w:szCs w:val="22"/>
                <w:lang w:val="ru-RU"/>
              </w:rPr>
              <w:t xml:space="preserve"> строку для </w:t>
            </w:r>
            <w:proofErr w:type="spellStart"/>
            <w:r w:rsidRPr="008B3F3F">
              <w:rPr>
                <w:rFonts w:ascii="Times New Roman" w:hAnsi="Times New Roman" w:cs="Times New Roman"/>
                <w:color w:val="000000"/>
                <w:sz w:val="22"/>
                <w:szCs w:val="22"/>
                <w:lang w:val="ru-RU"/>
              </w:rPr>
              <w:t>укладення</w:t>
            </w:r>
            <w:proofErr w:type="spellEnd"/>
            <w:r w:rsidRPr="008B3F3F">
              <w:rPr>
                <w:rFonts w:ascii="Times New Roman" w:hAnsi="Times New Roman" w:cs="Times New Roman"/>
                <w:color w:val="000000"/>
                <w:sz w:val="22"/>
                <w:szCs w:val="22"/>
                <w:lang w:val="ru-RU"/>
              </w:rPr>
              <w:t xml:space="preserve"> договору про </w:t>
            </w:r>
            <w:proofErr w:type="spellStart"/>
            <w:r w:rsidRPr="008B3F3F">
              <w:rPr>
                <w:rFonts w:ascii="Times New Roman" w:hAnsi="Times New Roman" w:cs="Times New Roman"/>
                <w:color w:val="000000"/>
                <w:sz w:val="22"/>
                <w:szCs w:val="22"/>
                <w:lang w:val="ru-RU"/>
              </w:rPr>
              <w:t>закупівлю</w:t>
            </w:r>
            <w:proofErr w:type="spellEnd"/>
            <w:r w:rsidRPr="008B3F3F">
              <w:rPr>
                <w:rFonts w:ascii="Times New Roman" w:hAnsi="Times New Roman" w:cs="Times New Roman"/>
                <w:color w:val="000000"/>
                <w:sz w:val="22"/>
                <w:szCs w:val="22"/>
                <w:lang w:val="ru-RU"/>
              </w:rPr>
              <w:t xml:space="preserve"> </w:t>
            </w:r>
            <w:proofErr w:type="spellStart"/>
            <w:r w:rsidRPr="008B3F3F">
              <w:rPr>
                <w:rFonts w:ascii="Times New Roman" w:hAnsi="Times New Roman" w:cs="Times New Roman"/>
                <w:color w:val="000000"/>
                <w:sz w:val="22"/>
                <w:szCs w:val="22"/>
                <w:lang w:val="ru-RU"/>
              </w:rPr>
              <w:t>зупиняється</w:t>
            </w:r>
            <w:proofErr w:type="spellEnd"/>
            <w:r w:rsidRPr="008B3F3F">
              <w:rPr>
                <w:rFonts w:ascii="Times New Roman" w:hAnsi="Times New Roman" w:cs="Times New Roman"/>
                <w:color w:val="000000"/>
                <w:sz w:val="22"/>
                <w:szCs w:val="22"/>
                <w:lang w:val="ru-RU"/>
              </w:rPr>
              <w:t>.</w:t>
            </w:r>
          </w:p>
        </w:tc>
      </w:tr>
      <w:tr w:rsidR="00F40D7B" w:rsidRPr="008B3F3F" w14:paraId="38DF6CA7" w14:textId="77777777" w:rsidTr="00305C0D">
        <w:trPr>
          <w:trHeight w:val="662"/>
          <w:jc w:val="center"/>
        </w:trPr>
        <w:tc>
          <w:tcPr>
            <w:tcW w:w="570" w:type="dxa"/>
          </w:tcPr>
          <w:p w14:paraId="79B1197C" w14:textId="17FF252D" w:rsidR="00F40D7B" w:rsidRPr="008B3F3F" w:rsidRDefault="00F40D7B"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b/>
                <w:color w:val="000000"/>
                <w:sz w:val="22"/>
                <w:szCs w:val="22"/>
              </w:rPr>
              <w:lastRenderedPageBreak/>
              <w:t>3</w:t>
            </w:r>
          </w:p>
        </w:tc>
        <w:tc>
          <w:tcPr>
            <w:tcW w:w="3437" w:type="dxa"/>
          </w:tcPr>
          <w:p w14:paraId="1A2B93A0" w14:textId="76CA4F35" w:rsidR="00F40D7B" w:rsidRPr="008B3F3F" w:rsidRDefault="00F40D7B"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proofErr w:type="spellStart"/>
            <w:r w:rsidRPr="008B3F3F">
              <w:rPr>
                <w:rFonts w:ascii="Times New Roman" w:eastAsia="Times New Roman" w:hAnsi="Times New Roman" w:cs="Times New Roman"/>
                <w:b/>
                <w:color w:val="000000"/>
                <w:sz w:val="22"/>
                <w:szCs w:val="22"/>
              </w:rPr>
              <w:t>Проєкт</w:t>
            </w:r>
            <w:proofErr w:type="spellEnd"/>
            <w:r w:rsidRPr="008B3F3F">
              <w:rPr>
                <w:rFonts w:ascii="Times New Roman" w:eastAsia="Times New Roman" w:hAnsi="Times New Roman" w:cs="Times New Roman"/>
                <w:b/>
                <w:color w:val="000000"/>
                <w:sz w:val="22"/>
                <w:szCs w:val="22"/>
              </w:rPr>
              <w:t xml:space="preserve"> договору про закупівлю </w:t>
            </w:r>
          </w:p>
        </w:tc>
        <w:tc>
          <w:tcPr>
            <w:tcW w:w="5989" w:type="dxa"/>
            <w:vAlign w:val="center"/>
          </w:tcPr>
          <w:p w14:paraId="1DB05C94" w14:textId="055303C7" w:rsidR="00F40D7B" w:rsidRPr="008B3F3F" w:rsidRDefault="00F40D7B" w:rsidP="008B3F3F">
            <w:pPr>
              <w:widowControl w:val="0"/>
              <w:jc w:val="both"/>
              <w:rPr>
                <w:rFonts w:ascii="Times New Roman" w:eastAsia="Times New Roman" w:hAnsi="Times New Roman" w:cs="Times New Roman"/>
                <w:color w:val="000000"/>
                <w:sz w:val="22"/>
                <w:szCs w:val="22"/>
              </w:rPr>
            </w:pPr>
            <w:proofErr w:type="spellStart"/>
            <w:r w:rsidRPr="008B3F3F">
              <w:rPr>
                <w:rFonts w:ascii="Times New Roman" w:eastAsia="Times New Roman" w:hAnsi="Times New Roman" w:cs="Times New Roman"/>
                <w:color w:val="000000"/>
                <w:sz w:val="22"/>
                <w:szCs w:val="22"/>
              </w:rPr>
              <w:t>Проєкт</w:t>
            </w:r>
            <w:proofErr w:type="spellEnd"/>
            <w:r w:rsidRPr="008B3F3F">
              <w:rPr>
                <w:rFonts w:ascii="Times New Roman" w:eastAsia="Times New Roman" w:hAnsi="Times New Roman" w:cs="Times New Roman"/>
                <w:color w:val="000000"/>
                <w:sz w:val="22"/>
                <w:szCs w:val="22"/>
              </w:rPr>
              <w:t xml:space="preserve"> </w:t>
            </w:r>
            <w:r w:rsidRPr="008B3F3F">
              <w:rPr>
                <w:rFonts w:ascii="Times New Roman" w:eastAsia="Times New Roman" w:hAnsi="Times New Roman" w:cs="Times New Roman"/>
                <w:sz w:val="22"/>
                <w:szCs w:val="22"/>
              </w:rPr>
              <w:t>д</w:t>
            </w:r>
            <w:r w:rsidRPr="008B3F3F">
              <w:rPr>
                <w:rFonts w:ascii="Times New Roman" w:eastAsia="Times New Roman" w:hAnsi="Times New Roman" w:cs="Times New Roman"/>
                <w:color w:val="000000"/>
                <w:sz w:val="22"/>
                <w:szCs w:val="22"/>
              </w:rPr>
              <w:t xml:space="preserve">оговору про закупівлю викладено в </w:t>
            </w:r>
            <w:r w:rsidRPr="008B3F3F">
              <w:rPr>
                <w:rFonts w:ascii="Times New Roman" w:eastAsia="Times New Roman" w:hAnsi="Times New Roman" w:cs="Times New Roman"/>
                <w:b/>
                <w:i/>
                <w:color w:val="000000"/>
                <w:sz w:val="22"/>
                <w:szCs w:val="22"/>
              </w:rPr>
              <w:t>Додатку 4</w:t>
            </w:r>
            <w:r w:rsidRPr="008B3F3F">
              <w:rPr>
                <w:rFonts w:ascii="Times New Roman" w:eastAsia="Times New Roman" w:hAnsi="Times New Roman" w:cs="Times New Roman"/>
                <w:color w:val="000000"/>
                <w:sz w:val="22"/>
                <w:szCs w:val="22"/>
              </w:rPr>
              <w:t xml:space="preserve"> до цієї тендерної документації.</w:t>
            </w:r>
          </w:p>
          <w:p w14:paraId="0955D5A7" w14:textId="7D84EFE9" w:rsidR="00F40D7B" w:rsidRPr="008B3F3F" w:rsidRDefault="00F40D7B" w:rsidP="008B3F3F">
            <w:pPr>
              <w:widowControl w:val="0"/>
              <w:jc w:val="both"/>
              <w:rPr>
                <w:rFonts w:ascii="Times New Roman" w:eastAsia="Times New Roman" w:hAnsi="Times New Roman" w:cs="Times New Roman"/>
                <w:color w:val="000000"/>
                <w:sz w:val="22"/>
                <w:szCs w:val="22"/>
              </w:rPr>
            </w:pPr>
            <w:bookmarkStart w:id="1" w:name="_Hlk129080148"/>
            <w:r w:rsidRPr="008B3F3F">
              <w:rPr>
                <w:rFonts w:ascii="Times New Roman" w:eastAsia="Times New Roman" w:hAnsi="Times New Roman" w:cs="Times New Roman"/>
                <w:b/>
                <w:i/>
                <w:color w:val="000000"/>
                <w:sz w:val="22"/>
                <w:szCs w:val="22"/>
              </w:rPr>
              <w:t>Переможець</w:t>
            </w:r>
            <w:r w:rsidRPr="008B3F3F">
              <w:rPr>
                <w:rFonts w:ascii="Times New Roman" w:eastAsia="Times New Roman" w:hAnsi="Times New Roman" w:cs="Times New Roman"/>
                <w:color w:val="000000"/>
                <w:sz w:val="22"/>
                <w:szCs w:val="22"/>
              </w:rPr>
              <w:t xml:space="preserve"> процедури закупівлі під час укладення догово</w:t>
            </w:r>
            <w:r w:rsidR="00E054F6" w:rsidRPr="008B3F3F">
              <w:rPr>
                <w:rFonts w:ascii="Times New Roman" w:eastAsia="Times New Roman" w:hAnsi="Times New Roman" w:cs="Times New Roman"/>
                <w:color w:val="000000"/>
                <w:sz w:val="22"/>
                <w:szCs w:val="22"/>
              </w:rPr>
              <w:t>ру про закупівлю повинен надати відповідну і</w:t>
            </w:r>
            <w:r w:rsidRPr="008B3F3F">
              <w:rPr>
                <w:rFonts w:ascii="Times New Roman" w:eastAsia="Times New Roman" w:hAnsi="Times New Roman" w:cs="Times New Roman"/>
                <w:color w:val="000000"/>
                <w:sz w:val="22"/>
                <w:szCs w:val="22"/>
              </w:rPr>
              <w:t>нформацію про право пі</w:t>
            </w:r>
            <w:r w:rsidR="00E054F6" w:rsidRPr="008B3F3F">
              <w:rPr>
                <w:rFonts w:ascii="Times New Roman" w:eastAsia="Times New Roman" w:hAnsi="Times New Roman" w:cs="Times New Roman"/>
                <w:color w:val="000000"/>
                <w:sz w:val="22"/>
                <w:szCs w:val="22"/>
              </w:rPr>
              <w:t>дписання договору про закупівлю.</w:t>
            </w:r>
          </w:p>
          <w:bookmarkEnd w:id="1"/>
          <w:p w14:paraId="47A5A608" w14:textId="4F7D79F7" w:rsidR="00F40D7B" w:rsidRPr="008B3F3F" w:rsidRDefault="00F40D7B"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i/>
                <w:color w:val="000000"/>
                <w:sz w:val="22"/>
                <w:szCs w:val="22"/>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8B3F3F">
              <w:rPr>
                <w:rFonts w:ascii="Times New Roman" w:eastAsia="Times New Roman" w:hAnsi="Times New Roman" w:cs="Times New Roman"/>
                <w:i/>
                <w:sz w:val="22"/>
                <w:szCs w:val="22"/>
                <w:highlight w:val="white"/>
              </w:rPr>
              <w:t xml:space="preserve"> підпункту 3  пункту </w:t>
            </w:r>
            <w:r w:rsidR="00BD5D37" w:rsidRPr="008B3F3F">
              <w:rPr>
                <w:rFonts w:ascii="Times New Roman" w:eastAsia="Times New Roman" w:hAnsi="Times New Roman" w:cs="Times New Roman"/>
                <w:i/>
                <w:sz w:val="22"/>
                <w:szCs w:val="22"/>
                <w:highlight w:val="white"/>
              </w:rPr>
              <w:t>44</w:t>
            </w:r>
            <w:r w:rsidRPr="008B3F3F">
              <w:rPr>
                <w:rFonts w:ascii="Times New Roman" w:eastAsia="Times New Roman" w:hAnsi="Times New Roman" w:cs="Times New Roman"/>
                <w:i/>
                <w:sz w:val="22"/>
                <w:szCs w:val="22"/>
                <w:highlight w:val="white"/>
              </w:rPr>
              <w:t xml:space="preserve"> Особливостей.</w:t>
            </w:r>
          </w:p>
        </w:tc>
      </w:tr>
      <w:tr w:rsidR="005975D5" w:rsidRPr="008B3F3F" w14:paraId="5FE2FB72" w14:textId="77777777" w:rsidTr="002B7D76">
        <w:trPr>
          <w:trHeight w:val="522"/>
          <w:jc w:val="center"/>
        </w:trPr>
        <w:tc>
          <w:tcPr>
            <w:tcW w:w="570" w:type="dxa"/>
          </w:tcPr>
          <w:p w14:paraId="6E582426" w14:textId="77777777" w:rsidR="005975D5" w:rsidRPr="008B3F3F" w:rsidRDefault="005975D5"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b/>
                <w:color w:val="000000"/>
                <w:sz w:val="22"/>
                <w:szCs w:val="22"/>
              </w:rPr>
              <w:t>4</w:t>
            </w:r>
          </w:p>
        </w:tc>
        <w:tc>
          <w:tcPr>
            <w:tcW w:w="3437" w:type="dxa"/>
          </w:tcPr>
          <w:p w14:paraId="466FABB5" w14:textId="77777777" w:rsidR="005975D5" w:rsidRPr="008B3F3F" w:rsidRDefault="005975D5"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b/>
                <w:color w:val="000000"/>
                <w:sz w:val="22"/>
                <w:szCs w:val="22"/>
              </w:rPr>
              <w:t>Істотні умови, що обов’язково включаються до договору про закупівлю</w:t>
            </w:r>
          </w:p>
        </w:tc>
        <w:tc>
          <w:tcPr>
            <w:tcW w:w="5989" w:type="dxa"/>
          </w:tcPr>
          <w:p w14:paraId="093E3E24" w14:textId="0594D059" w:rsidR="00F27032" w:rsidRPr="008B3F3F" w:rsidRDefault="00F27032" w:rsidP="008B3F3F">
            <w:pPr>
              <w:widowControl w:val="0"/>
              <w:jc w:val="both"/>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w:t>
            </w:r>
            <w:r w:rsidR="008C0E17" w:rsidRPr="008B3F3F">
              <w:rPr>
                <w:rFonts w:ascii="Times New Roman" w:eastAsia="Times New Roman" w:hAnsi="Times New Roman" w:cs="Times New Roman"/>
                <w:sz w:val="22"/>
                <w:szCs w:val="22"/>
              </w:rPr>
              <w:t>атті 41 Закону, та Особливостей</w:t>
            </w:r>
            <w:r w:rsidRPr="008B3F3F">
              <w:rPr>
                <w:rFonts w:ascii="Times New Roman" w:eastAsia="Times New Roman" w:hAnsi="Times New Roman" w:cs="Times New Roman"/>
                <w:sz w:val="22"/>
                <w:szCs w:val="22"/>
              </w:rPr>
              <w:t>.</w:t>
            </w:r>
          </w:p>
          <w:p w14:paraId="4E5658C2" w14:textId="77777777" w:rsidR="00F27032" w:rsidRPr="008B3F3F" w:rsidRDefault="00F27032" w:rsidP="008B3F3F">
            <w:pPr>
              <w:widowControl w:val="0"/>
              <w:jc w:val="both"/>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197DE65" w14:textId="2C0678FD" w:rsidR="00F27032" w:rsidRPr="008B3F3F" w:rsidRDefault="00F27032" w:rsidP="008B3F3F">
            <w:pPr>
              <w:widowControl w:val="0"/>
              <w:pBdr>
                <w:top w:val="nil"/>
                <w:left w:val="nil"/>
                <w:bottom w:val="nil"/>
                <w:right w:val="nil"/>
                <w:between w:val="nil"/>
              </w:pBdr>
              <w:jc w:val="both"/>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t xml:space="preserve">Умови договору про закупівлю не повинні відрізнятися від змісту тендерної пропозиції переможця процедури закупівлі, </w:t>
            </w:r>
            <w:r w:rsidR="00B602D4" w:rsidRPr="008B3F3F">
              <w:rPr>
                <w:rFonts w:ascii="Times New Roman" w:eastAsia="Times New Roman" w:hAnsi="Times New Roman" w:cs="Times New Roman"/>
                <w:sz w:val="22"/>
                <w:szCs w:val="22"/>
              </w:rPr>
              <w:t xml:space="preserve">у тому числі за результатами електронного аукціону, </w:t>
            </w:r>
            <w:r w:rsidRPr="008B3F3F">
              <w:rPr>
                <w:rFonts w:ascii="Times New Roman" w:eastAsia="Times New Roman" w:hAnsi="Times New Roman" w:cs="Times New Roman"/>
                <w:sz w:val="22"/>
                <w:szCs w:val="22"/>
              </w:rPr>
              <w:t>крім випадків:</w:t>
            </w:r>
          </w:p>
          <w:p w14:paraId="1A3BB351" w14:textId="77777777" w:rsidR="00F27032" w:rsidRPr="008B3F3F" w:rsidRDefault="00F27032" w:rsidP="008B3F3F">
            <w:pPr>
              <w:widowControl w:val="0"/>
              <w:pBdr>
                <w:top w:val="nil"/>
                <w:left w:val="nil"/>
                <w:bottom w:val="nil"/>
                <w:right w:val="nil"/>
                <w:between w:val="nil"/>
              </w:pBdr>
              <w:jc w:val="both"/>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t>визначення грошового еквівалента зобов’язання в іноземній валюті;</w:t>
            </w:r>
          </w:p>
          <w:p w14:paraId="7F5AF01B" w14:textId="77777777" w:rsidR="00F27032" w:rsidRPr="008B3F3F" w:rsidRDefault="00F27032" w:rsidP="008B3F3F">
            <w:pPr>
              <w:widowControl w:val="0"/>
              <w:pBdr>
                <w:top w:val="nil"/>
                <w:left w:val="nil"/>
                <w:bottom w:val="nil"/>
                <w:right w:val="nil"/>
                <w:between w:val="nil"/>
              </w:pBdr>
              <w:jc w:val="both"/>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t>перерахунку ціни в бік зменшення ціни тендерної пропозиції переможця без зменшення обсягів закупівлі;</w:t>
            </w:r>
          </w:p>
          <w:p w14:paraId="343D46DC" w14:textId="5EBA3929" w:rsidR="00F27032" w:rsidRPr="008B3F3F" w:rsidRDefault="00F27032" w:rsidP="008B3F3F">
            <w:pPr>
              <w:pStyle w:val="af"/>
              <w:jc w:val="both"/>
              <w:rPr>
                <w:rFonts w:ascii="Times New Roman" w:hAnsi="Times New Roman"/>
                <w:color w:val="000000"/>
                <w:shd w:val="solid" w:color="FFFFFF" w:fill="FFFFFF"/>
                <w:lang w:val="uk-UA" w:eastAsia="en-US"/>
              </w:rPr>
            </w:pPr>
            <w:proofErr w:type="spellStart"/>
            <w:r w:rsidRPr="008B3F3F">
              <w:rPr>
                <w:rFonts w:ascii="Times New Roman" w:eastAsia="Times New Roman" w:hAnsi="Times New Roman"/>
              </w:rPr>
              <w:t>перерахунку</w:t>
            </w:r>
            <w:proofErr w:type="spellEnd"/>
            <w:r w:rsidRPr="008B3F3F">
              <w:rPr>
                <w:rFonts w:ascii="Times New Roman" w:eastAsia="Times New Roman" w:hAnsi="Times New Roman"/>
              </w:rPr>
              <w:t xml:space="preserve"> </w:t>
            </w:r>
            <w:proofErr w:type="spellStart"/>
            <w:r w:rsidRPr="008B3F3F">
              <w:rPr>
                <w:rFonts w:ascii="Times New Roman" w:eastAsia="Times New Roman" w:hAnsi="Times New Roman"/>
              </w:rPr>
              <w:t>ціни</w:t>
            </w:r>
            <w:proofErr w:type="spellEnd"/>
            <w:r w:rsidRPr="008B3F3F">
              <w:rPr>
                <w:rFonts w:ascii="Times New Roman" w:eastAsia="Times New Roman" w:hAnsi="Times New Roman"/>
              </w:rPr>
              <w:t xml:space="preserve"> та </w:t>
            </w:r>
            <w:proofErr w:type="spellStart"/>
            <w:r w:rsidRPr="008B3F3F">
              <w:rPr>
                <w:rFonts w:ascii="Times New Roman" w:eastAsia="Times New Roman" w:hAnsi="Times New Roman"/>
              </w:rPr>
              <w:t>обсягів</w:t>
            </w:r>
            <w:proofErr w:type="spellEnd"/>
            <w:r w:rsidRPr="008B3F3F">
              <w:rPr>
                <w:rFonts w:ascii="Times New Roman" w:eastAsia="Times New Roman" w:hAnsi="Times New Roman"/>
              </w:rPr>
              <w:t xml:space="preserve"> </w:t>
            </w:r>
            <w:proofErr w:type="spellStart"/>
            <w:r w:rsidRPr="008B3F3F">
              <w:rPr>
                <w:rFonts w:ascii="Times New Roman" w:eastAsia="Times New Roman" w:hAnsi="Times New Roman"/>
              </w:rPr>
              <w:t>товарів</w:t>
            </w:r>
            <w:proofErr w:type="spellEnd"/>
            <w:r w:rsidRPr="008B3F3F">
              <w:rPr>
                <w:rFonts w:ascii="Times New Roman" w:eastAsia="Times New Roman" w:hAnsi="Times New Roman"/>
              </w:rPr>
              <w:t xml:space="preserve"> в </w:t>
            </w:r>
            <w:proofErr w:type="spellStart"/>
            <w:r w:rsidRPr="008B3F3F">
              <w:rPr>
                <w:rFonts w:ascii="Times New Roman" w:eastAsia="Times New Roman" w:hAnsi="Times New Roman"/>
              </w:rPr>
              <w:t>бік</w:t>
            </w:r>
            <w:proofErr w:type="spellEnd"/>
            <w:r w:rsidRPr="008B3F3F">
              <w:rPr>
                <w:rFonts w:ascii="Times New Roman" w:eastAsia="Times New Roman" w:hAnsi="Times New Roman"/>
              </w:rPr>
              <w:t xml:space="preserve"> </w:t>
            </w:r>
            <w:proofErr w:type="spellStart"/>
            <w:r w:rsidRPr="008B3F3F">
              <w:rPr>
                <w:rFonts w:ascii="Times New Roman" w:eastAsia="Times New Roman" w:hAnsi="Times New Roman"/>
              </w:rPr>
              <w:t>зменшення</w:t>
            </w:r>
            <w:proofErr w:type="spellEnd"/>
            <w:r w:rsidRPr="008B3F3F">
              <w:rPr>
                <w:rFonts w:ascii="Times New Roman" w:eastAsia="Times New Roman" w:hAnsi="Times New Roman"/>
              </w:rPr>
              <w:t xml:space="preserve"> за </w:t>
            </w:r>
            <w:proofErr w:type="spellStart"/>
            <w:r w:rsidRPr="008B3F3F">
              <w:rPr>
                <w:rFonts w:ascii="Times New Roman" w:eastAsia="Times New Roman" w:hAnsi="Times New Roman"/>
              </w:rPr>
              <w:t>умови</w:t>
            </w:r>
            <w:proofErr w:type="spellEnd"/>
            <w:r w:rsidRPr="008B3F3F">
              <w:rPr>
                <w:rFonts w:ascii="Times New Roman" w:eastAsia="Times New Roman" w:hAnsi="Times New Roman"/>
              </w:rPr>
              <w:t xml:space="preserve"> </w:t>
            </w:r>
            <w:proofErr w:type="spellStart"/>
            <w:r w:rsidRPr="008B3F3F">
              <w:rPr>
                <w:rFonts w:ascii="Times New Roman" w:eastAsia="Times New Roman" w:hAnsi="Times New Roman"/>
              </w:rPr>
              <w:t>необхідності</w:t>
            </w:r>
            <w:proofErr w:type="spellEnd"/>
            <w:r w:rsidRPr="008B3F3F">
              <w:rPr>
                <w:rFonts w:ascii="Times New Roman" w:eastAsia="Times New Roman" w:hAnsi="Times New Roman"/>
              </w:rPr>
              <w:t xml:space="preserve"> </w:t>
            </w:r>
            <w:proofErr w:type="spellStart"/>
            <w:r w:rsidRPr="008B3F3F">
              <w:rPr>
                <w:rFonts w:ascii="Times New Roman" w:eastAsia="Times New Roman" w:hAnsi="Times New Roman"/>
              </w:rPr>
              <w:t>приведення</w:t>
            </w:r>
            <w:proofErr w:type="spellEnd"/>
            <w:r w:rsidRPr="008B3F3F">
              <w:rPr>
                <w:rFonts w:ascii="Times New Roman" w:eastAsia="Times New Roman" w:hAnsi="Times New Roman"/>
              </w:rPr>
              <w:t xml:space="preserve"> </w:t>
            </w:r>
            <w:proofErr w:type="spellStart"/>
            <w:r w:rsidRPr="008B3F3F">
              <w:rPr>
                <w:rFonts w:ascii="Times New Roman" w:eastAsia="Times New Roman" w:hAnsi="Times New Roman"/>
              </w:rPr>
              <w:t>обсягів</w:t>
            </w:r>
            <w:proofErr w:type="spellEnd"/>
            <w:r w:rsidRPr="008B3F3F">
              <w:rPr>
                <w:rFonts w:ascii="Times New Roman" w:eastAsia="Times New Roman" w:hAnsi="Times New Roman"/>
              </w:rPr>
              <w:t xml:space="preserve"> </w:t>
            </w:r>
            <w:proofErr w:type="spellStart"/>
            <w:r w:rsidRPr="008B3F3F">
              <w:rPr>
                <w:rFonts w:ascii="Times New Roman" w:eastAsia="Times New Roman" w:hAnsi="Times New Roman"/>
              </w:rPr>
              <w:t>товарів</w:t>
            </w:r>
            <w:proofErr w:type="spellEnd"/>
            <w:r w:rsidRPr="008B3F3F">
              <w:rPr>
                <w:rFonts w:ascii="Times New Roman" w:eastAsia="Times New Roman" w:hAnsi="Times New Roman"/>
              </w:rPr>
              <w:t xml:space="preserve"> до </w:t>
            </w:r>
            <w:proofErr w:type="spellStart"/>
            <w:r w:rsidRPr="008B3F3F">
              <w:rPr>
                <w:rFonts w:ascii="Times New Roman" w:eastAsia="Times New Roman" w:hAnsi="Times New Roman"/>
              </w:rPr>
              <w:t>кратності</w:t>
            </w:r>
            <w:proofErr w:type="spellEnd"/>
            <w:r w:rsidRPr="008B3F3F">
              <w:rPr>
                <w:rFonts w:ascii="Times New Roman" w:eastAsia="Times New Roman" w:hAnsi="Times New Roman"/>
              </w:rPr>
              <w:t xml:space="preserve"> упаковки</w:t>
            </w:r>
          </w:p>
          <w:p w14:paraId="14E20D3E" w14:textId="77777777" w:rsidR="005975D5" w:rsidRPr="008B3F3F" w:rsidRDefault="005975D5" w:rsidP="008B3F3F">
            <w:pPr>
              <w:pStyle w:val="af"/>
              <w:jc w:val="both"/>
              <w:rPr>
                <w:rFonts w:ascii="Times New Roman" w:hAnsi="Times New Roman"/>
                <w:color w:val="000000"/>
                <w:shd w:val="solid" w:color="FFFFFF" w:fill="FFFFFF"/>
                <w:lang w:val="uk-UA" w:eastAsia="en-US"/>
              </w:rPr>
            </w:pPr>
            <w:bookmarkStart w:id="2" w:name="3whwml4"/>
            <w:bookmarkStart w:id="3" w:name="2bn6wsx"/>
            <w:bookmarkStart w:id="4" w:name="3as4poj"/>
            <w:bookmarkStart w:id="5" w:name="qsh70q"/>
            <w:bookmarkEnd w:id="2"/>
            <w:bookmarkEnd w:id="3"/>
            <w:bookmarkEnd w:id="4"/>
            <w:bookmarkEnd w:id="5"/>
            <w:r w:rsidRPr="008B3F3F">
              <w:rPr>
                <w:rFonts w:ascii="Times New Roman" w:hAnsi="Times New Roman"/>
                <w:color w:val="000000"/>
                <w:shd w:val="solid" w:color="FFFFFF" w:fill="FFFFFF"/>
                <w:lang w:val="uk-UA"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F22B61A" w14:textId="171BD2FB" w:rsidR="005975D5" w:rsidRPr="008B3F3F" w:rsidRDefault="005975D5" w:rsidP="008B3F3F">
            <w:pPr>
              <w:pStyle w:val="af"/>
              <w:jc w:val="both"/>
              <w:rPr>
                <w:rFonts w:ascii="Times New Roman" w:hAnsi="Times New Roman"/>
                <w:color w:val="000000"/>
                <w:shd w:val="solid" w:color="FFFFFF" w:fill="FFFFFF"/>
                <w:lang w:val="uk-UA" w:eastAsia="en-US"/>
              </w:rPr>
            </w:pPr>
            <w:r w:rsidRPr="008B3F3F">
              <w:rPr>
                <w:rFonts w:ascii="Times New Roman" w:hAnsi="Times New Roman"/>
                <w:color w:val="000000"/>
                <w:shd w:val="solid" w:color="FFFFFF" w:fill="FFFFFF"/>
                <w:lang w:val="uk-UA" w:eastAsia="en-US"/>
              </w:rPr>
              <w:t>1)зменшення обсягів закупівлі, зокрема з урахуванням фактичного обсягу видатків замовника;</w:t>
            </w:r>
          </w:p>
          <w:p w14:paraId="31B0CE3A" w14:textId="6E43C303" w:rsidR="005975D5" w:rsidRPr="008B3F3F" w:rsidRDefault="005975D5" w:rsidP="008B3F3F">
            <w:pPr>
              <w:pStyle w:val="af"/>
              <w:jc w:val="both"/>
              <w:rPr>
                <w:rFonts w:ascii="Times New Roman" w:hAnsi="Times New Roman"/>
                <w:color w:val="000000"/>
                <w:shd w:val="solid" w:color="FFFFFF" w:fill="FFFFFF"/>
                <w:lang w:val="uk-UA" w:eastAsia="en-US"/>
              </w:rPr>
            </w:pPr>
            <w:r w:rsidRPr="008B3F3F">
              <w:rPr>
                <w:rFonts w:ascii="Times New Roman" w:hAnsi="Times New Roman"/>
                <w:color w:val="000000"/>
                <w:shd w:val="solid" w:color="FFFFFF" w:fill="FFFFFF"/>
                <w:lang w:val="uk-UA"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6E4452F" w14:textId="61FB3A14" w:rsidR="005975D5" w:rsidRPr="008B3F3F" w:rsidRDefault="005975D5" w:rsidP="008B3F3F">
            <w:pPr>
              <w:pStyle w:val="af"/>
              <w:jc w:val="both"/>
              <w:rPr>
                <w:rFonts w:ascii="Times New Roman" w:hAnsi="Times New Roman"/>
                <w:color w:val="000000"/>
                <w:shd w:val="solid" w:color="FFFFFF" w:fill="FFFFFF"/>
                <w:lang w:val="uk-UA" w:eastAsia="en-US"/>
              </w:rPr>
            </w:pPr>
            <w:r w:rsidRPr="008B3F3F">
              <w:rPr>
                <w:rFonts w:ascii="Times New Roman" w:hAnsi="Times New Roman"/>
                <w:color w:val="000000"/>
                <w:shd w:val="solid" w:color="FFFFFF" w:fill="FFFFFF"/>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5E3F0C2A" w14:textId="25B431B2" w:rsidR="005975D5" w:rsidRPr="008B3F3F" w:rsidRDefault="005975D5" w:rsidP="008B3F3F">
            <w:pPr>
              <w:pStyle w:val="af"/>
              <w:jc w:val="both"/>
              <w:rPr>
                <w:rFonts w:ascii="Times New Roman" w:hAnsi="Times New Roman"/>
                <w:color w:val="000000"/>
                <w:shd w:val="solid" w:color="FFFFFF" w:fill="FFFFFF"/>
                <w:lang w:val="uk-UA" w:eastAsia="en-US"/>
              </w:rPr>
            </w:pPr>
            <w:r w:rsidRPr="008B3F3F">
              <w:rPr>
                <w:rFonts w:ascii="Times New Roman" w:hAnsi="Times New Roman"/>
                <w:color w:val="000000"/>
                <w:shd w:val="solid" w:color="FFFFFF" w:fill="FFFFFF"/>
                <w:lang w:val="uk-UA" w:eastAsia="en-US"/>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w:t>
            </w:r>
            <w:r w:rsidRPr="008B3F3F">
              <w:rPr>
                <w:rFonts w:ascii="Times New Roman" w:hAnsi="Times New Roman"/>
                <w:color w:val="000000"/>
                <w:shd w:val="solid" w:color="FFFFFF" w:fill="FFFFFF"/>
                <w:lang w:val="uk-UA" w:eastAsia="en-US"/>
              </w:rPr>
              <w:lastRenderedPageBreak/>
              <w:t>за умови, що такі зміни не призведуть до збільшення суми, визначеної в договорі про закупівлю;</w:t>
            </w:r>
          </w:p>
          <w:p w14:paraId="33C29D45" w14:textId="77777777" w:rsidR="005975D5" w:rsidRPr="008B3F3F" w:rsidRDefault="005975D5" w:rsidP="008B3F3F">
            <w:pPr>
              <w:pStyle w:val="af"/>
              <w:jc w:val="both"/>
              <w:rPr>
                <w:rFonts w:ascii="Times New Roman" w:hAnsi="Times New Roman"/>
                <w:color w:val="000000"/>
                <w:shd w:val="solid" w:color="FFFFFF" w:fill="FFFFFF"/>
                <w:lang w:val="uk-UA" w:eastAsia="en-US"/>
              </w:rPr>
            </w:pPr>
            <w:r w:rsidRPr="008B3F3F">
              <w:rPr>
                <w:rFonts w:ascii="Times New Roman" w:hAnsi="Times New Roman"/>
                <w:color w:val="000000"/>
                <w:shd w:val="solid" w:color="FFFFFF" w:fill="FFFFFF"/>
                <w:lang w:val="uk-UA" w:eastAsia="en-US"/>
              </w:rPr>
              <w:t>5) погодження зміни ціни в договорі про закупівлю в бік зменшення (без зміни кількості (обсягу) та якості товарів, робіт і послуг);</w:t>
            </w:r>
          </w:p>
          <w:p w14:paraId="58EDE564" w14:textId="577365A0" w:rsidR="005975D5" w:rsidRPr="008B3F3F" w:rsidRDefault="005975D5" w:rsidP="008B3F3F">
            <w:pPr>
              <w:pStyle w:val="af"/>
              <w:jc w:val="both"/>
              <w:rPr>
                <w:rFonts w:ascii="Times New Roman" w:hAnsi="Times New Roman"/>
                <w:color w:val="000000"/>
                <w:shd w:val="solid" w:color="FFFFFF" w:fill="FFFFFF"/>
                <w:lang w:val="uk-UA" w:eastAsia="en-US"/>
              </w:rPr>
            </w:pPr>
            <w:r w:rsidRPr="008B3F3F">
              <w:rPr>
                <w:rFonts w:ascii="Times New Roman" w:hAnsi="Times New Roman"/>
                <w:color w:val="000000"/>
                <w:shd w:val="solid" w:color="FFFFFF" w:fill="FFFFFF"/>
                <w:lang w:val="uk-UA"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w:t>
            </w:r>
            <w:r w:rsidR="00C27F5E" w:rsidRPr="008B3F3F">
              <w:rPr>
                <w:rFonts w:ascii="Times New Roman" w:hAnsi="Times New Roman"/>
                <w:color w:val="000000"/>
                <w:shd w:val="solid" w:color="FFFFFF" w:fill="FFFFFF"/>
                <w:lang w:val="uk-UA" w:eastAsia="en-US"/>
              </w:rPr>
              <w:t>і</w:t>
            </w:r>
            <w:r w:rsidRPr="008B3F3F">
              <w:rPr>
                <w:rFonts w:ascii="Times New Roman" w:hAnsi="Times New Roman"/>
                <w:color w:val="000000"/>
                <w:shd w:val="solid" w:color="FFFFFF" w:fill="FFFFFF"/>
                <w:lang w:val="uk-UA" w:eastAsia="en-US"/>
              </w:rPr>
              <w:t>з зміною системи оподаткування пропорційно до зміни податкового навантаження внаслідок зміни системи оподаткування;</w:t>
            </w:r>
          </w:p>
          <w:p w14:paraId="39861554" w14:textId="77777777" w:rsidR="005975D5" w:rsidRPr="008B3F3F" w:rsidRDefault="005975D5" w:rsidP="008B3F3F">
            <w:pPr>
              <w:pStyle w:val="af"/>
              <w:jc w:val="both"/>
              <w:rPr>
                <w:rFonts w:ascii="Times New Roman" w:hAnsi="Times New Roman"/>
                <w:color w:val="000000"/>
                <w:shd w:val="solid" w:color="FFFFFF" w:fill="FFFFFF"/>
                <w:lang w:val="uk-UA" w:eastAsia="en-US"/>
              </w:rPr>
            </w:pPr>
            <w:r w:rsidRPr="008B3F3F">
              <w:rPr>
                <w:rFonts w:ascii="Times New Roman" w:hAnsi="Times New Roman"/>
                <w:color w:val="000000"/>
                <w:shd w:val="solid" w:color="FFFFFF" w:fill="FFFFFF"/>
                <w:lang w:val="uk-UA"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B3F3F">
              <w:rPr>
                <w:rFonts w:ascii="Times New Roman" w:hAnsi="Times New Roman"/>
                <w:color w:val="000000"/>
                <w:shd w:val="solid" w:color="FFFFFF" w:fill="FFFFFF"/>
                <w:lang w:val="uk-UA" w:eastAsia="en-US"/>
              </w:rPr>
              <w:t>Platts</w:t>
            </w:r>
            <w:proofErr w:type="spellEnd"/>
            <w:r w:rsidRPr="008B3F3F">
              <w:rPr>
                <w:rFonts w:ascii="Times New Roman" w:hAnsi="Times New Roman"/>
                <w:color w:val="000000"/>
                <w:shd w:val="solid" w:color="FFFFFF" w:fill="FFFFFF"/>
                <w:lang w:val="uk-UA"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7ED15D9" w14:textId="47396024" w:rsidR="005975D5" w:rsidRPr="008B3F3F" w:rsidRDefault="005975D5" w:rsidP="008B3F3F">
            <w:pPr>
              <w:pStyle w:val="af"/>
              <w:jc w:val="both"/>
              <w:rPr>
                <w:rFonts w:ascii="Times New Roman" w:hAnsi="Times New Roman"/>
                <w:color w:val="000000"/>
                <w:shd w:val="solid" w:color="FFFFFF" w:fill="FFFFFF"/>
                <w:lang w:val="uk-UA" w:eastAsia="en-US"/>
              </w:rPr>
            </w:pPr>
            <w:r w:rsidRPr="008B3F3F">
              <w:rPr>
                <w:rFonts w:ascii="Times New Roman" w:hAnsi="Times New Roman"/>
                <w:color w:val="000000"/>
                <w:shd w:val="solid" w:color="FFFFFF" w:fill="FFFFFF"/>
                <w:lang w:val="uk-UA" w:eastAsia="en-US"/>
              </w:rPr>
              <w:t>8) зміни умов у зв’язку із застосуванням положень частини шостої статті 41 Закону.</w:t>
            </w:r>
          </w:p>
          <w:p w14:paraId="7F2A2C67" w14:textId="04A68C8E" w:rsidR="00986992" w:rsidRPr="008B3F3F" w:rsidRDefault="00986992" w:rsidP="008B3F3F">
            <w:pPr>
              <w:pStyle w:val="af"/>
              <w:jc w:val="both"/>
              <w:rPr>
                <w:rFonts w:ascii="Times New Roman" w:hAnsi="Times New Roman"/>
                <w:color w:val="000000"/>
                <w:shd w:val="solid" w:color="FFFFFF" w:fill="FFFFFF"/>
                <w:lang w:val="uk-UA" w:eastAsia="en-US"/>
              </w:rPr>
            </w:pPr>
            <w:r w:rsidRPr="008B3F3F">
              <w:rPr>
                <w:rFonts w:ascii="Times New Roman" w:hAnsi="Times New Roman"/>
                <w:color w:val="000000"/>
                <w:shd w:val="solid" w:color="FFFFFF" w:fill="FFFFFF"/>
                <w:lang w:val="uk-UA" w:eastAsia="en-US"/>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N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N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08B34176" w14:textId="1B2905DA" w:rsidR="005975D5" w:rsidRPr="008B3F3F" w:rsidRDefault="005975D5" w:rsidP="008B3F3F">
            <w:pPr>
              <w:pStyle w:val="af"/>
              <w:jc w:val="both"/>
              <w:rPr>
                <w:rFonts w:ascii="Times New Roman" w:hAnsi="Times New Roman"/>
                <w:color w:val="000000"/>
                <w:shd w:val="solid" w:color="FFFFFF" w:fill="FFFFFF"/>
                <w:lang w:val="uk-UA" w:eastAsia="en-US"/>
              </w:rPr>
            </w:pPr>
            <w:r w:rsidRPr="008B3F3F">
              <w:rPr>
                <w:rFonts w:ascii="Times New Roman" w:hAnsi="Times New Roman"/>
                <w:color w:val="000000"/>
                <w:shd w:val="solid" w:color="FFFFFF" w:fill="FFFFFF"/>
                <w:lang w:val="uk-UA"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 Постанови №1178.</w:t>
            </w:r>
          </w:p>
        </w:tc>
      </w:tr>
      <w:tr w:rsidR="005975D5" w:rsidRPr="008B3F3F" w14:paraId="3BB76E5B" w14:textId="77777777" w:rsidTr="005D6D7B">
        <w:trPr>
          <w:trHeight w:val="237"/>
          <w:jc w:val="center"/>
        </w:trPr>
        <w:tc>
          <w:tcPr>
            <w:tcW w:w="570" w:type="dxa"/>
          </w:tcPr>
          <w:p w14:paraId="21D52B5E" w14:textId="77777777" w:rsidR="005975D5" w:rsidRPr="008B3F3F" w:rsidRDefault="005975D5"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b/>
                <w:color w:val="000000"/>
                <w:sz w:val="22"/>
                <w:szCs w:val="22"/>
              </w:rPr>
              <w:lastRenderedPageBreak/>
              <w:t>5</w:t>
            </w:r>
          </w:p>
        </w:tc>
        <w:tc>
          <w:tcPr>
            <w:tcW w:w="3437" w:type="dxa"/>
          </w:tcPr>
          <w:p w14:paraId="09ED7EA8" w14:textId="77777777" w:rsidR="005975D5" w:rsidRPr="008B3F3F" w:rsidRDefault="005975D5"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b/>
                <w:color w:val="000000"/>
                <w:sz w:val="22"/>
                <w:szCs w:val="22"/>
              </w:rPr>
              <w:t>Дії замовника при відмові переможця торгів підписати договір про закупівлю</w:t>
            </w:r>
          </w:p>
        </w:tc>
        <w:tc>
          <w:tcPr>
            <w:tcW w:w="5989" w:type="dxa"/>
          </w:tcPr>
          <w:p w14:paraId="7720ADC6" w14:textId="536E289D" w:rsidR="005975D5" w:rsidRPr="008B3F3F" w:rsidRDefault="005975D5" w:rsidP="008B3F3F">
            <w:pPr>
              <w:pStyle w:val="10"/>
              <w:widowControl w:val="0"/>
              <w:adjustRightInd w:val="0"/>
              <w:snapToGrid w:val="0"/>
              <w:jc w:val="both"/>
              <w:rPr>
                <w:rFonts w:ascii="Times New Roman" w:hAnsi="Times New Roman" w:cs="Times New Roman"/>
                <w:sz w:val="22"/>
                <w:szCs w:val="22"/>
              </w:rPr>
            </w:pPr>
            <w:r w:rsidRPr="008B3F3F">
              <w:rPr>
                <w:rFonts w:ascii="Times New Roman" w:hAnsi="Times New Roman" w:cs="Times New Roman"/>
                <w:color w:val="000000"/>
                <w:sz w:val="22"/>
                <w:szCs w:val="22"/>
              </w:rPr>
              <w:t>5</w:t>
            </w:r>
            <w:r w:rsidRPr="008B3F3F">
              <w:rPr>
                <w:rFonts w:ascii="Times New Roman" w:hAnsi="Times New Roman" w:cs="Times New Roman"/>
                <w:color w:val="000000"/>
                <w:sz w:val="22"/>
                <w:szCs w:val="22"/>
                <w:lang w:eastAsia="en-US"/>
              </w:rPr>
              <w:t xml:space="preserve">.1. </w:t>
            </w:r>
            <w:r w:rsidRPr="008B3F3F">
              <w:rPr>
                <w:rFonts w:ascii="Times New Roman" w:hAnsi="Times New Roman" w:cs="Times New Roman"/>
                <w:sz w:val="22"/>
                <w:szCs w:val="22"/>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8B3F3F">
              <w:rPr>
                <w:rFonts w:ascii="Times New Roman" w:hAnsi="Times New Roman" w:cs="Times New Roman"/>
                <w:sz w:val="22"/>
                <w:szCs w:val="22"/>
              </w:rPr>
              <w:t>неукладення</w:t>
            </w:r>
            <w:proofErr w:type="spellEnd"/>
            <w:r w:rsidRPr="008B3F3F">
              <w:rPr>
                <w:rFonts w:ascii="Times New Roman" w:hAnsi="Times New Roman" w:cs="Times New Roman"/>
                <w:sz w:val="22"/>
                <w:szCs w:val="22"/>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пункт</w:t>
            </w:r>
            <w:r w:rsidR="000E290A" w:rsidRPr="008B3F3F">
              <w:rPr>
                <w:rFonts w:ascii="Times New Roman" w:hAnsi="Times New Roman" w:cs="Times New Roman"/>
                <w:sz w:val="22"/>
                <w:szCs w:val="22"/>
              </w:rPr>
              <w:t>ом</w:t>
            </w:r>
            <w:r w:rsidRPr="008B3F3F">
              <w:rPr>
                <w:rFonts w:ascii="Times New Roman" w:hAnsi="Times New Roman" w:cs="Times New Roman"/>
                <w:sz w:val="22"/>
                <w:szCs w:val="22"/>
              </w:rPr>
              <w:t xml:space="preserve"> </w:t>
            </w:r>
            <w:r w:rsidR="00B602D4" w:rsidRPr="008B3F3F">
              <w:rPr>
                <w:rFonts w:ascii="Times New Roman" w:hAnsi="Times New Roman" w:cs="Times New Roman"/>
                <w:sz w:val="22"/>
                <w:szCs w:val="22"/>
              </w:rPr>
              <w:t>47</w:t>
            </w:r>
            <w:r w:rsidRPr="008B3F3F">
              <w:rPr>
                <w:rFonts w:ascii="Times New Roman" w:hAnsi="Times New Roman" w:cs="Times New Roman"/>
                <w:sz w:val="22"/>
                <w:szCs w:val="22"/>
              </w:rPr>
              <w:t xml:space="preserve">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8B3F3F">
              <w:rPr>
                <w:rFonts w:ascii="Times New Roman" w:hAnsi="Times New Roman" w:cs="Times New Roman"/>
                <w:color w:val="000000"/>
                <w:sz w:val="22"/>
                <w:szCs w:val="22"/>
                <w:shd w:val="solid" w:color="FFFFFF" w:fill="FFFFFF"/>
                <w:lang w:eastAsia="en-US"/>
              </w:rPr>
              <w:t>.</w:t>
            </w:r>
          </w:p>
        </w:tc>
      </w:tr>
      <w:tr w:rsidR="005975D5" w:rsidRPr="008B3F3F" w14:paraId="41453D7C" w14:textId="77777777" w:rsidTr="006F5AC1">
        <w:trPr>
          <w:trHeight w:val="95"/>
          <w:jc w:val="center"/>
        </w:trPr>
        <w:tc>
          <w:tcPr>
            <w:tcW w:w="570" w:type="dxa"/>
          </w:tcPr>
          <w:p w14:paraId="0711626B" w14:textId="77777777" w:rsidR="005975D5" w:rsidRPr="008B3F3F" w:rsidRDefault="005975D5"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b/>
                <w:color w:val="000000"/>
                <w:sz w:val="22"/>
                <w:szCs w:val="22"/>
              </w:rPr>
              <w:t>6</w:t>
            </w:r>
          </w:p>
        </w:tc>
        <w:tc>
          <w:tcPr>
            <w:tcW w:w="3437" w:type="dxa"/>
          </w:tcPr>
          <w:p w14:paraId="40F94FAE" w14:textId="77777777" w:rsidR="005975D5" w:rsidRPr="008B3F3F" w:rsidRDefault="005975D5"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b/>
                <w:color w:val="000000"/>
                <w:sz w:val="22"/>
                <w:szCs w:val="22"/>
              </w:rPr>
              <w:t xml:space="preserve">Забезпечення виконання договору про закупівлю </w:t>
            </w:r>
          </w:p>
        </w:tc>
        <w:tc>
          <w:tcPr>
            <w:tcW w:w="5989" w:type="dxa"/>
          </w:tcPr>
          <w:p w14:paraId="37729184" w14:textId="77777777" w:rsidR="005975D5" w:rsidRPr="008B3F3F" w:rsidRDefault="005975D5" w:rsidP="008B3F3F">
            <w:pPr>
              <w:pStyle w:val="12"/>
              <w:widowControl w:val="0"/>
              <w:adjustRightInd w:val="0"/>
              <w:snapToGrid w:val="0"/>
              <w:spacing w:line="240" w:lineRule="auto"/>
              <w:jc w:val="both"/>
              <w:rPr>
                <w:rFonts w:ascii="Times New Roman" w:hAnsi="Times New Roman" w:cs="Times New Roman"/>
              </w:rPr>
            </w:pPr>
            <w:r w:rsidRPr="008B3F3F">
              <w:rPr>
                <w:rFonts w:ascii="Times New Roman" w:hAnsi="Times New Roman" w:cs="Times New Roman"/>
              </w:rPr>
              <w:t xml:space="preserve">Не </w:t>
            </w:r>
            <w:proofErr w:type="spellStart"/>
            <w:r w:rsidRPr="008B3F3F">
              <w:rPr>
                <w:rFonts w:ascii="Times New Roman" w:hAnsi="Times New Roman" w:cs="Times New Roman"/>
              </w:rPr>
              <w:t>вимагається</w:t>
            </w:r>
            <w:proofErr w:type="spellEnd"/>
            <w:r w:rsidRPr="008B3F3F">
              <w:rPr>
                <w:rFonts w:ascii="Times New Roman" w:hAnsi="Times New Roman" w:cs="Times New Roman"/>
              </w:rPr>
              <w:t>.</w:t>
            </w:r>
          </w:p>
        </w:tc>
      </w:tr>
    </w:tbl>
    <w:p w14:paraId="4787AD33" w14:textId="77777777" w:rsidR="00C64427" w:rsidRDefault="00C64427" w:rsidP="00C64427">
      <w:pPr>
        <w:ind w:left="7088"/>
        <w:contextualSpacing/>
        <w:jc w:val="right"/>
        <w:rPr>
          <w:rFonts w:ascii="Times New Roman" w:eastAsia="Times New Roman" w:hAnsi="Times New Roman"/>
          <w:b/>
          <w:bCs/>
          <w:i/>
          <w:sz w:val="24"/>
          <w:szCs w:val="24"/>
        </w:rPr>
      </w:pPr>
    </w:p>
    <w:p w14:paraId="6269AF5D" w14:textId="77777777" w:rsidR="00C64427" w:rsidRDefault="00C64427" w:rsidP="00C64427">
      <w:pPr>
        <w:ind w:left="7088"/>
        <w:contextualSpacing/>
        <w:jc w:val="right"/>
        <w:rPr>
          <w:rFonts w:ascii="Times New Roman" w:eastAsia="Times New Roman" w:hAnsi="Times New Roman"/>
          <w:b/>
          <w:bCs/>
          <w:i/>
          <w:sz w:val="24"/>
          <w:szCs w:val="24"/>
        </w:rPr>
      </w:pPr>
    </w:p>
    <w:p w14:paraId="4C3BFCC4" w14:textId="77777777" w:rsidR="00C64427" w:rsidRDefault="00C64427" w:rsidP="00C64427">
      <w:pPr>
        <w:ind w:left="7088"/>
        <w:contextualSpacing/>
        <w:jc w:val="right"/>
        <w:rPr>
          <w:rFonts w:ascii="Times New Roman" w:eastAsia="Times New Roman" w:hAnsi="Times New Roman"/>
          <w:b/>
          <w:bCs/>
          <w:i/>
          <w:sz w:val="24"/>
          <w:szCs w:val="24"/>
        </w:rPr>
      </w:pPr>
    </w:p>
    <w:p w14:paraId="6916851A" w14:textId="77777777" w:rsidR="00C64427" w:rsidRDefault="00C64427" w:rsidP="00C64427">
      <w:pPr>
        <w:ind w:left="7088"/>
        <w:contextualSpacing/>
        <w:jc w:val="right"/>
        <w:rPr>
          <w:rFonts w:ascii="Times New Roman" w:eastAsia="Times New Roman" w:hAnsi="Times New Roman"/>
          <w:b/>
          <w:bCs/>
          <w:i/>
          <w:sz w:val="24"/>
          <w:szCs w:val="24"/>
        </w:rPr>
      </w:pPr>
    </w:p>
    <w:p w14:paraId="4CF8D493" w14:textId="77777777" w:rsidR="00C64427" w:rsidRDefault="00C64427" w:rsidP="00C64427">
      <w:pPr>
        <w:ind w:left="7088"/>
        <w:contextualSpacing/>
        <w:jc w:val="right"/>
        <w:rPr>
          <w:rFonts w:ascii="Times New Roman" w:eastAsia="Times New Roman" w:hAnsi="Times New Roman"/>
          <w:b/>
          <w:bCs/>
          <w:i/>
          <w:sz w:val="24"/>
          <w:szCs w:val="24"/>
        </w:rPr>
      </w:pPr>
    </w:p>
    <w:p w14:paraId="76465375" w14:textId="77777777" w:rsidR="00C64427" w:rsidRDefault="00C64427" w:rsidP="00C64427">
      <w:pPr>
        <w:ind w:left="7088"/>
        <w:contextualSpacing/>
        <w:jc w:val="right"/>
        <w:rPr>
          <w:rFonts w:ascii="Times New Roman" w:eastAsia="Times New Roman" w:hAnsi="Times New Roman"/>
          <w:b/>
          <w:bCs/>
          <w:i/>
          <w:sz w:val="24"/>
          <w:szCs w:val="24"/>
        </w:rPr>
      </w:pPr>
    </w:p>
    <w:p w14:paraId="30B189B4" w14:textId="77777777" w:rsidR="00C64427" w:rsidRDefault="00C64427" w:rsidP="00C64427">
      <w:pPr>
        <w:ind w:left="7088"/>
        <w:contextualSpacing/>
        <w:jc w:val="right"/>
        <w:rPr>
          <w:rFonts w:ascii="Times New Roman" w:eastAsia="Times New Roman" w:hAnsi="Times New Roman"/>
          <w:b/>
          <w:bCs/>
          <w:i/>
          <w:sz w:val="24"/>
          <w:szCs w:val="24"/>
        </w:rPr>
      </w:pPr>
    </w:p>
    <w:p w14:paraId="73FCFD5B" w14:textId="77777777" w:rsidR="00C64427" w:rsidRDefault="00C64427" w:rsidP="00C64427">
      <w:pPr>
        <w:ind w:left="7088"/>
        <w:contextualSpacing/>
        <w:jc w:val="right"/>
        <w:rPr>
          <w:rFonts w:ascii="Times New Roman" w:eastAsia="Times New Roman" w:hAnsi="Times New Roman"/>
          <w:b/>
          <w:bCs/>
          <w:i/>
          <w:sz w:val="24"/>
          <w:szCs w:val="24"/>
        </w:rPr>
      </w:pPr>
    </w:p>
    <w:p w14:paraId="4489237E" w14:textId="2FDAB275" w:rsidR="00C64427" w:rsidRPr="002B42C5" w:rsidRDefault="00C64427" w:rsidP="00C64427">
      <w:pPr>
        <w:ind w:left="7088"/>
        <w:contextualSpacing/>
        <w:jc w:val="right"/>
        <w:rPr>
          <w:b/>
          <w:i/>
          <w:sz w:val="24"/>
          <w:szCs w:val="24"/>
          <w:lang w:val="en-US"/>
        </w:rPr>
      </w:pPr>
      <w:r w:rsidRPr="002B42C5">
        <w:rPr>
          <w:rFonts w:ascii="Times New Roman" w:eastAsia="Times New Roman" w:hAnsi="Times New Roman"/>
          <w:b/>
          <w:bCs/>
          <w:i/>
          <w:sz w:val="24"/>
          <w:szCs w:val="24"/>
        </w:rPr>
        <w:lastRenderedPageBreak/>
        <w:t>ДОДАТОК  №</w:t>
      </w:r>
      <w:r w:rsidRPr="002B42C5">
        <w:rPr>
          <w:rFonts w:ascii="Times New Roman" w:eastAsia="Times New Roman" w:hAnsi="Times New Roman"/>
          <w:b/>
          <w:bCs/>
          <w:i/>
          <w:sz w:val="24"/>
          <w:szCs w:val="24"/>
          <w:lang w:val="en-US"/>
        </w:rPr>
        <w:t>1</w:t>
      </w:r>
      <w:r w:rsidRPr="002B42C5">
        <w:rPr>
          <w:b/>
          <w:i/>
          <w:sz w:val="24"/>
          <w:szCs w:val="24"/>
        </w:rPr>
        <w:t xml:space="preserve"> </w:t>
      </w:r>
    </w:p>
    <w:p w14:paraId="5C237589" w14:textId="77777777" w:rsidR="00C64427" w:rsidRPr="002B42C5" w:rsidRDefault="00C64427" w:rsidP="00C64427">
      <w:pPr>
        <w:ind w:left="7088"/>
        <w:contextualSpacing/>
        <w:jc w:val="right"/>
        <w:rPr>
          <w:b/>
          <w:i/>
          <w:sz w:val="24"/>
          <w:szCs w:val="24"/>
        </w:rPr>
      </w:pPr>
      <w:r w:rsidRPr="002B42C5">
        <w:rPr>
          <w:rFonts w:ascii="Times New Roman" w:hAnsi="Times New Roman" w:cs="Times New Roman"/>
          <w:b/>
          <w:i/>
          <w:sz w:val="24"/>
          <w:szCs w:val="24"/>
        </w:rPr>
        <w:t>до тендерної документації</w:t>
      </w:r>
    </w:p>
    <w:p w14:paraId="5760DDAA" w14:textId="77777777" w:rsidR="00C64427" w:rsidRPr="002B42C5" w:rsidRDefault="00C64427" w:rsidP="00C64427">
      <w:pPr>
        <w:contextualSpacing/>
        <w:rPr>
          <w:rFonts w:ascii="Times New Roman" w:hAnsi="Times New Roman" w:cs="Times New Roman"/>
          <w:i/>
          <w:sz w:val="24"/>
          <w:szCs w:val="24"/>
        </w:rPr>
      </w:pPr>
    </w:p>
    <w:p w14:paraId="3A2494E1" w14:textId="77777777" w:rsidR="00C64427" w:rsidRPr="002B42C5" w:rsidRDefault="00C64427" w:rsidP="00C64427">
      <w:pPr>
        <w:contextualSpacing/>
        <w:rPr>
          <w:rFonts w:ascii="Times New Roman" w:hAnsi="Times New Roman" w:cs="Times New Roman"/>
          <w:i/>
          <w:sz w:val="24"/>
          <w:szCs w:val="24"/>
        </w:rPr>
      </w:pPr>
      <w:r w:rsidRPr="002B42C5">
        <w:rPr>
          <w:rFonts w:ascii="Times New Roman" w:hAnsi="Times New Roman" w:cs="Times New Roman"/>
          <w:i/>
          <w:sz w:val="24"/>
          <w:szCs w:val="24"/>
        </w:rPr>
        <w:t>Форма заповнюється Учасником та надається</w:t>
      </w:r>
    </w:p>
    <w:p w14:paraId="28705894" w14:textId="77777777" w:rsidR="00C64427" w:rsidRPr="002B42C5" w:rsidRDefault="00C64427" w:rsidP="00C64427">
      <w:pPr>
        <w:contextualSpacing/>
        <w:rPr>
          <w:rFonts w:ascii="Times New Roman" w:hAnsi="Times New Roman" w:cs="Times New Roman"/>
          <w:i/>
          <w:sz w:val="24"/>
          <w:szCs w:val="24"/>
        </w:rPr>
      </w:pPr>
      <w:r w:rsidRPr="002B42C5">
        <w:rPr>
          <w:rFonts w:ascii="Times New Roman" w:hAnsi="Times New Roman" w:cs="Times New Roman"/>
          <w:i/>
          <w:sz w:val="24"/>
          <w:szCs w:val="24"/>
        </w:rPr>
        <w:t xml:space="preserve">у складі пропозиції Учасника                                                                                                     </w:t>
      </w:r>
      <w:r w:rsidRPr="002B42C5">
        <w:rPr>
          <w:rFonts w:ascii="Times New Roman" w:hAnsi="Times New Roman" w:cs="Times New Roman"/>
          <w:i/>
          <w:sz w:val="24"/>
          <w:szCs w:val="24"/>
        </w:rPr>
        <w:tab/>
      </w:r>
      <w:r w:rsidRPr="002B42C5">
        <w:rPr>
          <w:rFonts w:ascii="Times New Roman" w:hAnsi="Times New Roman" w:cs="Times New Roman"/>
          <w:i/>
          <w:sz w:val="24"/>
          <w:szCs w:val="24"/>
        </w:rPr>
        <w:tab/>
      </w:r>
      <w:r w:rsidRPr="002B42C5">
        <w:rPr>
          <w:rFonts w:ascii="Times New Roman" w:hAnsi="Times New Roman" w:cs="Times New Roman"/>
          <w:b/>
          <w:bCs/>
          <w:sz w:val="24"/>
          <w:szCs w:val="24"/>
          <w:lang w:eastAsia="uk-UA"/>
        </w:rPr>
        <w:t>Форма №1</w:t>
      </w:r>
    </w:p>
    <w:p w14:paraId="7902DB43" w14:textId="77777777" w:rsidR="00C64427" w:rsidRPr="002B42C5" w:rsidRDefault="00C64427" w:rsidP="00C64427">
      <w:pPr>
        <w:pStyle w:val="3"/>
        <w:tabs>
          <w:tab w:val="left" w:pos="6860"/>
        </w:tabs>
        <w:spacing w:before="0" w:after="0"/>
        <w:ind w:left="288"/>
        <w:jc w:val="center"/>
        <w:rPr>
          <w:rFonts w:ascii="Times New Roman" w:hAnsi="Times New Roman"/>
          <w:sz w:val="24"/>
          <w:szCs w:val="24"/>
        </w:rPr>
      </w:pPr>
      <w:r w:rsidRPr="002B42C5">
        <w:rPr>
          <w:rFonts w:ascii="Times New Roman" w:hAnsi="Times New Roman"/>
          <w:sz w:val="24"/>
          <w:szCs w:val="24"/>
        </w:rPr>
        <w:t xml:space="preserve"> «ТЕНДЕРНА (ЦІНОВА) ПРОПОЗИЦІЯ»</w:t>
      </w:r>
    </w:p>
    <w:p w14:paraId="7DA28DB3" w14:textId="77777777" w:rsidR="00C64427" w:rsidRPr="002B42C5" w:rsidRDefault="00C64427" w:rsidP="00C64427">
      <w:pPr>
        <w:pStyle w:val="af"/>
        <w:ind w:firstLine="567"/>
        <w:rPr>
          <w:rFonts w:ascii="Times New Roman" w:hAnsi="Times New Roman"/>
          <w:sz w:val="24"/>
          <w:szCs w:val="24"/>
        </w:rPr>
      </w:pPr>
      <w:proofErr w:type="spellStart"/>
      <w:r w:rsidRPr="002B42C5">
        <w:rPr>
          <w:rFonts w:ascii="Times New Roman" w:hAnsi="Times New Roman"/>
          <w:sz w:val="24"/>
          <w:szCs w:val="24"/>
        </w:rPr>
        <w:t>Повне</w:t>
      </w:r>
      <w:proofErr w:type="spellEnd"/>
      <w:r w:rsidRPr="002B42C5">
        <w:rPr>
          <w:rFonts w:ascii="Times New Roman" w:hAnsi="Times New Roman"/>
          <w:sz w:val="24"/>
          <w:szCs w:val="24"/>
        </w:rPr>
        <w:t xml:space="preserve"> </w:t>
      </w:r>
      <w:proofErr w:type="spellStart"/>
      <w:r w:rsidRPr="002B42C5">
        <w:rPr>
          <w:rFonts w:ascii="Times New Roman" w:hAnsi="Times New Roman"/>
          <w:sz w:val="24"/>
          <w:szCs w:val="24"/>
        </w:rPr>
        <w:t>найменування</w:t>
      </w:r>
      <w:proofErr w:type="spellEnd"/>
      <w:r w:rsidRPr="002B42C5">
        <w:rPr>
          <w:rFonts w:ascii="Times New Roman" w:hAnsi="Times New Roman"/>
          <w:sz w:val="24"/>
          <w:szCs w:val="24"/>
        </w:rPr>
        <w:t xml:space="preserve"> </w:t>
      </w:r>
      <w:proofErr w:type="spellStart"/>
      <w:r w:rsidRPr="002B42C5">
        <w:rPr>
          <w:rFonts w:ascii="Times New Roman" w:hAnsi="Times New Roman"/>
          <w:sz w:val="24"/>
          <w:szCs w:val="24"/>
        </w:rPr>
        <w:t>Учасника</w:t>
      </w:r>
      <w:proofErr w:type="spellEnd"/>
      <w:r w:rsidRPr="002B42C5">
        <w:rPr>
          <w:rFonts w:ascii="Times New Roman" w:hAnsi="Times New Roman"/>
          <w:sz w:val="24"/>
          <w:szCs w:val="24"/>
        </w:rPr>
        <w:t>: __________________________________________________</w:t>
      </w:r>
    </w:p>
    <w:p w14:paraId="60230FAD" w14:textId="77777777" w:rsidR="00C64427" w:rsidRPr="002B42C5" w:rsidRDefault="00C64427" w:rsidP="00C64427">
      <w:pPr>
        <w:pStyle w:val="af"/>
        <w:ind w:firstLine="567"/>
        <w:rPr>
          <w:rFonts w:ascii="Times New Roman" w:hAnsi="Times New Roman"/>
          <w:sz w:val="24"/>
          <w:szCs w:val="24"/>
        </w:rPr>
      </w:pPr>
      <w:r w:rsidRPr="002B42C5">
        <w:rPr>
          <w:rFonts w:ascii="Times New Roman" w:hAnsi="Times New Roman"/>
          <w:sz w:val="24"/>
          <w:szCs w:val="24"/>
        </w:rPr>
        <w:t>Адреса (</w:t>
      </w:r>
      <w:proofErr w:type="spellStart"/>
      <w:r w:rsidRPr="002B42C5">
        <w:rPr>
          <w:rFonts w:ascii="Times New Roman" w:hAnsi="Times New Roman"/>
          <w:sz w:val="24"/>
          <w:szCs w:val="24"/>
        </w:rPr>
        <w:t>місце</w:t>
      </w:r>
      <w:proofErr w:type="spellEnd"/>
      <w:r w:rsidRPr="002B42C5">
        <w:rPr>
          <w:rFonts w:ascii="Times New Roman" w:hAnsi="Times New Roman"/>
          <w:sz w:val="24"/>
          <w:szCs w:val="24"/>
        </w:rPr>
        <w:t xml:space="preserve"> </w:t>
      </w:r>
      <w:proofErr w:type="spellStart"/>
      <w:r w:rsidRPr="002B42C5">
        <w:rPr>
          <w:rFonts w:ascii="Times New Roman" w:hAnsi="Times New Roman"/>
          <w:sz w:val="24"/>
          <w:szCs w:val="24"/>
        </w:rPr>
        <w:t>знаходження</w:t>
      </w:r>
      <w:proofErr w:type="spellEnd"/>
      <w:r w:rsidRPr="002B42C5">
        <w:rPr>
          <w:rFonts w:ascii="Times New Roman" w:hAnsi="Times New Roman"/>
          <w:sz w:val="24"/>
          <w:szCs w:val="24"/>
        </w:rPr>
        <w:t>): _____________________________________________________</w:t>
      </w:r>
    </w:p>
    <w:p w14:paraId="3C1D3F3B" w14:textId="77777777" w:rsidR="00C64427" w:rsidRPr="002B42C5" w:rsidRDefault="00C64427" w:rsidP="00C64427">
      <w:pPr>
        <w:pStyle w:val="af"/>
        <w:ind w:firstLine="567"/>
        <w:rPr>
          <w:rFonts w:ascii="Times New Roman" w:hAnsi="Times New Roman"/>
          <w:sz w:val="24"/>
          <w:szCs w:val="24"/>
        </w:rPr>
      </w:pPr>
      <w:r w:rsidRPr="002B42C5">
        <w:rPr>
          <w:rFonts w:ascii="Times New Roman" w:hAnsi="Times New Roman"/>
          <w:sz w:val="24"/>
          <w:szCs w:val="24"/>
        </w:rPr>
        <w:t>Телефон/факс: _________________________________________________________________</w:t>
      </w:r>
    </w:p>
    <w:p w14:paraId="490F9D0A" w14:textId="77777777" w:rsidR="00C64427" w:rsidRPr="002B42C5" w:rsidRDefault="00C64427" w:rsidP="00C64427">
      <w:pPr>
        <w:pStyle w:val="af"/>
        <w:ind w:firstLine="567"/>
        <w:rPr>
          <w:rFonts w:ascii="Times New Roman" w:hAnsi="Times New Roman"/>
          <w:sz w:val="24"/>
          <w:szCs w:val="24"/>
        </w:rPr>
      </w:pPr>
      <w:proofErr w:type="spellStart"/>
      <w:r w:rsidRPr="002B42C5">
        <w:rPr>
          <w:rFonts w:ascii="Times New Roman" w:hAnsi="Times New Roman"/>
          <w:sz w:val="24"/>
          <w:szCs w:val="24"/>
        </w:rPr>
        <w:t>Електронна</w:t>
      </w:r>
      <w:proofErr w:type="spellEnd"/>
      <w:r w:rsidRPr="002B42C5">
        <w:rPr>
          <w:rFonts w:ascii="Times New Roman" w:hAnsi="Times New Roman"/>
          <w:sz w:val="24"/>
          <w:szCs w:val="24"/>
        </w:rPr>
        <w:t xml:space="preserve"> адреса: _____________________________________________________________</w:t>
      </w:r>
    </w:p>
    <w:p w14:paraId="770863F8" w14:textId="77777777" w:rsidR="00C64427" w:rsidRPr="002B42C5" w:rsidRDefault="00C64427" w:rsidP="00C64427">
      <w:pPr>
        <w:ind w:firstLine="567"/>
        <w:jc w:val="both"/>
        <w:rPr>
          <w:rFonts w:ascii="Times New Roman" w:hAnsi="Times New Roman"/>
          <w:sz w:val="24"/>
          <w:szCs w:val="24"/>
        </w:rPr>
      </w:pPr>
      <w:r w:rsidRPr="002B42C5">
        <w:rPr>
          <w:rFonts w:ascii="Times New Roman" w:hAnsi="Times New Roman"/>
          <w:sz w:val="24"/>
          <w:szCs w:val="24"/>
        </w:rPr>
        <w:t xml:space="preserve">Керівництво (прізвище, ім’я по батькові): __________________________________________               </w:t>
      </w:r>
    </w:p>
    <w:p w14:paraId="17F00B0C" w14:textId="77777777" w:rsidR="00C64427" w:rsidRPr="002B42C5" w:rsidRDefault="00C64427" w:rsidP="00C64427">
      <w:pPr>
        <w:ind w:firstLine="708"/>
        <w:jc w:val="both"/>
        <w:rPr>
          <w:rFonts w:ascii="Times New Roman" w:hAnsi="Times New Roman"/>
          <w:sz w:val="24"/>
          <w:szCs w:val="24"/>
        </w:rPr>
      </w:pPr>
    </w:p>
    <w:p w14:paraId="6EE478D7" w14:textId="121F5E04" w:rsidR="00C64427" w:rsidRDefault="00C64427" w:rsidP="00C64427">
      <w:pPr>
        <w:contextualSpacing/>
        <w:jc w:val="both"/>
        <w:rPr>
          <w:rFonts w:ascii="Times New Roman" w:eastAsia="Times New Roman" w:hAnsi="Times New Roman"/>
          <w:b/>
          <w:bCs/>
          <w:sz w:val="24"/>
          <w:szCs w:val="24"/>
        </w:rPr>
      </w:pPr>
      <w:r w:rsidRPr="002B42C5">
        <w:rPr>
          <w:rFonts w:ascii="Times New Roman" w:hAnsi="Times New Roman"/>
          <w:sz w:val="24"/>
          <w:szCs w:val="24"/>
        </w:rPr>
        <w:tab/>
      </w:r>
      <w:r w:rsidRPr="00330C2D">
        <w:rPr>
          <w:rFonts w:ascii="Times New Roman" w:hAnsi="Times New Roman"/>
          <w:sz w:val="24"/>
          <w:szCs w:val="24"/>
        </w:rPr>
        <w:t xml:space="preserve">Ми надаємо свою тендерну пропозицію щодо участі у торгах на закупівлю за </w:t>
      </w:r>
      <w:r>
        <w:rPr>
          <w:rFonts w:ascii="Times New Roman" w:eastAsia="Times New Roman" w:hAnsi="Times New Roman"/>
          <w:b/>
          <w:bCs/>
          <w:sz w:val="24"/>
          <w:szCs w:val="24"/>
        </w:rPr>
        <w:t xml:space="preserve">кодом </w:t>
      </w:r>
      <w:r>
        <w:rPr>
          <w:rFonts w:ascii="Times New Roman" w:eastAsia="Times New Roman" w:hAnsi="Times New Roman"/>
          <w:b/>
          <w:bCs/>
          <w:sz w:val="24"/>
          <w:szCs w:val="24"/>
        </w:rPr>
        <w:br/>
        <w:t>ДК 021:2015-09130000-9 (Нафта і дистиляти) (09132000-3-Бензин;</w:t>
      </w:r>
      <w:r w:rsidR="00986992" w:rsidRPr="00986992">
        <w:rPr>
          <w:rFonts w:ascii="Times New Roman" w:eastAsia="Times New Roman" w:hAnsi="Times New Roman"/>
          <w:b/>
          <w:bCs/>
          <w:sz w:val="24"/>
          <w:szCs w:val="24"/>
        </w:rPr>
        <w:t xml:space="preserve"> </w:t>
      </w:r>
      <w:r w:rsidR="00986992">
        <w:rPr>
          <w:rFonts w:ascii="Times New Roman" w:eastAsia="Times New Roman" w:hAnsi="Times New Roman"/>
          <w:b/>
          <w:bCs/>
          <w:sz w:val="24"/>
          <w:szCs w:val="24"/>
        </w:rPr>
        <w:t>09132000-3-Бензин</w:t>
      </w:r>
      <w:r w:rsidR="00E01A6E">
        <w:rPr>
          <w:rFonts w:ascii="Times New Roman" w:eastAsia="Times New Roman" w:hAnsi="Times New Roman"/>
          <w:b/>
          <w:bCs/>
          <w:sz w:val="24"/>
          <w:szCs w:val="24"/>
          <w:lang w:val="en-US"/>
        </w:rPr>
        <w:t>;</w:t>
      </w:r>
      <w:r>
        <w:rPr>
          <w:rFonts w:ascii="Times New Roman" w:eastAsia="Times New Roman" w:hAnsi="Times New Roman"/>
          <w:b/>
          <w:bCs/>
          <w:sz w:val="24"/>
          <w:szCs w:val="24"/>
        </w:rPr>
        <w:t xml:space="preserve"> 091342009-Дизельне паливо).</w:t>
      </w:r>
    </w:p>
    <w:p w14:paraId="4DFCB3C2" w14:textId="77777777" w:rsidR="00C64427" w:rsidRPr="00513DC2" w:rsidRDefault="00C64427" w:rsidP="00C64427">
      <w:pPr>
        <w:pBdr>
          <w:top w:val="nil"/>
          <w:left w:val="nil"/>
          <w:bottom w:val="nil"/>
          <w:right w:val="nil"/>
          <w:between w:val="nil"/>
        </w:pBdr>
        <w:jc w:val="both"/>
        <w:rPr>
          <w:rFonts w:ascii="Times New Roman" w:hAnsi="Times New Roman" w:cs="Times New Roman"/>
          <w:b/>
          <w:sz w:val="28"/>
          <w:szCs w:val="28"/>
        </w:rPr>
      </w:pPr>
      <w:r>
        <w:rPr>
          <w:rFonts w:ascii="Times New Roman" w:hAnsi="Times New Roman" w:cs="Times New Roman"/>
          <w:b/>
          <w:sz w:val="24"/>
          <w:szCs w:val="24"/>
        </w:rPr>
        <w:t>.</w:t>
      </w:r>
      <w:r w:rsidRPr="002B42C5">
        <w:rPr>
          <w:rFonts w:ascii="Times New Roman" w:hAnsi="Times New Roman"/>
          <w:sz w:val="24"/>
          <w:szCs w:val="24"/>
        </w:rPr>
        <w:tab/>
        <w:t>Уважно вивчивши тендерну документацію та вимоги, які висуваються до предмета закупівлі ми, уповноважені на підписання Договору, маємо можливість та погоджуємося виконати вимоги Замовника та Договору за наступною ціною:</w:t>
      </w:r>
    </w:p>
    <w:tbl>
      <w:tblPr>
        <w:tblW w:w="10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7"/>
        <w:gridCol w:w="1526"/>
        <w:gridCol w:w="1417"/>
        <w:gridCol w:w="1418"/>
        <w:gridCol w:w="1025"/>
        <w:gridCol w:w="708"/>
        <w:gridCol w:w="1134"/>
        <w:gridCol w:w="851"/>
        <w:gridCol w:w="1134"/>
        <w:gridCol w:w="1134"/>
      </w:tblGrid>
      <w:tr w:rsidR="00C64427" w:rsidRPr="00DD472E" w14:paraId="016333B3" w14:textId="77777777" w:rsidTr="00E01A6E">
        <w:trPr>
          <w:trHeight w:val="641"/>
          <w:jc w:val="center"/>
        </w:trPr>
        <w:tc>
          <w:tcPr>
            <w:tcW w:w="587" w:type="dxa"/>
            <w:vMerge w:val="restart"/>
            <w:shd w:val="clear" w:color="auto" w:fill="D9D9D9"/>
            <w:vAlign w:val="center"/>
          </w:tcPr>
          <w:p w14:paraId="728909CB" w14:textId="77777777" w:rsidR="00C64427" w:rsidRPr="00DD472E" w:rsidRDefault="00C64427" w:rsidP="00E01A6E">
            <w:pPr>
              <w:pStyle w:val="a9"/>
              <w:widowControl w:val="0"/>
              <w:tabs>
                <w:tab w:val="left" w:pos="1440"/>
              </w:tabs>
              <w:spacing w:before="0" w:beforeAutospacing="0" w:after="0" w:afterAutospacing="0"/>
              <w:jc w:val="center"/>
              <w:rPr>
                <w:b/>
                <w:sz w:val="20"/>
                <w:szCs w:val="20"/>
                <w:lang w:val="ru-RU" w:eastAsia="ru-RU"/>
              </w:rPr>
            </w:pPr>
            <w:r w:rsidRPr="00DD472E">
              <w:rPr>
                <w:b/>
                <w:sz w:val="20"/>
                <w:szCs w:val="20"/>
                <w:lang w:val="ru-RU" w:eastAsia="ru-RU"/>
              </w:rPr>
              <w:t>№ з/п</w:t>
            </w:r>
          </w:p>
        </w:tc>
        <w:tc>
          <w:tcPr>
            <w:tcW w:w="2943" w:type="dxa"/>
            <w:gridSpan w:val="2"/>
            <w:shd w:val="clear" w:color="auto" w:fill="D9D9D9"/>
            <w:vAlign w:val="center"/>
          </w:tcPr>
          <w:p w14:paraId="0E49954E" w14:textId="77777777" w:rsidR="00C64427" w:rsidRPr="00DD472E" w:rsidRDefault="00C64427" w:rsidP="00E01A6E">
            <w:pPr>
              <w:jc w:val="center"/>
              <w:rPr>
                <w:rFonts w:ascii="Times New Roman" w:hAnsi="Times New Roman"/>
                <w:b/>
              </w:rPr>
            </w:pPr>
            <w:r w:rsidRPr="00DD472E">
              <w:rPr>
                <w:rFonts w:ascii="Times New Roman" w:hAnsi="Times New Roman"/>
                <w:b/>
              </w:rPr>
              <w:t>Найменування товару відповідно до ...</w:t>
            </w:r>
          </w:p>
        </w:tc>
        <w:tc>
          <w:tcPr>
            <w:tcW w:w="1418" w:type="dxa"/>
            <w:vMerge w:val="restart"/>
            <w:shd w:val="clear" w:color="auto" w:fill="D9D9D9"/>
          </w:tcPr>
          <w:p w14:paraId="37F17BD2" w14:textId="77777777" w:rsidR="00C64427" w:rsidRPr="00DD472E" w:rsidRDefault="00C64427" w:rsidP="00E01A6E">
            <w:pPr>
              <w:jc w:val="center"/>
              <w:rPr>
                <w:rFonts w:ascii="Times New Roman" w:hAnsi="Times New Roman"/>
                <w:b/>
              </w:rPr>
            </w:pPr>
            <w:r w:rsidRPr="00DD472E">
              <w:rPr>
                <w:rFonts w:ascii="Times New Roman" w:hAnsi="Times New Roman" w:cs="Times New Roman"/>
                <w:b/>
              </w:rPr>
              <w:t>Назва виробника та країна походження</w:t>
            </w:r>
          </w:p>
        </w:tc>
        <w:tc>
          <w:tcPr>
            <w:tcW w:w="1025" w:type="dxa"/>
            <w:vMerge w:val="restart"/>
            <w:shd w:val="clear" w:color="auto" w:fill="D9D9D9"/>
            <w:vAlign w:val="center"/>
          </w:tcPr>
          <w:p w14:paraId="462800C1" w14:textId="77777777" w:rsidR="00C64427" w:rsidRPr="00DD472E" w:rsidRDefault="00C64427" w:rsidP="00E01A6E">
            <w:pPr>
              <w:jc w:val="center"/>
              <w:rPr>
                <w:rFonts w:ascii="Times New Roman" w:hAnsi="Times New Roman"/>
                <w:b/>
              </w:rPr>
            </w:pPr>
            <w:r>
              <w:rPr>
                <w:rFonts w:ascii="Times New Roman" w:hAnsi="Times New Roman"/>
                <w:b/>
              </w:rPr>
              <w:t>Од.</w:t>
            </w:r>
            <w:r w:rsidRPr="00DD472E">
              <w:rPr>
                <w:rFonts w:ascii="Times New Roman" w:hAnsi="Times New Roman"/>
                <w:b/>
              </w:rPr>
              <w:t xml:space="preserve"> виміру</w:t>
            </w:r>
          </w:p>
        </w:tc>
        <w:tc>
          <w:tcPr>
            <w:tcW w:w="708" w:type="dxa"/>
            <w:vMerge w:val="restart"/>
            <w:shd w:val="clear" w:color="auto" w:fill="D9D9D9"/>
            <w:vAlign w:val="center"/>
          </w:tcPr>
          <w:p w14:paraId="07B1C14F" w14:textId="77777777" w:rsidR="00C64427" w:rsidRPr="00DD472E" w:rsidRDefault="00C64427" w:rsidP="00E01A6E">
            <w:pPr>
              <w:jc w:val="center"/>
              <w:rPr>
                <w:rFonts w:ascii="Times New Roman" w:hAnsi="Times New Roman"/>
                <w:b/>
              </w:rPr>
            </w:pPr>
            <w:r w:rsidRPr="00DD472E">
              <w:rPr>
                <w:rFonts w:ascii="Times New Roman" w:hAnsi="Times New Roman"/>
                <w:b/>
              </w:rPr>
              <w:t>Кіль</w:t>
            </w:r>
            <w:r>
              <w:rPr>
                <w:rFonts w:ascii="Times New Roman" w:hAnsi="Times New Roman"/>
                <w:b/>
              </w:rPr>
              <w:t>-</w:t>
            </w:r>
            <w:r w:rsidRPr="00DD472E">
              <w:rPr>
                <w:rFonts w:ascii="Times New Roman" w:hAnsi="Times New Roman"/>
                <w:b/>
              </w:rPr>
              <w:t xml:space="preserve">кість </w:t>
            </w:r>
          </w:p>
        </w:tc>
        <w:tc>
          <w:tcPr>
            <w:tcW w:w="1134" w:type="dxa"/>
            <w:vMerge w:val="restart"/>
            <w:shd w:val="clear" w:color="auto" w:fill="D9D9D9"/>
            <w:vAlign w:val="center"/>
          </w:tcPr>
          <w:p w14:paraId="4951BB55" w14:textId="77777777" w:rsidR="00C64427" w:rsidRPr="00DD472E" w:rsidRDefault="00C64427" w:rsidP="00E01A6E">
            <w:pPr>
              <w:jc w:val="center"/>
              <w:rPr>
                <w:rFonts w:ascii="Times New Roman" w:hAnsi="Times New Roman"/>
                <w:b/>
              </w:rPr>
            </w:pPr>
            <w:r w:rsidRPr="00DD472E">
              <w:rPr>
                <w:rFonts w:ascii="Times New Roman" w:hAnsi="Times New Roman"/>
                <w:b/>
                <w:bCs/>
              </w:rPr>
              <w:t>Ціна за одиницю грн., без ПДВ</w:t>
            </w:r>
          </w:p>
        </w:tc>
        <w:tc>
          <w:tcPr>
            <w:tcW w:w="851" w:type="dxa"/>
            <w:vMerge w:val="restart"/>
            <w:shd w:val="clear" w:color="auto" w:fill="D9D9D9"/>
            <w:vAlign w:val="center"/>
          </w:tcPr>
          <w:p w14:paraId="5F8C783B" w14:textId="77777777" w:rsidR="00C64427" w:rsidRPr="00DD472E" w:rsidRDefault="00C64427" w:rsidP="00E01A6E">
            <w:pPr>
              <w:jc w:val="center"/>
              <w:rPr>
                <w:rFonts w:ascii="Times New Roman" w:hAnsi="Times New Roman"/>
                <w:b/>
                <w:bCs/>
              </w:rPr>
            </w:pPr>
            <w:r w:rsidRPr="00DD472E">
              <w:rPr>
                <w:rFonts w:ascii="Times New Roman" w:hAnsi="Times New Roman"/>
                <w:b/>
                <w:bCs/>
              </w:rPr>
              <w:t>ПДВ, грн.</w:t>
            </w:r>
          </w:p>
        </w:tc>
        <w:tc>
          <w:tcPr>
            <w:tcW w:w="1134" w:type="dxa"/>
            <w:vMerge w:val="restart"/>
            <w:shd w:val="clear" w:color="auto" w:fill="D9D9D9"/>
            <w:vAlign w:val="center"/>
          </w:tcPr>
          <w:p w14:paraId="2AED4CCC" w14:textId="77777777" w:rsidR="00C64427" w:rsidRPr="00DD472E" w:rsidRDefault="00C64427" w:rsidP="00E01A6E">
            <w:pPr>
              <w:jc w:val="center"/>
              <w:rPr>
                <w:rFonts w:ascii="Times New Roman" w:hAnsi="Times New Roman"/>
                <w:b/>
              </w:rPr>
            </w:pPr>
            <w:r w:rsidRPr="00DD472E">
              <w:rPr>
                <w:rFonts w:ascii="Times New Roman" w:hAnsi="Times New Roman"/>
                <w:b/>
                <w:bCs/>
              </w:rPr>
              <w:t>Ціна за одиницю грн., з ПДВ</w:t>
            </w:r>
          </w:p>
        </w:tc>
        <w:tc>
          <w:tcPr>
            <w:tcW w:w="1134" w:type="dxa"/>
            <w:vMerge w:val="restart"/>
            <w:shd w:val="clear" w:color="auto" w:fill="D9D9D9"/>
          </w:tcPr>
          <w:p w14:paraId="6CA7EE05" w14:textId="77777777" w:rsidR="00C64427" w:rsidRPr="00DD472E" w:rsidRDefault="00C64427" w:rsidP="00E01A6E">
            <w:pPr>
              <w:jc w:val="center"/>
              <w:rPr>
                <w:rFonts w:ascii="Times New Roman" w:hAnsi="Times New Roman"/>
                <w:b/>
                <w:bCs/>
              </w:rPr>
            </w:pPr>
            <w:r>
              <w:rPr>
                <w:rFonts w:ascii="Times New Roman" w:hAnsi="Times New Roman"/>
                <w:b/>
                <w:bCs/>
              </w:rPr>
              <w:t>Загальна вартість, грн. з ПДВ</w:t>
            </w:r>
          </w:p>
        </w:tc>
      </w:tr>
      <w:tr w:rsidR="00C64427" w:rsidRPr="00DD472E" w14:paraId="3A9E6F62" w14:textId="77777777" w:rsidTr="00E01A6E">
        <w:trPr>
          <w:trHeight w:val="541"/>
          <w:jc w:val="center"/>
        </w:trPr>
        <w:tc>
          <w:tcPr>
            <w:tcW w:w="587" w:type="dxa"/>
            <w:vMerge/>
            <w:shd w:val="clear" w:color="auto" w:fill="auto"/>
            <w:vAlign w:val="center"/>
          </w:tcPr>
          <w:p w14:paraId="55C3137F" w14:textId="77777777" w:rsidR="00C64427" w:rsidRPr="00DD472E" w:rsidRDefault="00C64427" w:rsidP="00E01A6E">
            <w:pPr>
              <w:pStyle w:val="a9"/>
              <w:widowControl w:val="0"/>
              <w:tabs>
                <w:tab w:val="left" w:pos="1440"/>
              </w:tabs>
              <w:spacing w:before="0" w:beforeAutospacing="0" w:after="0" w:afterAutospacing="0"/>
              <w:jc w:val="center"/>
              <w:rPr>
                <w:b/>
                <w:sz w:val="20"/>
                <w:szCs w:val="20"/>
                <w:lang w:val="ru-RU" w:eastAsia="ru-RU"/>
              </w:rPr>
            </w:pPr>
          </w:p>
        </w:tc>
        <w:tc>
          <w:tcPr>
            <w:tcW w:w="1526" w:type="dxa"/>
            <w:shd w:val="clear" w:color="auto" w:fill="D9D9D9"/>
            <w:vAlign w:val="center"/>
          </w:tcPr>
          <w:p w14:paraId="37CFD531" w14:textId="77777777" w:rsidR="00C64427" w:rsidRPr="00DD472E" w:rsidRDefault="00C64427" w:rsidP="00E01A6E">
            <w:pPr>
              <w:jc w:val="center"/>
              <w:rPr>
                <w:rFonts w:ascii="Times New Roman" w:hAnsi="Times New Roman"/>
                <w:b/>
              </w:rPr>
            </w:pPr>
            <w:r w:rsidRPr="00DD472E">
              <w:rPr>
                <w:rFonts w:ascii="Times New Roman" w:hAnsi="Times New Roman"/>
                <w:b/>
              </w:rPr>
              <w:t>документації Замовника</w:t>
            </w:r>
          </w:p>
        </w:tc>
        <w:tc>
          <w:tcPr>
            <w:tcW w:w="1417" w:type="dxa"/>
            <w:shd w:val="clear" w:color="auto" w:fill="D9D9D9"/>
            <w:vAlign w:val="center"/>
          </w:tcPr>
          <w:p w14:paraId="3B3286E0" w14:textId="77777777" w:rsidR="00C64427" w:rsidRPr="00DD472E" w:rsidRDefault="00C64427" w:rsidP="00E01A6E">
            <w:pPr>
              <w:jc w:val="center"/>
              <w:rPr>
                <w:rFonts w:ascii="Times New Roman" w:hAnsi="Times New Roman"/>
                <w:b/>
              </w:rPr>
            </w:pPr>
            <w:r w:rsidRPr="00DD472E">
              <w:rPr>
                <w:rFonts w:ascii="Times New Roman" w:hAnsi="Times New Roman"/>
                <w:b/>
              </w:rPr>
              <w:t>документів виробника</w:t>
            </w:r>
          </w:p>
        </w:tc>
        <w:tc>
          <w:tcPr>
            <w:tcW w:w="1418" w:type="dxa"/>
            <w:vMerge/>
          </w:tcPr>
          <w:p w14:paraId="1C6D238E" w14:textId="77777777" w:rsidR="00C64427" w:rsidRPr="00DD472E" w:rsidRDefault="00C64427" w:rsidP="00E01A6E">
            <w:pPr>
              <w:jc w:val="center"/>
              <w:rPr>
                <w:rFonts w:ascii="Times New Roman" w:hAnsi="Times New Roman"/>
                <w:b/>
              </w:rPr>
            </w:pPr>
          </w:p>
        </w:tc>
        <w:tc>
          <w:tcPr>
            <w:tcW w:w="1025" w:type="dxa"/>
            <w:vMerge/>
            <w:shd w:val="clear" w:color="auto" w:fill="auto"/>
            <w:vAlign w:val="center"/>
          </w:tcPr>
          <w:p w14:paraId="21F9D2CF" w14:textId="77777777" w:rsidR="00C64427" w:rsidRPr="00DD472E" w:rsidRDefault="00C64427" w:rsidP="00E01A6E">
            <w:pPr>
              <w:jc w:val="center"/>
              <w:rPr>
                <w:rFonts w:ascii="Times New Roman" w:hAnsi="Times New Roman"/>
                <w:b/>
              </w:rPr>
            </w:pPr>
          </w:p>
        </w:tc>
        <w:tc>
          <w:tcPr>
            <w:tcW w:w="708" w:type="dxa"/>
            <w:vMerge/>
            <w:vAlign w:val="center"/>
          </w:tcPr>
          <w:p w14:paraId="081908F9" w14:textId="77777777" w:rsidR="00C64427" w:rsidRPr="00DD472E" w:rsidRDefault="00C64427" w:rsidP="00E01A6E">
            <w:pPr>
              <w:jc w:val="center"/>
              <w:rPr>
                <w:rFonts w:ascii="Times New Roman" w:hAnsi="Times New Roman"/>
                <w:b/>
              </w:rPr>
            </w:pPr>
          </w:p>
        </w:tc>
        <w:tc>
          <w:tcPr>
            <w:tcW w:w="1134" w:type="dxa"/>
            <w:vMerge/>
            <w:vAlign w:val="center"/>
          </w:tcPr>
          <w:p w14:paraId="4379EDA8" w14:textId="77777777" w:rsidR="00C64427" w:rsidRPr="00DD472E" w:rsidRDefault="00C64427" w:rsidP="00E01A6E">
            <w:pPr>
              <w:rPr>
                <w:rFonts w:ascii="Times New Roman" w:hAnsi="Times New Roman"/>
                <w:b/>
                <w:bCs/>
              </w:rPr>
            </w:pPr>
          </w:p>
        </w:tc>
        <w:tc>
          <w:tcPr>
            <w:tcW w:w="851" w:type="dxa"/>
            <w:vMerge/>
            <w:vAlign w:val="center"/>
          </w:tcPr>
          <w:p w14:paraId="379F1E86" w14:textId="77777777" w:rsidR="00C64427" w:rsidRPr="00DD472E" w:rsidRDefault="00C64427" w:rsidP="00E01A6E">
            <w:pPr>
              <w:jc w:val="center"/>
              <w:rPr>
                <w:rFonts w:ascii="Times New Roman" w:hAnsi="Times New Roman"/>
                <w:b/>
                <w:bCs/>
              </w:rPr>
            </w:pPr>
          </w:p>
        </w:tc>
        <w:tc>
          <w:tcPr>
            <w:tcW w:w="1134" w:type="dxa"/>
            <w:vMerge/>
          </w:tcPr>
          <w:p w14:paraId="6E62C202" w14:textId="77777777" w:rsidR="00C64427" w:rsidRPr="00DD472E" w:rsidRDefault="00C64427" w:rsidP="00E01A6E">
            <w:pPr>
              <w:jc w:val="center"/>
              <w:rPr>
                <w:rFonts w:ascii="Times New Roman" w:hAnsi="Times New Roman"/>
                <w:b/>
                <w:bCs/>
              </w:rPr>
            </w:pPr>
          </w:p>
        </w:tc>
        <w:tc>
          <w:tcPr>
            <w:tcW w:w="1134" w:type="dxa"/>
            <w:vMerge/>
          </w:tcPr>
          <w:p w14:paraId="5DB9C3EE" w14:textId="77777777" w:rsidR="00C64427" w:rsidRPr="00DD472E" w:rsidRDefault="00C64427" w:rsidP="00E01A6E">
            <w:pPr>
              <w:jc w:val="center"/>
              <w:rPr>
                <w:rFonts w:ascii="Times New Roman" w:hAnsi="Times New Roman"/>
                <w:b/>
                <w:bCs/>
              </w:rPr>
            </w:pPr>
          </w:p>
        </w:tc>
      </w:tr>
      <w:tr w:rsidR="00C64427" w:rsidRPr="00DD472E" w14:paraId="1FED3B0D" w14:textId="77777777" w:rsidTr="00E01A6E">
        <w:trPr>
          <w:trHeight w:val="369"/>
          <w:jc w:val="center"/>
        </w:trPr>
        <w:tc>
          <w:tcPr>
            <w:tcW w:w="587" w:type="dxa"/>
            <w:shd w:val="clear" w:color="auto" w:fill="auto"/>
          </w:tcPr>
          <w:p w14:paraId="6B23C7FC" w14:textId="77777777" w:rsidR="00C64427" w:rsidRPr="00DD472E" w:rsidRDefault="00C64427" w:rsidP="00E01A6E">
            <w:pPr>
              <w:pStyle w:val="af6"/>
              <w:ind w:left="0"/>
              <w:rPr>
                <w:b/>
                <w:sz w:val="20"/>
                <w:szCs w:val="20"/>
                <w:lang w:val="ru-RU"/>
              </w:rPr>
            </w:pPr>
          </w:p>
        </w:tc>
        <w:tc>
          <w:tcPr>
            <w:tcW w:w="1526" w:type="dxa"/>
          </w:tcPr>
          <w:p w14:paraId="56BBF007" w14:textId="77777777" w:rsidR="00C64427" w:rsidRPr="00DD472E" w:rsidRDefault="00C64427" w:rsidP="00E01A6E">
            <w:pPr>
              <w:rPr>
                <w:rFonts w:ascii="Times New Roman" w:hAnsi="Times New Roman"/>
              </w:rPr>
            </w:pPr>
          </w:p>
        </w:tc>
        <w:tc>
          <w:tcPr>
            <w:tcW w:w="1417" w:type="dxa"/>
          </w:tcPr>
          <w:p w14:paraId="02F42286" w14:textId="77777777" w:rsidR="00C64427" w:rsidRPr="00DD472E" w:rsidRDefault="00C64427" w:rsidP="00E01A6E">
            <w:pPr>
              <w:rPr>
                <w:rFonts w:ascii="Times New Roman" w:hAnsi="Times New Roman"/>
              </w:rPr>
            </w:pPr>
          </w:p>
        </w:tc>
        <w:tc>
          <w:tcPr>
            <w:tcW w:w="1418" w:type="dxa"/>
          </w:tcPr>
          <w:p w14:paraId="6ADD2A52" w14:textId="77777777" w:rsidR="00C64427" w:rsidRPr="00DD472E" w:rsidRDefault="00C64427" w:rsidP="00E01A6E">
            <w:pPr>
              <w:jc w:val="center"/>
              <w:rPr>
                <w:rFonts w:ascii="Times New Roman" w:hAnsi="Times New Roman"/>
              </w:rPr>
            </w:pPr>
          </w:p>
        </w:tc>
        <w:tc>
          <w:tcPr>
            <w:tcW w:w="1025" w:type="dxa"/>
            <w:shd w:val="clear" w:color="auto" w:fill="auto"/>
          </w:tcPr>
          <w:p w14:paraId="41AD7C1C" w14:textId="77777777" w:rsidR="00C64427" w:rsidRPr="00DD472E" w:rsidRDefault="00C64427" w:rsidP="00E01A6E">
            <w:pPr>
              <w:jc w:val="center"/>
              <w:rPr>
                <w:rFonts w:ascii="Times New Roman" w:hAnsi="Times New Roman"/>
              </w:rPr>
            </w:pPr>
          </w:p>
        </w:tc>
        <w:tc>
          <w:tcPr>
            <w:tcW w:w="708" w:type="dxa"/>
          </w:tcPr>
          <w:p w14:paraId="377F135E" w14:textId="77777777" w:rsidR="00C64427" w:rsidRPr="00DD472E" w:rsidRDefault="00C64427" w:rsidP="00E01A6E">
            <w:pPr>
              <w:jc w:val="center"/>
              <w:rPr>
                <w:rFonts w:ascii="Times New Roman" w:hAnsi="Times New Roman"/>
              </w:rPr>
            </w:pPr>
          </w:p>
        </w:tc>
        <w:tc>
          <w:tcPr>
            <w:tcW w:w="1134" w:type="dxa"/>
          </w:tcPr>
          <w:p w14:paraId="2116C4C8" w14:textId="77777777" w:rsidR="00C64427" w:rsidRPr="00DD472E" w:rsidRDefault="00C64427" w:rsidP="00E01A6E">
            <w:pPr>
              <w:rPr>
                <w:rFonts w:ascii="Times New Roman" w:hAnsi="Times New Roman"/>
              </w:rPr>
            </w:pPr>
          </w:p>
        </w:tc>
        <w:tc>
          <w:tcPr>
            <w:tcW w:w="851" w:type="dxa"/>
          </w:tcPr>
          <w:p w14:paraId="0187F903" w14:textId="77777777" w:rsidR="00C64427" w:rsidRPr="00DD472E" w:rsidRDefault="00C64427" w:rsidP="00E01A6E">
            <w:pPr>
              <w:jc w:val="center"/>
              <w:rPr>
                <w:rFonts w:ascii="Times New Roman" w:hAnsi="Times New Roman"/>
              </w:rPr>
            </w:pPr>
          </w:p>
        </w:tc>
        <w:tc>
          <w:tcPr>
            <w:tcW w:w="1134" w:type="dxa"/>
          </w:tcPr>
          <w:p w14:paraId="58689F16" w14:textId="77777777" w:rsidR="00C64427" w:rsidRPr="00DD472E" w:rsidRDefault="00C64427" w:rsidP="00E01A6E">
            <w:pPr>
              <w:jc w:val="center"/>
              <w:rPr>
                <w:rFonts w:ascii="Times New Roman" w:hAnsi="Times New Roman"/>
              </w:rPr>
            </w:pPr>
          </w:p>
        </w:tc>
        <w:tc>
          <w:tcPr>
            <w:tcW w:w="1134" w:type="dxa"/>
          </w:tcPr>
          <w:p w14:paraId="40ABF545" w14:textId="77777777" w:rsidR="00C64427" w:rsidRPr="00DD472E" w:rsidRDefault="00C64427" w:rsidP="00E01A6E">
            <w:pPr>
              <w:jc w:val="center"/>
              <w:rPr>
                <w:rFonts w:ascii="Times New Roman" w:hAnsi="Times New Roman"/>
              </w:rPr>
            </w:pPr>
          </w:p>
        </w:tc>
      </w:tr>
      <w:tr w:rsidR="00C64427" w:rsidRPr="00DD472E" w14:paraId="568F7AB1" w14:textId="77777777" w:rsidTr="00E01A6E">
        <w:trPr>
          <w:trHeight w:val="549"/>
          <w:jc w:val="center"/>
        </w:trPr>
        <w:tc>
          <w:tcPr>
            <w:tcW w:w="10934" w:type="dxa"/>
            <w:gridSpan w:val="10"/>
          </w:tcPr>
          <w:p w14:paraId="6AFF132C" w14:textId="77777777" w:rsidR="00C64427" w:rsidRPr="00DD472E" w:rsidRDefault="00C64427" w:rsidP="00E01A6E">
            <w:pPr>
              <w:pStyle w:val="a9"/>
              <w:widowControl w:val="0"/>
              <w:tabs>
                <w:tab w:val="left" w:pos="1440"/>
              </w:tabs>
              <w:spacing w:before="0" w:beforeAutospacing="0" w:after="0" w:afterAutospacing="0"/>
              <w:rPr>
                <w:rFonts w:eastAsia="Times New Roman"/>
                <w:b/>
                <w:bCs/>
                <w:sz w:val="20"/>
                <w:szCs w:val="20"/>
                <w:lang w:val="ru-RU"/>
              </w:rPr>
            </w:pPr>
            <w:proofErr w:type="spellStart"/>
            <w:r w:rsidRPr="00DD472E">
              <w:rPr>
                <w:rFonts w:eastAsia="Times New Roman"/>
                <w:b/>
                <w:bCs/>
                <w:sz w:val="20"/>
                <w:szCs w:val="20"/>
                <w:lang w:val="ru-RU"/>
              </w:rPr>
              <w:t>Загальна</w:t>
            </w:r>
            <w:proofErr w:type="spellEnd"/>
            <w:r w:rsidRPr="00DD472E">
              <w:rPr>
                <w:rFonts w:eastAsia="Times New Roman"/>
                <w:b/>
                <w:bCs/>
                <w:sz w:val="20"/>
                <w:szCs w:val="20"/>
                <w:lang w:val="ru-RU"/>
              </w:rPr>
              <w:t xml:space="preserve"> </w:t>
            </w:r>
            <w:proofErr w:type="spellStart"/>
            <w:r w:rsidRPr="00DD472E">
              <w:rPr>
                <w:rFonts w:eastAsia="Times New Roman"/>
                <w:b/>
                <w:bCs/>
                <w:sz w:val="20"/>
                <w:szCs w:val="20"/>
                <w:lang w:val="ru-RU"/>
              </w:rPr>
              <w:t>вартість</w:t>
            </w:r>
            <w:proofErr w:type="spellEnd"/>
            <w:r w:rsidRPr="00DD472E">
              <w:rPr>
                <w:rFonts w:eastAsia="Times New Roman"/>
                <w:b/>
                <w:bCs/>
                <w:sz w:val="20"/>
                <w:szCs w:val="20"/>
                <w:lang w:val="ru-RU"/>
              </w:rPr>
              <w:t>, грн. (без ПДВ</w:t>
            </w:r>
            <w:proofErr w:type="gramStart"/>
            <w:r w:rsidRPr="00DD472E">
              <w:rPr>
                <w:rFonts w:eastAsia="Times New Roman"/>
                <w:b/>
                <w:bCs/>
                <w:sz w:val="20"/>
                <w:szCs w:val="20"/>
                <w:lang w:val="ru-RU"/>
              </w:rPr>
              <w:t>):_</w:t>
            </w:r>
            <w:proofErr w:type="gramEnd"/>
            <w:r w:rsidRPr="00DD472E">
              <w:rPr>
                <w:rFonts w:eastAsia="Times New Roman"/>
                <w:b/>
                <w:bCs/>
                <w:sz w:val="20"/>
                <w:szCs w:val="20"/>
                <w:lang w:val="ru-RU"/>
              </w:rPr>
              <w:t>_________</w:t>
            </w:r>
            <w:r>
              <w:rPr>
                <w:rFonts w:eastAsia="Times New Roman"/>
                <w:b/>
                <w:bCs/>
                <w:sz w:val="20"/>
                <w:szCs w:val="20"/>
                <w:lang w:val="ru-RU"/>
              </w:rPr>
              <w:t>__________________________</w:t>
            </w:r>
            <w:r w:rsidRPr="00B66A8A">
              <w:rPr>
                <w:rFonts w:eastAsia="Times New Roman"/>
                <w:bCs/>
                <w:i/>
                <w:sz w:val="20"/>
                <w:szCs w:val="20"/>
                <w:lang w:val="ru-RU"/>
              </w:rPr>
              <w:t>(цифрами та словами)</w:t>
            </w:r>
          </w:p>
        </w:tc>
      </w:tr>
      <w:tr w:rsidR="00C64427" w:rsidRPr="00DD472E" w14:paraId="5F4BD543" w14:textId="77777777" w:rsidTr="00E01A6E">
        <w:trPr>
          <w:trHeight w:val="300"/>
          <w:jc w:val="center"/>
        </w:trPr>
        <w:tc>
          <w:tcPr>
            <w:tcW w:w="10934" w:type="dxa"/>
            <w:gridSpan w:val="10"/>
          </w:tcPr>
          <w:p w14:paraId="5962ADF1" w14:textId="77777777" w:rsidR="00C64427" w:rsidRPr="00DD472E" w:rsidRDefault="00C64427" w:rsidP="00E01A6E">
            <w:pPr>
              <w:pStyle w:val="a9"/>
              <w:widowControl w:val="0"/>
              <w:tabs>
                <w:tab w:val="left" w:pos="1440"/>
              </w:tabs>
              <w:spacing w:before="0" w:beforeAutospacing="0" w:after="0" w:afterAutospacing="0"/>
              <w:rPr>
                <w:b/>
                <w:bCs/>
                <w:sz w:val="20"/>
                <w:szCs w:val="20"/>
                <w:lang w:val="ru-RU"/>
              </w:rPr>
            </w:pPr>
            <w:r w:rsidRPr="00DD472E">
              <w:rPr>
                <w:b/>
                <w:bCs/>
                <w:sz w:val="20"/>
                <w:szCs w:val="20"/>
                <w:lang w:val="ru-RU"/>
              </w:rPr>
              <w:t xml:space="preserve">ПДВ </w:t>
            </w:r>
            <w:proofErr w:type="gramStart"/>
            <w:r w:rsidRPr="00DD472E">
              <w:rPr>
                <w:b/>
                <w:bCs/>
                <w:sz w:val="20"/>
                <w:szCs w:val="20"/>
                <w:lang w:val="ru-RU"/>
              </w:rPr>
              <w:t>*:_</w:t>
            </w:r>
            <w:proofErr w:type="gramEnd"/>
            <w:r w:rsidRPr="00DD472E">
              <w:rPr>
                <w:b/>
                <w:bCs/>
                <w:sz w:val="20"/>
                <w:szCs w:val="20"/>
                <w:lang w:val="ru-RU"/>
              </w:rPr>
              <w:t>_________________________________________________________________</w:t>
            </w:r>
            <w:r w:rsidRPr="00B66A8A">
              <w:rPr>
                <w:rFonts w:eastAsia="Times New Roman"/>
                <w:bCs/>
                <w:i/>
                <w:sz w:val="20"/>
                <w:szCs w:val="20"/>
                <w:lang w:val="ru-RU"/>
              </w:rPr>
              <w:t>(цифрами та словами)</w:t>
            </w:r>
          </w:p>
          <w:p w14:paraId="39B7E7FE" w14:textId="77777777" w:rsidR="00C64427" w:rsidRPr="00DD472E" w:rsidRDefault="00C64427" w:rsidP="00E01A6E">
            <w:pPr>
              <w:pStyle w:val="a9"/>
              <w:widowControl w:val="0"/>
              <w:tabs>
                <w:tab w:val="left" w:pos="1440"/>
              </w:tabs>
              <w:spacing w:before="0" w:beforeAutospacing="0" w:after="0" w:afterAutospacing="0"/>
              <w:rPr>
                <w:i/>
                <w:sz w:val="20"/>
                <w:szCs w:val="20"/>
              </w:rPr>
            </w:pPr>
          </w:p>
        </w:tc>
      </w:tr>
      <w:tr w:rsidR="00C64427" w:rsidRPr="00DD472E" w14:paraId="7AA6ADA5" w14:textId="77777777" w:rsidTr="00E01A6E">
        <w:trPr>
          <w:trHeight w:val="300"/>
          <w:jc w:val="center"/>
        </w:trPr>
        <w:tc>
          <w:tcPr>
            <w:tcW w:w="10934" w:type="dxa"/>
            <w:gridSpan w:val="10"/>
          </w:tcPr>
          <w:p w14:paraId="7B414AF2" w14:textId="77777777" w:rsidR="00C64427" w:rsidRPr="00DD472E" w:rsidRDefault="00C64427" w:rsidP="00E01A6E">
            <w:pPr>
              <w:pStyle w:val="a9"/>
              <w:widowControl w:val="0"/>
              <w:tabs>
                <w:tab w:val="left" w:pos="1440"/>
              </w:tabs>
              <w:spacing w:before="0" w:beforeAutospacing="0" w:after="0" w:afterAutospacing="0"/>
              <w:rPr>
                <w:b/>
                <w:bCs/>
                <w:sz w:val="20"/>
                <w:szCs w:val="20"/>
                <w:lang w:val="ru-RU"/>
              </w:rPr>
            </w:pPr>
            <w:proofErr w:type="spellStart"/>
            <w:r w:rsidRPr="00DD472E">
              <w:rPr>
                <w:b/>
                <w:bCs/>
                <w:sz w:val="20"/>
                <w:szCs w:val="20"/>
                <w:lang w:val="ru-RU"/>
              </w:rPr>
              <w:t>Загальна</w:t>
            </w:r>
            <w:proofErr w:type="spellEnd"/>
            <w:r w:rsidRPr="00DD472E">
              <w:rPr>
                <w:b/>
                <w:bCs/>
                <w:sz w:val="20"/>
                <w:szCs w:val="20"/>
                <w:lang w:val="ru-RU"/>
              </w:rPr>
              <w:t xml:space="preserve"> </w:t>
            </w:r>
            <w:proofErr w:type="spellStart"/>
            <w:r w:rsidRPr="00DD472E">
              <w:rPr>
                <w:b/>
                <w:bCs/>
                <w:sz w:val="20"/>
                <w:szCs w:val="20"/>
                <w:lang w:val="ru-RU"/>
              </w:rPr>
              <w:t>вартість</w:t>
            </w:r>
            <w:proofErr w:type="spellEnd"/>
            <w:r w:rsidRPr="00DD472E">
              <w:rPr>
                <w:b/>
                <w:bCs/>
                <w:sz w:val="20"/>
                <w:szCs w:val="20"/>
                <w:lang w:val="ru-RU"/>
              </w:rPr>
              <w:t xml:space="preserve"> </w:t>
            </w:r>
            <w:r w:rsidRPr="00DD472E">
              <w:rPr>
                <w:b/>
                <w:bCs/>
                <w:sz w:val="20"/>
                <w:szCs w:val="20"/>
              </w:rPr>
              <w:t xml:space="preserve">тендерної </w:t>
            </w:r>
            <w:proofErr w:type="spellStart"/>
            <w:r w:rsidRPr="00DD472E">
              <w:rPr>
                <w:b/>
                <w:bCs/>
                <w:sz w:val="20"/>
                <w:szCs w:val="20"/>
                <w:lang w:val="ru-RU"/>
              </w:rPr>
              <w:t>пропозиції</w:t>
            </w:r>
            <w:proofErr w:type="spellEnd"/>
            <w:r w:rsidRPr="00DD472E">
              <w:rPr>
                <w:b/>
                <w:bCs/>
                <w:sz w:val="20"/>
                <w:szCs w:val="20"/>
                <w:lang w:val="ru-RU"/>
              </w:rPr>
              <w:t xml:space="preserve">, грн. (з </w:t>
            </w:r>
            <w:proofErr w:type="gramStart"/>
            <w:r w:rsidRPr="00DD472E">
              <w:rPr>
                <w:b/>
                <w:bCs/>
                <w:sz w:val="20"/>
                <w:szCs w:val="20"/>
                <w:lang w:val="ru-RU"/>
              </w:rPr>
              <w:t>ПДВ)*</w:t>
            </w:r>
            <w:proofErr w:type="gramEnd"/>
            <w:r w:rsidRPr="00DD472E">
              <w:rPr>
                <w:b/>
                <w:bCs/>
                <w:sz w:val="20"/>
                <w:szCs w:val="20"/>
                <w:lang w:val="ru-RU"/>
              </w:rPr>
              <w:t>*:______________________</w:t>
            </w:r>
            <w:r w:rsidRPr="00B66A8A">
              <w:rPr>
                <w:rFonts w:eastAsia="Times New Roman"/>
                <w:bCs/>
                <w:i/>
                <w:sz w:val="20"/>
                <w:szCs w:val="20"/>
                <w:lang w:val="ru-RU"/>
              </w:rPr>
              <w:t xml:space="preserve"> (цифрами та словами)</w:t>
            </w:r>
          </w:p>
          <w:p w14:paraId="12E51D6E" w14:textId="77777777" w:rsidR="00C64427" w:rsidRPr="00DD472E" w:rsidRDefault="00C64427" w:rsidP="00E01A6E">
            <w:pPr>
              <w:pStyle w:val="a9"/>
              <w:widowControl w:val="0"/>
              <w:tabs>
                <w:tab w:val="left" w:pos="1440"/>
              </w:tabs>
              <w:spacing w:before="0" w:beforeAutospacing="0" w:after="0" w:afterAutospacing="0"/>
              <w:rPr>
                <w:sz w:val="20"/>
                <w:szCs w:val="20"/>
              </w:rPr>
            </w:pPr>
          </w:p>
        </w:tc>
      </w:tr>
    </w:tbl>
    <w:p w14:paraId="676084FB" w14:textId="77777777" w:rsidR="00C64427" w:rsidRPr="002B42C5" w:rsidRDefault="00C64427" w:rsidP="00C64427">
      <w:pPr>
        <w:pStyle w:val="af"/>
        <w:rPr>
          <w:rFonts w:ascii="Times New Roman" w:hAnsi="Times New Roman"/>
          <w:i/>
          <w:sz w:val="24"/>
          <w:szCs w:val="24"/>
        </w:rPr>
      </w:pPr>
      <w:r w:rsidRPr="002B42C5">
        <w:rPr>
          <w:rFonts w:ascii="Times New Roman" w:hAnsi="Times New Roman"/>
          <w:i/>
          <w:sz w:val="24"/>
          <w:szCs w:val="24"/>
        </w:rPr>
        <w:t xml:space="preserve"> *У </w:t>
      </w:r>
      <w:proofErr w:type="spellStart"/>
      <w:r w:rsidRPr="002B42C5">
        <w:rPr>
          <w:rFonts w:ascii="Times New Roman" w:hAnsi="Times New Roman"/>
          <w:i/>
          <w:sz w:val="24"/>
          <w:szCs w:val="24"/>
        </w:rPr>
        <w:t>разі</w:t>
      </w:r>
      <w:proofErr w:type="spellEnd"/>
      <w:r w:rsidRPr="002B42C5">
        <w:rPr>
          <w:rFonts w:ascii="Times New Roman" w:hAnsi="Times New Roman"/>
          <w:i/>
          <w:sz w:val="24"/>
          <w:szCs w:val="24"/>
        </w:rPr>
        <w:t xml:space="preserve">, </w:t>
      </w:r>
      <w:proofErr w:type="spellStart"/>
      <w:r w:rsidRPr="002B42C5">
        <w:rPr>
          <w:rFonts w:ascii="Times New Roman" w:hAnsi="Times New Roman"/>
          <w:i/>
          <w:sz w:val="24"/>
          <w:szCs w:val="24"/>
        </w:rPr>
        <w:t>якщо</w:t>
      </w:r>
      <w:proofErr w:type="spellEnd"/>
      <w:r w:rsidRPr="002B42C5">
        <w:rPr>
          <w:rFonts w:ascii="Times New Roman" w:hAnsi="Times New Roman"/>
          <w:i/>
          <w:sz w:val="24"/>
          <w:szCs w:val="24"/>
        </w:rPr>
        <w:t xml:space="preserve"> товар </w:t>
      </w:r>
      <w:proofErr w:type="spellStart"/>
      <w:r w:rsidRPr="002B42C5">
        <w:rPr>
          <w:rFonts w:ascii="Times New Roman" w:hAnsi="Times New Roman"/>
          <w:i/>
          <w:sz w:val="24"/>
          <w:szCs w:val="24"/>
        </w:rPr>
        <w:t>звільнений</w:t>
      </w:r>
      <w:proofErr w:type="spellEnd"/>
      <w:r w:rsidRPr="002B42C5">
        <w:rPr>
          <w:rFonts w:ascii="Times New Roman" w:hAnsi="Times New Roman"/>
          <w:i/>
          <w:sz w:val="24"/>
          <w:szCs w:val="24"/>
        </w:rPr>
        <w:t xml:space="preserve"> </w:t>
      </w:r>
      <w:proofErr w:type="spellStart"/>
      <w:r w:rsidRPr="002B42C5">
        <w:rPr>
          <w:rFonts w:ascii="Times New Roman" w:hAnsi="Times New Roman"/>
          <w:i/>
          <w:sz w:val="24"/>
          <w:szCs w:val="24"/>
        </w:rPr>
        <w:t>від</w:t>
      </w:r>
      <w:proofErr w:type="spellEnd"/>
      <w:r w:rsidRPr="002B42C5">
        <w:rPr>
          <w:rFonts w:ascii="Times New Roman" w:hAnsi="Times New Roman"/>
          <w:i/>
          <w:sz w:val="24"/>
          <w:szCs w:val="24"/>
        </w:rPr>
        <w:t xml:space="preserve"> </w:t>
      </w:r>
      <w:proofErr w:type="spellStart"/>
      <w:r w:rsidRPr="002B42C5">
        <w:rPr>
          <w:rFonts w:ascii="Times New Roman" w:hAnsi="Times New Roman"/>
          <w:i/>
          <w:sz w:val="24"/>
          <w:szCs w:val="24"/>
        </w:rPr>
        <w:t>сплати</w:t>
      </w:r>
      <w:proofErr w:type="spellEnd"/>
      <w:r w:rsidRPr="002B42C5">
        <w:rPr>
          <w:rFonts w:ascii="Times New Roman" w:hAnsi="Times New Roman"/>
          <w:i/>
          <w:sz w:val="24"/>
          <w:szCs w:val="24"/>
        </w:rPr>
        <w:t xml:space="preserve"> ПДВ, </w:t>
      </w:r>
      <w:proofErr w:type="spellStart"/>
      <w:r w:rsidRPr="002B42C5">
        <w:rPr>
          <w:rFonts w:ascii="Times New Roman" w:hAnsi="Times New Roman"/>
          <w:i/>
          <w:sz w:val="24"/>
          <w:szCs w:val="24"/>
        </w:rPr>
        <w:t>зазначити</w:t>
      </w:r>
      <w:proofErr w:type="spellEnd"/>
      <w:r w:rsidRPr="002B42C5">
        <w:rPr>
          <w:rFonts w:ascii="Times New Roman" w:hAnsi="Times New Roman"/>
          <w:i/>
          <w:sz w:val="24"/>
          <w:szCs w:val="24"/>
        </w:rPr>
        <w:t xml:space="preserve"> «Без ПДВ»</w:t>
      </w:r>
    </w:p>
    <w:p w14:paraId="7CDA7CB4" w14:textId="77777777" w:rsidR="00C64427" w:rsidRPr="002B42C5" w:rsidRDefault="00C64427" w:rsidP="00C64427">
      <w:pPr>
        <w:pStyle w:val="af"/>
        <w:jc w:val="both"/>
        <w:rPr>
          <w:rFonts w:ascii="Times New Roman" w:hAnsi="Times New Roman"/>
          <w:i/>
          <w:sz w:val="24"/>
          <w:szCs w:val="24"/>
        </w:rPr>
      </w:pPr>
      <w:r w:rsidRPr="002B42C5">
        <w:rPr>
          <w:rFonts w:ascii="Times New Roman" w:hAnsi="Times New Roman"/>
          <w:i/>
          <w:sz w:val="24"/>
          <w:szCs w:val="24"/>
        </w:rPr>
        <w:t xml:space="preserve">**При </w:t>
      </w:r>
      <w:proofErr w:type="spellStart"/>
      <w:r w:rsidRPr="002B42C5">
        <w:rPr>
          <w:rFonts w:ascii="Times New Roman" w:hAnsi="Times New Roman"/>
          <w:i/>
          <w:sz w:val="24"/>
          <w:szCs w:val="24"/>
        </w:rPr>
        <w:t>розрахунку</w:t>
      </w:r>
      <w:proofErr w:type="spellEnd"/>
      <w:r w:rsidRPr="002B42C5">
        <w:rPr>
          <w:rFonts w:ascii="Times New Roman" w:hAnsi="Times New Roman"/>
          <w:i/>
          <w:sz w:val="24"/>
          <w:szCs w:val="24"/>
        </w:rPr>
        <w:t xml:space="preserve"> </w:t>
      </w:r>
      <w:proofErr w:type="spellStart"/>
      <w:r w:rsidRPr="002B42C5">
        <w:rPr>
          <w:rFonts w:ascii="Times New Roman" w:hAnsi="Times New Roman"/>
          <w:i/>
          <w:sz w:val="24"/>
          <w:szCs w:val="24"/>
        </w:rPr>
        <w:t>вартості</w:t>
      </w:r>
      <w:proofErr w:type="spellEnd"/>
      <w:r w:rsidRPr="002B42C5">
        <w:rPr>
          <w:rFonts w:ascii="Times New Roman" w:hAnsi="Times New Roman"/>
          <w:i/>
          <w:sz w:val="24"/>
          <w:szCs w:val="24"/>
        </w:rPr>
        <w:t xml:space="preserve"> </w:t>
      </w:r>
      <w:proofErr w:type="spellStart"/>
      <w:r w:rsidRPr="002B42C5">
        <w:rPr>
          <w:rFonts w:ascii="Times New Roman" w:hAnsi="Times New Roman"/>
          <w:i/>
          <w:sz w:val="24"/>
          <w:szCs w:val="24"/>
        </w:rPr>
        <w:t>тендерної</w:t>
      </w:r>
      <w:proofErr w:type="spellEnd"/>
      <w:r w:rsidRPr="002B42C5">
        <w:rPr>
          <w:rFonts w:ascii="Times New Roman" w:hAnsi="Times New Roman"/>
          <w:i/>
          <w:sz w:val="24"/>
          <w:szCs w:val="24"/>
        </w:rPr>
        <w:t xml:space="preserve"> </w:t>
      </w:r>
      <w:proofErr w:type="spellStart"/>
      <w:r w:rsidRPr="002B42C5">
        <w:rPr>
          <w:rFonts w:ascii="Times New Roman" w:hAnsi="Times New Roman"/>
          <w:i/>
          <w:sz w:val="24"/>
          <w:szCs w:val="24"/>
        </w:rPr>
        <w:t>пропозиції</w:t>
      </w:r>
      <w:proofErr w:type="spellEnd"/>
      <w:r w:rsidRPr="002B42C5">
        <w:rPr>
          <w:rFonts w:ascii="Times New Roman" w:hAnsi="Times New Roman"/>
          <w:i/>
          <w:sz w:val="24"/>
          <w:szCs w:val="24"/>
        </w:rPr>
        <w:t xml:space="preserve"> </w:t>
      </w:r>
      <w:proofErr w:type="spellStart"/>
      <w:r w:rsidRPr="002B42C5">
        <w:rPr>
          <w:rFonts w:ascii="Times New Roman" w:hAnsi="Times New Roman"/>
          <w:i/>
          <w:sz w:val="24"/>
          <w:szCs w:val="24"/>
        </w:rPr>
        <w:t>Учасник</w:t>
      </w:r>
      <w:proofErr w:type="spellEnd"/>
      <w:r w:rsidRPr="002B42C5">
        <w:rPr>
          <w:rFonts w:ascii="Times New Roman" w:hAnsi="Times New Roman"/>
          <w:i/>
          <w:sz w:val="24"/>
          <w:szCs w:val="24"/>
        </w:rPr>
        <w:t xml:space="preserve"> </w:t>
      </w:r>
      <w:proofErr w:type="spellStart"/>
      <w:r w:rsidRPr="002B42C5">
        <w:rPr>
          <w:rFonts w:ascii="Times New Roman" w:hAnsi="Times New Roman"/>
          <w:i/>
          <w:sz w:val="24"/>
          <w:szCs w:val="24"/>
        </w:rPr>
        <w:t>включає</w:t>
      </w:r>
      <w:proofErr w:type="spellEnd"/>
      <w:r w:rsidRPr="002B42C5">
        <w:rPr>
          <w:rFonts w:ascii="Times New Roman" w:hAnsi="Times New Roman"/>
          <w:i/>
          <w:sz w:val="24"/>
          <w:szCs w:val="24"/>
        </w:rPr>
        <w:t xml:space="preserve"> </w:t>
      </w:r>
      <w:proofErr w:type="spellStart"/>
      <w:r w:rsidRPr="002B42C5">
        <w:rPr>
          <w:rFonts w:ascii="Times New Roman" w:hAnsi="Times New Roman"/>
          <w:i/>
          <w:sz w:val="24"/>
          <w:szCs w:val="24"/>
        </w:rPr>
        <w:t>всі</w:t>
      </w:r>
      <w:proofErr w:type="spellEnd"/>
      <w:r w:rsidRPr="002B42C5">
        <w:rPr>
          <w:rFonts w:ascii="Times New Roman" w:hAnsi="Times New Roman"/>
          <w:i/>
          <w:sz w:val="24"/>
          <w:szCs w:val="24"/>
        </w:rPr>
        <w:t xml:space="preserve"> </w:t>
      </w:r>
      <w:proofErr w:type="spellStart"/>
      <w:r w:rsidRPr="002B42C5">
        <w:rPr>
          <w:rFonts w:ascii="Times New Roman" w:hAnsi="Times New Roman"/>
          <w:i/>
          <w:sz w:val="24"/>
          <w:szCs w:val="24"/>
        </w:rPr>
        <w:t>витрати</w:t>
      </w:r>
      <w:proofErr w:type="spellEnd"/>
      <w:r w:rsidRPr="002B42C5">
        <w:rPr>
          <w:rFonts w:ascii="Times New Roman" w:hAnsi="Times New Roman"/>
          <w:i/>
          <w:sz w:val="24"/>
          <w:szCs w:val="24"/>
        </w:rPr>
        <w:t xml:space="preserve">, в тому </w:t>
      </w:r>
      <w:proofErr w:type="spellStart"/>
      <w:r w:rsidRPr="002B42C5">
        <w:rPr>
          <w:rFonts w:ascii="Times New Roman" w:hAnsi="Times New Roman"/>
          <w:i/>
          <w:sz w:val="24"/>
          <w:szCs w:val="24"/>
        </w:rPr>
        <w:t>числі</w:t>
      </w:r>
      <w:proofErr w:type="spellEnd"/>
      <w:r w:rsidRPr="002B42C5">
        <w:rPr>
          <w:rFonts w:ascii="Times New Roman" w:hAnsi="Times New Roman"/>
          <w:i/>
          <w:sz w:val="24"/>
          <w:szCs w:val="24"/>
        </w:rPr>
        <w:t xml:space="preserve"> </w:t>
      </w:r>
      <w:proofErr w:type="spellStart"/>
      <w:r w:rsidRPr="002B42C5">
        <w:rPr>
          <w:rFonts w:ascii="Times New Roman" w:hAnsi="Times New Roman"/>
          <w:i/>
          <w:sz w:val="24"/>
          <w:szCs w:val="24"/>
        </w:rPr>
        <w:t>прямі</w:t>
      </w:r>
      <w:proofErr w:type="spellEnd"/>
      <w:r w:rsidRPr="002B42C5">
        <w:rPr>
          <w:rFonts w:ascii="Times New Roman" w:hAnsi="Times New Roman"/>
          <w:i/>
          <w:sz w:val="24"/>
          <w:szCs w:val="24"/>
        </w:rPr>
        <w:t xml:space="preserve"> </w:t>
      </w:r>
      <w:proofErr w:type="spellStart"/>
      <w:r w:rsidRPr="002B42C5">
        <w:rPr>
          <w:rFonts w:ascii="Times New Roman" w:hAnsi="Times New Roman"/>
          <w:i/>
          <w:sz w:val="24"/>
          <w:szCs w:val="24"/>
        </w:rPr>
        <w:t>витрати</w:t>
      </w:r>
      <w:proofErr w:type="spellEnd"/>
      <w:r w:rsidRPr="002B42C5">
        <w:rPr>
          <w:rFonts w:ascii="Times New Roman" w:hAnsi="Times New Roman"/>
          <w:i/>
          <w:sz w:val="24"/>
          <w:szCs w:val="24"/>
        </w:rPr>
        <w:t xml:space="preserve">, </w:t>
      </w:r>
      <w:proofErr w:type="spellStart"/>
      <w:r w:rsidRPr="002B42C5">
        <w:rPr>
          <w:rFonts w:ascii="Times New Roman" w:hAnsi="Times New Roman"/>
          <w:i/>
          <w:sz w:val="24"/>
          <w:szCs w:val="24"/>
        </w:rPr>
        <w:t>накладні</w:t>
      </w:r>
      <w:proofErr w:type="spellEnd"/>
      <w:r w:rsidRPr="002B42C5">
        <w:rPr>
          <w:rFonts w:ascii="Times New Roman" w:hAnsi="Times New Roman"/>
          <w:i/>
          <w:sz w:val="24"/>
          <w:szCs w:val="24"/>
        </w:rPr>
        <w:t xml:space="preserve"> </w:t>
      </w:r>
      <w:proofErr w:type="spellStart"/>
      <w:r w:rsidRPr="002B42C5">
        <w:rPr>
          <w:rFonts w:ascii="Times New Roman" w:hAnsi="Times New Roman"/>
          <w:i/>
          <w:sz w:val="24"/>
          <w:szCs w:val="24"/>
        </w:rPr>
        <w:t>витрати</w:t>
      </w:r>
      <w:proofErr w:type="spellEnd"/>
      <w:r w:rsidRPr="002B42C5">
        <w:rPr>
          <w:rFonts w:ascii="Times New Roman" w:hAnsi="Times New Roman"/>
          <w:i/>
          <w:sz w:val="24"/>
          <w:szCs w:val="24"/>
        </w:rPr>
        <w:t xml:space="preserve"> та </w:t>
      </w:r>
      <w:proofErr w:type="spellStart"/>
      <w:r w:rsidRPr="002B42C5">
        <w:rPr>
          <w:rFonts w:ascii="Times New Roman" w:hAnsi="Times New Roman"/>
          <w:i/>
          <w:sz w:val="24"/>
          <w:szCs w:val="24"/>
        </w:rPr>
        <w:t>усі</w:t>
      </w:r>
      <w:proofErr w:type="spellEnd"/>
      <w:r w:rsidRPr="002B42C5">
        <w:rPr>
          <w:rFonts w:ascii="Times New Roman" w:hAnsi="Times New Roman"/>
          <w:i/>
          <w:sz w:val="24"/>
          <w:szCs w:val="24"/>
        </w:rPr>
        <w:t xml:space="preserve"> </w:t>
      </w:r>
      <w:proofErr w:type="spellStart"/>
      <w:r w:rsidRPr="002B42C5">
        <w:rPr>
          <w:rFonts w:ascii="Times New Roman" w:hAnsi="Times New Roman"/>
          <w:i/>
          <w:sz w:val="24"/>
          <w:szCs w:val="24"/>
        </w:rPr>
        <w:t>податки</w:t>
      </w:r>
      <w:proofErr w:type="spellEnd"/>
      <w:r w:rsidRPr="002B42C5">
        <w:rPr>
          <w:rFonts w:ascii="Times New Roman" w:hAnsi="Times New Roman"/>
          <w:i/>
          <w:sz w:val="24"/>
          <w:szCs w:val="24"/>
        </w:rPr>
        <w:t xml:space="preserve"> та </w:t>
      </w:r>
      <w:proofErr w:type="spellStart"/>
      <w:r w:rsidRPr="002B42C5">
        <w:rPr>
          <w:rFonts w:ascii="Times New Roman" w:hAnsi="Times New Roman"/>
          <w:i/>
          <w:sz w:val="24"/>
          <w:szCs w:val="24"/>
        </w:rPr>
        <w:t>збори</w:t>
      </w:r>
      <w:proofErr w:type="spellEnd"/>
      <w:r w:rsidRPr="002B42C5">
        <w:rPr>
          <w:rFonts w:ascii="Times New Roman" w:hAnsi="Times New Roman"/>
          <w:i/>
          <w:sz w:val="24"/>
          <w:szCs w:val="24"/>
        </w:rPr>
        <w:t xml:space="preserve">, </w:t>
      </w:r>
      <w:proofErr w:type="spellStart"/>
      <w:r w:rsidRPr="002B42C5">
        <w:rPr>
          <w:rFonts w:ascii="Times New Roman" w:hAnsi="Times New Roman"/>
          <w:i/>
          <w:sz w:val="24"/>
          <w:szCs w:val="24"/>
        </w:rPr>
        <w:t>що</w:t>
      </w:r>
      <w:proofErr w:type="spellEnd"/>
      <w:r w:rsidRPr="002B42C5">
        <w:rPr>
          <w:rFonts w:ascii="Times New Roman" w:hAnsi="Times New Roman"/>
          <w:i/>
          <w:sz w:val="24"/>
          <w:szCs w:val="24"/>
        </w:rPr>
        <w:t xml:space="preserve"> </w:t>
      </w:r>
      <w:proofErr w:type="spellStart"/>
      <w:r w:rsidRPr="002B42C5">
        <w:rPr>
          <w:rFonts w:ascii="Times New Roman" w:hAnsi="Times New Roman"/>
          <w:i/>
          <w:sz w:val="24"/>
          <w:szCs w:val="24"/>
        </w:rPr>
        <w:t>сплачуються</w:t>
      </w:r>
      <w:proofErr w:type="spellEnd"/>
      <w:r w:rsidRPr="002B42C5">
        <w:rPr>
          <w:rFonts w:ascii="Times New Roman" w:hAnsi="Times New Roman"/>
          <w:i/>
          <w:sz w:val="24"/>
          <w:szCs w:val="24"/>
        </w:rPr>
        <w:t xml:space="preserve"> </w:t>
      </w:r>
      <w:proofErr w:type="spellStart"/>
      <w:r w:rsidRPr="002B42C5">
        <w:rPr>
          <w:rFonts w:ascii="Times New Roman" w:hAnsi="Times New Roman"/>
          <w:i/>
          <w:sz w:val="24"/>
          <w:szCs w:val="24"/>
        </w:rPr>
        <w:t>або</w:t>
      </w:r>
      <w:proofErr w:type="spellEnd"/>
      <w:r w:rsidRPr="002B42C5">
        <w:rPr>
          <w:rFonts w:ascii="Times New Roman" w:hAnsi="Times New Roman"/>
          <w:i/>
          <w:sz w:val="24"/>
          <w:szCs w:val="24"/>
        </w:rPr>
        <w:t xml:space="preserve"> </w:t>
      </w:r>
      <w:proofErr w:type="spellStart"/>
      <w:r w:rsidRPr="002B42C5">
        <w:rPr>
          <w:rFonts w:ascii="Times New Roman" w:hAnsi="Times New Roman"/>
          <w:i/>
          <w:sz w:val="24"/>
          <w:szCs w:val="24"/>
        </w:rPr>
        <w:t>мають</w:t>
      </w:r>
      <w:proofErr w:type="spellEnd"/>
      <w:r w:rsidRPr="002B42C5">
        <w:rPr>
          <w:rFonts w:ascii="Times New Roman" w:hAnsi="Times New Roman"/>
          <w:i/>
          <w:sz w:val="24"/>
          <w:szCs w:val="24"/>
        </w:rPr>
        <w:t xml:space="preserve"> бути </w:t>
      </w:r>
      <w:proofErr w:type="spellStart"/>
      <w:r w:rsidRPr="002B42C5">
        <w:rPr>
          <w:rFonts w:ascii="Times New Roman" w:hAnsi="Times New Roman"/>
          <w:i/>
          <w:sz w:val="24"/>
          <w:szCs w:val="24"/>
        </w:rPr>
        <w:t>сплачені</w:t>
      </w:r>
      <w:proofErr w:type="spellEnd"/>
      <w:r w:rsidRPr="002B42C5">
        <w:rPr>
          <w:rFonts w:ascii="Times New Roman" w:hAnsi="Times New Roman"/>
          <w:i/>
          <w:sz w:val="24"/>
          <w:szCs w:val="24"/>
        </w:rPr>
        <w:t xml:space="preserve"> </w:t>
      </w:r>
      <w:proofErr w:type="spellStart"/>
      <w:r w:rsidRPr="002B42C5">
        <w:rPr>
          <w:rFonts w:ascii="Times New Roman" w:hAnsi="Times New Roman"/>
          <w:i/>
          <w:sz w:val="24"/>
          <w:szCs w:val="24"/>
        </w:rPr>
        <w:t>Учасником</w:t>
      </w:r>
      <w:proofErr w:type="spellEnd"/>
      <w:r w:rsidRPr="002B42C5">
        <w:rPr>
          <w:rFonts w:ascii="Times New Roman" w:hAnsi="Times New Roman"/>
          <w:i/>
          <w:sz w:val="24"/>
          <w:szCs w:val="24"/>
        </w:rPr>
        <w:t xml:space="preserve"> </w:t>
      </w:r>
      <w:proofErr w:type="spellStart"/>
      <w:r w:rsidRPr="002B42C5">
        <w:rPr>
          <w:rFonts w:ascii="Times New Roman" w:hAnsi="Times New Roman"/>
          <w:i/>
          <w:sz w:val="24"/>
          <w:szCs w:val="24"/>
        </w:rPr>
        <w:t>стосовно</w:t>
      </w:r>
      <w:proofErr w:type="spellEnd"/>
      <w:r w:rsidRPr="002B42C5">
        <w:rPr>
          <w:rFonts w:ascii="Times New Roman" w:hAnsi="Times New Roman"/>
          <w:i/>
          <w:sz w:val="24"/>
          <w:szCs w:val="24"/>
        </w:rPr>
        <w:t xml:space="preserve"> </w:t>
      </w:r>
      <w:proofErr w:type="spellStart"/>
      <w:r w:rsidRPr="002B42C5">
        <w:rPr>
          <w:rFonts w:ascii="Times New Roman" w:hAnsi="Times New Roman"/>
          <w:i/>
          <w:sz w:val="24"/>
          <w:szCs w:val="24"/>
        </w:rPr>
        <w:t>запропонованого</w:t>
      </w:r>
      <w:proofErr w:type="spellEnd"/>
      <w:r w:rsidRPr="002B42C5">
        <w:rPr>
          <w:rFonts w:ascii="Times New Roman" w:hAnsi="Times New Roman"/>
          <w:i/>
          <w:sz w:val="24"/>
          <w:szCs w:val="24"/>
        </w:rPr>
        <w:t xml:space="preserve"> товару.</w:t>
      </w:r>
    </w:p>
    <w:p w14:paraId="64EEF854" w14:textId="77777777" w:rsidR="00C64427" w:rsidRPr="002B42C5" w:rsidRDefault="00C64427" w:rsidP="00C64427">
      <w:pPr>
        <w:pStyle w:val="afd"/>
        <w:ind w:firstLine="321"/>
        <w:jc w:val="both"/>
        <w:rPr>
          <w:rFonts w:ascii="Times New Roman" w:hAnsi="Times New Roman" w:cs="Times New Roman"/>
          <w:sz w:val="24"/>
          <w:szCs w:val="24"/>
          <w:lang w:val="uk-UA"/>
        </w:rPr>
      </w:pPr>
      <w:r w:rsidRPr="002B42C5">
        <w:rPr>
          <w:rFonts w:ascii="Times New Roman" w:hAnsi="Times New Roman" w:cs="Times New Roman"/>
          <w:sz w:val="24"/>
          <w:szCs w:val="24"/>
          <w:lang w:val="ru-RU"/>
        </w:rPr>
        <w:t>Р</w:t>
      </w:r>
      <w:proofErr w:type="spellStart"/>
      <w:r w:rsidRPr="002B42C5">
        <w:rPr>
          <w:rFonts w:ascii="Times New Roman" w:hAnsi="Times New Roman" w:cs="Times New Roman"/>
          <w:sz w:val="24"/>
          <w:szCs w:val="24"/>
          <w:lang w:val="uk-UA"/>
        </w:rPr>
        <w:t>озмір</w:t>
      </w:r>
      <w:proofErr w:type="spellEnd"/>
      <w:r w:rsidRPr="002B42C5">
        <w:rPr>
          <w:rFonts w:ascii="Times New Roman" w:hAnsi="Times New Roman" w:cs="Times New Roman"/>
          <w:sz w:val="24"/>
          <w:szCs w:val="24"/>
          <w:lang w:val="uk-UA"/>
        </w:rPr>
        <w:t xml:space="preserve"> сплати податку (податок на додану вартість) у відсотках: _______.</w:t>
      </w:r>
    </w:p>
    <w:p w14:paraId="3EB9A0EE" w14:textId="766FF970" w:rsidR="00C64427" w:rsidRPr="002B42C5" w:rsidRDefault="00C64427" w:rsidP="00C64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1"/>
        <w:jc w:val="both"/>
        <w:rPr>
          <w:rFonts w:ascii="Times New Roman" w:hAnsi="Times New Roman" w:cs="Times New Roman"/>
          <w:sz w:val="24"/>
          <w:szCs w:val="24"/>
        </w:rPr>
      </w:pPr>
      <w:r w:rsidRPr="002B42C5">
        <w:rPr>
          <w:rFonts w:ascii="Times New Roman" w:hAnsi="Times New Roman" w:cs="Times New Roman"/>
          <w:sz w:val="24"/>
          <w:szCs w:val="24"/>
        </w:rPr>
        <w:t xml:space="preserve">Вивчивши тендерну документацію та обсяги поставки,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 Ми згодні дотримуватися умов цієї тендерної пропозиції протягом </w:t>
      </w:r>
      <w:r w:rsidR="00E01A6E">
        <w:rPr>
          <w:rFonts w:ascii="Times New Roman" w:hAnsi="Times New Roman" w:cs="Times New Roman"/>
          <w:sz w:val="24"/>
          <w:szCs w:val="24"/>
          <w:lang w:val="en-US"/>
        </w:rPr>
        <w:t>90</w:t>
      </w:r>
      <w:r w:rsidRPr="002B42C5">
        <w:rPr>
          <w:rFonts w:ascii="Times New Roman" w:hAnsi="Times New Roman" w:cs="Times New Roman"/>
          <w:sz w:val="24"/>
          <w:szCs w:val="24"/>
        </w:rPr>
        <w:t xml:space="preserve"> днів із дати кінцевого строку подання тендерних пропозицій.</w:t>
      </w:r>
    </w:p>
    <w:p w14:paraId="725FB24F" w14:textId="77777777" w:rsidR="00C64427" w:rsidRPr="002B42C5" w:rsidRDefault="00C64427" w:rsidP="00C64427">
      <w:pPr>
        <w:widowControl w:val="0"/>
        <w:autoSpaceDE w:val="0"/>
        <w:autoSpaceDN w:val="0"/>
        <w:adjustRightInd w:val="0"/>
        <w:ind w:firstLine="321"/>
        <w:jc w:val="both"/>
        <w:rPr>
          <w:rFonts w:ascii="Times New Roman" w:hAnsi="Times New Roman" w:cs="Times New Roman"/>
          <w:sz w:val="24"/>
          <w:szCs w:val="24"/>
        </w:rPr>
      </w:pPr>
      <w:r w:rsidRPr="002B42C5">
        <w:rPr>
          <w:rFonts w:ascii="Times New Roman" w:hAnsi="Times New Roman" w:cs="Times New Roman"/>
          <w:sz w:val="24"/>
          <w:szCs w:val="24"/>
        </w:rPr>
        <w:t>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14:paraId="5C487776" w14:textId="78EB3613" w:rsidR="00C64427" w:rsidRPr="002B42C5" w:rsidRDefault="00C64427" w:rsidP="00C64427">
      <w:pPr>
        <w:widowControl w:val="0"/>
        <w:autoSpaceDE w:val="0"/>
        <w:autoSpaceDN w:val="0"/>
        <w:adjustRightInd w:val="0"/>
        <w:ind w:firstLine="323"/>
        <w:jc w:val="both"/>
        <w:rPr>
          <w:rFonts w:ascii="Times New Roman" w:hAnsi="Times New Roman" w:cs="Times New Roman"/>
          <w:sz w:val="24"/>
          <w:szCs w:val="24"/>
        </w:rPr>
      </w:pPr>
      <w:r w:rsidRPr="002B42C5">
        <w:rPr>
          <w:rFonts w:ascii="Times New Roman" w:hAnsi="Times New Roman" w:cs="Times New Roman"/>
          <w:sz w:val="24"/>
          <w:szCs w:val="24"/>
        </w:rPr>
        <w:t>Як</w:t>
      </w:r>
      <w:r w:rsidR="005D6326">
        <w:rPr>
          <w:rFonts w:ascii="Times New Roman" w:hAnsi="Times New Roman" w:cs="Times New Roman"/>
          <w:sz w:val="24"/>
          <w:szCs w:val="24"/>
        </w:rPr>
        <w:t>щ</w:t>
      </w:r>
      <w:r w:rsidRPr="002B42C5">
        <w:rPr>
          <w:rFonts w:ascii="Times New Roman" w:hAnsi="Times New Roman" w:cs="Times New Roman"/>
          <w:sz w:val="24"/>
          <w:szCs w:val="24"/>
        </w:rPr>
        <w:t xml:space="preserve">о </w:t>
      </w:r>
      <w:r w:rsidR="009D2A50">
        <w:rPr>
          <w:rFonts w:ascii="Times New Roman" w:hAnsi="Times New Roman" w:cs="Times New Roman"/>
          <w:sz w:val="24"/>
          <w:szCs w:val="24"/>
        </w:rPr>
        <w:t>н</w:t>
      </w:r>
      <w:r w:rsidRPr="002B42C5">
        <w:rPr>
          <w:rFonts w:ascii="Times New Roman" w:hAnsi="Times New Roman" w:cs="Times New Roman"/>
          <w:sz w:val="24"/>
          <w:szCs w:val="24"/>
        </w:rPr>
        <w:t xml:space="preserve">ас буде визнано переможцем, ми зобов’язуємося підписати Договір із Замовником на умовах, зазначених у тендерній документації не раніше </w:t>
      </w:r>
      <w:r w:rsidRPr="002B42C5">
        <w:rPr>
          <w:rFonts w:ascii="Times New Roman" w:hAnsi="Times New Roman" w:cs="Times New Roman"/>
          <w:sz w:val="24"/>
          <w:szCs w:val="24"/>
          <w:lang w:eastAsia="uk-UA"/>
        </w:rPr>
        <w:t>ніж через 5 днів з дати оприлюднення на веб-порталі Уповноваженого органу повідомлення про намір укласти договір про закупівлю</w:t>
      </w:r>
      <w:r w:rsidRPr="002B42C5">
        <w:rPr>
          <w:rFonts w:ascii="Times New Roman" w:hAnsi="Times New Roman" w:cs="Times New Roman"/>
          <w:sz w:val="24"/>
          <w:szCs w:val="24"/>
        </w:rPr>
        <w:t xml:space="preserve">, але </w:t>
      </w:r>
      <w:r w:rsidRPr="002B42C5">
        <w:rPr>
          <w:rFonts w:ascii="Times New Roman" w:hAnsi="Times New Roman" w:cs="Times New Roman"/>
          <w:sz w:val="24"/>
          <w:szCs w:val="24"/>
          <w:lang w:eastAsia="uk-UA"/>
        </w:rPr>
        <w:t xml:space="preserve">не пізніше ніж через 15 днів з дня прийняття рішення про намір </w:t>
      </w:r>
      <w:r w:rsidRPr="002B42C5">
        <w:rPr>
          <w:rFonts w:ascii="Times New Roman" w:hAnsi="Times New Roman" w:cs="Times New Roman"/>
          <w:sz w:val="24"/>
          <w:szCs w:val="24"/>
          <w:lang w:eastAsia="uk-UA"/>
        </w:rPr>
        <w:lastRenderedPageBreak/>
        <w:t>укласти договір про закупівлю відповідно до вимог тендерної документації та пропозиції учасника-переможця</w:t>
      </w:r>
      <w:r w:rsidRPr="002B42C5">
        <w:rPr>
          <w:rFonts w:ascii="Times New Roman" w:hAnsi="Times New Roman" w:cs="Times New Roman"/>
          <w:sz w:val="24"/>
          <w:szCs w:val="24"/>
        </w:rPr>
        <w:t>.</w:t>
      </w:r>
    </w:p>
    <w:p w14:paraId="631BBFF5" w14:textId="77777777" w:rsidR="00C64427" w:rsidRPr="002B42C5" w:rsidRDefault="00C64427" w:rsidP="00C64427">
      <w:pPr>
        <w:shd w:val="clear" w:color="auto" w:fill="FFFFFF"/>
        <w:ind w:firstLine="323"/>
        <w:jc w:val="both"/>
        <w:rPr>
          <w:rFonts w:ascii="Times New Roman" w:eastAsia="Times New Roman" w:hAnsi="Times New Roman" w:cs="Times New Roman"/>
          <w:color w:val="313131"/>
          <w:sz w:val="24"/>
          <w:szCs w:val="24"/>
        </w:rPr>
      </w:pPr>
      <w:r w:rsidRPr="002B42C5">
        <w:rPr>
          <w:rFonts w:ascii="Times New Roman" w:eastAsia="Times New Roman" w:hAnsi="Times New Roman" w:cs="Times New Roman"/>
          <w:b/>
          <w:bCs/>
          <w:sz w:val="24"/>
          <w:szCs w:val="24"/>
        </w:rPr>
        <w:t>У випадку обґрунтованої необхідності строк для укладання договору може бути продовжений до 60 днів</w:t>
      </w:r>
      <w:r w:rsidRPr="002B42C5">
        <w:rPr>
          <w:rFonts w:ascii="Times New Roman" w:eastAsia="Times New Roman" w:hAnsi="Times New Roman" w:cs="Times New Roman"/>
          <w:sz w:val="24"/>
          <w:szCs w:val="24"/>
        </w:rPr>
        <w:t>."</w:t>
      </w:r>
    </w:p>
    <w:p w14:paraId="3AA00EE5" w14:textId="76CC507B" w:rsidR="00C64427" w:rsidRPr="002B42C5" w:rsidRDefault="00C64427" w:rsidP="00C64427">
      <w:pPr>
        <w:pStyle w:val="af"/>
        <w:ind w:firstLine="323"/>
        <w:jc w:val="both"/>
        <w:rPr>
          <w:rFonts w:ascii="Times New Roman" w:hAnsi="Times New Roman"/>
          <w:sz w:val="24"/>
          <w:szCs w:val="24"/>
        </w:rPr>
      </w:pPr>
      <w:proofErr w:type="spellStart"/>
      <w:r w:rsidRPr="002B42C5">
        <w:rPr>
          <w:rFonts w:ascii="Times New Roman" w:hAnsi="Times New Roman"/>
          <w:sz w:val="24"/>
          <w:szCs w:val="24"/>
        </w:rPr>
        <w:t>Уповноважений</w:t>
      </w:r>
      <w:proofErr w:type="spellEnd"/>
      <w:r w:rsidRPr="002B42C5">
        <w:rPr>
          <w:rFonts w:ascii="Times New Roman" w:hAnsi="Times New Roman"/>
          <w:sz w:val="24"/>
          <w:szCs w:val="24"/>
        </w:rPr>
        <w:t xml:space="preserve"> </w:t>
      </w:r>
      <w:proofErr w:type="spellStart"/>
      <w:r w:rsidRPr="002B42C5">
        <w:rPr>
          <w:rFonts w:ascii="Times New Roman" w:hAnsi="Times New Roman"/>
          <w:sz w:val="24"/>
          <w:szCs w:val="24"/>
        </w:rPr>
        <w:t>представник</w:t>
      </w:r>
      <w:proofErr w:type="spellEnd"/>
      <w:r w:rsidRPr="002B42C5">
        <w:rPr>
          <w:rFonts w:ascii="Times New Roman" w:hAnsi="Times New Roman"/>
          <w:sz w:val="24"/>
          <w:szCs w:val="24"/>
        </w:rPr>
        <w:t xml:space="preserve"> </w:t>
      </w:r>
      <w:proofErr w:type="spellStart"/>
      <w:r w:rsidRPr="002B42C5">
        <w:rPr>
          <w:rFonts w:ascii="Times New Roman" w:hAnsi="Times New Roman"/>
          <w:sz w:val="24"/>
          <w:szCs w:val="24"/>
        </w:rPr>
        <w:t>Учасника</w:t>
      </w:r>
      <w:proofErr w:type="spellEnd"/>
      <w:r w:rsidRPr="002B42C5">
        <w:rPr>
          <w:rFonts w:ascii="Times New Roman" w:hAnsi="Times New Roman"/>
          <w:sz w:val="24"/>
          <w:szCs w:val="24"/>
        </w:rPr>
        <w:t xml:space="preserve"> на </w:t>
      </w:r>
      <w:proofErr w:type="spellStart"/>
      <w:r w:rsidRPr="002B42C5">
        <w:rPr>
          <w:rFonts w:ascii="Times New Roman" w:hAnsi="Times New Roman"/>
          <w:sz w:val="24"/>
          <w:szCs w:val="24"/>
        </w:rPr>
        <w:t>підписання</w:t>
      </w:r>
      <w:proofErr w:type="spellEnd"/>
      <w:r w:rsidRPr="002B42C5">
        <w:rPr>
          <w:rFonts w:ascii="Times New Roman" w:hAnsi="Times New Roman"/>
          <w:sz w:val="24"/>
          <w:szCs w:val="24"/>
        </w:rPr>
        <w:t xml:space="preserve"> </w:t>
      </w:r>
      <w:proofErr w:type="spellStart"/>
      <w:r w:rsidRPr="002B42C5">
        <w:rPr>
          <w:rFonts w:ascii="Times New Roman" w:hAnsi="Times New Roman"/>
          <w:sz w:val="24"/>
          <w:szCs w:val="24"/>
        </w:rPr>
        <w:t>тендерної</w:t>
      </w:r>
      <w:proofErr w:type="spellEnd"/>
      <w:r w:rsidRPr="002B42C5">
        <w:rPr>
          <w:rFonts w:ascii="Times New Roman" w:hAnsi="Times New Roman"/>
          <w:sz w:val="24"/>
          <w:szCs w:val="24"/>
        </w:rPr>
        <w:t xml:space="preserve"> </w:t>
      </w:r>
      <w:proofErr w:type="spellStart"/>
      <w:r w:rsidRPr="002B42C5">
        <w:rPr>
          <w:rFonts w:ascii="Times New Roman" w:hAnsi="Times New Roman"/>
          <w:sz w:val="24"/>
          <w:szCs w:val="24"/>
        </w:rPr>
        <w:t>пропозиції</w:t>
      </w:r>
      <w:proofErr w:type="spellEnd"/>
      <w:r w:rsidRPr="002B42C5">
        <w:rPr>
          <w:rFonts w:ascii="Times New Roman" w:hAnsi="Times New Roman"/>
          <w:sz w:val="24"/>
          <w:szCs w:val="24"/>
        </w:rPr>
        <w:t xml:space="preserve"> </w:t>
      </w:r>
      <w:proofErr w:type="spellStart"/>
      <w:r w:rsidRPr="002B42C5">
        <w:rPr>
          <w:rFonts w:ascii="Times New Roman" w:hAnsi="Times New Roman"/>
          <w:sz w:val="24"/>
          <w:szCs w:val="24"/>
        </w:rPr>
        <w:t>Учасника</w:t>
      </w:r>
      <w:proofErr w:type="spellEnd"/>
      <w:r w:rsidRPr="002B42C5">
        <w:rPr>
          <w:rFonts w:ascii="Times New Roman" w:hAnsi="Times New Roman"/>
          <w:sz w:val="24"/>
          <w:szCs w:val="24"/>
        </w:rPr>
        <w:t>: ________________________________________________________________________________</w:t>
      </w:r>
    </w:p>
    <w:p w14:paraId="29682875" w14:textId="77777777" w:rsidR="00C64427" w:rsidRPr="002B42C5" w:rsidRDefault="00C64427" w:rsidP="00C64427">
      <w:pPr>
        <w:contextualSpacing/>
        <w:jc w:val="both"/>
        <w:rPr>
          <w:rFonts w:ascii="Times New Roman" w:hAnsi="Times New Roman" w:cs="Times New Roman"/>
          <w:b/>
          <w:sz w:val="24"/>
          <w:szCs w:val="24"/>
        </w:rPr>
      </w:pPr>
      <w:r w:rsidRPr="002B42C5">
        <w:rPr>
          <w:rFonts w:ascii="Times New Roman" w:hAnsi="Times New Roman" w:cs="Times New Roman"/>
          <w:b/>
          <w:sz w:val="24"/>
          <w:szCs w:val="24"/>
        </w:rPr>
        <w:t xml:space="preserve">Керівник організації – учасник </w:t>
      </w:r>
    </w:p>
    <w:p w14:paraId="1BE4CC00" w14:textId="77777777" w:rsidR="00C64427" w:rsidRPr="002B42C5" w:rsidRDefault="00C64427" w:rsidP="00C64427">
      <w:pPr>
        <w:contextualSpacing/>
        <w:jc w:val="both"/>
        <w:rPr>
          <w:rFonts w:ascii="Times New Roman" w:hAnsi="Times New Roman" w:cs="Times New Roman"/>
          <w:b/>
          <w:sz w:val="24"/>
          <w:szCs w:val="24"/>
        </w:rPr>
      </w:pPr>
      <w:r w:rsidRPr="002B42C5">
        <w:rPr>
          <w:rFonts w:ascii="Times New Roman" w:hAnsi="Times New Roman" w:cs="Times New Roman"/>
          <w:b/>
          <w:sz w:val="24"/>
          <w:szCs w:val="24"/>
        </w:rPr>
        <w:t>процедури закупівлі або                          _______________________/ ____________________</w:t>
      </w:r>
    </w:p>
    <w:p w14:paraId="1854914C" w14:textId="107072B3" w:rsidR="006F476D" w:rsidRDefault="00C64427" w:rsidP="009D2A50">
      <w:pPr>
        <w:pStyle w:val="10"/>
        <w:widowControl w:val="0"/>
        <w:pBdr>
          <w:top w:val="nil"/>
          <w:left w:val="nil"/>
          <w:bottom w:val="nil"/>
          <w:right w:val="nil"/>
          <w:between w:val="nil"/>
        </w:pBdr>
        <w:contextualSpacing/>
        <w:rPr>
          <w:rFonts w:ascii="Times New Roman" w:hAnsi="Times New Roman" w:cs="Times New Roman"/>
          <w:i/>
          <w:sz w:val="24"/>
          <w:szCs w:val="24"/>
        </w:rPr>
      </w:pPr>
      <w:r w:rsidRPr="002B42C5">
        <w:rPr>
          <w:rFonts w:ascii="Times New Roman" w:hAnsi="Times New Roman" w:cs="Times New Roman"/>
          <w:b/>
          <w:sz w:val="24"/>
          <w:szCs w:val="24"/>
        </w:rPr>
        <w:t>інша уповноважена посадова особа</w:t>
      </w:r>
      <w:r w:rsidRPr="002B42C5">
        <w:rPr>
          <w:rFonts w:ascii="Times New Roman" w:hAnsi="Times New Roman" w:cs="Times New Roman"/>
          <w:sz w:val="24"/>
          <w:szCs w:val="24"/>
        </w:rPr>
        <w:t xml:space="preserve">       (</w:t>
      </w:r>
      <w:r w:rsidRPr="002B42C5">
        <w:rPr>
          <w:rFonts w:ascii="Times New Roman" w:hAnsi="Times New Roman" w:cs="Times New Roman"/>
          <w:i/>
          <w:sz w:val="24"/>
          <w:szCs w:val="24"/>
        </w:rPr>
        <w:t xml:space="preserve">підпис)       МП </w:t>
      </w:r>
      <w:r w:rsidR="009D2A50">
        <w:rPr>
          <w:rFonts w:ascii="Times New Roman" w:hAnsi="Times New Roman" w:cs="Times New Roman"/>
          <w:i/>
          <w:sz w:val="24"/>
          <w:szCs w:val="24"/>
        </w:rPr>
        <w:tab/>
      </w:r>
      <w:r w:rsidR="009D2A50">
        <w:rPr>
          <w:rFonts w:ascii="Times New Roman" w:hAnsi="Times New Roman" w:cs="Times New Roman"/>
          <w:i/>
          <w:sz w:val="24"/>
          <w:szCs w:val="24"/>
        </w:rPr>
        <w:tab/>
      </w:r>
      <w:r w:rsidRPr="002B42C5">
        <w:rPr>
          <w:rFonts w:ascii="Times New Roman" w:hAnsi="Times New Roman" w:cs="Times New Roman"/>
          <w:i/>
          <w:sz w:val="24"/>
          <w:szCs w:val="24"/>
        </w:rPr>
        <w:t xml:space="preserve">  (ініціали та прізвище</w:t>
      </w:r>
      <w:r w:rsidR="009D2A50">
        <w:rPr>
          <w:rFonts w:ascii="Times New Roman" w:hAnsi="Times New Roman" w:cs="Times New Roman"/>
          <w:i/>
          <w:sz w:val="24"/>
          <w:szCs w:val="24"/>
        </w:rPr>
        <w:t>)</w:t>
      </w:r>
    </w:p>
    <w:p w14:paraId="2E5BC310" w14:textId="11571156" w:rsidR="00E01A6E" w:rsidRDefault="00E01A6E" w:rsidP="00C64427">
      <w:pPr>
        <w:pStyle w:val="10"/>
        <w:widowControl w:val="0"/>
        <w:pBdr>
          <w:top w:val="nil"/>
          <w:left w:val="nil"/>
          <w:bottom w:val="nil"/>
          <w:right w:val="nil"/>
          <w:between w:val="nil"/>
        </w:pBdr>
        <w:ind w:firstLine="567"/>
        <w:contextualSpacing/>
        <w:jc w:val="center"/>
        <w:rPr>
          <w:rFonts w:ascii="Times New Roman" w:eastAsia="Times New Roman" w:hAnsi="Times New Roman" w:cs="Times New Roman"/>
          <w:color w:val="000000"/>
          <w:sz w:val="24"/>
          <w:szCs w:val="24"/>
        </w:rPr>
      </w:pPr>
    </w:p>
    <w:p w14:paraId="5440BF85" w14:textId="530042C2" w:rsidR="00E01A6E" w:rsidRDefault="00E01A6E" w:rsidP="00C64427">
      <w:pPr>
        <w:pStyle w:val="10"/>
        <w:widowControl w:val="0"/>
        <w:pBdr>
          <w:top w:val="nil"/>
          <w:left w:val="nil"/>
          <w:bottom w:val="nil"/>
          <w:right w:val="nil"/>
          <w:between w:val="nil"/>
        </w:pBdr>
        <w:ind w:firstLine="567"/>
        <w:contextualSpacing/>
        <w:jc w:val="center"/>
        <w:rPr>
          <w:rFonts w:ascii="Times New Roman" w:eastAsia="Times New Roman" w:hAnsi="Times New Roman" w:cs="Times New Roman"/>
          <w:color w:val="000000"/>
          <w:sz w:val="24"/>
          <w:szCs w:val="24"/>
        </w:rPr>
      </w:pPr>
    </w:p>
    <w:p w14:paraId="4C0DE677" w14:textId="4C4F42D7" w:rsidR="00E01A6E" w:rsidRDefault="00E01A6E" w:rsidP="00C64427">
      <w:pPr>
        <w:pStyle w:val="10"/>
        <w:widowControl w:val="0"/>
        <w:pBdr>
          <w:top w:val="nil"/>
          <w:left w:val="nil"/>
          <w:bottom w:val="nil"/>
          <w:right w:val="nil"/>
          <w:between w:val="nil"/>
        </w:pBdr>
        <w:ind w:firstLine="567"/>
        <w:contextualSpacing/>
        <w:jc w:val="center"/>
        <w:rPr>
          <w:rFonts w:ascii="Times New Roman" w:eastAsia="Times New Roman" w:hAnsi="Times New Roman" w:cs="Times New Roman"/>
          <w:color w:val="000000"/>
          <w:sz w:val="24"/>
          <w:szCs w:val="24"/>
        </w:rPr>
      </w:pPr>
    </w:p>
    <w:p w14:paraId="17C40341" w14:textId="55BDA396" w:rsidR="00E01A6E" w:rsidRDefault="00E01A6E" w:rsidP="00C64427">
      <w:pPr>
        <w:pStyle w:val="10"/>
        <w:widowControl w:val="0"/>
        <w:pBdr>
          <w:top w:val="nil"/>
          <w:left w:val="nil"/>
          <w:bottom w:val="nil"/>
          <w:right w:val="nil"/>
          <w:between w:val="nil"/>
        </w:pBdr>
        <w:ind w:firstLine="567"/>
        <w:contextualSpacing/>
        <w:jc w:val="center"/>
        <w:rPr>
          <w:rFonts w:ascii="Times New Roman" w:eastAsia="Times New Roman" w:hAnsi="Times New Roman" w:cs="Times New Roman"/>
          <w:color w:val="000000"/>
          <w:sz w:val="24"/>
          <w:szCs w:val="24"/>
        </w:rPr>
      </w:pPr>
    </w:p>
    <w:p w14:paraId="67399C90" w14:textId="28382FCF" w:rsidR="00E01A6E" w:rsidRDefault="00E01A6E" w:rsidP="00C64427">
      <w:pPr>
        <w:pStyle w:val="10"/>
        <w:widowControl w:val="0"/>
        <w:pBdr>
          <w:top w:val="nil"/>
          <w:left w:val="nil"/>
          <w:bottom w:val="nil"/>
          <w:right w:val="nil"/>
          <w:between w:val="nil"/>
        </w:pBdr>
        <w:ind w:firstLine="567"/>
        <w:contextualSpacing/>
        <w:jc w:val="center"/>
        <w:rPr>
          <w:rFonts w:ascii="Times New Roman" w:eastAsia="Times New Roman" w:hAnsi="Times New Roman" w:cs="Times New Roman"/>
          <w:color w:val="000000"/>
          <w:sz w:val="24"/>
          <w:szCs w:val="24"/>
        </w:rPr>
      </w:pPr>
    </w:p>
    <w:p w14:paraId="0E8ED678" w14:textId="18C66AE6" w:rsidR="00E01A6E" w:rsidRDefault="00E01A6E" w:rsidP="00C64427">
      <w:pPr>
        <w:pStyle w:val="10"/>
        <w:widowControl w:val="0"/>
        <w:pBdr>
          <w:top w:val="nil"/>
          <w:left w:val="nil"/>
          <w:bottom w:val="nil"/>
          <w:right w:val="nil"/>
          <w:between w:val="nil"/>
        </w:pBdr>
        <w:ind w:firstLine="567"/>
        <w:contextualSpacing/>
        <w:jc w:val="center"/>
        <w:rPr>
          <w:rFonts w:ascii="Times New Roman" w:eastAsia="Times New Roman" w:hAnsi="Times New Roman" w:cs="Times New Roman"/>
          <w:color w:val="000000"/>
          <w:sz w:val="24"/>
          <w:szCs w:val="24"/>
        </w:rPr>
      </w:pPr>
    </w:p>
    <w:p w14:paraId="0EFFC0F7" w14:textId="049A7B2E" w:rsidR="00E01A6E" w:rsidRDefault="00E01A6E" w:rsidP="00C64427">
      <w:pPr>
        <w:pStyle w:val="10"/>
        <w:widowControl w:val="0"/>
        <w:pBdr>
          <w:top w:val="nil"/>
          <w:left w:val="nil"/>
          <w:bottom w:val="nil"/>
          <w:right w:val="nil"/>
          <w:between w:val="nil"/>
        </w:pBdr>
        <w:ind w:firstLine="567"/>
        <w:contextualSpacing/>
        <w:jc w:val="center"/>
        <w:rPr>
          <w:rFonts w:ascii="Times New Roman" w:eastAsia="Times New Roman" w:hAnsi="Times New Roman" w:cs="Times New Roman"/>
          <w:color w:val="000000"/>
          <w:sz w:val="24"/>
          <w:szCs w:val="24"/>
        </w:rPr>
      </w:pPr>
    </w:p>
    <w:p w14:paraId="35745713" w14:textId="4B3D32B1" w:rsidR="00E01A6E" w:rsidRDefault="00E01A6E" w:rsidP="00C64427">
      <w:pPr>
        <w:pStyle w:val="10"/>
        <w:widowControl w:val="0"/>
        <w:pBdr>
          <w:top w:val="nil"/>
          <w:left w:val="nil"/>
          <w:bottom w:val="nil"/>
          <w:right w:val="nil"/>
          <w:between w:val="nil"/>
        </w:pBdr>
        <w:ind w:firstLine="567"/>
        <w:contextualSpacing/>
        <w:jc w:val="center"/>
        <w:rPr>
          <w:rFonts w:ascii="Times New Roman" w:eastAsia="Times New Roman" w:hAnsi="Times New Roman" w:cs="Times New Roman"/>
          <w:color w:val="000000"/>
          <w:sz w:val="24"/>
          <w:szCs w:val="24"/>
        </w:rPr>
      </w:pPr>
    </w:p>
    <w:p w14:paraId="05CE9263" w14:textId="60D28A86" w:rsidR="00E01A6E" w:rsidRDefault="00E01A6E" w:rsidP="00C64427">
      <w:pPr>
        <w:pStyle w:val="10"/>
        <w:widowControl w:val="0"/>
        <w:pBdr>
          <w:top w:val="nil"/>
          <w:left w:val="nil"/>
          <w:bottom w:val="nil"/>
          <w:right w:val="nil"/>
          <w:between w:val="nil"/>
        </w:pBdr>
        <w:ind w:firstLine="567"/>
        <w:contextualSpacing/>
        <w:jc w:val="center"/>
        <w:rPr>
          <w:rFonts w:ascii="Times New Roman" w:eastAsia="Times New Roman" w:hAnsi="Times New Roman" w:cs="Times New Roman"/>
          <w:color w:val="000000"/>
          <w:sz w:val="24"/>
          <w:szCs w:val="24"/>
        </w:rPr>
      </w:pPr>
    </w:p>
    <w:p w14:paraId="0819171E" w14:textId="4598849C" w:rsidR="00E01A6E" w:rsidRDefault="00E01A6E" w:rsidP="00C64427">
      <w:pPr>
        <w:pStyle w:val="10"/>
        <w:widowControl w:val="0"/>
        <w:pBdr>
          <w:top w:val="nil"/>
          <w:left w:val="nil"/>
          <w:bottom w:val="nil"/>
          <w:right w:val="nil"/>
          <w:between w:val="nil"/>
        </w:pBdr>
        <w:ind w:firstLine="567"/>
        <w:contextualSpacing/>
        <w:jc w:val="center"/>
        <w:rPr>
          <w:rFonts w:ascii="Times New Roman" w:eastAsia="Times New Roman" w:hAnsi="Times New Roman" w:cs="Times New Roman"/>
          <w:color w:val="000000"/>
          <w:sz w:val="24"/>
          <w:szCs w:val="24"/>
        </w:rPr>
      </w:pPr>
    </w:p>
    <w:p w14:paraId="07241CAF" w14:textId="0F6D080B" w:rsidR="00E01A6E" w:rsidRDefault="00E01A6E" w:rsidP="00C64427">
      <w:pPr>
        <w:pStyle w:val="10"/>
        <w:widowControl w:val="0"/>
        <w:pBdr>
          <w:top w:val="nil"/>
          <w:left w:val="nil"/>
          <w:bottom w:val="nil"/>
          <w:right w:val="nil"/>
          <w:between w:val="nil"/>
        </w:pBdr>
        <w:ind w:firstLine="567"/>
        <w:contextualSpacing/>
        <w:jc w:val="center"/>
        <w:rPr>
          <w:rFonts w:ascii="Times New Roman" w:eastAsia="Times New Roman" w:hAnsi="Times New Roman" w:cs="Times New Roman"/>
          <w:color w:val="000000"/>
          <w:sz w:val="24"/>
          <w:szCs w:val="24"/>
        </w:rPr>
      </w:pPr>
    </w:p>
    <w:p w14:paraId="64DA56C0" w14:textId="273EEBE7" w:rsidR="00E01A6E" w:rsidRDefault="00E01A6E" w:rsidP="00C64427">
      <w:pPr>
        <w:pStyle w:val="10"/>
        <w:widowControl w:val="0"/>
        <w:pBdr>
          <w:top w:val="nil"/>
          <w:left w:val="nil"/>
          <w:bottom w:val="nil"/>
          <w:right w:val="nil"/>
          <w:between w:val="nil"/>
        </w:pBdr>
        <w:ind w:firstLine="567"/>
        <w:contextualSpacing/>
        <w:jc w:val="center"/>
        <w:rPr>
          <w:rFonts w:ascii="Times New Roman" w:eastAsia="Times New Roman" w:hAnsi="Times New Roman" w:cs="Times New Roman"/>
          <w:color w:val="000000"/>
          <w:sz w:val="24"/>
          <w:szCs w:val="24"/>
        </w:rPr>
      </w:pPr>
    </w:p>
    <w:p w14:paraId="33ECC2D4" w14:textId="1CFB048D" w:rsidR="00E01A6E" w:rsidRDefault="00E01A6E" w:rsidP="00C64427">
      <w:pPr>
        <w:pStyle w:val="10"/>
        <w:widowControl w:val="0"/>
        <w:pBdr>
          <w:top w:val="nil"/>
          <w:left w:val="nil"/>
          <w:bottom w:val="nil"/>
          <w:right w:val="nil"/>
          <w:between w:val="nil"/>
        </w:pBdr>
        <w:ind w:firstLine="567"/>
        <w:contextualSpacing/>
        <w:jc w:val="center"/>
        <w:rPr>
          <w:rFonts w:ascii="Times New Roman" w:eastAsia="Times New Roman" w:hAnsi="Times New Roman" w:cs="Times New Roman"/>
          <w:color w:val="000000"/>
          <w:sz w:val="24"/>
          <w:szCs w:val="24"/>
        </w:rPr>
      </w:pPr>
    </w:p>
    <w:p w14:paraId="64EA5E47" w14:textId="0E2FA775" w:rsidR="00E01A6E" w:rsidRDefault="00E01A6E" w:rsidP="00C64427">
      <w:pPr>
        <w:pStyle w:val="10"/>
        <w:widowControl w:val="0"/>
        <w:pBdr>
          <w:top w:val="nil"/>
          <w:left w:val="nil"/>
          <w:bottom w:val="nil"/>
          <w:right w:val="nil"/>
          <w:between w:val="nil"/>
        </w:pBdr>
        <w:ind w:firstLine="567"/>
        <w:contextualSpacing/>
        <w:jc w:val="center"/>
        <w:rPr>
          <w:rFonts w:ascii="Times New Roman" w:eastAsia="Times New Roman" w:hAnsi="Times New Roman" w:cs="Times New Roman"/>
          <w:color w:val="000000"/>
          <w:sz w:val="24"/>
          <w:szCs w:val="24"/>
        </w:rPr>
      </w:pPr>
    </w:p>
    <w:p w14:paraId="5537E8ED" w14:textId="5CEFB97E" w:rsidR="00E01A6E" w:rsidRDefault="00E01A6E" w:rsidP="00C64427">
      <w:pPr>
        <w:pStyle w:val="10"/>
        <w:widowControl w:val="0"/>
        <w:pBdr>
          <w:top w:val="nil"/>
          <w:left w:val="nil"/>
          <w:bottom w:val="nil"/>
          <w:right w:val="nil"/>
          <w:between w:val="nil"/>
        </w:pBdr>
        <w:ind w:firstLine="567"/>
        <w:contextualSpacing/>
        <w:jc w:val="center"/>
        <w:rPr>
          <w:rFonts w:ascii="Times New Roman" w:eastAsia="Times New Roman" w:hAnsi="Times New Roman" w:cs="Times New Roman"/>
          <w:color w:val="000000"/>
          <w:sz w:val="24"/>
          <w:szCs w:val="24"/>
        </w:rPr>
      </w:pPr>
    </w:p>
    <w:p w14:paraId="73ABF81A" w14:textId="2759FBC7" w:rsidR="00E01A6E" w:rsidRDefault="00E01A6E" w:rsidP="00C64427">
      <w:pPr>
        <w:pStyle w:val="10"/>
        <w:widowControl w:val="0"/>
        <w:pBdr>
          <w:top w:val="nil"/>
          <w:left w:val="nil"/>
          <w:bottom w:val="nil"/>
          <w:right w:val="nil"/>
          <w:between w:val="nil"/>
        </w:pBdr>
        <w:ind w:firstLine="567"/>
        <w:contextualSpacing/>
        <w:jc w:val="center"/>
        <w:rPr>
          <w:rFonts w:ascii="Times New Roman" w:eastAsia="Times New Roman" w:hAnsi="Times New Roman" w:cs="Times New Roman"/>
          <w:color w:val="000000"/>
          <w:sz w:val="24"/>
          <w:szCs w:val="24"/>
        </w:rPr>
      </w:pPr>
    </w:p>
    <w:p w14:paraId="421CBE5C" w14:textId="63BFAAAF" w:rsidR="00E01A6E" w:rsidRDefault="00E01A6E" w:rsidP="00C64427">
      <w:pPr>
        <w:pStyle w:val="10"/>
        <w:widowControl w:val="0"/>
        <w:pBdr>
          <w:top w:val="nil"/>
          <w:left w:val="nil"/>
          <w:bottom w:val="nil"/>
          <w:right w:val="nil"/>
          <w:between w:val="nil"/>
        </w:pBdr>
        <w:ind w:firstLine="567"/>
        <w:contextualSpacing/>
        <w:jc w:val="center"/>
        <w:rPr>
          <w:rFonts w:ascii="Times New Roman" w:eastAsia="Times New Roman" w:hAnsi="Times New Roman" w:cs="Times New Roman"/>
          <w:color w:val="000000"/>
          <w:sz w:val="24"/>
          <w:szCs w:val="24"/>
        </w:rPr>
      </w:pPr>
    </w:p>
    <w:p w14:paraId="4B03DE8E" w14:textId="6E7DC566" w:rsidR="00E01A6E" w:rsidRDefault="00E01A6E" w:rsidP="00C64427">
      <w:pPr>
        <w:pStyle w:val="10"/>
        <w:widowControl w:val="0"/>
        <w:pBdr>
          <w:top w:val="nil"/>
          <w:left w:val="nil"/>
          <w:bottom w:val="nil"/>
          <w:right w:val="nil"/>
          <w:between w:val="nil"/>
        </w:pBdr>
        <w:ind w:firstLine="567"/>
        <w:contextualSpacing/>
        <w:jc w:val="center"/>
        <w:rPr>
          <w:rFonts w:ascii="Times New Roman" w:eastAsia="Times New Roman" w:hAnsi="Times New Roman" w:cs="Times New Roman"/>
          <w:color w:val="000000"/>
          <w:sz w:val="24"/>
          <w:szCs w:val="24"/>
        </w:rPr>
      </w:pPr>
    </w:p>
    <w:p w14:paraId="6A0AD5C2" w14:textId="3CB76F7C" w:rsidR="00E01A6E" w:rsidRDefault="00E01A6E" w:rsidP="00C64427">
      <w:pPr>
        <w:pStyle w:val="10"/>
        <w:widowControl w:val="0"/>
        <w:pBdr>
          <w:top w:val="nil"/>
          <w:left w:val="nil"/>
          <w:bottom w:val="nil"/>
          <w:right w:val="nil"/>
          <w:between w:val="nil"/>
        </w:pBdr>
        <w:ind w:firstLine="567"/>
        <w:contextualSpacing/>
        <w:jc w:val="center"/>
        <w:rPr>
          <w:rFonts w:ascii="Times New Roman" w:eastAsia="Times New Roman" w:hAnsi="Times New Roman" w:cs="Times New Roman"/>
          <w:color w:val="000000"/>
          <w:sz w:val="24"/>
          <w:szCs w:val="24"/>
        </w:rPr>
      </w:pPr>
    </w:p>
    <w:p w14:paraId="643CB320" w14:textId="07B0AC9E" w:rsidR="00E01A6E" w:rsidRDefault="00E01A6E" w:rsidP="00C64427">
      <w:pPr>
        <w:pStyle w:val="10"/>
        <w:widowControl w:val="0"/>
        <w:pBdr>
          <w:top w:val="nil"/>
          <w:left w:val="nil"/>
          <w:bottom w:val="nil"/>
          <w:right w:val="nil"/>
          <w:between w:val="nil"/>
        </w:pBdr>
        <w:ind w:firstLine="567"/>
        <w:contextualSpacing/>
        <w:jc w:val="center"/>
        <w:rPr>
          <w:rFonts w:ascii="Times New Roman" w:eastAsia="Times New Roman" w:hAnsi="Times New Roman" w:cs="Times New Roman"/>
          <w:color w:val="000000"/>
          <w:sz w:val="24"/>
          <w:szCs w:val="24"/>
        </w:rPr>
      </w:pPr>
    </w:p>
    <w:p w14:paraId="1FDAE2A5" w14:textId="2B35A517" w:rsidR="00E01A6E" w:rsidRDefault="00E01A6E" w:rsidP="00C64427">
      <w:pPr>
        <w:pStyle w:val="10"/>
        <w:widowControl w:val="0"/>
        <w:pBdr>
          <w:top w:val="nil"/>
          <w:left w:val="nil"/>
          <w:bottom w:val="nil"/>
          <w:right w:val="nil"/>
          <w:between w:val="nil"/>
        </w:pBdr>
        <w:ind w:firstLine="567"/>
        <w:contextualSpacing/>
        <w:jc w:val="center"/>
        <w:rPr>
          <w:rFonts w:ascii="Times New Roman" w:eastAsia="Times New Roman" w:hAnsi="Times New Roman" w:cs="Times New Roman"/>
          <w:color w:val="000000"/>
          <w:sz w:val="24"/>
          <w:szCs w:val="24"/>
        </w:rPr>
      </w:pPr>
    </w:p>
    <w:p w14:paraId="440B3254" w14:textId="7C96AB96" w:rsidR="00E01A6E" w:rsidRDefault="00E01A6E" w:rsidP="00C64427">
      <w:pPr>
        <w:pStyle w:val="10"/>
        <w:widowControl w:val="0"/>
        <w:pBdr>
          <w:top w:val="nil"/>
          <w:left w:val="nil"/>
          <w:bottom w:val="nil"/>
          <w:right w:val="nil"/>
          <w:between w:val="nil"/>
        </w:pBdr>
        <w:ind w:firstLine="567"/>
        <w:contextualSpacing/>
        <w:jc w:val="center"/>
        <w:rPr>
          <w:rFonts w:ascii="Times New Roman" w:eastAsia="Times New Roman" w:hAnsi="Times New Roman" w:cs="Times New Roman"/>
          <w:color w:val="000000"/>
          <w:sz w:val="24"/>
          <w:szCs w:val="24"/>
        </w:rPr>
      </w:pPr>
    </w:p>
    <w:p w14:paraId="3B4188FC" w14:textId="5C31102D" w:rsidR="00E01A6E" w:rsidRDefault="00E01A6E" w:rsidP="00C64427">
      <w:pPr>
        <w:pStyle w:val="10"/>
        <w:widowControl w:val="0"/>
        <w:pBdr>
          <w:top w:val="nil"/>
          <w:left w:val="nil"/>
          <w:bottom w:val="nil"/>
          <w:right w:val="nil"/>
          <w:between w:val="nil"/>
        </w:pBdr>
        <w:ind w:firstLine="567"/>
        <w:contextualSpacing/>
        <w:jc w:val="center"/>
        <w:rPr>
          <w:rFonts w:ascii="Times New Roman" w:eastAsia="Times New Roman" w:hAnsi="Times New Roman" w:cs="Times New Roman"/>
          <w:color w:val="000000"/>
          <w:sz w:val="24"/>
          <w:szCs w:val="24"/>
        </w:rPr>
      </w:pPr>
    </w:p>
    <w:p w14:paraId="61466603" w14:textId="64C46EDC" w:rsidR="00E01A6E" w:rsidRDefault="00E01A6E" w:rsidP="00C64427">
      <w:pPr>
        <w:pStyle w:val="10"/>
        <w:widowControl w:val="0"/>
        <w:pBdr>
          <w:top w:val="nil"/>
          <w:left w:val="nil"/>
          <w:bottom w:val="nil"/>
          <w:right w:val="nil"/>
          <w:between w:val="nil"/>
        </w:pBdr>
        <w:ind w:firstLine="567"/>
        <w:contextualSpacing/>
        <w:jc w:val="center"/>
        <w:rPr>
          <w:rFonts w:ascii="Times New Roman" w:eastAsia="Times New Roman" w:hAnsi="Times New Roman" w:cs="Times New Roman"/>
          <w:color w:val="000000"/>
          <w:sz w:val="24"/>
          <w:szCs w:val="24"/>
        </w:rPr>
      </w:pPr>
    </w:p>
    <w:p w14:paraId="5EDDCBBB" w14:textId="7DDDAEA7" w:rsidR="00E01A6E" w:rsidRDefault="00E01A6E" w:rsidP="00C64427">
      <w:pPr>
        <w:pStyle w:val="10"/>
        <w:widowControl w:val="0"/>
        <w:pBdr>
          <w:top w:val="nil"/>
          <w:left w:val="nil"/>
          <w:bottom w:val="nil"/>
          <w:right w:val="nil"/>
          <w:between w:val="nil"/>
        </w:pBdr>
        <w:ind w:firstLine="567"/>
        <w:contextualSpacing/>
        <w:jc w:val="center"/>
        <w:rPr>
          <w:rFonts w:ascii="Times New Roman" w:eastAsia="Times New Roman" w:hAnsi="Times New Roman" w:cs="Times New Roman"/>
          <w:color w:val="000000"/>
          <w:sz w:val="24"/>
          <w:szCs w:val="24"/>
        </w:rPr>
      </w:pPr>
    </w:p>
    <w:p w14:paraId="3C82482F" w14:textId="6D18154E" w:rsidR="00E01A6E" w:rsidRDefault="00E01A6E" w:rsidP="00C64427">
      <w:pPr>
        <w:pStyle w:val="10"/>
        <w:widowControl w:val="0"/>
        <w:pBdr>
          <w:top w:val="nil"/>
          <w:left w:val="nil"/>
          <w:bottom w:val="nil"/>
          <w:right w:val="nil"/>
          <w:between w:val="nil"/>
        </w:pBdr>
        <w:ind w:firstLine="567"/>
        <w:contextualSpacing/>
        <w:jc w:val="center"/>
        <w:rPr>
          <w:rFonts w:ascii="Times New Roman" w:eastAsia="Times New Roman" w:hAnsi="Times New Roman" w:cs="Times New Roman"/>
          <w:color w:val="000000"/>
          <w:sz w:val="24"/>
          <w:szCs w:val="24"/>
        </w:rPr>
      </w:pPr>
    </w:p>
    <w:p w14:paraId="4FF63032" w14:textId="32A3C681" w:rsidR="00E01A6E" w:rsidRDefault="00E01A6E" w:rsidP="00C64427">
      <w:pPr>
        <w:pStyle w:val="10"/>
        <w:widowControl w:val="0"/>
        <w:pBdr>
          <w:top w:val="nil"/>
          <w:left w:val="nil"/>
          <w:bottom w:val="nil"/>
          <w:right w:val="nil"/>
          <w:between w:val="nil"/>
        </w:pBdr>
        <w:ind w:firstLine="567"/>
        <w:contextualSpacing/>
        <w:jc w:val="center"/>
        <w:rPr>
          <w:rFonts w:ascii="Times New Roman" w:eastAsia="Times New Roman" w:hAnsi="Times New Roman" w:cs="Times New Roman"/>
          <w:color w:val="000000"/>
          <w:sz w:val="24"/>
          <w:szCs w:val="24"/>
        </w:rPr>
      </w:pPr>
    </w:p>
    <w:p w14:paraId="5003229F" w14:textId="23540CD9" w:rsidR="00E01A6E" w:rsidRDefault="00E01A6E" w:rsidP="00C64427">
      <w:pPr>
        <w:pStyle w:val="10"/>
        <w:widowControl w:val="0"/>
        <w:pBdr>
          <w:top w:val="nil"/>
          <w:left w:val="nil"/>
          <w:bottom w:val="nil"/>
          <w:right w:val="nil"/>
          <w:between w:val="nil"/>
        </w:pBdr>
        <w:ind w:firstLine="567"/>
        <w:contextualSpacing/>
        <w:jc w:val="center"/>
        <w:rPr>
          <w:rFonts w:ascii="Times New Roman" w:eastAsia="Times New Roman" w:hAnsi="Times New Roman" w:cs="Times New Roman"/>
          <w:color w:val="000000"/>
          <w:sz w:val="24"/>
          <w:szCs w:val="24"/>
        </w:rPr>
      </w:pPr>
    </w:p>
    <w:p w14:paraId="6A7DA790" w14:textId="71922B22" w:rsidR="00E01A6E" w:rsidRDefault="00E01A6E" w:rsidP="00C64427">
      <w:pPr>
        <w:pStyle w:val="10"/>
        <w:widowControl w:val="0"/>
        <w:pBdr>
          <w:top w:val="nil"/>
          <w:left w:val="nil"/>
          <w:bottom w:val="nil"/>
          <w:right w:val="nil"/>
          <w:between w:val="nil"/>
        </w:pBdr>
        <w:ind w:firstLine="567"/>
        <w:contextualSpacing/>
        <w:jc w:val="center"/>
        <w:rPr>
          <w:rFonts w:ascii="Times New Roman" w:eastAsia="Times New Roman" w:hAnsi="Times New Roman" w:cs="Times New Roman"/>
          <w:color w:val="000000"/>
          <w:sz w:val="24"/>
          <w:szCs w:val="24"/>
        </w:rPr>
      </w:pPr>
    </w:p>
    <w:p w14:paraId="0F8D9FCE" w14:textId="47385D67" w:rsidR="00E01A6E" w:rsidRDefault="00E01A6E" w:rsidP="00C64427">
      <w:pPr>
        <w:pStyle w:val="10"/>
        <w:widowControl w:val="0"/>
        <w:pBdr>
          <w:top w:val="nil"/>
          <w:left w:val="nil"/>
          <w:bottom w:val="nil"/>
          <w:right w:val="nil"/>
          <w:between w:val="nil"/>
        </w:pBdr>
        <w:ind w:firstLine="567"/>
        <w:contextualSpacing/>
        <w:jc w:val="center"/>
        <w:rPr>
          <w:rFonts w:ascii="Times New Roman" w:eastAsia="Times New Roman" w:hAnsi="Times New Roman" w:cs="Times New Roman"/>
          <w:color w:val="000000"/>
          <w:sz w:val="24"/>
          <w:szCs w:val="24"/>
        </w:rPr>
      </w:pPr>
    </w:p>
    <w:p w14:paraId="586421C4" w14:textId="147044E2" w:rsidR="00E01A6E" w:rsidRDefault="00E01A6E" w:rsidP="00C64427">
      <w:pPr>
        <w:pStyle w:val="10"/>
        <w:widowControl w:val="0"/>
        <w:pBdr>
          <w:top w:val="nil"/>
          <w:left w:val="nil"/>
          <w:bottom w:val="nil"/>
          <w:right w:val="nil"/>
          <w:between w:val="nil"/>
        </w:pBdr>
        <w:ind w:firstLine="567"/>
        <w:contextualSpacing/>
        <w:jc w:val="center"/>
        <w:rPr>
          <w:rFonts w:ascii="Times New Roman" w:eastAsia="Times New Roman" w:hAnsi="Times New Roman" w:cs="Times New Roman"/>
          <w:color w:val="000000"/>
          <w:sz w:val="24"/>
          <w:szCs w:val="24"/>
        </w:rPr>
      </w:pPr>
    </w:p>
    <w:p w14:paraId="320F3C10" w14:textId="0D8000DE" w:rsidR="00E01A6E" w:rsidRDefault="00E01A6E" w:rsidP="00C64427">
      <w:pPr>
        <w:pStyle w:val="10"/>
        <w:widowControl w:val="0"/>
        <w:pBdr>
          <w:top w:val="nil"/>
          <w:left w:val="nil"/>
          <w:bottom w:val="nil"/>
          <w:right w:val="nil"/>
          <w:between w:val="nil"/>
        </w:pBdr>
        <w:ind w:firstLine="567"/>
        <w:contextualSpacing/>
        <w:jc w:val="center"/>
        <w:rPr>
          <w:rFonts w:ascii="Times New Roman" w:eastAsia="Times New Roman" w:hAnsi="Times New Roman" w:cs="Times New Roman"/>
          <w:color w:val="000000"/>
          <w:sz w:val="24"/>
          <w:szCs w:val="24"/>
        </w:rPr>
      </w:pPr>
    </w:p>
    <w:p w14:paraId="02ADE9F8" w14:textId="64F56DBD" w:rsidR="00E01A6E" w:rsidRDefault="00E01A6E" w:rsidP="00C64427">
      <w:pPr>
        <w:pStyle w:val="10"/>
        <w:widowControl w:val="0"/>
        <w:pBdr>
          <w:top w:val="nil"/>
          <w:left w:val="nil"/>
          <w:bottom w:val="nil"/>
          <w:right w:val="nil"/>
          <w:between w:val="nil"/>
        </w:pBdr>
        <w:ind w:firstLine="567"/>
        <w:contextualSpacing/>
        <w:jc w:val="center"/>
        <w:rPr>
          <w:rFonts w:ascii="Times New Roman" w:eastAsia="Times New Roman" w:hAnsi="Times New Roman" w:cs="Times New Roman"/>
          <w:color w:val="000000"/>
          <w:sz w:val="24"/>
          <w:szCs w:val="24"/>
        </w:rPr>
      </w:pPr>
    </w:p>
    <w:p w14:paraId="367FD0AB" w14:textId="6074F4E7" w:rsidR="00E01A6E" w:rsidRDefault="00E01A6E" w:rsidP="00C64427">
      <w:pPr>
        <w:pStyle w:val="10"/>
        <w:widowControl w:val="0"/>
        <w:pBdr>
          <w:top w:val="nil"/>
          <w:left w:val="nil"/>
          <w:bottom w:val="nil"/>
          <w:right w:val="nil"/>
          <w:between w:val="nil"/>
        </w:pBdr>
        <w:ind w:firstLine="567"/>
        <w:contextualSpacing/>
        <w:jc w:val="center"/>
        <w:rPr>
          <w:rFonts w:ascii="Times New Roman" w:eastAsia="Times New Roman" w:hAnsi="Times New Roman" w:cs="Times New Roman"/>
          <w:color w:val="000000"/>
          <w:sz w:val="24"/>
          <w:szCs w:val="24"/>
        </w:rPr>
      </w:pPr>
    </w:p>
    <w:p w14:paraId="01E43862" w14:textId="2B53C1BF" w:rsidR="00E01A6E" w:rsidRDefault="00E01A6E" w:rsidP="00C64427">
      <w:pPr>
        <w:pStyle w:val="10"/>
        <w:widowControl w:val="0"/>
        <w:pBdr>
          <w:top w:val="nil"/>
          <w:left w:val="nil"/>
          <w:bottom w:val="nil"/>
          <w:right w:val="nil"/>
          <w:between w:val="nil"/>
        </w:pBdr>
        <w:ind w:firstLine="567"/>
        <w:contextualSpacing/>
        <w:jc w:val="center"/>
        <w:rPr>
          <w:rFonts w:ascii="Times New Roman" w:eastAsia="Times New Roman" w:hAnsi="Times New Roman" w:cs="Times New Roman"/>
          <w:color w:val="000000"/>
          <w:sz w:val="24"/>
          <w:szCs w:val="24"/>
        </w:rPr>
      </w:pPr>
    </w:p>
    <w:p w14:paraId="473C946E" w14:textId="7A171AD9" w:rsidR="00E01A6E" w:rsidRDefault="00E01A6E" w:rsidP="00C64427">
      <w:pPr>
        <w:pStyle w:val="10"/>
        <w:widowControl w:val="0"/>
        <w:pBdr>
          <w:top w:val="nil"/>
          <w:left w:val="nil"/>
          <w:bottom w:val="nil"/>
          <w:right w:val="nil"/>
          <w:between w:val="nil"/>
        </w:pBdr>
        <w:ind w:firstLine="567"/>
        <w:contextualSpacing/>
        <w:jc w:val="center"/>
        <w:rPr>
          <w:rFonts w:ascii="Times New Roman" w:eastAsia="Times New Roman" w:hAnsi="Times New Roman" w:cs="Times New Roman"/>
          <w:color w:val="000000"/>
          <w:sz w:val="24"/>
          <w:szCs w:val="24"/>
        </w:rPr>
      </w:pPr>
    </w:p>
    <w:p w14:paraId="636DDD55" w14:textId="08D0F24E" w:rsidR="00E01A6E" w:rsidRDefault="00E01A6E" w:rsidP="00C64427">
      <w:pPr>
        <w:pStyle w:val="10"/>
        <w:widowControl w:val="0"/>
        <w:pBdr>
          <w:top w:val="nil"/>
          <w:left w:val="nil"/>
          <w:bottom w:val="nil"/>
          <w:right w:val="nil"/>
          <w:between w:val="nil"/>
        </w:pBdr>
        <w:ind w:firstLine="567"/>
        <w:contextualSpacing/>
        <w:jc w:val="center"/>
        <w:rPr>
          <w:rFonts w:ascii="Times New Roman" w:eastAsia="Times New Roman" w:hAnsi="Times New Roman" w:cs="Times New Roman"/>
          <w:color w:val="000000"/>
          <w:sz w:val="24"/>
          <w:szCs w:val="24"/>
        </w:rPr>
      </w:pPr>
    </w:p>
    <w:p w14:paraId="52EC4771" w14:textId="4EFF4B57" w:rsidR="00E01A6E" w:rsidRDefault="00E01A6E" w:rsidP="00C64427">
      <w:pPr>
        <w:pStyle w:val="10"/>
        <w:widowControl w:val="0"/>
        <w:pBdr>
          <w:top w:val="nil"/>
          <w:left w:val="nil"/>
          <w:bottom w:val="nil"/>
          <w:right w:val="nil"/>
          <w:between w:val="nil"/>
        </w:pBdr>
        <w:ind w:firstLine="567"/>
        <w:contextualSpacing/>
        <w:jc w:val="center"/>
        <w:rPr>
          <w:rFonts w:ascii="Times New Roman" w:eastAsia="Times New Roman" w:hAnsi="Times New Roman" w:cs="Times New Roman"/>
          <w:color w:val="000000"/>
          <w:sz w:val="24"/>
          <w:szCs w:val="24"/>
        </w:rPr>
      </w:pPr>
    </w:p>
    <w:p w14:paraId="32FA17A8" w14:textId="3F6A53B6" w:rsidR="00632CFB" w:rsidRDefault="00632CFB" w:rsidP="00C64427">
      <w:pPr>
        <w:pStyle w:val="10"/>
        <w:widowControl w:val="0"/>
        <w:pBdr>
          <w:top w:val="nil"/>
          <w:left w:val="nil"/>
          <w:bottom w:val="nil"/>
          <w:right w:val="nil"/>
          <w:between w:val="nil"/>
        </w:pBdr>
        <w:ind w:firstLine="567"/>
        <w:contextualSpacing/>
        <w:jc w:val="center"/>
        <w:rPr>
          <w:rFonts w:ascii="Times New Roman" w:eastAsia="Times New Roman" w:hAnsi="Times New Roman" w:cs="Times New Roman"/>
          <w:color w:val="000000"/>
          <w:sz w:val="24"/>
          <w:szCs w:val="24"/>
        </w:rPr>
      </w:pPr>
    </w:p>
    <w:p w14:paraId="6D1A3220" w14:textId="77777777" w:rsidR="00632CFB" w:rsidRDefault="00632CFB" w:rsidP="00C64427">
      <w:pPr>
        <w:pStyle w:val="10"/>
        <w:widowControl w:val="0"/>
        <w:pBdr>
          <w:top w:val="nil"/>
          <w:left w:val="nil"/>
          <w:bottom w:val="nil"/>
          <w:right w:val="nil"/>
          <w:between w:val="nil"/>
        </w:pBdr>
        <w:ind w:firstLine="567"/>
        <w:contextualSpacing/>
        <w:jc w:val="center"/>
        <w:rPr>
          <w:rFonts w:ascii="Times New Roman" w:eastAsia="Times New Roman" w:hAnsi="Times New Roman" w:cs="Times New Roman"/>
          <w:color w:val="000000"/>
          <w:sz w:val="24"/>
          <w:szCs w:val="24"/>
        </w:rPr>
      </w:pPr>
    </w:p>
    <w:p w14:paraId="679F0C7A" w14:textId="5BAE9F6D" w:rsidR="00E01A6E" w:rsidRDefault="00E01A6E" w:rsidP="00C64427">
      <w:pPr>
        <w:pStyle w:val="10"/>
        <w:widowControl w:val="0"/>
        <w:pBdr>
          <w:top w:val="nil"/>
          <w:left w:val="nil"/>
          <w:bottom w:val="nil"/>
          <w:right w:val="nil"/>
          <w:between w:val="nil"/>
        </w:pBdr>
        <w:ind w:firstLine="567"/>
        <w:contextualSpacing/>
        <w:jc w:val="center"/>
        <w:rPr>
          <w:rFonts w:ascii="Times New Roman" w:eastAsia="Times New Roman" w:hAnsi="Times New Roman" w:cs="Times New Roman"/>
          <w:color w:val="000000"/>
          <w:sz w:val="24"/>
          <w:szCs w:val="24"/>
        </w:rPr>
      </w:pPr>
    </w:p>
    <w:p w14:paraId="55270325" w14:textId="54B08785" w:rsidR="00E01A6E" w:rsidRDefault="00E01A6E" w:rsidP="00C64427">
      <w:pPr>
        <w:pStyle w:val="10"/>
        <w:widowControl w:val="0"/>
        <w:pBdr>
          <w:top w:val="nil"/>
          <w:left w:val="nil"/>
          <w:bottom w:val="nil"/>
          <w:right w:val="nil"/>
          <w:between w:val="nil"/>
        </w:pBdr>
        <w:ind w:firstLine="567"/>
        <w:contextualSpacing/>
        <w:jc w:val="center"/>
        <w:rPr>
          <w:rFonts w:ascii="Times New Roman" w:eastAsia="Times New Roman" w:hAnsi="Times New Roman" w:cs="Times New Roman"/>
          <w:color w:val="000000"/>
          <w:sz w:val="24"/>
          <w:szCs w:val="24"/>
        </w:rPr>
      </w:pPr>
    </w:p>
    <w:p w14:paraId="134BD46F" w14:textId="5F215501" w:rsidR="00E01A6E" w:rsidRDefault="00E01A6E" w:rsidP="00C64427">
      <w:pPr>
        <w:pStyle w:val="10"/>
        <w:widowControl w:val="0"/>
        <w:pBdr>
          <w:top w:val="nil"/>
          <w:left w:val="nil"/>
          <w:bottom w:val="nil"/>
          <w:right w:val="nil"/>
          <w:between w:val="nil"/>
        </w:pBdr>
        <w:ind w:firstLine="567"/>
        <w:contextualSpacing/>
        <w:jc w:val="center"/>
        <w:rPr>
          <w:rFonts w:ascii="Times New Roman" w:eastAsia="Times New Roman" w:hAnsi="Times New Roman" w:cs="Times New Roman"/>
          <w:color w:val="000000"/>
          <w:sz w:val="24"/>
          <w:szCs w:val="24"/>
        </w:rPr>
      </w:pPr>
    </w:p>
    <w:p w14:paraId="13B18286" w14:textId="1BE9024F" w:rsidR="00E01A6E" w:rsidRDefault="00E01A6E" w:rsidP="00C64427">
      <w:pPr>
        <w:pStyle w:val="10"/>
        <w:widowControl w:val="0"/>
        <w:pBdr>
          <w:top w:val="nil"/>
          <w:left w:val="nil"/>
          <w:bottom w:val="nil"/>
          <w:right w:val="nil"/>
          <w:between w:val="nil"/>
        </w:pBdr>
        <w:ind w:firstLine="567"/>
        <w:contextualSpacing/>
        <w:jc w:val="center"/>
        <w:rPr>
          <w:rFonts w:ascii="Times New Roman" w:eastAsia="Times New Roman" w:hAnsi="Times New Roman" w:cs="Times New Roman"/>
          <w:color w:val="000000"/>
          <w:sz w:val="24"/>
          <w:szCs w:val="24"/>
        </w:rPr>
      </w:pPr>
    </w:p>
    <w:p w14:paraId="550A49F2" w14:textId="06C39A11" w:rsidR="00E01A6E" w:rsidRDefault="00E01A6E" w:rsidP="00C64427">
      <w:pPr>
        <w:pStyle w:val="10"/>
        <w:widowControl w:val="0"/>
        <w:pBdr>
          <w:top w:val="nil"/>
          <w:left w:val="nil"/>
          <w:bottom w:val="nil"/>
          <w:right w:val="nil"/>
          <w:between w:val="nil"/>
        </w:pBdr>
        <w:ind w:firstLine="567"/>
        <w:contextualSpacing/>
        <w:jc w:val="center"/>
        <w:rPr>
          <w:rFonts w:ascii="Times New Roman" w:eastAsia="Times New Roman" w:hAnsi="Times New Roman" w:cs="Times New Roman"/>
          <w:color w:val="000000"/>
          <w:sz w:val="24"/>
          <w:szCs w:val="24"/>
        </w:rPr>
      </w:pPr>
    </w:p>
    <w:p w14:paraId="116CDD06" w14:textId="77777777" w:rsidR="00E01A6E" w:rsidRPr="00A749CD" w:rsidRDefault="00E01A6E" w:rsidP="00E01A6E">
      <w:pPr>
        <w:jc w:val="right"/>
        <w:rPr>
          <w:rFonts w:ascii="Times New Roman" w:hAnsi="Times New Roman" w:cs="Times New Roman"/>
          <w:b/>
        </w:rPr>
      </w:pPr>
      <w:r w:rsidRPr="00A749CD">
        <w:rPr>
          <w:rFonts w:ascii="Times New Roman" w:hAnsi="Times New Roman" w:cs="Times New Roman"/>
          <w:b/>
          <w:bCs/>
          <w:i/>
          <w:sz w:val="24"/>
          <w:szCs w:val="24"/>
        </w:rPr>
        <w:lastRenderedPageBreak/>
        <w:t>ДОДАТОК № 2</w:t>
      </w:r>
    </w:p>
    <w:p w14:paraId="1867E98D" w14:textId="77777777" w:rsidR="00E01A6E" w:rsidRPr="00A749CD" w:rsidRDefault="00E01A6E" w:rsidP="00E01A6E">
      <w:pPr>
        <w:jc w:val="right"/>
        <w:rPr>
          <w:rFonts w:ascii="Times New Roman" w:hAnsi="Times New Roman" w:cs="Times New Roman"/>
          <w:b/>
        </w:rPr>
      </w:pPr>
      <w:r w:rsidRPr="00A749CD">
        <w:rPr>
          <w:rFonts w:ascii="Times New Roman" w:hAnsi="Times New Roman" w:cs="Times New Roman"/>
          <w:b/>
          <w:bCs/>
          <w:i/>
          <w:sz w:val="24"/>
          <w:szCs w:val="24"/>
        </w:rPr>
        <w:t>до тендерної документації</w:t>
      </w:r>
    </w:p>
    <w:p w14:paraId="65778CCE" w14:textId="77777777" w:rsidR="00E01A6E" w:rsidRDefault="00E01A6E" w:rsidP="00E01A6E">
      <w:pPr>
        <w:ind w:left="7380" w:right="196"/>
        <w:jc w:val="right"/>
        <w:rPr>
          <w:rFonts w:ascii="Times New Roman" w:hAnsi="Times New Roman" w:cs="Times New Roman"/>
          <w:b/>
          <w:bCs/>
          <w:i/>
          <w:sz w:val="24"/>
          <w:szCs w:val="24"/>
        </w:rPr>
      </w:pPr>
    </w:p>
    <w:p w14:paraId="366198B9" w14:textId="77777777" w:rsidR="00E01A6E" w:rsidRDefault="00E01A6E" w:rsidP="00E01A6E">
      <w:pPr>
        <w:jc w:val="center"/>
        <w:rPr>
          <w:rFonts w:ascii="Times New Roman" w:hAnsi="Times New Roman" w:cs="Times New Roman"/>
        </w:rPr>
      </w:pPr>
      <w:r>
        <w:rPr>
          <w:rFonts w:ascii="Times New Roman" w:hAnsi="Times New Roman" w:cs="Times New Roman"/>
          <w:b/>
          <w:bCs/>
          <w:sz w:val="24"/>
          <w:szCs w:val="24"/>
        </w:rPr>
        <w:t>Перелік критеріїв, які висуваються з метою визначення відповідності Учасників кваліфікаційним та іншим вимогам, встановленим в тендерній документації</w:t>
      </w:r>
    </w:p>
    <w:p w14:paraId="592CBB89" w14:textId="77777777" w:rsidR="00E01A6E" w:rsidRDefault="00E01A6E" w:rsidP="00E01A6E">
      <w:pPr>
        <w:jc w:val="center"/>
        <w:rPr>
          <w:rFonts w:ascii="Times New Roman" w:hAnsi="Times New Roman" w:cs="Times New Roman"/>
          <w:b/>
          <w:bCs/>
          <w:sz w:val="24"/>
          <w:szCs w:val="24"/>
        </w:rPr>
      </w:pPr>
    </w:p>
    <w:p w14:paraId="242357CE" w14:textId="77777777" w:rsidR="00E01A6E" w:rsidRPr="00B92889" w:rsidRDefault="00E01A6E" w:rsidP="00E01A6E">
      <w:pPr>
        <w:widowControl w:val="0"/>
        <w:tabs>
          <w:tab w:val="left" w:pos="1080"/>
        </w:tabs>
        <w:jc w:val="both"/>
        <w:rPr>
          <w:rFonts w:ascii="Times New Roman" w:hAnsi="Times New Roman" w:cs="Times New Roman"/>
          <w:sz w:val="24"/>
          <w:szCs w:val="24"/>
        </w:rPr>
      </w:pPr>
      <w:r w:rsidRPr="00B92889">
        <w:rPr>
          <w:rFonts w:ascii="Times New Roman" w:hAnsi="Times New Roman" w:cs="Times New Roman"/>
          <w:sz w:val="24"/>
          <w:szCs w:val="24"/>
        </w:rPr>
        <w:t>Документи для підтвердження відповідності пропозиції учасника кваліфікаційним критеріям</w:t>
      </w:r>
      <w:r>
        <w:rPr>
          <w:rFonts w:ascii="Times New Roman" w:hAnsi="Times New Roman" w:cs="Times New Roman"/>
          <w:sz w:val="24"/>
          <w:szCs w:val="24"/>
        </w:rPr>
        <w:t>, визначеним у статті 16 Закону України «Про публічні закупівлі» (далі – Закон)</w:t>
      </w:r>
      <w:r w:rsidRPr="00B92889">
        <w:rPr>
          <w:rFonts w:ascii="Times New Roman" w:hAnsi="Times New Roman" w:cs="Times New Roman"/>
          <w:sz w:val="24"/>
          <w:szCs w:val="24"/>
        </w:rPr>
        <w:t>:</w:t>
      </w:r>
    </w:p>
    <w:p w14:paraId="7AEC35ED" w14:textId="77777777" w:rsidR="00E01A6E" w:rsidRPr="00B92889" w:rsidRDefault="00E01A6E" w:rsidP="00E01A6E">
      <w:pPr>
        <w:widowControl w:val="0"/>
        <w:tabs>
          <w:tab w:val="left" w:pos="1080"/>
        </w:tabs>
        <w:jc w:val="both"/>
        <w:rPr>
          <w:rFonts w:ascii="Times New Roman" w:hAnsi="Times New Roman" w:cs="Times New Roman"/>
          <w:sz w:val="24"/>
          <w:szCs w:val="24"/>
        </w:rPr>
      </w:pPr>
    </w:p>
    <w:tbl>
      <w:tblPr>
        <w:tblW w:w="10201" w:type="dxa"/>
        <w:jc w:val="center"/>
        <w:tblLayout w:type="fixed"/>
        <w:tblLook w:val="0000" w:firstRow="0" w:lastRow="0" w:firstColumn="0" w:lastColumn="0" w:noHBand="0" w:noVBand="0"/>
      </w:tblPr>
      <w:tblGrid>
        <w:gridCol w:w="630"/>
        <w:gridCol w:w="3619"/>
        <w:gridCol w:w="5952"/>
      </w:tblGrid>
      <w:tr w:rsidR="00E01A6E" w14:paraId="3BE7A656" w14:textId="77777777" w:rsidTr="00E01A6E">
        <w:trPr>
          <w:jc w:val="center"/>
        </w:trPr>
        <w:tc>
          <w:tcPr>
            <w:tcW w:w="630" w:type="dxa"/>
            <w:tcBorders>
              <w:top w:val="single" w:sz="4" w:space="0" w:color="000000"/>
              <w:left w:val="single" w:sz="4" w:space="0" w:color="000000"/>
              <w:bottom w:val="single" w:sz="4" w:space="0" w:color="000000"/>
            </w:tcBorders>
            <w:shd w:val="clear" w:color="auto" w:fill="auto"/>
            <w:vAlign w:val="center"/>
          </w:tcPr>
          <w:p w14:paraId="52DDB8DC" w14:textId="77777777" w:rsidR="00E01A6E" w:rsidRPr="00292ABB" w:rsidRDefault="00E01A6E" w:rsidP="00E01A6E">
            <w:pPr>
              <w:widowControl w:val="0"/>
              <w:tabs>
                <w:tab w:val="left" w:pos="1080"/>
              </w:tabs>
              <w:jc w:val="center"/>
              <w:rPr>
                <w:rFonts w:ascii="Times New Roman" w:hAnsi="Times New Roman" w:cs="Times New Roman"/>
              </w:rPr>
            </w:pPr>
            <w:r w:rsidRPr="00292ABB">
              <w:rPr>
                <w:rFonts w:ascii="Times New Roman" w:hAnsi="Times New Roman" w:cs="Times New Roman"/>
                <w:b/>
                <w:bCs/>
              </w:rPr>
              <w:t>№ п/п</w:t>
            </w:r>
          </w:p>
        </w:tc>
        <w:tc>
          <w:tcPr>
            <w:tcW w:w="3619" w:type="dxa"/>
            <w:tcBorders>
              <w:top w:val="single" w:sz="4" w:space="0" w:color="000000"/>
              <w:left w:val="single" w:sz="4" w:space="0" w:color="000000"/>
              <w:bottom w:val="single" w:sz="4" w:space="0" w:color="000000"/>
            </w:tcBorders>
            <w:shd w:val="clear" w:color="auto" w:fill="auto"/>
            <w:vAlign w:val="center"/>
          </w:tcPr>
          <w:p w14:paraId="1F09C231" w14:textId="77777777" w:rsidR="00E01A6E" w:rsidRPr="00292ABB" w:rsidRDefault="00E01A6E" w:rsidP="00E01A6E">
            <w:pPr>
              <w:widowControl w:val="0"/>
              <w:tabs>
                <w:tab w:val="left" w:pos="1080"/>
              </w:tabs>
              <w:jc w:val="center"/>
              <w:rPr>
                <w:rFonts w:ascii="Times New Roman" w:hAnsi="Times New Roman" w:cs="Times New Roman"/>
              </w:rPr>
            </w:pPr>
            <w:r w:rsidRPr="00292ABB">
              <w:rPr>
                <w:rFonts w:ascii="Times New Roman" w:hAnsi="Times New Roman" w:cs="Times New Roman"/>
                <w:b/>
                <w:bCs/>
              </w:rPr>
              <w:t>Кваліфікаційні критерії</w:t>
            </w:r>
          </w:p>
        </w:tc>
        <w:tc>
          <w:tcPr>
            <w:tcW w:w="59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B855A" w14:textId="77777777" w:rsidR="00E01A6E" w:rsidRPr="00292ABB" w:rsidRDefault="00E01A6E" w:rsidP="00E01A6E">
            <w:pPr>
              <w:widowControl w:val="0"/>
              <w:tabs>
                <w:tab w:val="left" w:pos="1080"/>
              </w:tabs>
              <w:jc w:val="center"/>
              <w:rPr>
                <w:rFonts w:ascii="Times New Roman" w:hAnsi="Times New Roman" w:cs="Times New Roman"/>
              </w:rPr>
            </w:pPr>
            <w:r w:rsidRPr="00292ABB">
              <w:rPr>
                <w:rFonts w:ascii="Times New Roman" w:hAnsi="Times New Roman" w:cs="Times New Roman"/>
                <w:b/>
                <w:bCs/>
              </w:rPr>
              <w:t>Документи, які підтверджують відповідність Учасника кваліфікаційним критеріям</w:t>
            </w:r>
          </w:p>
        </w:tc>
      </w:tr>
      <w:tr w:rsidR="00E01A6E" w14:paraId="606EBEA4" w14:textId="77777777" w:rsidTr="00E01A6E">
        <w:trPr>
          <w:jc w:val="center"/>
        </w:trPr>
        <w:tc>
          <w:tcPr>
            <w:tcW w:w="630" w:type="dxa"/>
            <w:tcBorders>
              <w:left w:val="single" w:sz="4" w:space="0" w:color="000000"/>
              <w:bottom w:val="single" w:sz="4" w:space="0" w:color="000000"/>
            </w:tcBorders>
            <w:shd w:val="clear" w:color="auto" w:fill="auto"/>
            <w:vAlign w:val="center"/>
          </w:tcPr>
          <w:p w14:paraId="40E50683" w14:textId="77777777" w:rsidR="00E01A6E" w:rsidRPr="00292ABB" w:rsidRDefault="00E01A6E" w:rsidP="00E01A6E">
            <w:pPr>
              <w:widowControl w:val="0"/>
              <w:tabs>
                <w:tab w:val="left" w:pos="1080"/>
              </w:tabs>
              <w:jc w:val="center"/>
              <w:rPr>
                <w:rFonts w:ascii="Times New Roman" w:hAnsi="Times New Roman" w:cs="Times New Roman"/>
              </w:rPr>
            </w:pPr>
            <w:r w:rsidRPr="00292ABB">
              <w:rPr>
                <w:rFonts w:ascii="Times New Roman" w:hAnsi="Times New Roman" w:cs="Times New Roman"/>
                <w:bCs/>
              </w:rPr>
              <w:t>1</w:t>
            </w:r>
          </w:p>
        </w:tc>
        <w:tc>
          <w:tcPr>
            <w:tcW w:w="3619" w:type="dxa"/>
            <w:tcBorders>
              <w:left w:val="single" w:sz="4" w:space="0" w:color="000000"/>
              <w:bottom w:val="single" w:sz="4" w:space="0" w:color="000000"/>
            </w:tcBorders>
            <w:shd w:val="clear" w:color="auto" w:fill="auto"/>
            <w:vAlign w:val="center"/>
          </w:tcPr>
          <w:p w14:paraId="2D379E31" w14:textId="77777777" w:rsidR="00E01A6E" w:rsidRPr="00292ABB" w:rsidRDefault="00E01A6E" w:rsidP="00E01A6E">
            <w:pPr>
              <w:widowControl w:val="0"/>
              <w:tabs>
                <w:tab w:val="left" w:pos="1080"/>
              </w:tabs>
              <w:rPr>
                <w:rFonts w:ascii="Times New Roman" w:hAnsi="Times New Roman" w:cs="Times New Roman"/>
              </w:rPr>
            </w:pPr>
            <w:r w:rsidRPr="00292ABB">
              <w:rPr>
                <w:rFonts w:ascii="Times New Roman" w:hAnsi="Times New Roman" w:cs="Times New Roman"/>
              </w:rPr>
              <w:t xml:space="preserve">Наявність документально підтвердженого досвіду виконання аналогічного* </w:t>
            </w:r>
            <w:r w:rsidRPr="00292ABB">
              <w:rPr>
                <w:rFonts w:ascii="Times New Roman" w:hAnsi="Times New Roman" w:cs="Times New Roman"/>
                <w:shd w:val="clear" w:color="auto" w:fill="FFFFFF"/>
              </w:rPr>
              <w:t xml:space="preserve">за предметом закупівлі </w:t>
            </w:r>
            <w:r w:rsidRPr="00292ABB">
              <w:rPr>
                <w:rFonts w:ascii="Times New Roman" w:hAnsi="Times New Roman" w:cs="Times New Roman"/>
              </w:rPr>
              <w:t xml:space="preserve">договору </w:t>
            </w:r>
          </w:p>
        </w:tc>
        <w:tc>
          <w:tcPr>
            <w:tcW w:w="5952" w:type="dxa"/>
            <w:tcBorders>
              <w:left w:val="single" w:sz="4" w:space="0" w:color="000000"/>
              <w:bottom w:val="single" w:sz="4" w:space="0" w:color="000000"/>
              <w:right w:val="single" w:sz="4" w:space="0" w:color="000000"/>
            </w:tcBorders>
            <w:shd w:val="clear" w:color="auto" w:fill="auto"/>
            <w:vAlign w:val="center"/>
          </w:tcPr>
          <w:p w14:paraId="49BC8608" w14:textId="77777777" w:rsidR="00E01A6E" w:rsidRPr="00B87C6E" w:rsidRDefault="00E01A6E" w:rsidP="00E01A6E">
            <w:pPr>
              <w:widowControl w:val="0"/>
              <w:tabs>
                <w:tab w:val="left" w:pos="1080"/>
              </w:tabs>
              <w:jc w:val="center"/>
              <w:rPr>
                <w:rFonts w:ascii="Times New Roman" w:hAnsi="Times New Roman" w:cs="Times New Roman"/>
              </w:rPr>
            </w:pPr>
            <w:r w:rsidRPr="00292ABB">
              <w:rPr>
                <w:rFonts w:ascii="Times New Roman" w:hAnsi="Times New Roman" w:cs="Times New Roman"/>
              </w:rPr>
              <w:t>Копію такого договору та додатків до нього.</w:t>
            </w:r>
          </w:p>
        </w:tc>
      </w:tr>
    </w:tbl>
    <w:p w14:paraId="13947C56" w14:textId="77777777" w:rsidR="00E01A6E" w:rsidRPr="004857F7" w:rsidRDefault="00E01A6E" w:rsidP="00E01A6E">
      <w:pPr>
        <w:widowControl w:val="0"/>
        <w:tabs>
          <w:tab w:val="left" w:pos="1080"/>
        </w:tabs>
        <w:jc w:val="center"/>
        <w:rPr>
          <w:rFonts w:ascii="Times New Roman" w:hAnsi="Times New Roman" w:cs="Times New Roman"/>
          <w:i/>
          <w:sz w:val="24"/>
          <w:szCs w:val="24"/>
        </w:rPr>
      </w:pPr>
    </w:p>
    <w:p w14:paraId="4272B227" w14:textId="77777777" w:rsidR="00E01A6E" w:rsidRPr="004857F7" w:rsidRDefault="00E01A6E" w:rsidP="00E01A6E">
      <w:pPr>
        <w:contextualSpacing/>
        <w:jc w:val="both"/>
        <w:rPr>
          <w:rFonts w:ascii="Times New Roman" w:hAnsi="Times New Roman" w:cs="Times New Roman"/>
          <w:i/>
          <w:sz w:val="24"/>
          <w:szCs w:val="24"/>
        </w:rPr>
      </w:pPr>
      <w:r w:rsidRPr="004857F7">
        <w:rPr>
          <w:rFonts w:ascii="Times New Roman" w:hAnsi="Times New Roman" w:cs="Times New Roman"/>
          <w:i/>
          <w:sz w:val="24"/>
          <w:szCs w:val="24"/>
        </w:rPr>
        <w:t>*</w:t>
      </w:r>
      <w:r w:rsidRPr="00FB0C25">
        <w:rPr>
          <w:rFonts w:ascii="Times New Roman" w:hAnsi="Times New Roman" w:cs="Times New Roman"/>
          <w:i/>
          <w:sz w:val="24"/>
          <w:szCs w:val="24"/>
        </w:rPr>
        <w:t xml:space="preserve">Аналогічний договір відповідно до умов цієї тендерної документації є договір щодо поставки товарів, що належить до коду </w:t>
      </w:r>
      <w:r w:rsidRPr="008D10DB">
        <w:rPr>
          <w:rFonts w:ascii="Times New Roman" w:hAnsi="Times New Roman" w:cs="Times New Roman"/>
          <w:i/>
          <w:sz w:val="24"/>
          <w:szCs w:val="24"/>
        </w:rPr>
        <w:t>ДК 021:</w:t>
      </w:r>
      <w:r w:rsidRPr="004857F7">
        <w:rPr>
          <w:rFonts w:ascii="Times New Roman" w:hAnsi="Times New Roman" w:cs="Times New Roman"/>
          <w:i/>
          <w:sz w:val="24"/>
          <w:szCs w:val="24"/>
        </w:rPr>
        <w:t>2015-09130000-9 (Нафта і дистиляти) (09132000-3-Бензин; 091342009-Дизельне паливо)</w:t>
      </w:r>
    </w:p>
    <w:p w14:paraId="452963E0" w14:textId="77777777" w:rsidR="00E01A6E" w:rsidRDefault="00E01A6E" w:rsidP="00E01A6E">
      <w:pPr>
        <w:tabs>
          <w:tab w:val="left" w:pos="284"/>
        </w:tabs>
        <w:jc w:val="both"/>
        <w:rPr>
          <w:rFonts w:ascii="Times New Roman" w:eastAsia="Times New Roman" w:hAnsi="Times New Roman" w:cs="Times New Roman"/>
          <w:b/>
          <w:bCs/>
          <w:sz w:val="24"/>
          <w:szCs w:val="24"/>
        </w:rPr>
      </w:pPr>
    </w:p>
    <w:p w14:paraId="5FE95CD1" w14:textId="77777777" w:rsidR="00E01A6E" w:rsidRPr="00B87C6E" w:rsidRDefault="00E01A6E" w:rsidP="00E01A6E">
      <w:pPr>
        <w:tabs>
          <w:tab w:val="left" w:pos="284"/>
        </w:tabs>
        <w:jc w:val="both"/>
        <w:rPr>
          <w:rFonts w:ascii="Times New Roman" w:eastAsia="Times New Roman" w:hAnsi="Times New Roman" w:cs="Times New Roman"/>
          <w:b/>
          <w:bCs/>
          <w:sz w:val="24"/>
          <w:szCs w:val="24"/>
        </w:rPr>
      </w:pPr>
      <w:r w:rsidRPr="00B87C6E">
        <w:rPr>
          <w:rFonts w:ascii="Times New Roman" w:eastAsia="Times New Roman" w:hAnsi="Times New Roman" w:cs="Times New Roman"/>
          <w:b/>
          <w:bCs/>
          <w:sz w:val="24"/>
          <w:szCs w:val="24"/>
        </w:rPr>
        <w:t>Перелік документів та інформації  для підтвердження відсутності підстав, визначени</w:t>
      </w:r>
      <w:r w:rsidRPr="00C32866">
        <w:rPr>
          <w:rFonts w:ascii="Times New Roman" w:eastAsia="Times New Roman" w:hAnsi="Times New Roman" w:cs="Times New Roman"/>
          <w:b/>
          <w:bCs/>
          <w:sz w:val="24"/>
          <w:szCs w:val="24"/>
        </w:rPr>
        <w:t>х</w:t>
      </w:r>
      <w:r w:rsidRPr="00B87C6E">
        <w:rPr>
          <w:rFonts w:ascii="Times New Roman" w:eastAsia="Times New Roman" w:hAnsi="Times New Roman" w:cs="Times New Roman"/>
          <w:b/>
          <w:bCs/>
          <w:sz w:val="24"/>
          <w:szCs w:val="24"/>
        </w:rPr>
        <w:t xml:space="preserve"> у пункті 4</w:t>
      </w:r>
      <w:r>
        <w:rPr>
          <w:rFonts w:ascii="Times New Roman" w:eastAsia="Times New Roman" w:hAnsi="Times New Roman" w:cs="Times New Roman"/>
          <w:b/>
          <w:bCs/>
          <w:sz w:val="24"/>
          <w:szCs w:val="24"/>
        </w:rPr>
        <w:t>7</w:t>
      </w:r>
      <w:r w:rsidRPr="00B87C6E">
        <w:rPr>
          <w:rFonts w:ascii="Times New Roman" w:eastAsia="Times New Roman" w:hAnsi="Times New Roman" w:cs="Times New Roman"/>
          <w:b/>
          <w:bCs/>
          <w:sz w:val="24"/>
          <w:szCs w:val="24"/>
        </w:rPr>
        <w:t xml:space="preserve"> Особливостей, для відмови в участі у процедурі закупівлі</w:t>
      </w:r>
    </w:p>
    <w:p w14:paraId="169AB2F7" w14:textId="77777777" w:rsidR="00E01A6E" w:rsidRPr="00717D04" w:rsidRDefault="00E01A6E" w:rsidP="00E01A6E">
      <w:pPr>
        <w:spacing w:before="20" w:after="20"/>
        <w:jc w:val="both"/>
        <w:rPr>
          <w:rFonts w:ascii="Times New Roman" w:eastAsia="Times New Roman" w:hAnsi="Times New Roman" w:cs="Times New Roman"/>
          <w:sz w:val="24"/>
          <w:szCs w:val="24"/>
        </w:rPr>
      </w:pPr>
      <w:r w:rsidRPr="00717D04">
        <w:rPr>
          <w:rFonts w:ascii="Times New Roman" w:eastAsia="Times New Roman" w:hAnsi="Times New Roman" w:cs="Times New Roman"/>
          <w:b/>
          <w:sz w:val="24"/>
          <w:szCs w:val="24"/>
        </w:rPr>
        <w:t xml:space="preserve">1. Підтвердження відповідності УЧАСНИКА </w:t>
      </w:r>
      <w:r w:rsidRPr="00717D04">
        <w:rPr>
          <w:rFonts w:ascii="Times New Roman" w:eastAsia="Times New Roman" w:hAnsi="Times New Roman" w:cs="Times New Roman"/>
          <w:sz w:val="24"/>
          <w:szCs w:val="24"/>
        </w:rPr>
        <w:t>(в тому числі для об’єднання учасників як учасника процедури)  вимогам, визн</w:t>
      </w:r>
      <w:r>
        <w:rPr>
          <w:rFonts w:ascii="Times New Roman" w:eastAsia="Times New Roman" w:hAnsi="Times New Roman" w:cs="Times New Roman"/>
          <w:sz w:val="24"/>
          <w:szCs w:val="24"/>
        </w:rPr>
        <w:t>аченим у пункті 47 Особливостей</w:t>
      </w:r>
      <w:r w:rsidRPr="00717D04">
        <w:rPr>
          <w:rFonts w:ascii="Times New Roman" w:eastAsia="Times New Roman" w:hAnsi="Times New Roman" w:cs="Times New Roman"/>
          <w:sz w:val="24"/>
          <w:szCs w:val="24"/>
        </w:rPr>
        <w:t>.</w:t>
      </w:r>
    </w:p>
    <w:p w14:paraId="47D07CEE" w14:textId="77777777" w:rsidR="00E01A6E" w:rsidRPr="006C31A8" w:rsidRDefault="00E01A6E" w:rsidP="00E01A6E">
      <w:pPr>
        <w:ind w:firstLine="567"/>
        <w:jc w:val="both"/>
        <w:rPr>
          <w:rFonts w:ascii="Times New Roman" w:eastAsia="Times New Roman" w:hAnsi="Times New Roman" w:cs="Times New Roman"/>
          <w:b/>
          <w:i/>
          <w:sz w:val="24"/>
          <w:szCs w:val="24"/>
        </w:rPr>
      </w:pPr>
      <w:r w:rsidRPr="00717D04">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Pr>
          <w:rFonts w:ascii="Times New Roman" w:eastAsia="Times New Roman" w:hAnsi="Times New Roman" w:cs="Times New Roman"/>
          <w:sz w:val="24"/>
          <w:szCs w:val="24"/>
        </w:rPr>
        <w:t>7</w:t>
      </w:r>
      <w:r w:rsidRPr="00717D04">
        <w:rPr>
          <w:rFonts w:ascii="Times New Roman" w:eastAsia="Times New Roman" w:hAnsi="Times New Roman" w:cs="Times New Roman"/>
          <w:sz w:val="24"/>
          <w:szCs w:val="24"/>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Pr>
          <w:rFonts w:ascii="Times New Roman" w:eastAsia="Times New Roman" w:hAnsi="Times New Roman" w:cs="Times New Roman"/>
          <w:sz w:val="24"/>
          <w:szCs w:val="24"/>
        </w:rPr>
        <w:t>47</w:t>
      </w:r>
      <w:r w:rsidRPr="00717D04">
        <w:rPr>
          <w:rFonts w:ascii="Times New Roman" w:eastAsia="Times New Roman" w:hAnsi="Times New Roman" w:cs="Times New Roman"/>
          <w:sz w:val="24"/>
          <w:szCs w:val="24"/>
        </w:rPr>
        <w:t xml:space="preserve"> Особливостей.</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w:t>
      </w:r>
    </w:p>
    <w:p w14:paraId="24559014" w14:textId="77777777" w:rsidR="00E01A6E" w:rsidRDefault="00E01A6E" w:rsidP="00E01A6E">
      <w:pPr>
        <w:widowControl w:val="0"/>
        <w:pBdr>
          <w:top w:val="nil"/>
          <w:left w:val="nil"/>
          <w:bottom w:val="nil"/>
          <w:right w:val="nil"/>
          <w:between w:val="nil"/>
        </w:pBdr>
        <w:ind w:firstLine="567"/>
        <w:jc w:val="both"/>
        <w:rPr>
          <w:rFonts w:ascii="Times New Roman" w:eastAsia="Times New Roman" w:hAnsi="Times New Roman" w:cs="Times New Roman"/>
          <w:sz w:val="24"/>
          <w:szCs w:val="24"/>
        </w:rPr>
      </w:pPr>
      <w:r w:rsidRPr="006C31A8">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w:t>
      </w:r>
      <w:r>
        <w:rPr>
          <w:rFonts w:ascii="Times New Roman" w:eastAsia="Times New Roman" w:hAnsi="Times New Roman" w:cs="Times New Roman"/>
          <w:sz w:val="24"/>
          <w:szCs w:val="24"/>
        </w:rPr>
        <w:t>7</w:t>
      </w:r>
      <w:r w:rsidRPr="006C31A8">
        <w:rPr>
          <w:rFonts w:ascii="Times New Roman" w:eastAsia="Times New Roman" w:hAnsi="Times New Roman" w:cs="Times New Roman"/>
          <w:sz w:val="24"/>
          <w:szCs w:val="24"/>
        </w:rPr>
        <w:t xml:space="preserve"> Особливостей (крім абзацу чотирнадцятого цього пункту), </w:t>
      </w:r>
      <w:r w:rsidRPr="006C31A8">
        <w:rPr>
          <w:rFonts w:ascii="Times New Roman" w:eastAsia="Times New Roman" w:hAnsi="Times New Roman" w:cs="Times New Roman"/>
          <w:b/>
          <w:sz w:val="24"/>
          <w:szCs w:val="24"/>
        </w:rPr>
        <w:t>шляхом самостійного декларування відсутності таких підстав</w:t>
      </w:r>
      <w:r w:rsidRPr="006C31A8">
        <w:rPr>
          <w:rFonts w:ascii="Times New Roman" w:eastAsia="Times New Roman" w:hAnsi="Times New Roman" w:cs="Times New Roman"/>
          <w:sz w:val="24"/>
          <w:szCs w:val="24"/>
        </w:rPr>
        <w:t xml:space="preserve"> в електронній системі закупівель під час подання тендерної пропозиції.</w:t>
      </w:r>
    </w:p>
    <w:p w14:paraId="01850C09" w14:textId="77777777" w:rsidR="00E01A6E" w:rsidRPr="00A95F3A" w:rsidRDefault="00E01A6E" w:rsidP="00E01A6E">
      <w:pPr>
        <w:widowControl w:val="0"/>
        <w:pBdr>
          <w:top w:val="nil"/>
          <w:left w:val="nil"/>
          <w:bottom w:val="nil"/>
          <w:right w:val="nil"/>
          <w:between w:val="nil"/>
        </w:pBdr>
        <w:ind w:firstLine="567"/>
        <w:jc w:val="both"/>
        <w:rPr>
          <w:rFonts w:ascii="Times New Roman" w:eastAsia="Times New Roman" w:hAnsi="Times New Roman" w:cs="Times New Roman"/>
          <w:i/>
          <w:sz w:val="24"/>
          <w:szCs w:val="24"/>
        </w:rPr>
      </w:pPr>
      <w:r w:rsidRPr="00A95F3A">
        <w:rPr>
          <w:rFonts w:ascii="Times New Roman" w:hAnsi="Times New Roman" w:cs="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r>
        <w:rPr>
          <w:rFonts w:ascii="Times New Roman" w:hAnsi="Times New Roman" w:cs="Times New Roman"/>
          <w:i/>
          <w:sz w:val="24"/>
          <w:szCs w:val="24"/>
        </w:rPr>
        <w:t>.</w:t>
      </w:r>
    </w:p>
    <w:p w14:paraId="682B74A8" w14:textId="77777777" w:rsidR="00E01A6E" w:rsidRPr="00717D04" w:rsidRDefault="00E01A6E" w:rsidP="00E01A6E">
      <w:pPr>
        <w:widowControl w:val="0"/>
        <w:pBdr>
          <w:top w:val="nil"/>
          <w:left w:val="nil"/>
          <w:bottom w:val="nil"/>
          <w:right w:val="nil"/>
          <w:between w:val="nil"/>
        </w:pBdr>
        <w:ind w:firstLine="567"/>
        <w:jc w:val="both"/>
        <w:rPr>
          <w:rFonts w:ascii="Times New Roman" w:eastAsia="Times New Roman" w:hAnsi="Times New Roman" w:cs="Times New Roman"/>
          <w:sz w:val="24"/>
          <w:szCs w:val="24"/>
        </w:rPr>
      </w:pPr>
      <w:bookmarkStart w:id="6" w:name="_Hlk129077690"/>
      <w:r w:rsidRPr="00717D04">
        <w:rPr>
          <w:rFonts w:ascii="Times New Roman" w:eastAsia="Times New Roman" w:hAnsi="Times New Roman" w:cs="Times New Roman"/>
          <w:sz w:val="24"/>
          <w:szCs w:val="24"/>
        </w:rPr>
        <w:t xml:space="preserve">Учасник  повинен надати </w:t>
      </w:r>
      <w:r w:rsidRPr="00717D04">
        <w:rPr>
          <w:rFonts w:ascii="Times New Roman" w:eastAsia="Times New Roman" w:hAnsi="Times New Roman" w:cs="Times New Roman"/>
          <w:b/>
          <w:sz w:val="24"/>
          <w:szCs w:val="24"/>
        </w:rPr>
        <w:t>довідку у довільній формі</w:t>
      </w:r>
      <w:r w:rsidRPr="00717D04">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w:t>
      </w:r>
      <w:r>
        <w:rPr>
          <w:rFonts w:ascii="Times New Roman" w:eastAsia="Times New Roman" w:hAnsi="Times New Roman" w:cs="Times New Roman"/>
          <w:sz w:val="24"/>
          <w:szCs w:val="24"/>
        </w:rPr>
        <w:t>7</w:t>
      </w:r>
      <w:r w:rsidRPr="00717D04">
        <w:rPr>
          <w:rFonts w:ascii="Times New Roman" w:eastAsia="Times New Roman" w:hAnsi="Times New Roman" w:cs="Times New Roman"/>
          <w:sz w:val="24"/>
          <w:szCs w:val="24"/>
        </w:rPr>
        <w:t xml:space="preserve"> Особливостей.</w:t>
      </w:r>
      <w:bookmarkEnd w:id="6"/>
      <w:r w:rsidRPr="00717D04">
        <w:rPr>
          <w:rFonts w:ascii="Times New Roman" w:eastAsia="Times New Roman" w:hAnsi="Times New Roman" w:cs="Times New Roman"/>
          <w:sz w:val="24"/>
          <w:szCs w:val="24"/>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627447F" w14:textId="77777777" w:rsidR="00E01A6E" w:rsidRPr="00717D04" w:rsidRDefault="00E01A6E" w:rsidP="00E01A6E">
      <w:pPr>
        <w:widowControl w:val="0"/>
        <w:pBdr>
          <w:top w:val="nil"/>
          <w:left w:val="nil"/>
          <w:bottom w:val="nil"/>
          <w:right w:val="nil"/>
          <w:between w:val="nil"/>
        </w:pBdr>
        <w:ind w:firstLine="567"/>
        <w:jc w:val="both"/>
        <w:rPr>
          <w:rFonts w:ascii="Times New Roman" w:eastAsia="Times New Roman" w:hAnsi="Times New Roman" w:cs="Times New Roman"/>
          <w:sz w:val="24"/>
          <w:szCs w:val="24"/>
        </w:rPr>
      </w:pPr>
      <w:r w:rsidRPr="00717D04">
        <w:rPr>
          <w:rFonts w:ascii="Times New Roman" w:eastAsia="Times New Roman" w:hAnsi="Times New Roman" w:cs="Times New Roman"/>
          <w:sz w:val="24"/>
          <w:szCs w:val="24"/>
        </w:rPr>
        <w:t>У разі</w:t>
      </w:r>
      <w:r>
        <w:rPr>
          <w:rFonts w:ascii="Times New Roman" w:eastAsia="Times New Roman" w:hAnsi="Times New Roman" w:cs="Times New Roman"/>
          <w:sz w:val="24"/>
          <w:szCs w:val="24"/>
        </w:rPr>
        <w:t>,</w:t>
      </w:r>
      <w:r w:rsidRPr="00717D04">
        <w:rPr>
          <w:rFonts w:ascii="Times New Roman" w:eastAsia="Times New Roman" w:hAnsi="Times New Roman" w:cs="Times New Roman"/>
          <w:sz w:val="24"/>
          <w:szCs w:val="24"/>
        </w:rPr>
        <w:t xml:space="preserve">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717D04">
        <w:rPr>
          <w:rFonts w:ascii="Times New Roman" w:eastAsia="Times New Roman" w:hAnsi="Times New Roman" w:cs="Times New Roman"/>
          <w:i/>
          <w:sz w:val="24"/>
          <w:szCs w:val="24"/>
        </w:rPr>
        <w:t xml:space="preserve">(у разі </w:t>
      </w:r>
      <w:r w:rsidRPr="00717D04">
        <w:rPr>
          <w:rFonts w:ascii="Times New Roman" w:eastAsia="Times New Roman" w:hAnsi="Times New Roman" w:cs="Times New Roman"/>
          <w:i/>
          <w:sz w:val="24"/>
          <w:szCs w:val="24"/>
        </w:rPr>
        <w:lastRenderedPageBreak/>
        <w:t>застосування таких критеріїв до учасника процедури закупівлі)</w:t>
      </w:r>
      <w:r w:rsidRPr="00717D04">
        <w:rPr>
          <w:rFonts w:ascii="Times New Roman" w:eastAsia="Times New Roman" w:hAnsi="Times New Roman" w:cs="Times New Roman"/>
          <w:sz w:val="24"/>
          <w:szCs w:val="24"/>
        </w:rPr>
        <w:t>, замовник перевіряє таких суб’єктів господарювання на відсутність підстав, визначених цим пунктом.</w:t>
      </w:r>
    </w:p>
    <w:p w14:paraId="0B7B9DEC" w14:textId="77777777" w:rsidR="00E01A6E" w:rsidRPr="00717D04" w:rsidRDefault="00E01A6E" w:rsidP="00E01A6E">
      <w:pPr>
        <w:pBdr>
          <w:top w:val="nil"/>
          <w:left w:val="nil"/>
          <w:bottom w:val="nil"/>
          <w:right w:val="nil"/>
          <w:between w:val="nil"/>
        </w:pBdr>
        <w:spacing w:before="80"/>
        <w:jc w:val="both"/>
        <w:rPr>
          <w:rFonts w:ascii="Times New Roman" w:eastAsia="Times New Roman" w:hAnsi="Times New Roman" w:cs="Times New Roman"/>
          <w:b/>
          <w:sz w:val="24"/>
          <w:szCs w:val="24"/>
        </w:rPr>
      </w:pPr>
      <w:r w:rsidRPr="00717D04">
        <w:rPr>
          <w:rFonts w:ascii="Times New Roman" w:eastAsia="Times New Roman" w:hAnsi="Times New Roman" w:cs="Times New Roman"/>
          <w:b/>
          <w:sz w:val="24"/>
          <w:szCs w:val="24"/>
        </w:rPr>
        <w:t>2. Перелік документів та інформації  для підтвердження відповідності ПЕРЕМОЖЦЯ вимогам,</w:t>
      </w:r>
      <w:r w:rsidRPr="00717D04">
        <w:rPr>
          <w:rFonts w:ascii="Times New Roman" w:eastAsia="Times New Roman" w:hAnsi="Times New Roman" w:cs="Times New Roman"/>
          <w:b/>
        </w:rPr>
        <w:t xml:space="preserve"> </w:t>
      </w:r>
      <w:r w:rsidRPr="00717D04">
        <w:rPr>
          <w:rFonts w:ascii="Times New Roman" w:eastAsia="Times New Roman" w:hAnsi="Times New Roman" w:cs="Times New Roman"/>
          <w:b/>
          <w:sz w:val="24"/>
          <w:szCs w:val="24"/>
        </w:rPr>
        <w:t>визна</w:t>
      </w:r>
      <w:r>
        <w:rPr>
          <w:rFonts w:ascii="Times New Roman" w:eastAsia="Times New Roman" w:hAnsi="Times New Roman" w:cs="Times New Roman"/>
          <w:b/>
          <w:sz w:val="24"/>
          <w:szCs w:val="24"/>
        </w:rPr>
        <w:t>ченим у пункті 47 Особливостей:</w:t>
      </w:r>
    </w:p>
    <w:p w14:paraId="20661BC9" w14:textId="77777777" w:rsidR="00E01A6E" w:rsidRPr="00717D04" w:rsidRDefault="00E01A6E" w:rsidP="00E01A6E">
      <w:pPr>
        <w:widowControl w:val="0"/>
        <w:pBdr>
          <w:top w:val="nil"/>
          <w:left w:val="nil"/>
          <w:bottom w:val="nil"/>
          <w:right w:val="nil"/>
          <w:between w:val="nil"/>
        </w:pBdr>
        <w:spacing w:before="120"/>
        <w:ind w:firstLine="567"/>
        <w:jc w:val="both"/>
        <w:rPr>
          <w:rFonts w:ascii="Times New Roman" w:eastAsia="Times New Roman" w:hAnsi="Times New Roman" w:cs="Times New Roman"/>
          <w:sz w:val="24"/>
          <w:szCs w:val="24"/>
        </w:rPr>
      </w:pPr>
      <w:bookmarkStart w:id="7" w:name="_Hlk129080254"/>
      <w:r w:rsidRPr="00717D04">
        <w:rPr>
          <w:rFonts w:ascii="Times New Roman" w:eastAsia="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Pr>
          <w:rFonts w:ascii="Times New Roman" w:eastAsia="Times New Roman" w:hAnsi="Times New Roman" w:cs="Times New Roman"/>
          <w:sz w:val="24"/>
          <w:szCs w:val="24"/>
        </w:rPr>
        <w:t>7</w:t>
      </w:r>
      <w:r w:rsidRPr="00717D04">
        <w:rPr>
          <w:rFonts w:ascii="Times New Roman" w:eastAsia="Times New Roman" w:hAnsi="Times New Roman" w:cs="Times New Roman"/>
          <w:sz w:val="24"/>
          <w:szCs w:val="24"/>
        </w:rPr>
        <w:t xml:space="preserve"> Особливостей</w:t>
      </w:r>
      <w:bookmarkEnd w:id="7"/>
      <w:r w:rsidRPr="00717D04">
        <w:rPr>
          <w:rFonts w:ascii="Times New Roman" w:eastAsia="Times New Roman" w:hAnsi="Times New Roman" w:cs="Times New Roman"/>
          <w:sz w:val="24"/>
          <w:szCs w:val="24"/>
        </w:rPr>
        <w:t xml:space="preserve">. </w:t>
      </w:r>
    </w:p>
    <w:p w14:paraId="0844B894" w14:textId="77777777" w:rsidR="00E01A6E" w:rsidRPr="00717D04" w:rsidRDefault="00E01A6E" w:rsidP="00E01A6E">
      <w:pPr>
        <w:rPr>
          <w:rFonts w:ascii="Times New Roman" w:eastAsia="Times New Roman" w:hAnsi="Times New Roman" w:cs="Times New Roman"/>
          <w:b/>
          <w:sz w:val="24"/>
          <w:szCs w:val="24"/>
          <w:highlight w:val="yellow"/>
        </w:rPr>
      </w:pPr>
    </w:p>
    <w:p w14:paraId="4F69AEFA" w14:textId="77777777" w:rsidR="00E01A6E" w:rsidRDefault="00E01A6E" w:rsidP="00E01A6E">
      <w:pPr>
        <w:rPr>
          <w:rFonts w:ascii="Times New Roman" w:eastAsia="Times New Roman" w:hAnsi="Times New Roman" w:cs="Times New Roman"/>
          <w:b/>
          <w:bCs/>
          <w:sz w:val="24"/>
          <w:szCs w:val="24"/>
        </w:rPr>
      </w:pPr>
      <w:r w:rsidRPr="00717D04">
        <w:rPr>
          <w:rFonts w:ascii="Times New Roman" w:eastAsia="Times New Roman" w:hAnsi="Times New Roman" w:cs="Times New Roman"/>
          <w:b/>
          <w:bCs/>
          <w:sz w:val="24"/>
          <w:szCs w:val="24"/>
        </w:rPr>
        <w:t> 2.1. Документи, які надаються  ПЕРЕМОЖЦЕМ (юридичною особою):</w:t>
      </w:r>
    </w:p>
    <w:p w14:paraId="246A82EA" w14:textId="77777777" w:rsidR="00E01A6E" w:rsidRPr="00717D04" w:rsidRDefault="00E01A6E" w:rsidP="00E01A6E">
      <w:pPr>
        <w:rPr>
          <w:rFonts w:ascii="Times New Roman" w:eastAsia="Times New Roman" w:hAnsi="Times New Roman" w:cs="Times New Roman"/>
          <w:b/>
          <w:bCs/>
          <w:sz w:val="24"/>
          <w:szCs w:val="24"/>
        </w:rPr>
      </w:pPr>
    </w:p>
    <w:tbl>
      <w:tblPr>
        <w:tblW w:w="10155" w:type="dxa"/>
        <w:tblInd w:w="-100" w:type="dxa"/>
        <w:tblLayout w:type="fixed"/>
        <w:tblLook w:val="0400" w:firstRow="0" w:lastRow="0" w:firstColumn="0" w:lastColumn="0" w:noHBand="0" w:noVBand="1"/>
      </w:tblPr>
      <w:tblGrid>
        <w:gridCol w:w="765"/>
        <w:gridCol w:w="3861"/>
        <w:gridCol w:w="5529"/>
      </w:tblGrid>
      <w:tr w:rsidR="00E01A6E" w:rsidRPr="00717D04" w14:paraId="5F62F706" w14:textId="77777777" w:rsidTr="00E01A6E">
        <w:trPr>
          <w:trHeight w:val="83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2D1989" w14:textId="77777777" w:rsidR="00E01A6E" w:rsidRPr="00551798" w:rsidRDefault="00E01A6E" w:rsidP="00E01A6E">
            <w:pPr>
              <w:ind w:left="100"/>
              <w:jc w:val="center"/>
              <w:rPr>
                <w:rFonts w:ascii="Times New Roman" w:eastAsia="Times New Roman" w:hAnsi="Times New Roman" w:cs="Times New Roman"/>
              </w:rPr>
            </w:pPr>
            <w:r w:rsidRPr="00551798">
              <w:rPr>
                <w:rFonts w:ascii="Times New Roman" w:eastAsia="Times New Roman" w:hAnsi="Times New Roman" w:cs="Times New Roman"/>
                <w:b/>
              </w:rPr>
              <w:t>№</w:t>
            </w:r>
          </w:p>
          <w:p w14:paraId="4E395E08" w14:textId="77777777" w:rsidR="00E01A6E" w:rsidRPr="00551798" w:rsidRDefault="00E01A6E" w:rsidP="00E01A6E">
            <w:pPr>
              <w:ind w:left="100"/>
              <w:jc w:val="center"/>
              <w:rPr>
                <w:rFonts w:ascii="Times New Roman" w:eastAsia="Times New Roman" w:hAnsi="Times New Roman" w:cs="Times New Roman"/>
              </w:rPr>
            </w:pPr>
            <w:r w:rsidRPr="00551798">
              <w:rPr>
                <w:rFonts w:ascii="Times New Roman" w:eastAsia="Times New Roman" w:hAnsi="Times New Roman" w:cs="Times New Roman"/>
                <w:b/>
              </w:rPr>
              <w:t>з/п</w:t>
            </w:r>
          </w:p>
        </w:tc>
        <w:tc>
          <w:tcPr>
            <w:tcW w:w="38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D93AC4" w14:textId="77777777" w:rsidR="00E01A6E" w:rsidRPr="00551798" w:rsidRDefault="00E01A6E" w:rsidP="00E01A6E">
            <w:pPr>
              <w:ind w:left="100"/>
              <w:jc w:val="center"/>
              <w:rPr>
                <w:rFonts w:ascii="Times New Roman" w:eastAsia="Times New Roman" w:hAnsi="Times New Roman" w:cs="Times New Roman"/>
                <w:b/>
              </w:rPr>
            </w:pPr>
            <w:r w:rsidRPr="00551798">
              <w:rPr>
                <w:rFonts w:ascii="Times New Roman" w:eastAsia="Times New Roman" w:hAnsi="Times New Roman" w:cs="Times New Roman"/>
                <w:b/>
              </w:rPr>
              <w:t>Вимоги згідно п. 4</w:t>
            </w:r>
            <w:r>
              <w:rPr>
                <w:rFonts w:ascii="Times New Roman" w:eastAsia="Times New Roman" w:hAnsi="Times New Roman" w:cs="Times New Roman"/>
                <w:b/>
              </w:rPr>
              <w:t>7</w:t>
            </w:r>
            <w:r w:rsidRPr="00551798">
              <w:rPr>
                <w:rFonts w:ascii="Times New Roman" w:eastAsia="Times New Roman" w:hAnsi="Times New Roman" w:cs="Times New Roman"/>
                <w:b/>
              </w:rPr>
              <w:t xml:space="preserve"> Особливостей</w:t>
            </w:r>
          </w:p>
          <w:p w14:paraId="6DB02D38" w14:textId="77777777" w:rsidR="00E01A6E" w:rsidRPr="00551798" w:rsidRDefault="00E01A6E" w:rsidP="00E01A6E">
            <w:pPr>
              <w:ind w:left="100"/>
              <w:jc w:val="center"/>
              <w:rPr>
                <w:rFonts w:ascii="Times New Roman" w:eastAsia="Times New Roman" w:hAnsi="Times New Roman" w:cs="Times New Roman"/>
              </w:rPr>
            </w:pPr>
          </w:p>
        </w:tc>
        <w:tc>
          <w:tcPr>
            <w:tcW w:w="55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C3AA24" w14:textId="77777777" w:rsidR="00E01A6E" w:rsidRPr="00551798" w:rsidRDefault="00E01A6E" w:rsidP="00E01A6E">
            <w:pPr>
              <w:ind w:left="100"/>
              <w:jc w:val="center"/>
              <w:rPr>
                <w:rFonts w:ascii="Times New Roman" w:eastAsia="Times New Roman" w:hAnsi="Times New Roman" w:cs="Times New Roman"/>
                <w:b/>
              </w:rPr>
            </w:pPr>
            <w:r w:rsidRPr="00551798">
              <w:rPr>
                <w:rFonts w:ascii="Times New Roman" w:eastAsia="Times New Roman" w:hAnsi="Times New Roman" w:cs="Times New Roman"/>
                <w:b/>
              </w:rPr>
              <w:t xml:space="preserve">Переможець торгів на виконання вимоги згідно </w:t>
            </w:r>
            <w:r>
              <w:rPr>
                <w:rFonts w:ascii="Times New Roman" w:eastAsia="Times New Roman" w:hAnsi="Times New Roman" w:cs="Times New Roman"/>
                <w:b/>
              </w:rPr>
              <w:br/>
            </w:r>
            <w:r w:rsidRPr="00551798">
              <w:rPr>
                <w:rFonts w:ascii="Times New Roman" w:eastAsia="Times New Roman" w:hAnsi="Times New Roman" w:cs="Times New Roman"/>
                <w:b/>
              </w:rPr>
              <w:t>п. 4</w:t>
            </w:r>
            <w:r>
              <w:rPr>
                <w:rFonts w:ascii="Times New Roman" w:eastAsia="Times New Roman" w:hAnsi="Times New Roman" w:cs="Times New Roman"/>
                <w:b/>
              </w:rPr>
              <w:t>7</w:t>
            </w:r>
            <w:r w:rsidRPr="00551798">
              <w:rPr>
                <w:rFonts w:ascii="Times New Roman" w:eastAsia="Times New Roman" w:hAnsi="Times New Roman" w:cs="Times New Roman"/>
                <w:b/>
              </w:rPr>
              <w:t xml:space="preserve"> Особливостей (підтвердження відсутності підстав) повинен надати таку інформацію:</w:t>
            </w:r>
          </w:p>
        </w:tc>
      </w:tr>
      <w:tr w:rsidR="00E01A6E" w:rsidRPr="004857F7" w14:paraId="1519A0D3" w14:textId="77777777" w:rsidTr="00E01A6E">
        <w:trPr>
          <w:trHeight w:val="1723"/>
        </w:trPr>
        <w:tc>
          <w:tcPr>
            <w:tcW w:w="76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2AB9A1C" w14:textId="77777777" w:rsidR="00E01A6E" w:rsidRPr="00551798" w:rsidRDefault="00E01A6E" w:rsidP="00E01A6E">
            <w:pPr>
              <w:ind w:left="100"/>
              <w:jc w:val="center"/>
              <w:rPr>
                <w:rFonts w:ascii="Times New Roman" w:eastAsia="Times New Roman" w:hAnsi="Times New Roman" w:cs="Times New Roman"/>
              </w:rPr>
            </w:pPr>
            <w:r w:rsidRPr="00551798">
              <w:rPr>
                <w:rFonts w:ascii="Times New Roman" w:eastAsia="Times New Roman" w:hAnsi="Times New Roman" w:cs="Times New Roman"/>
                <w:b/>
              </w:rPr>
              <w:t>1</w:t>
            </w:r>
          </w:p>
        </w:tc>
        <w:tc>
          <w:tcPr>
            <w:tcW w:w="386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C442AD2" w14:textId="77777777" w:rsidR="00E01A6E" w:rsidRPr="00551798" w:rsidRDefault="00E01A6E" w:rsidP="00E01A6E">
            <w:pPr>
              <w:widowControl w:val="0"/>
              <w:pBdr>
                <w:top w:val="nil"/>
                <w:left w:val="nil"/>
                <w:bottom w:val="nil"/>
                <w:right w:val="nil"/>
                <w:between w:val="nil"/>
              </w:pBdr>
              <w:spacing w:before="120"/>
              <w:jc w:val="both"/>
              <w:rPr>
                <w:rFonts w:ascii="Times New Roman" w:eastAsia="Times New Roman" w:hAnsi="Times New Roman" w:cs="Times New Roman"/>
              </w:rPr>
            </w:pPr>
            <w:r w:rsidRPr="00551798">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E2B7D81" w14:textId="77777777" w:rsidR="00E01A6E" w:rsidRPr="00551798" w:rsidRDefault="00E01A6E" w:rsidP="00E01A6E">
            <w:pPr>
              <w:jc w:val="both"/>
              <w:rPr>
                <w:rFonts w:ascii="Times New Roman" w:eastAsia="Times New Roman" w:hAnsi="Times New Roman" w:cs="Times New Roman"/>
                <w:b/>
              </w:rPr>
            </w:pPr>
            <w:r w:rsidRPr="00551798">
              <w:rPr>
                <w:rFonts w:ascii="Times New Roman" w:eastAsia="Times New Roman" w:hAnsi="Times New Roman" w:cs="Times New Roman"/>
                <w:b/>
              </w:rPr>
              <w:t>(підпункт 3 пункт 4</w:t>
            </w:r>
            <w:r>
              <w:rPr>
                <w:rFonts w:ascii="Times New Roman" w:eastAsia="Times New Roman" w:hAnsi="Times New Roman" w:cs="Times New Roman"/>
                <w:b/>
              </w:rPr>
              <w:t>7</w:t>
            </w:r>
            <w:r w:rsidRPr="00551798">
              <w:rPr>
                <w:rFonts w:ascii="Times New Roman" w:eastAsia="Times New Roman" w:hAnsi="Times New Roman" w:cs="Times New Roman"/>
                <w:b/>
              </w:rPr>
              <w:t xml:space="preserve"> Особливостей)</w:t>
            </w:r>
          </w:p>
        </w:tc>
        <w:tc>
          <w:tcPr>
            <w:tcW w:w="552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57A6EB8" w14:textId="77777777" w:rsidR="00E01A6E" w:rsidRDefault="00E01A6E" w:rsidP="00E01A6E">
            <w:pPr>
              <w:jc w:val="both"/>
              <w:rPr>
                <w:rFonts w:ascii="Times New Roman" w:eastAsia="Times New Roman" w:hAnsi="Times New Roman" w:cs="Times New Roman"/>
                <w:b/>
              </w:rPr>
            </w:pPr>
            <w:bookmarkStart w:id="8" w:name="_Hlk129080367"/>
            <w:r>
              <w:rPr>
                <w:rFonts w:ascii="Times New Roman" w:eastAsia="Times New Roman" w:hAnsi="Times New Roman" w:cs="Times New Roman"/>
              </w:rPr>
              <w:t>*</w:t>
            </w:r>
            <w:r w:rsidRPr="00810BDD">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w:t>
            </w:r>
            <w:bookmarkEnd w:id="8"/>
            <w:r w:rsidRPr="00810BDD">
              <w:rPr>
                <w:rFonts w:ascii="Times New Roman" w:eastAsia="Times New Roman" w:hAnsi="Times New Roman" w:cs="Times New Roman"/>
                <w:b/>
              </w:rPr>
              <w:t xml:space="preserve">, згідно з якою не буде знайдено інформації про корупційні або пов'язані з корупцією правопорушення керівника учасника процедури закупівлі. </w:t>
            </w:r>
          </w:p>
          <w:p w14:paraId="44F64CCE" w14:textId="77777777" w:rsidR="00E01A6E" w:rsidRDefault="00E01A6E" w:rsidP="00E01A6E">
            <w:pPr>
              <w:jc w:val="both"/>
              <w:rPr>
                <w:rFonts w:ascii="Times New Roman" w:eastAsia="Times New Roman" w:hAnsi="Times New Roman" w:cs="Times New Roman"/>
                <w:i/>
              </w:rPr>
            </w:pPr>
            <w:r>
              <w:rPr>
                <w:rFonts w:ascii="Times New Roman" w:eastAsia="Times New Roman" w:hAnsi="Times New Roman" w:cs="Times New Roman"/>
                <w:b/>
              </w:rPr>
              <w:t>*</w:t>
            </w:r>
            <w:r>
              <w:rPr>
                <w:rFonts w:ascii="Times New Roman" w:eastAsia="Times New Roman" w:hAnsi="Times New Roman" w:cs="Times New Roman"/>
                <w:i/>
              </w:rPr>
              <w:t>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w:t>
            </w:r>
          </w:p>
          <w:p w14:paraId="37ED4B03" w14:textId="77777777" w:rsidR="00E01A6E" w:rsidRDefault="00E01A6E" w:rsidP="00E01A6E">
            <w:pPr>
              <w:jc w:val="both"/>
              <w:rPr>
                <w:rFonts w:ascii="Times New Roman" w:eastAsia="Times New Roman" w:hAnsi="Times New Roman" w:cs="Times New Roman"/>
                <w:i/>
              </w:rPr>
            </w:pPr>
            <w:r>
              <w:rPr>
                <w:rFonts w:ascii="Times New Roman" w:eastAsia="Times New Roman" w:hAnsi="Times New Roman" w:cs="Times New Roman"/>
                <w:i/>
              </w:rPr>
              <w:t>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25637334" w14:textId="77777777" w:rsidR="00E01A6E" w:rsidRDefault="00E01A6E" w:rsidP="00E01A6E">
            <w:pPr>
              <w:jc w:val="both"/>
              <w:rPr>
                <w:rFonts w:ascii="Times New Roman" w:eastAsia="Times New Roman" w:hAnsi="Times New Roman" w:cs="Times New Roman"/>
                <w:i/>
              </w:rPr>
            </w:pPr>
            <w:r>
              <w:rPr>
                <w:rFonts w:ascii="Times New Roman" w:eastAsia="Times New Roman" w:hAnsi="Times New Roman" w:cs="Times New Roman"/>
                <w:i/>
              </w:rPr>
              <w:t>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свою роботу, так і відкриватись, поновлюватись у період воєнного стану.</w:t>
            </w:r>
          </w:p>
          <w:p w14:paraId="734765CF" w14:textId="77777777" w:rsidR="00E01A6E" w:rsidRPr="00810BDD" w:rsidRDefault="00E01A6E" w:rsidP="00E01A6E">
            <w:pPr>
              <w:jc w:val="both"/>
              <w:rPr>
                <w:rFonts w:ascii="Times New Roman" w:eastAsia="Times New Roman" w:hAnsi="Times New Roman" w:cs="Times New Roman"/>
                <w:i/>
              </w:rPr>
            </w:pPr>
            <w:r w:rsidRPr="00237AA6">
              <w:rPr>
                <w:rFonts w:ascii="Times New Roman" w:eastAsia="Times New Roman" w:hAnsi="Times New Roman" w:cs="Times New Roman"/>
                <w:b/>
                <w:i/>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r>
              <w:rPr>
                <w:rFonts w:ascii="Times New Roman" w:eastAsia="Times New Roman" w:hAnsi="Times New Roman" w:cs="Times New Roman"/>
                <w:i/>
              </w:rPr>
              <w:t>.</w:t>
            </w:r>
          </w:p>
        </w:tc>
      </w:tr>
      <w:tr w:rsidR="00E01A6E" w:rsidRPr="00717D04" w14:paraId="4394736F" w14:textId="77777777" w:rsidTr="00E01A6E">
        <w:trPr>
          <w:trHeight w:val="2152"/>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33B846A" w14:textId="77777777" w:rsidR="00E01A6E" w:rsidRPr="00551798" w:rsidRDefault="00E01A6E" w:rsidP="00E01A6E">
            <w:pPr>
              <w:ind w:left="100"/>
              <w:jc w:val="center"/>
              <w:rPr>
                <w:rFonts w:ascii="Times New Roman" w:eastAsia="Times New Roman" w:hAnsi="Times New Roman" w:cs="Times New Roman"/>
              </w:rPr>
            </w:pPr>
            <w:r w:rsidRPr="00551798">
              <w:rPr>
                <w:rFonts w:ascii="Times New Roman" w:eastAsia="Times New Roman" w:hAnsi="Times New Roman" w:cs="Times New Roman"/>
                <w:b/>
              </w:rPr>
              <w:lastRenderedPageBreak/>
              <w:t>2</w:t>
            </w:r>
          </w:p>
        </w:tc>
        <w:tc>
          <w:tcPr>
            <w:tcW w:w="386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D538E1A" w14:textId="77777777" w:rsidR="00E01A6E" w:rsidRPr="00551798" w:rsidRDefault="00E01A6E" w:rsidP="00E01A6E">
            <w:pPr>
              <w:widowControl w:val="0"/>
              <w:pBdr>
                <w:top w:val="nil"/>
                <w:left w:val="nil"/>
                <w:bottom w:val="nil"/>
                <w:right w:val="nil"/>
                <w:between w:val="nil"/>
              </w:pBdr>
              <w:spacing w:before="120"/>
              <w:jc w:val="both"/>
              <w:rPr>
                <w:rFonts w:ascii="Times New Roman" w:eastAsia="Times New Roman" w:hAnsi="Times New Roman" w:cs="Times New Roman"/>
              </w:rPr>
            </w:pPr>
            <w:r w:rsidRPr="00551798">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97F731B" w14:textId="77777777" w:rsidR="00E01A6E" w:rsidRPr="00551798" w:rsidRDefault="00E01A6E" w:rsidP="00E01A6E">
            <w:pPr>
              <w:ind w:right="140"/>
              <w:jc w:val="both"/>
              <w:rPr>
                <w:rFonts w:ascii="Times New Roman" w:eastAsia="Times New Roman" w:hAnsi="Times New Roman" w:cs="Times New Roman"/>
              </w:rPr>
            </w:pPr>
            <w:r w:rsidRPr="00551798">
              <w:rPr>
                <w:rFonts w:ascii="Times New Roman" w:eastAsia="Times New Roman" w:hAnsi="Times New Roman" w:cs="Times New Roman"/>
              </w:rPr>
              <w:t>(</w:t>
            </w:r>
            <w:r w:rsidRPr="00551798">
              <w:rPr>
                <w:rFonts w:ascii="Times New Roman" w:eastAsia="Times New Roman" w:hAnsi="Times New Roman" w:cs="Times New Roman"/>
                <w:b/>
                <w:bCs/>
              </w:rPr>
              <w:t>підпункт 6 пункт 4</w:t>
            </w:r>
            <w:r>
              <w:rPr>
                <w:rFonts w:ascii="Times New Roman" w:eastAsia="Times New Roman" w:hAnsi="Times New Roman" w:cs="Times New Roman"/>
                <w:b/>
                <w:bCs/>
              </w:rPr>
              <w:t>7</w:t>
            </w:r>
            <w:r w:rsidRPr="00551798">
              <w:rPr>
                <w:rFonts w:ascii="Times New Roman" w:eastAsia="Times New Roman" w:hAnsi="Times New Roman" w:cs="Times New Roman"/>
                <w:b/>
                <w:bCs/>
              </w:rPr>
              <w:t xml:space="preserve"> Особливостей</w:t>
            </w:r>
            <w:r w:rsidRPr="00551798">
              <w:rPr>
                <w:rFonts w:ascii="Times New Roman" w:eastAsia="Times New Roman" w:hAnsi="Times New Roman" w:cs="Times New Roman"/>
              </w:rPr>
              <w:t>)</w:t>
            </w:r>
          </w:p>
        </w:tc>
        <w:tc>
          <w:tcPr>
            <w:tcW w:w="5529"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96FAFCB" w14:textId="77777777" w:rsidR="00E01A6E" w:rsidRPr="00D93925" w:rsidRDefault="00E01A6E" w:rsidP="00E01A6E">
            <w:pPr>
              <w:jc w:val="both"/>
              <w:rPr>
                <w:rFonts w:ascii="Times New Roman" w:eastAsia="Times New Roman" w:hAnsi="Times New Roman" w:cs="Times New Roman"/>
                <w:b/>
              </w:rPr>
            </w:pPr>
            <w:bookmarkStart w:id="9" w:name="_Hlk129080401"/>
            <w:r w:rsidRPr="00D93925">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Pr>
                <w:rFonts w:ascii="Times New Roman" w:eastAsia="Times New Roman" w:hAnsi="Times New Roman" w:cs="Times New Roman"/>
                <w:b/>
              </w:rPr>
              <w:t xml:space="preserve"> </w:t>
            </w:r>
            <w:r w:rsidRPr="00D93925">
              <w:rPr>
                <w:rFonts w:ascii="Times New Roman" w:eastAsia="Times New Roman" w:hAnsi="Times New Roman" w:cs="Times New Roman"/>
                <w:b/>
              </w:rPr>
              <w:t> відсутність судимості або обмежень, передбачених кримінальним процесуальним законодавством України щодо керівника</w:t>
            </w:r>
            <w:bookmarkEnd w:id="9"/>
            <w:r w:rsidRPr="00D93925">
              <w:rPr>
                <w:rFonts w:ascii="Times New Roman" w:eastAsia="Times New Roman" w:hAnsi="Times New Roman" w:cs="Times New Roman"/>
                <w:b/>
              </w:rPr>
              <w:t xml:space="preserve"> учасника процедури закупівлі, яка підписала тендерну пропозицію. </w:t>
            </w:r>
          </w:p>
          <w:p w14:paraId="7CB7E88B" w14:textId="77777777" w:rsidR="00E01A6E" w:rsidRPr="00A45BD4" w:rsidRDefault="00E01A6E" w:rsidP="00E01A6E">
            <w:pPr>
              <w:jc w:val="both"/>
              <w:rPr>
                <w:rFonts w:ascii="Times New Roman" w:eastAsia="Times New Roman" w:hAnsi="Times New Roman" w:cs="Times New Roman"/>
              </w:rPr>
            </w:pPr>
          </w:p>
          <w:p w14:paraId="3661089E" w14:textId="77777777" w:rsidR="00E01A6E" w:rsidRPr="002F6174" w:rsidRDefault="00E01A6E" w:rsidP="00E01A6E">
            <w:pPr>
              <w:jc w:val="both"/>
              <w:rPr>
                <w:rFonts w:ascii="Times New Roman" w:eastAsia="Times New Roman" w:hAnsi="Times New Roman" w:cs="Times New Roman"/>
              </w:rPr>
            </w:pPr>
            <w:r w:rsidRPr="002F6174">
              <w:rPr>
                <w:rFonts w:ascii="Times New Roman" w:eastAsia="Times New Roman" w:hAnsi="Times New Roman" w:cs="Times New Roman"/>
              </w:rPr>
              <w:t>Документ повинен бути не більше тридцятиденної давнини від дати подання документа. </w:t>
            </w:r>
          </w:p>
        </w:tc>
      </w:tr>
      <w:tr w:rsidR="00E01A6E" w:rsidRPr="00717D04" w14:paraId="5E4C5F3D" w14:textId="77777777" w:rsidTr="00E01A6E">
        <w:trPr>
          <w:trHeight w:val="1663"/>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11D4197" w14:textId="77777777" w:rsidR="00E01A6E" w:rsidRPr="00717D04" w:rsidRDefault="00E01A6E" w:rsidP="00E01A6E">
            <w:pPr>
              <w:ind w:left="100"/>
              <w:jc w:val="center"/>
              <w:rPr>
                <w:rFonts w:ascii="Times New Roman" w:eastAsia="Times New Roman" w:hAnsi="Times New Roman" w:cs="Times New Roman"/>
              </w:rPr>
            </w:pPr>
            <w:r w:rsidRPr="00717D04">
              <w:rPr>
                <w:rFonts w:ascii="Times New Roman" w:eastAsia="Times New Roman" w:hAnsi="Times New Roman" w:cs="Times New Roman"/>
                <w:b/>
              </w:rPr>
              <w:t>3</w:t>
            </w:r>
          </w:p>
        </w:tc>
        <w:tc>
          <w:tcPr>
            <w:tcW w:w="386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A6A16A5" w14:textId="77777777" w:rsidR="00E01A6E" w:rsidRPr="00551798" w:rsidRDefault="00E01A6E" w:rsidP="00E01A6E">
            <w:pPr>
              <w:widowControl w:val="0"/>
              <w:pBdr>
                <w:top w:val="nil"/>
                <w:left w:val="nil"/>
                <w:bottom w:val="nil"/>
                <w:right w:val="nil"/>
                <w:between w:val="nil"/>
              </w:pBdr>
              <w:spacing w:before="120"/>
              <w:jc w:val="both"/>
              <w:rPr>
                <w:rFonts w:ascii="Times New Roman" w:eastAsia="Times New Roman" w:hAnsi="Times New Roman" w:cs="Times New Roman"/>
              </w:rPr>
            </w:pPr>
            <w:r w:rsidRPr="00551798">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2F39B25" w14:textId="77777777" w:rsidR="00E01A6E" w:rsidRPr="00551798" w:rsidRDefault="00E01A6E" w:rsidP="00E01A6E">
            <w:pPr>
              <w:jc w:val="both"/>
              <w:rPr>
                <w:rFonts w:ascii="Times New Roman" w:eastAsia="Times New Roman" w:hAnsi="Times New Roman" w:cs="Times New Roman"/>
                <w:b/>
              </w:rPr>
            </w:pPr>
            <w:r w:rsidRPr="00551798">
              <w:rPr>
                <w:rFonts w:ascii="Times New Roman" w:eastAsia="Times New Roman" w:hAnsi="Times New Roman" w:cs="Times New Roman"/>
                <w:b/>
              </w:rPr>
              <w:t>(підпункт 12 пункт 4</w:t>
            </w:r>
            <w:r>
              <w:rPr>
                <w:rFonts w:ascii="Times New Roman" w:eastAsia="Times New Roman" w:hAnsi="Times New Roman" w:cs="Times New Roman"/>
                <w:b/>
              </w:rPr>
              <w:t>7</w:t>
            </w:r>
            <w:r w:rsidRPr="00551798">
              <w:rPr>
                <w:rFonts w:ascii="Times New Roman" w:eastAsia="Times New Roman" w:hAnsi="Times New Roman" w:cs="Times New Roman"/>
                <w:b/>
              </w:rPr>
              <w:t xml:space="preserve"> Особливостей)</w:t>
            </w:r>
          </w:p>
        </w:tc>
        <w:tc>
          <w:tcPr>
            <w:tcW w:w="5529"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693C72A" w14:textId="77777777" w:rsidR="00E01A6E" w:rsidRPr="00717D04" w:rsidRDefault="00E01A6E" w:rsidP="00E01A6E">
            <w:pPr>
              <w:widowControl w:val="0"/>
              <w:pBdr>
                <w:top w:val="nil"/>
                <w:left w:val="nil"/>
                <w:bottom w:val="nil"/>
                <w:right w:val="nil"/>
                <w:between w:val="nil"/>
              </w:pBdr>
              <w:rPr>
                <w:rFonts w:ascii="Times New Roman" w:eastAsia="Times New Roman" w:hAnsi="Times New Roman" w:cs="Times New Roman"/>
                <w:b/>
              </w:rPr>
            </w:pPr>
          </w:p>
        </w:tc>
      </w:tr>
      <w:tr w:rsidR="00E01A6E" w:rsidRPr="00717D04" w14:paraId="348F6134" w14:textId="77777777" w:rsidTr="00E01A6E">
        <w:trPr>
          <w:trHeight w:val="746"/>
        </w:trPr>
        <w:tc>
          <w:tcPr>
            <w:tcW w:w="76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2EE7DDA" w14:textId="77777777" w:rsidR="00E01A6E" w:rsidRPr="00717D04" w:rsidRDefault="00E01A6E" w:rsidP="00E01A6E">
            <w:pPr>
              <w:ind w:left="100"/>
              <w:jc w:val="center"/>
              <w:rPr>
                <w:rFonts w:ascii="Times New Roman" w:eastAsia="Times New Roman" w:hAnsi="Times New Roman" w:cs="Times New Roman"/>
                <w:b/>
              </w:rPr>
            </w:pPr>
            <w:r w:rsidRPr="00717D04">
              <w:rPr>
                <w:rFonts w:ascii="Times New Roman" w:eastAsia="Times New Roman" w:hAnsi="Times New Roman" w:cs="Times New Roman"/>
                <w:b/>
              </w:rPr>
              <w:t>4</w:t>
            </w:r>
          </w:p>
        </w:tc>
        <w:tc>
          <w:tcPr>
            <w:tcW w:w="3861"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025EF41C" w14:textId="77777777" w:rsidR="00E01A6E" w:rsidRPr="00551798" w:rsidRDefault="00E01A6E" w:rsidP="00E01A6E">
            <w:pPr>
              <w:pBdr>
                <w:top w:val="nil"/>
                <w:left w:val="nil"/>
                <w:bottom w:val="nil"/>
                <w:right w:val="nil"/>
                <w:between w:val="nil"/>
              </w:pBdr>
              <w:jc w:val="both"/>
              <w:rPr>
                <w:rFonts w:ascii="Times New Roman" w:eastAsia="Times New Roman" w:hAnsi="Times New Roman" w:cs="Times New Roman"/>
              </w:rPr>
            </w:pPr>
            <w:r w:rsidRPr="00551798">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FC77678" w14:textId="77777777" w:rsidR="00E01A6E" w:rsidRPr="00551798" w:rsidRDefault="00E01A6E" w:rsidP="00E01A6E">
            <w:pPr>
              <w:pBdr>
                <w:top w:val="nil"/>
                <w:left w:val="nil"/>
                <w:bottom w:val="nil"/>
                <w:right w:val="nil"/>
                <w:between w:val="nil"/>
              </w:pBdr>
              <w:jc w:val="both"/>
              <w:rPr>
                <w:rFonts w:ascii="Times New Roman" w:eastAsia="Times New Roman" w:hAnsi="Times New Roman" w:cs="Times New Roman"/>
                <w:b/>
              </w:rPr>
            </w:pPr>
            <w:r w:rsidRPr="00551798">
              <w:rPr>
                <w:rFonts w:ascii="Times New Roman" w:eastAsia="Times New Roman" w:hAnsi="Times New Roman" w:cs="Times New Roman"/>
                <w:b/>
              </w:rPr>
              <w:t>(абзац 14 пункт 4</w:t>
            </w:r>
            <w:r>
              <w:rPr>
                <w:rFonts w:ascii="Times New Roman" w:eastAsia="Times New Roman" w:hAnsi="Times New Roman" w:cs="Times New Roman"/>
                <w:b/>
              </w:rPr>
              <w:t>7</w:t>
            </w:r>
            <w:r w:rsidRPr="00551798">
              <w:rPr>
                <w:rFonts w:ascii="Times New Roman" w:eastAsia="Times New Roman" w:hAnsi="Times New Roman" w:cs="Times New Roman"/>
                <w:b/>
              </w:rPr>
              <w:t xml:space="preserve"> Особливостей)</w:t>
            </w:r>
          </w:p>
        </w:tc>
        <w:tc>
          <w:tcPr>
            <w:tcW w:w="5529"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72189815" w14:textId="77777777" w:rsidR="00E01A6E" w:rsidRPr="00551798" w:rsidRDefault="00E01A6E" w:rsidP="00E01A6E">
            <w:pPr>
              <w:pBdr>
                <w:top w:val="nil"/>
                <w:left w:val="nil"/>
                <w:bottom w:val="nil"/>
                <w:right w:val="nil"/>
                <w:between w:val="nil"/>
              </w:pBdr>
              <w:jc w:val="both"/>
              <w:rPr>
                <w:rFonts w:ascii="Times New Roman" w:eastAsia="Times New Roman" w:hAnsi="Times New Roman" w:cs="Times New Roman"/>
              </w:rPr>
            </w:pPr>
            <w:bookmarkStart w:id="10" w:name="_Hlk129080467"/>
            <w:r w:rsidRPr="00551798">
              <w:rPr>
                <w:rFonts w:ascii="Times New Roman" w:eastAsia="Times New Roman" w:hAnsi="Times New Roman" w:cs="Times New Roman"/>
                <w:b/>
              </w:rPr>
              <w:t>Довідка в довільній формі</w:t>
            </w:r>
            <w:r w:rsidRPr="00551798">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bookmarkEnd w:id="10"/>
            <w:r w:rsidRPr="00551798">
              <w:rPr>
                <w:rFonts w:ascii="Times New Roman" w:eastAsia="Times New Roman" w:hAnsi="Times New Roman" w:cs="Times New Roman"/>
              </w:rPr>
              <w:t xml:space="preserve">,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B90E03A" w14:textId="77777777" w:rsidR="00E01A6E" w:rsidRPr="00717D04" w:rsidRDefault="00E01A6E" w:rsidP="00E01A6E">
      <w:pPr>
        <w:spacing w:before="240"/>
        <w:jc w:val="both"/>
        <w:rPr>
          <w:rFonts w:ascii="Times New Roman" w:eastAsia="Times New Roman" w:hAnsi="Times New Roman" w:cs="Times New Roman"/>
          <w:sz w:val="24"/>
          <w:szCs w:val="24"/>
        </w:rPr>
      </w:pPr>
      <w:r w:rsidRPr="00717D04">
        <w:rPr>
          <w:rFonts w:ascii="Times New Roman" w:eastAsia="Times New Roman" w:hAnsi="Times New Roman" w:cs="Times New Roman"/>
          <w:b/>
          <w:sz w:val="24"/>
          <w:szCs w:val="24"/>
        </w:rPr>
        <w:t>2.2. Документи, які надаються ПЕРЕМОЖЦЕМ (фізичною особою чи фізичною особою — підприємцем):</w:t>
      </w:r>
    </w:p>
    <w:tbl>
      <w:tblPr>
        <w:tblW w:w="10155" w:type="dxa"/>
        <w:tblInd w:w="-100" w:type="dxa"/>
        <w:tblLayout w:type="fixed"/>
        <w:tblLook w:val="0400" w:firstRow="0" w:lastRow="0" w:firstColumn="0" w:lastColumn="0" w:noHBand="0" w:noVBand="1"/>
      </w:tblPr>
      <w:tblGrid>
        <w:gridCol w:w="587"/>
        <w:gridCol w:w="4039"/>
        <w:gridCol w:w="5529"/>
      </w:tblGrid>
      <w:tr w:rsidR="00E01A6E" w:rsidRPr="00551798" w14:paraId="317CBF1A" w14:textId="77777777" w:rsidTr="00E01A6E">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F71730" w14:textId="77777777" w:rsidR="00E01A6E" w:rsidRPr="00551798" w:rsidRDefault="00E01A6E" w:rsidP="00E01A6E">
            <w:pPr>
              <w:ind w:left="100"/>
              <w:jc w:val="center"/>
              <w:rPr>
                <w:rFonts w:ascii="Times New Roman" w:eastAsia="Times New Roman" w:hAnsi="Times New Roman" w:cs="Times New Roman"/>
              </w:rPr>
            </w:pPr>
            <w:r w:rsidRPr="00551798">
              <w:rPr>
                <w:rFonts w:ascii="Times New Roman" w:eastAsia="Times New Roman" w:hAnsi="Times New Roman" w:cs="Times New Roman"/>
                <w:b/>
              </w:rPr>
              <w:t>№</w:t>
            </w:r>
          </w:p>
          <w:p w14:paraId="45419209" w14:textId="77777777" w:rsidR="00E01A6E" w:rsidRPr="00551798" w:rsidRDefault="00E01A6E" w:rsidP="00E01A6E">
            <w:pPr>
              <w:ind w:left="100"/>
              <w:jc w:val="center"/>
              <w:rPr>
                <w:rFonts w:ascii="Times New Roman" w:eastAsia="Times New Roman" w:hAnsi="Times New Roman" w:cs="Times New Roman"/>
              </w:rPr>
            </w:pPr>
            <w:r w:rsidRPr="00551798">
              <w:rPr>
                <w:rFonts w:ascii="Times New Roman" w:eastAsia="Times New Roman" w:hAnsi="Times New Roman" w:cs="Times New Roman"/>
                <w:b/>
              </w:rPr>
              <w:t>з/п</w:t>
            </w:r>
          </w:p>
        </w:tc>
        <w:tc>
          <w:tcPr>
            <w:tcW w:w="40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8C3803" w14:textId="77777777" w:rsidR="00E01A6E" w:rsidRPr="00551798" w:rsidRDefault="00E01A6E" w:rsidP="00E01A6E">
            <w:pPr>
              <w:ind w:left="100"/>
              <w:jc w:val="center"/>
              <w:rPr>
                <w:rFonts w:ascii="Times New Roman" w:eastAsia="Times New Roman" w:hAnsi="Times New Roman" w:cs="Times New Roman"/>
                <w:b/>
              </w:rPr>
            </w:pPr>
            <w:r w:rsidRPr="00551798">
              <w:rPr>
                <w:rFonts w:ascii="Times New Roman" w:eastAsia="Times New Roman" w:hAnsi="Times New Roman" w:cs="Times New Roman"/>
                <w:b/>
              </w:rPr>
              <w:t>Вимоги згідно пункту 4</w:t>
            </w:r>
            <w:r>
              <w:rPr>
                <w:rFonts w:ascii="Times New Roman" w:eastAsia="Times New Roman" w:hAnsi="Times New Roman" w:cs="Times New Roman"/>
                <w:b/>
              </w:rPr>
              <w:t>7</w:t>
            </w:r>
            <w:r w:rsidRPr="00551798">
              <w:rPr>
                <w:rFonts w:ascii="Times New Roman" w:eastAsia="Times New Roman" w:hAnsi="Times New Roman" w:cs="Times New Roman"/>
                <w:b/>
              </w:rPr>
              <w:t xml:space="preserve"> Особливостей</w:t>
            </w:r>
          </w:p>
          <w:p w14:paraId="414DB5A3" w14:textId="77777777" w:rsidR="00E01A6E" w:rsidRPr="00551798" w:rsidRDefault="00E01A6E" w:rsidP="00E01A6E">
            <w:pPr>
              <w:ind w:left="100"/>
              <w:jc w:val="center"/>
              <w:rPr>
                <w:rFonts w:ascii="Times New Roman" w:eastAsia="Times New Roman" w:hAnsi="Times New Roman" w:cs="Times New Roman"/>
                <w:b/>
              </w:rPr>
            </w:pPr>
          </w:p>
        </w:tc>
        <w:tc>
          <w:tcPr>
            <w:tcW w:w="55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3E1371" w14:textId="77777777" w:rsidR="00E01A6E" w:rsidRPr="00551798" w:rsidRDefault="00E01A6E" w:rsidP="00E01A6E">
            <w:pPr>
              <w:ind w:left="100"/>
              <w:jc w:val="center"/>
              <w:rPr>
                <w:rFonts w:ascii="Times New Roman" w:eastAsia="Times New Roman" w:hAnsi="Times New Roman" w:cs="Times New Roman"/>
                <w:b/>
              </w:rPr>
            </w:pPr>
            <w:r w:rsidRPr="00551798">
              <w:rPr>
                <w:rFonts w:ascii="Times New Roman" w:eastAsia="Times New Roman" w:hAnsi="Times New Roman" w:cs="Times New Roman"/>
                <w:b/>
              </w:rPr>
              <w:t>Переможець торгів на виконання вимоги згідно пункту 4</w:t>
            </w:r>
            <w:r>
              <w:rPr>
                <w:rFonts w:ascii="Times New Roman" w:eastAsia="Times New Roman" w:hAnsi="Times New Roman" w:cs="Times New Roman"/>
                <w:b/>
              </w:rPr>
              <w:t>7</w:t>
            </w:r>
            <w:r w:rsidRPr="00551798">
              <w:rPr>
                <w:rFonts w:ascii="Times New Roman" w:eastAsia="Times New Roman" w:hAnsi="Times New Roman" w:cs="Times New Roman"/>
                <w:b/>
              </w:rPr>
              <w:t xml:space="preserve"> Особливостей (підтвердження відсутності підстав) повинен надати таку інформацію:</w:t>
            </w:r>
          </w:p>
        </w:tc>
      </w:tr>
      <w:tr w:rsidR="00E01A6E" w:rsidRPr="004857F7" w14:paraId="1ACB4A20" w14:textId="77777777" w:rsidTr="00E01A6E">
        <w:trPr>
          <w:trHeight w:val="1723"/>
        </w:trPr>
        <w:tc>
          <w:tcPr>
            <w:tcW w:w="58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9BC1540" w14:textId="77777777" w:rsidR="00E01A6E" w:rsidRPr="00551798" w:rsidRDefault="00E01A6E" w:rsidP="00E01A6E">
            <w:pPr>
              <w:ind w:left="100"/>
              <w:jc w:val="center"/>
              <w:rPr>
                <w:rFonts w:ascii="Times New Roman" w:eastAsia="Times New Roman" w:hAnsi="Times New Roman" w:cs="Times New Roman"/>
              </w:rPr>
            </w:pPr>
            <w:r w:rsidRPr="00551798">
              <w:rPr>
                <w:rFonts w:ascii="Times New Roman" w:eastAsia="Times New Roman" w:hAnsi="Times New Roman" w:cs="Times New Roman"/>
                <w:b/>
              </w:rPr>
              <w:t>1</w:t>
            </w:r>
          </w:p>
        </w:tc>
        <w:tc>
          <w:tcPr>
            <w:tcW w:w="403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F87F2B1" w14:textId="77777777" w:rsidR="00E01A6E" w:rsidRPr="00551798" w:rsidRDefault="00E01A6E" w:rsidP="00E01A6E">
            <w:pPr>
              <w:widowControl w:val="0"/>
              <w:pBdr>
                <w:top w:val="nil"/>
                <w:left w:val="nil"/>
                <w:bottom w:val="nil"/>
                <w:right w:val="nil"/>
                <w:between w:val="nil"/>
              </w:pBdr>
              <w:spacing w:before="120"/>
              <w:jc w:val="both"/>
              <w:rPr>
                <w:rFonts w:ascii="Times New Roman" w:eastAsia="Times New Roman" w:hAnsi="Times New Roman" w:cs="Times New Roman"/>
              </w:rPr>
            </w:pPr>
            <w:r w:rsidRPr="00551798">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D766436" w14:textId="77777777" w:rsidR="00E01A6E" w:rsidRPr="00551798" w:rsidRDefault="00E01A6E" w:rsidP="00E01A6E">
            <w:pPr>
              <w:jc w:val="both"/>
              <w:rPr>
                <w:rFonts w:ascii="Times New Roman" w:eastAsia="Times New Roman" w:hAnsi="Times New Roman" w:cs="Times New Roman"/>
                <w:b/>
              </w:rPr>
            </w:pPr>
            <w:r w:rsidRPr="00551798">
              <w:rPr>
                <w:rFonts w:ascii="Times New Roman" w:eastAsia="Times New Roman" w:hAnsi="Times New Roman" w:cs="Times New Roman"/>
                <w:b/>
              </w:rPr>
              <w:t>(підпункт 3 пункт 4</w:t>
            </w:r>
            <w:r>
              <w:rPr>
                <w:rFonts w:ascii="Times New Roman" w:eastAsia="Times New Roman" w:hAnsi="Times New Roman" w:cs="Times New Roman"/>
                <w:b/>
              </w:rPr>
              <w:t>7</w:t>
            </w:r>
            <w:r w:rsidRPr="00551798">
              <w:rPr>
                <w:rFonts w:ascii="Times New Roman" w:eastAsia="Times New Roman" w:hAnsi="Times New Roman" w:cs="Times New Roman"/>
                <w:b/>
              </w:rPr>
              <w:t xml:space="preserve"> Особливостей)</w:t>
            </w:r>
          </w:p>
        </w:tc>
        <w:tc>
          <w:tcPr>
            <w:tcW w:w="552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1EF6BBF" w14:textId="77777777" w:rsidR="00E01A6E" w:rsidRPr="00D93925" w:rsidRDefault="00E01A6E" w:rsidP="00E01A6E">
            <w:pPr>
              <w:jc w:val="both"/>
              <w:rPr>
                <w:rFonts w:ascii="Times New Roman" w:eastAsia="Times New Roman" w:hAnsi="Times New Roman" w:cs="Times New Roman"/>
                <w:b/>
              </w:rPr>
            </w:pPr>
            <w:r w:rsidRPr="00D93925">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w:t>
            </w:r>
          </w:p>
          <w:p w14:paraId="1905493E" w14:textId="77777777" w:rsidR="00E01A6E" w:rsidRDefault="00E01A6E" w:rsidP="00E01A6E">
            <w:pPr>
              <w:jc w:val="both"/>
              <w:rPr>
                <w:rFonts w:ascii="Times New Roman" w:eastAsia="Times New Roman" w:hAnsi="Times New Roman" w:cs="Times New Roman"/>
                <w:i/>
              </w:rPr>
            </w:pPr>
            <w:r w:rsidRPr="00D93925">
              <w:rPr>
                <w:rFonts w:ascii="Times New Roman" w:eastAsia="Times New Roman" w:hAnsi="Times New Roman" w:cs="Times New Roman"/>
                <w:i/>
              </w:rPr>
              <w:t xml:space="preserve">*Згідно з пунктом </w:t>
            </w:r>
            <w:r>
              <w:rPr>
                <w:rFonts w:ascii="Times New Roman" w:eastAsia="Times New Roman" w:hAnsi="Times New Roman" w:cs="Times New Roman"/>
                <w:i/>
              </w:rPr>
              <w:t xml:space="preserve">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w:t>
            </w:r>
          </w:p>
          <w:p w14:paraId="7AD7949B" w14:textId="77777777" w:rsidR="00E01A6E" w:rsidRDefault="00E01A6E" w:rsidP="00E01A6E">
            <w:pPr>
              <w:jc w:val="both"/>
              <w:rPr>
                <w:rFonts w:ascii="Times New Roman" w:eastAsia="Times New Roman" w:hAnsi="Times New Roman" w:cs="Times New Roman"/>
                <w:i/>
              </w:rPr>
            </w:pPr>
            <w:r>
              <w:rPr>
                <w:rFonts w:ascii="Times New Roman" w:eastAsia="Times New Roman" w:hAnsi="Times New Roman" w:cs="Times New Roman"/>
                <w:i/>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w:t>
            </w:r>
            <w:r>
              <w:rPr>
                <w:rFonts w:ascii="Times New Roman" w:eastAsia="Times New Roman" w:hAnsi="Times New Roman" w:cs="Times New Roman"/>
                <w:i/>
              </w:rPr>
              <w:lastRenderedPageBreak/>
              <w:t xml:space="preserve">підстав, визначених у підпунктах 3, 5, 6 і 12 та в абзаці чотирнадцятому пункту 47 Особливостей. </w:t>
            </w:r>
          </w:p>
          <w:p w14:paraId="3B6CEA48" w14:textId="77777777" w:rsidR="00E01A6E" w:rsidRDefault="00E01A6E" w:rsidP="00E01A6E">
            <w:pPr>
              <w:jc w:val="both"/>
              <w:rPr>
                <w:rFonts w:ascii="Times New Roman" w:eastAsia="Times New Roman" w:hAnsi="Times New Roman" w:cs="Times New Roman"/>
                <w:i/>
              </w:rPr>
            </w:pPr>
            <w:r>
              <w:rPr>
                <w:rFonts w:ascii="Times New Roman" w:eastAsia="Times New Roman" w:hAnsi="Times New Roman" w:cs="Times New Roman"/>
                <w:i/>
              </w:rPr>
              <w:t>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5C649C41" w14:textId="77777777" w:rsidR="00E01A6E" w:rsidRPr="00237AA6" w:rsidRDefault="00E01A6E" w:rsidP="00E01A6E">
            <w:pPr>
              <w:jc w:val="both"/>
              <w:rPr>
                <w:rFonts w:ascii="Times New Roman" w:eastAsia="Times New Roman" w:hAnsi="Times New Roman" w:cs="Times New Roman"/>
                <w:b/>
                <w:i/>
              </w:rPr>
            </w:pPr>
            <w:r w:rsidRPr="00237AA6">
              <w:rPr>
                <w:rFonts w:ascii="Times New Roman" w:eastAsia="Times New Roman" w:hAnsi="Times New Roman" w:cs="Times New Roman"/>
                <w:b/>
                <w:i/>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w:t>
            </w:r>
            <w:r>
              <w:rPr>
                <w:rFonts w:ascii="Times New Roman" w:eastAsia="Times New Roman" w:hAnsi="Times New Roman" w:cs="Times New Roman"/>
                <w:b/>
                <w:i/>
              </w:rPr>
              <w:t xml:space="preserve">сником процедури закупівлі, </w:t>
            </w:r>
            <w:r w:rsidRPr="00237AA6">
              <w:rPr>
                <w:rFonts w:ascii="Times New Roman" w:eastAsia="Times New Roman" w:hAnsi="Times New Roman" w:cs="Times New Roman"/>
                <w:b/>
                <w:i/>
              </w:rPr>
              <w:t xml:space="preserve">надається переможцем. </w:t>
            </w:r>
          </w:p>
        </w:tc>
      </w:tr>
      <w:tr w:rsidR="00E01A6E" w:rsidRPr="00551798" w14:paraId="2CE0A014" w14:textId="77777777" w:rsidTr="00E01A6E">
        <w:trPr>
          <w:trHeight w:val="2009"/>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3E75F4E" w14:textId="77777777" w:rsidR="00E01A6E" w:rsidRPr="00551798" w:rsidRDefault="00E01A6E" w:rsidP="00E01A6E">
            <w:pPr>
              <w:ind w:left="100"/>
              <w:jc w:val="center"/>
              <w:rPr>
                <w:rFonts w:ascii="Times New Roman" w:eastAsia="Times New Roman" w:hAnsi="Times New Roman" w:cs="Times New Roman"/>
              </w:rPr>
            </w:pPr>
            <w:r w:rsidRPr="00551798">
              <w:rPr>
                <w:rFonts w:ascii="Times New Roman" w:eastAsia="Times New Roman" w:hAnsi="Times New Roman" w:cs="Times New Roman"/>
                <w:b/>
              </w:rPr>
              <w:lastRenderedPageBreak/>
              <w:t>2</w:t>
            </w:r>
          </w:p>
        </w:tc>
        <w:tc>
          <w:tcPr>
            <w:tcW w:w="403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E3FF738" w14:textId="77777777" w:rsidR="00E01A6E" w:rsidRPr="00551798" w:rsidRDefault="00E01A6E" w:rsidP="00E01A6E">
            <w:pPr>
              <w:widowControl w:val="0"/>
              <w:pBdr>
                <w:top w:val="nil"/>
                <w:left w:val="nil"/>
                <w:bottom w:val="nil"/>
                <w:right w:val="nil"/>
                <w:between w:val="nil"/>
              </w:pBdr>
              <w:spacing w:before="120"/>
              <w:jc w:val="both"/>
              <w:rPr>
                <w:rFonts w:ascii="Times New Roman" w:eastAsia="Times New Roman" w:hAnsi="Times New Roman" w:cs="Times New Roman"/>
              </w:rPr>
            </w:pPr>
            <w:r w:rsidRPr="00551798">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6FC0EE9" w14:textId="77777777" w:rsidR="00E01A6E" w:rsidRPr="00551798" w:rsidRDefault="00E01A6E" w:rsidP="00E01A6E">
            <w:pPr>
              <w:widowControl w:val="0"/>
              <w:pBdr>
                <w:top w:val="nil"/>
                <w:left w:val="nil"/>
                <w:bottom w:val="nil"/>
                <w:right w:val="nil"/>
                <w:between w:val="nil"/>
              </w:pBdr>
              <w:spacing w:before="120"/>
              <w:jc w:val="both"/>
              <w:rPr>
                <w:rFonts w:ascii="Times New Roman" w:eastAsia="Times New Roman" w:hAnsi="Times New Roman" w:cs="Times New Roman"/>
                <w:b/>
              </w:rPr>
            </w:pPr>
            <w:r w:rsidRPr="00551798">
              <w:rPr>
                <w:rFonts w:ascii="Times New Roman" w:eastAsia="Times New Roman" w:hAnsi="Times New Roman" w:cs="Times New Roman"/>
                <w:b/>
              </w:rPr>
              <w:t>(підпункт 5 пункт 4</w:t>
            </w:r>
            <w:r>
              <w:rPr>
                <w:rFonts w:ascii="Times New Roman" w:eastAsia="Times New Roman" w:hAnsi="Times New Roman" w:cs="Times New Roman"/>
                <w:b/>
              </w:rPr>
              <w:t>7</w:t>
            </w:r>
            <w:r w:rsidRPr="00551798">
              <w:rPr>
                <w:rFonts w:ascii="Times New Roman" w:eastAsia="Times New Roman" w:hAnsi="Times New Roman" w:cs="Times New Roman"/>
                <w:b/>
              </w:rPr>
              <w:t xml:space="preserve"> Особливостей)</w:t>
            </w:r>
          </w:p>
        </w:tc>
        <w:tc>
          <w:tcPr>
            <w:tcW w:w="5529"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ED4EC3E" w14:textId="77777777" w:rsidR="00E01A6E" w:rsidRPr="00D82FA2" w:rsidRDefault="00E01A6E" w:rsidP="00E01A6E">
            <w:pPr>
              <w:jc w:val="both"/>
              <w:rPr>
                <w:rFonts w:ascii="Times New Roman" w:eastAsia="Times New Roman" w:hAnsi="Times New Roman" w:cs="Times New Roman"/>
                <w:b/>
              </w:rPr>
            </w:pPr>
            <w:r w:rsidRPr="00D82FA2">
              <w:rPr>
                <w:rFonts w:ascii="Times New Roman" w:eastAsia="Times New Roman" w:hAnsi="Times New Roman" w:cs="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977DA11" w14:textId="77777777" w:rsidR="00E01A6E" w:rsidRPr="00A45BD4" w:rsidRDefault="00E01A6E" w:rsidP="00E01A6E">
            <w:pPr>
              <w:jc w:val="both"/>
              <w:rPr>
                <w:rFonts w:ascii="Times New Roman" w:eastAsia="Times New Roman" w:hAnsi="Times New Roman" w:cs="Times New Roman"/>
              </w:rPr>
            </w:pPr>
          </w:p>
          <w:p w14:paraId="35F5AC52" w14:textId="77777777" w:rsidR="00E01A6E" w:rsidRPr="00A45BD4" w:rsidRDefault="00E01A6E" w:rsidP="00E01A6E">
            <w:pPr>
              <w:rPr>
                <w:rFonts w:ascii="Times New Roman" w:eastAsia="Times New Roman" w:hAnsi="Times New Roman" w:cs="Times New Roman"/>
              </w:rPr>
            </w:pPr>
            <w:r w:rsidRPr="002F6174">
              <w:rPr>
                <w:rFonts w:ascii="Times New Roman" w:eastAsia="Times New Roman" w:hAnsi="Times New Roman" w:cs="Times New Roman"/>
              </w:rPr>
              <w:t>Документ повинен бути не більше тридцятиденної давнини від дати подання документа. </w:t>
            </w:r>
            <w:r w:rsidRPr="00A45BD4">
              <w:rPr>
                <w:rFonts w:ascii="Times New Roman" w:eastAsia="Times New Roman" w:hAnsi="Times New Roman" w:cs="Times New Roman"/>
              </w:rPr>
              <w:t> </w:t>
            </w:r>
          </w:p>
        </w:tc>
      </w:tr>
      <w:tr w:rsidR="00E01A6E" w:rsidRPr="00551798" w14:paraId="715D8A7E" w14:textId="77777777" w:rsidTr="00E01A6E">
        <w:trPr>
          <w:trHeight w:val="1635"/>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069F462" w14:textId="77777777" w:rsidR="00E01A6E" w:rsidRPr="00551798" w:rsidRDefault="00E01A6E" w:rsidP="00E01A6E">
            <w:pPr>
              <w:ind w:left="100"/>
              <w:jc w:val="center"/>
              <w:rPr>
                <w:rFonts w:ascii="Times New Roman" w:eastAsia="Times New Roman" w:hAnsi="Times New Roman" w:cs="Times New Roman"/>
              </w:rPr>
            </w:pPr>
            <w:r w:rsidRPr="00551798">
              <w:rPr>
                <w:rFonts w:ascii="Times New Roman" w:eastAsia="Times New Roman" w:hAnsi="Times New Roman" w:cs="Times New Roman"/>
                <w:b/>
              </w:rPr>
              <w:t>3</w:t>
            </w:r>
          </w:p>
        </w:tc>
        <w:tc>
          <w:tcPr>
            <w:tcW w:w="403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BD13AA1" w14:textId="77777777" w:rsidR="00E01A6E" w:rsidRPr="00551798" w:rsidRDefault="00E01A6E" w:rsidP="00E01A6E">
            <w:pPr>
              <w:widowControl w:val="0"/>
              <w:pBdr>
                <w:top w:val="nil"/>
                <w:left w:val="nil"/>
                <w:bottom w:val="nil"/>
                <w:right w:val="nil"/>
                <w:between w:val="nil"/>
              </w:pBdr>
              <w:spacing w:before="120"/>
              <w:jc w:val="both"/>
              <w:rPr>
                <w:rFonts w:ascii="Times New Roman" w:eastAsia="Times New Roman" w:hAnsi="Times New Roman" w:cs="Times New Roman"/>
              </w:rPr>
            </w:pPr>
            <w:r w:rsidRPr="00551798">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4C302F6" w14:textId="77777777" w:rsidR="00E01A6E" w:rsidRPr="00551798" w:rsidRDefault="00E01A6E" w:rsidP="00E01A6E">
            <w:pPr>
              <w:jc w:val="both"/>
              <w:rPr>
                <w:rFonts w:ascii="Times New Roman" w:eastAsia="Times New Roman" w:hAnsi="Times New Roman" w:cs="Times New Roman"/>
              </w:rPr>
            </w:pPr>
            <w:r w:rsidRPr="00551798">
              <w:rPr>
                <w:rFonts w:ascii="Times New Roman" w:eastAsia="Times New Roman" w:hAnsi="Times New Roman" w:cs="Times New Roman"/>
                <w:b/>
              </w:rPr>
              <w:t>(підпункт 12 пункт 4</w:t>
            </w:r>
            <w:r>
              <w:rPr>
                <w:rFonts w:ascii="Times New Roman" w:eastAsia="Times New Roman" w:hAnsi="Times New Roman" w:cs="Times New Roman"/>
                <w:b/>
              </w:rPr>
              <w:t>7</w:t>
            </w:r>
            <w:r w:rsidRPr="00551798">
              <w:rPr>
                <w:rFonts w:ascii="Times New Roman" w:eastAsia="Times New Roman" w:hAnsi="Times New Roman" w:cs="Times New Roman"/>
                <w:b/>
              </w:rPr>
              <w:t xml:space="preserve"> Особливостей)</w:t>
            </w:r>
          </w:p>
        </w:tc>
        <w:tc>
          <w:tcPr>
            <w:tcW w:w="5529"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855745B" w14:textId="77777777" w:rsidR="00E01A6E" w:rsidRPr="00551798" w:rsidRDefault="00E01A6E" w:rsidP="00E01A6E">
            <w:pPr>
              <w:widowControl w:val="0"/>
              <w:pBdr>
                <w:top w:val="nil"/>
                <w:left w:val="nil"/>
                <w:bottom w:val="nil"/>
                <w:right w:val="nil"/>
                <w:between w:val="nil"/>
              </w:pBdr>
              <w:rPr>
                <w:rFonts w:ascii="Times New Roman" w:eastAsia="Times New Roman" w:hAnsi="Times New Roman" w:cs="Times New Roman"/>
              </w:rPr>
            </w:pPr>
          </w:p>
        </w:tc>
      </w:tr>
      <w:tr w:rsidR="00E01A6E" w:rsidRPr="00551798" w14:paraId="4962FD1C" w14:textId="77777777" w:rsidTr="00E01A6E">
        <w:trPr>
          <w:trHeight w:val="463"/>
        </w:trPr>
        <w:tc>
          <w:tcPr>
            <w:tcW w:w="58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C96EFE5" w14:textId="77777777" w:rsidR="00E01A6E" w:rsidRPr="00551798" w:rsidRDefault="00E01A6E" w:rsidP="00E01A6E">
            <w:pPr>
              <w:ind w:left="100"/>
              <w:jc w:val="center"/>
              <w:rPr>
                <w:rFonts w:ascii="Times New Roman" w:eastAsia="Times New Roman" w:hAnsi="Times New Roman" w:cs="Times New Roman"/>
                <w:b/>
              </w:rPr>
            </w:pPr>
            <w:r w:rsidRPr="00551798">
              <w:rPr>
                <w:rFonts w:ascii="Times New Roman" w:eastAsia="Times New Roman" w:hAnsi="Times New Roman" w:cs="Times New Roman"/>
                <w:b/>
              </w:rPr>
              <w:t>4</w:t>
            </w:r>
          </w:p>
        </w:tc>
        <w:tc>
          <w:tcPr>
            <w:tcW w:w="4039"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57E023A" w14:textId="77777777" w:rsidR="00E01A6E" w:rsidRPr="00551798" w:rsidRDefault="00E01A6E" w:rsidP="00E01A6E">
            <w:pPr>
              <w:pBdr>
                <w:top w:val="nil"/>
                <w:left w:val="nil"/>
                <w:bottom w:val="nil"/>
                <w:right w:val="nil"/>
                <w:between w:val="nil"/>
              </w:pBdr>
              <w:jc w:val="both"/>
              <w:rPr>
                <w:rFonts w:ascii="Times New Roman" w:eastAsia="Times New Roman" w:hAnsi="Times New Roman" w:cs="Times New Roman"/>
              </w:rPr>
            </w:pPr>
            <w:r w:rsidRPr="00551798">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E284356" w14:textId="77777777" w:rsidR="00E01A6E" w:rsidRPr="00551798" w:rsidRDefault="00E01A6E" w:rsidP="00E01A6E">
            <w:pPr>
              <w:pBdr>
                <w:top w:val="nil"/>
                <w:left w:val="nil"/>
                <w:bottom w:val="nil"/>
                <w:right w:val="nil"/>
                <w:between w:val="nil"/>
              </w:pBdr>
              <w:jc w:val="both"/>
              <w:rPr>
                <w:rFonts w:ascii="Times New Roman" w:eastAsia="Times New Roman" w:hAnsi="Times New Roman" w:cs="Times New Roman"/>
                <w:b/>
                <w:highlight w:val="yellow"/>
              </w:rPr>
            </w:pPr>
            <w:r w:rsidRPr="00551798">
              <w:rPr>
                <w:rFonts w:ascii="Times New Roman" w:eastAsia="Times New Roman" w:hAnsi="Times New Roman" w:cs="Times New Roman"/>
                <w:b/>
              </w:rPr>
              <w:t>(абзац 14 пункт 4</w:t>
            </w:r>
            <w:r>
              <w:rPr>
                <w:rFonts w:ascii="Times New Roman" w:eastAsia="Times New Roman" w:hAnsi="Times New Roman" w:cs="Times New Roman"/>
                <w:b/>
              </w:rPr>
              <w:t>7</w:t>
            </w:r>
            <w:r w:rsidRPr="00551798">
              <w:rPr>
                <w:rFonts w:ascii="Times New Roman" w:eastAsia="Times New Roman" w:hAnsi="Times New Roman" w:cs="Times New Roman"/>
                <w:b/>
              </w:rPr>
              <w:t xml:space="preserve"> Особливостей)</w:t>
            </w:r>
          </w:p>
        </w:tc>
        <w:tc>
          <w:tcPr>
            <w:tcW w:w="5529"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9AC1309" w14:textId="77777777" w:rsidR="00E01A6E" w:rsidRPr="00551798" w:rsidRDefault="00E01A6E" w:rsidP="00E01A6E">
            <w:pPr>
              <w:pBdr>
                <w:top w:val="nil"/>
                <w:left w:val="nil"/>
                <w:bottom w:val="nil"/>
                <w:right w:val="nil"/>
                <w:between w:val="nil"/>
              </w:pBdr>
              <w:jc w:val="both"/>
              <w:rPr>
                <w:rFonts w:ascii="Times New Roman" w:eastAsia="Times New Roman" w:hAnsi="Times New Roman" w:cs="Times New Roman"/>
                <w:highlight w:val="yellow"/>
              </w:rPr>
            </w:pPr>
            <w:r w:rsidRPr="00551798">
              <w:rPr>
                <w:rFonts w:ascii="Times New Roman" w:eastAsia="Times New Roman" w:hAnsi="Times New Roman" w:cs="Times New Roman"/>
                <w:b/>
              </w:rPr>
              <w:t>Довідка в довільній формі</w:t>
            </w:r>
            <w:r w:rsidRPr="00551798">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59507E4" w14:textId="77777777" w:rsidR="00E01A6E" w:rsidRPr="00717D04" w:rsidRDefault="00E01A6E" w:rsidP="00E01A6E">
      <w:pPr>
        <w:shd w:val="clear" w:color="auto" w:fill="FFFFFF"/>
        <w:rPr>
          <w:rFonts w:ascii="Times New Roman" w:eastAsia="Times New Roman" w:hAnsi="Times New Roman" w:cs="Times New Roman"/>
        </w:rPr>
      </w:pPr>
    </w:p>
    <w:p w14:paraId="715CA52B" w14:textId="77777777" w:rsidR="00E01A6E" w:rsidRPr="007712DC" w:rsidRDefault="00E01A6E" w:rsidP="00E01A6E">
      <w:pPr>
        <w:jc w:val="center"/>
        <w:rPr>
          <w:rFonts w:ascii="Times New Roman" w:hAnsi="Times New Roman" w:cs="Times New Roman"/>
          <w:b/>
          <w:sz w:val="24"/>
          <w:szCs w:val="24"/>
        </w:rPr>
      </w:pPr>
      <w:r w:rsidRPr="007712DC">
        <w:rPr>
          <w:rFonts w:ascii="Times New Roman" w:hAnsi="Times New Roman" w:cs="Times New Roman"/>
          <w:b/>
          <w:sz w:val="24"/>
          <w:szCs w:val="24"/>
        </w:rPr>
        <w:t>Перелік документів, які надаються</w:t>
      </w:r>
      <w:r>
        <w:rPr>
          <w:rFonts w:ascii="Times New Roman" w:hAnsi="Times New Roman" w:cs="Times New Roman"/>
          <w:b/>
          <w:sz w:val="24"/>
          <w:szCs w:val="24"/>
        </w:rPr>
        <w:t xml:space="preserve"> </w:t>
      </w:r>
      <w:r w:rsidRPr="00E507B4">
        <w:rPr>
          <w:rFonts w:ascii="Times New Roman" w:hAnsi="Times New Roman" w:cs="Times New Roman"/>
          <w:b/>
          <w:sz w:val="24"/>
          <w:szCs w:val="24"/>
        </w:rPr>
        <w:t xml:space="preserve">УЧАСНИКАМИ </w:t>
      </w:r>
      <w:r w:rsidRPr="007712DC">
        <w:rPr>
          <w:rFonts w:ascii="Times New Roman" w:hAnsi="Times New Roman" w:cs="Times New Roman"/>
          <w:b/>
          <w:sz w:val="24"/>
          <w:szCs w:val="24"/>
        </w:rPr>
        <w:t xml:space="preserve"> для підтвердження відповідності </w:t>
      </w:r>
      <w:r>
        <w:rPr>
          <w:rFonts w:ascii="Times New Roman" w:hAnsi="Times New Roman" w:cs="Times New Roman"/>
          <w:b/>
          <w:sz w:val="24"/>
          <w:szCs w:val="24"/>
        </w:rPr>
        <w:t xml:space="preserve">іншим </w:t>
      </w:r>
      <w:r w:rsidRPr="007712DC">
        <w:rPr>
          <w:rFonts w:ascii="Times New Roman" w:hAnsi="Times New Roman" w:cs="Times New Roman"/>
          <w:b/>
          <w:sz w:val="24"/>
          <w:szCs w:val="24"/>
        </w:rPr>
        <w:t>вимогам тендерної документації:</w:t>
      </w:r>
    </w:p>
    <w:tbl>
      <w:tblPr>
        <w:tblW w:w="9949" w:type="dxa"/>
        <w:tblCellSpacing w:w="1440" w:type="nil"/>
        <w:tblInd w:w="10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694"/>
        <w:gridCol w:w="9255"/>
      </w:tblGrid>
      <w:tr w:rsidR="00E01A6E" w:rsidRPr="00292ABB" w14:paraId="561E0F92" w14:textId="77777777" w:rsidTr="00E01A6E">
        <w:trPr>
          <w:tblCellSpacing w:w="1440" w:type="nil"/>
        </w:trPr>
        <w:tc>
          <w:tcPr>
            <w:tcW w:w="9949" w:type="dxa"/>
            <w:gridSpan w:val="2"/>
            <w:shd w:val="pct20" w:color="auto" w:fill="auto"/>
          </w:tcPr>
          <w:p w14:paraId="0A395FD4" w14:textId="77777777" w:rsidR="00E01A6E" w:rsidRPr="00292ABB" w:rsidRDefault="00E01A6E" w:rsidP="00E01A6E">
            <w:pPr>
              <w:contextualSpacing/>
              <w:jc w:val="center"/>
              <w:rPr>
                <w:rFonts w:ascii="Times New Roman" w:hAnsi="Times New Roman" w:cs="Times New Roman"/>
                <w:b/>
              </w:rPr>
            </w:pPr>
            <w:r w:rsidRPr="00292ABB">
              <w:rPr>
                <w:rFonts w:ascii="Times New Roman" w:hAnsi="Times New Roman" w:cs="Times New Roman"/>
                <w:b/>
              </w:rPr>
              <w:t>Установчі та реєстраційні документи від Учасника:</w:t>
            </w:r>
          </w:p>
        </w:tc>
      </w:tr>
      <w:tr w:rsidR="00E01A6E" w:rsidRPr="00292ABB" w14:paraId="6E1FC974" w14:textId="77777777" w:rsidTr="00E01A6E">
        <w:trPr>
          <w:tblCellSpacing w:w="1440" w:type="nil"/>
        </w:trPr>
        <w:tc>
          <w:tcPr>
            <w:tcW w:w="694" w:type="dxa"/>
            <w:shd w:val="clear" w:color="auto" w:fill="auto"/>
          </w:tcPr>
          <w:p w14:paraId="5A483FC9" w14:textId="77777777" w:rsidR="00E01A6E" w:rsidRPr="00292ABB" w:rsidRDefault="00E01A6E" w:rsidP="00E01A6E">
            <w:pPr>
              <w:rPr>
                <w:rFonts w:ascii="Times New Roman" w:hAnsi="Times New Roman" w:cs="Times New Roman"/>
                <w:lang w:val="en-US"/>
              </w:rPr>
            </w:pPr>
            <w:r w:rsidRPr="00292ABB">
              <w:rPr>
                <w:rFonts w:ascii="Times New Roman" w:hAnsi="Times New Roman" w:cs="Times New Roman"/>
                <w:lang w:val="en-US"/>
              </w:rPr>
              <w:t>3.1</w:t>
            </w:r>
          </w:p>
        </w:tc>
        <w:tc>
          <w:tcPr>
            <w:tcW w:w="9255" w:type="dxa"/>
            <w:shd w:val="clear" w:color="auto" w:fill="auto"/>
          </w:tcPr>
          <w:p w14:paraId="20C3E381" w14:textId="77777777" w:rsidR="00E01A6E" w:rsidRPr="00292ABB" w:rsidRDefault="00E01A6E" w:rsidP="00E01A6E">
            <w:pPr>
              <w:contextualSpacing/>
              <w:jc w:val="both"/>
              <w:rPr>
                <w:rFonts w:ascii="Times New Roman" w:hAnsi="Times New Roman" w:cs="Times New Roman"/>
              </w:rPr>
            </w:pPr>
            <w:r w:rsidRPr="00292ABB">
              <w:rPr>
                <w:rFonts w:ascii="Times New Roman" w:hAnsi="Times New Roman" w:cs="Times New Roman"/>
              </w:rPr>
              <w:t xml:space="preserve">Копія статуту або іншого установчого документу (остання зареєстрована редакція, повний зміст) - </w:t>
            </w:r>
            <w:r w:rsidRPr="00292ABB">
              <w:rPr>
                <w:rFonts w:ascii="Times New Roman" w:hAnsi="Times New Roman" w:cs="Times New Roman"/>
                <w:i/>
              </w:rPr>
              <w:t>для юридичних осіб</w:t>
            </w:r>
            <w:r w:rsidRPr="00292ABB">
              <w:rPr>
                <w:rFonts w:ascii="Times New Roman" w:hAnsi="Times New Roman" w:cs="Times New Roman"/>
              </w:rPr>
              <w:t>.</w:t>
            </w:r>
          </w:p>
          <w:p w14:paraId="15FB8B68" w14:textId="77777777" w:rsidR="00E01A6E" w:rsidRPr="00292ABB" w:rsidRDefault="00E01A6E" w:rsidP="00E01A6E">
            <w:pPr>
              <w:contextualSpacing/>
              <w:jc w:val="both"/>
              <w:rPr>
                <w:rFonts w:ascii="Times New Roman" w:hAnsi="Times New Roman" w:cs="Times New Roman"/>
              </w:rPr>
            </w:pPr>
            <w:r w:rsidRPr="00292ABB">
              <w:rPr>
                <w:rFonts w:ascii="Times New Roman" w:hAnsi="Times New Roman" w:cs="Times New Roman"/>
              </w:rPr>
              <w:t>У разі, якщо Учасник діє на підставі модельного статуту- надається рішення уповноваженого органу (Загальних зборів) Учасника, в якому зазначені відомості про провадження діяльності на основі модельного статуту.</w:t>
            </w:r>
          </w:p>
        </w:tc>
      </w:tr>
      <w:tr w:rsidR="00E01A6E" w:rsidRPr="00292ABB" w14:paraId="71B3A443" w14:textId="77777777" w:rsidTr="00E01A6E">
        <w:trPr>
          <w:tblCellSpacing w:w="1440" w:type="nil"/>
        </w:trPr>
        <w:tc>
          <w:tcPr>
            <w:tcW w:w="694" w:type="dxa"/>
            <w:shd w:val="clear" w:color="auto" w:fill="auto"/>
          </w:tcPr>
          <w:p w14:paraId="54805B94" w14:textId="77777777" w:rsidR="00E01A6E" w:rsidRPr="00292ABB" w:rsidRDefault="00E01A6E" w:rsidP="00E01A6E">
            <w:pPr>
              <w:rPr>
                <w:rFonts w:ascii="Times New Roman" w:hAnsi="Times New Roman" w:cs="Times New Roman"/>
              </w:rPr>
            </w:pPr>
            <w:r w:rsidRPr="00292ABB">
              <w:rPr>
                <w:rFonts w:ascii="Times New Roman" w:hAnsi="Times New Roman" w:cs="Times New Roman"/>
                <w:lang w:val="en-US"/>
              </w:rPr>
              <w:lastRenderedPageBreak/>
              <w:t>3.</w:t>
            </w:r>
            <w:r w:rsidRPr="00292ABB">
              <w:rPr>
                <w:rFonts w:ascii="Times New Roman" w:hAnsi="Times New Roman" w:cs="Times New Roman"/>
              </w:rPr>
              <w:t>2</w:t>
            </w:r>
          </w:p>
        </w:tc>
        <w:tc>
          <w:tcPr>
            <w:tcW w:w="9255" w:type="dxa"/>
            <w:shd w:val="clear" w:color="auto" w:fill="auto"/>
          </w:tcPr>
          <w:p w14:paraId="5B462118" w14:textId="77777777" w:rsidR="00E01A6E" w:rsidRPr="00292ABB" w:rsidRDefault="00E01A6E" w:rsidP="00E01A6E">
            <w:pPr>
              <w:contextualSpacing/>
              <w:jc w:val="both"/>
              <w:rPr>
                <w:rFonts w:ascii="Times New Roman" w:hAnsi="Times New Roman" w:cs="Times New Roman"/>
                <w:i/>
              </w:rPr>
            </w:pPr>
            <w:r w:rsidRPr="00292ABB">
              <w:rPr>
                <w:rFonts w:ascii="Times New Roman" w:hAnsi="Times New Roman" w:cs="Times New Roman"/>
              </w:rPr>
              <w:t xml:space="preserve">3.2.1. Копія свідоцтва про реєстрацію податку на додану вартість (копія витягу з реєстру платників податку на додану вартість)- </w:t>
            </w:r>
            <w:r w:rsidRPr="00292ABB">
              <w:rPr>
                <w:rFonts w:ascii="Times New Roman" w:hAnsi="Times New Roman" w:cs="Times New Roman"/>
                <w:i/>
              </w:rPr>
              <w:t>для учасників-платників ПДВ.</w:t>
            </w:r>
          </w:p>
          <w:p w14:paraId="2C7077E0" w14:textId="77777777" w:rsidR="00E01A6E" w:rsidRPr="00292ABB" w:rsidRDefault="00E01A6E" w:rsidP="00E01A6E">
            <w:pPr>
              <w:contextualSpacing/>
              <w:jc w:val="both"/>
              <w:rPr>
                <w:rFonts w:ascii="Times New Roman" w:hAnsi="Times New Roman" w:cs="Times New Roman"/>
              </w:rPr>
            </w:pPr>
            <w:r w:rsidRPr="00292ABB">
              <w:rPr>
                <w:rFonts w:ascii="Times New Roman" w:hAnsi="Times New Roman" w:cs="Times New Roman"/>
              </w:rPr>
              <w:t xml:space="preserve">3.2.1.Копія свідоцтва платника  єдиного податку (копія витягу з реєстру платників єдиного податку)- </w:t>
            </w:r>
            <w:r w:rsidRPr="00292ABB">
              <w:rPr>
                <w:rFonts w:ascii="Times New Roman" w:hAnsi="Times New Roman" w:cs="Times New Roman"/>
                <w:i/>
              </w:rPr>
              <w:t>для учасників- платників єдиного податку.</w:t>
            </w:r>
          </w:p>
        </w:tc>
      </w:tr>
      <w:tr w:rsidR="00E01A6E" w:rsidRPr="004857F7" w14:paraId="6E069C6D" w14:textId="77777777" w:rsidTr="00E01A6E">
        <w:trPr>
          <w:trHeight w:val="345"/>
          <w:tblCellSpacing w:w="1440" w:type="nil"/>
        </w:trPr>
        <w:tc>
          <w:tcPr>
            <w:tcW w:w="694" w:type="dxa"/>
            <w:shd w:val="clear" w:color="auto" w:fill="auto"/>
          </w:tcPr>
          <w:p w14:paraId="13B1A105" w14:textId="77777777" w:rsidR="00E01A6E" w:rsidRPr="00292ABB" w:rsidRDefault="00E01A6E" w:rsidP="00E01A6E">
            <w:pPr>
              <w:rPr>
                <w:rFonts w:ascii="Times New Roman" w:hAnsi="Times New Roman" w:cs="Times New Roman"/>
              </w:rPr>
            </w:pPr>
            <w:r w:rsidRPr="00292ABB">
              <w:rPr>
                <w:rFonts w:ascii="Times New Roman" w:hAnsi="Times New Roman" w:cs="Times New Roman"/>
              </w:rPr>
              <w:t>3.3</w:t>
            </w:r>
          </w:p>
          <w:p w14:paraId="207AE7E7" w14:textId="77777777" w:rsidR="00E01A6E" w:rsidRPr="00292ABB" w:rsidRDefault="00E01A6E" w:rsidP="00E01A6E">
            <w:pPr>
              <w:rPr>
                <w:rFonts w:ascii="Times New Roman" w:hAnsi="Times New Roman" w:cs="Times New Roman"/>
              </w:rPr>
            </w:pPr>
          </w:p>
          <w:p w14:paraId="261F4D68" w14:textId="77777777" w:rsidR="00E01A6E" w:rsidRPr="00292ABB" w:rsidRDefault="00E01A6E" w:rsidP="00E01A6E">
            <w:pPr>
              <w:rPr>
                <w:rFonts w:ascii="Times New Roman" w:hAnsi="Times New Roman" w:cs="Times New Roman"/>
              </w:rPr>
            </w:pPr>
          </w:p>
          <w:p w14:paraId="19E94302" w14:textId="77777777" w:rsidR="00E01A6E" w:rsidRPr="00292ABB" w:rsidRDefault="00E01A6E" w:rsidP="00E01A6E">
            <w:pPr>
              <w:rPr>
                <w:rFonts w:ascii="Times New Roman" w:hAnsi="Times New Roman" w:cs="Times New Roman"/>
              </w:rPr>
            </w:pPr>
          </w:p>
          <w:p w14:paraId="24BC6E5B" w14:textId="77777777" w:rsidR="00E01A6E" w:rsidRPr="00292ABB" w:rsidRDefault="00E01A6E" w:rsidP="00E01A6E">
            <w:pPr>
              <w:rPr>
                <w:rFonts w:ascii="Times New Roman" w:hAnsi="Times New Roman" w:cs="Times New Roman"/>
              </w:rPr>
            </w:pPr>
          </w:p>
          <w:p w14:paraId="6BE26F99" w14:textId="77777777" w:rsidR="00E01A6E" w:rsidRPr="00292ABB" w:rsidRDefault="00E01A6E" w:rsidP="00E01A6E">
            <w:pPr>
              <w:rPr>
                <w:rFonts w:ascii="Times New Roman" w:hAnsi="Times New Roman" w:cs="Times New Roman"/>
              </w:rPr>
            </w:pPr>
          </w:p>
          <w:p w14:paraId="68E038EA" w14:textId="77777777" w:rsidR="00E01A6E" w:rsidRPr="00292ABB" w:rsidRDefault="00E01A6E" w:rsidP="00E01A6E">
            <w:pPr>
              <w:rPr>
                <w:rFonts w:ascii="Times New Roman" w:hAnsi="Times New Roman" w:cs="Times New Roman"/>
              </w:rPr>
            </w:pPr>
          </w:p>
        </w:tc>
        <w:tc>
          <w:tcPr>
            <w:tcW w:w="9255" w:type="dxa"/>
            <w:shd w:val="clear" w:color="auto" w:fill="auto"/>
          </w:tcPr>
          <w:p w14:paraId="7CF45E6B" w14:textId="77777777" w:rsidR="00E01A6E" w:rsidRPr="00292ABB" w:rsidRDefault="00E01A6E" w:rsidP="00E01A6E">
            <w:pPr>
              <w:contextualSpacing/>
              <w:jc w:val="both"/>
              <w:rPr>
                <w:rFonts w:ascii="Times New Roman" w:hAnsi="Times New Roman" w:cs="Times New Roman"/>
                <w:u w:val="single"/>
              </w:rPr>
            </w:pPr>
            <w:r w:rsidRPr="00292ABB">
              <w:rPr>
                <w:rFonts w:ascii="Times New Roman" w:hAnsi="Times New Roman" w:cs="Times New Roman"/>
                <w:u w:val="single"/>
              </w:rPr>
              <w:t xml:space="preserve">Документи, що підтверджують повноваження посадової особи або представника учасника (уповноваженої особи процедури закупівлі) щодо підпису документів, що входять до складу </w:t>
            </w:r>
            <w:proofErr w:type="spellStart"/>
            <w:r w:rsidRPr="00292ABB">
              <w:rPr>
                <w:rFonts w:ascii="Times New Roman" w:hAnsi="Times New Roman" w:cs="Times New Roman"/>
                <w:u w:val="single"/>
              </w:rPr>
              <w:t>тенедерної</w:t>
            </w:r>
            <w:proofErr w:type="spellEnd"/>
            <w:r w:rsidRPr="00292ABB">
              <w:rPr>
                <w:rFonts w:ascii="Times New Roman" w:hAnsi="Times New Roman" w:cs="Times New Roman"/>
                <w:u w:val="single"/>
              </w:rPr>
              <w:t xml:space="preserve"> пропозиції та договору </w:t>
            </w:r>
            <w:r w:rsidRPr="00292ABB">
              <w:rPr>
                <w:rFonts w:ascii="Times New Roman" w:hAnsi="Times New Roman" w:cs="Times New Roman"/>
                <w:i/>
                <w:u w:val="single"/>
              </w:rPr>
              <w:t>(для юридичних осіб):</w:t>
            </w:r>
          </w:p>
          <w:p w14:paraId="45D720E9" w14:textId="77777777" w:rsidR="00E01A6E" w:rsidRPr="00292ABB" w:rsidRDefault="00E01A6E" w:rsidP="00E01A6E">
            <w:pPr>
              <w:contextualSpacing/>
              <w:jc w:val="both"/>
              <w:rPr>
                <w:rFonts w:ascii="Times New Roman" w:hAnsi="Times New Roman" w:cs="Times New Roman"/>
              </w:rPr>
            </w:pPr>
            <w:r w:rsidRPr="00292ABB">
              <w:rPr>
                <w:rFonts w:ascii="Times New Roman" w:hAnsi="Times New Roman" w:cs="Times New Roman"/>
              </w:rPr>
              <w:t xml:space="preserve">3.5.1. </w:t>
            </w:r>
            <w:r w:rsidRPr="00292ABB">
              <w:rPr>
                <w:rFonts w:ascii="Times New Roman" w:hAnsi="Times New Roman" w:cs="Times New Roman"/>
                <w:i/>
              </w:rPr>
              <w:t>У разі підписання керівником організації-учасника</w:t>
            </w:r>
            <w:r w:rsidRPr="00292ABB">
              <w:rPr>
                <w:rFonts w:ascii="Times New Roman" w:hAnsi="Times New Roman" w:cs="Times New Roman"/>
              </w:rPr>
              <w:t xml:space="preserve"> - протокол загальних зборів засновників про призначення директора, президента, голови правління тощо або наказ про призначення керівника або виписка (витяг) із зазначених документів;</w:t>
            </w:r>
          </w:p>
          <w:p w14:paraId="6916762A" w14:textId="77777777" w:rsidR="00E01A6E" w:rsidRPr="00292ABB" w:rsidRDefault="00E01A6E" w:rsidP="00E01A6E">
            <w:pPr>
              <w:contextualSpacing/>
              <w:jc w:val="both"/>
              <w:rPr>
                <w:rFonts w:ascii="Times New Roman" w:hAnsi="Times New Roman" w:cs="Times New Roman"/>
              </w:rPr>
            </w:pPr>
            <w:r w:rsidRPr="00292ABB">
              <w:rPr>
                <w:rFonts w:ascii="Times New Roman" w:hAnsi="Times New Roman" w:cs="Times New Roman"/>
                <w:i/>
              </w:rPr>
              <w:t>У разі підписання іншою особою</w:t>
            </w:r>
            <w:r w:rsidRPr="00292ABB">
              <w:rPr>
                <w:rFonts w:ascii="Times New Roman" w:hAnsi="Times New Roman" w:cs="Times New Roman"/>
              </w:rPr>
              <w:t xml:space="preserve">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засновників про призначення директора, президента, голови правління тощо або наказ про призначення керівника або виписка (витяг) із зазначених документів);</w:t>
            </w:r>
          </w:p>
          <w:p w14:paraId="1DC01C33" w14:textId="77777777" w:rsidR="00E01A6E" w:rsidRPr="00292ABB" w:rsidRDefault="00E01A6E" w:rsidP="00E01A6E">
            <w:pPr>
              <w:contextualSpacing/>
              <w:jc w:val="both"/>
              <w:rPr>
                <w:rFonts w:ascii="Times New Roman" w:hAnsi="Times New Roman" w:cs="Times New Roman"/>
                <w:u w:val="single"/>
              </w:rPr>
            </w:pPr>
            <w:r w:rsidRPr="00292ABB">
              <w:rPr>
                <w:rFonts w:ascii="Times New Roman" w:hAnsi="Times New Roman" w:cs="Times New Roman"/>
              </w:rPr>
              <w:t xml:space="preserve">3.5.2. </w:t>
            </w:r>
            <w:r w:rsidRPr="00292ABB">
              <w:rPr>
                <w:rFonts w:ascii="Times New Roman" w:hAnsi="Times New Roman" w:cs="Times New Roman"/>
                <w:i/>
              </w:rPr>
              <w:t xml:space="preserve">Для учасників-фізичних осіб, у </w:t>
            </w:r>
            <w:proofErr w:type="spellStart"/>
            <w:r w:rsidRPr="00292ABB">
              <w:rPr>
                <w:rFonts w:ascii="Times New Roman" w:hAnsi="Times New Roman" w:cs="Times New Roman"/>
                <w:i/>
              </w:rPr>
              <w:t>т.ч</w:t>
            </w:r>
            <w:proofErr w:type="spellEnd"/>
            <w:r w:rsidRPr="00292ABB">
              <w:rPr>
                <w:rFonts w:ascii="Times New Roman" w:hAnsi="Times New Roman" w:cs="Times New Roman"/>
                <w:i/>
              </w:rPr>
              <w:t>. фізичних осіб-підприємців</w:t>
            </w:r>
            <w:r w:rsidRPr="00292ABB">
              <w:rPr>
                <w:rFonts w:ascii="Times New Roman" w:hAnsi="Times New Roman" w:cs="Times New Roman"/>
              </w:rPr>
              <w:t>, - у разі підписання документів тендерної пропозиції до договору про закупівлю уповноваженою особою учасника, у складі тендерної пропозиції надається доручення (довіреність) учасника</w:t>
            </w:r>
          </w:p>
        </w:tc>
      </w:tr>
      <w:tr w:rsidR="00E01A6E" w:rsidRPr="004857F7" w14:paraId="1F6FB9B9" w14:textId="77777777" w:rsidTr="00E01A6E">
        <w:trPr>
          <w:trHeight w:val="345"/>
          <w:tblCellSpacing w:w="1440" w:type="nil"/>
        </w:trPr>
        <w:tc>
          <w:tcPr>
            <w:tcW w:w="694" w:type="dxa"/>
            <w:shd w:val="clear" w:color="auto" w:fill="auto"/>
          </w:tcPr>
          <w:p w14:paraId="0EAC01E1" w14:textId="77777777" w:rsidR="00E01A6E" w:rsidRPr="00292ABB" w:rsidRDefault="00E01A6E" w:rsidP="00E01A6E">
            <w:pPr>
              <w:rPr>
                <w:rFonts w:ascii="Times New Roman" w:hAnsi="Times New Roman" w:cs="Times New Roman"/>
              </w:rPr>
            </w:pPr>
            <w:r w:rsidRPr="00292ABB">
              <w:rPr>
                <w:rFonts w:ascii="Times New Roman" w:hAnsi="Times New Roman" w:cs="Times New Roman"/>
              </w:rPr>
              <w:t>3.4</w:t>
            </w:r>
          </w:p>
        </w:tc>
        <w:tc>
          <w:tcPr>
            <w:tcW w:w="9255" w:type="dxa"/>
            <w:shd w:val="clear" w:color="auto" w:fill="auto"/>
          </w:tcPr>
          <w:p w14:paraId="77D0C703" w14:textId="77777777" w:rsidR="00E01A6E" w:rsidRPr="00292ABB" w:rsidRDefault="00E01A6E" w:rsidP="00E01A6E">
            <w:pPr>
              <w:contextualSpacing/>
              <w:jc w:val="both"/>
              <w:rPr>
                <w:rFonts w:ascii="Times New Roman" w:hAnsi="Times New Roman" w:cs="Times New Roman"/>
                <w:u w:val="single"/>
              </w:rPr>
            </w:pPr>
            <w:r w:rsidRPr="00292ABB">
              <w:rPr>
                <w:rFonts w:ascii="Times New Roman" w:hAnsi="Times New Roman"/>
              </w:rPr>
              <w:t xml:space="preserve">Для учасників-юридичних осіб - у разі відсутності у Єдиному державному реєстрі юридичних осіб, фізичних осіб - підприємців та громадських формувань інформації, передбаченої пунктом 9 частини другої статті 9 Закону України «Про державну реєстрацію юридичних осіб, фізичних осіб - підприємців та громадських формувань», про кінцевого </w:t>
            </w:r>
            <w:proofErr w:type="spellStart"/>
            <w:r w:rsidRPr="00292ABB">
              <w:rPr>
                <w:rFonts w:ascii="Times New Roman" w:hAnsi="Times New Roman"/>
              </w:rPr>
              <w:t>бенефіціарного</w:t>
            </w:r>
            <w:proofErr w:type="spellEnd"/>
            <w:r w:rsidRPr="00292ABB">
              <w:rPr>
                <w:rFonts w:ascii="Times New Roman" w:hAnsi="Times New Roman"/>
              </w:rPr>
              <w:t xml:space="preserve">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w:t>
            </w:r>
            <w:proofErr w:type="spellStart"/>
            <w:r w:rsidRPr="00292ABB">
              <w:rPr>
                <w:rFonts w:ascii="Times New Roman" w:hAnsi="Times New Roman"/>
              </w:rPr>
              <w:t>бенефіціарного</w:t>
            </w:r>
            <w:proofErr w:type="spellEnd"/>
            <w:r w:rsidRPr="00292ABB">
              <w:rPr>
                <w:rFonts w:ascii="Times New Roman" w:hAnsi="Times New Roman"/>
              </w:rPr>
              <w:t xml:space="preserve"> власника (контролера) у Єдиному державному реєстрі юридичних осіб, фізичних осіб - підприємців та громадських формувань з посиланням на відповідні положення чинного законодавства України</w:t>
            </w:r>
          </w:p>
        </w:tc>
      </w:tr>
      <w:tr w:rsidR="00E01A6E" w:rsidRPr="008A0FB5" w14:paraId="636D1A50" w14:textId="77777777" w:rsidTr="00E01A6E">
        <w:trPr>
          <w:trHeight w:val="345"/>
          <w:tblCellSpacing w:w="1440" w:type="nil"/>
        </w:trPr>
        <w:tc>
          <w:tcPr>
            <w:tcW w:w="694" w:type="dxa"/>
            <w:shd w:val="clear" w:color="auto" w:fill="auto"/>
          </w:tcPr>
          <w:p w14:paraId="1C34BCF6" w14:textId="77777777" w:rsidR="00E01A6E" w:rsidRPr="00292ABB" w:rsidRDefault="00E01A6E" w:rsidP="00E01A6E">
            <w:pPr>
              <w:rPr>
                <w:rFonts w:ascii="Times New Roman" w:hAnsi="Times New Roman" w:cs="Times New Roman"/>
              </w:rPr>
            </w:pPr>
            <w:r>
              <w:rPr>
                <w:rFonts w:ascii="Times New Roman" w:hAnsi="Times New Roman" w:cs="Times New Roman"/>
              </w:rPr>
              <w:t>3.5</w:t>
            </w:r>
          </w:p>
        </w:tc>
        <w:tc>
          <w:tcPr>
            <w:tcW w:w="9255" w:type="dxa"/>
            <w:shd w:val="clear" w:color="auto" w:fill="auto"/>
          </w:tcPr>
          <w:p w14:paraId="2E41D92C" w14:textId="77777777" w:rsidR="00E01A6E" w:rsidRDefault="00E01A6E" w:rsidP="00E01A6E">
            <w:pPr>
              <w:contextualSpacing/>
              <w:jc w:val="both"/>
              <w:rPr>
                <w:rFonts w:ascii="Times New Roman" w:hAnsi="Times New Roman"/>
              </w:rPr>
            </w:pPr>
            <w:r>
              <w:rPr>
                <w:rFonts w:ascii="Times New Roman" w:hAnsi="Times New Roman"/>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2F35427B" w14:textId="77777777" w:rsidR="00E01A6E" w:rsidRPr="006B2D10" w:rsidRDefault="00E01A6E" w:rsidP="00E01A6E">
            <w:pPr>
              <w:pStyle w:val="af6"/>
              <w:numPr>
                <w:ilvl w:val="0"/>
                <w:numId w:val="18"/>
              </w:numPr>
              <w:suppressAutoHyphens/>
              <w:spacing w:after="0" w:line="240" w:lineRule="auto"/>
              <w:ind w:left="0" w:firstLine="360"/>
              <w:jc w:val="both"/>
              <w:rPr>
                <w:sz w:val="22"/>
              </w:rPr>
            </w:pPr>
            <w:r w:rsidRPr="006B2D10">
              <w:rPr>
                <w:sz w:val="22"/>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Україні,</w:t>
            </w:r>
          </w:p>
          <w:p w14:paraId="294425D4" w14:textId="77777777" w:rsidR="00E01A6E" w:rsidRPr="006B2D10" w:rsidRDefault="00E01A6E" w:rsidP="00E01A6E">
            <w:pPr>
              <w:jc w:val="both"/>
              <w:rPr>
                <w:rFonts w:ascii="Times New Roman" w:hAnsi="Times New Roman"/>
                <w:sz w:val="22"/>
                <w:szCs w:val="22"/>
              </w:rPr>
            </w:pPr>
            <w:r w:rsidRPr="006B2D10">
              <w:rPr>
                <w:rFonts w:ascii="Times New Roman" w:hAnsi="Times New Roman"/>
                <w:sz w:val="22"/>
                <w:szCs w:val="22"/>
              </w:rPr>
              <w:t>або</w:t>
            </w:r>
          </w:p>
          <w:p w14:paraId="366BF1E2" w14:textId="77777777" w:rsidR="00E01A6E" w:rsidRPr="006B2D10" w:rsidRDefault="00E01A6E" w:rsidP="00E01A6E">
            <w:pPr>
              <w:pStyle w:val="af6"/>
              <w:numPr>
                <w:ilvl w:val="0"/>
                <w:numId w:val="18"/>
              </w:numPr>
              <w:suppressAutoHyphens/>
              <w:spacing w:after="0" w:line="240" w:lineRule="auto"/>
              <w:jc w:val="both"/>
              <w:rPr>
                <w:sz w:val="22"/>
              </w:rPr>
            </w:pPr>
            <w:r w:rsidRPr="006B2D10">
              <w:rPr>
                <w:sz w:val="22"/>
              </w:rPr>
              <w:t>посвідчення біженця чи документ, що підтверджує надання притулку в Україні,</w:t>
            </w:r>
          </w:p>
          <w:p w14:paraId="662B49F5" w14:textId="77777777" w:rsidR="00E01A6E" w:rsidRPr="006B2D10" w:rsidRDefault="00E01A6E" w:rsidP="00E01A6E">
            <w:pPr>
              <w:jc w:val="both"/>
              <w:rPr>
                <w:rFonts w:ascii="Times New Roman" w:hAnsi="Times New Roman"/>
                <w:sz w:val="22"/>
                <w:szCs w:val="22"/>
              </w:rPr>
            </w:pPr>
            <w:r w:rsidRPr="006B2D10">
              <w:rPr>
                <w:rFonts w:ascii="Times New Roman" w:hAnsi="Times New Roman"/>
                <w:sz w:val="22"/>
                <w:szCs w:val="22"/>
              </w:rPr>
              <w:t>або</w:t>
            </w:r>
          </w:p>
          <w:p w14:paraId="25C13A8F" w14:textId="77777777" w:rsidR="00E01A6E" w:rsidRPr="006B2D10" w:rsidRDefault="00E01A6E" w:rsidP="00E01A6E">
            <w:pPr>
              <w:pStyle w:val="af6"/>
              <w:numPr>
                <w:ilvl w:val="0"/>
                <w:numId w:val="18"/>
              </w:numPr>
              <w:suppressAutoHyphens/>
              <w:spacing w:after="0" w:line="240" w:lineRule="auto"/>
              <w:jc w:val="both"/>
              <w:rPr>
                <w:sz w:val="22"/>
              </w:rPr>
            </w:pPr>
            <w:r w:rsidRPr="006B2D10">
              <w:rPr>
                <w:sz w:val="22"/>
              </w:rPr>
              <w:t>посвідчення особи, яка потребує додаткового захисту в Україні,</w:t>
            </w:r>
          </w:p>
          <w:p w14:paraId="00F051C6" w14:textId="77777777" w:rsidR="00E01A6E" w:rsidRPr="006B2D10" w:rsidRDefault="00E01A6E" w:rsidP="00E01A6E">
            <w:pPr>
              <w:jc w:val="both"/>
              <w:rPr>
                <w:rFonts w:ascii="Times New Roman" w:hAnsi="Times New Roman"/>
                <w:sz w:val="22"/>
                <w:szCs w:val="22"/>
              </w:rPr>
            </w:pPr>
            <w:r w:rsidRPr="006B2D10">
              <w:rPr>
                <w:rFonts w:ascii="Times New Roman" w:hAnsi="Times New Roman"/>
                <w:sz w:val="22"/>
                <w:szCs w:val="22"/>
              </w:rPr>
              <w:t>або</w:t>
            </w:r>
          </w:p>
          <w:p w14:paraId="1E7DD9E5" w14:textId="77777777" w:rsidR="00E01A6E" w:rsidRPr="006B2D10" w:rsidRDefault="00E01A6E" w:rsidP="00E01A6E">
            <w:pPr>
              <w:pStyle w:val="af6"/>
              <w:numPr>
                <w:ilvl w:val="0"/>
                <w:numId w:val="18"/>
              </w:numPr>
              <w:suppressAutoHyphens/>
              <w:spacing w:after="0" w:line="240" w:lineRule="auto"/>
              <w:jc w:val="both"/>
              <w:rPr>
                <w:sz w:val="22"/>
              </w:rPr>
            </w:pPr>
            <w:r w:rsidRPr="006B2D10">
              <w:rPr>
                <w:sz w:val="22"/>
              </w:rPr>
              <w:t>посвідчення особи, якій надано тимчасовий захист в Україні,</w:t>
            </w:r>
          </w:p>
          <w:p w14:paraId="5D1CEC2D" w14:textId="77777777" w:rsidR="00E01A6E" w:rsidRPr="006B2D10" w:rsidRDefault="00E01A6E" w:rsidP="00E01A6E">
            <w:pPr>
              <w:jc w:val="both"/>
              <w:rPr>
                <w:rFonts w:ascii="Times New Roman" w:hAnsi="Times New Roman"/>
                <w:sz w:val="22"/>
                <w:szCs w:val="22"/>
              </w:rPr>
            </w:pPr>
            <w:r w:rsidRPr="006B2D10">
              <w:rPr>
                <w:rFonts w:ascii="Times New Roman" w:hAnsi="Times New Roman"/>
                <w:sz w:val="22"/>
                <w:szCs w:val="22"/>
              </w:rPr>
              <w:t>або</w:t>
            </w:r>
          </w:p>
          <w:p w14:paraId="399D525A" w14:textId="77777777" w:rsidR="00E01A6E" w:rsidRPr="009219D4" w:rsidRDefault="00E01A6E" w:rsidP="00E01A6E">
            <w:pPr>
              <w:pStyle w:val="af6"/>
              <w:numPr>
                <w:ilvl w:val="0"/>
                <w:numId w:val="18"/>
              </w:numPr>
              <w:suppressAutoHyphens/>
              <w:spacing w:line="240" w:lineRule="auto"/>
              <w:ind w:left="71" w:firstLine="289"/>
              <w:jc w:val="both"/>
            </w:pPr>
            <w:r w:rsidRPr="006B2D10">
              <w:rPr>
                <w:sz w:val="22"/>
              </w:rPr>
              <w:t>витяг з реєстру територіальної громади, що підтверджує зареєстроване або задеклароване проживання (перебування) особи разом з посвідкою на тимчасове проживання або посвідкою на постійне проживання або візою.</w:t>
            </w:r>
          </w:p>
        </w:tc>
      </w:tr>
      <w:tr w:rsidR="00E01A6E" w:rsidRPr="00292ABB" w14:paraId="29EAE884" w14:textId="77777777" w:rsidTr="00E01A6E">
        <w:trPr>
          <w:trHeight w:val="345"/>
          <w:tblCellSpacing w:w="1440" w:type="nil"/>
        </w:trPr>
        <w:tc>
          <w:tcPr>
            <w:tcW w:w="9949" w:type="dxa"/>
            <w:gridSpan w:val="2"/>
            <w:shd w:val="pct20" w:color="auto" w:fill="auto"/>
          </w:tcPr>
          <w:p w14:paraId="6B97642C" w14:textId="77777777" w:rsidR="00E01A6E" w:rsidRPr="00292ABB" w:rsidRDefault="00E01A6E" w:rsidP="00E01A6E">
            <w:pPr>
              <w:jc w:val="center"/>
              <w:rPr>
                <w:rFonts w:ascii="Times New Roman" w:hAnsi="Times New Roman" w:cs="Times New Roman"/>
                <w:b/>
              </w:rPr>
            </w:pPr>
            <w:r>
              <w:br w:type="page"/>
            </w:r>
            <w:r w:rsidRPr="00292ABB">
              <w:rPr>
                <w:rFonts w:ascii="Times New Roman" w:hAnsi="Times New Roman" w:cs="Times New Roman"/>
                <w:b/>
              </w:rPr>
              <w:t>Інші документи:</w:t>
            </w:r>
          </w:p>
        </w:tc>
      </w:tr>
      <w:tr w:rsidR="00E01A6E" w:rsidRPr="00292ABB" w14:paraId="56CAD262" w14:textId="77777777" w:rsidTr="00E01A6E">
        <w:trPr>
          <w:trHeight w:val="345"/>
          <w:tblCellSpacing w:w="1440" w:type="nil"/>
        </w:trPr>
        <w:tc>
          <w:tcPr>
            <w:tcW w:w="694" w:type="dxa"/>
            <w:shd w:val="clear" w:color="auto" w:fill="auto"/>
          </w:tcPr>
          <w:p w14:paraId="33E6E599" w14:textId="77777777" w:rsidR="00E01A6E" w:rsidRPr="00292ABB" w:rsidRDefault="00E01A6E" w:rsidP="00E01A6E">
            <w:pPr>
              <w:rPr>
                <w:rFonts w:ascii="Times New Roman" w:hAnsi="Times New Roman" w:cs="Times New Roman"/>
              </w:rPr>
            </w:pPr>
            <w:r w:rsidRPr="00292ABB">
              <w:rPr>
                <w:rFonts w:ascii="Times New Roman" w:hAnsi="Times New Roman" w:cs="Times New Roman"/>
              </w:rPr>
              <w:t>3.</w:t>
            </w:r>
            <w:r>
              <w:rPr>
                <w:rFonts w:ascii="Times New Roman" w:hAnsi="Times New Roman" w:cs="Times New Roman"/>
              </w:rPr>
              <w:t>6</w:t>
            </w:r>
          </w:p>
        </w:tc>
        <w:tc>
          <w:tcPr>
            <w:tcW w:w="9255" w:type="dxa"/>
            <w:shd w:val="clear" w:color="auto" w:fill="auto"/>
          </w:tcPr>
          <w:p w14:paraId="3C02E9A9" w14:textId="77777777" w:rsidR="00E01A6E" w:rsidRPr="00292ABB" w:rsidRDefault="00E01A6E" w:rsidP="00E01A6E">
            <w:pPr>
              <w:contextualSpacing/>
              <w:jc w:val="both"/>
              <w:rPr>
                <w:rFonts w:ascii="Times New Roman" w:hAnsi="Times New Roman" w:cs="Times New Roman"/>
              </w:rPr>
            </w:pPr>
            <w:r w:rsidRPr="00292ABB">
              <w:rPr>
                <w:rFonts w:ascii="Times New Roman" w:hAnsi="Times New Roman"/>
              </w:rPr>
              <w:t xml:space="preserve">Відповідність запропонованого товару Учасника встановленим </w:t>
            </w:r>
            <w:r w:rsidRPr="00292ABB">
              <w:rPr>
                <w:rFonts w:ascii="Times New Roman" w:hAnsi="Times New Roman" w:cs="Times New Roman"/>
              </w:rPr>
              <w:t xml:space="preserve">вимогам до предмета закупівлі та спосіб їх документального підтвердження (згідно  з </w:t>
            </w:r>
            <w:r w:rsidRPr="00292ABB">
              <w:rPr>
                <w:rFonts w:ascii="Times New Roman" w:hAnsi="Times New Roman" w:cs="Times New Roman"/>
                <w:b/>
              </w:rPr>
              <w:t xml:space="preserve">Додатком №3 </w:t>
            </w:r>
            <w:r w:rsidRPr="00292ABB">
              <w:rPr>
                <w:rFonts w:ascii="Times New Roman" w:hAnsi="Times New Roman" w:cs="Times New Roman"/>
              </w:rPr>
              <w:t>до тендерної документації)</w:t>
            </w:r>
          </w:p>
        </w:tc>
      </w:tr>
      <w:tr w:rsidR="00E01A6E" w:rsidRPr="00292ABB" w14:paraId="1A6ED72E" w14:textId="77777777" w:rsidTr="00E01A6E">
        <w:trPr>
          <w:trHeight w:val="345"/>
          <w:tblCellSpacing w:w="1440" w:type="nil"/>
        </w:trPr>
        <w:tc>
          <w:tcPr>
            <w:tcW w:w="694" w:type="dxa"/>
            <w:shd w:val="clear" w:color="auto" w:fill="auto"/>
          </w:tcPr>
          <w:p w14:paraId="3DF5D936" w14:textId="77777777" w:rsidR="00E01A6E" w:rsidRPr="00292ABB" w:rsidRDefault="00E01A6E" w:rsidP="00E01A6E">
            <w:pPr>
              <w:rPr>
                <w:rFonts w:ascii="Times New Roman" w:hAnsi="Times New Roman" w:cs="Times New Roman"/>
              </w:rPr>
            </w:pPr>
            <w:r w:rsidRPr="00292ABB">
              <w:rPr>
                <w:rFonts w:ascii="Times New Roman" w:hAnsi="Times New Roman" w:cs="Times New Roman"/>
              </w:rPr>
              <w:t>3.</w:t>
            </w:r>
            <w:r>
              <w:rPr>
                <w:rFonts w:ascii="Times New Roman" w:hAnsi="Times New Roman" w:cs="Times New Roman"/>
              </w:rPr>
              <w:t>7</w:t>
            </w:r>
          </w:p>
        </w:tc>
        <w:tc>
          <w:tcPr>
            <w:tcW w:w="9255" w:type="dxa"/>
            <w:shd w:val="clear" w:color="auto" w:fill="auto"/>
          </w:tcPr>
          <w:p w14:paraId="1B9ABDC4" w14:textId="77777777" w:rsidR="00E01A6E" w:rsidRPr="00292ABB" w:rsidRDefault="00E01A6E" w:rsidP="00E01A6E">
            <w:pPr>
              <w:contextualSpacing/>
              <w:jc w:val="both"/>
              <w:rPr>
                <w:rFonts w:ascii="Times New Roman" w:hAnsi="Times New Roman" w:cs="Times New Roman"/>
              </w:rPr>
            </w:pPr>
            <w:r w:rsidRPr="00292ABB">
              <w:rPr>
                <w:rFonts w:ascii="Times New Roman" w:hAnsi="Times New Roman" w:cs="Times New Roman"/>
              </w:rPr>
              <w:t xml:space="preserve">Документально підтверджена згода з умовами </w:t>
            </w:r>
            <w:proofErr w:type="spellStart"/>
            <w:r w:rsidRPr="00292ABB">
              <w:rPr>
                <w:rFonts w:ascii="Times New Roman" w:hAnsi="Times New Roman" w:cs="Times New Roman"/>
              </w:rPr>
              <w:t>проєкту</w:t>
            </w:r>
            <w:proofErr w:type="spellEnd"/>
            <w:r w:rsidRPr="00292ABB">
              <w:rPr>
                <w:rFonts w:ascii="Times New Roman" w:hAnsi="Times New Roman" w:cs="Times New Roman"/>
              </w:rPr>
              <w:t xml:space="preserve"> договору про закупівлю та додатку до нього у разі перемоги у торгах, викладених у </w:t>
            </w:r>
            <w:r w:rsidRPr="00292ABB">
              <w:rPr>
                <w:rFonts w:ascii="Times New Roman" w:hAnsi="Times New Roman" w:cs="Times New Roman"/>
                <w:b/>
              </w:rPr>
              <w:t>Додатку №4</w:t>
            </w:r>
            <w:r w:rsidRPr="00292ABB">
              <w:rPr>
                <w:rFonts w:ascii="Times New Roman" w:hAnsi="Times New Roman" w:cs="Times New Roman"/>
              </w:rPr>
              <w:t xml:space="preserve"> до тендерної документації (або лист-згода з проектом договору, в якому </w:t>
            </w:r>
            <w:r w:rsidRPr="00292ABB">
              <w:rPr>
                <w:rFonts w:ascii="Times New Roman" w:hAnsi="Times New Roman" w:cs="Times New Roman"/>
                <w:b/>
                <w:i/>
              </w:rPr>
              <w:t>обов'язково має бути зазначене посилання на оголошення щодо даної електронної закупівлі).</w:t>
            </w:r>
          </w:p>
        </w:tc>
      </w:tr>
      <w:tr w:rsidR="00E01A6E" w:rsidRPr="004857F7" w14:paraId="6FC7D069" w14:textId="77777777" w:rsidTr="00E01A6E">
        <w:trPr>
          <w:trHeight w:val="345"/>
          <w:tblCellSpacing w:w="1440" w:type="nil"/>
        </w:trPr>
        <w:tc>
          <w:tcPr>
            <w:tcW w:w="694" w:type="dxa"/>
            <w:shd w:val="clear" w:color="auto" w:fill="auto"/>
          </w:tcPr>
          <w:p w14:paraId="2941C46C" w14:textId="77777777" w:rsidR="00E01A6E" w:rsidRPr="00292ABB" w:rsidRDefault="00E01A6E" w:rsidP="00E01A6E">
            <w:pPr>
              <w:rPr>
                <w:rFonts w:ascii="Times New Roman" w:hAnsi="Times New Roman" w:cs="Times New Roman"/>
              </w:rPr>
            </w:pPr>
            <w:r w:rsidRPr="00292ABB">
              <w:rPr>
                <w:rFonts w:ascii="Times New Roman" w:hAnsi="Times New Roman" w:cs="Times New Roman"/>
              </w:rPr>
              <w:t>3.</w:t>
            </w:r>
            <w:r>
              <w:rPr>
                <w:rFonts w:ascii="Times New Roman" w:hAnsi="Times New Roman" w:cs="Times New Roman"/>
              </w:rPr>
              <w:t>8</w:t>
            </w:r>
          </w:p>
        </w:tc>
        <w:tc>
          <w:tcPr>
            <w:tcW w:w="9255" w:type="dxa"/>
            <w:shd w:val="clear" w:color="auto" w:fill="auto"/>
          </w:tcPr>
          <w:p w14:paraId="5B192C5D" w14:textId="77777777" w:rsidR="00E01A6E" w:rsidRPr="00292ABB" w:rsidRDefault="00E01A6E" w:rsidP="00E01A6E">
            <w:pPr>
              <w:autoSpaceDE w:val="0"/>
              <w:autoSpaceDN w:val="0"/>
              <w:adjustRightInd w:val="0"/>
              <w:contextualSpacing/>
              <w:jc w:val="both"/>
              <w:rPr>
                <w:rFonts w:ascii="Times New Roman" w:hAnsi="Times New Roman" w:cs="Times New Roman"/>
                <w:highlight w:val="yellow"/>
              </w:rPr>
            </w:pPr>
            <w:r w:rsidRPr="00292ABB">
              <w:rPr>
                <w:rFonts w:ascii="Times New Roman" w:hAnsi="Times New Roman" w:cs="Times New Roman"/>
              </w:rPr>
              <w:t xml:space="preserve"> Копія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України або </w:t>
            </w:r>
            <w:r w:rsidRPr="00292ABB">
              <w:rPr>
                <w:rFonts w:ascii="Times New Roman" w:hAnsi="Times New Roman" w:cs="Times New Roman"/>
                <w:b/>
                <w:i/>
                <w:u w:val="single"/>
              </w:rPr>
              <w:t>лист-пояснення</w:t>
            </w:r>
            <w:r w:rsidRPr="00292ABB">
              <w:rPr>
                <w:rFonts w:ascii="Times New Roman" w:hAnsi="Times New Roman" w:cs="Times New Roman"/>
                <w:b/>
                <w:i/>
              </w:rPr>
              <w:t xml:space="preserve"> про підстави ненадання копії документу/</w:t>
            </w:r>
            <w:proofErr w:type="spellStart"/>
            <w:r w:rsidRPr="00292ABB">
              <w:rPr>
                <w:rFonts w:ascii="Times New Roman" w:hAnsi="Times New Roman" w:cs="Times New Roman"/>
                <w:b/>
                <w:i/>
              </w:rPr>
              <w:t>ів</w:t>
            </w:r>
            <w:proofErr w:type="spellEnd"/>
            <w:r w:rsidRPr="00292ABB">
              <w:rPr>
                <w:rFonts w:ascii="Times New Roman" w:hAnsi="Times New Roman" w:cs="Times New Roman"/>
                <w:b/>
                <w:i/>
              </w:rPr>
              <w:t xml:space="preserve"> з </w:t>
            </w:r>
            <w:r w:rsidRPr="00292ABB">
              <w:rPr>
                <w:rFonts w:ascii="Times New Roman" w:hAnsi="Times New Roman"/>
                <w:b/>
                <w:i/>
                <w:kern w:val="18"/>
              </w:rPr>
              <w:t>посиланням на норми діючих законодавчих  актів або копію/</w:t>
            </w:r>
            <w:proofErr w:type="spellStart"/>
            <w:r w:rsidRPr="00292ABB">
              <w:rPr>
                <w:rFonts w:ascii="Times New Roman" w:hAnsi="Times New Roman"/>
                <w:b/>
                <w:i/>
                <w:kern w:val="18"/>
              </w:rPr>
              <w:t>ії</w:t>
            </w:r>
            <w:proofErr w:type="spellEnd"/>
            <w:r w:rsidRPr="00292ABB">
              <w:rPr>
                <w:rFonts w:ascii="Times New Roman" w:hAnsi="Times New Roman"/>
                <w:b/>
                <w:i/>
                <w:kern w:val="18"/>
              </w:rPr>
              <w:t xml:space="preserve"> роз'яснення/</w:t>
            </w:r>
            <w:proofErr w:type="spellStart"/>
            <w:r w:rsidRPr="00292ABB">
              <w:rPr>
                <w:rFonts w:ascii="Times New Roman" w:hAnsi="Times New Roman"/>
                <w:b/>
                <w:i/>
                <w:kern w:val="18"/>
              </w:rPr>
              <w:t>нь</w:t>
            </w:r>
            <w:proofErr w:type="spellEnd"/>
            <w:r w:rsidRPr="00292ABB">
              <w:rPr>
                <w:rFonts w:ascii="Times New Roman" w:hAnsi="Times New Roman"/>
                <w:b/>
                <w:i/>
                <w:kern w:val="18"/>
              </w:rPr>
              <w:t xml:space="preserve"> державних органів</w:t>
            </w:r>
            <w:r w:rsidRPr="00292ABB">
              <w:rPr>
                <w:rFonts w:ascii="Times New Roman" w:hAnsi="Times New Roman" w:cs="Times New Roman"/>
                <w:b/>
                <w:i/>
              </w:rPr>
              <w:t>).</w:t>
            </w:r>
          </w:p>
        </w:tc>
      </w:tr>
      <w:tr w:rsidR="00E01A6E" w:rsidRPr="00292ABB" w14:paraId="64ED8E45" w14:textId="77777777" w:rsidTr="00E01A6E">
        <w:trPr>
          <w:trHeight w:val="1141"/>
          <w:tblCellSpacing w:w="1440" w:type="nil"/>
        </w:trPr>
        <w:tc>
          <w:tcPr>
            <w:tcW w:w="694" w:type="dxa"/>
            <w:shd w:val="clear" w:color="auto" w:fill="auto"/>
          </w:tcPr>
          <w:p w14:paraId="5F934A2C" w14:textId="77777777" w:rsidR="00E01A6E" w:rsidRPr="00292ABB" w:rsidRDefault="00E01A6E" w:rsidP="00E01A6E">
            <w:pPr>
              <w:rPr>
                <w:rFonts w:ascii="Times New Roman" w:hAnsi="Times New Roman" w:cs="Times New Roman"/>
              </w:rPr>
            </w:pPr>
            <w:r w:rsidRPr="00292ABB">
              <w:rPr>
                <w:rFonts w:ascii="Times New Roman" w:hAnsi="Times New Roman" w:cs="Times New Roman"/>
              </w:rPr>
              <w:t>3.</w:t>
            </w:r>
            <w:r>
              <w:rPr>
                <w:rFonts w:ascii="Times New Roman" w:hAnsi="Times New Roman" w:cs="Times New Roman"/>
              </w:rPr>
              <w:t>9</w:t>
            </w:r>
          </w:p>
        </w:tc>
        <w:tc>
          <w:tcPr>
            <w:tcW w:w="9255" w:type="dxa"/>
            <w:shd w:val="clear" w:color="auto" w:fill="auto"/>
          </w:tcPr>
          <w:p w14:paraId="309167E8" w14:textId="77777777" w:rsidR="00E01A6E" w:rsidRPr="00292ABB" w:rsidRDefault="00E01A6E" w:rsidP="00E01A6E">
            <w:pPr>
              <w:pStyle w:val="12"/>
              <w:ind w:left="-37"/>
              <w:contextualSpacing/>
              <w:jc w:val="both"/>
              <w:rPr>
                <w:rFonts w:ascii="Times New Roman" w:eastAsia="Times New Roman" w:hAnsi="Times New Roman" w:cs="Times New Roman"/>
              </w:rPr>
            </w:pPr>
            <w:r w:rsidRPr="00292ABB">
              <w:rPr>
                <w:rFonts w:ascii="Times New Roman" w:eastAsia="Times New Roman" w:hAnsi="Times New Roman" w:cs="Times New Roman"/>
              </w:rPr>
              <w:t xml:space="preserve">Лист- </w:t>
            </w:r>
            <w:proofErr w:type="spellStart"/>
            <w:r w:rsidRPr="00292ABB">
              <w:rPr>
                <w:rFonts w:ascii="Times New Roman" w:eastAsia="Times New Roman" w:hAnsi="Times New Roman" w:cs="Times New Roman"/>
              </w:rPr>
              <w:t>гарантія</w:t>
            </w:r>
            <w:proofErr w:type="spellEnd"/>
            <w:r w:rsidRPr="00292ABB">
              <w:rPr>
                <w:rFonts w:ascii="Times New Roman" w:eastAsia="Times New Roman" w:hAnsi="Times New Roman" w:cs="Times New Roman"/>
              </w:rPr>
              <w:t xml:space="preserve"> </w:t>
            </w:r>
            <w:proofErr w:type="spellStart"/>
            <w:r w:rsidRPr="00292ABB">
              <w:rPr>
                <w:rFonts w:ascii="Times New Roman" w:eastAsia="Times New Roman" w:hAnsi="Times New Roman" w:cs="Times New Roman"/>
              </w:rPr>
              <w:t>щодо</w:t>
            </w:r>
            <w:proofErr w:type="spellEnd"/>
            <w:r w:rsidRPr="00292ABB">
              <w:rPr>
                <w:rFonts w:ascii="Times New Roman" w:eastAsia="Times New Roman" w:hAnsi="Times New Roman" w:cs="Times New Roman"/>
              </w:rPr>
              <w:t xml:space="preserve"> </w:t>
            </w:r>
            <w:proofErr w:type="spellStart"/>
            <w:r w:rsidRPr="00292ABB">
              <w:rPr>
                <w:rFonts w:ascii="Times New Roman" w:eastAsia="Times New Roman" w:hAnsi="Times New Roman" w:cs="Times New Roman"/>
              </w:rPr>
              <w:t>дотримання</w:t>
            </w:r>
            <w:proofErr w:type="spellEnd"/>
            <w:r w:rsidRPr="00292ABB">
              <w:rPr>
                <w:rFonts w:ascii="Times New Roman" w:eastAsia="Times New Roman" w:hAnsi="Times New Roman" w:cs="Times New Roman"/>
              </w:rPr>
              <w:t xml:space="preserve"> </w:t>
            </w:r>
            <w:proofErr w:type="spellStart"/>
            <w:r w:rsidRPr="00292ABB">
              <w:rPr>
                <w:rFonts w:ascii="Times New Roman" w:eastAsia="Times New Roman" w:hAnsi="Times New Roman" w:cs="Times New Roman"/>
              </w:rPr>
              <w:t>Учасником</w:t>
            </w:r>
            <w:proofErr w:type="spellEnd"/>
            <w:r w:rsidRPr="00292ABB">
              <w:rPr>
                <w:rFonts w:ascii="Times New Roman" w:eastAsia="Times New Roman" w:hAnsi="Times New Roman" w:cs="Times New Roman"/>
              </w:rPr>
              <w:t xml:space="preserve"> у </w:t>
            </w:r>
            <w:proofErr w:type="spellStart"/>
            <w:r w:rsidRPr="00292ABB">
              <w:rPr>
                <w:rFonts w:ascii="Times New Roman" w:eastAsia="Times New Roman" w:hAnsi="Times New Roman" w:cs="Times New Roman"/>
              </w:rPr>
              <w:t>своїй</w:t>
            </w:r>
            <w:proofErr w:type="spellEnd"/>
            <w:r w:rsidRPr="00292ABB">
              <w:rPr>
                <w:rFonts w:ascii="Times New Roman" w:eastAsia="Times New Roman" w:hAnsi="Times New Roman" w:cs="Times New Roman"/>
              </w:rPr>
              <w:t xml:space="preserve"> </w:t>
            </w:r>
            <w:proofErr w:type="spellStart"/>
            <w:r w:rsidRPr="00292ABB">
              <w:rPr>
                <w:rFonts w:ascii="Times New Roman" w:eastAsia="Times New Roman" w:hAnsi="Times New Roman" w:cs="Times New Roman"/>
              </w:rPr>
              <w:t>діяльності</w:t>
            </w:r>
            <w:proofErr w:type="spellEnd"/>
            <w:r w:rsidRPr="00292ABB">
              <w:rPr>
                <w:rFonts w:ascii="Times New Roman" w:eastAsia="Times New Roman" w:hAnsi="Times New Roman" w:cs="Times New Roman"/>
              </w:rPr>
              <w:t xml:space="preserve"> норм чинного </w:t>
            </w:r>
            <w:proofErr w:type="spellStart"/>
            <w:r w:rsidRPr="00292ABB">
              <w:rPr>
                <w:rFonts w:ascii="Times New Roman" w:eastAsia="Times New Roman" w:hAnsi="Times New Roman" w:cs="Times New Roman"/>
              </w:rPr>
              <w:t>законодавства</w:t>
            </w:r>
            <w:proofErr w:type="spellEnd"/>
            <w:r w:rsidRPr="00292ABB">
              <w:rPr>
                <w:rFonts w:ascii="Times New Roman" w:eastAsia="Times New Roman" w:hAnsi="Times New Roman" w:cs="Times New Roman"/>
              </w:rPr>
              <w:t xml:space="preserve"> </w:t>
            </w:r>
            <w:proofErr w:type="spellStart"/>
            <w:r w:rsidRPr="00292ABB">
              <w:rPr>
                <w:rFonts w:ascii="Times New Roman" w:eastAsia="Times New Roman" w:hAnsi="Times New Roman" w:cs="Times New Roman"/>
              </w:rPr>
              <w:t>України</w:t>
            </w:r>
            <w:proofErr w:type="spellEnd"/>
            <w:r w:rsidRPr="00292ABB">
              <w:rPr>
                <w:rFonts w:ascii="Times New Roman" w:eastAsia="Times New Roman" w:hAnsi="Times New Roman" w:cs="Times New Roman"/>
              </w:rPr>
              <w:t xml:space="preserve">, а </w:t>
            </w:r>
            <w:proofErr w:type="spellStart"/>
            <w:r w:rsidRPr="00292ABB">
              <w:rPr>
                <w:rFonts w:ascii="Times New Roman" w:eastAsia="Times New Roman" w:hAnsi="Times New Roman" w:cs="Times New Roman"/>
              </w:rPr>
              <w:t>саме</w:t>
            </w:r>
            <w:proofErr w:type="spellEnd"/>
            <w:r w:rsidRPr="00292ABB">
              <w:rPr>
                <w:rFonts w:ascii="Times New Roman" w:eastAsia="Times New Roman" w:hAnsi="Times New Roman" w:cs="Times New Roman"/>
              </w:rPr>
              <w:t>:</w:t>
            </w:r>
          </w:p>
          <w:p w14:paraId="554BF4AA" w14:textId="77777777" w:rsidR="00E01A6E" w:rsidRPr="00292ABB" w:rsidRDefault="00E01A6E" w:rsidP="00E01A6E">
            <w:pPr>
              <w:pStyle w:val="12"/>
              <w:widowControl w:val="0"/>
              <w:numPr>
                <w:ilvl w:val="0"/>
                <w:numId w:val="17"/>
              </w:numPr>
              <w:spacing w:line="240" w:lineRule="auto"/>
              <w:ind w:left="638" w:hanging="284"/>
              <w:contextualSpacing/>
              <w:jc w:val="both"/>
              <w:rPr>
                <w:rFonts w:ascii="Times New Roman" w:hAnsi="Times New Roman" w:cs="Times New Roman"/>
              </w:rPr>
            </w:pPr>
            <w:r w:rsidRPr="00292ABB">
              <w:rPr>
                <w:rFonts w:ascii="Times New Roman" w:hAnsi="Times New Roman" w:cs="Times New Roman"/>
              </w:rPr>
              <w:t xml:space="preserve">Закону </w:t>
            </w:r>
            <w:proofErr w:type="spellStart"/>
            <w:r w:rsidRPr="00292ABB">
              <w:rPr>
                <w:rFonts w:ascii="Times New Roman" w:hAnsi="Times New Roman" w:cs="Times New Roman"/>
              </w:rPr>
              <w:t>України</w:t>
            </w:r>
            <w:proofErr w:type="spellEnd"/>
            <w:r w:rsidRPr="00292ABB">
              <w:rPr>
                <w:rFonts w:ascii="Times New Roman" w:hAnsi="Times New Roman" w:cs="Times New Roman"/>
              </w:rPr>
              <w:t xml:space="preserve"> «Про </w:t>
            </w:r>
            <w:proofErr w:type="spellStart"/>
            <w:r w:rsidRPr="00292ABB">
              <w:rPr>
                <w:rFonts w:ascii="Times New Roman" w:hAnsi="Times New Roman" w:cs="Times New Roman"/>
              </w:rPr>
              <w:t>санкції</w:t>
            </w:r>
            <w:proofErr w:type="spellEnd"/>
            <w:r w:rsidRPr="00292ABB">
              <w:rPr>
                <w:rFonts w:ascii="Times New Roman" w:hAnsi="Times New Roman" w:cs="Times New Roman"/>
              </w:rPr>
              <w:t xml:space="preserve">» </w:t>
            </w:r>
            <w:proofErr w:type="spellStart"/>
            <w:r w:rsidRPr="00292ABB">
              <w:rPr>
                <w:rFonts w:ascii="Times New Roman" w:hAnsi="Times New Roman" w:cs="Times New Roman"/>
              </w:rPr>
              <w:t>від</w:t>
            </w:r>
            <w:proofErr w:type="spellEnd"/>
            <w:r w:rsidRPr="00292ABB">
              <w:rPr>
                <w:rFonts w:ascii="Times New Roman" w:hAnsi="Times New Roman" w:cs="Times New Roman"/>
              </w:rPr>
              <w:t> 14.08.2014</w:t>
            </w:r>
            <w:r>
              <w:rPr>
                <w:rFonts w:ascii="Times New Roman" w:hAnsi="Times New Roman" w:cs="Times New Roman"/>
              </w:rPr>
              <w:t xml:space="preserve"> </w:t>
            </w:r>
            <w:r w:rsidRPr="00292ABB">
              <w:rPr>
                <w:rFonts w:ascii="Times New Roman" w:hAnsi="Times New Roman" w:cs="Times New Roman"/>
              </w:rPr>
              <w:t xml:space="preserve">№ 1644-VII; </w:t>
            </w:r>
          </w:p>
          <w:p w14:paraId="5DF5FF3D" w14:textId="77777777" w:rsidR="00E01A6E" w:rsidRPr="00292ABB" w:rsidRDefault="00E01A6E" w:rsidP="00E01A6E">
            <w:pPr>
              <w:pStyle w:val="12"/>
              <w:widowControl w:val="0"/>
              <w:numPr>
                <w:ilvl w:val="0"/>
                <w:numId w:val="17"/>
              </w:numPr>
              <w:spacing w:line="240" w:lineRule="auto"/>
              <w:ind w:left="0" w:firstLine="284"/>
              <w:contextualSpacing/>
              <w:jc w:val="both"/>
              <w:rPr>
                <w:rFonts w:ascii="Times New Roman" w:hAnsi="Times New Roman" w:cs="Times New Roman"/>
              </w:rPr>
            </w:pPr>
            <w:r w:rsidRPr="00292ABB">
              <w:rPr>
                <w:rFonts w:ascii="Times New Roman" w:hAnsi="Times New Roman" w:cs="Times New Roman"/>
              </w:rPr>
              <w:t xml:space="preserve">Постанови </w:t>
            </w:r>
            <w:proofErr w:type="spellStart"/>
            <w:r w:rsidRPr="00292ABB">
              <w:rPr>
                <w:rFonts w:ascii="Times New Roman" w:hAnsi="Times New Roman" w:cs="Times New Roman"/>
              </w:rPr>
              <w:t>Кабінету</w:t>
            </w:r>
            <w:proofErr w:type="spellEnd"/>
            <w:r w:rsidRPr="00292ABB">
              <w:rPr>
                <w:rFonts w:ascii="Times New Roman" w:hAnsi="Times New Roman" w:cs="Times New Roman"/>
              </w:rPr>
              <w:t xml:space="preserve"> </w:t>
            </w:r>
            <w:proofErr w:type="spellStart"/>
            <w:r w:rsidRPr="00292ABB">
              <w:rPr>
                <w:rFonts w:ascii="Times New Roman" w:hAnsi="Times New Roman" w:cs="Times New Roman"/>
              </w:rPr>
              <w:t>Міністрів</w:t>
            </w:r>
            <w:proofErr w:type="spellEnd"/>
            <w:r w:rsidRPr="00292ABB">
              <w:rPr>
                <w:rFonts w:ascii="Times New Roman" w:hAnsi="Times New Roman" w:cs="Times New Roman"/>
              </w:rPr>
              <w:t xml:space="preserve"> </w:t>
            </w:r>
            <w:proofErr w:type="spellStart"/>
            <w:r w:rsidRPr="00292ABB">
              <w:rPr>
                <w:rFonts w:ascii="Times New Roman" w:hAnsi="Times New Roman" w:cs="Times New Roman"/>
              </w:rPr>
              <w:t>від</w:t>
            </w:r>
            <w:proofErr w:type="spellEnd"/>
            <w:r w:rsidRPr="00292ABB">
              <w:rPr>
                <w:rFonts w:ascii="Times New Roman" w:hAnsi="Times New Roman" w:cs="Times New Roman"/>
              </w:rPr>
              <w:t xml:space="preserve"> 16.12.2015 №1035 «Про </w:t>
            </w:r>
            <w:proofErr w:type="spellStart"/>
            <w:r w:rsidRPr="00292ABB">
              <w:rPr>
                <w:rFonts w:ascii="Times New Roman" w:hAnsi="Times New Roman" w:cs="Times New Roman"/>
              </w:rPr>
              <w:t>обмеження</w:t>
            </w:r>
            <w:proofErr w:type="spellEnd"/>
            <w:r w:rsidRPr="00292ABB">
              <w:rPr>
                <w:rFonts w:ascii="Times New Roman" w:hAnsi="Times New Roman" w:cs="Times New Roman"/>
              </w:rPr>
              <w:t xml:space="preserve"> поставок </w:t>
            </w:r>
            <w:proofErr w:type="spellStart"/>
            <w:proofErr w:type="gramStart"/>
            <w:r w:rsidRPr="00292ABB">
              <w:rPr>
                <w:rFonts w:ascii="Times New Roman" w:hAnsi="Times New Roman" w:cs="Times New Roman"/>
              </w:rPr>
              <w:t>окремих</w:t>
            </w:r>
            <w:proofErr w:type="spellEnd"/>
            <w:r w:rsidRPr="00292ABB">
              <w:rPr>
                <w:rFonts w:ascii="Times New Roman" w:hAnsi="Times New Roman" w:cs="Times New Roman"/>
              </w:rPr>
              <w:t xml:space="preserve">  </w:t>
            </w:r>
            <w:proofErr w:type="spellStart"/>
            <w:r w:rsidRPr="00292ABB">
              <w:rPr>
                <w:rFonts w:ascii="Times New Roman" w:hAnsi="Times New Roman" w:cs="Times New Roman"/>
              </w:rPr>
              <w:t>товарів</w:t>
            </w:r>
            <w:proofErr w:type="spellEnd"/>
            <w:proofErr w:type="gramEnd"/>
            <w:r w:rsidRPr="00292ABB">
              <w:rPr>
                <w:rFonts w:ascii="Times New Roman" w:hAnsi="Times New Roman" w:cs="Times New Roman"/>
              </w:rPr>
              <w:t xml:space="preserve"> (</w:t>
            </w:r>
            <w:proofErr w:type="spellStart"/>
            <w:r w:rsidRPr="00292ABB">
              <w:rPr>
                <w:rFonts w:ascii="Times New Roman" w:hAnsi="Times New Roman" w:cs="Times New Roman"/>
              </w:rPr>
              <w:t>робіт</w:t>
            </w:r>
            <w:proofErr w:type="spellEnd"/>
            <w:r w:rsidRPr="00292ABB">
              <w:rPr>
                <w:rFonts w:ascii="Times New Roman" w:hAnsi="Times New Roman" w:cs="Times New Roman"/>
              </w:rPr>
              <w:t xml:space="preserve">, </w:t>
            </w:r>
            <w:proofErr w:type="spellStart"/>
            <w:r w:rsidRPr="00292ABB">
              <w:rPr>
                <w:rFonts w:ascii="Times New Roman" w:hAnsi="Times New Roman" w:cs="Times New Roman"/>
              </w:rPr>
              <w:t>послуг</w:t>
            </w:r>
            <w:proofErr w:type="spellEnd"/>
            <w:r w:rsidRPr="00292ABB">
              <w:rPr>
                <w:rFonts w:ascii="Times New Roman" w:hAnsi="Times New Roman" w:cs="Times New Roman"/>
              </w:rPr>
              <w:t xml:space="preserve">) з </w:t>
            </w:r>
            <w:proofErr w:type="spellStart"/>
            <w:r w:rsidRPr="00292ABB">
              <w:rPr>
                <w:rFonts w:ascii="Times New Roman" w:hAnsi="Times New Roman" w:cs="Times New Roman"/>
              </w:rPr>
              <w:t>тимчасово</w:t>
            </w:r>
            <w:proofErr w:type="spellEnd"/>
            <w:r w:rsidRPr="00292ABB">
              <w:rPr>
                <w:rFonts w:ascii="Times New Roman" w:hAnsi="Times New Roman" w:cs="Times New Roman"/>
              </w:rPr>
              <w:t xml:space="preserve"> </w:t>
            </w:r>
            <w:proofErr w:type="spellStart"/>
            <w:r w:rsidRPr="00292ABB">
              <w:rPr>
                <w:rFonts w:ascii="Times New Roman" w:hAnsi="Times New Roman" w:cs="Times New Roman"/>
              </w:rPr>
              <w:t>окупованої</w:t>
            </w:r>
            <w:proofErr w:type="spellEnd"/>
            <w:r w:rsidRPr="00292ABB">
              <w:rPr>
                <w:rFonts w:ascii="Times New Roman" w:hAnsi="Times New Roman" w:cs="Times New Roman"/>
              </w:rPr>
              <w:t xml:space="preserve">  </w:t>
            </w:r>
            <w:proofErr w:type="spellStart"/>
            <w:r w:rsidRPr="00292ABB">
              <w:rPr>
                <w:rFonts w:ascii="Times New Roman" w:hAnsi="Times New Roman" w:cs="Times New Roman"/>
              </w:rPr>
              <w:t>території</w:t>
            </w:r>
            <w:proofErr w:type="spellEnd"/>
            <w:r w:rsidRPr="00292ABB">
              <w:rPr>
                <w:rFonts w:ascii="Times New Roman" w:hAnsi="Times New Roman" w:cs="Times New Roman"/>
              </w:rPr>
              <w:t xml:space="preserve"> на </w:t>
            </w:r>
            <w:proofErr w:type="spellStart"/>
            <w:r w:rsidRPr="00292ABB">
              <w:rPr>
                <w:rFonts w:ascii="Times New Roman" w:hAnsi="Times New Roman" w:cs="Times New Roman"/>
              </w:rPr>
              <w:t>іншу</w:t>
            </w:r>
            <w:proofErr w:type="spellEnd"/>
            <w:r w:rsidRPr="00292ABB">
              <w:rPr>
                <w:rFonts w:ascii="Times New Roman" w:hAnsi="Times New Roman" w:cs="Times New Roman"/>
              </w:rPr>
              <w:t xml:space="preserve"> </w:t>
            </w:r>
            <w:proofErr w:type="spellStart"/>
            <w:r w:rsidRPr="00292ABB">
              <w:rPr>
                <w:rFonts w:ascii="Times New Roman" w:hAnsi="Times New Roman" w:cs="Times New Roman"/>
              </w:rPr>
              <w:t>територію</w:t>
            </w:r>
            <w:proofErr w:type="spellEnd"/>
            <w:r w:rsidRPr="00292ABB">
              <w:rPr>
                <w:rFonts w:ascii="Times New Roman" w:hAnsi="Times New Roman" w:cs="Times New Roman"/>
              </w:rPr>
              <w:t xml:space="preserve"> </w:t>
            </w:r>
            <w:proofErr w:type="spellStart"/>
            <w:r w:rsidRPr="00292ABB">
              <w:rPr>
                <w:rFonts w:ascii="Times New Roman" w:hAnsi="Times New Roman" w:cs="Times New Roman"/>
              </w:rPr>
              <w:t>України</w:t>
            </w:r>
            <w:proofErr w:type="spellEnd"/>
            <w:r w:rsidRPr="00292ABB">
              <w:rPr>
                <w:rFonts w:ascii="Times New Roman" w:hAnsi="Times New Roman" w:cs="Times New Roman"/>
              </w:rPr>
              <w:t xml:space="preserve"> та/</w:t>
            </w:r>
            <w:proofErr w:type="spellStart"/>
            <w:r w:rsidRPr="00292ABB">
              <w:rPr>
                <w:rFonts w:ascii="Times New Roman" w:hAnsi="Times New Roman" w:cs="Times New Roman"/>
              </w:rPr>
              <w:t>або</w:t>
            </w:r>
            <w:proofErr w:type="spellEnd"/>
            <w:r w:rsidRPr="00292ABB">
              <w:rPr>
                <w:rFonts w:ascii="Times New Roman" w:hAnsi="Times New Roman" w:cs="Times New Roman"/>
              </w:rPr>
              <w:t xml:space="preserve"> з </w:t>
            </w:r>
            <w:proofErr w:type="spellStart"/>
            <w:r w:rsidRPr="00292ABB">
              <w:rPr>
                <w:rFonts w:ascii="Times New Roman" w:hAnsi="Times New Roman" w:cs="Times New Roman"/>
              </w:rPr>
              <w:t>іншої</w:t>
            </w:r>
            <w:proofErr w:type="spellEnd"/>
            <w:r w:rsidRPr="00292ABB">
              <w:rPr>
                <w:rFonts w:ascii="Times New Roman" w:hAnsi="Times New Roman" w:cs="Times New Roman"/>
              </w:rPr>
              <w:t> </w:t>
            </w:r>
            <w:proofErr w:type="spellStart"/>
            <w:r w:rsidRPr="00292ABB">
              <w:rPr>
                <w:rFonts w:ascii="Times New Roman" w:hAnsi="Times New Roman" w:cs="Times New Roman"/>
              </w:rPr>
              <w:t>території</w:t>
            </w:r>
            <w:proofErr w:type="spellEnd"/>
            <w:r w:rsidRPr="00292ABB">
              <w:rPr>
                <w:rFonts w:ascii="Times New Roman" w:hAnsi="Times New Roman" w:cs="Times New Roman"/>
              </w:rPr>
              <w:t xml:space="preserve"> </w:t>
            </w:r>
            <w:proofErr w:type="spellStart"/>
            <w:r w:rsidRPr="00292ABB">
              <w:rPr>
                <w:rFonts w:ascii="Times New Roman" w:hAnsi="Times New Roman" w:cs="Times New Roman"/>
              </w:rPr>
              <w:t>України</w:t>
            </w:r>
            <w:proofErr w:type="spellEnd"/>
            <w:r w:rsidRPr="00292ABB">
              <w:rPr>
                <w:rFonts w:ascii="Times New Roman" w:hAnsi="Times New Roman" w:cs="Times New Roman"/>
              </w:rPr>
              <w:t xml:space="preserve"> на </w:t>
            </w:r>
            <w:proofErr w:type="spellStart"/>
            <w:r w:rsidRPr="00292ABB">
              <w:rPr>
                <w:rFonts w:ascii="Times New Roman" w:hAnsi="Times New Roman" w:cs="Times New Roman"/>
              </w:rPr>
              <w:t>тимчасово</w:t>
            </w:r>
            <w:proofErr w:type="spellEnd"/>
            <w:r w:rsidRPr="00292ABB">
              <w:rPr>
                <w:rFonts w:ascii="Times New Roman" w:hAnsi="Times New Roman" w:cs="Times New Roman"/>
              </w:rPr>
              <w:t xml:space="preserve"> </w:t>
            </w:r>
            <w:proofErr w:type="spellStart"/>
            <w:r w:rsidRPr="00292ABB">
              <w:rPr>
                <w:rFonts w:ascii="Times New Roman" w:hAnsi="Times New Roman" w:cs="Times New Roman"/>
              </w:rPr>
              <w:t>окуповану</w:t>
            </w:r>
            <w:proofErr w:type="spellEnd"/>
            <w:r w:rsidRPr="00292ABB">
              <w:rPr>
                <w:rFonts w:ascii="Times New Roman" w:hAnsi="Times New Roman" w:cs="Times New Roman"/>
              </w:rPr>
              <w:t xml:space="preserve"> </w:t>
            </w:r>
            <w:proofErr w:type="spellStart"/>
            <w:r w:rsidRPr="00292ABB">
              <w:rPr>
                <w:rFonts w:ascii="Times New Roman" w:hAnsi="Times New Roman" w:cs="Times New Roman"/>
              </w:rPr>
              <w:t>територію</w:t>
            </w:r>
            <w:proofErr w:type="spellEnd"/>
            <w:r w:rsidRPr="00292ABB">
              <w:rPr>
                <w:rFonts w:ascii="Times New Roman" w:hAnsi="Times New Roman" w:cs="Times New Roman"/>
              </w:rPr>
              <w:t>»;</w:t>
            </w:r>
          </w:p>
          <w:p w14:paraId="414DAD10" w14:textId="77777777" w:rsidR="00E01A6E" w:rsidRPr="00292ABB" w:rsidRDefault="00E01A6E" w:rsidP="00E01A6E">
            <w:pPr>
              <w:pStyle w:val="12"/>
              <w:widowControl w:val="0"/>
              <w:numPr>
                <w:ilvl w:val="0"/>
                <w:numId w:val="17"/>
              </w:numPr>
              <w:spacing w:line="240" w:lineRule="auto"/>
              <w:ind w:left="0" w:firstLine="459"/>
              <w:contextualSpacing/>
              <w:jc w:val="both"/>
              <w:rPr>
                <w:rFonts w:ascii="Times New Roman" w:hAnsi="Times New Roman" w:cs="Times New Roman"/>
              </w:rPr>
            </w:pPr>
            <w:r w:rsidRPr="00292ABB">
              <w:rPr>
                <w:rFonts w:ascii="Times New Roman" w:hAnsi="Times New Roman" w:cs="Times New Roman"/>
              </w:rPr>
              <w:t xml:space="preserve">Постанови </w:t>
            </w:r>
            <w:proofErr w:type="spellStart"/>
            <w:r w:rsidRPr="00292ABB">
              <w:rPr>
                <w:rFonts w:ascii="Times New Roman" w:hAnsi="Times New Roman" w:cs="Times New Roman"/>
              </w:rPr>
              <w:t>Кабінету</w:t>
            </w:r>
            <w:proofErr w:type="spellEnd"/>
            <w:r w:rsidRPr="00292ABB">
              <w:rPr>
                <w:rFonts w:ascii="Times New Roman" w:hAnsi="Times New Roman" w:cs="Times New Roman"/>
              </w:rPr>
              <w:t xml:space="preserve"> </w:t>
            </w:r>
            <w:proofErr w:type="spellStart"/>
            <w:r w:rsidRPr="00292ABB">
              <w:rPr>
                <w:rFonts w:ascii="Times New Roman" w:hAnsi="Times New Roman" w:cs="Times New Roman"/>
              </w:rPr>
              <w:t>Міністрів</w:t>
            </w:r>
            <w:proofErr w:type="spellEnd"/>
            <w:r w:rsidRPr="00292ABB">
              <w:rPr>
                <w:rFonts w:ascii="Times New Roman" w:hAnsi="Times New Roman" w:cs="Times New Roman"/>
              </w:rPr>
              <w:t xml:space="preserve"> </w:t>
            </w:r>
            <w:proofErr w:type="spellStart"/>
            <w:r w:rsidRPr="00292ABB">
              <w:rPr>
                <w:rFonts w:ascii="Times New Roman" w:hAnsi="Times New Roman" w:cs="Times New Roman"/>
              </w:rPr>
              <w:t>України</w:t>
            </w:r>
            <w:proofErr w:type="spellEnd"/>
            <w:r w:rsidRPr="00292ABB">
              <w:rPr>
                <w:rFonts w:ascii="Times New Roman" w:hAnsi="Times New Roman" w:cs="Times New Roman"/>
              </w:rPr>
              <w:t xml:space="preserve"> </w:t>
            </w:r>
            <w:proofErr w:type="spellStart"/>
            <w:r w:rsidRPr="00292ABB">
              <w:rPr>
                <w:rFonts w:ascii="Times New Roman" w:hAnsi="Times New Roman" w:cs="Times New Roman"/>
              </w:rPr>
              <w:t>від</w:t>
            </w:r>
            <w:proofErr w:type="spellEnd"/>
            <w:r w:rsidRPr="00292ABB">
              <w:rPr>
                <w:rFonts w:ascii="Times New Roman" w:hAnsi="Times New Roman" w:cs="Times New Roman"/>
              </w:rPr>
              <w:t xml:space="preserve"> 09.04.2022 № 426 «Про </w:t>
            </w:r>
            <w:proofErr w:type="spellStart"/>
            <w:r w:rsidRPr="00292ABB">
              <w:rPr>
                <w:rFonts w:ascii="Times New Roman" w:hAnsi="Times New Roman" w:cs="Times New Roman"/>
              </w:rPr>
              <w:t>застосування</w:t>
            </w:r>
            <w:proofErr w:type="spellEnd"/>
            <w:r w:rsidRPr="00292ABB">
              <w:rPr>
                <w:rFonts w:ascii="Times New Roman" w:hAnsi="Times New Roman" w:cs="Times New Roman"/>
              </w:rPr>
              <w:t xml:space="preserve"> </w:t>
            </w:r>
            <w:r w:rsidRPr="00292ABB">
              <w:rPr>
                <w:rFonts w:ascii="Times New Roman" w:hAnsi="Times New Roman" w:cs="Times New Roman"/>
              </w:rPr>
              <w:lastRenderedPageBreak/>
              <w:t xml:space="preserve">заборони </w:t>
            </w:r>
            <w:proofErr w:type="spellStart"/>
            <w:r w:rsidRPr="00292ABB">
              <w:rPr>
                <w:rFonts w:ascii="Times New Roman" w:hAnsi="Times New Roman" w:cs="Times New Roman"/>
              </w:rPr>
              <w:t>ввезення</w:t>
            </w:r>
            <w:proofErr w:type="spellEnd"/>
            <w:r w:rsidRPr="00292ABB">
              <w:rPr>
                <w:rFonts w:ascii="Times New Roman" w:hAnsi="Times New Roman" w:cs="Times New Roman"/>
              </w:rPr>
              <w:t xml:space="preserve"> </w:t>
            </w:r>
            <w:proofErr w:type="spellStart"/>
            <w:r w:rsidRPr="00292ABB">
              <w:rPr>
                <w:rFonts w:ascii="Times New Roman" w:hAnsi="Times New Roman" w:cs="Times New Roman"/>
              </w:rPr>
              <w:t>товарів</w:t>
            </w:r>
            <w:proofErr w:type="spellEnd"/>
            <w:r w:rsidRPr="00292ABB">
              <w:rPr>
                <w:rFonts w:ascii="Times New Roman" w:hAnsi="Times New Roman" w:cs="Times New Roman"/>
              </w:rPr>
              <w:t xml:space="preserve"> з </w:t>
            </w:r>
            <w:proofErr w:type="spellStart"/>
            <w:r w:rsidRPr="00292ABB">
              <w:rPr>
                <w:rFonts w:ascii="Times New Roman" w:hAnsi="Times New Roman" w:cs="Times New Roman"/>
              </w:rPr>
              <w:t>Російської</w:t>
            </w:r>
            <w:proofErr w:type="spellEnd"/>
            <w:r w:rsidRPr="00292ABB">
              <w:rPr>
                <w:rFonts w:ascii="Times New Roman" w:hAnsi="Times New Roman" w:cs="Times New Roman"/>
              </w:rPr>
              <w:t xml:space="preserve"> </w:t>
            </w:r>
            <w:proofErr w:type="spellStart"/>
            <w:r w:rsidRPr="00292ABB">
              <w:rPr>
                <w:rFonts w:ascii="Times New Roman" w:hAnsi="Times New Roman" w:cs="Times New Roman"/>
              </w:rPr>
              <w:t>Федерації</w:t>
            </w:r>
            <w:proofErr w:type="spellEnd"/>
            <w:r w:rsidRPr="00292ABB">
              <w:rPr>
                <w:rFonts w:ascii="Times New Roman" w:hAnsi="Times New Roman" w:cs="Times New Roman"/>
              </w:rPr>
              <w:t>»</w:t>
            </w:r>
          </w:p>
          <w:p w14:paraId="5BF519D9" w14:textId="77777777" w:rsidR="00E01A6E" w:rsidRPr="00292ABB" w:rsidRDefault="00E01A6E" w:rsidP="00E01A6E">
            <w:pPr>
              <w:pStyle w:val="12"/>
              <w:ind w:left="-37"/>
              <w:contextualSpacing/>
              <w:jc w:val="both"/>
              <w:rPr>
                <w:rFonts w:ascii="Times New Roman" w:eastAsia="Times New Roman" w:hAnsi="Times New Roman" w:cs="Times New Roman"/>
                <w:b/>
                <w:i/>
              </w:rPr>
            </w:pPr>
            <w:r w:rsidRPr="00292ABB">
              <w:rPr>
                <w:rFonts w:ascii="Times New Roman" w:hAnsi="Times New Roman" w:cs="Times New Roman"/>
              </w:rPr>
              <w:t xml:space="preserve">      </w:t>
            </w:r>
            <w:r w:rsidRPr="00292ABB">
              <w:rPr>
                <w:rFonts w:ascii="Times New Roman" w:hAnsi="Times New Roman" w:cs="Times New Roman"/>
                <w:b/>
                <w:i/>
              </w:rPr>
              <w:t xml:space="preserve">В </w:t>
            </w:r>
            <w:proofErr w:type="spellStart"/>
            <w:r w:rsidRPr="00292ABB">
              <w:rPr>
                <w:rFonts w:ascii="Times New Roman" w:hAnsi="Times New Roman" w:cs="Times New Roman"/>
                <w:b/>
                <w:i/>
              </w:rPr>
              <w:t>листі</w:t>
            </w:r>
            <w:proofErr w:type="spellEnd"/>
            <w:r w:rsidRPr="00292ABB">
              <w:rPr>
                <w:rFonts w:ascii="Times New Roman" w:hAnsi="Times New Roman" w:cs="Times New Roman"/>
                <w:b/>
                <w:i/>
              </w:rPr>
              <w:t xml:space="preserve"> </w:t>
            </w:r>
            <w:proofErr w:type="spellStart"/>
            <w:proofErr w:type="gramStart"/>
            <w:r w:rsidRPr="00292ABB">
              <w:rPr>
                <w:rFonts w:ascii="Times New Roman" w:hAnsi="Times New Roman" w:cs="Times New Roman"/>
                <w:b/>
                <w:i/>
              </w:rPr>
              <w:t>Учасника</w:t>
            </w:r>
            <w:proofErr w:type="spellEnd"/>
            <w:r w:rsidRPr="00292ABB">
              <w:rPr>
                <w:rFonts w:ascii="Times New Roman" w:hAnsi="Times New Roman" w:cs="Times New Roman"/>
                <w:b/>
                <w:i/>
              </w:rPr>
              <w:t xml:space="preserve">  </w:t>
            </w:r>
            <w:proofErr w:type="spellStart"/>
            <w:r w:rsidRPr="00292ABB">
              <w:rPr>
                <w:rFonts w:ascii="Times New Roman" w:hAnsi="Times New Roman" w:cs="Times New Roman"/>
                <w:b/>
                <w:i/>
              </w:rPr>
              <w:t>має</w:t>
            </w:r>
            <w:proofErr w:type="spellEnd"/>
            <w:proofErr w:type="gramEnd"/>
            <w:r w:rsidRPr="00292ABB">
              <w:rPr>
                <w:rFonts w:ascii="Times New Roman" w:hAnsi="Times New Roman" w:cs="Times New Roman"/>
                <w:b/>
                <w:i/>
              </w:rPr>
              <w:t xml:space="preserve"> бути </w:t>
            </w:r>
            <w:proofErr w:type="spellStart"/>
            <w:r w:rsidRPr="00292ABB">
              <w:rPr>
                <w:rFonts w:ascii="Times New Roman" w:hAnsi="Times New Roman" w:cs="Times New Roman"/>
                <w:b/>
                <w:i/>
              </w:rPr>
              <w:t>обов'язкове</w:t>
            </w:r>
            <w:proofErr w:type="spellEnd"/>
            <w:r w:rsidRPr="00292ABB">
              <w:rPr>
                <w:rFonts w:ascii="Times New Roman" w:hAnsi="Times New Roman" w:cs="Times New Roman"/>
                <w:b/>
                <w:i/>
              </w:rPr>
              <w:t xml:space="preserve"> </w:t>
            </w:r>
            <w:proofErr w:type="spellStart"/>
            <w:r w:rsidRPr="00292ABB">
              <w:rPr>
                <w:rFonts w:ascii="Times New Roman" w:hAnsi="Times New Roman" w:cs="Times New Roman"/>
                <w:b/>
                <w:i/>
              </w:rPr>
              <w:t>посилання</w:t>
            </w:r>
            <w:proofErr w:type="spellEnd"/>
            <w:r w:rsidRPr="00292ABB">
              <w:rPr>
                <w:rFonts w:ascii="Times New Roman" w:hAnsi="Times New Roman" w:cs="Times New Roman"/>
                <w:b/>
                <w:i/>
              </w:rPr>
              <w:t xml:space="preserve"> на </w:t>
            </w:r>
            <w:proofErr w:type="spellStart"/>
            <w:r w:rsidRPr="00292ABB">
              <w:rPr>
                <w:rFonts w:ascii="Times New Roman" w:hAnsi="Times New Roman" w:cs="Times New Roman"/>
                <w:b/>
                <w:i/>
              </w:rPr>
              <w:t>вищезазначений</w:t>
            </w:r>
            <w:proofErr w:type="spellEnd"/>
            <w:r w:rsidRPr="00292ABB">
              <w:rPr>
                <w:rFonts w:ascii="Times New Roman" w:hAnsi="Times New Roman" w:cs="Times New Roman"/>
                <w:b/>
                <w:i/>
              </w:rPr>
              <w:t xml:space="preserve"> </w:t>
            </w:r>
            <w:proofErr w:type="spellStart"/>
            <w:r w:rsidRPr="00292ABB">
              <w:rPr>
                <w:rFonts w:ascii="Times New Roman" w:hAnsi="Times New Roman" w:cs="Times New Roman"/>
                <w:b/>
                <w:i/>
              </w:rPr>
              <w:t>перелік</w:t>
            </w:r>
            <w:proofErr w:type="spellEnd"/>
            <w:r w:rsidRPr="00292ABB">
              <w:rPr>
                <w:rFonts w:ascii="Times New Roman" w:hAnsi="Times New Roman" w:cs="Times New Roman"/>
                <w:b/>
                <w:i/>
              </w:rPr>
              <w:t xml:space="preserve"> </w:t>
            </w:r>
            <w:proofErr w:type="spellStart"/>
            <w:r w:rsidRPr="00292ABB">
              <w:rPr>
                <w:rFonts w:ascii="Times New Roman" w:hAnsi="Times New Roman" w:cs="Times New Roman"/>
                <w:b/>
                <w:i/>
              </w:rPr>
              <w:t>нормативних</w:t>
            </w:r>
            <w:proofErr w:type="spellEnd"/>
            <w:r w:rsidRPr="00292ABB">
              <w:rPr>
                <w:rFonts w:ascii="Times New Roman" w:hAnsi="Times New Roman" w:cs="Times New Roman"/>
                <w:b/>
                <w:i/>
              </w:rPr>
              <w:t xml:space="preserve"> </w:t>
            </w:r>
            <w:proofErr w:type="spellStart"/>
            <w:r w:rsidRPr="00292ABB">
              <w:rPr>
                <w:rFonts w:ascii="Times New Roman" w:hAnsi="Times New Roman" w:cs="Times New Roman"/>
                <w:b/>
                <w:i/>
              </w:rPr>
              <w:t>актів</w:t>
            </w:r>
            <w:proofErr w:type="spellEnd"/>
            <w:r w:rsidRPr="00292ABB">
              <w:rPr>
                <w:rFonts w:ascii="Times New Roman" w:hAnsi="Times New Roman" w:cs="Times New Roman"/>
                <w:b/>
                <w:i/>
              </w:rPr>
              <w:t>.</w:t>
            </w:r>
          </w:p>
        </w:tc>
      </w:tr>
      <w:tr w:rsidR="00E01A6E" w:rsidRPr="00292ABB" w14:paraId="4AC615F1" w14:textId="77777777" w:rsidTr="00E01A6E">
        <w:trPr>
          <w:trHeight w:val="345"/>
          <w:tblCellSpacing w:w="1440" w:type="nil"/>
        </w:trPr>
        <w:tc>
          <w:tcPr>
            <w:tcW w:w="694" w:type="dxa"/>
            <w:shd w:val="clear" w:color="auto" w:fill="auto"/>
          </w:tcPr>
          <w:p w14:paraId="0877D140" w14:textId="77777777" w:rsidR="00E01A6E" w:rsidRPr="00292ABB" w:rsidRDefault="00E01A6E" w:rsidP="00E01A6E">
            <w:pPr>
              <w:rPr>
                <w:rFonts w:ascii="Times New Roman" w:hAnsi="Times New Roman" w:cs="Times New Roman"/>
              </w:rPr>
            </w:pPr>
            <w:r w:rsidRPr="00292ABB">
              <w:rPr>
                <w:rFonts w:ascii="Times New Roman" w:hAnsi="Times New Roman" w:cs="Times New Roman"/>
              </w:rPr>
              <w:lastRenderedPageBreak/>
              <w:t>3.</w:t>
            </w:r>
            <w:r>
              <w:rPr>
                <w:rFonts w:ascii="Times New Roman" w:hAnsi="Times New Roman" w:cs="Times New Roman"/>
              </w:rPr>
              <w:t>10</w:t>
            </w:r>
          </w:p>
        </w:tc>
        <w:tc>
          <w:tcPr>
            <w:tcW w:w="9255" w:type="dxa"/>
            <w:shd w:val="clear" w:color="auto" w:fill="auto"/>
          </w:tcPr>
          <w:p w14:paraId="77A3321A" w14:textId="77777777" w:rsidR="00E01A6E" w:rsidRPr="00292ABB" w:rsidRDefault="00E01A6E" w:rsidP="00E01A6E">
            <w:pPr>
              <w:pStyle w:val="21"/>
              <w:adjustRightInd w:val="0"/>
              <w:jc w:val="both"/>
              <w:rPr>
                <w:rFonts w:ascii="Times New Roman" w:hAnsi="Times New Roman" w:cs="Times New Roman"/>
              </w:rPr>
            </w:pPr>
            <w:r w:rsidRPr="00292ABB">
              <w:rPr>
                <w:rFonts w:ascii="Times New Roman" w:hAnsi="Times New Roman" w:cs="Times New Roman"/>
              </w:rPr>
              <w:t>Інформаційна довідка загальних відомостей щодо учасника (</w:t>
            </w:r>
            <w:r w:rsidRPr="00292ABB">
              <w:rPr>
                <w:rFonts w:ascii="Times New Roman" w:eastAsia="Times New Roman" w:hAnsi="Times New Roman" w:cs="Times New Roman"/>
                <w:snapToGrid w:val="0"/>
              </w:rPr>
              <w:t xml:space="preserve">згідно з </w:t>
            </w:r>
            <w:r w:rsidRPr="00292ABB">
              <w:rPr>
                <w:rFonts w:ascii="Times New Roman" w:eastAsia="Times New Roman" w:hAnsi="Times New Roman" w:cs="Times New Roman"/>
                <w:b/>
                <w:snapToGrid w:val="0"/>
              </w:rPr>
              <w:t xml:space="preserve">Додатком №5 </w:t>
            </w:r>
            <w:r w:rsidRPr="00292ABB">
              <w:rPr>
                <w:rFonts w:ascii="Times New Roman" w:eastAsia="Times New Roman" w:hAnsi="Times New Roman" w:cs="Times New Roman"/>
                <w:snapToGrid w:val="0"/>
              </w:rPr>
              <w:t>до цієї тендерної документації).</w:t>
            </w:r>
          </w:p>
        </w:tc>
      </w:tr>
      <w:tr w:rsidR="00E01A6E" w:rsidRPr="00292ABB" w14:paraId="3967F4C4" w14:textId="77777777" w:rsidTr="00E01A6E">
        <w:trPr>
          <w:trHeight w:val="345"/>
          <w:tblCellSpacing w:w="1440" w:type="nil"/>
        </w:trPr>
        <w:tc>
          <w:tcPr>
            <w:tcW w:w="694" w:type="dxa"/>
            <w:shd w:val="clear" w:color="auto" w:fill="auto"/>
          </w:tcPr>
          <w:p w14:paraId="2C449A31" w14:textId="77777777" w:rsidR="00E01A6E" w:rsidRPr="00292ABB" w:rsidRDefault="00E01A6E" w:rsidP="00E01A6E">
            <w:pPr>
              <w:rPr>
                <w:rFonts w:ascii="Times New Roman" w:hAnsi="Times New Roman" w:cs="Times New Roman"/>
              </w:rPr>
            </w:pPr>
            <w:r w:rsidRPr="00292ABB">
              <w:rPr>
                <w:rFonts w:ascii="Times New Roman" w:hAnsi="Times New Roman" w:cs="Times New Roman"/>
              </w:rPr>
              <w:t>3.1</w:t>
            </w:r>
            <w:r>
              <w:rPr>
                <w:rFonts w:ascii="Times New Roman" w:hAnsi="Times New Roman" w:cs="Times New Roman"/>
              </w:rPr>
              <w:t>1</w:t>
            </w:r>
          </w:p>
        </w:tc>
        <w:tc>
          <w:tcPr>
            <w:tcW w:w="9255" w:type="dxa"/>
            <w:shd w:val="clear" w:color="auto" w:fill="auto"/>
          </w:tcPr>
          <w:p w14:paraId="5EDC02E5" w14:textId="77777777" w:rsidR="00E01A6E" w:rsidRPr="00292ABB" w:rsidRDefault="00E01A6E" w:rsidP="00E01A6E">
            <w:pPr>
              <w:widowControl w:val="0"/>
              <w:tabs>
                <w:tab w:val="left" w:pos="360"/>
                <w:tab w:val="left" w:pos="851"/>
              </w:tabs>
              <w:snapToGrid w:val="0"/>
              <w:contextualSpacing/>
              <w:jc w:val="both"/>
              <w:rPr>
                <w:rFonts w:ascii="Times New Roman" w:hAnsi="Times New Roman" w:cs="Times New Roman"/>
                <w:shd w:val="clear" w:color="auto" w:fill="FFFFFF"/>
              </w:rPr>
            </w:pPr>
            <w:r w:rsidRPr="00292ABB">
              <w:rPr>
                <w:rFonts w:ascii="Times New Roman" w:hAnsi="Times New Roman" w:cs="Times New Roman"/>
              </w:rPr>
              <w:t>Лист-згода про обробку персональних даних згідно Закону України  "Про захист персональних даних" від 01.06.2010р. №2297-</w:t>
            </w:r>
            <w:r w:rsidRPr="00292ABB">
              <w:rPr>
                <w:rFonts w:ascii="Times New Roman" w:hAnsi="Times New Roman" w:cs="Times New Roman"/>
                <w:lang w:val="en-US"/>
              </w:rPr>
              <w:t>VI</w:t>
            </w:r>
            <w:r w:rsidRPr="00292ABB">
              <w:rPr>
                <w:rFonts w:ascii="Times New Roman" w:hAnsi="Times New Roman" w:cs="Times New Roman"/>
              </w:rPr>
              <w:t xml:space="preserve"> службової/посадової особи  , представника учасника, уповноваженого/</w:t>
            </w:r>
            <w:proofErr w:type="spellStart"/>
            <w:r w:rsidRPr="00292ABB">
              <w:rPr>
                <w:rFonts w:ascii="Times New Roman" w:hAnsi="Times New Roman" w:cs="Times New Roman"/>
              </w:rPr>
              <w:t>их</w:t>
            </w:r>
            <w:proofErr w:type="spellEnd"/>
            <w:r w:rsidRPr="00292ABB">
              <w:rPr>
                <w:rFonts w:ascii="Times New Roman" w:hAnsi="Times New Roman" w:cs="Times New Roman"/>
              </w:rPr>
              <w:t xml:space="preserve"> на підписання  тендерної пропозиції та договору на закупівлю (</w:t>
            </w:r>
            <w:r w:rsidRPr="00292ABB">
              <w:rPr>
                <w:rFonts w:ascii="Times New Roman" w:eastAsia="Times New Roman" w:hAnsi="Times New Roman" w:cs="Times New Roman"/>
                <w:snapToGrid w:val="0"/>
              </w:rPr>
              <w:t xml:space="preserve">згідно з </w:t>
            </w:r>
            <w:r w:rsidRPr="00292ABB">
              <w:rPr>
                <w:rFonts w:ascii="Times New Roman" w:eastAsia="Times New Roman" w:hAnsi="Times New Roman" w:cs="Times New Roman"/>
                <w:b/>
                <w:snapToGrid w:val="0"/>
              </w:rPr>
              <w:t xml:space="preserve">Додатком №6 </w:t>
            </w:r>
            <w:r w:rsidRPr="00292ABB">
              <w:rPr>
                <w:rFonts w:ascii="Times New Roman" w:eastAsia="Times New Roman" w:hAnsi="Times New Roman" w:cs="Times New Roman"/>
                <w:snapToGrid w:val="0"/>
              </w:rPr>
              <w:t>до цієї тендерної документації).</w:t>
            </w:r>
          </w:p>
        </w:tc>
      </w:tr>
    </w:tbl>
    <w:p w14:paraId="3C913F57" w14:textId="77777777" w:rsidR="0090127A" w:rsidRDefault="0090127A" w:rsidP="00E01A6E">
      <w:pPr>
        <w:ind w:right="-25" w:firstLine="567"/>
        <w:jc w:val="both"/>
        <w:rPr>
          <w:rFonts w:ascii="Times New Roman" w:hAnsi="Times New Roman" w:cs="Times New Roman"/>
          <w:i/>
          <w:iCs/>
        </w:rPr>
      </w:pPr>
    </w:p>
    <w:p w14:paraId="660FBFD6" w14:textId="4477A211" w:rsidR="00E01A6E" w:rsidRPr="00B87C6E" w:rsidRDefault="00E01A6E" w:rsidP="00E01A6E">
      <w:pPr>
        <w:ind w:right="-25" w:firstLine="567"/>
        <w:jc w:val="both"/>
        <w:rPr>
          <w:rFonts w:ascii="Times New Roman" w:hAnsi="Times New Roman" w:cs="Times New Roman"/>
        </w:rPr>
      </w:pPr>
      <w:r w:rsidRPr="00B87C6E">
        <w:rPr>
          <w:rFonts w:ascii="Times New Roman" w:hAnsi="Times New Roman" w:cs="Times New Roman"/>
          <w:i/>
          <w:iCs/>
        </w:rPr>
        <w:t>У разі перенесення дати розкриття, зазначені документи залишаються чинними, якщо вони були дійсними на дату розкриття зазначену в оголошенні про проведення торгів.</w:t>
      </w:r>
    </w:p>
    <w:p w14:paraId="053F6656" w14:textId="77777777" w:rsidR="00E01A6E" w:rsidRPr="00B87C6E" w:rsidRDefault="00E01A6E" w:rsidP="00E01A6E">
      <w:pPr>
        <w:ind w:right="-25" w:firstLine="567"/>
        <w:jc w:val="both"/>
        <w:rPr>
          <w:rFonts w:ascii="Times New Roman" w:hAnsi="Times New Roman" w:cs="Times New Roman"/>
          <w:i/>
          <w:iCs/>
        </w:rPr>
      </w:pPr>
    </w:p>
    <w:p w14:paraId="6C45B2CD" w14:textId="77777777" w:rsidR="00E01A6E" w:rsidRPr="00B87C6E" w:rsidRDefault="00E01A6E" w:rsidP="00E01A6E">
      <w:pPr>
        <w:ind w:right="-25" w:firstLine="567"/>
        <w:jc w:val="both"/>
        <w:rPr>
          <w:rFonts w:ascii="Times New Roman" w:hAnsi="Times New Roman" w:cs="Times New Roman"/>
          <w:i/>
          <w:iCs/>
        </w:rPr>
      </w:pPr>
      <w:r w:rsidRPr="00B87C6E">
        <w:rPr>
          <w:rFonts w:ascii="Times New Roman" w:hAnsi="Times New Roman" w:cs="Times New Roman"/>
          <w:i/>
          <w:iCs/>
        </w:rPr>
        <w:t>Примітки:</w:t>
      </w:r>
    </w:p>
    <w:p w14:paraId="48E96034" w14:textId="77777777" w:rsidR="00E01A6E" w:rsidRPr="00B87C6E" w:rsidRDefault="00E01A6E" w:rsidP="00E01A6E">
      <w:pPr>
        <w:ind w:right="-25" w:firstLine="567"/>
        <w:jc w:val="both"/>
        <w:rPr>
          <w:rFonts w:ascii="Times New Roman" w:hAnsi="Times New Roman" w:cs="Times New Roman"/>
          <w:i/>
          <w:iCs/>
        </w:rPr>
      </w:pPr>
      <w:r w:rsidRPr="00B87C6E">
        <w:rPr>
          <w:rFonts w:ascii="Times New Roman" w:hAnsi="Times New Roman" w:cs="Times New Roman"/>
          <w:i/>
          <w:iCs/>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C1C7CF0" w14:textId="77777777" w:rsidR="00E01A6E" w:rsidRPr="00B87C6E" w:rsidRDefault="00E01A6E" w:rsidP="00E01A6E">
      <w:pPr>
        <w:ind w:right="-25" w:firstLine="567"/>
        <w:jc w:val="both"/>
        <w:rPr>
          <w:rFonts w:ascii="Times New Roman" w:hAnsi="Times New Roman" w:cs="Times New Roman"/>
        </w:rPr>
      </w:pPr>
      <w:r w:rsidRPr="00B87C6E">
        <w:rPr>
          <w:rFonts w:ascii="Times New Roman" w:hAnsi="Times New Roman" w:cs="Times New Roman"/>
          <w:i/>
          <w:iCs/>
        </w:rPr>
        <w:t>В разі, якщо Учасник відповідно до норм чинного законодавства не зобов’язаний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вищезазначених документів.</w:t>
      </w:r>
      <w:r w:rsidRPr="00B87C6E">
        <w:rPr>
          <w:rFonts w:ascii="Times New Roman" w:hAnsi="Times New Roman" w:cs="Times New Roman"/>
        </w:rPr>
        <w:t xml:space="preserve"> </w:t>
      </w:r>
      <w:r w:rsidRPr="00B87C6E">
        <w:rPr>
          <w:rFonts w:ascii="Times New Roman" w:hAnsi="Times New Roman" w:cs="Times New Roman"/>
          <w:i/>
          <w:iCs/>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тендерної пропозиції.</w:t>
      </w:r>
    </w:p>
    <w:p w14:paraId="2BF1D90F" w14:textId="77777777" w:rsidR="00E01A6E" w:rsidRPr="00B87C6E" w:rsidRDefault="00E01A6E" w:rsidP="00E01A6E">
      <w:pPr>
        <w:ind w:firstLine="448"/>
        <w:contextualSpacing/>
        <w:jc w:val="both"/>
        <w:rPr>
          <w:rFonts w:ascii="Times New Roman" w:hAnsi="Times New Roman" w:cs="Times New Roman"/>
          <w:i/>
        </w:rPr>
      </w:pPr>
      <w:r w:rsidRPr="00B87C6E">
        <w:rPr>
          <w:rFonts w:ascii="Times New Roman" w:hAnsi="Times New Roman" w:cs="Times New Roman"/>
          <w:i/>
        </w:rPr>
        <w:t>Учасник торгів- нерезидент подає у складі своєї пропозиції, документи, передбачені законодавством країн, де він зареєстрований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з посиланням на нормативно-правові акти держави, резидентом  якої він є).</w:t>
      </w:r>
    </w:p>
    <w:p w14:paraId="7820CE11" w14:textId="77777777" w:rsidR="00E01A6E" w:rsidRPr="00B87C6E" w:rsidRDefault="00E01A6E" w:rsidP="00E01A6E">
      <w:pPr>
        <w:ind w:right="-25" w:firstLine="448"/>
        <w:jc w:val="both"/>
        <w:rPr>
          <w:rFonts w:ascii="Times New Roman" w:hAnsi="Times New Roman" w:cs="Times New Roman"/>
        </w:rPr>
      </w:pPr>
      <w:r w:rsidRPr="00B87C6E">
        <w:rPr>
          <w:rFonts w:ascii="Times New Roman" w:hAnsi="Times New Roman" w:cs="Times New Roman"/>
          <w:i/>
          <w:iCs/>
        </w:rPr>
        <w:t>У випадку якщо переможцем процедури закупівлі є об’єднання учасників, то на кожного з учасників такого об’єднання надаються документи для підтвердження відповідності кожного з учасників такого об’єднання відповідно до цього Додатку.</w:t>
      </w:r>
    </w:p>
    <w:p w14:paraId="1D8E562B" w14:textId="6071F0C8" w:rsidR="00E01A6E" w:rsidRDefault="00E01A6E" w:rsidP="00E01A6E">
      <w:pPr>
        <w:ind w:right="-25" w:firstLine="448"/>
        <w:jc w:val="both"/>
        <w:rPr>
          <w:rFonts w:ascii="Times New Roman" w:hAnsi="Times New Roman" w:cs="Times New Roman"/>
          <w:i/>
          <w:iCs/>
        </w:rPr>
      </w:pPr>
      <w:bookmarkStart w:id="11" w:name="_Hlk71787911"/>
      <w:r w:rsidRPr="00B87C6E">
        <w:rPr>
          <w:rFonts w:ascii="Times New Roman" w:hAnsi="Times New Roman" w:cs="Times New Roman"/>
          <w:i/>
          <w:iCs/>
        </w:rPr>
        <w:t>У разі ненадання переможцем документів відповідно до всіх вимог тендерної документації в зазначені строки, замовник відхиляє тендерну пропозицію такого учасника та визначає переможця серед тих учасників, строк дії тендерної пропозиції яких ще не минув.</w:t>
      </w:r>
      <w:bookmarkEnd w:id="11"/>
    </w:p>
    <w:p w14:paraId="0E2F0D10" w14:textId="3E14E193" w:rsidR="008E6D61" w:rsidRDefault="008E6D61" w:rsidP="00E01A6E">
      <w:pPr>
        <w:ind w:right="-25" w:firstLine="448"/>
        <w:jc w:val="both"/>
        <w:rPr>
          <w:rFonts w:ascii="Times New Roman" w:hAnsi="Times New Roman" w:cs="Times New Roman"/>
          <w:i/>
          <w:iCs/>
        </w:rPr>
      </w:pPr>
    </w:p>
    <w:p w14:paraId="421E982C" w14:textId="2AC0ACAC" w:rsidR="008E6D61" w:rsidRDefault="008E6D61" w:rsidP="00E01A6E">
      <w:pPr>
        <w:ind w:right="-25" w:firstLine="448"/>
        <w:jc w:val="both"/>
        <w:rPr>
          <w:rFonts w:ascii="Times New Roman" w:hAnsi="Times New Roman" w:cs="Times New Roman"/>
          <w:i/>
          <w:iCs/>
        </w:rPr>
      </w:pPr>
    </w:p>
    <w:p w14:paraId="3CAD1069" w14:textId="565B6263" w:rsidR="008E6D61" w:rsidRDefault="008E6D61" w:rsidP="00E01A6E">
      <w:pPr>
        <w:ind w:right="-25" w:firstLine="448"/>
        <w:jc w:val="both"/>
        <w:rPr>
          <w:rFonts w:ascii="Times New Roman" w:hAnsi="Times New Roman" w:cs="Times New Roman"/>
          <w:i/>
          <w:iCs/>
        </w:rPr>
      </w:pPr>
    </w:p>
    <w:p w14:paraId="0ADA4C6E" w14:textId="73B2D0FB" w:rsidR="008E6D61" w:rsidRDefault="008E6D61" w:rsidP="00E01A6E">
      <w:pPr>
        <w:ind w:right="-25" w:firstLine="448"/>
        <w:jc w:val="both"/>
        <w:rPr>
          <w:rFonts w:ascii="Times New Roman" w:hAnsi="Times New Roman" w:cs="Times New Roman"/>
          <w:i/>
          <w:iCs/>
        </w:rPr>
      </w:pPr>
    </w:p>
    <w:p w14:paraId="2E080FCA" w14:textId="065293B9" w:rsidR="008E6D61" w:rsidRDefault="008E6D61" w:rsidP="00E01A6E">
      <w:pPr>
        <w:ind w:right="-25" w:firstLine="448"/>
        <w:jc w:val="both"/>
        <w:rPr>
          <w:rFonts w:ascii="Times New Roman" w:hAnsi="Times New Roman" w:cs="Times New Roman"/>
          <w:i/>
          <w:iCs/>
        </w:rPr>
      </w:pPr>
    </w:p>
    <w:p w14:paraId="28F9E3CB" w14:textId="15A4B672" w:rsidR="008E6D61" w:rsidRDefault="008E6D61" w:rsidP="00E01A6E">
      <w:pPr>
        <w:ind w:right="-25" w:firstLine="448"/>
        <w:jc w:val="both"/>
        <w:rPr>
          <w:rFonts w:ascii="Times New Roman" w:hAnsi="Times New Roman" w:cs="Times New Roman"/>
          <w:i/>
          <w:iCs/>
        </w:rPr>
      </w:pPr>
    </w:p>
    <w:p w14:paraId="6AF7E2C4" w14:textId="42C3719D" w:rsidR="008E6D61" w:rsidRDefault="008E6D61" w:rsidP="00E01A6E">
      <w:pPr>
        <w:ind w:right="-25" w:firstLine="448"/>
        <w:jc w:val="both"/>
        <w:rPr>
          <w:rFonts w:ascii="Times New Roman" w:hAnsi="Times New Roman" w:cs="Times New Roman"/>
          <w:i/>
          <w:iCs/>
        </w:rPr>
      </w:pPr>
    </w:p>
    <w:p w14:paraId="5EEA69FA" w14:textId="61F082C5" w:rsidR="008E6D61" w:rsidRDefault="008E6D61" w:rsidP="00E01A6E">
      <w:pPr>
        <w:ind w:right="-25" w:firstLine="448"/>
        <w:jc w:val="both"/>
        <w:rPr>
          <w:rFonts w:ascii="Times New Roman" w:hAnsi="Times New Roman" w:cs="Times New Roman"/>
          <w:i/>
          <w:iCs/>
        </w:rPr>
      </w:pPr>
    </w:p>
    <w:p w14:paraId="62D5AF6F" w14:textId="3AB8166F" w:rsidR="008E6D61" w:rsidRDefault="008E6D61" w:rsidP="00E01A6E">
      <w:pPr>
        <w:ind w:right="-25" w:firstLine="448"/>
        <w:jc w:val="both"/>
        <w:rPr>
          <w:rFonts w:ascii="Times New Roman" w:hAnsi="Times New Roman" w:cs="Times New Roman"/>
          <w:i/>
          <w:iCs/>
        </w:rPr>
      </w:pPr>
    </w:p>
    <w:p w14:paraId="43416363" w14:textId="3E8E963F" w:rsidR="008E6D61" w:rsidRDefault="008E6D61" w:rsidP="00E01A6E">
      <w:pPr>
        <w:ind w:right="-25" w:firstLine="448"/>
        <w:jc w:val="both"/>
        <w:rPr>
          <w:rFonts w:ascii="Times New Roman" w:hAnsi="Times New Roman" w:cs="Times New Roman"/>
          <w:i/>
          <w:iCs/>
        </w:rPr>
      </w:pPr>
    </w:p>
    <w:p w14:paraId="7F26BB16" w14:textId="0BE430C8" w:rsidR="008E6D61" w:rsidRDefault="008E6D61" w:rsidP="00E01A6E">
      <w:pPr>
        <w:ind w:right="-25" w:firstLine="448"/>
        <w:jc w:val="both"/>
        <w:rPr>
          <w:rFonts w:ascii="Times New Roman" w:hAnsi="Times New Roman" w:cs="Times New Roman"/>
          <w:i/>
          <w:iCs/>
        </w:rPr>
      </w:pPr>
    </w:p>
    <w:p w14:paraId="4C3030D0" w14:textId="6FCD7254" w:rsidR="008E6D61" w:rsidRDefault="008E6D61" w:rsidP="00E01A6E">
      <w:pPr>
        <w:ind w:right="-25" w:firstLine="448"/>
        <w:jc w:val="both"/>
        <w:rPr>
          <w:rFonts w:ascii="Times New Roman" w:hAnsi="Times New Roman" w:cs="Times New Roman"/>
          <w:i/>
          <w:iCs/>
        </w:rPr>
      </w:pPr>
    </w:p>
    <w:p w14:paraId="37A7E765" w14:textId="3F64D04E" w:rsidR="008E6D61" w:rsidRDefault="008E6D61" w:rsidP="00E01A6E">
      <w:pPr>
        <w:ind w:right="-25" w:firstLine="448"/>
        <w:jc w:val="both"/>
        <w:rPr>
          <w:rFonts w:ascii="Times New Roman" w:hAnsi="Times New Roman" w:cs="Times New Roman"/>
          <w:i/>
          <w:iCs/>
        </w:rPr>
      </w:pPr>
    </w:p>
    <w:p w14:paraId="1998062C" w14:textId="7831848C" w:rsidR="008E6D61" w:rsidRDefault="008E6D61" w:rsidP="00E01A6E">
      <w:pPr>
        <w:ind w:right="-25" w:firstLine="448"/>
        <w:jc w:val="both"/>
        <w:rPr>
          <w:rFonts w:ascii="Times New Roman" w:hAnsi="Times New Roman" w:cs="Times New Roman"/>
          <w:i/>
          <w:iCs/>
        </w:rPr>
      </w:pPr>
    </w:p>
    <w:p w14:paraId="1EB6E267" w14:textId="6918407D" w:rsidR="008E6D61" w:rsidRDefault="008E6D61" w:rsidP="00E01A6E">
      <w:pPr>
        <w:ind w:right="-25" w:firstLine="448"/>
        <w:jc w:val="both"/>
        <w:rPr>
          <w:rFonts w:ascii="Times New Roman" w:hAnsi="Times New Roman" w:cs="Times New Roman"/>
          <w:i/>
          <w:iCs/>
        </w:rPr>
      </w:pPr>
    </w:p>
    <w:p w14:paraId="626EE8A7" w14:textId="53E0486D" w:rsidR="008E6D61" w:rsidRDefault="008E6D61" w:rsidP="00E01A6E">
      <w:pPr>
        <w:ind w:right="-25" w:firstLine="448"/>
        <w:jc w:val="both"/>
        <w:rPr>
          <w:rFonts w:ascii="Times New Roman" w:hAnsi="Times New Roman" w:cs="Times New Roman"/>
          <w:i/>
          <w:iCs/>
        </w:rPr>
      </w:pPr>
    </w:p>
    <w:p w14:paraId="5E475DCE" w14:textId="72E68A5D" w:rsidR="008E6D61" w:rsidRDefault="008E6D61" w:rsidP="00E01A6E">
      <w:pPr>
        <w:ind w:right="-25" w:firstLine="448"/>
        <w:jc w:val="both"/>
        <w:rPr>
          <w:rFonts w:ascii="Times New Roman" w:hAnsi="Times New Roman" w:cs="Times New Roman"/>
          <w:i/>
          <w:iCs/>
        </w:rPr>
      </w:pPr>
    </w:p>
    <w:p w14:paraId="11570C85" w14:textId="5388122C" w:rsidR="008E6D61" w:rsidRDefault="008E6D61" w:rsidP="00E01A6E">
      <w:pPr>
        <w:ind w:right="-25" w:firstLine="448"/>
        <w:jc w:val="both"/>
        <w:rPr>
          <w:rFonts w:ascii="Times New Roman" w:hAnsi="Times New Roman" w:cs="Times New Roman"/>
          <w:i/>
          <w:iCs/>
        </w:rPr>
      </w:pPr>
    </w:p>
    <w:p w14:paraId="262E033E" w14:textId="4E3F3285" w:rsidR="008E6D61" w:rsidRDefault="008E6D61" w:rsidP="00E01A6E">
      <w:pPr>
        <w:ind w:right="-25" w:firstLine="448"/>
        <w:jc w:val="both"/>
        <w:rPr>
          <w:rFonts w:ascii="Times New Roman" w:hAnsi="Times New Roman" w:cs="Times New Roman"/>
          <w:i/>
          <w:iCs/>
        </w:rPr>
      </w:pPr>
    </w:p>
    <w:p w14:paraId="6981FFB7" w14:textId="3B3C02CC" w:rsidR="008E6D61" w:rsidRDefault="008E6D61" w:rsidP="00E01A6E">
      <w:pPr>
        <w:ind w:right="-25" w:firstLine="448"/>
        <w:jc w:val="both"/>
        <w:rPr>
          <w:rFonts w:ascii="Times New Roman" w:hAnsi="Times New Roman" w:cs="Times New Roman"/>
          <w:i/>
          <w:iCs/>
        </w:rPr>
      </w:pPr>
    </w:p>
    <w:p w14:paraId="0844147E" w14:textId="36D2EB15" w:rsidR="008E6D61" w:rsidRDefault="008E6D61" w:rsidP="00E01A6E">
      <w:pPr>
        <w:ind w:right="-25" w:firstLine="448"/>
        <w:jc w:val="both"/>
        <w:rPr>
          <w:rFonts w:ascii="Times New Roman" w:hAnsi="Times New Roman" w:cs="Times New Roman"/>
          <w:i/>
          <w:iCs/>
        </w:rPr>
      </w:pPr>
    </w:p>
    <w:p w14:paraId="54915F24" w14:textId="67FBD219" w:rsidR="008E6D61" w:rsidRDefault="008E6D61" w:rsidP="00E01A6E">
      <w:pPr>
        <w:ind w:right="-25" w:firstLine="448"/>
        <w:jc w:val="both"/>
        <w:rPr>
          <w:rFonts w:ascii="Times New Roman" w:hAnsi="Times New Roman" w:cs="Times New Roman"/>
          <w:i/>
          <w:iCs/>
        </w:rPr>
      </w:pPr>
    </w:p>
    <w:p w14:paraId="42B80A1C" w14:textId="2968A5C5" w:rsidR="008E6D61" w:rsidRDefault="008E6D61" w:rsidP="00E01A6E">
      <w:pPr>
        <w:ind w:right="-25" w:firstLine="448"/>
        <w:jc w:val="both"/>
        <w:rPr>
          <w:rFonts w:ascii="Times New Roman" w:hAnsi="Times New Roman" w:cs="Times New Roman"/>
          <w:i/>
          <w:iCs/>
        </w:rPr>
      </w:pPr>
    </w:p>
    <w:p w14:paraId="2EAC48FD" w14:textId="2278E442" w:rsidR="008E6D61" w:rsidRDefault="008E6D61" w:rsidP="00E01A6E">
      <w:pPr>
        <w:ind w:right="-25" w:firstLine="448"/>
        <w:jc w:val="both"/>
        <w:rPr>
          <w:rFonts w:ascii="Times New Roman" w:hAnsi="Times New Roman" w:cs="Times New Roman"/>
          <w:i/>
          <w:iCs/>
        </w:rPr>
      </w:pPr>
    </w:p>
    <w:p w14:paraId="12D9835C" w14:textId="52F36810" w:rsidR="008E6D61" w:rsidRDefault="008E6D61" w:rsidP="00E01A6E">
      <w:pPr>
        <w:ind w:right="-25" w:firstLine="448"/>
        <w:jc w:val="both"/>
        <w:rPr>
          <w:rFonts w:ascii="Times New Roman" w:hAnsi="Times New Roman" w:cs="Times New Roman"/>
          <w:i/>
          <w:iCs/>
        </w:rPr>
      </w:pPr>
    </w:p>
    <w:p w14:paraId="5EEC22C6" w14:textId="23FEF487" w:rsidR="009135B0" w:rsidRDefault="009135B0" w:rsidP="00E01A6E">
      <w:pPr>
        <w:ind w:right="-25" w:firstLine="448"/>
        <w:jc w:val="both"/>
        <w:rPr>
          <w:rFonts w:ascii="Times New Roman" w:hAnsi="Times New Roman" w:cs="Times New Roman"/>
          <w:i/>
          <w:iCs/>
        </w:rPr>
      </w:pPr>
    </w:p>
    <w:p w14:paraId="06F7966B" w14:textId="77777777" w:rsidR="009135B0" w:rsidRDefault="009135B0" w:rsidP="00E01A6E">
      <w:pPr>
        <w:ind w:right="-25" w:firstLine="448"/>
        <w:jc w:val="both"/>
        <w:rPr>
          <w:rFonts w:ascii="Times New Roman" w:hAnsi="Times New Roman" w:cs="Times New Roman"/>
          <w:i/>
          <w:iCs/>
        </w:rPr>
      </w:pPr>
    </w:p>
    <w:p w14:paraId="00288214" w14:textId="77777777" w:rsidR="008E6D61" w:rsidRPr="00B87C6E" w:rsidRDefault="008E6D61" w:rsidP="00E01A6E">
      <w:pPr>
        <w:ind w:right="-25" w:firstLine="448"/>
        <w:jc w:val="both"/>
        <w:rPr>
          <w:rFonts w:ascii="Times New Roman" w:hAnsi="Times New Roman" w:cs="Times New Roman"/>
          <w:i/>
          <w:iCs/>
        </w:rPr>
      </w:pPr>
    </w:p>
    <w:p w14:paraId="7144B59A" w14:textId="77777777" w:rsidR="008E6D61" w:rsidRPr="00547BED" w:rsidRDefault="008E6D61" w:rsidP="008E6D61">
      <w:pPr>
        <w:tabs>
          <w:tab w:val="left" w:pos="0"/>
          <w:tab w:val="center" w:pos="4153"/>
          <w:tab w:val="right" w:pos="8306"/>
        </w:tabs>
        <w:jc w:val="right"/>
        <w:rPr>
          <w:rFonts w:ascii="Times New Roman" w:hAnsi="Times New Roman" w:cs="Times New Roman"/>
          <w:b/>
          <w:lang w:eastAsia="en-US"/>
        </w:rPr>
      </w:pPr>
      <w:r w:rsidRPr="00547BED">
        <w:rPr>
          <w:rFonts w:ascii="Times New Roman" w:hAnsi="Times New Roman" w:cs="Times New Roman"/>
          <w:b/>
          <w:lang w:eastAsia="en-US"/>
        </w:rPr>
        <w:lastRenderedPageBreak/>
        <w:t>Додаток № 3</w:t>
      </w:r>
    </w:p>
    <w:p w14:paraId="73F7BFF1" w14:textId="77777777" w:rsidR="008E6D61" w:rsidRPr="00547BED" w:rsidRDefault="008E6D61" w:rsidP="008E6D61">
      <w:pPr>
        <w:ind w:left="5670"/>
        <w:jc w:val="right"/>
        <w:rPr>
          <w:rFonts w:ascii="Times New Roman" w:hAnsi="Times New Roman" w:cs="Times New Roman"/>
          <w:b/>
          <w:lang w:eastAsia="en-US"/>
        </w:rPr>
      </w:pPr>
      <w:r w:rsidRPr="00547BED">
        <w:rPr>
          <w:rFonts w:ascii="Times New Roman" w:hAnsi="Times New Roman" w:cs="Times New Roman"/>
          <w:b/>
          <w:lang w:eastAsia="en-US"/>
        </w:rPr>
        <w:t>до Тендерної документації</w:t>
      </w:r>
    </w:p>
    <w:p w14:paraId="3A605B2E" w14:textId="77777777" w:rsidR="007257D0" w:rsidRDefault="007257D0" w:rsidP="007257D0">
      <w:pPr>
        <w:jc w:val="center"/>
        <w:rPr>
          <w:rFonts w:ascii="Times New Roman" w:hAnsi="Times New Roman"/>
          <w:b/>
        </w:rPr>
      </w:pPr>
      <w:r>
        <w:rPr>
          <w:rFonts w:ascii="Times New Roman" w:hAnsi="Times New Roman"/>
          <w:b/>
        </w:rPr>
        <w:t>ТЕХНІЧНІ ВИМОГИ ДО ПРЕДМЕТА ЗАКУПІВЛІ</w:t>
      </w:r>
    </w:p>
    <w:p w14:paraId="1D96D7E4" w14:textId="77777777" w:rsidR="007257D0" w:rsidRDefault="007257D0" w:rsidP="007257D0">
      <w:pPr>
        <w:jc w:val="center"/>
        <w:rPr>
          <w:rFonts w:ascii="Times New Roman" w:hAnsi="Times New Roman"/>
          <w:b/>
        </w:rPr>
      </w:pPr>
    </w:p>
    <w:p w14:paraId="3EE51A0C" w14:textId="77777777" w:rsidR="007257D0" w:rsidRDefault="007257D0" w:rsidP="007257D0">
      <w:pPr>
        <w:ind w:right="1" w:firstLine="567"/>
        <w:jc w:val="both"/>
        <w:rPr>
          <w:rFonts w:ascii="Times New Roman" w:hAnsi="Times New Roman"/>
        </w:rPr>
      </w:pPr>
      <w:r>
        <w:rPr>
          <w:rFonts w:ascii="Times New Roman" w:hAnsi="Times New Roman"/>
        </w:rPr>
        <w:t>У разі подання пропозиції, яка не відповідає технічним вимогам та визначеному переліку, пропозиція не буде розглядатись та оцінюватись і буде відхилена як така, що не відповідає вимогам документації.</w:t>
      </w:r>
    </w:p>
    <w:p w14:paraId="76251E7D" w14:textId="77777777" w:rsidR="007257D0" w:rsidRDefault="007257D0" w:rsidP="007257D0">
      <w:pPr>
        <w:ind w:left="-567" w:right="1" w:firstLine="567"/>
        <w:jc w:val="both"/>
        <w:rPr>
          <w:rFonts w:ascii="Times New Roman" w:hAnsi="Times New Roman"/>
        </w:rPr>
      </w:pPr>
    </w:p>
    <w:p w14:paraId="090FA357" w14:textId="36B48655" w:rsidR="007257D0" w:rsidRDefault="007257D0" w:rsidP="007257D0">
      <w:pPr>
        <w:numPr>
          <w:ilvl w:val="2"/>
          <w:numId w:val="19"/>
        </w:numPr>
        <w:ind w:left="426"/>
        <w:jc w:val="center"/>
        <w:rPr>
          <w:rFonts w:ascii="Times New Roman" w:hAnsi="Times New Roman"/>
          <w:b/>
          <w:i/>
        </w:rPr>
      </w:pPr>
      <w:r>
        <w:rPr>
          <w:rFonts w:ascii="Times New Roman" w:hAnsi="Times New Roman"/>
          <w:b/>
        </w:rPr>
        <w:t>Інформація про кількісні характеристики та технічні вимоги до предмету закупівлі</w:t>
      </w:r>
      <w:r w:rsidR="008B488F">
        <w:t xml:space="preserve">: </w:t>
      </w:r>
      <w:r>
        <w:rPr>
          <w:rFonts w:ascii="Times New Roman" w:hAnsi="Times New Roman"/>
          <w:b/>
        </w:rPr>
        <w:t>Бензин А-95 Євро, Бензин А-92 Євро та Дизельне паливо Євро</w:t>
      </w:r>
      <w:r>
        <w:rPr>
          <w:rFonts w:ascii="Times New Roman" w:hAnsi="Times New Roman"/>
        </w:rPr>
        <w:t xml:space="preserve"> згідно </w:t>
      </w:r>
      <w:r>
        <w:rPr>
          <w:rFonts w:ascii="Times New Roman" w:hAnsi="Times New Roman"/>
          <w:b/>
        </w:rPr>
        <w:t xml:space="preserve">ДК 021:2015 код 09130000-9-  Нафта і дистиляти </w:t>
      </w:r>
      <w:r>
        <w:rPr>
          <w:rFonts w:ascii="Times New Roman" w:hAnsi="Times New Roman"/>
        </w:rPr>
        <w:t>для потреб лікарні:</w:t>
      </w:r>
    </w:p>
    <w:tbl>
      <w:tblPr>
        <w:tblW w:w="102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558"/>
        <w:gridCol w:w="3683"/>
        <w:gridCol w:w="991"/>
        <w:gridCol w:w="1842"/>
        <w:gridCol w:w="1558"/>
      </w:tblGrid>
      <w:tr w:rsidR="007257D0" w14:paraId="1329EBFA" w14:textId="77777777">
        <w:tc>
          <w:tcPr>
            <w:tcW w:w="568" w:type="dxa"/>
            <w:tcBorders>
              <w:top w:val="single" w:sz="4" w:space="0" w:color="auto"/>
              <w:left w:val="single" w:sz="4" w:space="0" w:color="auto"/>
              <w:bottom w:val="single" w:sz="4" w:space="0" w:color="auto"/>
              <w:right w:val="single" w:sz="4" w:space="0" w:color="auto"/>
            </w:tcBorders>
            <w:vAlign w:val="center"/>
            <w:hideMark/>
          </w:tcPr>
          <w:p w14:paraId="37F9F2E2" w14:textId="77777777" w:rsidR="007257D0" w:rsidRDefault="007257D0">
            <w:pPr>
              <w:jc w:val="center"/>
              <w:rPr>
                <w:rFonts w:ascii="Times New Roman" w:eastAsia="Times New Roman" w:hAnsi="Times New Roman"/>
                <w:b/>
                <w:bCs/>
                <w:i/>
                <w:iCs/>
              </w:rPr>
            </w:pPr>
            <w:r>
              <w:rPr>
                <w:rFonts w:ascii="Times New Roman" w:eastAsia="Times New Roman" w:hAnsi="Times New Roman"/>
                <w:b/>
                <w:bCs/>
                <w:i/>
                <w:iCs/>
              </w:rPr>
              <w:t>№ з/п</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AE79D60" w14:textId="77777777" w:rsidR="007257D0" w:rsidRDefault="007257D0">
            <w:pPr>
              <w:jc w:val="center"/>
              <w:rPr>
                <w:rFonts w:ascii="Times New Roman" w:eastAsia="Times New Roman" w:hAnsi="Times New Roman"/>
                <w:b/>
                <w:bCs/>
                <w:i/>
                <w:iCs/>
              </w:rPr>
            </w:pPr>
            <w:r>
              <w:rPr>
                <w:rFonts w:ascii="Times New Roman" w:eastAsia="Times New Roman" w:hAnsi="Times New Roman"/>
                <w:b/>
                <w:bCs/>
                <w:i/>
                <w:iCs/>
              </w:rPr>
              <w:t>Найменування товарів, що є предметом закупівлі</w:t>
            </w:r>
          </w:p>
        </w:tc>
        <w:tc>
          <w:tcPr>
            <w:tcW w:w="3686" w:type="dxa"/>
            <w:tcBorders>
              <w:top w:val="single" w:sz="4" w:space="0" w:color="auto"/>
              <w:left w:val="single" w:sz="4" w:space="0" w:color="auto"/>
              <w:bottom w:val="single" w:sz="4" w:space="0" w:color="auto"/>
              <w:right w:val="single" w:sz="4" w:space="0" w:color="auto"/>
            </w:tcBorders>
            <w:vAlign w:val="center"/>
            <w:hideMark/>
          </w:tcPr>
          <w:p w14:paraId="728D141C" w14:textId="77777777" w:rsidR="007257D0" w:rsidRDefault="007257D0">
            <w:pPr>
              <w:jc w:val="center"/>
              <w:rPr>
                <w:rFonts w:ascii="Times New Roman" w:eastAsia="Times New Roman" w:hAnsi="Times New Roman"/>
                <w:b/>
                <w:bCs/>
                <w:i/>
                <w:iCs/>
              </w:rPr>
            </w:pPr>
            <w:r>
              <w:rPr>
                <w:rFonts w:ascii="Times New Roman" w:eastAsia="Times New Roman" w:hAnsi="Times New Roman"/>
                <w:b/>
                <w:bCs/>
                <w:i/>
                <w:iCs/>
              </w:rPr>
              <w:t>Технічний регламент</w:t>
            </w:r>
          </w:p>
        </w:tc>
        <w:tc>
          <w:tcPr>
            <w:tcW w:w="992" w:type="dxa"/>
            <w:tcBorders>
              <w:top w:val="single" w:sz="4" w:space="0" w:color="auto"/>
              <w:left w:val="single" w:sz="4" w:space="0" w:color="auto"/>
              <w:bottom w:val="single" w:sz="4" w:space="0" w:color="auto"/>
              <w:right w:val="single" w:sz="4" w:space="0" w:color="auto"/>
            </w:tcBorders>
            <w:vAlign w:val="center"/>
            <w:hideMark/>
          </w:tcPr>
          <w:p w14:paraId="294964C5" w14:textId="77777777" w:rsidR="007257D0" w:rsidRDefault="007257D0">
            <w:pPr>
              <w:ind w:right="-108"/>
              <w:jc w:val="center"/>
              <w:rPr>
                <w:rFonts w:ascii="Times New Roman" w:eastAsia="Times New Roman" w:hAnsi="Times New Roman"/>
                <w:b/>
                <w:bCs/>
                <w:i/>
                <w:iCs/>
              </w:rPr>
            </w:pPr>
            <w:r>
              <w:rPr>
                <w:rFonts w:ascii="Times New Roman" w:eastAsia="Times New Roman" w:hAnsi="Times New Roman"/>
                <w:b/>
                <w:bCs/>
                <w:i/>
                <w:iCs/>
              </w:rPr>
              <w:t>Кількість літрів</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FAB90EF" w14:textId="77777777" w:rsidR="007257D0" w:rsidRDefault="007257D0">
            <w:pPr>
              <w:ind w:right="-108"/>
              <w:jc w:val="center"/>
              <w:rPr>
                <w:rFonts w:ascii="Times New Roman" w:eastAsia="Times New Roman" w:hAnsi="Times New Roman"/>
                <w:b/>
                <w:bCs/>
                <w:i/>
                <w:iCs/>
              </w:rPr>
            </w:pPr>
            <w:r>
              <w:rPr>
                <w:rFonts w:ascii="Times New Roman" w:eastAsia="Times New Roman" w:hAnsi="Times New Roman"/>
                <w:b/>
                <w:bCs/>
                <w:i/>
                <w:iCs/>
              </w:rPr>
              <w:t>Місце поставки товарів</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3E429F1" w14:textId="77777777" w:rsidR="007257D0" w:rsidRDefault="007257D0">
            <w:pPr>
              <w:jc w:val="center"/>
              <w:rPr>
                <w:rFonts w:ascii="Times New Roman" w:eastAsia="Times New Roman" w:hAnsi="Times New Roman"/>
                <w:b/>
                <w:bCs/>
                <w:i/>
                <w:iCs/>
              </w:rPr>
            </w:pPr>
            <w:r>
              <w:rPr>
                <w:rFonts w:ascii="Times New Roman" w:eastAsia="Times New Roman" w:hAnsi="Times New Roman"/>
                <w:b/>
                <w:bCs/>
                <w:i/>
                <w:iCs/>
              </w:rPr>
              <w:t>Термін поставки товарів</w:t>
            </w:r>
          </w:p>
        </w:tc>
      </w:tr>
      <w:tr w:rsidR="007257D0" w14:paraId="1EA12230" w14:textId="77777777">
        <w:trPr>
          <w:trHeight w:val="1397"/>
        </w:trPr>
        <w:tc>
          <w:tcPr>
            <w:tcW w:w="568" w:type="dxa"/>
            <w:tcBorders>
              <w:top w:val="single" w:sz="4" w:space="0" w:color="auto"/>
              <w:left w:val="single" w:sz="4" w:space="0" w:color="auto"/>
              <w:bottom w:val="single" w:sz="4" w:space="0" w:color="auto"/>
              <w:right w:val="single" w:sz="4" w:space="0" w:color="auto"/>
            </w:tcBorders>
            <w:vAlign w:val="center"/>
            <w:hideMark/>
          </w:tcPr>
          <w:p w14:paraId="4A4E9F2D" w14:textId="77777777" w:rsidR="007257D0" w:rsidRDefault="007257D0">
            <w:pPr>
              <w:jc w:val="center"/>
              <w:rPr>
                <w:rFonts w:ascii="Times New Roman" w:eastAsia="Times New Roman" w:hAnsi="Times New Roman"/>
                <w:bCs/>
                <w:iCs/>
              </w:rPr>
            </w:pPr>
            <w:r>
              <w:rPr>
                <w:rFonts w:ascii="Times New Roman" w:eastAsia="Times New Roman" w:hAnsi="Times New Roman"/>
                <w:bCs/>
                <w:iCs/>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53D5485" w14:textId="77777777" w:rsidR="007257D0" w:rsidRDefault="007257D0">
            <w:pPr>
              <w:jc w:val="center"/>
              <w:rPr>
                <w:rFonts w:ascii="Times New Roman" w:eastAsia="Times New Roman" w:hAnsi="Times New Roman"/>
                <w:bCs/>
              </w:rPr>
            </w:pPr>
            <w:r>
              <w:rPr>
                <w:rFonts w:ascii="Times New Roman" w:eastAsia="Times New Roman" w:hAnsi="Times New Roman"/>
                <w:bCs/>
              </w:rPr>
              <w:t>Бензин А-92</w:t>
            </w:r>
            <w:r>
              <w:rPr>
                <w:rFonts w:ascii="Times New Roman" w:hAnsi="Times New Roman"/>
                <w:lang w:val="ru-RU"/>
              </w:rPr>
              <w:t xml:space="preserve"> </w:t>
            </w:r>
            <w:r>
              <w:rPr>
                <w:rFonts w:ascii="Times New Roman" w:eastAsia="Times New Roman" w:hAnsi="Times New Roman"/>
                <w:bCs/>
              </w:rPr>
              <w:t xml:space="preserve">Євро </w:t>
            </w:r>
          </w:p>
        </w:tc>
        <w:tc>
          <w:tcPr>
            <w:tcW w:w="3686" w:type="dxa"/>
            <w:tcBorders>
              <w:top w:val="single" w:sz="4" w:space="0" w:color="auto"/>
              <w:left w:val="single" w:sz="4" w:space="0" w:color="auto"/>
              <w:bottom w:val="single" w:sz="4" w:space="0" w:color="auto"/>
              <w:right w:val="single" w:sz="4" w:space="0" w:color="auto"/>
            </w:tcBorders>
            <w:vAlign w:val="center"/>
            <w:hideMark/>
          </w:tcPr>
          <w:p w14:paraId="5CE03D9E" w14:textId="77777777" w:rsidR="007257D0" w:rsidRDefault="007257D0">
            <w:pPr>
              <w:rPr>
                <w:rFonts w:ascii="Times New Roman" w:eastAsia="Times New Roman" w:hAnsi="Times New Roman"/>
              </w:rPr>
            </w:pPr>
            <w:r>
              <w:rPr>
                <w:rFonts w:ascii="Times New Roman" w:eastAsia="Times New Roman" w:hAnsi="Times New Roman"/>
              </w:rPr>
              <w:t>ДСТУ 7687:2015 «Бензини автомобільні Євро. Технічні умови» або Технічному регламенту щодо вимог до автомобільних бензинів, дизельного, суднового та котельного палива (затвердженого постановою Кабінету Міністрів України від 01.08.2013  № 927)</w:t>
            </w:r>
          </w:p>
        </w:tc>
        <w:tc>
          <w:tcPr>
            <w:tcW w:w="992" w:type="dxa"/>
            <w:tcBorders>
              <w:top w:val="single" w:sz="4" w:space="0" w:color="auto"/>
              <w:left w:val="single" w:sz="4" w:space="0" w:color="auto"/>
              <w:bottom w:val="single" w:sz="4" w:space="0" w:color="auto"/>
              <w:right w:val="single" w:sz="4" w:space="0" w:color="auto"/>
            </w:tcBorders>
            <w:vAlign w:val="center"/>
            <w:hideMark/>
          </w:tcPr>
          <w:p w14:paraId="21A8C54B" w14:textId="1BE3285A" w:rsidR="007257D0" w:rsidRDefault="00192C67">
            <w:pPr>
              <w:jc w:val="center"/>
              <w:rPr>
                <w:rFonts w:ascii="Times New Roman" w:eastAsia="Times New Roman" w:hAnsi="Times New Roman"/>
                <w:bCs/>
                <w:iCs/>
                <w:highlight w:val="yellow"/>
              </w:rPr>
            </w:pPr>
            <w:r>
              <w:rPr>
                <w:rFonts w:ascii="Times New Roman" w:eastAsia="Times New Roman" w:hAnsi="Times New Roman"/>
                <w:bCs/>
                <w:iCs/>
              </w:rPr>
              <w:t>5</w:t>
            </w:r>
            <w:r w:rsidR="007257D0">
              <w:rPr>
                <w:rFonts w:ascii="Times New Roman" w:eastAsia="Times New Roman" w:hAnsi="Times New Roman"/>
                <w:bCs/>
                <w:iCs/>
              </w:rPr>
              <w:t>500</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2A5A17D" w14:textId="2B47B66E" w:rsidR="007257D0" w:rsidRDefault="007257D0">
            <w:pPr>
              <w:rPr>
                <w:rFonts w:ascii="Times New Roman" w:eastAsia="Times New Roman" w:hAnsi="Times New Roman"/>
              </w:rPr>
            </w:pPr>
            <w:r>
              <w:rPr>
                <w:rFonts w:ascii="Times New Roman" w:hAnsi="Times New Roman"/>
              </w:rPr>
              <w:t>Заправка автотранспорту Покупця має здійснюватися в межах  м. Славутича, Київської обл. на стаціонарних автомобільних заправках.</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05335DC6" w14:textId="6D036FC0" w:rsidR="007257D0" w:rsidRDefault="007257D0" w:rsidP="00122A0D">
            <w:pPr>
              <w:jc w:val="center"/>
              <w:rPr>
                <w:rFonts w:ascii="Times New Roman" w:eastAsia="Times New Roman" w:hAnsi="Times New Roman"/>
                <w:bCs/>
                <w:iCs/>
              </w:rPr>
            </w:pPr>
            <w:r>
              <w:rPr>
                <w:rFonts w:ascii="Times New Roman CYR" w:eastAsia="Times New Roman" w:hAnsi="Times New Roman CYR" w:cs="Times New Roman CYR"/>
              </w:rPr>
              <w:t xml:space="preserve">Протягом дії договору </w:t>
            </w:r>
            <w:r w:rsidR="00122A0D">
              <w:rPr>
                <w:rFonts w:ascii="Times New Roman CYR" w:eastAsia="Times New Roman" w:hAnsi="Times New Roman CYR" w:cs="Times New Roman CYR"/>
              </w:rPr>
              <w:t xml:space="preserve">з </w:t>
            </w:r>
            <w:r w:rsidR="00621F39">
              <w:rPr>
                <w:rFonts w:ascii="Times New Roman CYR" w:eastAsia="Times New Roman" w:hAnsi="Times New Roman CYR" w:cs="Times New Roman CYR"/>
              </w:rPr>
              <w:t xml:space="preserve">дати підписання </w:t>
            </w:r>
            <w:r w:rsidR="00122A0D">
              <w:rPr>
                <w:rFonts w:ascii="Times New Roman CYR" w:eastAsia="Times New Roman" w:hAnsi="Times New Roman CYR" w:cs="Times New Roman CYR"/>
              </w:rPr>
              <w:t>по 31.12.2024</w:t>
            </w:r>
          </w:p>
        </w:tc>
      </w:tr>
      <w:tr w:rsidR="007257D0" w14:paraId="698C2C5A" w14:textId="77777777">
        <w:trPr>
          <w:trHeight w:val="1397"/>
        </w:trPr>
        <w:tc>
          <w:tcPr>
            <w:tcW w:w="568" w:type="dxa"/>
            <w:tcBorders>
              <w:top w:val="single" w:sz="4" w:space="0" w:color="auto"/>
              <w:left w:val="single" w:sz="4" w:space="0" w:color="auto"/>
              <w:bottom w:val="single" w:sz="4" w:space="0" w:color="auto"/>
              <w:right w:val="single" w:sz="4" w:space="0" w:color="auto"/>
            </w:tcBorders>
            <w:vAlign w:val="center"/>
            <w:hideMark/>
          </w:tcPr>
          <w:p w14:paraId="26A95A30" w14:textId="77777777" w:rsidR="007257D0" w:rsidRDefault="007257D0">
            <w:pPr>
              <w:ind w:left="-250" w:firstLine="250"/>
              <w:jc w:val="center"/>
              <w:rPr>
                <w:rFonts w:ascii="Times New Roman" w:eastAsia="Times New Roman" w:hAnsi="Times New Roman"/>
                <w:bCs/>
                <w:iCs/>
              </w:rPr>
            </w:pPr>
            <w:r>
              <w:rPr>
                <w:rFonts w:ascii="Times New Roman" w:eastAsia="Times New Roman" w:hAnsi="Times New Roman"/>
                <w:bCs/>
                <w:iCs/>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9F5B99B" w14:textId="77777777" w:rsidR="007257D0" w:rsidRDefault="007257D0">
            <w:pPr>
              <w:jc w:val="center"/>
              <w:rPr>
                <w:rFonts w:ascii="Times New Roman" w:eastAsia="Times New Roman" w:hAnsi="Times New Roman"/>
              </w:rPr>
            </w:pPr>
            <w:r>
              <w:rPr>
                <w:rFonts w:ascii="Times New Roman" w:eastAsia="Times New Roman" w:hAnsi="Times New Roman"/>
                <w:bCs/>
              </w:rPr>
              <w:t>Дизельне паливо</w:t>
            </w:r>
            <w:r>
              <w:rPr>
                <w:rFonts w:ascii="Times New Roman" w:eastAsia="Times New Roman" w:hAnsi="Times New Roman"/>
              </w:rPr>
              <w:t xml:space="preserve"> </w:t>
            </w:r>
          </w:p>
          <w:p w14:paraId="72DE44CD" w14:textId="77777777" w:rsidR="007257D0" w:rsidRDefault="007257D0">
            <w:pPr>
              <w:jc w:val="center"/>
              <w:rPr>
                <w:rFonts w:ascii="Times New Roman" w:eastAsia="Times New Roman" w:hAnsi="Times New Roman"/>
              </w:rPr>
            </w:pPr>
            <w:r>
              <w:rPr>
                <w:rFonts w:ascii="Times New Roman" w:eastAsia="Times New Roman" w:hAnsi="Times New Roman"/>
              </w:rPr>
              <w:t>Євро</w:t>
            </w:r>
          </w:p>
        </w:tc>
        <w:tc>
          <w:tcPr>
            <w:tcW w:w="3686" w:type="dxa"/>
            <w:tcBorders>
              <w:top w:val="single" w:sz="4" w:space="0" w:color="auto"/>
              <w:left w:val="single" w:sz="4" w:space="0" w:color="auto"/>
              <w:bottom w:val="single" w:sz="4" w:space="0" w:color="auto"/>
              <w:right w:val="single" w:sz="4" w:space="0" w:color="auto"/>
            </w:tcBorders>
            <w:vAlign w:val="center"/>
            <w:hideMark/>
          </w:tcPr>
          <w:p w14:paraId="54024FFA" w14:textId="77777777" w:rsidR="007257D0" w:rsidRDefault="007257D0">
            <w:pPr>
              <w:rPr>
                <w:rFonts w:ascii="Times New Roman" w:eastAsia="Times New Roman" w:hAnsi="Times New Roman"/>
              </w:rPr>
            </w:pPr>
            <w:r>
              <w:rPr>
                <w:rFonts w:ascii="Times New Roman" w:eastAsia="Times New Roman" w:hAnsi="Times New Roman"/>
              </w:rPr>
              <w:t>ДСТУ 7688:2015 «Паливо дизельне Євро. Технічні умови» або Технічному регламенту щодо вимог до автомобільних бензинів, дизельного, суднового та котельного палива (затвердженого постановою Кабінету Міністрів України від 01.08.2013 № 927)</w:t>
            </w:r>
          </w:p>
        </w:tc>
        <w:tc>
          <w:tcPr>
            <w:tcW w:w="992" w:type="dxa"/>
            <w:tcBorders>
              <w:top w:val="single" w:sz="4" w:space="0" w:color="auto"/>
              <w:left w:val="single" w:sz="4" w:space="0" w:color="auto"/>
              <w:bottom w:val="single" w:sz="4" w:space="0" w:color="auto"/>
              <w:right w:val="single" w:sz="4" w:space="0" w:color="auto"/>
            </w:tcBorders>
            <w:vAlign w:val="center"/>
            <w:hideMark/>
          </w:tcPr>
          <w:p w14:paraId="77C30C0C" w14:textId="0AE4476D" w:rsidR="007257D0" w:rsidRDefault="00192C67">
            <w:pPr>
              <w:jc w:val="center"/>
              <w:rPr>
                <w:rFonts w:ascii="Times New Roman" w:eastAsia="Times New Roman" w:hAnsi="Times New Roman"/>
                <w:bCs/>
                <w:iCs/>
                <w:highlight w:val="yellow"/>
              </w:rPr>
            </w:pPr>
            <w:r>
              <w:rPr>
                <w:rFonts w:ascii="Times New Roman" w:eastAsia="Times New Roman" w:hAnsi="Times New Roman"/>
                <w:bCs/>
                <w:iCs/>
              </w:rPr>
              <w:t>50</w:t>
            </w:r>
            <w:r w:rsidR="007257D0">
              <w:rPr>
                <w:rFonts w:ascii="Times New Roman" w:eastAsia="Times New Roman" w:hAnsi="Times New Roman"/>
                <w:bCs/>
                <w:iCs/>
              </w:rPr>
              <w:t>00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10B22D96" w14:textId="77777777" w:rsidR="007257D0" w:rsidRDefault="007257D0">
            <w:pPr>
              <w:rPr>
                <w:rFonts w:ascii="Times New Roman" w:eastAsia="Times New Roman" w:hAnsi="Times New Roman" w:cs="Times New Roman"/>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E8B8579" w14:textId="77777777" w:rsidR="007257D0" w:rsidRDefault="007257D0">
            <w:pPr>
              <w:rPr>
                <w:rFonts w:ascii="Times New Roman" w:eastAsia="Times New Roman" w:hAnsi="Times New Roman" w:cs="Times New Roman"/>
                <w:bCs/>
                <w:iCs/>
              </w:rPr>
            </w:pPr>
          </w:p>
        </w:tc>
      </w:tr>
      <w:tr w:rsidR="007257D0" w14:paraId="61DE8242" w14:textId="77777777">
        <w:trPr>
          <w:trHeight w:val="1397"/>
        </w:trPr>
        <w:tc>
          <w:tcPr>
            <w:tcW w:w="568" w:type="dxa"/>
            <w:tcBorders>
              <w:top w:val="single" w:sz="4" w:space="0" w:color="auto"/>
              <w:left w:val="single" w:sz="4" w:space="0" w:color="auto"/>
              <w:bottom w:val="single" w:sz="4" w:space="0" w:color="auto"/>
              <w:right w:val="single" w:sz="4" w:space="0" w:color="auto"/>
            </w:tcBorders>
            <w:vAlign w:val="center"/>
            <w:hideMark/>
          </w:tcPr>
          <w:p w14:paraId="418E57C8" w14:textId="77777777" w:rsidR="007257D0" w:rsidRDefault="007257D0">
            <w:pPr>
              <w:ind w:left="-250" w:firstLine="250"/>
              <w:jc w:val="center"/>
              <w:rPr>
                <w:rFonts w:ascii="Times New Roman" w:eastAsia="Times New Roman" w:hAnsi="Times New Roman"/>
                <w:bCs/>
                <w:iCs/>
              </w:rPr>
            </w:pPr>
            <w:r>
              <w:rPr>
                <w:rFonts w:ascii="Times New Roman" w:eastAsia="Times New Roman" w:hAnsi="Times New Roman"/>
                <w:bCs/>
                <w:iCs/>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CCA5A64" w14:textId="77777777" w:rsidR="007257D0" w:rsidRDefault="007257D0">
            <w:pPr>
              <w:jc w:val="center"/>
              <w:rPr>
                <w:rFonts w:ascii="Times New Roman" w:eastAsia="Times New Roman" w:hAnsi="Times New Roman"/>
                <w:bCs/>
              </w:rPr>
            </w:pPr>
            <w:r>
              <w:rPr>
                <w:rFonts w:ascii="Times New Roman" w:eastAsia="Times New Roman" w:hAnsi="Times New Roman"/>
                <w:bCs/>
              </w:rPr>
              <w:t>Бензин А-95</w:t>
            </w:r>
          </w:p>
          <w:p w14:paraId="49FA73C9" w14:textId="77777777" w:rsidR="007257D0" w:rsidRDefault="007257D0">
            <w:pPr>
              <w:jc w:val="center"/>
              <w:rPr>
                <w:rFonts w:ascii="Times New Roman" w:eastAsia="Times New Roman" w:hAnsi="Times New Roman"/>
                <w:bCs/>
              </w:rPr>
            </w:pPr>
            <w:r>
              <w:rPr>
                <w:rFonts w:ascii="Times New Roman" w:eastAsia="Times New Roman" w:hAnsi="Times New Roman"/>
                <w:bCs/>
                <w:iCs/>
              </w:rPr>
              <w:t>Євро</w:t>
            </w:r>
          </w:p>
        </w:tc>
        <w:tc>
          <w:tcPr>
            <w:tcW w:w="3686" w:type="dxa"/>
            <w:tcBorders>
              <w:top w:val="single" w:sz="4" w:space="0" w:color="auto"/>
              <w:left w:val="single" w:sz="4" w:space="0" w:color="auto"/>
              <w:bottom w:val="single" w:sz="4" w:space="0" w:color="auto"/>
              <w:right w:val="single" w:sz="4" w:space="0" w:color="auto"/>
            </w:tcBorders>
            <w:vAlign w:val="center"/>
            <w:hideMark/>
          </w:tcPr>
          <w:p w14:paraId="2838CE79" w14:textId="77777777" w:rsidR="007257D0" w:rsidRDefault="007257D0">
            <w:pPr>
              <w:rPr>
                <w:rFonts w:ascii="Times New Roman" w:eastAsia="Times New Roman" w:hAnsi="Times New Roman"/>
              </w:rPr>
            </w:pPr>
            <w:r>
              <w:rPr>
                <w:rFonts w:ascii="Times New Roman" w:eastAsia="Times New Roman" w:hAnsi="Times New Roman"/>
              </w:rPr>
              <w:t>ДСТУ 7687:2015 «Бензини автомобільні Євро. Технічні умови» або Технічному регламенту щодо вимог до автомобільних бензинів, дизельного, суднового та котельного палива (затвердженого постановою Кабінету Міністрів України від 01.08.2013  № 927)</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55B361" w14:textId="46693E14" w:rsidR="007257D0" w:rsidRDefault="00192C67">
            <w:pPr>
              <w:jc w:val="center"/>
              <w:rPr>
                <w:rFonts w:ascii="Times New Roman" w:eastAsia="Times New Roman" w:hAnsi="Times New Roman"/>
                <w:bCs/>
                <w:iCs/>
              </w:rPr>
            </w:pPr>
            <w:r>
              <w:rPr>
                <w:rFonts w:ascii="Times New Roman" w:eastAsia="Times New Roman" w:hAnsi="Times New Roman"/>
                <w:bCs/>
                <w:iCs/>
              </w:rPr>
              <w:t>48</w:t>
            </w:r>
            <w:r w:rsidR="007257D0">
              <w:rPr>
                <w:rFonts w:ascii="Times New Roman" w:eastAsia="Times New Roman" w:hAnsi="Times New Roman"/>
                <w:bCs/>
                <w:iCs/>
              </w:rPr>
              <w:t>00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CF454A" w14:textId="77777777" w:rsidR="007257D0" w:rsidRDefault="007257D0">
            <w:pPr>
              <w:rPr>
                <w:rFonts w:ascii="Times New Roman" w:eastAsia="Times New Roman" w:hAnsi="Times New Roman" w:cs="Times New Roman"/>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AA1F26F" w14:textId="77777777" w:rsidR="007257D0" w:rsidRDefault="007257D0">
            <w:pPr>
              <w:rPr>
                <w:rFonts w:ascii="Times New Roman" w:eastAsia="Times New Roman" w:hAnsi="Times New Roman" w:cs="Times New Roman"/>
                <w:bCs/>
                <w:iCs/>
              </w:rPr>
            </w:pPr>
          </w:p>
        </w:tc>
      </w:tr>
    </w:tbl>
    <w:p w14:paraId="30381A6F" w14:textId="77777777" w:rsidR="007257D0" w:rsidRDefault="007257D0" w:rsidP="007257D0">
      <w:pPr>
        <w:jc w:val="center"/>
        <w:rPr>
          <w:rFonts w:ascii="Times New Roman" w:hAnsi="Times New Roman"/>
          <w:b/>
          <w:i/>
        </w:rPr>
      </w:pPr>
    </w:p>
    <w:p w14:paraId="735AE2D9" w14:textId="77777777" w:rsidR="007257D0" w:rsidRDefault="007257D0" w:rsidP="007257D0">
      <w:pPr>
        <w:jc w:val="center"/>
        <w:rPr>
          <w:rFonts w:ascii="Times New Roman" w:hAnsi="Times New Roman"/>
          <w:b/>
        </w:rPr>
      </w:pPr>
      <w:r>
        <w:rPr>
          <w:rFonts w:ascii="Times New Roman" w:hAnsi="Times New Roman"/>
          <w:b/>
        </w:rPr>
        <w:t>2. ПОРЯДОК ТА ФОРМА ПОСТАВКИ ПАЛИВА</w:t>
      </w:r>
    </w:p>
    <w:p w14:paraId="00BD8676" w14:textId="77777777" w:rsidR="007257D0" w:rsidRDefault="007257D0" w:rsidP="007257D0">
      <w:pPr>
        <w:rPr>
          <w:rFonts w:ascii="Times New Roman" w:eastAsia="Times New Roman" w:hAnsi="Times New Roman"/>
          <w:sz w:val="22"/>
        </w:rPr>
      </w:pPr>
      <w:r>
        <w:rPr>
          <w:rFonts w:ascii="Times New Roman" w:hAnsi="Times New Roman"/>
          <w:b/>
        </w:rPr>
        <w:t xml:space="preserve">- </w:t>
      </w:r>
      <w:r>
        <w:rPr>
          <w:rFonts w:ascii="Times New Roman" w:eastAsia="Times New Roman" w:hAnsi="Times New Roman"/>
        </w:rPr>
        <w:t>АЗС повинні бути призначені для заправки транспортних засобів паливом, відповідно до вимог Правил роздрібної торгівлі нафтопродуктами, затверджених постановою Кабінету Міністрів України від 20.12.1997 № 1442.</w:t>
      </w:r>
    </w:p>
    <w:p w14:paraId="01DC1870" w14:textId="77777777" w:rsidR="007257D0" w:rsidRDefault="007257D0" w:rsidP="007257D0">
      <w:pPr>
        <w:rPr>
          <w:rFonts w:ascii="Times New Roman" w:eastAsia="Times New Roman" w:hAnsi="Times New Roman"/>
        </w:rPr>
      </w:pPr>
      <w:r>
        <w:rPr>
          <w:rFonts w:ascii="Times New Roman" w:eastAsia="Times New Roman" w:hAnsi="Times New Roman"/>
        </w:rPr>
        <w:t>- відпуск палива повинен здійснюватися на АЗС цілодобово, включаючи вихідні, святкові та неробочі дні.</w:t>
      </w:r>
    </w:p>
    <w:p w14:paraId="73A243AC" w14:textId="77777777" w:rsidR="007257D0" w:rsidRDefault="007257D0" w:rsidP="007257D0">
      <w:pPr>
        <w:rPr>
          <w:rFonts w:ascii="Times New Roman" w:eastAsia="Times New Roman" w:hAnsi="Times New Roman"/>
        </w:rPr>
      </w:pPr>
      <w:r>
        <w:rPr>
          <w:rFonts w:ascii="Times New Roman" w:eastAsia="Times New Roman" w:hAnsi="Times New Roman"/>
        </w:rPr>
        <w:t>- паливо, яке Учасник планує відпускати Замовнику на запропонованих АЗС, повинне відповідати діючим вимогам встановленим законодавством України.</w:t>
      </w:r>
    </w:p>
    <w:p w14:paraId="330B11A9" w14:textId="77777777" w:rsidR="007257D0" w:rsidRDefault="007257D0" w:rsidP="007257D0">
      <w:pPr>
        <w:rPr>
          <w:rFonts w:ascii="Times New Roman" w:hAnsi="Times New Roman"/>
          <w:i/>
        </w:rPr>
      </w:pPr>
    </w:p>
    <w:p w14:paraId="4AB14866" w14:textId="77777777" w:rsidR="007257D0" w:rsidRDefault="007257D0" w:rsidP="007257D0">
      <w:pPr>
        <w:numPr>
          <w:ilvl w:val="0"/>
          <w:numId w:val="20"/>
        </w:numPr>
        <w:jc w:val="center"/>
        <w:rPr>
          <w:rFonts w:ascii="Times New Roman" w:hAnsi="Times New Roman"/>
          <w:b/>
        </w:rPr>
      </w:pPr>
      <w:r>
        <w:rPr>
          <w:rFonts w:ascii="Times New Roman" w:hAnsi="Times New Roman"/>
          <w:b/>
        </w:rPr>
        <w:t xml:space="preserve">Загальні вимоги </w:t>
      </w:r>
    </w:p>
    <w:p w14:paraId="0E336040" w14:textId="77777777" w:rsidR="007257D0" w:rsidRDefault="007257D0" w:rsidP="007257D0">
      <w:pPr>
        <w:shd w:val="clear" w:color="auto" w:fill="FFFFFF"/>
        <w:ind w:firstLine="426"/>
        <w:jc w:val="both"/>
        <w:rPr>
          <w:rFonts w:ascii="Times New Roman CYR" w:eastAsia="Times New Roman" w:hAnsi="Times New Roman CYR" w:cs="Times New Roman CYR"/>
        </w:rPr>
      </w:pPr>
      <w:r>
        <w:rPr>
          <w:rFonts w:ascii="Times New Roman CYR" w:eastAsia="Times New Roman" w:hAnsi="Times New Roman CYR" w:cs="Times New Roman CYR"/>
        </w:rPr>
        <w:t>Товар, що є предметом закупівлі, повинен бути виготовлений у відповідності зі стандартами, що діють на території України, затвердженими на даний вид Товару.</w:t>
      </w:r>
    </w:p>
    <w:p w14:paraId="64004001" w14:textId="77777777" w:rsidR="007257D0" w:rsidRDefault="007257D0" w:rsidP="007257D0">
      <w:pPr>
        <w:widowControl w:val="0"/>
        <w:autoSpaceDE w:val="0"/>
        <w:autoSpaceDN w:val="0"/>
        <w:ind w:firstLine="426"/>
        <w:jc w:val="both"/>
        <w:rPr>
          <w:rFonts w:ascii="Times New Roman CYR" w:eastAsia="Times New Roman" w:hAnsi="Times New Roman CYR" w:cs="Times New Roman CYR"/>
          <w:b/>
        </w:rPr>
      </w:pPr>
      <w:r>
        <w:rPr>
          <w:rFonts w:ascii="Times New Roman CYR" w:eastAsia="Times New Roman" w:hAnsi="Times New Roman CYR" w:cs="Times New Roman CYR"/>
          <w:b/>
        </w:rPr>
        <w:t>У складі своєї пропозиції, Учасник надає:</w:t>
      </w:r>
    </w:p>
    <w:p w14:paraId="78A44E83" w14:textId="77777777" w:rsidR="007257D0" w:rsidRDefault="007257D0" w:rsidP="007257D0">
      <w:pPr>
        <w:widowControl w:val="0"/>
        <w:numPr>
          <w:ilvl w:val="0"/>
          <w:numId w:val="22"/>
        </w:numPr>
        <w:autoSpaceDE w:val="0"/>
        <w:autoSpaceDN w:val="0"/>
        <w:spacing w:after="160" w:line="256" w:lineRule="auto"/>
        <w:contextualSpacing/>
        <w:jc w:val="both"/>
        <w:rPr>
          <w:rFonts w:ascii="Times New Roman CYR" w:eastAsia="Times New Roman" w:hAnsi="Times New Roman CYR" w:cs="Times New Roman CYR"/>
          <w:b/>
        </w:rPr>
      </w:pPr>
      <w:r>
        <w:rPr>
          <w:rFonts w:ascii="Times New Roman CYR" w:eastAsia="Times New Roman" w:hAnsi="Times New Roman CYR" w:cs="Times New Roman CYR"/>
          <w:b/>
        </w:rPr>
        <w:t>сертифікат відповідності/Декларацію про відповідність Технічному регламенту на запропонований Товар;</w:t>
      </w:r>
    </w:p>
    <w:p w14:paraId="5264E3DC" w14:textId="77777777" w:rsidR="007257D0" w:rsidRDefault="007257D0" w:rsidP="007257D0">
      <w:pPr>
        <w:widowControl w:val="0"/>
        <w:numPr>
          <w:ilvl w:val="0"/>
          <w:numId w:val="22"/>
        </w:numPr>
        <w:autoSpaceDE w:val="0"/>
        <w:autoSpaceDN w:val="0"/>
        <w:spacing w:after="160" w:line="256" w:lineRule="auto"/>
        <w:contextualSpacing/>
        <w:jc w:val="both"/>
        <w:rPr>
          <w:rFonts w:ascii="Times New Roman CYR" w:eastAsia="Times New Roman" w:hAnsi="Times New Roman CYR" w:cs="Times New Roman CYR"/>
          <w:b/>
        </w:rPr>
      </w:pPr>
      <w:r>
        <w:rPr>
          <w:rFonts w:ascii="Times New Roman CYR" w:eastAsia="Times New Roman" w:hAnsi="Times New Roman CYR" w:cs="Times New Roman CYR"/>
          <w:b/>
        </w:rPr>
        <w:t>документ, який підтверджує якість запропонованого Товару (паспорт якості/паспорт заводу виробника/ висновок лабораторії, тощо).</w:t>
      </w:r>
    </w:p>
    <w:p w14:paraId="03865AE6" w14:textId="77777777" w:rsidR="007257D0" w:rsidRDefault="007257D0" w:rsidP="007257D0">
      <w:pPr>
        <w:spacing w:after="160" w:line="256" w:lineRule="auto"/>
        <w:contextualSpacing/>
        <w:jc w:val="both"/>
        <w:rPr>
          <w:rFonts w:ascii="Times New Roman CYR" w:eastAsia="Times New Roman" w:hAnsi="Times New Roman CYR" w:cs="Times New Roman CYR"/>
        </w:rPr>
      </w:pPr>
      <w:r>
        <w:rPr>
          <w:rFonts w:ascii="Times New Roman CYR" w:eastAsia="Times New Roman" w:hAnsi="Times New Roman CYR" w:cs="Times New Roman CYR"/>
        </w:rPr>
        <w:t>Учасник забезпечує контроль якості кожної партії бензину та палива дизельного,  що постачається, та своєчасну заміну неякісного.</w:t>
      </w:r>
    </w:p>
    <w:p w14:paraId="5459D337" w14:textId="77777777" w:rsidR="007257D0" w:rsidRDefault="007257D0" w:rsidP="007257D0">
      <w:pPr>
        <w:spacing w:after="160" w:line="256" w:lineRule="auto"/>
        <w:contextualSpacing/>
        <w:jc w:val="both"/>
        <w:rPr>
          <w:rFonts w:ascii="Times New Roman CYR" w:eastAsia="Times New Roman" w:hAnsi="Times New Roman CYR" w:cs="Times New Roman CYR"/>
        </w:rPr>
      </w:pPr>
      <w:r>
        <w:rPr>
          <w:rFonts w:ascii="Times New Roman CYR" w:eastAsia="Times New Roman" w:hAnsi="Times New Roman CYR" w:cs="Times New Roman CYR"/>
        </w:rPr>
        <w:t xml:space="preserve">Замовник має право вимагати у Постачальника проведення лабораторного аналізу (за рахунок Постачальника) в лабораторії, що має акредитацію відповідно до діючого законодавства України,  з наданням результатів аналізу на руки Замовнику. </w:t>
      </w:r>
    </w:p>
    <w:p w14:paraId="1508BE86" w14:textId="77777777" w:rsidR="007257D0" w:rsidRDefault="007257D0" w:rsidP="007257D0">
      <w:pPr>
        <w:autoSpaceDE w:val="0"/>
        <w:autoSpaceDN w:val="0"/>
        <w:adjustRightInd w:val="0"/>
        <w:spacing w:before="20" w:after="20"/>
        <w:ind w:firstLine="850"/>
        <w:contextualSpacing/>
        <w:jc w:val="both"/>
        <w:rPr>
          <w:rFonts w:ascii="Times New Roman" w:hAnsi="Times New Roman" w:cs="Times New Roman"/>
          <w:b/>
          <w:bCs/>
        </w:rPr>
      </w:pPr>
      <w:r>
        <w:rPr>
          <w:rFonts w:ascii="Times New Roman" w:hAnsi="Times New Roman"/>
          <w:b/>
          <w:i/>
        </w:rPr>
        <w:t>Учасникам у складі своїх тендерних пропозицій необхідно надати лист - гарантію (гарантійний лист), що гарантує технічну можливість заправки транспортних засобів Замовника усіма видами палива, що є предметом даної закупівлі та їх фактичну наявність в реалізації на всіх стаціонарних автозаправних станціях, що зазначаються Учасником у довідці.</w:t>
      </w:r>
      <w:r>
        <w:rPr>
          <w:rFonts w:ascii="Times New Roman" w:hAnsi="Times New Roman"/>
          <w:b/>
          <w:bCs/>
        </w:rPr>
        <w:t xml:space="preserve"> </w:t>
      </w:r>
    </w:p>
    <w:p w14:paraId="0B81D07B" w14:textId="77777777" w:rsidR="007257D0" w:rsidRDefault="007257D0" w:rsidP="007257D0">
      <w:pPr>
        <w:widowControl w:val="0"/>
        <w:autoSpaceDE w:val="0"/>
        <w:autoSpaceDN w:val="0"/>
        <w:ind w:firstLine="426"/>
        <w:jc w:val="both"/>
        <w:rPr>
          <w:rFonts w:ascii="Times New Roman CYR" w:eastAsia="Times New Roman" w:hAnsi="Times New Roman CYR" w:cs="Times New Roman CYR"/>
          <w:b/>
          <w:i/>
          <w:noProof/>
        </w:rPr>
      </w:pPr>
      <w:r>
        <w:rPr>
          <w:rFonts w:ascii="Times New Roman CYR" w:eastAsia="Times New Roman" w:hAnsi="Times New Roman CYR" w:cs="Times New Roman CYR"/>
          <w:b/>
          <w:i/>
        </w:rPr>
        <w:lastRenderedPageBreak/>
        <w:t xml:space="preserve">В підтвердження відповідності запропонованого товару технічній специфікації, що визначив Замовник до предмету закупівлі, Учасники повинні надати </w:t>
      </w:r>
      <w:r>
        <w:rPr>
          <w:rFonts w:ascii="Times New Roman CYR" w:eastAsia="Times New Roman" w:hAnsi="Times New Roman CYR" w:cs="Times New Roman CYR"/>
          <w:b/>
          <w:i/>
          <w:noProof/>
        </w:rPr>
        <w:t xml:space="preserve">в складі своїх тендерних пропозицій </w:t>
      </w:r>
      <w:r>
        <w:rPr>
          <w:rFonts w:ascii="Times New Roman CYR" w:eastAsia="Times New Roman" w:hAnsi="Times New Roman CYR" w:cs="Times New Roman CYR"/>
          <w:b/>
          <w:i/>
          <w:iCs/>
          <w:color w:val="000000"/>
        </w:rPr>
        <w:t>інформацію у вигляді</w:t>
      </w:r>
      <w:r>
        <w:rPr>
          <w:rFonts w:ascii="Times New Roman CYR" w:eastAsia="Times New Roman" w:hAnsi="Times New Roman CYR" w:cs="Times New Roman CYR"/>
          <w:i/>
          <w:iCs/>
          <w:color w:val="000000"/>
        </w:rPr>
        <w:t xml:space="preserve"> </w:t>
      </w:r>
      <w:r>
        <w:rPr>
          <w:rFonts w:ascii="Times New Roman CYR" w:eastAsia="Times New Roman" w:hAnsi="Times New Roman CYR" w:cs="Times New Roman CYR"/>
          <w:b/>
          <w:i/>
          <w:noProof/>
        </w:rPr>
        <w:t>окремої довідки про відповідність запропонованого товару технічній специфікації відповідно до Додатку № 2 до тендерної документації, та документи, які зазначені в цьому додатку як необхідні для надання.</w:t>
      </w:r>
    </w:p>
    <w:p w14:paraId="0E27C233" w14:textId="77777777" w:rsidR="007257D0" w:rsidRDefault="007257D0" w:rsidP="007257D0">
      <w:pPr>
        <w:widowControl w:val="0"/>
        <w:autoSpaceDE w:val="0"/>
        <w:autoSpaceDN w:val="0"/>
        <w:ind w:firstLine="426"/>
        <w:jc w:val="both"/>
        <w:rPr>
          <w:rFonts w:ascii="Times New Roman CYR" w:eastAsia="Times New Roman" w:hAnsi="Times New Roman CYR" w:cs="Times New Roman CYR"/>
          <w:b/>
        </w:rPr>
      </w:pPr>
    </w:p>
    <w:p w14:paraId="2651C4E4" w14:textId="1A21E337" w:rsidR="007257D0" w:rsidRDefault="007257D0" w:rsidP="007257D0">
      <w:pPr>
        <w:widowControl w:val="0"/>
        <w:shd w:val="clear" w:color="auto" w:fill="FFFFFF"/>
        <w:autoSpaceDE w:val="0"/>
        <w:autoSpaceDN w:val="0"/>
        <w:jc w:val="both"/>
        <w:rPr>
          <w:rFonts w:ascii="Times New Roman CYR" w:eastAsia="Times New Roman" w:hAnsi="Times New Roman CYR" w:cs="Times New Roman CYR"/>
          <w:lang w:val="ru-RU"/>
        </w:rPr>
      </w:pPr>
      <w:r>
        <w:rPr>
          <w:rFonts w:ascii="Times New Roman CYR" w:eastAsia="Times New Roman" w:hAnsi="Times New Roman CYR" w:cs="Times New Roman CYR"/>
          <w:b/>
        </w:rPr>
        <w:t xml:space="preserve">            </w:t>
      </w:r>
      <w:r>
        <w:rPr>
          <w:rFonts w:ascii="Times New Roman CYR" w:eastAsia="Times New Roman" w:hAnsi="Times New Roman CYR" w:cs="Times New Roman CYR"/>
        </w:rPr>
        <w:t xml:space="preserve">В разі посилання Учасником в тендерній пропозиції на інший чинний в Україні нормативний документ, ніж зазначений Замовником у  Додатку № </w:t>
      </w:r>
      <w:r w:rsidR="00D824DF">
        <w:rPr>
          <w:rFonts w:ascii="Times New Roman CYR" w:eastAsia="Times New Roman" w:hAnsi="Times New Roman CYR" w:cs="Times New Roman CYR"/>
        </w:rPr>
        <w:t>3</w:t>
      </w:r>
      <w:r>
        <w:rPr>
          <w:rFonts w:ascii="Times New Roman CYR" w:eastAsia="Times New Roman" w:hAnsi="Times New Roman CYR" w:cs="Times New Roman CYR"/>
        </w:rPr>
        <w:t xml:space="preserve"> до тендерної документації, Учасник надає лист-підтвердження, складений в довільній формі, щодо відповідності та поширення дії цього нормативного документа на товар/умови поставки товару, що є предметом даної закупівлі</w:t>
      </w:r>
      <w:r>
        <w:rPr>
          <w:rFonts w:ascii="Times New Roman CYR" w:eastAsia="Times New Roman" w:hAnsi="Times New Roman CYR" w:cs="Times New Roman CYR"/>
          <w:lang w:val="ru-RU"/>
        </w:rPr>
        <w:t>.</w:t>
      </w:r>
    </w:p>
    <w:p w14:paraId="29FB38AB" w14:textId="77777777" w:rsidR="007257D0" w:rsidRDefault="007257D0" w:rsidP="007257D0">
      <w:pPr>
        <w:widowControl w:val="0"/>
        <w:shd w:val="clear" w:color="auto" w:fill="FFFFFF"/>
        <w:autoSpaceDE w:val="0"/>
        <w:autoSpaceDN w:val="0"/>
        <w:jc w:val="both"/>
        <w:rPr>
          <w:rFonts w:ascii="Times New Roman CYR" w:eastAsia="Times New Roman" w:hAnsi="Times New Roman CYR" w:cs="Times New Roman CYR"/>
          <w:b/>
        </w:rPr>
      </w:pPr>
      <w:r>
        <w:rPr>
          <w:rFonts w:ascii="Times New Roman CYR" w:eastAsia="Times New Roman" w:hAnsi="Times New Roman CYR" w:cs="Times New Roman CYR"/>
        </w:rPr>
        <w:t xml:space="preserve">           Якщо у цій технічній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w:t>
      </w:r>
      <w:r>
        <w:rPr>
          <w:rFonts w:ascii="Times New Roman CYR" w:eastAsia="Times New Roman" w:hAnsi="Times New Roman CYR" w:cs="Times New Roman CYR"/>
          <w:b/>
        </w:rPr>
        <w:t xml:space="preserve"> </w:t>
      </w:r>
      <w:r>
        <w:rPr>
          <w:rFonts w:ascii="Times New Roman CYR" w:eastAsia="Times New Roman" w:hAnsi="Times New Roman CYR" w:cs="Times New Roman CYR"/>
          <w:b/>
          <w:u w:val="single"/>
        </w:rPr>
        <w:t>Після кожного такого посилання слід вважати наявний вираз «або еквівалент».</w:t>
      </w:r>
      <w:r>
        <w:rPr>
          <w:rFonts w:ascii="Times New Roman CYR" w:eastAsia="Times New Roman" w:hAnsi="Times New Roman CYR" w:cs="Times New Roman CYR"/>
          <w:b/>
        </w:rPr>
        <w:t xml:space="preserve"> </w:t>
      </w:r>
    </w:p>
    <w:p w14:paraId="25B9C9CB" w14:textId="21C69BAC" w:rsidR="007257D0" w:rsidRDefault="007257D0" w:rsidP="007257D0">
      <w:pPr>
        <w:widowControl w:val="0"/>
        <w:autoSpaceDE w:val="0"/>
        <w:autoSpaceDN w:val="0"/>
        <w:ind w:firstLine="567"/>
        <w:jc w:val="both"/>
        <w:rPr>
          <w:rFonts w:ascii="Times New Roman CYR" w:eastAsia="Times New Roman" w:hAnsi="Times New Roman CYR" w:cs="Times New Roman CYR"/>
          <w:b/>
          <w:u w:val="single"/>
        </w:rPr>
      </w:pPr>
      <w:r>
        <w:rPr>
          <w:rFonts w:ascii="Times New Roman CYR" w:eastAsia="Times New Roman" w:hAnsi="Times New Roman CYR" w:cs="Times New Roman CYR"/>
        </w:rPr>
        <w:t>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w:t>
      </w:r>
      <w:r>
        <w:rPr>
          <w:rFonts w:ascii="Times New Roman CYR" w:eastAsia="Times New Roman" w:hAnsi="Times New Roman CYR" w:cs="Times New Roman CYR"/>
          <w:b/>
        </w:rPr>
        <w:t xml:space="preserve"> </w:t>
      </w:r>
      <w:r>
        <w:rPr>
          <w:rFonts w:ascii="Times New Roman CYR" w:eastAsia="Times New Roman" w:hAnsi="Times New Roman CYR" w:cs="Times New Roman CYR"/>
          <w:b/>
          <w:u w:val="single"/>
        </w:rPr>
        <w:t>Після кожного такого посилання слід вважати наявний вираз «або еквівалент».</w:t>
      </w:r>
    </w:p>
    <w:p w14:paraId="5B4EE6C8" w14:textId="7CF86390" w:rsidR="007207B6" w:rsidRDefault="007207B6" w:rsidP="007257D0">
      <w:pPr>
        <w:widowControl w:val="0"/>
        <w:autoSpaceDE w:val="0"/>
        <w:autoSpaceDN w:val="0"/>
        <w:ind w:firstLine="567"/>
        <w:jc w:val="both"/>
        <w:rPr>
          <w:rFonts w:ascii="Times New Roman CYR" w:eastAsia="Times New Roman" w:hAnsi="Times New Roman CYR" w:cs="Times New Roman CYR"/>
          <w:b/>
          <w:u w:val="single"/>
        </w:rPr>
      </w:pPr>
    </w:p>
    <w:p w14:paraId="60109481" w14:textId="771E092E" w:rsidR="007207B6" w:rsidRDefault="007207B6" w:rsidP="007257D0">
      <w:pPr>
        <w:widowControl w:val="0"/>
        <w:autoSpaceDE w:val="0"/>
        <w:autoSpaceDN w:val="0"/>
        <w:ind w:firstLine="567"/>
        <w:jc w:val="both"/>
        <w:rPr>
          <w:rFonts w:ascii="Times New Roman CYR" w:eastAsia="Times New Roman" w:hAnsi="Times New Roman CYR" w:cs="Times New Roman CYR"/>
          <w:b/>
          <w:u w:val="single"/>
        </w:rPr>
      </w:pPr>
    </w:p>
    <w:p w14:paraId="56530E44" w14:textId="4B57178D" w:rsidR="007207B6" w:rsidRDefault="007207B6" w:rsidP="007257D0">
      <w:pPr>
        <w:widowControl w:val="0"/>
        <w:autoSpaceDE w:val="0"/>
        <w:autoSpaceDN w:val="0"/>
        <w:ind w:firstLine="567"/>
        <w:jc w:val="both"/>
        <w:rPr>
          <w:rFonts w:ascii="Times New Roman CYR" w:eastAsia="Times New Roman" w:hAnsi="Times New Roman CYR" w:cs="Times New Roman CYR"/>
          <w:b/>
          <w:u w:val="single"/>
        </w:rPr>
      </w:pPr>
    </w:p>
    <w:p w14:paraId="672F55AF" w14:textId="1DF71622" w:rsidR="007207B6" w:rsidRDefault="007207B6" w:rsidP="007257D0">
      <w:pPr>
        <w:widowControl w:val="0"/>
        <w:autoSpaceDE w:val="0"/>
        <w:autoSpaceDN w:val="0"/>
        <w:ind w:firstLine="567"/>
        <w:jc w:val="both"/>
        <w:rPr>
          <w:rFonts w:ascii="Times New Roman CYR" w:eastAsia="Times New Roman" w:hAnsi="Times New Roman CYR" w:cs="Times New Roman CYR"/>
          <w:b/>
          <w:u w:val="single"/>
        </w:rPr>
      </w:pPr>
    </w:p>
    <w:p w14:paraId="2B18DDFC" w14:textId="7408D8E5" w:rsidR="007207B6" w:rsidRDefault="007207B6" w:rsidP="007257D0">
      <w:pPr>
        <w:widowControl w:val="0"/>
        <w:autoSpaceDE w:val="0"/>
        <w:autoSpaceDN w:val="0"/>
        <w:ind w:firstLine="567"/>
        <w:jc w:val="both"/>
        <w:rPr>
          <w:rFonts w:ascii="Times New Roman CYR" w:eastAsia="Times New Roman" w:hAnsi="Times New Roman CYR" w:cs="Times New Roman CYR"/>
          <w:b/>
          <w:u w:val="single"/>
        </w:rPr>
      </w:pPr>
    </w:p>
    <w:p w14:paraId="1275CCEB" w14:textId="4C43136F" w:rsidR="007207B6" w:rsidRDefault="007207B6" w:rsidP="007257D0">
      <w:pPr>
        <w:widowControl w:val="0"/>
        <w:autoSpaceDE w:val="0"/>
        <w:autoSpaceDN w:val="0"/>
        <w:ind w:firstLine="567"/>
        <w:jc w:val="both"/>
        <w:rPr>
          <w:rFonts w:ascii="Times New Roman CYR" w:eastAsia="Times New Roman" w:hAnsi="Times New Roman CYR" w:cs="Times New Roman CYR"/>
          <w:b/>
          <w:u w:val="single"/>
        </w:rPr>
      </w:pPr>
    </w:p>
    <w:p w14:paraId="444D6EC7" w14:textId="699F9FE2" w:rsidR="007207B6" w:rsidRDefault="007207B6" w:rsidP="007257D0">
      <w:pPr>
        <w:widowControl w:val="0"/>
        <w:autoSpaceDE w:val="0"/>
        <w:autoSpaceDN w:val="0"/>
        <w:ind w:firstLine="567"/>
        <w:jc w:val="both"/>
        <w:rPr>
          <w:rFonts w:ascii="Times New Roman CYR" w:eastAsia="Times New Roman" w:hAnsi="Times New Roman CYR" w:cs="Times New Roman CYR"/>
          <w:b/>
          <w:u w:val="single"/>
        </w:rPr>
      </w:pPr>
    </w:p>
    <w:p w14:paraId="2BC587E8" w14:textId="53FB8AD9" w:rsidR="007207B6" w:rsidRDefault="007207B6" w:rsidP="007257D0">
      <w:pPr>
        <w:widowControl w:val="0"/>
        <w:autoSpaceDE w:val="0"/>
        <w:autoSpaceDN w:val="0"/>
        <w:ind w:firstLine="567"/>
        <w:jc w:val="both"/>
        <w:rPr>
          <w:rFonts w:ascii="Times New Roman CYR" w:eastAsia="Times New Roman" w:hAnsi="Times New Roman CYR" w:cs="Times New Roman CYR"/>
          <w:b/>
          <w:u w:val="single"/>
        </w:rPr>
      </w:pPr>
    </w:p>
    <w:p w14:paraId="740A902E" w14:textId="544A1D63" w:rsidR="007207B6" w:rsidRDefault="007207B6" w:rsidP="007257D0">
      <w:pPr>
        <w:widowControl w:val="0"/>
        <w:autoSpaceDE w:val="0"/>
        <w:autoSpaceDN w:val="0"/>
        <w:ind w:firstLine="567"/>
        <w:jc w:val="both"/>
        <w:rPr>
          <w:rFonts w:ascii="Times New Roman CYR" w:eastAsia="Times New Roman" w:hAnsi="Times New Roman CYR" w:cs="Times New Roman CYR"/>
          <w:b/>
          <w:u w:val="single"/>
        </w:rPr>
      </w:pPr>
    </w:p>
    <w:p w14:paraId="3A562F5D" w14:textId="1763D8CE" w:rsidR="007207B6" w:rsidRDefault="007207B6" w:rsidP="007257D0">
      <w:pPr>
        <w:widowControl w:val="0"/>
        <w:autoSpaceDE w:val="0"/>
        <w:autoSpaceDN w:val="0"/>
        <w:ind w:firstLine="567"/>
        <w:jc w:val="both"/>
        <w:rPr>
          <w:rFonts w:ascii="Times New Roman CYR" w:eastAsia="Times New Roman" w:hAnsi="Times New Roman CYR" w:cs="Times New Roman CYR"/>
          <w:b/>
          <w:u w:val="single"/>
        </w:rPr>
      </w:pPr>
    </w:p>
    <w:p w14:paraId="6C811E64" w14:textId="3077CE14" w:rsidR="007207B6" w:rsidRDefault="007207B6" w:rsidP="007257D0">
      <w:pPr>
        <w:widowControl w:val="0"/>
        <w:autoSpaceDE w:val="0"/>
        <w:autoSpaceDN w:val="0"/>
        <w:ind w:firstLine="567"/>
        <w:jc w:val="both"/>
        <w:rPr>
          <w:rFonts w:ascii="Times New Roman CYR" w:eastAsia="Times New Roman" w:hAnsi="Times New Roman CYR" w:cs="Times New Roman CYR"/>
          <w:b/>
          <w:u w:val="single"/>
        </w:rPr>
      </w:pPr>
    </w:p>
    <w:p w14:paraId="7F299088" w14:textId="789AA53E" w:rsidR="007207B6" w:rsidRDefault="007207B6" w:rsidP="007257D0">
      <w:pPr>
        <w:widowControl w:val="0"/>
        <w:autoSpaceDE w:val="0"/>
        <w:autoSpaceDN w:val="0"/>
        <w:ind w:firstLine="567"/>
        <w:jc w:val="both"/>
        <w:rPr>
          <w:rFonts w:ascii="Times New Roman CYR" w:eastAsia="Times New Roman" w:hAnsi="Times New Roman CYR" w:cs="Times New Roman CYR"/>
          <w:b/>
          <w:u w:val="single"/>
        </w:rPr>
      </w:pPr>
    </w:p>
    <w:p w14:paraId="5FC234D5" w14:textId="3871AC37" w:rsidR="007207B6" w:rsidRDefault="007207B6" w:rsidP="007257D0">
      <w:pPr>
        <w:widowControl w:val="0"/>
        <w:autoSpaceDE w:val="0"/>
        <w:autoSpaceDN w:val="0"/>
        <w:ind w:firstLine="567"/>
        <w:jc w:val="both"/>
        <w:rPr>
          <w:rFonts w:ascii="Times New Roman CYR" w:eastAsia="Times New Roman" w:hAnsi="Times New Roman CYR" w:cs="Times New Roman CYR"/>
          <w:b/>
          <w:u w:val="single"/>
        </w:rPr>
      </w:pPr>
    </w:p>
    <w:p w14:paraId="7BE895D7" w14:textId="24C94D79" w:rsidR="007207B6" w:rsidRDefault="007207B6" w:rsidP="007257D0">
      <w:pPr>
        <w:widowControl w:val="0"/>
        <w:autoSpaceDE w:val="0"/>
        <w:autoSpaceDN w:val="0"/>
        <w:ind w:firstLine="567"/>
        <w:jc w:val="both"/>
        <w:rPr>
          <w:rFonts w:ascii="Times New Roman CYR" w:eastAsia="Times New Roman" w:hAnsi="Times New Roman CYR" w:cs="Times New Roman CYR"/>
          <w:b/>
          <w:u w:val="single"/>
        </w:rPr>
      </w:pPr>
    </w:p>
    <w:p w14:paraId="59ADD1E1" w14:textId="7C59840B" w:rsidR="007207B6" w:rsidRDefault="007207B6" w:rsidP="007257D0">
      <w:pPr>
        <w:widowControl w:val="0"/>
        <w:autoSpaceDE w:val="0"/>
        <w:autoSpaceDN w:val="0"/>
        <w:ind w:firstLine="567"/>
        <w:jc w:val="both"/>
        <w:rPr>
          <w:rFonts w:ascii="Times New Roman CYR" w:eastAsia="Times New Roman" w:hAnsi="Times New Roman CYR" w:cs="Times New Roman CYR"/>
          <w:b/>
          <w:u w:val="single"/>
        </w:rPr>
      </w:pPr>
    </w:p>
    <w:p w14:paraId="112B9C00" w14:textId="510C652B" w:rsidR="007207B6" w:rsidRDefault="007207B6" w:rsidP="007257D0">
      <w:pPr>
        <w:widowControl w:val="0"/>
        <w:autoSpaceDE w:val="0"/>
        <w:autoSpaceDN w:val="0"/>
        <w:ind w:firstLine="567"/>
        <w:jc w:val="both"/>
        <w:rPr>
          <w:rFonts w:ascii="Times New Roman CYR" w:eastAsia="Times New Roman" w:hAnsi="Times New Roman CYR" w:cs="Times New Roman CYR"/>
          <w:b/>
          <w:u w:val="single"/>
        </w:rPr>
      </w:pPr>
    </w:p>
    <w:p w14:paraId="63921329" w14:textId="75F6055A" w:rsidR="007207B6" w:rsidRDefault="007207B6" w:rsidP="007257D0">
      <w:pPr>
        <w:widowControl w:val="0"/>
        <w:autoSpaceDE w:val="0"/>
        <w:autoSpaceDN w:val="0"/>
        <w:ind w:firstLine="567"/>
        <w:jc w:val="both"/>
        <w:rPr>
          <w:rFonts w:ascii="Times New Roman CYR" w:eastAsia="Times New Roman" w:hAnsi="Times New Roman CYR" w:cs="Times New Roman CYR"/>
          <w:b/>
          <w:u w:val="single"/>
        </w:rPr>
      </w:pPr>
    </w:p>
    <w:p w14:paraId="7A383864" w14:textId="59D84758" w:rsidR="007207B6" w:rsidRDefault="007207B6" w:rsidP="007257D0">
      <w:pPr>
        <w:widowControl w:val="0"/>
        <w:autoSpaceDE w:val="0"/>
        <w:autoSpaceDN w:val="0"/>
        <w:ind w:firstLine="567"/>
        <w:jc w:val="both"/>
        <w:rPr>
          <w:rFonts w:ascii="Times New Roman CYR" w:eastAsia="Times New Roman" w:hAnsi="Times New Roman CYR" w:cs="Times New Roman CYR"/>
          <w:b/>
          <w:u w:val="single"/>
        </w:rPr>
      </w:pPr>
    </w:p>
    <w:p w14:paraId="5935CDEA" w14:textId="002966C6" w:rsidR="007207B6" w:rsidRDefault="007207B6" w:rsidP="007257D0">
      <w:pPr>
        <w:widowControl w:val="0"/>
        <w:autoSpaceDE w:val="0"/>
        <w:autoSpaceDN w:val="0"/>
        <w:ind w:firstLine="567"/>
        <w:jc w:val="both"/>
        <w:rPr>
          <w:rFonts w:ascii="Times New Roman CYR" w:eastAsia="Times New Roman" w:hAnsi="Times New Roman CYR" w:cs="Times New Roman CYR"/>
          <w:b/>
          <w:u w:val="single"/>
        </w:rPr>
      </w:pPr>
    </w:p>
    <w:p w14:paraId="4F586876" w14:textId="0DAC48FE" w:rsidR="007207B6" w:rsidRDefault="007207B6" w:rsidP="007257D0">
      <w:pPr>
        <w:widowControl w:val="0"/>
        <w:autoSpaceDE w:val="0"/>
        <w:autoSpaceDN w:val="0"/>
        <w:ind w:firstLine="567"/>
        <w:jc w:val="both"/>
        <w:rPr>
          <w:rFonts w:ascii="Times New Roman CYR" w:eastAsia="Times New Roman" w:hAnsi="Times New Roman CYR" w:cs="Times New Roman CYR"/>
          <w:b/>
          <w:u w:val="single"/>
        </w:rPr>
      </w:pPr>
    </w:p>
    <w:p w14:paraId="2578FD22" w14:textId="2D93D86B" w:rsidR="007207B6" w:rsidRDefault="007207B6" w:rsidP="007257D0">
      <w:pPr>
        <w:widowControl w:val="0"/>
        <w:autoSpaceDE w:val="0"/>
        <w:autoSpaceDN w:val="0"/>
        <w:ind w:firstLine="567"/>
        <w:jc w:val="both"/>
        <w:rPr>
          <w:rFonts w:ascii="Times New Roman CYR" w:eastAsia="Times New Roman" w:hAnsi="Times New Roman CYR" w:cs="Times New Roman CYR"/>
          <w:b/>
          <w:u w:val="single"/>
        </w:rPr>
      </w:pPr>
    </w:p>
    <w:p w14:paraId="1BE25D43" w14:textId="56208564" w:rsidR="007207B6" w:rsidRDefault="007207B6" w:rsidP="007257D0">
      <w:pPr>
        <w:widowControl w:val="0"/>
        <w:autoSpaceDE w:val="0"/>
        <w:autoSpaceDN w:val="0"/>
        <w:ind w:firstLine="567"/>
        <w:jc w:val="both"/>
        <w:rPr>
          <w:rFonts w:ascii="Times New Roman CYR" w:eastAsia="Times New Roman" w:hAnsi="Times New Roman CYR" w:cs="Times New Roman CYR"/>
          <w:b/>
          <w:u w:val="single"/>
        </w:rPr>
      </w:pPr>
    </w:p>
    <w:p w14:paraId="38AA340E" w14:textId="749BD80C" w:rsidR="007207B6" w:rsidRDefault="007207B6" w:rsidP="007257D0">
      <w:pPr>
        <w:widowControl w:val="0"/>
        <w:autoSpaceDE w:val="0"/>
        <w:autoSpaceDN w:val="0"/>
        <w:ind w:firstLine="567"/>
        <w:jc w:val="both"/>
        <w:rPr>
          <w:rFonts w:ascii="Times New Roman CYR" w:eastAsia="Times New Roman" w:hAnsi="Times New Roman CYR" w:cs="Times New Roman CYR"/>
          <w:b/>
          <w:u w:val="single"/>
        </w:rPr>
      </w:pPr>
    </w:p>
    <w:p w14:paraId="19BC31D5" w14:textId="63D07A64" w:rsidR="007207B6" w:rsidRDefault="007207B6" w:rsidP="007257D0">
      <w:pPr>
        <w:widowControl w:val="0"/>
        <w:autoSpaceDE w:val="0"/>
        <w:autoSpaceDN w:val="0"/>
        <w:ind w:firstLine="567"/>
        <w:jc w:val="both"/>
        <w:rPr>
          <w:rFonts w:ascii="Times New Roman CYR" w:eastAsia="Times New Roman" w:hAnsi="Times New Roman CYR" w:cs="Times New Roman CYR"/>
          <w:b/>
          <w:u w:val="single"/>
        </w:rPr>
      </w:pPr>
    </w:p>
    <w:p w14:paraId="4FF42924" w14:textId="64DB299C" w:rsidR="007207B6" w:rsidRDefault="007207B6" w:rsidP="007257D0">
      <w:pPr>
        <w:widowControl w:val="0"/>
        <w:autoSpaceDE w:val="0"/>
        <w:autoSpaceDN w:val="0"/>
        <w:ind w:firstLine="567"/>
        <w:jc w:val="both"/>
        <w:rPr>
          <w:rFonts w:ascii="Times New Roman CYR" w:eastAsia="Times New Roman" w:hAnsi="Times New Roman CYR" w:cs="Times New Roman CYR"/>
          <w:b/>
          <w:u w:val="single"/>
        </w:rPr>
      </w:pPr>
    </w:p>
    <w:p w14:paraId="46D83637" w14:textId="6FA4AF13" w:rsidR="007207B6" w:rsidRDefault="007207B6" w:rsidP="007257D0">
      <w:pPr>
        <w:widowControl w:val="0"/>
        <w:autoSpaceDE w:val="0"/>
        <w:autoSpaceDN w:val="0"/>
        <w:ind w:firstLine="567"/>
        <w:jc w:val="both"/>
        <w:rPr>
          <w:rFonts w:ascii="Times New Roman CYR" w:eastAsia="Times New Roman" w:hAnsi="Times New Roman CYR" w:cs="Times New Roman CYR"/>
          <w:b/>
          <w:u w:val="single"/>
        </w:rPr>
      </w:pPr>
    </w:p>
    <w:p w14:paraId="1BDD569A" w14:textId="15501E9A" w:rsidR="007207B6" w:rsidRDefault="007207B6" w:rsidP="007257D0">
      <w:pPr>
        <w:widowControl w:val="0"/>
        <w:autoSpaceDE w:val="0"/>
        <w:autoSpaceDN w:val="0"/>
        <w:ind w:firstLine="567"/>
        <w:jc w:val="both"/>
        <w:rPr>
          <w:rFonts w:ascii="Times New Roman CYR" w:eastAsia="Times New Roman" w:hAnsi="Times New Roman CYR" w:cs="Times New Roman CYR"/>
          <w:b/>
          <w:u w:val="single"/>
        </w:rPr>
      </w:pPr>
    </w:p>
    <w:p w14:paraId="3DB2A674" w14:textId="09A885F0" w:rsidR="007207B6" w:rsidRDefault="007207B6" w:rsidP="007257D0">
      <w:pPr>
        <w:widowControl w:val="0"/>
        <w:autoSpaceDE w:val="0"/>
        <w:autoSpaceDN w:val="0"/>
        <w:ind w:firstLine="567"/>
        <w:jc w:val="both"/>
        <w:rPr>
          <w:rFonts w:ascii="Times New Roman CYR" w:eastAsia="Times New Roman" w:hAnsi="Times New Roman CYR" w:cs="Times New Roman CYR"/>
          <w:b/>
          <w:u w:val="single"/>
        </w:rPr>
      </w:pPr>
    </w:p>
    <w:p w14:paraId="2126FAD7" w14:textId="6F71DBDA" w:rsidR="007207B6" w:rsidRDefault="007207B6" w:rsidP="007257D0">
      <w:pPr>
        <w:widowControl w:val="0"/>
        <w:autoSpaceDE w:val="0"/>
        <w:autoSpaceDN w:val="0"/>
        <w:ind w:firstLine="567"/>
        <w:jc w:val="both"/>
        <w:rPr>
          <w:rFonts w:ascii="Times New Roman CYR" w:eastAsia="Times New Roman" w:hAnsi="Times New Roman CYR" w:cs="Times New Roman CYR"/>
          <w:b/>
          <w:u w:val="single"/>
        </w:rPr>
      </w:pPr>
    </w:p>
    <w:p w14:paraId="7E0C1A8D" w14:textId="316383D7" w:rsidR="007207B6" w:rsidRDefault="007207B6" w:rsidP="007257D0">
      <w:pPr>
        <w:widowControl w:val="0"/>
        <w:autoSpaceDE w:val="0"/>
        <w:autoSpaceDN w:val="0"/>
        <w:ind w:firstLine="567"/>
        <w:jc w:val="both"/>
        <w:rPr>
          <w:rFonts w:ascii="Times New Roman CYR" w:eastAsia="Times New Roman" w:hAnsi="Times New Roman CYR" w:cs="Times New Roman CYR"/>
          <w:b/>
          <w:u w:val="single"/>
        </w:rPr>
      </w:pPr>
    </w:p>
    <w:p w14:paraId="51C5A93E" w14:textId="26FA9D12" w:rsidR="007207B6" w:rsidRDefault="007207B6" w:rsidP="007257D0">
      <w:pPr>
        <w:widowControl w:val="0"/>
        <w:autoSpaceDE w:val="0"/>
        <w:autoSpaceDN w:val="0"/>
        <w:ind w:firstLine="567"/>
        <w:jc w:val="both"/>
        <w:rPr>
          <w:rFonts w:ascii="Times New Roman CYR" w:eastAsia="Times New Roman" w:hAnsi="Times New Roman CYR" w:cs="Times New Roman CYR"/>
          <w:b/>
          <w:u w:val="single"/>
        </w:rPr>
      </w:pPr>
    </w:p>
    <w:p w14:paraId="77688471" w14:textId="7FADD922" w:rsidR="007207B6" w:rsidRDefault="007207B6" w:rsidP="007257D0">
      <w:pPr>
        <w:widowControl w:val="0"/>
        <w:autoSpaceDE w:val="0"/>
        <w:autoSpaceDN w:val="0"/>
        <w:ind w:firstLine="567"/>
        <w:jc w:val="both"/>
        <w:rPr>
          <w:rFonts w:ascii="Times New Roman CYR" w:eastAsia="Times New Roman" w:hAnsi="Times New Roman CYR" w:cs="Times New Roman CYR"/>
          <w:b/>
          <w:u w:val="single"/>
        </w:rPr>
      </w:pPr>
    </w:p>
    <w:p w14:paraId="4B6FF7BE" w14:textId="218020BF" w:rsidR="007207B6" w:rsidRDefault="007207B6" w:rsidP="007257D0">
      <w:pPr>
        <w:widowControl w:val="0"/>
        <w:autoSpaceDE w:val="0"/>
        <w:autoSpaceDN w:val="0"/>
        <w:ind w:firstLine="567"/>
        <w:jc w:val="both"/>
        <w:rPr>
          <w:rFonts w:ascii="Times New Roman CYR" w:eastAsia="Times New Roman" w:hAnsi="Times New Roman CYR" w:cs="Times New Roman CYR"/>
          <w:b/>
          <w:u w:val="single"/>
        </w:rPr>
      </w:pPr>
    </w:p>
    <w:p w14:paraId="4B75085E" w14:textId="63CED4D7" w:rsidR="007207B6" w:rsidRDefault="007207B6" w:rsidP="007257D0">
      <w:pPr>
        <w:widowControl w:val="0"/>
        <w:autoSpaceDE w:val="0"/>
        <w:autoSpaceDN w:val="0"/>
        <w:ind w:firstLine="567"/>
        <w:jc w:val="both"/>
        <w:rPr>
          <w:rFonts w:ascii="Times New Roman CYR" w:eastAsia="Times New Roman" w:hAnsi="Times New Roman CYR" w:cs="Times New Roman CYR"/>
          <w:b/>
          <w:u w:val="single"/>
        </w:rPr>
      </w:pPr>
    </w:p>
    <w:p w14:paraId="10C81C04" w14:textId="67E78C1C" w:rsidR="007207B6" w:rsidRDefault="007207B6" w:rsidP="007257D0">
      <w:pPr>
        <w:widowControl w:val="0"/>
        <w:autoSpaceDE w:val="0"/>
        <w:autoSpaceDN w:val="0"/>
        <w:ind w:firstLine="567"/>
        <w:jc w:val="both"/>
        <w:rPr>
          <w:rFonts w:ascii="Times New Roman CYR" w:eastAsia="Times New Roman" w:hAnsi="Times New Roman CYR" w:cs="Times New Roman CYR"/>
          <w:b/>
          <w:u w:val="single"/>
        </w:rPr>
      </w:pPr>
    </w:p>
    <w:p w14:paraId="38F6F307" w14:textId="74D619BF" w:rsidR="007207B6" w:rsidRDefault="007207B6" w:rsidP="007257D0">
      <w:pPr>
        <w:widowControl w:val="0"/>
        <w:autoSpaceDE w:val="0"/>
        <w:autoSpaceDN w:val="0"/>
        <w:ind w:firstLine="567"/>
        <w:jc w:val="both"/>
        <w:rPr>
          <w:rFonts w:ascii="Times New Roman CYR" w:eastAsia="Times New Roman" w:hAnsi="Times New Roman CYR" w:cs="Times New Roman CYR"/>
          <w:b/>
          <w:u w:val="single"/>
        </w:rPr>
      </w:pPr>
    </w:p>
    <w:p w14:paraId="54A6BC28" w14:textId="1B8D2978" w:rsidR="007207B6" w:rsidRDefault="007207B6" w:rsidP="007257D0">
      <w:pPr>
        <w:widowControl w:val="0"/>
        <w:autoSpaceDE w:val="0"/>
        <w:autoSpaceDN w:val="0"/>
        <w:ind w:firstLine="567"/>
        <w:jc w:val="both"/>
        <w:rPr>
          <w:rFonts w:ascii="Times New Roman CYR" w:eastAsia="Times New Roman" w:hAnsi="Times New Roman CYR" w:cs="Times New Roman CYR"/>
          <w:b/>
          <w:u w:val="single"/>
        </w:rPr>
      </w:pPr>
    </w:p>
    <w:p w14:paraId="117C9964" w14:textId="74155F07" w:rsidR="007207B6" w:rsidRDefault="007207B6" w:rsidP="007257D0">
      <w:pPr>
        <w:widowControl w:val="0"/>
        <w:autoSpaceDE w:val="0"/>
        <w:autoSpaceDN w:val="0"/>
        <w:ind w:firstLine="567"/>
        <w:jc w:val="both"/>
        <w:rPr>
          <w:rFonts w:ascii="Times New Roman CYR" w:eastAsia="Times New Roman" w:hAnsi="Times New Roman CYR" w:cs="Times New Roman CYR"/>
          <w:b/>
          <w:u w:val="single"/>
        </w:rPr>
      </w:pPr>
    </w:p>
    <w:p w14:paraId="72EB773E" w14:textId="4E4A6E59" w:rsidR="007207B6" w:rsidRDefault="007207B6" w:rsidP="007257D0">
      <w:pPr>
        <w:widowControl w:val="0"/>
        <w:autoSpaceDE w:val="0"/>
        <w:autoSpaceDN w:val="0"/>
        <w:ind w:firstLine="567"/>
        <w:jc w:val="both"/>
        <w:rPr>
          <w:rFonts w:ascii="Times New Roman CYR" w:eastAsia="Times New Roman" w:hAnsi="Times New Roman CYR" w:cs="Times New Roman CYR"/>
          <w:b/>
          <w:u w:val="single"/>
        </w:rPr>
      </w:pPr>
    </w:p>
    <w:p w14:paraId="18782AAB" w14:textId="792E6782" w:rsidR="007207B6" w:rsidRDefault="007207B6" w:rsidP="007257D0">
      <w:pPr>
        <w:widowControl w:val="0"/>
        <w:autoSpaceDE w:val="0"/>
        <w:autoSpaceDN w:val="0"/>
        <w:ind w:firstLine="567"/>
        <w:jc w:val="both"/>
        <w:rPr>
          <w:rFonts w:ascii="Times New Roman CYR" w:eastAsia="Times New Roman" w:hAnsi="Times New Roman CYR" w:cs="Times New Roman CYR"/>
          <w:b/>
          <w:u w:val="single"/>
        </w:rPr>
      </w:pPr>
    </w:p>
    <w:p w14:paraId="0445E65C" w14:textId="08A2FBEA" w:rsidR="00457D4C" w:rsidRDefault="00457D4C" w:rsidP="007257D0">
      <w:pPr>
        <w:widowControl w:val="0"/>
        <w:autoSpaceDE w:val="0"/>
        <w:autoSpaceDN w:val="0"/>
        <w:ind w:firstLine="567"/>
        <w:jc w:val="both"/>
        <w:rPr>
          <w:rFonts w:ascii="Times New Roman CYR" w:eastAsia="Times New Roman" w:hAnsi="Times New Roman CYR" w:cs="Times New Roman CYR"/>
          <w:b/>
          <w:u w:val="single"/>
        </w:rPr>
      </w:pPr>
    </w:p>
    <w:p w14:paraId="6FA70517" w14:textId="757B2F53" w:rsidR="00457D4C" w:rsidRDefault="00457D4C" w:rsidP="007257D0">
      <w:pPr>
        <w:widowControl w:val="0"/>
        <w:autoSpaceDE w:val="0"/>
        <w:autoSpaceDN w:val="0"/>
        <w:ind w:firstLine="567"/>
        <w:jc w:val="both"/>
        <w:rPr>
          <w:rFonts w:ascii="Times New Roman CYR" w:eastAsia="Times New Roman" w:hAnsi="Times New Roman CYR" w:cs="Times New Roman CYR"/>
          <w:b/>
          <w:u w:val="single"/>
        </w:rPr>
      </w:pPr>
    </w:p>
    <w:p w14:paraId="11D3799E" w14:textId="77777777" w:rsidR="00457D4C" w:rsidRDefault="00457D4C" w:rsidP="007257D0">
      <w:pPr>
        <w:widowControl w:val="0"/>
        <w:autoSpaceDE w:val="0"/>
        <w:autoSpaceDN w:val="0"/>
        <w:ind w:firstLine="567"/>
        <w:jc w:val="both"/>
        <w:rPr>
          <w:rFonts w:ascii="Times New Roman CYR" w:eastAsia="Times New Roman" w:hAnsi="Times New Roman CYR" w:cs="Times New Roman CYR"/>
          <w:b/>
          <w:u w:val="single"/>
        </w:rPr>
      </w:pPr>
    </w:p>
    <w:p w14:paraId="6FADD2DC" w14:textId="7A7F269F" w:rsidR="007207B6" w:rsidRDefault="007207B6" w:rsidP="007257D0">
      <w:pPr>
        <w:widowControl w:val="0"/>
        <w:autoSpaceDE w:val="0"/>
        <w:autoSpaceDN w:val="0"/>
        <w:ind w:firstLine="567"/>
        <w:jc w:val="both"/>
        <w:rPr>
          <w:rFonts w:ascii="Times New Roman CYR" w:eastAsia="Times New Roman" w:hAnsi="Times New Roman CYR" w:cs="Times New Roman CYR"/>
          <w:b/>
          <w:u w:val="single"/>
        </w:rPr>
      </w:pPr>
    </w:p>
    <w:p w14:paraId="7AF9A6C2" w14:textId="567F4A33" w:rsidR="007207B6" w:rsidRDefault="007207B6" w:rsidP="007257D0">
      <w:pPr>
        <w:widowControl w:val="0"/>
        <w:autoSpaceDE w:val="0"/>
        <w:autoSpaceDN w:val="0"/>
        <w:ind w:firstLine="567"/>
        <w:jc w:val="both"/>
        <w:rPr>
          <w:rFonts w:ascii="Times New Roman CYR" w:eastAsia="Times New Roman" w:hAnsi="Times New Roman CYR" w:cs="Times New Roman CYR"/>
          <w:b/>
          <w:u w:val="single"/>
        </w:rPr>
      </w:pPr>
    </w:p>
    <w:p w14:paraId="64C04B5E" w14:textId="77777777" w:rsidR="007207B6" w:rsidRDefault="007207B6" w:rsidP="007257D0">
      <w:pPr>
        <w:widowControl w:val="0"/>
        <w:autoSpaceDE w:val="0"/>
        <w:autoSpaceDN w:val="0"/>
        <w:ind w:firstLine="567"/>
        <w:jc w:val="both"/>
        <w:rPr>
          <w:rFonts w:ascii="Times New Roman CYR" w:eastAsia="Times New Roman" w:hAnsi="Times New Roman CYR" w:cs="Times New Roman CYR"/>
          <w:b/>
          <w:u w:val="single"/>
        </w:rPr>
      </w:pPr>
    </w:p>
    <w:p w14:paraId="76548CD6" w14:textId="77777777" w:rsidR="00EA006B" w:rsidRPr="00547BED" w:rsidRDefault="00EA006B" w:rsidP="00EA006B">
      <w:pPr>
        <w:tabs>
          <w:tab w:val="left" w:pos="0"/>
          <w:tab w:val="center" w:pos="4153"/>
          <w:tab w:val="right" w:pos="8306"/>
        </w:tabs>
        <w:jc w:val="right"/>
        <w:rPr>
          <w:rFonts w:ascii="Times New Roman" w:hAnsi="Times New Roman" w:cs="Times New Roman"/>
          <w:b/>
          <w:lang w:eastAsia="en-US"/>
        </w:rPr>
      </w:pPr>
      <w:r w:rsidRPr="00547BED">
        <w:rPr>
          <w:rFonts w:ascii="Times New Roman" w:hAnsi="Times New Roman" w:cs="Times New Roman"/>
          <w:b/>
          <w:lang w:eastAsia="en-US"/>
        </w:rPr>
        <w:lastRenderedPageBreak/>
        <w:t>ДОДАТОК 4</w:t>
      </w:r>
    </w:p>
    <w:p w14:paraId="24ABEE3F" w14:textId="77777777" w:rsidR="00EA006B" w:rsidRPr="00547BED" w:rsidRDefault="00EA006B" w:rsidP="00EA006B">
      <w:pPr>
        <w:tabs>
          <w:tab w:val="left" w:pos="0"/>
          <w:tab w:val="center" w:pos="4153"/>
          <w:tab w:val="right" w:pos="8306"/>
        </w:tabs>
        <w:jc w:val="right"/>
        <w:rPr>
          <w:rFonts w:ascii="Times New Roman" w:hAnsi="Times New Roman" w:cs="Times New Roman"/>
          <w:b/>
          <w:lang w:eastAsia="en-US"/>
        </w:rPr>
      </w:pPr>
      <w:r w:rsidRPr="00547BED">
        <w:rPr>
          <w:rFonts w:ascii="Times New Roman" w:hAnsi="Times New Roman" w:cs="Times New Roman"/>
          <w:b/>
          <w:lang w:eastAsia="en-US"/>
        </w:rPr>
        <w:t>до тендерної документації</w:t>
      </w:r>
    </w:p>
    <w:p w14:paraId="72DFAE24" w14:textId="77777777" w:rsidR="00EA006B" w:rsidRPr="00547BED" w:rsidRDefault="00EA006B" w:rsidP="00EA006B">
      <w:pPr>
        <w:shd w:val="clear" w:color="auto" w:fill="FFFFFF"/>
        <w:jc w:val="center"/>
        <w:rPr>
          <w:rFonts w:ascii="Times New Roman" w:eastAsia="Times New Roman" w:hAnsi="Times New Roman"/>
          <w:b/>
          <w:bCs/>
        </w:rPr>
      </w:pPr>
    </w:p>
    <w:p w14:paraId="0A289152" w14:textId="77777777" w:rsidR="00EA006B" w:rsidRPr="00073571" w:rsidRDefault="00EA006B" w:rsidP="00604E63">
      <w:pPr>
        <w:shd w:val="clear" w:color="auto" w:fill="FFFFFF"/>
        <w:ind w:firstLine="709"/>
        <w:jc w:val="center"/>
        <w:rPr>
          <w:rFonts w:ascii="Times New Roman" w:eastAsia="Times New Roman" w:hAnsi="Times New Roman" w:cs="Times New Roman"/>
          <w:b/>
          <w:bCs/>
          <w:sz w:val="24"/>
          <w:szCs w:val="24"/>
        </w:rPr>
      </w:pPr>
      <w:r w:rsidRPr="00073571">
        <w:rPr>
          <w:rFonts w:ascii="Times New Roman" w:eastAsia="Times New Roman" w:hAnsi="Times New Roman" w:cs="Times New Roman"/>
          <w:b/>
          <w:bCs/>
          <w:sz w:val="24"/>
          <w:szCs w:val="24"/>
        </w:rPr>
        <w:t>ПРОЄКТ ДОГОВОРУ</w:t>
      </w:r>
    </w:p>
    <w:p w14:paraId="515B9C2D" w14:textId="77777777" w:rsidR="00EA006B" w:rsidRPr="00073571" w:rsidRDefault="00EA006B" w:rsidP="00604E63">
      <w:pPr>
        <w:shd w:val="clear" w:color="auto" w:fill="FFFFFF"/>
        <w:ind w:firstLine="709"/>
        <w:jc w:val="center"/>
        <w:rPr>
          <w:rFonts w:ascii="Times New Roman" w:eastAsia="Times New Roman" w:hAnsi="Times New Roman" w:cs="Times New Roman"/>
          <w:b/>
          <w:bCs/>
          <w:sz w:val="24"/>
          <w:szCs w:val="24"/>
        </w:rPr>
      </w:pPr>
      <w:r w:rsidRPr="00073571">
        <w:rPr>
          <w:rFonts w:ascii="Times New Roman" w:eastAsia="Times New Roman" w:hAnsi="Times New Roman" w:cs="Times New Roman"/>
          <w:b/>
          <w:bCs/>
          <w:sz w:val="24"/>
          <w:szCs w:val="24"/>
        </w:rPr>
        <w:t>про закупівлю товару</w:t>
      </w:r>
    </w:p>
    <w:p w14:paraId="42835CB0" w14:textId="77777777" w:rsidR="00EA006B" w:rsidRPr="00073571" w:rsidRDefault="00EA006B" w:rsidP="00073571">
      <w:pPr>
        <w:shd w:val="clear" w:color="auto" w:fill="FFFFFF"/>
        <w:ind w:firstLine="709"/>
        <w:jc w:val="both"/>
        <w:rPr>
          <w:rFonts w:ascii="Times New Roman" w:eastAsia="Times New Roman" w:hAnsi="Times New Roman" w:cs="Times New Roman"/>
          <w:b/>
          <w:bCs/>
          <w:sz w:val="24"/>
          <w:szCs w:val="24"/>
        </w:rPr>
      </w:pPr>
    </w:p>
    <w:p w14:paraId="4487ACD2" w14:textId="2631AD9D" w:rsidR="00EA006B" w:rsidRPr="00073571" w:rsidRDefault="00EA006B" w:rsidP="000735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b/>
          <w:bCs/>
          <w:kern w:val="2"/>
          <w:sz w:val="24"/>
          <w:szCs w:val="24"/>
          <w:lang w:eastAsia="zh-CN"/>
        </w:rPr>
      </w:pPr>
      <w:r w:rsidRPr="00073571">
        <w:rPr>
          <w:rFonts w:ascii="Times New Roman" w:eastAsia="Times New Roman" w:hAnsi="Times New Roman" w:cs="Times New Roman"/>
          <w:kern w:val="2"/>
          <w:sz w:val="24"/>
          <w:szCs w:val="24"/>
          <w:lang w:eastAsia="zh-CN"/>
        </w:rPr>
        <w:t>м. Славутич</w:t>
      </w:r>
      <w:r w:rsidRPr="00073571">
        <w:rPr>
          <w:rFonts w:ascii="Times New Roman" w:eastAsia="Times New Roman" w:hAnsi="Times New Roman" w:cs="Times New Roman"/>
          <w:kern w:val="2"/>
          <w:sz w:val="24"/>
          <w:szCs w:val="24"/>
          <w:lang w:eastAsia="zh-CN"/>
        </w:rPr>
        <w:tab/>
      </w:r>
      <w:r w:rsidRPr="00073571">
        <w:rPr>
          <w:rFonts w:ascii="Times New Roman" w:eastAsia="Times New Roman" w:hAnsi="Times New Roman" w:cs="Times New Roman"/>
          <w:kern w:val="2"/>
          <w:sz w:val="24"/>
          <w:szCs w:val="24"/>
          <w:lang w:eastAsia="zh-CN"/>
        </w:rPr>
        <w:tab/>
        <w:t xml:space="preserve">                </w:t>
      </w:r>
      <w:r w:rsidRPr="00073571">
        <w:rPr>
          <w:rFonts w:ascii="Times New Roman" w:eastAsia="Times New Roman" w:hAnsi="Times New Roman" w:cs="Times New Roman"/>
          <w:kern w:val="2"/>
          <w:sz w:val="24"/>
          <w:szCs w:val="24"/>
          <w:lang w:eastAsia="zh-CN"/>
        </w:rPr>
        <w:tab/>
      </w:r>
      <w:r w:rsidRPr="00073571">
        <w:rPr>
          <w:rFonts w:ascii="Times New Roman" w:eastAsia="Times New Roman" w:hAnsi="Times New Roman" w:cs="Times New Roman"/>
          <w:kern w:val="2"/>
          <w:sz w:val="24"/>
          <w:szCs w:val="24"/>
          <w:lang w:eastAsia="zh-CN"/>
        </w:rPr>
        <w:tab/>
        <w:t xml:space="preserve">«___»  </w:t>
      </w:r>
      <w:r w:rsidRPr="00073571">
        <w:rPr>
          <w:rFonts w:ascii="Times New Roman" w:eastAsia="Times New Roman" w:hAnsi="Times New Roman" w:cs="Times New Roman"/>
          <w:kern w:val="2"/>
          <w:sz w:val="24"/>
          <w:szCs w:val="24"/>
          <w:u w:val="single"/>
          <w:lang w:eastAsia="zh-CN"/>
        </w:rPr>
        <w:t xml:space="preserve">                         </w:t>
      </w:r>
      <w:r w:rsidRPr="00073571">
        <w:rPr>
          <w:rFonts w:ascii="Times New Roman" w:eastAsia="Times New Roman" w:hAnsi="Times New Roman" w:cs="Times New Roman"/>
          <w:kern w:val="2"/>
          <w:sz w:val="24"/>
          <w:szCs w:val="24"/>
          <w:lang w:eastAsia="zh-CN"/>
        </w:rPr>
        <w:t xml:space="preserve">   202</w:t>
      </w:r>
      <w:r w:rsidR="00744F48">
        <w:rPr>
          <w:rFonts w:ascii="Times New Roman" w:eastAsia="Times New Roman" w:hAnsi="Times New Roman" w:cs="Times New Roman"/>
          <w:kern w:val="2"/>
          <w:sz w:val="24"/>
          <w:szCs w:val="24"/>
          <w:lang w:eastAsia="zh-CN"/>
        </w:rPr>
        <w:t>4</w:t>
      </w:r>
      <w:r w:rsidRPr="00073571">
        <w:rPr>
          <w:rFonts w:ascii="Times New Roman" w:eastAsia="Times New Roman" w:hAnsi="Times New Roman" w:cs="Times New Roman"/>
          <w:kern w:val="2"/>
          <w:sz w:val="24"/>
          <w:szCs w:val="24"/>
          <w:lang w:eastAsia="zh-CN"/>
        </w:rPr>
        <w:t xml:space="preserve"> р.</w:t>
      </w:r>
    </w:p>
    <w:p w14:paraId="23FDC8CF" w14:textId="77777777" w:rsidR="00EA006B" w:rsidRPr="00073571" w:rsidRDefault="00EA006B" w:rsidP="000735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b/>
          <w:bCs/>
          <w:kern w:val="2"/>
          <w:sz w:val="24"/>
          <w:szCs w:val="24"/>
          <w:lang w:eastAsia="zh-CN"/>
        </w:rPr>
      </w:pPr>
    </w:p>
    <w:p w14:paraId="5A0D82D7" w14:textId="77777777" w:rsidR="00EA006B" w:rsidRPr="00744F48" w:rsidRDefault="00EA006B" w:rsidP="00744F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b/>
          <w:kern w:val="2"/>
          <w:sz w:val="24"/>
          <w:szCs w:val="24"/>
          <w:lang w:eastAsia="zh-CN"/>
        </w:rPr>
      </w:pPr>
      <w:r w:rsidRPr="00744F48">
        <w:rPr>
          <w:rFonts w:ascii="Times New Roman" w:eastAsia="Times New Roman" w:hAnsi="Times New Roman" w:cs="Times New Roman"/>
          <w:b/>
          <w:kern w:val="2"/>
          <w:sz w:val="24"/>
          <w:szCs w:val="24"/>
          <w:lang w:eastAsia="zh-CN"/>
        </w:rPr>
        <w:t xml:space="preserve">Комунальне некомерційне підприємство «Славутицька міська лікарня» Славутицької міської ради Вишгородського району Київської області, </w:t>
      </w:r>
      <w:r w:rsidRPr="00744F48">
        <w:rPr>
          <w:rFonts w:ascii="Times New Roman" w:eastAsia="Times New Roman" w:hAnsi="Times New Roman" w:cs="Times New Roman"/>
          <w:kern w:val="2"/>
          <w:sz w:val="24"/>
          <w:szCs w:val="24"/>
          <w:lang w:eastAsia="zh-CN"/>
        </w:rPr>
        <w:t>в особі генерального директора</w:t>
      </w:r>
      <w:r w:rsidRPr="00744F48">
        <w:rPr>
          <w:rFonts w:ascii="Times New Roman" w:eastAsia="Times New Roman" w:hAnsi="Times New Roman" w:cs="Times New Roman"/>
          <w:b/>
          <w:kern w:val="2"/>
          <w:sz w:val="24"/>
          <w:szCs w:val="24"/>
          <w:lang w:eastAsia="zh-CN"/>
        </w:rPr>
        <w:t xml:space="preserve"> Ловигіна Георгія Олександровича, </w:t>
      </w:r>
      <w:r w:rsidRPr="00744F48">
        <w:rPr>
          <w:rFonts w:ascii="Times New Roman" w:eastAsia="Times New Roman" w:hAnsi="Times New Roman" w:cs="Times New Roman"/>
          <w:kern w:val="2"/>
          <w:sz w:val="24"/>
          <w:szCs w:val="24"/>
          <w:lang w:eastAsia="zh-CN"/>
        </w:rPr>
        <w:t>який діє на підставі</w:t>
      </w:r>
      <w:r w:rsidRPr="00744F48">
        <w:rPr>
          <w:rFonts w:ascii="Times New Roman" w:eastAsia="Times New Roman" w:hAnsi="Times New Roman" w:cs="Times New Roman"/>
          <w:b/>
          <w:kern w:val="2"/>
          <w:sz w:val="24"/>
          <w:szCs w:val="24"/>
          <w:lang w:eastAsia="zh-CN"/>
        </w:rPr>
        <w:t xml:space="preserve"> Статуту</w:t>
      </w:r>
      <w:r w:rsidRPr="00744F48">
        <w:rPr>
          <w:rFonts w:ascii="Times New Roman" w:eastAsia="Times New Roman" w:hAnsi="Times New Roman" w:cs="Times New Roman"/>
          <w:kern w:val="2"/>
          <w:sz w:val="24"/>
          <w:szCs w:val="24"/>
          <w:lang w:eastAsia="zh-CN"/>
        </w:rPr>
        <w:t xml:space="preserve">  (далі – Замовник), з однієї сторони, та </w:t>
      </w:r>
      <w:r w:rsidRPr="00744F48">
        <w:rPr>
          <w:rFonts w:ascii="Times New Roman" w:hAnsi="Times New Roman" w:cs="Times New Roman"/>
          <w:bCs/>
          <w:sz w:val="24"/>
          <w:szCs w:val="24"/>
          <w:u w:val="single"/>
        </w:rPr>
        <w:t xml:space="preserve">                                                   </w:t>
      </w:r>
      <w:r w:rsidRPr="00744F48">
        <w:rPr>
          <w:rFonts w:ascii="Times New Roman" w:hAnsi="Times New Roman" w:cs="Times New Roman"/>
          <w:b/>
          <w:bCs/>
          <w:sz w:val="24"/>
          <w:szCs w:val="24"/>
        </w:rPr>
        <w:t>,</w:t>
      </w:r>
      <w:r w:rsidRPr="00744F48">
        <w:rPr>
          <w:rFonts w:ascii="Times New Roman" w:hAnsi="Times New Roman" w:cs="Times New Roman"/>
          <w:sz w:val="24"/>
          <w:szCs w:val="24"/>
        </w:rPr>
        <w:t xml:space="preserve"> в особі</w:t>
      </w:r>
      <w:r w:rsidRPr="00744F48">
        <w:rPr>
          <w:rFonts w:ascii="Times New Roman" w:hAnsi="Times New Roman" w:cs="Times New Roman"/>
          <w:b/>
          <w:sz w:val="24"/>
          <w:szCs w:val="24"/>
        </w:rPr>
        <w:t xml:space="preserve"> </w:t>
      </w:r>
      <w:r w:rsidRPr="00744F48">
        <w:rPr>
          <w:rFonts w:ascii="Times New Roman" w:hAnsi="Times New Roman" w:cs="Times New Roman"/>
          <w:bCs/>
          <w:sz w:val="24"/>
          <w:szCs w:val="24"/>
          <w:u w:val="single"/>
        </w:rPr>
        <w:t xml:space="preserve">                                                   </w:t>
      </w:r>
      <w:r w:rsidRPr="00744F48">
        <w:rPr>
          <w:rFonts w:ascii="Times New Roman" w:hAnsi="Times New Roman" w:cs="Times New Roman"/>
          <w:b/>
          <w:sz w:val="24"/>
          <w:szCs w:val="24"/>
        </w:rPr>
        <w:t>,</w:t>
      </w:r>
      <w:r w:rsidRPr="00744F48">
        <w:rPr>
          <w:rFonts w:ascii="Times New Roman" w:hAnsi="Times New Roman" w:cs="Times New Roman"/>
          <w:sz w:val="24"/>
          <w:szCs w:val="24"/>
        </w:rPr>
        <w:t xml:space="preserve"> що діє на підставі </w:t>
      </w:r>
      <w:r w:rsidRPr="00744F48">
        <w:rPr>
          <w:rFonts w:ascii="Times New Roman" w:hAnsi="Times New Roman" w:cs="Times New Roman"/>
          <w:bCs/>
          <w:sz w:val="24"/>
          <w:szCs w:val="24"/>
          <w:u w:val="single"/>
        </w:rPr>
        <w:t xml:space="preserve">                                                   </w:t>
      </w:r>
      <w:r w:rsidRPr="00744F48">
        <w:rPr>
          <w:rFonts w:ascii="Times New Roman" w:eastAsia="Times New Roman" w:hAnsi="Times New Roman" w:cs="Times New Roman"/>
          <w:kern w:val="2"/>
          <w:sz w:val="24"/>
          <w:szCs w:val="24"/>
          <w:lang w:eastAsia="zh-CN"/>
        </w:rPr>
        <w:t xml:space="preserve">(далі – Постачальник), з іншої сторони, разом іменовані – Сторони, уклали цей договір(далі – Договір) про таке: </w:t>
      </w:r>
    </w:p>
    <w:p w14:paraId="62E26CE1" w14:textId="19C94206" w:rsidR="00604E63" w:rsidRPr="00744F48" w:rsidRDefault="00EA006B" w:rsidP="00744F48">
      <w:pPr>
        <w:pStyle w:val="af6"/>
        <w:widowControl w:val="0"/>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val="0"/>
        <w:jc w:val="center"/>
        <w:rPr>
          <w:b/>
          <w:kern w:val="2"/>
          <w:sz w:val="24"/>
          <w:szCs w:val="24"/>
          <w:lang w:eastAsia="zh-CN"/>
        </w:rPr>
      </w:pPr>
      <w:r w:rsidRPr="00744F48">
        <w:rPr>
          <w:b/>
          <w:kern w:val="2"/>
          <w:sz w:val="24"/>
          <w:szCs w:val="24"/>
          <w:lang w:eastAsia="zh-CN"/>
        </w:rPr>
        <w:t>Предмет Договору</w:t>
      </w:r>
    </w:p>
    <w:p w14:paraId="367D2371" w14:textId="12853DEA" w:rsidR="00EA006B" w:rsidRPr="00744F48" w:rsidRDefault="00EA006B" w:rsidP="00744F48">
      <w:pPr>
        <w:widowControl w:val="0"/>
        <w:tabs>
          <w:tab w:val="left" w:pos="993"/>
        </w:tabs>
        <w:autoSpaceDE w:val="0"/>
        <w:autoSpaceDN w:val="0"/>
        <w:ind w:firstLine="709"/>
        <w:jc w:val="both"/>
        <w:rPr>
          <w:rFonts w:ascii="Times New Roman" w:eastAsia="Times New Roman" w:hAnsi="Times New Roman" w:cs="Times New Roman"/>
          <w:sz w:val="24"/>
          <w:szCs w:val="24"/>
          <w:lang w:eastAsia="uk-UA"/>
        </w:rPr>
      </w:pPr>
      <w:r w:rsidRPr="00744F48">
        <w:rPr>
          <w:rFonts w:ascii="Times New Roman" w:eastAsia="Times New Roman" w:hAnsi="Times New Roman" w:cs="Times New Roman"/>
          <w:sz w:val="24"/>
          <w:szCs w:val="24"/>
        </w:rPr>
        <w:t>1.1.</w:t>
      </w:r>
      <w:r w:rsidRPr="00744F48">
        <w:rPr>
          <w:rFonts w:ascii="Times New Roman" w:eastAsia="Times New Roman" w:hAnsi="Times New Roman" w:cs="Times New Roman"/>
          <w:bCs/>
          <w:sz w:val="24"/>
          <w:szCs w:val="24"/>
          <w:lang w:eastAsia="uk-UA"/>
        </w:rPr>
        <w:t xml:space="preserve"> Постачальник зобов’язується</w:t>
      </w:r>
      <w:r w:rsidRPr="00744F48">
        <w:rPr>
          <w:rFonts w:ascii="Times New Roman" w:eastAsia="Times New Roman" w:hAnsi="Times New Roman" w:cs="Times New Roman"/>
          <w:sz w:val="24"/>
          <w:szCs w:val="24"/>
          <w:lang w:eastAsia="uk-UA"/>
        </w:rPr>
        <w:t xml:space="preserve"> поставити у</w:t>
      </w:r>
      <w:r w:rsidRPr="00744F48">
        <w:rPr>
          <w:rFonts w:ascii="Times New Roman" w:eastAsia="Times New Roman" w:hAnsi="Times New Roman" w:cs="Times New Roman"/>
          <w:b/>
          <w:bCs/>
          <w:sz w:val="24"/>
          <w:szCs w:val="24"/>
          <w:u w:val="single"/>
          <w:lang w:eastAsia="uk-UA"/>
        </w:rPr>
        <w:t xml:space="preserve"> </w:t>
      </w:r>
      <w:r w:rsidRPr="00744F48">
        <w:rPr>
          <w:rFonts w:ascii="Times New Roman" w:eastAsia="Times New Roman" w:hAnsi="Times New Roman" w:cs="Times New Roman"/>
          <w:b/>
          <w:sz w:val="24"/>
          <w:szCs w:val="24"/>
          <w:u w:val="single"/>
          <w:lang w:eastAsia="uk-UA"/>
        </w:rPr>
        <w:t>202</w:t>
      </w:r>
      <w:r w:rsidR="00D1216B" w:rsidRPr="00744F48">
        <w:rPr>
          <w:rFonts w:ascii="Times New Roman" w:eastAsia="Times New Roman" w:hAnsi="Times New Roman" w:cs="Times New Roman"/>
          <w:b/>
          <w:sz w:val="24"/>
          <w:szCs w:val="24"/>
          <w:u w:val="single"/>
          <w:lang w:eastAsia="uk-UA"/>
        </w:rPr>
        <w:t>4</w:t>
      </w:r>
      <w:r w:rsidRPr="00744F48">
        <w:rPr>
          <w:rFonts w:ascii="Times New Roman" w:eastAsia="Times New Roman" w:hAnsi="Times New Roman" w:cs="Times New Roman"/>
          <w:b/>
          <w:sz w:val="24"/>
          <w:szCs w:val="24"/>
          <w:u w:val="single"/>
          <w:lang w:eastAsia="uk-UA"/>
        </w:rPr>
        <w:t> році</w:t>
      </w:r>
      <w:r w:rsidRPr="00744F48">
        <w:rPr>
          <w:rFonts w:ascii="Times New Roman" w:eastAsia="Times New Roman" w:hAnsi="Times New Roman" w:cs="Times New Roman"/>
          <w:sz w:val="24"/>
          <w:szCs w:val="24"/>
          <w:lang w:eastAsia="uk-UA"/>
        </w:rPr>
        <w:t>, в узгоджені</w:t>
      </w:r>
      <w:r w:rsidR="002867DC" w:rsidRPr="00744F48">
        <w:rPr>
          <w:rFonts w:ascii="Times New Roman" w:eastAsia="Times New Roman" w:hAnsi="Times New Roman" w:cs="Times New Roman"/>
          <w:sz w:val="24"/>
          <w:szCs w:val="24"/>
          <w:lang w:eastAsia="uk-UA"/>
        </w:rPr>
        <w:t xml:space="preserve"> строки</w:t>
      </w:r>
      <w:r w:rsidRPr="00744F48">
        <w:rPr>
          <w:rFonts w:ascii="Times New Roman" w:eastAsia="Times New Roman" w:hAnsi="Times New Roman" w:cs="Times New Roman"/>
          <w:sz w:val="24"/>
          <w:szCs w:val="24"/>
          <w:lang w:eastAsia="uk-UA"/>
        </w:rPr>
        <w:t xml:space="preserve"> </w:t>
      </w:r>
      <w:r w:rsidR="008F7BC8" w:rsidRPr="00744F48">
        <w:rPr>
          <w:rFonts w:ascii="Times New Roman" w:eastAsia="Times New Roman" w:hAnsi="Times New Roman" w:cs="Times New Roman"/>
          <w:sz w:val="24"/>
          <w:szCs w:val="24"/>
          <w:lang w:eastAsia="uk-UA"/>
        </w:rPr>
        <w:t>Бензин А-95 Євро, Бензин А-92 Євро та Дизельне паливо Євро згідно ДК 021:2015 код 09130000-9-  Нафта і дистиляти</w:t>
      </w:r>
      <w:r w:rsidRPr="00744F48">
        <w:rPr>
          <w:rFonts w:ascii="Times New Roman" w:eastAsia="Times New Roman" w:hAnsi="Times New Roman" w:cs="Times New Roman"/>
          <w:sz w:val="24"/>
          <w:szCs w:val="24"/>
          <w:lang w:eastAsia="uk-UA"/>
        </w:rPr>
        <w:t>, а Замовник зобов’язується прийняти цей товар та оплатити його.</w:t>
      </w:r>
    </w:p>
    <w:p w14:paraId="79C57732" w14:textId="77777777" w:rsidR="00EA006B" w:rsidRPr="00744F48" w:rsidRDefault="00EA006B" w:rsidP="00744F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kern w:val="2"/>
          <w:sz w:val="24"/>
          <w:szCs w:val="24"/>
          <w:lang w:eastAsia="zh-CN"/>
        </w:rPr>
      </w:pPr>
      <w:r w:rsidRPr="00744F48">
        <w:rPr>
          <w:rFonts w:ascii="Times New Roman" w:eastAsia="Times New Roman" w:hAnsi="Times New Roman" w:cs="Times New Roman"/>
          <w:kern w:val="2"/>
          <w:sz w:val="24"/>
          <w:szCs w:val="24"/>
          <w:lang w:eastAsia="zh-CN"/>
        </w:rPr>
        <w:t>1.2. Кількість Товару визначена в специфікації (Додаток 1 до Договору).</w:t>
      </w:r>
    </w:p>
    <w:p w14:paraId="277AAE81" w14:textId="0B1284F5" w:rsidR="00EA006B" w:rsidRPr="00744F48" w:rsidRDefault="00EA006B" w:rsidP="00744F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bCs/>
          <w:kern w:val="2"/>
          <w:sz w:val="24"/>
          <w:szCs w:val="24"/>
          <w:lang w:eastAsia="uk-UA"/>
        </w:rPr>
      </w:pPr>
      <w:r w:rsidRPr="00744F48">
        <w:rPr>
          <w:rFonts w:ascii="Times New Roman" w:eastAsia="Times New Roman" w:hAnsi="Times New Roman" w:cs="Times New Roman"/>
          <w:kern w:val="2"/>
          <w:sz w:val="24"/>
          <w:szCs w:val="24"/>
          <w:lang w:eastAsia="zh-CN"/>
        </w:rPr>
        <w:t xml:space="preserve">1.3. </w:t>
      </w:r>
      <w:r w:rsidRPr="00744F48">
        <w:rPr>
          <w:rFonts w:ascii="Times New Roman" w:eastAsia="Times New Roman" w:hAnsi="Times New Roman" w:cs="Times New Roman"/>
          <w:bCs/>
          <w:kern w:val="2"/>
          <w:sz w:val="24"/>
          <w:szCs w:val="24"/>
          <w:lang w:eastAsia="uk-UA"/>
        </w:rPr>
        <w:t>Обсяги закупівлі можуть бути зменшені, зокрема з урахуванням фактичного обсягу видатків Замовника.</w:t>
      </w:r>
    </w:p>
    <w:p w14:paraId="28854FB9" w14:textId="1C3E35BD" w:rsidR="00EA006B" w:rsidRPr="00744F48" w:rsidRDefault="00EA006B" w:rsidP="00744F48">
      <w:pPr>
        <w:pStyle w:val="af6"/>
        <w:widowControl w:val="0"/>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val="0"/>
        <w:jc w:val="center"/>
        <w:rPr>
          <w:b/>
          <w:kern w:val="2"/>
          <w:sz w:val="24"/>
          <w:szCs w:val="24"/>
          <w:lang w:eastAsia="zh-CN"/>
        </w:rPr>
      </w:pPr>
      <w:r w:rsidRPr="00744F48">
        <w:rPr>
          <w:b/>
          <w:kern w:val="2"/>
          <w:sz w:val="24"/>
          <w:szCs w:val="24"/>
          <w:lang w:eastAsia="zh-CN"/>
        </w:rPr>
        <w:t>Якість товарів</w:t>
      </w:r>
    </w:p>
    <w:p w14:paraId="1D504347" w14:textId="77777777" w:rsidR="00EA006B" w:rsidRPr="00744F48" w:rsidRDefault="00EA006B" w:rsidP="00744F48">
      <w:pPr>
        <w:ind w:firstLine="709"/>
        <w:jc w:val="both"/>
        <w:rPr>
          <w:rFonts w:ascii="Times New Roman" w:eastAsia="Times New Roman" w:hAnsi="Times New Roman" w:cs="Times New Roman"/>
          <w:sz w:val="24"/>
          <w:szCs w:val="24"/>
        </w:rPr>
      </w:pPr>
      <w:r w:rsidRPr="00744F48">
        <w:rPr>
          <w:rFonts w:ascii="Times New Roman" w:eastAsia="Times New Roman" w:hAnsi="Times New Roman" w:cs="Times New Roman"/>
          <w:sz w:val="24"/>
          <w:szCs w:val="24"/>
        </w:rPr>
        <w:t>2.1. Якість товару повинна відповідати вимогам ДСТУ 7687:2015 «Бензини автомобільні Євро. Технічні умови» або Технічному регламенту щодо вимог до автомобільних бензинів, дизельного, суднового та котельного палива (затвердженого Постановою КМУ від 01.08.2013 р. № 927) та ДСТУ 7688:2015 «Паливо дизельне Євро. Технічні умови» або Технічному регламенту щодо вимог до автомобільних бензинів, дизельного, суднового та котельного палива (затвердженого Постановою КМУ від 01.08.2013р. № 927).</w:t>
      </w:r>
    </w:p>
    <w:p w14:paraId="2B31B0D1" w14:textId="77777777" w:rsidR="00EA006B" w:rsidRPr="00744F48" w:rsidRDefault="00EA006B" w:rsidP="00744F48">
      <w:pPr>
        <w:ind w:firstLine="709"/>
        <w:jc w:val="both"/>
        <w:rPr>
          <w:rFonts w:ascii="Times New Roman" w:eastAsia="Times New Roman" w:hAnsi="Times New Roman" w:cs="Times New Roman"/>
          <w:sz w:val="24"/>
          <w:szCs w:val="24"/>
        </w:rPr>
      </w:pPr>
      <w:r w:rsidRPr="00744F48">
        <w:rPr>
          <w:rFonts w:ascii="Times New Roman" w:eastAsia="Times New Roman" w:hAnsi="Times New Roman" w:cs="Times New Roman"/>
          <w:sz w:val="24"/>
          <w:szCs w:val="24"/>
        </w:rPr>
        <w:t>2.2. Постачальник повинен поставити Замовнику Товар, якість якого підтверджується паспортом якості/паспортом заводу виробника на Товар, сертифікатом відповідності/декларацією про відповідність технічному регламенту, висновком лабораторії, тощо.</w:t>
      </w:r>
    </w:p>
    <w:p w14:paraId="2C591A58" w14:textId="77777777" w:rsidR="00EA006B" w:rsidRPr="00744F48" w:rsidRDefault="00EA006B" w:rsidP="00744F48">
      <w:pPr>
        <w:ind w:firstLine="709"/>
        <w:jc w:val="both"/>
        <w:rPr>
          <w:rFonts w:ascii="Times New Roman" w:eastAsia="Times New Roman" w:hAnsi="Times New Roman" w:cs="Times New Roman"/>
          <w:sz w:val="24"/>
          <w:szCs w:val="24"/>
        </w:rPr>
      </w:pPr>
      <w:r w:rsidRPr="00744F48">
        <w:rPr>
          <w:rFonts w:ascii="Times New Roman" w:eastAsia="Times New Roman" w:hAnsi="Times New Roman" w:cs="Times New Roman"/>
          <w:sz w:val="24"/>
          <w:szCs w:val="24"/>
        </w:rPr>
        <w:t>2.3. Постачальник гарантує якість і надійність Товару, що постачається, протягом гарантійного строку. Гарантійний строк Товару не може бути меншим від гарантійного строку заводу-виробника.</w:t>
      </w:r>
    </w:p>
    <w:p w14:paraId="71546254" w14:textId="77777777" w:rsidR="00EA006B" w:rsidRPr="00744F48" w:rsidRDefault="00EA006B" w:rsidP="00744F48">
      <w:pPr>
        <w:ind w:firstLine="709"/>
        <w:jc w:val="both"/>
        <w:rPr>
          <w:rFonts w:ascii="Times New Roman" w:eastAsia="Times New Roman" w:hAnsi="Times New Roman" w:cs="Times New Roman"/>
          <w:sz w:val="24"/>
          <w:szCs w:val="24"/>
        </w:rPr>
      </w:pPr>
      <w:r w:rsidRPr="00744F48">
        <w:rPr>
          <w:rFonts w:ascii="Times New Roman" w:eastAsia="Times New Roman" w:hAnsi="Times New Roman" w:cs="Times New Roman"/>
          <w:sz w:val="24"/>
          <w:szCs w:val="24"/>
        </w:rPr>
        <w:t>2.4. У разі невідповідності Товару умовам даного Договору Замовник має право відмовитися від прийняття і оплати такого Товару.</w:t>
      </w:r>
    </w:p>
    <w:p w14:paraId="4D4D31D7" w14:textId="77777777" w:rsidR="00EA006B" w:rsidRPr="00744F48" w:rsidRDefault="00EA006B" w:rsidP="00744F48">
      <w:pPr>
        <w:ind w:firstLine="709"/>
        <w:jc w:val="both"/>
        <w:rPr>
          <w:rFonts w:ascii="Times New Roman" w:eastAsia="Times New Roman" w:hAnsi="Times New Roman" w:cs="Times New Roman"/>
          <w:sz w:val="24"/>
          <w:szCs w:val="24"/>
        </w:rPr>
      </w:pPr>
      <w:r w:rsidRPr="00744F48">
        <w:rPr>
          <w:rFonts w:ascii="Times New Roman" w:eastAsia="Times New Roman" w:hAnsi="Times New Roman" w:cs="Times New Roman"/>
          <w:sz w:val="24"/>
          <w:szCs w:val="24"/>
        </w:rPr>
        <w:t xml:space="preserve">2.5. Замовник має право вимагати у Постачальника проведення лабораторного аналізу (за рахунок Постачальника) в лабораторії, що має акредитацію відповідно до діючого законодавства України, з </w:t>
      </w:r>
      <w:proofErr w:type="spellStart"/>
      <w:r w:rsidRPr="00744F48">
        <w:rPr>
          <w:rFonts w:ascii="Times New Roman" w:eastAsia="Times New Roman" w:hAnsi="Times New Roman" w:cs="Times New Roman"/>
          <w:sz w:val="24"/>
          <w:szCs w:val="24"/>
        </w:rPr>
        <w:t>видачею</w:t>
      </w:r>
      <w:proofErr w:type="spellEnd"/>
      <w:r w:rsidRPr="00744F48">
        <w:rPr>
          <w:rFonts w:ascii="Times New Roman" w:eastAsia="Times New Roman" w:hAnsi="Times New Roman" w:cs="Times New Roman"/>
          <w:sz w:val="24"/>
          <w:szCs w:val="24"/>
        </w:rPr>
        <w:t xml:space="preserve"> результатів аналізу на руки Замовнику.</w:t>
      </w:r>
    </w:p>
    <w:p w14:paraId="257DF2BA" w14:textId="77777777" w:rsidR="00EA006B" w:rsidRPr="00744F48" w:rsidRDefault="00EA006B" w:rsidP="00744F48">
      <w:pPr>
        <w:ind w:firstLine="709"/>
        <w:jc w:val="both"/>
        <w:rPr>
          <w:rFonts w:ascii="Times New Roman" w:eastAsia="Times New Roman" w:hAnsi="Times New Roman" w:cs="Times New Roman"/>
          <w:sz w:val="24"/>
          <w:szCs w:val="24"/>
        </w:rPr>
      </w:pPr>
      <w:r w:rsidRPr="00744F48">
        <w:rPr>
          <w:rFonts w:ascii="Times New Roman" w:eastAsia="Times New Roman" w:hAnsi="Times New Roman" w:cs="Times New Roman"/>
          <w:sz w:val="24"/>
          <w:szCs w:val="24"/>
        </w:rPr>
        <w:t>2.6. Товар відповідає екологічним нормам щодо захисту довкілля.</w:t>
      </w:r>
    </w:p>
    <w:p w14:paraId="6BD59971" w14:textId="58F6A1D1" w:rsidR="00EA006B" w:rsidRPr="00744F48" w:rsidRDefault="00EA006B" w:rsidP="00744F48">
      <w:pPr>
        <w:ind w:firstLine="709"/>
        <w:jc w:val="both"/>
        <w:rPr>
          <w:rFonts w:ascii="Times New Roman" w:eastAsia="Times New Roman" w:hAnsi="Times New Roman" w:cs="Times New Roman"/>
          <w:sz w:val="24"/>
          <w:szCs w:val="24"/>
        </w:rPr>
      </w:pPr>
      <w:r w:rsidRPr="00744F48">
        <w:rPr>
          <w:rFonts w:ascii="Times New Roman" w:eastAsia="Times New Roman" w:hAnsi="Times New Roman" w:cs="Times New Roman"/>
          <w:sz w:val="24"/>
          <w:szCs w:val="24"/>
        </w:rPr>
        <w:t>2.7. Гарантійний термін для дизельного пального становить один рік з дати його виготовлення, для бензинів – 6 місяців від дати виготовлення.</w:t>
      </w:r>
    </w:p>
    <w:p w14:paraId="7C6C7603" w14:textId="64CA7398" w:rsidR="00EA006B" w:rsidRPr="00744F48" w:rsidRDefault="00EA006B" w:rsidP="00744F48">
      <w:pPr>
        <w:pStyle w:val="af6"/>
        <w:widowControl w:val="0"/>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val="0"/>
        <w:jc w:val="center"/>
        <w:rPr>
          <w:b/>
          <w:kern w:val="2"/>
          <w:sz w:val="24"/>
          <w:szCs w:val="24"/>
          <w:lang w:eastAsia="zh-CN"/>
        </w:rPr>
      </w:pPr>
      <w:r w:rsidRPr="00744F48">
        <w:rPr>
          <w:b/>
          <w:kern w:val="2"/>
          <w:sz w:val="24"/>
          <w:szCs w:val="24"/>
          <w:lang w:eastAsia="zh-CN"/>
        </w:rPr>
        <w:t>Ціна Договору</w:t>
      </w:r>
    </w:p>
    <w:p w14:paraId="67F85BEE" w14:textId="77777777" w:rsidR="00EA006B" w:rsidRPr="00744F48" w:rsidRDefault="00EA006B" w:rsidP="00744F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kern w:val="2"/>
          <w:sz w:val="24"/>
          <w:szCs w:val="24"/>
          <w:lang w:eastAsia="zh-CN"/>
        </w:rPr>
      </w:pPr>
      <w:r w:rsidRPr="00744F48">
        <w:rPr>
          <w:rFonts w:ascii="Times New Roman" w:eastAsia="Times New Roman" w:hAnsi="Times New Roman" w:cs="Times New Roman"/>
          <w:kern w:val="2"/>
          <w:sz w:val="24"/>
          <w:szCs w:val="24"/>
          <w:lang w:eastAsia="zh-CN"/>
        </w:rPr>
        <w:t xml:space="preserve">3.1. Ціна цього договору (сума, визначена в цьому договорі) становить: </w:t>
      </w:r>
      <w:r w:rsidRPr="00744F48">
        <w:rPr>
          <w:rFonts w:ascii="Times New Roman" w:eastAsia="Times New Roman" w:hAnsi="Times New Roman" w:cs="Times New Roman"/>
          <w:sz w:val="24"/>
          <w:szCs w:val="24"/>
          <w:u w:val="single"/>
        </w:rPr>
        <w:t xml:space="preserve">                           </w:t>
      </w:r>
      <w:r w:rsidRPr="00744F48">
        <w:rPr>
          <w:rFonts w:ascii="Times New Roman" w:eastAsia="Times New Roman" w:hAnsi="Times New Roman" w:cs="Times New Roman"/>
          <w:sz w:val="24"/>
          <w:szCs w:val="24"/>
        </w:rPr>
        <w:t xml:space="preserve"> грн (</w:t>
      </w:r>
      <w:r w:rsidRPr="00744F48">
        <w:rPr>
          <w:rFonts w:ascii="Times New Roman" w:eastAsia="Times New Roman" w:hAnsi="Times New Roman" w:cs="Times New Roman"/>
          <w:sz w:val="24"/>
          <w:szCs w:val="24"/>
          <w:u w:val="single"/>
        </w:rPr>
        <w:t xml:space="preserve">                           </w:t>
      </w:r>
      <w:r w:rsidRPr="00744F48">
        <w:rPr>
          <w:rFonts w:ascii="Times New Roman" w:eastAsia="Times New Roman" w:hAnsi="Times New Roman" w:cs="Times New Roman"/>
          <w:sz w:val="24"/>
          <w:szCs w:val="24"/>
        </w:rPr>
        <w:t xml:space="preserve">) в </w:t>
      </w:r>
      <w:proofErr w:type="spellStart"/>
      <w:r w:rsidRPr="00744F48">
        <w:rPr>
          <w:rFonts w:ascii="Times New Roman" w:eastAsia="Times New Roman" w:hAnsi="Times New Roman" w:cs="Times New Roman"/>
          <w:sz w:val="24"/>
          <w:szCs w:val="24"/>
        </w:rPr>
        <w:t>т.ч</w:t>
      </w:r>
      <w:proofErr w:type="spellEnd"/>
      <w:r w:rsidRPr="00744F48">
        <w:rPr>
          <w:rFonts w:ascii="Times New Roman" w:eastAsia="Times New Roman" w:hAnsi="Times New Roman" w:cs="Times New Roman"/>
          <w:sz w:val="24"/>
          <w:szCs w:val="24"/>
        </w:rPr>
        <w:t xml:space="preserve">. ПДВ </w:t>
      </w:r>
      <w:r w:rsidRPr="00744F48">
        <w:rPr>
          <w:rFonts w:ascii="Times New Roman" w:eastAsia="Times New Roman" w:hAnsi="Times New Roman" w:cs="Times New Roman"/>
          <w:sz w:val="24"/>
          <w:szCs w:val="24"/>
          <w:u w:val="single"/>
        </w:rPr>
        <w:t xml:space="preserve">                              </w:t>
      </w:r>
      <w:r w:rsidRPr="00744F48">
        <w:rPr>
          <w:rFonts w:ascii="Times New Roman" w:eastAsia="Times New Roman" w:hAnsi="Times New Roman" w:cs="Times New Roman"/>
          <w:sz w:val="24"/>
          <w:szCs w:val="24"/>
        </w:rPr>
        <w:t xml:space="preserve"> грн (</w:t>
      </w:r>
      <w:r w:rsidRPr="00744F48">
        <w:rPr>
          <w:rFonts w:ascii="Times New Roman" w:eastAsia="Times New Roman" w:hAnsi="Times New Roman" w:cs="Times New Roman"/>
          <w:sz w:val="24"/>
          <w:szCs w:val="24"/>
          <w:u w:val="single"/>
        </w:rPr>
        <w:t xml:space="preserve">                                      </w:t>
      </w:r>
      <w:r w:rsidRPr="00744F48">
        <w:rPr>
          <w:rFonts w:ascii="Times New Roman" w:eastAsia="Times New Roman" w:hAnsi="Times New Roman" w:cs="Times New Roman"/>
          <w:sz w:val="24"/>
          <w:szCs w:val="24"/>
        </w:rPr>
        <w:t>).</w:t>
      </w:r>
    </w:p>
    <w:p w14:paraId="3DEBA9A1" w14:textId="77777777" w:rsidR="00EA006B" w:rsidRPr="00744F48" w:rsidRDefault="00EA006B" w:rsidP="00744F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kern w:val="2"/>
          <w:sz w:val="24"/>
          <w:szCs w:val="24"/>
          <w:lang w:eastAsia="zh-CN"/>
        </w:rPr>
      </w:pPr>
      <w:r w:rsidRPr="00744F48">
        <w:rPr>
          <w:rFonts w:ascii="Times New Roman" w:eastAsia="Times New Roman" w:hAnsi="Times New Roman" w:cs="Times New Roman"/>
          <w:kern w:val="2"/>
          <w:sz w:val="24"/>
          <w:szCs w:val="24"/>
          <w:lang w:eastAsia="zh-CN"/>
        </w:rPr>
        <w:t>3.2. Ціна на товар включає  всі витрати та податки, що повинні бути сплачені. До ціни товару включена вартість упаковки та маркування, зберігання, перевезення до місця призначення, сплату податків та зборів та усіх інших витрат, а також обов’язкових платежів, згідно чинного законодавства.</w:t>
      </w:r>
    </w:p>
    <w:p w14:paraId="14D75C1C" w14:textId="421EFA45" w:rsidR="00EA006B" w:rsidRPr="00744F48" w:rsidRDefault="00EA006B" w:rsidP="00744F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kern w:val="2"/>
          <w:sz w:val="24"/>
          <w:szCs w:val="24"/>
          <w:lang w:eastAsia="zh-CN"/>
        </w:rPr>
      </w:pPr>
      <w:r w:rsidRPr="00744F48">
        <w:rPr>
          <w:rFonts w:ascii="Times New Roman" w:eastAsia="Times New Roman" w:hAnsi="Times New Roman" w:cs="Times New Roman"/>
          <w:kern w:val="2"/>
          <w:sz w:val="24"/>
          <w:szCs w:val="24"/>
          <w:lang w:eastAsia="zh-CN"/>
        </w:rPr>
        <w:t>3.3.Вартість Договору може бути зменшена за взаємною згодою Сторін залежно від зменшення обсягів закупівлі, зокрема з урахуванням фактичного обсягу видатків Замовника.</w:t>
      </w:r>
    </w:p>
    <w:p w14:paraId="24F550C0" w14:textId="7B68CC86" w:rsidR="00EA006B" w:rsidRPr="00744F48" w:rsidRDefault="00EA006B" w:rsidP="00744F48">
      <w:pPr>
        <w:pStyle w:val="af6"/>
        <w:widowControl w:val="0"/>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val="0"/>
        <w:jc w:val="center"/>
        <w:rPr>
          <w:b/>
          <w:kern w:val="2"/>
          <w:sz w:val="24"/>
          <w:szCs w:val="24"/>
          <w:lang w:eastAsia="zh-CN"/>
        </w:rPr>
      </w:pPr>
      <w:r w:rsidRPr="00744F48">
        <w:rPr>
          <w:b/>
          <w:kern w:val="2"/>
          <w:sz w:val="24"/>
          <w:szCs w:val="24"/>
          <w:lang w:eastAsia="zh-CN"/>
        </w:rPr>
        <w:t>Порядок здійснення оплати</w:t>
      </w:r>
    </w:p>
    <w:p w14:paraId="7227A087" w14:textId="646AF5A8" w:rsidR="00EA006B" w:rsidRPr="00744F48" w:rsidRDefault="00EA006B" w:rsidP="00744F48">
      <w:pPr>
        <w:widowControl w:val="0"/>
        <w:tabs>
          <w:tab w:val="left" w:pos="0"/>
          <w:tab w:val="left" w:pos="1000"/>
        </w:tabs>
        <w:ind w:firstLine="709"/>
        <w:jc w:val="both"/>
        <w:rPr>
          <w:rFonts w:ascii="Times New Roman" w:eastAsia="SimSun" w:hAnsi="Times New Roman" w:cs="Times New Roman"/>
          <w:bCs/>
          <w:sz w:val="24"/>
          <w:szCs w:val="24"/>
        </w:rPr>
      </w:pPr>
      <w:r w:rsidRPr="00744F48">
        <w:rPr>
          <w:rFonts w:ascii="Times New Roman" w:eastAsia="SimSun" w:hAnsi="Times New Roman" w:cs="Times New Roman"/>
          <w:bCs/>
          <w:sz w:val="24"/>
          <w:szCs w:val="24"/>
        </w:rPr>
        <w:t xml:space="preserve">4.1. Оплата за кожну партію поставленого Товару по даному Договору здійснюється Покупцем протягом </w:t>
      </w:r>
      <w:r w:rsidR="00E44CCC">
        <w:rPr>
          <w:rFonts w:ascii="Times New Roman" w:eastAsia="SimSun" w:hAnsi="Times New Roman" w:cs="Times New Roman"/>
          <w:bCs/>
          <w:sz w:val="24"/>
          <w:szCs w:val="24"/>
        </w:rPr>
        <w:t>7</w:t>
      </w:r>
      <w:r w:rsidRPr="00744F48">
        <w:rPr>
          <w:rFonts w:ascii="Times New Roman" w:eastAsia="SimSun" w:hAnsi="Times New Roman" w:cs="Times New Roman"/>
          <w:bCs/>
          <w:sz w:val="24"/>
          <w:szCs w:val="24"/>
        </w:rPr>
        <w:t xml:space="preserve"> </w:t>
      </w:r>
      <w:r w:rsidR="00E44CCC">
        <w:rPr>
          <w:rFonts w:ascii="Times New Roman" w:eastAsia="SimSun" w:hAnsi="Times New Roman" w:cs="Times New Roman"/>
          <w:bCs/>
          <w:sz w:val="24"/>
          <w:szCs w:val="24"/>
        </w:rPr>
        <w:t>робочих</w:t>
      </w:r>
      <w:r w:rsidRPr="00744F48">
        <w:rPr>
          <w:rFonts w:ascii="Times New Roman" w:eastAsia="SimSun" w:hAnsi="Times New Roman" w:cs="Times New Roman"/>
          <w:bCs/>
          <w:sz w:val="24"/>
          <w:szCs w:val="24"/>
        </w:rPr>
        <w:t xml:space="preserve"> днів після фактичної поставки Товару на підставі належним </w:t>
      </w:r>
      <w:r w:rsidRPr="00744F48">
        <w:rPr>
          <w:rFonts w:ascii="Times New Roman" w:eastAsia="SimSun" w:hAnsi="Times New Roman" w:cs="Times New Roman"/>
          <w:bCs/>
          <w:sz w:val="24"/>
          <w:szCs w:val="24"/>
        </w:rPr>
        <w:lastRenderedPageBreak/>
        <w:t>чином оформлених документів, що підтверджують фактичне отримання Товарів.</w:t>
      </w:r>
    </w:p>
    <w:p w14:paraId="75463F85" w14:textId="345DC9A1" w:rsidR="00EA006B" w:rsidRPr="00744F48" w:rsidRDefault="00EA006B" w:rsidP="00744F48">
      <w:pPr>
        <w:widowControl w:val="0"/>
        <w:tabs>
          <w:tab w:val="left" w:pos="0"/>
          <w:tab w:val="left" w:pos="1000"/>
        </w:tabs>
        <w:ind w:firstLine="709"/>
        <w:jc w:val="both"/>
        <w:rPr>
          <w:rFonts w:ascii="Times New Roman" w:eastAsia="SimSun" w:hAnsi="Times New Roman" w:cs="Times New Roman"/>
          <w:bCs/>
          <w:sz w:val="24"/>
          <w:szCs w:val="24"/>
        </w:rPr>
      </w:pPr>
      <w:r w:rsidRPr="00744F48">
        <w:rPr>
          <w:rFonts w:ascii="Times New Roman" w:eastAsia="SimSun" w:hAnsi="Times New Roman" w:cs="Times New Roman"/>
          <w:bCs/>
          <w:sz w:val="24"/>
          <w:szCs w:val="24"/>
        </w:rPr>
        <w:t>4.2. Оплата за Товар здійснюється власники коштами підприємства</w:t>
      </w:r>
    </w:p>
    <w:p w14:paraId="22FFC17C" w14:textId="0ECEB7CF" w:rsidR="00EA006B" w:rsidRPr="00744F48" w:rsidRDefault="00EA006B" w:rsidP="00744F48">
      <w:pPr>
        <w:pStyle w:val="af6"/>
        <w:widowControl w:val="0"/>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val="0"/>
        <w:jc w:val="center"/>
        <w:rPr>
          <w:b/>
          <w:kern w:val="2"/>
          <w:sz w:val="24"/>
          <w:szCs w:val="24"/>
          <w:lang w:eastAsia="zh-CN"/>
        </w:rPr>
      </w:pPr>
      <w:r w:rsidRPr="00744F48">
        <w:rPr>
          <w:b/>
          <w:kern w:val="2"/>
          <w:sz w:val="24"/>
          <w:szCs w:val="24"/>
          <w:lang w:eastAsia="zh-CN"/>
        </w:rPr>
        <w:t>Поставка товарів</w:t>
      </w:r>
    </w:p>
    <w:p w14:paraId="48AE88BD" w14:textId="2FDE960B" w:rsidR="00EA006B" w:rsidRPr="00744F48" w:rsidRDefault="00EA006B" w:rsidP="00744F48">
      <w:pPr>
        <w:ind w:firstLine="709"/>
        <w:jc w:val="both"/>
        <w:rPr>
          <w:rFonts w:ascii="Times New Roman" w:eastAsia="Times New Roman" w:hAnsi="Times New Roman" w:cs="Times New Roman"/>
          <w:kern w:val="2"/>
          <w:sz w:val="24"/>
          <w:szCs w:val="24"/>
          <w:lang w:eastAsia="zh-CN"/>
        </w:rPr>
      </w:pPr>
      <w:r w:rsidRPr="00744F48">
        <w:rPr>
          <w:rFonts w:ascii="Times New Roman" w:eastAsia="Times New Roman" w:hAnsi="Times New Roman" w:cs="Times New Roman"/>
          <w:kern w:val="2"/>
          <w:sz w:val="24"/>
          <w:szCs w:val="24"/>
          <w:lang w:eastAsia="zh-CN"/>
        </w:rPr>
        <w:t>5.1.</w:t>
      </w:r>
      <w:r w:rsidRPr="00744F48">
        <w:rPr>
          <w:rFonts w:ascii="Times New Roman" w:eastAsia="Times New Roman" w:hAnsi="Times New Roman" w:cs="Times New Roman"/>
          <w:kern w:val="2"/>
          <w:sz w:val="24"/>
          <w:szCs w:val="24"/>
          <w:lang w:eastAsia="zh-CN"/>
        </w:rPr>
        <w:tab/>
        <w:t>Строк поставки Товару – згідно із заявками Замовника, з дати підписання Договору по 31 грудня 202</w:t>
      </w:r>
      <w:r w:rsidR="00D1216B" w:rsidRPr="00744F48">
        <w:rPr>
          <w:rFonts w:ascii="Times New Roman" w:eastAsia="Times New Roman" w:hAnsi="Times New Roman" w:cs="Times New Roman"/>
          <w:kern w:val="2"/>
          <w:sz w:val="24"/>
          <w:szCs w:val="24"/>
          <w:lang w:eastAsia="zh-CN"/>
        </w:rPr>
        <w:t>4</w:t>
      </w:r>
      <w:r w:rsidRPr="00744F48">
        <w:rPr>
          <w:rFonts w:ascii="Times New Roman" w:eastAsia="Times New Roman" w:hAnsi="Times New Roman" w:cs="Times New Roman"/>
          <w:kern w:val="2"/>
          <w:sz w:val="24"/>
          <w:szCs w:val="24"/>
          <w:lang w:eastAsia="zh-CN"/>
        </w:rPr>
        <w:t xml:space="preserve"> року. Завантажен</w:t>
      </w:r>
      <w:r w:rsidR="00B84727">
        <w:rPr>
          <w:rFonts w:ascii="Times New Roman" w:eastAsia="Times New Roman" w:hAnsi="Times New Roman" w:cs="Times New Roman"/>
          <w:kern w:val="2"/>
          <w:sz w:val="24"/>
          <w:szCs w:val="24"/>
          <w:lang w:eastAsia="zh-CN"/>
        </w:rPr>
        <w:t>ня</w:t>
      </w:r>
      <w:r w:rsidRPr="00744F48">
        <w:rPr>
          <w:rFonts w:ascii="Times New Roman" w:eastAsia="Times New Roman" w:hAnsi="Times New Roman" w:cs="Times New Roman"/>
          <w:kern w:val="2"/>
          <w:sz w:val="24"/>
          <w:szCs w:val="24"/>
          <w:lang w:eastAsia="zh-CN"/>
        </w:rPr>
        <w:t xml:space="preserve"> в автомобільний транспорт Замовника з резервуарів автозаправних станцій Постачальника цілодобово, в будь-який зручний час для Замовника.  </w:t>
      </w:r>
    </w:p>
    <w:p w14:paraId="6AC09A91" w14:textId="769E14A9" w:rsidR="00EA006B" w:rsidRPr="00744F48" w:rsidRDefault="00EA006B" w:rsidP="00744F48">
      <w:pPr>
        <w:ind w:firstLine="709"/>
        <w:jc w:val="both"/>
        <w:rPr>
          <w:rFonts w:ascii="Times New Roman" w:eastAsia="Times New Roman" w:hAnsi="Times New Roman" w:cs="Times New Roman"/>
          <w:kern w:val="2"/>
          <w:sz w:val="24"/>
          <w:szCs w:val="24"/>
          <w:lang w:eastAsia="zh-CN"/>
        </w:rPr>
      </w:pPr>
      <w:r w:rsidRPr="00744F48">
        <w:rPr>
          <w:rFonts w:ascii="Times New Roman" w:eastAsia="Times New Roman" w:hAnsi="Times New Roman" w:cs="Times New Roman"/>
          <w:kern w:val="2"/>
          <w:sz w:val="24"/>
          <w:szCs w:val="24"/>
          <w:lang w:eastAsia="zh-CN"/>
        </w:rPr>
        <w:t>5.2.</w:t>
      </w:r>
      <w:r w:rsidRPr="00744F48">
        <w:rPr>
          <w:rFonts w:ascii="Times New Roman" w:eastAsia="Times New Roman" w:hAnsi="Times New Roman" w:cs="Times New Roman"/>
          <w:kern w:val="2"/>
          <w:sz w:val="24"/>
          <w:szCs w:val="24"/>
          <w:lang w:eastAsia="zh-CN"/>
        </w:rPr>
        <w:tab/>
        <w:t>Місце поставки (передачі) товарів: 07101, Київська обл., Вишгородського р-ну,  м. Славутич</w:t>
      </w:r>
      <w:r w:rsidR="00344EE1">
        <w:rPr>
          <w:rFonts w:ascii="Times New Roman" w:eastAsia="Times New Roman" w:hAnsi="Times New Roman" w:cs="Times New Roman"/>
          <w:kern w:val="2"/>
          <w:sz w:val="24"/>
          <w:szCs w:val="24"/>
          <w:lang w:eastAsia="zh-CN"/>
        </w:rPr>
        <w:t>.</w:t>
      </w:r>
    </w:p>
    <w:p w14:paraId="79F699B1" w14:textId="5AD6C4DD" w:rsidR="00EA006B" w:rsidRPr="00744F48" w:rsidRDefault="00EA006B" w:rsidP="00744F48">
      <w:pPr>
        <w:ind w:firstLine="709"/>
        <w:jc w:val="both"/>
        <w:rPr>
          <w:rFonts w:ascii="Times New Roman" w:eastAsia="Times New Roman" w:hAnsi="Times New Roman" w:cs="Times New Roman"/>
          <w:kern w:val="2"/>
          <w:sz w:val="24"/>
          <w:szCs w:val="24"/>
          <w:lang w:eastAsia="zh-CN"/>
        </w:rPr>
      </w:pPr>
      <w:r w:rsidRPr="00744F48">
        <w:rPr>
          <w:rFonts w:ascii="Times New Roman" w:eastAsia="Times New Roman" w:hAnsi="Times New Roman" w:cs="Times New Roman"/>
          <w:kern w:val="2"/>
          <w:sz w:val="24"/>
          <w:szCs w:val="24"/>
          <w:lang w:eastAsia="zh-CN"/>
        </w:rPr>
        <w:t>5.3.</w:t>
      </w:r>
      <w:r w:rsidRPr="00744F48">
        <w:rPr>
          <w:rFonts w:ascii="Times New Roman" w:eastAsia="Times New Roman" w:hAnsi="Times New Roman" w:cs="Times New Roman"/>
          <w:kern w:val="2"/>
          <w:sz w:val="24"/>
          <w:szCs w:val="24"/>
          <w:lang w:eastAsia="zh-CN"/>
        </w:rPr>
        <w:tab/>
        <w:t>Заправка автотранспорту Замовника має здійснюватися в межах м. Славутича.</w:t>
      </w:r>
    </w:p>
    <w:p w14:paraId="04732686" w14:textId="77777777" w:rsidR="00EA006B" w:rsidRPr="00744F48" w:rsidRDefault="00EA006B" w:rsidP="00744F48">
      <w:pPr>
        <w:ind w:firstLine="709"/>
        <w:jc w:val="both"/>
        <w:rPr>
          <w:rFonts w:ascii="Times New Roman" w:eastAsia="Times New Roman" w:hAnsi="Times New Roman" w:cs="Times New Roman"/>
          <w:sz w:val="24"/>
          <w:szCs w:val="24"/>
        </w:rPr>
      </w:pPr>
      <w:r w:rsidRPr="00744F48">
        <w:rPr>
          <w:rFonts w:ascii="Times New Roman" w:eastAsia="Times New Roman" w:hAnsi="Times New Roman" w:cs="Times New Roman"/>
          <w:sz w:val="24"/>
          <w:szCs w:val="24"/>
        </w:rPr>
        <w:t>5.4.</w:t>
      </w:r>
      <w:r w:rsidRPr="00744F48">
        <w:rPr>
          <w:rFonts w:ascii="Times New Roman" w:eastAsia="Times New Roman" w:hAnsi="Times New Roman" w:cs="Times New Roman"/>
          <w:sz w:val="24"/>
          <w:szCs w:val="24"/>
        </w:rPr>
        <w:tab/>
        <w:t>Постачальник зобов‘язаний одночасно з товаром передати Замовнику:</w:t>
      </w:r>
    </w:p>
    <w:p w14:paraId="509982AC" w14:textId="77777777" w:rsidR="00EA006B" w:rsidRPr="00744F48" w:rsidRDefault="00EA006B" w:rsidP="00744F48">
      <w:pPr>
        <w:ind w:firstLine="709"/>
        <w:jc w:val="both"/>
        <w:rPr>
          <w:rFonts w:ascii="Times New Roman" w:eastAsia="Times New Roman" w:hAnsi="Times New Roman" w:cs="Times New Roman"/>
          <w:sz w:val="24"/>
          <w:szCs w:val="24"/>
        </w:rPr>
      </w:pPr>
      <w:r w:rsidRPr="00744F48">
        <w:rPr>
          <w:rFonts w:ascii="Times New Roman" w:eastAsia="Times New Roman" w:hAnsi="Times New Roman" w:cs="Times New Roman"/>
          <w:sz w:val="24"/>
          <w:szCs w:val="24"/>
        </w:rPr>
        <w:t>- видаткову накладну на товар та рахунок;</w:t>
      </w:r>
    </w:p>
    <w:p w14:paraId="2C36EFD4" w14:textId="6FAEEB7F" w:rsidR="00EA006B" w:rsidRPr="00744F48" w:rsidRDefault="00EA006B" w:rsidP="00744F48">
      <w:pPr>
        <w:ind w:firstLine="709"/>
        <w:jc w:val="both"/>
        <w:rPr>
          <w:rFonts w:ascii="Times New Roman" w:eastAsia="Times New Roman" w:hAnsi="Times New Roman" w:cs="Times New Roman"/>
          <w:sz w:val="24"/>
          <w:szCs w:val="24"/>
        </w:rPr>
      </w:pPr>
      <w:r w:rsidRPr="00744F48">
        <w:rPr>
          <w:rFonts w:ascii="Times New Roman" w:eastAsia="Times New Roman" w:hAnsi="Times New Roman" w:cs="Times New Roman"/>
          <w:sz w:val="24"/>
          <w:szCs w:val="24"/>
        </w:rPr>
        <w:t>- документи, що стосуються якості товару і підлягають передачі разом з товаром відповідно до умов Договору та законодавства України (свідоцтво про державну реєстрацію, сертифікат або паспорт якості, виданого виробником, або документ, який підтверджує відповідність наданої продукції державним стандартам – ДСТУ, ТУ тощо).</w:t>
      </w:r>
    </w:p>
    <w:p w14:paraId="529B6EB5" w14:textId="187F1A9F" w:rsidR="00EA006B" w:rsidRPr="00744F48" w:rsidRDefault="00EA006B" w:rsidP="00744F48">
      <w:pPr>
        <w:pStyle w:val="af6"/>
        <w:keepNext/>
        <w:keepLines/>
        <w:numPr>
          <w:ilvl w:val="0"/>
          <w:numId w:val="23"/>
        </w:numPr>
        <w:tabs>
          <w:tab w:val="left" w:pos="-1980"/>
        </w:tabs>
        <w:spacing w:after="0" w:line="240" w:lineRule="auto"/>
        <w:ind w:left="0" w:firstLine="709"/>
        <w:contextualSpacing w:val="0"/>
        <w:jc w:val="center"/>
        <w:rPr>
          <w:b/>
          <w:bCs/>
          <w:sz w:val="24"/>
          <w:szCs w:val="24"/>
        </w:rPr>
      </w:pPr>
      <w:r w:rsidRPr="00744F48">
        <w:rPr>
          <w:b/>
          <w:bCs/>
          <w:sz w:val="24"/>
          <w:szCs w:val="24"/>
        </w:rPr>
        <w:t>П</w:t>
      </w:r>
      <w:r w:rsidR="00744F48">
        <w:rPr>
          <w:b/>
          <w:bCs/>
          <w:sz w:val="24"/>
          <w:szCs w:val="24"/>
        </w:rPr>
        <w:t xml:space="preserve">рава та </w:t>
      </w:r>
      <w:proofErr w:type="spellStart"/>
      <w:r w:rsidR="00744F48">
        <w:rPr>
          <w:b/>
          <w:bCs/>
          <w:sz w:val="24"/>
          <w:szCs w:val="24"/>
        </w:rPr>
        <w:t>обов</w:t>
      </w:r>
      <w:proofErr w:type="spellEnd"/>
      <w:r w:rsidR="00744F48">
        <w:rPr>
          <w:b/>
          <w:bCs/>
          <w:sz w:val="24"/>
          <w:szCs w:val="24"/>
          <w:lang w:val="en-US"/>
        </w:rPr>
        <w:t>’</w:t>
      </w:r>
      <w:proofErr w:type="spellStart"/>
      <w:r w:rsidR="00744F48">
        <w:rPr>
          <w:b/>
          <w:bCs/>
          <w:sz w:val="24"/>
          <w:szCs w:val="24"/>
        </w:rPr>
        <w:t>язки</w:t>
      </w:r>
      <w:proofErr w:type="spellEnd"/>
      <w:r w:rsidR="00744F48">
        <w:rPr>
          <w:b/>
          <w:bCs/>
          <w:sz w:val="24"/>
          <w:szCs w:val="24"/>
        </w:rPr>
        <w:t xml:space="preserve"> сторін</w:t>
      </w:r>
    </w:p>
    <w:p w14:paraId="2FF2F5AA" w14:textId="77777777" w:rsidR="00EA006B" w:rsidRPr="00744F48" w:rsidRDefault="00EA006B" w:rsidP="00744F48">
      <w:pPr>
        <w:ind w:firstLine="709"/>
        <w:jc w:val="both"/>
        <w:rPr>
          <w:rFonts w:ascii="Times New Roman" w:hAnsi="Times New Roman" w:cs="Times New Roman"/>
          <w:sz w:val="24"/>
          <w:szCs w:val="24"/>
          <w:u w:val="single"/>
        </w:rPr>
      </w:pPr>
      <w:r w:rsidRPr="00744F48">
        <w:rPr>
          <w:rFonts w:ascii="Times New Roman" w:hAnsi="Times New Roman" w:cs="Times New Roman"/>
          <w:sz w:val="24"/>
          <w:szCs w:val="24"/>
        </w:rPr>
        <w:t xml:space="preserve">6.1. </w:t>
      </w:r>
      <w:r w:rsidRPr="00744F48">
        <w:rPr>
          <w:rFonts w:ascii="Times New Roman" w:hAnsi="Times New Roman" w:cs="Times New Roman"/>
          <w:sz w:val="24"/>
          <w:szCs w:val="24"/>
          <w:u w:val="single"/>
        </w:rPr>
        <w:t>Замовник зобов’язаний:</w:t>
      </w:r>
    </w:p>
    <w:p w14:paraId="16C7416B" w14:textId="77777777" w:rsidR="00EA006B" w:rsidRPr="00744F48" w:rsidRDefault="00EA006B" w:rsidP="00744F48">
      <w:pPr>
        <w:tabs>
          <w:tab w:val="left" w:pos="-1980"/>
        </w:tabs>
        <w:ind w:firstLine="709"/>
        <w:jc w:val="both"/>
        <w:rPr>
          <w:rFonts w:ascii="Times New Roman" w:hAnsi="Times New Roman" w:cs="Times New Roman"/>
          <w:sz w:val="24"/>
          <w:szCs w:val="24"/>
          <w:lang w:eastAsia="uk-UA"/>
        </w:rPr>
      </w:pPr>
      <w:r w:rsidRPr="00744F48">
        <w:rPr>
          <w:rFonts w:ascii="Times New Roman" w:hAnsi="Times New Roman" w:cs="Times New Roman"/>
          <w:sz w:val="24"/>
          <w:szCs w:val="24"/>
          <w:lang w:eastAsia="uk-UA"/>
        </w:rPr>
        <w:t xml:space="preserve">6.1.1. Виконувати умови та порядок оплати за наданий Товар в обсягах і в терміни, які передбачені даним договором. </w:t>
      </w:r>
    </w:p>
    <w:p w14:paraId="7525645C" w14:textId="77777777" w:rsidR="00EA006B" w:rsidRPr="00744F48" w:rsidRDefault="00EA006B" w:rsidP="00744F48">
      <w:pPr>
        <w:tabs>
          <w:tab w:val="left" w:pos="-1980"/>
        </w:tabs>
        <w:ind w:firstLine="709"/>
        <w:jc w:val="both"/>
        <w:rPr>
          <w:rFonts w:ascii="Times New Roman" w:hAnsi="Times New Roman" w:cs="Times New Roman"/>
          <w:sz w:val="24"/>
          <w:szCs w:val="24"/>
          <w:lang w:eastAsia="uk-UA"/>
        </w:rPr>
      </w:pPr>
      <w:r w:rsidRPr="00744F48">
        <w:rPr>
          <w:rFonts w:ascii="Times New Roman" w:hAnsi="Times New Roman" w:cs="Times New Roman"/>
          <w:sz w:val="24"/>
          <w:szCs w:val="24"/>
          <w:lang w:eastAsia="uk-UA"/>
        </w:rPr>
        <w:t>6.1.2. Письмово повідомляти Постачальника про зміну власного найменування, організаційно – правові форми, місцезнаходження, банківських реквізитів тощо не пізніше 5 (п’яти) днів з моменту настання зазначених подій.</w:t>
      </w:r>
    </w:p>
    <w:p w14:paraId="368809FE" w14:textId="77777777" w:rsidR="00EA006B" w:rsidRPr="00744F48" w:rsidRDefault="00EA006B" w:rsidP="00744F48">
      <w:pPr>
        <w:ind w:firstLine="709"/>
        <w:jc w:val="both"/>
        <w:rPr>
          <w:rFonts w:ascii="Times New Roman" w:hAnsi="Times New Roman" w:cs="Times New Roman"/>
          <w:sz w:val="24"/>
          <w:szCs w:val="24"/>
        </w:rPr>
      </w:pPr>
      <w:r w:rsidRPr="00744F48">
        <w:rPr>
          <w:rFonts w:ascii="Times New Roman" w:hAnsi="Times New Roman" w:cs="Times New Roman"/>
          <w:sz w:val="24"/>
          <w:szCs w:val="24"/>
        </w:rPr>
        <w:t xml:space="preserve">6.2. </w:t>
      </w:r>
      <w:r w:rsidRPr="00744F48">
        <w:rPr>
          <w:rFonts w:ascii="Times New Roman" w:hAnsi="Times New Roman" w:cs="Times New Roman"/>
          <w:sz w:val="24"/>
          <w:szCs w:val="24"/>
          <w:u w:val="single"/>
        </w:rPr>
        <w:t>Замовник має право на:</w:t>
      </w:r>
    </w:p>
    <w:p w14:paraId="1BF436C2" w14:textId="77777777" w:rsidR="00EA006B" w:rsidRPr="00744F48" w:rsidRDefault="00EA006B" w:rsidP="00744F48">
      <w:pPr>
        <w:tabs>
          <w:tab w:val="left" w:pos="0"/>
        </w:tabs>
        <w:ind w:firstLine="709"/>
        <w:jc w:val="both"/>
        <w:rPr>
          <w:rFonts w:ascii="Times New Roman" w:hAnsi="Times New Roman" w:cs="Times New Roman"/>
          <w:sz w:val="24"/>
          <w:szCs w:val="24"/>
        </w:rPr>
      </w:pPr>
      <w:r w:rsidRPr="00744F48">
        <w:rPr>
          <w:rFonts w:ascii="Times New Roman" w:hAnsi="Times New Roman" w:cs="Times New Roman"/>
          <w:sz w:val="24"/>
          <w:szCs w:val="24"/>
        </w:rPr>
        <w:t>6.2.1. Достроково розірвати цей договір у разі невиконання зобов’язань Постачальником, повідомивши його про це за 5-ть днів.</w:t>
      </w:r>
    </w:p>
    <w:p w14:paraId="02E57005" w14:textId="77777777" w:rsidR="00EA006B" w:rsidRPr="00744F48" w:rsidRDefault="00EA006B" w:rsidP="00744F48">
      <w:pPr>
        <w:tabs>
          <w:tab w:val="left" w:pos="0"/>
        </w:tabs>
        <w:ind w:firstLine="709"/>
        <w:jc w:val="both"/>
        <w:rPr>
          <w:rFonts w:ascii="Times New Roman" w:hAnsi="Times New Roman" w:cs="Times New Roman"/>
          <w:sz w:val="24"/>
          <w:szCs w:val="24"/>
        </w:rPr>
      </w:pPr>
      <w:r w:rsidRPr="00744F48">
        <w:rPr>
          <w:rFonts w:ascii="Times New Roman" w:hAnsi="Times New Roman" w:cs="Times New Roman"/>
          <w:sz w:val="24"/>
          <w:szCs w:val="24"/>
        </w:rPr>
        <w:t>6.2.2. Контролювати поставку Товару у строки, встановлені цим договором.</w:t>
      </w:r>
    </w:p>
    <w:p w14:paraId="3707247E" w14:textId="77777777" w:rsidR="00EA006B" w:rsidRPr="00744F48" w:rsidRDefault="00EA006B" w:rsidP="00744F48">
      <w:pPr>
        <w:ind w:firstLine="709"/>
        <w:jc w:val="both"/>
        <w:rPr>
          <w:rFonts w:ascii="Times New Roman" w:hAnsi="Times New Roman" w:cs="Times New Roman"/>
          <w:sz w:val="24"/>
          <w:szCs w:val="24"/>
        </w:rPr>
      </w:pPr>
      <w:r w:rsidRPr="00744F48">
        <w:rPr>
          <w:rFonts w:ascii="Times New Roman" w:hAnsi="Times New Roman" w:cs="Times New Roman"/>
          <w:sz w:val="24"/>
          <w:szCs w:val="24"/>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укладення Додаткової  угоди у письмовій формі;</w:t>
      </w:r>
    </w:p>
    <w:p w14:paraId="280FC3DA" w14:textId="77777777" w:rsidR="00EA006B" w:rsidRPr="00744F48" w:rsidRDefault="00EA006B" w:rsidP="00744F48">
      <w:pPr>
        <w:ind w:firstLine="709"/>
        <w:jc w:val="both"/>
        <w:rPr>
          <w:rFonts w:ascii="Times New Roman" w:hAnsi="Times New Roman" w:cs="Times New Roman"/>
          <w:sz w:val="24"/>
          <w:szCs w:val="24"/>
        </w:rPr>
      </w:pPr>
      <w:r w:rsidRPr="00744F48">
        <w:rPr>
          <w:rFonts w:ascii="Times New Roman" w:hAnsi="Times New Roman" w:cs="Times New Roman"/>
          <w:sz w:val="24"/>
          <w:szCs w:val="24"/>
        </w:rPr>
        <w:t>6.2.4. Повернути рахунок Постачальнику без здійснення оплати в разі неналежного оформлення документів.</w:t>
      </w:r>
    </w:p>
    <w:p w14:paraId="7FD95703" w14:textId="77777777" w:rsidR="00EA006B" w:rsidRPr="00744F48" w:rsidRDefault="00EA006B" w:rsidP="00744F48">
      <w:pPr>
        <w:tabs>
          <w:tab w:val="left" w:pos="0"/>
        </w:tabs>
        <w:ind w:firstLine="709"/>
        <w:jc w:val="both"/>
        <w:rPr>
          <w:rFonts w:ascii="Times New Roman" w:hAnsi="Times New Roman" w:cs="Times New Roman"/>
          <w:snapToGrid w:val="0"/>
          <w:sz w:val="24"/>
          <w:szCs w:val="24"/>
        </w:rPr>
      </w:pPr>
      <w:r w:rsidRPr="00744F48">
        <w:rPr>
          <w:rFonts w:ascii="Times New Roman" w:hAnsi="Times New Roman" w:cs="Times New Roman"/>
          <w:sz w:val="24"/>
          <w:szCs w:val="24"/>
        </w:rPr>
        <w:t>6.2.5. В</w:t>
      </w:r>
      <w:r w:rsidRPr="00744F48">
        <w:rPr>
          <w:rFonts w:ascii="Times New Roman" w:hAnsi="Times New Roman" w:cs="Times New Roman"/>
          <w:snapToGrid w:val="0"/>
          <w:sz w:val="24"/>
          <w:szCs w:val="24"/>
        </w:rPr>
        <w:t>ідмовитись від поставленого Товару, якщо даний Товар не відповідає вимогам, встановленим цим договором та чинним законодавством.</w:t>
      </w:r>
    </w:p>
    <w:p w14:paraId="4FEBFF9B" w14:textId="77777777" w:rsidR="00EA006B" w:rsidRPr="00744F48" w:rsidRDefault="00EA006B" w:rsidP="00744F48">
      <w:pPr>
        <w:tabs>
          <w:tab w:val="left" w:pos="-1980"/>
        </w:tabs>
        <w:ind w:firstLine="709"/>
        <w:jc w:val="both"/>
        <w:rPr>
          <w:rFonts w:ascii="Times New Roman" w:hAnsi="Times New Roman" w:cs="Times New Roman"/>
          <w:sz w:val="24"/>
          <w:szCs w:val="24"/>
          <w:u w:val="single"/>
          <w:lang w:eastAsia="uk-UA"/>
        </w:rPr>
      </w:pPr>
      <w:r w:rsidRPr="00744F48">
        <w:rPr>
          <w:rFonts w:ascii="Times New Roman" w:hAnsi="Times New Roman" w:cs="Times New Roman"/>
          <w:sz w:val="24"/>
          <w:szCs w:val="24"/>
          <w:lang w:eastAsia="uk-UA"/>
        </w:rPr>
        <w:t xml:space="preserve">6.3. </w:t>
      </w:r>
      <w:r w:rsidRPr="00744F48">
        <w:rPr>
          <w:rFonts w:ascii="Times New Roman" w:hAnsi="Times New Roman" w:cs="Times New Roman"/>
          <w:sz w:val="24"/>
          <w:szCs w:val="24"/>
          <w:u w:val="single"/>
          <w:lang w:eastAsia="uk-UA"/>
        </w:rPr>
        <w:t>Постачальник  зобов’язаний:</w:t>
      </w:r>
    </w:p>
    <w:p w14:paraId="2BB9BE58" w14:textId="77777777" w:rsidR="00EA006B" w:rsidRPr="00744F48" w:rsidRDefault="00EA006B" w:rsidP="00744F48">
      <w:pPr>
        <w:ind w:firstLine="709"/>
        <w:jc w:val="both"/>
        <w:rPr>
          <w:rFonts w:ascii="Times New Roman" w:hAnsi="Times New Roman" w:cs="Times New Roman"/>
          <w:sz w:val="24"/>
          <w:szCs w:val="24"/>
        </w:rPr>
      </w:pPr>
      <w:r w:rsidRPr="00744F48">
        <w:rPr>
          <w:rFonts w:ascii="Times New Roman" w:hAnsi="Times New Roman" w:cs="Times New Roman"/>
          <w:sz w:val="24"/>
          <w:szCs w:val="24"/>
        </w:rPr>
        <w:t>6.3.1. Постачальник зобов’язаний забезпечити поставку Товару та надати всі супровідні документи, в тому числі ті, що підтверджують якість поставленого Товару відповідно до чинного законодавства України.</w:t>
      </w:r>
    </w:p>
    <w:p w14:paraId="0FC7F211" w14:textId="77777777" w:rsidR="00EA006B" w:rsidRPr="00744F48" w:rsidRDefault="00EA006B" w:rsidP="00744F48">
      <w:pPr>
        <w:ind w:firstLine="709"/>
        <w:jc w:val="both"/>
        <w:rPr>
          <w:rFonts w:ascii="Times New Roman" w:hAnsi="Times New Roman" w:cs="Times New Roman"/>
          <w:sz w:val="24"/>
          <w:szCs w:val="24"/>
        </w:rPr>
      </w:pPr>
      <w:r w:rsidRPr="00744F48">
        <w:rPr>
          <w:rFonts w:ascii="Times New Roman" w:hAnsi="Times New Roman" w:cs="Times New Roman"/>
          <w:sz w:val="24"/>
          <w:szCs w:val="24"/>
        </w:rPr>
        <w:t>6.3.2. Виконувати  умови  цього договору і дотримуватись вимог чинного законодавства України.</w:t>
      </w:r>
    </w:p>
    <w:p w14:paraId="049E1D38" w14:textId="77777777" w:rsidR="00EA006B" w:rsidRPr="00744F48" w:rsidRDefault="00EA006B" w:rsidP="00744F48">
      <w:pPr>
        <w:ind w:firstLine="709"/>
        <w:jc w:val="both"/>
        <w:rPr>
          <w:rFonts w:ascii="Times New Roman" w:hAnsi="Times New Roman" w:cs="Times New Roman"/>
          <w:sz w:val="24"/>
          <w:szCs w:val="24"/>
        </w:rPr>
      </w:pPr>
      <w:r w:rsidRPr="00744F48">
        <w:rPr>
          <w:rFonts w:ascii="Times New Roman" w:hAnsi="Times New Roman" w:cs="Times New Roman"/>
          <w:sz w:val="24"/>
          <w:szCs w:val="24"/>
        </w:rPr>
        <w:t xml:space="preserve">6.4. </w:t>
      </w:r>
      <w:r w:rsidRPr="00744F48">
        <w:rPr>
          <w:rFonts w:ascii="Times New Roman" w:hAnsi="Times New Roman" w:cs="Times New Roman"/>
          <w:sz w:val="24"/>
          <w:szCs w:val="24"/>
          <w:u w:val="single"/>
        </w:rPr>
        <w:t>Постачальник має право:</w:t>
      </w:r>
    </w:p>
    <w:p w14:paraId="40D392CF" w14:textId="60018381" w:rsidR="00EA006B" w:rsidRPr="00744F48" w:rsidRDefault="00EA006B" w:rsidP="00744F48">
      <w:pPr>
        <w:ind w:firstLine="709"/>
        <w:jc w:val="both"/>
        <w:rPr>
          <w:rFonts w:ascii="Times New Roman" w:hAnsi="Times New Roman" w:cs="Times New Roman"/>
          <w:sz w:val="24"/>
          <w:szCs w:val="24"/>
        </w:rPr>
      </w:pPr>
      <w:r w:rsidRPr="00744F48">
        <w:rPr>
          <w:rFonts w:ascii="Times New Roman" w:hAnsi="Times New Roman" w:cs="Times New Roman"/>
          <w:sz w:val="24"/>
          <w:szCs w:val="24"/>
        </w:rPr>
        <w:t>6.4.1. Своєчасно та в повному обсязі отримувати плату за поставлений Товар.</w:t>
      </w:r>
    </w:p>
    <w:p w14:paraId="0FB3E226" w14:textId="4455BDB2" w:rsidR="00EA006B" w:rsidRPr="00744F48" w:rsidRDefault="00EA006B" w:rsidP="00481EC9">
      <w:pPr>
        <w:pStyle w:val="af6"/>
        <w:widowControl w:val="0"/>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val="0"/>
        <w:jc w:val="center"/>
        <w:rPr>
          <w:b/>
          <w:kern w:val="2"/>
          <w:sz w:val="24"/>
          <w:szCs w:val="24"/>
          <w:lang w:eastAsia="zh-CN"/>
        </w:rPr>
      </w:pPr>
      <w:r w:rsidRPr="00744F48">
        <w:rPr>
          <w:b/>
          <w:kern w:val="2"/>
          <w:sz w:val="24"/>
          <w:szCs w:val="24"/>
          <w:lang w:eastAsia="zh-CN"/>
        </w:rPr>
        <w:t>Відповідальність сторін</w:t>
      </w:r>
    </w:p>
    <w:p w14:paraId="02F78235" w14:textId="77777777" w:rsidR="00EA006B" w:rsidRPr="00744F48" w:rsidRDefault="00EA006B" w:rsidP="00744F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kern w:val="2"/>
          <w:sz w:val="24"/>
          <w:szCs w:val="24"/>
          <w:lang w:eastAsia="zh-CN"/>
        </w:rPr>
      </w:pPr>
      <w:r w:rsidRPr="00744F48">
        <w:rPr>
          <w:rFonts w:ascii="Times New Roman" w:eastAsia="Times New Roman" w:hAnsi="Times New Roman" w:cs="Times New Roman"/>
          <w:kern w:val="2"/>
          <w:sz w:val="24"/>
          <w:szCs w:val="24"/>
          <w:lang w:eastAsia="zh-CN"/>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6C4AD9C8" w14:textId="77777777" w:rsidR="00EA006B" w:rsidRPr="00744F48" w:rsidRDefault="00EA006B" w:rsidP="00744F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kern w:val="2"/>
          <w:sz w:val="24"/>
          <w:szCs w:val="24"/>
          <w:lang w:eastAsia="zh-CN"/>
        </w:rPr>
      </w:pPr>
      <w:r w:rsidRPr="00744F48">
        <w:rPr>
          <w:rFonts w:ascii="Times New Roman" w:eastAsia="Times New Roman" w:hAnsi="Times New Roman" w:cs="Times New Roman"/>
          <w:kern w:val="2"/>
          <w:sz w:val="24"/>
          <w:szCs w:val="24"/>
          <w:lang w:eastAsia="zh-CN"/>
        </w:rPr>
        <w:t xml:space="preserve">7.2. У разі порушення Постачальником умов зобов’язань з питань якості товару, він сплачує Замовнику штраф у розмірі 1% вартості неякісного товару. </w:t>
      </w:r>
    </w:p>
    <w:p w14:paraId="0E91C626" w14:textId="77777777" w:rsidR="00EA006B" w:rsidRPr="00744F48" w:rsidRDefault="00EA006B" w:rsidP="00744F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kern w:val="2"/>
          <w:sz w:val="24"/>
          <w:szCs w:val="24"/>
          <w:lang w:eastAsia="zh-CN"/>
        </w:rPr>
      </w:pPr>
      <w:r w:rsidRPr="00744F48">
        <w:rPr>
          <w:rFonts w:ascii="Times New Roman" w:eastAsia="Times New Roman" w:hAnsi="Times New Roman" w:cs="Times New Roman"/>
          <w:kern w:val="2"/>
          <w:sz w:val="24"/>
          <w:szCs w:val="24"/>
          <w:lang w:eastAsia="zh-CN"/>
        </w:rPr>
        <w:t>7.3.За порушення термінів поставки товару Постачальник сплачує пеню в розмірі подвійної облікової ставки НБУ від вартості непоставленого товару за кожний день прострочення.</w:t>
      </w:r>
    </w:p>
    <w:p w14:paraId="096B46FF" w14:textId="77777777" w:rsidR="00EA006B" w:rsidRPr="00744F48" w:rsidRDefault="00EA006B" w:rsidP="00744F48">
      <w:pPr>
        <w:widowControl w:val="0"/>
        <w:ind w:firstLine="709"/>
        <w:jc w:val="both"/>
        <w:rPr>
          <w:rFonts w:ascii="Times New Roman" w:eastAsia="Times New Roman" w:hAnsi="Times New Roman" w:cs="Times New Roman"/>
          <w:kern w:val="2"/>
          <w:sz w:val="24"/>
          <w:szCs w:val="24"/>
          <w:lang w:eastAsia="zh-CN"/>
        </w:rPr>
      </w:pPr>
      <w:r w:rsidRPr="00744F48">
        <w:rPr>
          <w:rFonts w:ascii="Times New Roman" w:eastAsia="Times New Roman" w:hAnsi="Times New Roman" w:cs="Times New Roman"/>
          <w:kern w:val="2"/>
          <w:sz w:val="24"/>
          <w:szCs w:val="24"/>
          <w:lang w:eastAsia="zh-CN"/>
        </w:rPr>
        <w:t>7.4. У випадку несвоєчасної оплати продукції з боку Замовника в строки передбачені договором, Замовник сплачує Постачальнику пеню в розмірі подвійної облікової ставки НБУ, що діяла в період нарахування пені, від суми непоставленої продукції, за кожний день прострочення.</w:t>
      </w:r>
    </w:p>
    <w:p w14:paraId="738F5809" w14:textId="7D3686A6" w:rsidR="00EA006B" w:rsidRPr="00744F48" w:rsidRDefault="00EA006B" w:rsidP="00744F48">
      <w:pPr>
        <w:tabs>
          <w:tab w:val="left" w:pos="720"/>
        </w:tabs>
        <w:ind w:firstLine="709"/>
        <w:jc w:val="both"/>
        <w:rPr>
          <w:rFonts w:ascii="Times New Roman" w:hAnsi="Times New Roman" w:cs="Times New Roman"/>
          <w:sz w:val="24"/>
          <w:szCs w:val="24"/>
        </w:rPr>
      </w:pPr>
      <w:r w:rsidRPr="00744F48">
        <w:rPr>
          <w:rFonts w:ascii="Times New Roman" w:eastAsia="Times New Roman" w:hAnsi="Times New Roman" w:cs="Times New Roman"/>
          <w:sz w:val="24"/>
          <w:szCs w:val="24"/>
        </w:rPr>
        <w:lastRenderedPageBreak/>
        <w:t>7.5. У разі затримки фінансування Замовник звільняється від відповідальності за порушення строків оплати Товару, а розрахунки за поставлений Товар здійснюються при отриманні Замовником фінансування закупівлі</w:t>
      </w:r>
      <w:r w:rsidRPr="00744F48">
        <w:rPr>
          <w:rFonts w:ascii="Times New Roman" w:hAnsi="Times New Roman" w:cs="Times New Roman"/>
          <w:sz w:val="24"/>
          <w:szCs w:val="24"/>
        </w:rPr>
        <w:t>.</w:t>
      </w:r>
    </w:p>
    <w:p w14:paraId="5D314256" w14:textId="285B2B62" w:rsidR="00EA006B" w:rsidRPr="00744F48" w:rsidRDefault="00EA006B" w:rsidP="00481EC9">
      <w:pPr>
        <w:pStyle w:val="af6"/>
        <w:widowControl w:val="0"/>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val="0"/>
        <w:jc w:val="center"/>
        <w:rPr>
          <w:b/>
          <w:kern w:val="2"/>
          <w:sz w:val="24"/>
          <w:szCs w:val="24"/>
          <w:lang w:eastAsia="zh-CN"/>
        </w:rPr>
      </w:pPr>
      <w:r w:rsidRPr="00744F48">
        <w:rPr>
          <w:b/>
          <w:kern w:val="2"/>
          <w:sz w:val="24"/>
          <w:szCs w:val="24"/>
          <w:lang w:eastAsia="zh-CN"/>
        </w:rPr>
        <w:t>Обставини непереборної сили</w:t>
      </w:r>
    </w:p>
    <w:p w14:paraId="45CABAD4" w14:textId="77777777" w:rsidR="00EA006B" w:rsidRPr="00744F48" w:rsidRDefault="00EA006B" w:rsidP="00744F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kern w:val="2"/>
          <w:sz w:val="24"/>
          <w:szCs w:val="24"/>
          <w:lang w:eastAsia="zh-CN"/>
        </w:rPr>
      </w:pPr>
      <w:r w:rsidRPr="00744F48">
        <w:rPr>
          <w:rFonts w:ascii="Times New Roman" w:eastAsia="Times New Roman" w:hAnsi="Times New Roman" w:cs="Times New Roman"/>
          <w:kern w:val="2"/>
          <w:sz w:val="24"/>
          <w:szCs w:val="24"/>
          <w:lang w:eastAsia="zh-C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0D6E2BD6" w14:textId="77777777" w:rsidR="00EA006B" w:rsidRPr="00744F48" w:rsidRDefault="00EA006B" w:rsidP="00744F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kern w:val="2"/>
          <w:sz w:val="24"/>
          <w:szCs w:val="24"/>
          <w:lang w:eastAsia="zh-CN"/>
        </w:rPr>
      </w:pPr>
      <w:r w:rsidRPr="00744F48">
        <w:rPr>
          <w:rFonts w:ascii="Times New Roman" w:eastAsia="Times New Roman" w:hAnsi="Times New Roman" w:cs="Times New Roman"/>
          <w:kern w:val="2"/>
          <w:sz w:val="24"/>
          <w:szCs w:val="24"/>
          <w:lang w:eastAsia="zh-CN"/>
        </w:rPr>
        <w:t xml:space="preserve">8.2. Сторона, що не може виконувати зобов’язання за цим Договором унаслідок дії обставин непереборної сили, повинна не пізніше ніж протягом 15- ти календарних днів з моменту їх виникнення повідомити про це іншу Сторону у письмовій формі. </w:t>
      </w:r>
    </w:p>
    <w:p w14:paraId="56947BE5" w14:textId="77777777" w:rsidR="00EA006B" w:rsidRPr="00744F48" w:rsidRDefault="00EA006B" w:rsidP="00744F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kern w:val="2"/>
          <w:sz w:val="24"/>
          <w:szCs w:val="24"/>
          <w:lang w:eastAsia="zh-CN"/>
        </w:rPr>
      </w:pPr>
      <w:r w:rsidRPr="00744F48">
        <w:rPr>
          <w:rFonts w:ascii="Times New Roman" w:eastAsia="Times New Roman" w:hAnsi="Times New Roman" w:cs="Times New Roman"/>
          <w:kern w:val="2"/>
          <w:sz w:val="24"/>
          <w:szCs w:val="24"/>
          <w:lang w:eastAsia="zh-CN"/>
        </w:rPr>
        <w:t>8.3. Доказом виникнення обставин непереборної сили та строку їх дії є відповідні документи, які видаються уповноваженим органом.</w:t>
      </w:r>
    </w:p>
    <w:p w14:paraId="1961E127" w14:textId="36E6B33E" w:rsidR="00EA006B" w:rsidRPr="00744F48" w:rsidRDefault="00EA006B" w:rsidP="00744F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kern w:val="2"/>
          <w:sz w:val="24"/>
          <w:szCs w:val="24"/>
          <w:lang w:eastAsia="zh-CN"/>
        </w:rPr>
      </w:pPr>
      <w:r w:rsidRPr="00744F48">
        <w:rPr>
          <w:rFonts w:ascii="Times New Roman" w:eastAsia="Times New Roman" w:hAnsi="Times New Roman" w:cs="Times New Roman"/>
          <w:kern w:val="2"/>
          <w:sz w:val="24"/>
          <w:szCs w:val="24"/>
          <w:lang w:eastAsia="zh-CN"/>
        </w:rPr>
        <w:t xml:space="preserve">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w:t>
      </w:r>
    </w:p>
    <w:p w14:paraId="5B074A4A" w14:textId="4C9C20A6" w:rsidR="00EA006B" w:rsidRPr="00744F48" w:rsidRDefault="00EA006B" w:rsidP="00481EC9">
      <w:pPr>
        <w:pStyle w:val="af6"/>
        <w:widowControl w:val="0"/>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val="0"/>
        <w:jc w:val="center"/>
        <w:rPr>
          <w:b/>
          <w:kern w:val="2"/>
          <w:sz w:val="24"/>
          <w:szCs w:val="24"/>
          <w:lang w:eastAsia="zh-CN"/>
        </w:rPr>
      </w:pPr>
      <w:r w:rsidRPr="00744F48">
        <w:rPr>
          <w:b/>
          <w:kern w:val="2"/>
          <w:sz w:val="24"/>
          <w:szCs w:val="24"/>
          <w:lang w:eastAsia="zh-CN"/>
        </w:rPr>
        <w:t>Вирішення спорів</w:t>
      </w:r>
    </w:p>
    <w:p w14:paraId="41B9F0C5" w14:textId="77777777" w:rsidR="00EA006B" w:rsidRPr="00744F48" w:rsidRDefault="00EA006B" w:rsidP="00744F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kern w:val="2"/>
          <w:sz w:val="24"/>
          <w:szCs w:val="24"/>
          <w:lang w:eastAsia="zh-CN"/>
        </w:rPr>
      </w:pPr>
      <w:r w:rsidRPr="00744F48">
        <w:rPr>
          <w:rFonts w:ascii="Times New Roman" w:eastAsia="Times New Roman" w:hAnsi="Times New Roman" w:cs="Times New Roman"/>
          <w:kern w:val="2"/>
          <w:sz w:val="24"/>
          <w:szCs w:val="24"/>
          <w:lang w:eastAsia="zh-CN"/>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15568106" w14:textId="33465D4C" w:rsidR="00EA006B" w:rsidRPr="00744F48" w:rsidRDefault="00EA006B" w:rsidP="00744F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kern w:val="2"/>
          <w:sz w:val="24"/>
          <w:szCs w:val="24"/>
          <w:lang w:eastAsia="zh-CN"/>
        </w:rPr>
      </w:pPr>
      <w:r w:rsidRPr="00744F48">
        <w:rPr>
          <w:rFonts w:ascii="Times New Roman" w:eastAsia="Times New Roman" w:hAnsi="Times New Roman" w:cs="Times New Roman"/>
          <w:kern w:val="2"/>
          <w:sz w:val="24"/>
          <w:szCs w:val="24"/>
          <w:lang w:eastAsia="zh-CN"/>
        </w:rPr>
        <w:t>9.2. У разі недосягнення Сторонами згоди, спори (розбіжності) вирішуються у судовому порядку.</w:t>
      </w:r>
    </w:p>
    <w:p w14:paraId="32A07349" w14:textId="3CE28A21" w:rsidR="00EA006B" w:rsidRPr="00744F48" w:rsidRDefault="00EA006B" w:rsidP="00481E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eastAsia="Times New Roman" w:hAnsi="Times New Roman" w:cs="Times New Roman"/>
          <w:b/>
          <w:kern w:val="2"/>
          <w:sz w:val="24"/>
          <w:szCs w:val="24"/>
          <w:lang w:eastAsia="uk-UA"/>
        </w:rPr>
      </w:pPr>
      <w:r w:rsidRPr="00744F48">
        <w:rPr>
          <w:rFonts w:ascii="Times New Roman" w:eastAsia="Times New Roman" w:hAnsi="Times New Roman" w:cs="Times New Roman"/>
          <w:b/>
          <w:kern w:val="2"/>
          <w:sz w:val="24"/>
          <w:szCs w:val="24"/>
          <w:lang w:eastAsia="uk-UA"/>
        </w:rPr>
        <w:t>Х</w:t>
      </w:r>
      <w:r w:rsidR="00A94BD6" w:rsidRPr="00744F48">
        <w:rPr>
          <w:rFonts w:ascii="Times New Roman" w:eastAsia="Times New Roman" w:hAnsi="Times New Roman" w:cs="Times New Roman"/>
          <w:b/>
          <w:kern w:val="2"/>
          <w:sz w:val="24"/>
          <w:szCs w:val="24"/>
          <w:lang w:eastAsia="uk-UA"/>
        </w:rPr>
        <w:t xml:space="preserve">. </w:t>
      </w:r>
      <w:r w:rsidRPr="00744F48">
        <w:rPr>
          <w:rFonts w:ascii="Times New Roman" w:eastAsia="Times New Roman" w:hAnsi="Times New Roman" w:cs="Times New Roman"/>
          <w:b/>
          <w:kern w:val="2"/>
          <w:sz w:val="24"/>
          <w:szCs w:val="24"/>
          <w:lang w:eastAsia="uk-UA"/>
        </w:rPr>
        <w:t>Інші умови укладання договору</w:t>
      </w:r>
    </w:p>
    <w:p w14:paraId="50738286" w14:textId="77777777" w:rsidR="00EA006B" w:rsidRPr="00744F48" w:rsidRDefault="00EA006B" w:rsidP="00744F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kern w:val="2"/>
          <w:sz w:val="24"/>
          <w:szCs w:val="24"/>
          <w:lang w:eastAsia="zh-CN"/>
        </w:rPr>
      </w:pPr>
      <w:r w:rsidRPr="00744F48">
        <w:rPr>
          <w:rFonts w:ascii="Times New Roman" w:eastAsia="Times New Roman" w:hAnsi="Times New Roman" w:cs="Times New Roman"/>
          <w:kern w:val="2"/>
          <w:sz w:val="24"/>
          <w:szCs w:val="24"/>
          <w:lang w:eastAsia="uk-UA"/>
        </w:rPr>
        <w:t>10.1. Сторони негайно доводять до відома один одного про зміну своїх юридичних адрес, місця розташування, статусу платника податків і інших реквізитів, а також Сторони визнають, що документи, передані за допомогою факсимільного зв’язку/ електронної пошти мають рівну юридичну чинність нарівні з їх оригіналами, при цьому разом із направленням документів через факсимільний зв’язок/ електронну пошту, Сторона, що їх передала, направляє на адресу іншої Сторони оригінали таких документів усіма доступними їй способами. Надання оригіналів є обов’язковим.</w:t>
      </w:r>
    </w:p>
    <w:p w14:paraId="7A6321B2" w14:textId="77777777" w:rsidR="00EA006B" w:rsidRPr="00744F48" w:rsidRDefault="00EA006B" w:rsidP="00744F48">
      <w:pPr>
        <w:ind w:firstLine="709"/>
        <w:jc w:val="both"/>
        <w:rPr>
          <w:rFonts w:ascii="Times New Roman" w:eastAsia="Times New Roman" w:hAnsi="Times New Roman" w:cs="Times New Roman"/>
          <w:sz w:val="24"/>
          <w:szCs w:val="24"/>
        </w:rPr>
      </w:pPr>
      <w:r w:rsidRPr="00744F48">
        <w:rPr>
          <w:rFonts w:ascii="Times New Roman" w:eastAsia="Times New Roman" w:hAnsi="Times New Roman" w:cs="Times New Roman"/>
          <w:sz w:val="24"/>
          <w:szCs w:val="24"/>
        </w:rPr>
        <w:t>10.2. Зміни та доповнення до цього Договору можуть бути внесенні за взаємною згодою Сторін, що оформлюється додатковою угодою до цього Договору.</w:t>
      </w:r>
    </w:p>
    <w:p w14:paraId="4810B3C2" w14:textId="77777777" w:rsidR="00EA006B" w:rsidRPr="00744F48" w:rsidRDefault="00EA006B" w:rsidP="00744F48">
      <w:pPr>
        <w:ind w:firstLine="709"/>
        <w:jc w:val="both"/>
        <w:rPr>
          <w:rFonts w:ascii="Times New Roman" w:eastAsia="Times New Roman" w:hAnsi="Times New Roman" w:cs="Times New Roman"/>
          <w:sz w:val="24"/>
          <w:szCs w:val="24"/>
        </w:rPr>
      </w:pPr>
      <w:r w:rsidRPr="00744F48">
        <w:rPr>
          <w:rFonts w:ascii="Times New Roman" w:eastAsia="Times New Roman" w:hAnsi="Times New Roman" w:cs="Times New Roman"/>
          <w:sz w:val="24"/>
          <w:szCs w:val="24"/>
        </w:rPr>
        <w:t>10.3. 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Сторонами.</w:t>
      </w:r>
    </w:p>
    <w:p w14:paraId="43CCEA53" w14:textId="77777777" w:rsidR="00EA006B" w:rsidRPr="00744F48" w:rsidRDefault="00EA006B" w:rsidP="00744F48">
      <w:pPr>
        <w:ind w:firstLine="709"/>
        <w:jc w:val="both"/>
        <w:rPr>
          <w:rFonts w:ascii="Times New Roman" w:eastAsia="Times New Roman" w:hAnsi="Times New Roman" w:cs="Times New Roman"/>
          <w:sz w:val="24"/>
          <w:szCs w:val="24"/>
        </w:rPr>
      </w:pPr>
      <w:r w:rsidRPr="00744F48">
        <w:rPr>
          <w:rFonts w:ascii="Times New Roman" w:eastAsia="Times New Roman" w:hAnsi="Times New Roman" w:cs="Times New Roman"/>
          <w:sz w:val="24"/>
          <w:szCs w:val="24"/>
        </w:rPr>
        <w:t>10.4. Усі правовідносини, що виникають у зв’язку з виконанням умов даного Договору і не врегульовані ним, регулюються нормами чинного законодавства України.</w:t>
      </w:r>
    </w:p>
    <w:p w14:paraId="27464B9E" w14:textId="27199090" w:rsidR="00EA006B" w:rsidRPr="00744F48" w:rsidRDefault="00EA006B" w:rsidP="00744F48">
      <w:pPr>
        <w:ind w:firstLine="709"/>
        <w:jc w:val="both"/>
        <w:rPr>
          <w:rFonts w:ascii="Times New Roman" w:eastAsia="Times New Roman" w:hAnsi="Times New Roman" w:cs="Times New Roman"/>
          <w:sz w:val="24"/>
          <w:szCs w:val="24"/>
        </w:rPr>
      </w:pPr>
      <w:r w:rsidRPr="00744F48">
        <w:rPr>
          <w:rFonts w:ascii="Times New Roman" w:eastAsia="Times New Roman" w:hAnsi="Times New Roman" w:cs="Times New Roman"/>
          <w:sz w:val="24"/>
          <w:szCs w:val="24"/>
        </w:rPr>
        <w:t>10.5. Цей Договір складений українською мовою у двох автентичних примірниках, кожен з яких має однакову юридичну силу.</w:t>
      </w:r>
    </w:p>
    <w:p w14:paraId="0189D7FE" w14:textId="77777777" w:rsidR="009525E6" w:rsidRPr="00744F48" w:rsidRDefault="009525E6" w:rsidP="00744F48">
      <w:pPr>
        <w:ind w:firstLine="709"/>
        <w:jc w:val="both"/>
        <w:rPr>
          <w:rFonts w:ascii="Times New Roman" w:eastAsia="Times New Roman" w:hAnsi="Times New Roman" w:cs="Times New Roman"/>
          <w:sz w:val="24"/>
          <w:szCs w:val="24"/>
        </w:rPr>
      </w:pPr>
      <w:r w:rsidRPr="00744F48">
        <w:rPr>
          <w:rFonts w:ascii="Times New Roman" w:eastAsia="Times New Roman" w:hAnsi="Times New Roman" w:cs="Times New Roman"/>
          <w:sz w:val="24"/>
          <w:szCs w:val="24"/>
        </w:rPr>
        <w:t>10.6.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202FC9C6" w14:textId="77777777" w:rsidR="009525E6" w:rsidRPr="00744F48" w:rsidRDefault="009525E6" w:rsidP="00744F48">
      <w:pPr>
        <w:ind w:firstLine="709"/>
        <w:jc w:val="both"/>
        <w:rPr>
          <w:rFonts w:ascii="Times New Roman" w:eastAsia="Times New Roman" w:hAnsi="Times New Roman" w:cs="Times New Roman"/>
          <w:sz w:val="24"/>
          <w:szCs w:val="24"/>
        </w:rPr>
      </w:pPr>
      <w:r w:rsidRPr="00744F48">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14:paraId="645C61A2" w14:textId="77777777" w:rsidR="009525E6" w:rsidRPr="00744F48" w:rsidRDefault="009525E6" w:rsidP="00744F48">
      <w:pPr>
        <w:ind w:firstLine="709"/>
        <w:jc w:val="both"/>
        <w:rPr>
          <w:rFonts w:ascii="Times New Roman" w:eastAsia="Times New Roman" w:hAnsi="Times New Roman" w:cs="Times New Roman"/>
          <w:sz w:val="24"/>
          <w:szCs w:val="24"/>
        </w:rPr>
      </w:pPr>
      <w:r w:rsidRPr="00744F48">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71A6BBD" w14:textId="77777777" w:rsidR="009525E6" w:rsidRPr="00744F48" w:rsidRDefault="009525E6" w:rsidP="00744F48">
      <w:pPr>
        <w:ind w:firstLine="709"/>
        <w:jc w:val="both"/>
        <w:rPr>
          <w:rFonts w:ascii="Times New Roman" w:eastAsia="Times New Roman" w:hAnsi="Times New Roman" w:cs="Times New Roman"/>
          <w:sz w:val="24"/>
          <w:szCs w:val="24"/>
        </w:rPr>
      </w:pPr>
      <w:r w:rsidRPr="00744F48">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5BA418C3" w14:textId="77777777" w:rsidR="009525E6" w:rsidRPr="00744F48" w:rsidRDefault="009525E6" w:rsidP="00744F48">
      <w:pPr>
        <w:ind w:firstLine="709"/>
        <w:jc w:val="both"/>
        <w:rPr>
          <w:rFonts w:ascii="Times New Roman" w:eastAsia="Times New Roman" w:hAnsi="Times New Roman" w:cs="Times New Roman"/>
          <w:sz w:val="24"/>
          <w:szCs w:val="24"/>
        </w:rPr>
      </w:pPr>
      <w:r w:rsidRPr="00744F48">
        <w:rPr>
          <w:rFonts w:ascii="Times New Roman" w:eastAsia="Times New Roman" w:hAnsi="Times New Roman" w:cs="Times New Roman"/>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r w:rsidRPr="00744F48">
        <w:rPr>
          <w:rFonts w:ascii="Times New Roman" w:eastAsia="Times New Roman" w:hAnsi="Times New Roman" w:cs="Times New Roman"/>
          <w:sz w:val="24"/>
          <w:szCs w:val="24"/>
        </w:rPr>
        <w:lastRenderedPageBreak/>
        <w:t>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744F48">
        <w:rPr>
          <w:rFonts w:ascii="Times New Roman" w:eastAsia="Times New Roman" w:hAnsi="Times New Roman" w:cs="Times New Roman"/>
          <w:sz w:val="24"/>
          <w:szCs w:val="24"/>
        </w:rPr>
        <w:tab/>
      </w:r>
    </w:p>
    <w:p w14:paraId="4156C848" w14:textId="77777777" w:rsidR="009525E6" w:rsidRPr="00744F48" w:rsidRDefault="009525E6" w:rsidP="00744F48">
      <w:pPr>
        <w:ind w:firstLine="709"/>
        <w:jc w:val="both"/>
        <w:rPr>
          <w:rFonts w:ascii="Times New Roman" w:eastAsia="Times New Roman" w:hAnsi="Times New Roman" w:cs="Times New Roman"/>
          <w:sz w:val="24"/>
          <w:szCs w:val="24"/>
        </w:rPr>
      </w:pPr>
      <w:r w:rsidRPr="00744F48">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394E4B06" w14:textId="77777777" w:rsidR="009525E6" w:rsidRPr="00744F48" w:rsidRDefault="009525E6" w:rsidP="00744F48">
      <w:pPr>
        <w:ind w:firstLine="709"/>
        <w:jc w:val="both"/>
        <w:rPr>
          <w:rFonts w:ascii="Times New Roman" w:eastAsia="Times New Roman" w:hAnsi="Times New Roman" w:cs="Times New Roman"/>
          <w:sz w:val="24"/>
          <w:szCs w:val="24"/>
        </w:rPr>
      </w:pPr>
      <w:r w:rsidRPr="00744F48">
        <w:rPr>
          <w:rFonts w:ascii="Times New Roman" w:eastAsia="Times New Roman" w:hAnsi="Times New Roman" w:cs="Times New Roman"/>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0BA0E8FE" w14:textId="77777777" w:rsidR="009525E6" w:rsidRPr="00744F48" w:rsidRDefault="009525E6" w:rsidP="00744F48">
      <w:pPr>
        <w:ind w:firstLine="709"/>
        <w:jc w:val="both"/>
        <w:rPr>
          <w:rFonts w:ascii="Times New Roman" w:eastAsia="Times New Roman" w:hAnsi="Times New Roman" w:cs="Times New Roman"/>
          <w:sz w:val="24"/>
          <w:szCs w:val="24"/>
        </w:rPr>
      </w:pPr>
      <w:r w:rsidRPr="00744F48">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44F48">
        <w:rPr>
          <w:rFonts w:ascii="Times New Roman" w:eastAsia="Times New Roman" w:hAnsi="Times New Roman" w:cs="Times New Roman"/>
          <w:sz w:val="24"/>
          <w:szCs w:val="24"/>
        </w:rPr>
        <w:t>Platts</w:t>
      </w:r>
      <w:proofErr w:type="spellEnd"/>
      <w:r w:rsidRPr="00744F48">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7171A83" w14:textId="77777777" w:rsidR="009525E6" w:rsidRPr="00744F48" w:rsidRDefault="009525E6" w:rsidP="00744F48">
      <w:pPr>
        <w:ind w:firstLine="709"/>
        <w:jc w:val="both"/>
        <w:rPr>
          <w:rFonts w:ascii="Times New Roman" w:eastAsia="Times New Roman" w:hAnsi="Times New Roman" w:cs="Times New Roman"/>
          <w:sz w:val="24"/>
          <w:szCs w:val="24"/>
        </w:rPr>
      </w:pPr>
      <w:r w:rsidRPr="00744F48">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p w14:paraId="1ACBBA7C" w14:textId="0C60DCF3" w:rsidR="009525E6" w:rsidRPr="00744F48" w:rsidRDefault="009525E6" w:rsidP="00744F48">
      <w:pPr>
        <w:ind w:firstLine="709"/>
        <w:jc w:val="both"/>
        <w:rPr>
          <w:rFonts w:ascii="Times New Roman" w:eastAsia="Times New Roman" w:hAnsi="Times New Roman" w:cs="Times New Roman"/>
          <w:sz w:val="24"/>
          <w:szCs w:val="24"/>
        </w:rPr>
      </w:pPr>
      <w:r w:rsidRPr="00744F48">
        <w:rPr>
          <w:rFonts w:ascii="Times New Roman" w:eastAsia="Times New Roman" w:hAnsi="Times New Roman" w:cs="Times New Roman"/>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N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N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4ECFC197" w14:textId="23C82E4C" w:rsidR="00EA006B" w:rsidRPr="00744F48" w:rsidRDefault="00EA006B" w:rsidP="00744F48">
      <w:pPr>
        <w:ind w:firstLine="709"/>
        <w:jc w:val="both"/>
        <w:rPr>
          <w:rFonts w:ascii="Times New Roman" w:eastAsia="Times New Roman" w:hAnsi="Times New Roman" w:cs="Times New Roman"/>
          <w:sz w:val="24"/>
          <w:szCs w:val="24"/>
        </w:rPr>
      </w:pPr>
      <w:r w:rsidRPr="00744F48">
        <w:rPr>
          <w:rFonts w:ascii="Times New Roman" w:eastAsia="Times New Roman" w:hAnsi="Times New Roman" w:cs="Times New Roman"/>
          <w:sz w:val="24"/>
          <w:szCs w:val="24"/>
        </w:rPr>
        <w:t>10.</w:t>
      </w:r>
      <w:r w:rsidR="009525E6" w:rsidRPr="00744F48">
        <w:rPr>
          <w:rFonts w:ascii="Times New Roman" w:eastAsia="Times New Roman" w:hAnsi="Times New Roman" w:cs="Times New Roman"/>
          <w:sz w:val="24"/>
          <w:szCs w:val="24"/>
        </w:rPr>
        <w:t>7</w:t>
      </w:r>
      <w:r w:rsidRPr="00744F48">
        <w:rPr>
          <w:rFonts w:ascii="Times New Roman" w:eastAsia="Times New Roman" w:hAnsi="Times New Roman" w:cs="Times New Roman"/>
          <w:sz w:val="24"/>
          <w:szCs w:val="24"/>
        </w:rPr>
        <w:t>. Замовник – платник ПДВ, неприбуткова установа (код неприбутковості – 0031).</w:t>
      </w:r>
    </w:p>
    <w:p w14:paraId="1342ABDA" w14:textId="3D873232" w:rsidR="00EA006B" w:rsidRPr="00744F48" w:rsidRDefault="00EA006B" w:rsidP="00744F48">
      <w:pPr>
        <w:ind w:firstLine="709"/>
        <w:jc w:val="both"/>
        <w:rPr>
          <w:rFonts w:ascii="Times New Roman" w:eastAsia="Times New Roman" w:hAnsi="Times New Roman" w:cs="Times New Roman"/>
          <w:sz w:val="24"/>
          <w:szCs w:val="24"/>
        </w:rPr>
      </w:pPr>
      <w:r w:rsidRPr="00744F48">
        <w:rPr>
          <w:rFonts w:ascii="Times New Roman" w:eastAsia="Times New Roman" w:hAnsi="Times New Roman" w:cs="Times New Roman"/>
          <w:sz w:val="24"/>
          <w:szCs w:val="24"/>
        </w:rPr>
        <w:t>10.</w:t>
      </w:r>
      <w:r w:rsidR="009525E6" w:rsidRPr="00744F48">
        <w:rPr>
          <w:rFonts w:ascii="Times New Roman" w:eastAsia="Times New Roman" w:hAnsi="Times New Roman" w:cs="Times New Roman"/>
          <w:sz w:val="24"/>
          <w:szCs w:val="24"/>
        </w:rPr>
        <w:t>8</w:t>
      </w:r>
      <w:r w:rsidRPr="00744F48">
        <w:rPr>
          <w:rFonts w:ascii="Times New Roman" w:eastAsia="Times New Roman" w:hAnsi="Times New Roman" w:cs="Times New Roman"/>
          <w:sz w:val="24"/>
          <w:szCs w:val="24"/>
        </w:rPr>
        <w:t xml:space="preserve">. Постачальник – </w:t>
      </w:r>
      <w:r w:rsidRPr="00744F48">
        <w:rPr>
          <w:rFonts w:ascii="Times New Roman" w:eastAsia="Times New Roman" w:hAnsi="Times New Roman" w:cs="Times New Roman"/>
          <w:sz w:val="24"/>
          <w:szCs w:val="24"/>
          <w:u w:val="single"/>
        </w:rPr>
        <w:t xml:space="preserve">                                                                                                                           </w:t>
      </w:r>
      <w:r w:rsidRPr="00744F48">
        <w:rPr>
          <w:rFonts w:ascii="Times New Roman" w:eastAsia="Times New Roman" w:hAnsi="Times New Roman" w:cs="Times New Roman"/>
          <w:sz w:val="24"/>
          <w:szCs w:val="24"/>
        </w:rPr>
        <w:t>.</w:t>
      </w:r>
    </w:p>
    <w:p w14:paraId="153B7595" w14:textId="03D342D9" w:rsidR="00A94BD6" w:rsidRPr="00744F48" w:rsidRDefault="00EA006B" w:rsidP="00744F48">
      <w:pPr>
        <w:ind w:firstLine="709"/>
        <w:jc w:val="both"/>
        <w:rPr>
          <w:rFonts w:ascii="Times New Roman" w:eastAsia="Times New Roman" w:hAnsi="Times New Roman" w:cs="Times New Roman"/>
          <w:b/>
          <w:kern w:val="2"/>
          <w:sz w:val="24"/>
          <w:szCs w:val="24"/>
          <w:lang w:eastAsia="zh-CN"/>
        </w:rPr>
      </w:pPr>
      <w:r w:rsidRPr="00744F48">
        <w:rPr>
          <w:rFonts w:ascii="Times New Roman" w:eastAsia="Times New Roman" w:hAnsi="Times New Roman" w:cs="Times New Roman"/>
          <w:b/>
          <w:sz w:val="24"/>
          <w:szCs w:val="24"/>
        </w:rPr>
        <w:t xml:space="preserve">                                                  </w:t>
      </w:r>
      <w:r w:rsidR="00D30132">
        <w:rPr>
          <w:rFonts w:ascii="Times New Roman" w:eastAsia="Times New Roman" w:hAnsi="Times New Roman" w:cs="Times New Roman"/>
          <w:b/>
          <w:sz w:val="24"/>
          <w:szCs w:val="24"/>
        </w:rPr>
        <w:t>(</w:t>
      </w:r>
      <w:bookmarkStart w:id="12" w:name="_GoBack"/>
      <w:bookmarkEnd w:id="12"/>
      <w:r w:rsidR="00604E63" w:rsidRPr="00744F48">
        <w:rPr>
          <w:rFonts w:ascii="Times New Roman" w:eastAsia="Times New Roman" w:hAnsi="Times New Roman" w:cs="Times New Roman"/>
          <w:b/>
          <w:sz w:val="24"/>
          <w:szCs w:val="24"/>
        </w:rPr>
        <w:t>вк</w:t>
      </w:r>
      <w:r w:rsidRPr="00744F48">
        <w:rPr>
          <w:rFonts w:ascii="Times New Roman" w:eastAsia="Times New Roman" w:hAnsi="Times New Roman" w:cs="Times New Roman"/>
          <w:b/>
          <w:sz w:val="24"/>
          <w:szCs w:val="24"/>
        </w:rPr>
        <w:t>азати статут платника податку згідно ПКУ)</w:t>
      </w:r>
    </w:p>
    <w:p w14:paraId="26E75639" w14:textId="251A9A5D" w:rsidR="00EA006B" w:rsidRPr="00744F48" w:rsidRDefault="00EA006B" w:rsidP="00481E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eastAsia="Times New Roman" w:hAnsi="Times New Roman" w:cs="Times New Roman"/>
          <w:b/>
          <w:kern w:val="2"/>
          <w:sz w:val="24"/>
          <w:szCs w:val="24"/>
          <w:lang w:eastAsia="zh-CN"/>
        </w:rPr>
      </w:pPr>
      <w:r w:rsidRPr="00744F48">
        <w:rPr>
          <w:rFonts w:ascii="Times New Roman" w:eastAsia="Times New Roman" w:hAnsi="Times New Roman" w:cs="Times New Roman"/>
          <w:b/>
          <w:kern w:val="2"/>
          <w:sz w:val="24"/>
          <w:szCs w:val="24"/>
          <w:lang w:eastAsia="zh-CN"/>
        </w:rPr>
        <w:t>XІ. Строк дії Договору</w:t>
      </w:r>
    </w:p>
    <w:p w14:paraId="13E388C6" w14:textId="1D363450" w:rsidR="00EA006B" w:rsidRPr="00744F48" w:rsidRDefault="00EA006B" w:rsidP="00744F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kern w:val="2"/>
          <w:sz w:val="24"/>
          <w:szCs w:val="24"/>
          <w:lang w:eastAsia="zh-CN"/>
        </w:rPr>
      </w:pPr>
      <w:r w:rsidRPr="00744F48">
        <w:rPr>
          <w:rFonts w:ascii="Times New Roman" w:eastAsia="Times New Roman" w:hAnsi="Times New Roman" w:cs="Times New Roman"/>
          <w:kern w:val="2"/>
          <w:sz w:val="24"/>
          <w:szCs w:val="24"/>
          <w:lang w:eastAsia="zh-CN"/>
        </w:rPr>
        <w:t xml:space="preserve">11.1. </w:t>
      </w:r>
      <w:r w:rsidRPr="00744F48">
        <w:rPr>
          <w:rFonts w:ascii="Times New Roman" w:eastAsia="Times New Roman" w:hAnsi="Times New Roman" w:cs="Times New Roman"/>
          <w:kern w:val="2"/>
          <w:sz w:val="24"/>
          <w:szCs w:val="24"/>
          <w:lang w:eastAsia="uk-UA"/>
        </w:rPr>
        <w:t xml:space="preserve">Договір набирає чинності з моменту підписання та діє до </w:t>
      </w:r>
      <w:r w:rsidRPr="00744F48">
        <w:rPr>
          <w:rFonts w:ascii="Times New Roman" w:eastAsia="Times New Roman" w:hAnsi="Times New Roman" w:cs="Times New Roman"/>
          <w:b/>
          <w:kern w:val="2"/>
          <w:sz w:val="24"/>
          <w:szCs w:val="24"/>
          <w:lang w:eastAsia="uk-UA"/>
        </w:rPr>
        <w:t>31 грудня 202</w:t>
      </w:r>
      <w:r w:rsidR="00073571" w:rsidRPr="00744F48">
        <w:rPr>
          <w:rFonts w:ascii="Times New Roman" w:eastAsia="Times New Roman" w:hAnsi="Times New Roman" w:cs="Times New Roman"/>
          <w:b/>
          <w:kern w:val="2"/>
          <w:sz w:val="24"/>
          <w:szCs w:val="24"/>
          <w:lang w:eastAsia="uk-UA"/>
        </w:rPr>
        <w:t>4</w:t>
      </w:r>
      <w:r w:rsidRPr="00744F48">
        <w:rPr>
          <w:rFonts w:ascii="Times New Roman" w:eastAsia="Times New Roman" w:hAnsi="Times New Roman" w:cs="Times New Roman"/>
          <w:kern w:val="2"/>
          <w:sz w:val="24"/>
          <w:szCs w:val="24"/>
          <w:lang w:eastAsia="uk-UA"/>
        </w:rPr>
        <w:t> року або до повного виконання взаєморозрахунків між Сторонами.</w:t>
      </w:r>
    </w:p>
    <w:p w14:paraId="1B02D306" w14:textId="77777777" w:rsidR="00EA006B" w:rsidRPr="00744F48" w:rsidRDefault="00EA006B" w:rsidP="00744F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kern w:val="2"/>
          <w:sz w:val="24"/>
          <w:szCs w:val="24"/>
          <w:lang w:eastAsia="zh-CN"/>
        </w:rPr>
      </w:pPr>
      <w:r w:rsidRPr="00744F48">
        <w:rPr>
          <w:rFonts w:ascii="Times New Roman" w:eastAsia="Times New Roman" w:hAnsi="Times New Roman" w:cs="Times New Roman"/>
          <w:kern w:val="2"/>
          <w:sz w:val="24"/>
          <w:szCs w:val="24"/>
          <w:lang w:eastAsia="zh-CN"/>
        </w:rPr>
        <w:t>11.2.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6663E68" w14:textId="77777777" w:rsidR="00EA006B" w:rsidRPr="00744F48" w:rsidRDefault="00EA006B" w:rsidP="00744F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kern w:val="2"/>
          <w:sz w:val="24"/>
          <w:szCs w:val="24"/>
          <w:lang w:eastAsia="zh-CN"/>
        </w:rPr>
      </w:pPr>
      <w:r w:rsidRPr="00744F48">
        <w:rPr>
          <w:rFonts w:ascii="Times New Roman" w:eastAsia="Times New Roman" w:hAnsi="Times New Roman" w:cs="Times New Roman"/>
          <w:kern w:val="2"/>
          <w:sz w:val="24"/>
          <w:szCs w:val="24"/>
          <w:lang w:eastAsia="zh-CN"/>
        </w:rPr>
        <w:t>11.3. Строк дії Договору та виконання зобов’язань щодо передачі Товару може продовжуватись у разі виникнення документально підтверджених об’єктивних обставин, що спричинили таке продовження, у тому числі обставин непереборної сили</w:t>
      </w:r>
    </w:p>
    <w:p w14:paraId="2B750296" w14:textId="77777777" w:rsidR="00EA006B" w:rsidRPr="00744F48" w:rsidRDefault="00EA006B" w:rsidP="00744F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b/>
          <w:kern w:val="2"/>
          <w:sz w:val="24"/>
          <w:szCs w:val="24"/>
          <w:lang w:eastAsia="zh-CN"/>
        </w:rPr>
      </w:pPr>
      <w:r w:rsidRPr="00744F48">
        <w:rPr>
          <w:rFonts w:ascii="Times New Roman" w:eastAsia="Times New Roman" w:hAnsi="Times New Roman" w:cs="Times New Roman"/>
          <w:kern w:val="2"/>
          <w:sz w:val="24"/>
          <w:szCs w:val="24"/>
          <w:lang w:eastAsia="zh-CN"/>
        </w:rPr>
        <w:t>11.4. Договір може бути розірваний достроково у відповідності до ст. 188 Господарського кодексу України.</w:t>
      </w:r>
    </w:p>
    <w:p w14:paraId="3B315405" w14:textId="77777777" w:rsidR="00EA006B" w:rsidRPr="00073571" w:rsidRDefault="00EA006B" w:rsidP="004B41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eastAsia="Times New Roman" w:hAnsi="Times New Roman" w:cs="Times New Roman"/>
          <w:b/>
          <w:kern w:val="2"/>
          <w:sz w:val="24"/>
          <w:szCs w:val="24"/>
          <w:lang w:eastAsia="zh-CN"/>
        </w:rPr>
      </w:pPr>
      <w:r w:rsidRPr="00073571">
        <w:rPr>
          <w:rFonts w:ascii="Times New Roman" w:eastAsia="Times New Roman" w:hAnsi="Times New Roman" w:cs="Times New Roman"/>
          <w:b/>
          <w:kern w:val="2"/>
          <w:sz w:val="24"/>
          <w:szCs w:val="24"/>
          <w:lang w:eastAsia="zh-CN"/>
        </w:rPr>
        <w:t>XIIІ. Місцезнаходження та банківські реквізити сторін</w:t>
      </w:r>
    </w:p>
    <w:p w14:paraId="026C4026" w14:textId="77777777" w:rsidR="00EA006B" w:rsidRPr="00073571" w:rsidRDefault="00EA006B" w:rsidP="00073571">
      <w:pPr>
        <w:ind w:firstLine="709"/>
        <w:jc w:val="both"/>
        <w:rPr>
          <w:rFonts w:ascii="Times New Roman" w:eastAsia="Times New Roman" w:hAnsi="Times New Roman" w:cs="Times New Roman"/>
          <w:b/>
          <w:sz w:val="24"/>
          <w:szCs w:val="24"/>
        </w:rPr>
      </w:pPr>
      <w:r w:rsidRPr="00073571">
        <w:rPr>
          <w:rFonts w:ascii="Times New Roman" w:eastAsia="Times New Roman" w:hAnsi="Times New Roman" w:cs="Times New Roman"/>
          <w:b/>
          <w:sz w:val="24"/>
          <w:szCs w:val="24"/>
        </w:rPr>
        <w:t xml:space="preserve">                               Замовник:                                                              Постачальник:</w:t>
      </w:r>
    </w:p>
    <w:tbl>
      <w:tblPr>
        <w:tblW w:w="0" w:type="auto"/>
        <w:tblLook w:val="04A0" w:firstRow="1" w:lastRow="0" w:firstColumn="1" w:lastColumn="0" w:noHBand="0" w:noVBand="1"/>
      </w:tblPr>
      <w:tblGrid>
        <w:gridCol w:w="5007"/>
        <w:gridCol w:w="4631"/>
      </w:tblGrid>
      <w:tr w:rsidR="00EA006B" w:rsidRPr="00073571" w14:paraId="0470F45F" w14:textId="77777777" w:rsidTr="00147D34">
        <w:tc>
          <w:tcPr>
            <w:tcW w:w="5007" w:type="dxa"/>
            <w:hideMark/>
          </w:tcPr>
          <w:tbl>
            <w:tblPr>
              <w:tblW w:w="5144" w:type="pct"/>
              <w:tblLook w:val="04A0" w:firstRow="1" w:lastRow="0" w:firstColumn="1" w:lastColumn="0" w:noHBand="0" w:noVBand="1"/>
            </w:tblPr>
            <w:tblGrid>
              <w:gridCol w:w="4786"/>
              <w:gridCol w:w="143"/>
            </w:tblGrid>
            <w:tr w:rsidR="00EA006B" w:rsidRPr="00073571" w14:paraId="791103A6" w14:textId="77777777" w:rsidTr="00147D34">
              <w:trPr>
                <w:gridAfter w:val="1"/>
                <w:wAfter w:w="300" w:type="dxa"/>
                <w:trHeight w:val="2456"/>
              </w:trPr>
              <w:tc>
                <w:tcPr>
                  <w:tcW w:w="2430" w:type="pct"/>
                </w:tcPr>
                <w:tbl>
                  <w:tblPr>
                    <w:tblW w:w="4570" w:type="dxa"/>
                    <w:tblLook w:val="01E0" w:firstRow="1" w:lastRow="1" w:firstColumn="1" w:lastColumn="1" w:noHBand="0" w:noVBand="0"/>
                  </w:tblPr>
                  <w:tblGrid>
                    <w:gridCol w:w="4570"/>
                  </w:tblGrid>
                  <w:tr w:rsidR="00EA006B" w:rsidRPr="00FE4598" w14:paraId="3FB1B96F" w14:textId="77777777" w:rsidTr="00147D34">
                    <w:tc>
                      <w:tcPr>
                        <w:tcW w:w="4570" w:type="dxa"/>
                        <w:hideMark/>
                      </w:tcPr>
                      <w:p w14:paraId="0DE5B086" w14:textId="77777777" w:rsidR="00EA006B" w:rsidRPr="00FE4598" w:rsidRDefault="00EA006B" w:rsidP="00604E63">
                        <w:pPr>
                          <w:jc w:val="both"/>
                          <w:rPr>
                            <w:rFonts w:ascii="Times New Roman" w:eastAsia="Times New Roman" w:hAnsi="Times New Roman" w:cs="Times New Roman"/>
                            <w:b/>
                            <w:sz w:val="22"/>
                            <w:szCs w:val="24"/>
                            <w:highlight w:val="yellow"/>
                            <w:u w:val="single"/>
                          </w:rPr>
                        </w:pPr>
                        <w:r w:rsidRPr="00FE4598">
                          <w:rPr>
                            <w:rFonts w:ascii="Times New Roman" w:eastAsia="Times New Roman" w:hAnsi="Times New Roman" w:cs="Times New Roman"/>
                            <w:b/>
                            <w:sz w:val="22"/>
                            <w:szCs w:val="24"/>
                            <w:u w:val="single"/>
                          </w:rPr>
                          <w:t>КНП « Славутицька міська лікарня» СМР</w:t>
                        </w:r>
                      </w:p>
                    </w:tc>
                  </w:tr>
                </w:tbl>
                <w:p w14:paraId="20239D03" w14:textId="77777777" w:rsidR="00EA006B" w:rsidRPr="00FE4598" w:rsidRDefault="00EA006B" w:rsidP="00604E63">
                  <w:pPr>
                    <w:tabs>
                      <w:tab w:val="left" w:pos="939"/>
                    </w:tabs>
                    <w:jc w:val="both"/>
                    <w:rPr>
                      <w:rFonts w:ascii="Times New Roman" w:eastAsia="Times New Roman" w:hAnsi="Times New Roman" w:cs="Times New Roman"/>
                      <w:sz w:val="22"/>
                      <w:szCs w:val="24"/>
                    </w:rPr>
                  </w:pPr>
                </w:p>
                <w:p w14:paraId="114B2CB9" w14:textId="77777777" w:rsidR="00EA006B" w:rsidRPr="00FE4598" w:rsidRDefault="00EA006B" w:rsidP="00604E63">
                  <w:pPr>
                    <w:tabs>
                      <w:tab w:val="left" w:pos="939"/>
                    </w:tabs>
                    <w:jc w:val="both"/>
                    <w:rPr>
                      <w:rFonts w:ascii="Times New Roman" w:eastAsia="Times New Roman" w:hAnsi="Times New Roman" w:cs="Times New Roman"/>
                      <w:sz w:val="22"/>
                      <w:szCs w:val="24"/>
                    </w:rPr>
                  </w:pPr>
                  <w:r w:rsidRPr="00FE4598">
                    <w:rPr>
                      <w:rFonts w:ascii="Times New Roman" w:eastAsia="Times New Roman" w:hAnsi="Times New Roman" w:cs="Times New Roman"/>
                      <w:sz w:val="22"/>
                      <w:szCs w:val="24"/>
                    </w:rPr>
                    <w:t>07101, Київська обл., Вишгородський р-н.,</w:t>
                  </w:r>
                </w:p>
                <w:p w14:paraId="0BFF6444" w14:textId="77777777" w:rsidR="00EA006B" w:rsidRPr="00FE4598" w:rsidRDefault="00EA006B" w:rsidP="00604E63">
                  <w:pPr>
                    <w:tabs>
                      <w:tab w:val="left" w:pos="939"/>
                    </w:tabs>
                    <w:jc w:val="both"/>
                    <w:rPr>
                      <w:rFonts w:ascii="Times New Roman" w:eastAsia="Times New Roman" w:hAnsi="Times New Roman" w:cs="Times New Roman"/>
                      <w:sz w:val="22"/>
                      <w:szCs w:val="24"/>
                    </w:rPr>
                  </w:pPr>
                  <w:r w:rsidRPr="00FE4598">
                    <w:rPr>
                      <w:rFonts w:ascii="Times New Roman" w:eastAsia="Times New Roman" w:hAnsi="Times New Roman" w:cs="Times New Roman"/>
                      <w:sz w:val="22"/>
                      <w:szCs w:val="24"/>
                    </w:rPr>
                    <w:t xml:space="preserve"> м. Славутич, вул. Збройних Сил України, 7</w:t>
                  </w:r>
                </w:p>
                <w:p w14:paraId="5FB63AE0" w14:textId="77777777" w:rsidR="00EA006B" w:rsidRPr="00FE4598" w:rsidRDefault="00EA006B" w:rsidP="00604E63">
                  <w:pPr>
                    <w:tabs>
                      <w:tab w:val="left" w:pos="939"/>
                    </w:tabs>
                    <w:jc w:val="both"/>
                    <w:rPr>
                      <w:rFonts w:ascii="Times New Roman" w:eastAsia="Times New Roman" w:hAnsi="Times New Roman" w:cs="Times New Roman"/>
                      <w:sz w:val="22"/>
                      <w:szCs w:val="24"/>
                    </w:rPr>
                  </w:pPr>
                  <w:r w:rsidRPr="00FE4598">
                    <w:rPr>
                      <w:rFonts w:ascii="Times New Roman" w:eastAsia="Times New Roman" w:hAnsi="Times New Roman" w:cs="Times New Roman"/>
                      <w:sz w:val="22"/>
                      <w:szCs w:val="24"/>
                    </w:rPr>
                    <w:t>Код ЄДРПОУ 41736008</w:t>
                  </w:r>
                </w:p>
                <w:p w14:paraId="6CFD89BA" w14:textId="77777777" w:rsidR="00EA006B" w:rsidRPr="00FE4598" w:rsidRDefault="00EA006B" w:rsidP="00604E63">
                  <w:pPr>
                    <w:tabs>
                      <w:tab w:val="left" w:pos="939"/>
                    </w:tabs>
                    <w:jc w:val="both"/>
                    <w:rPr>
                      <w:rFonts w:ascii="Times New Roman" w:eastAsia="Times New Roman" w:hAnsi="Times New Roman" w:cs="Times New Roman"/>
                      <w:sz w:val="22"/>
                      <w:szCs w:val="24"/>
                    </w:rPr>
                  </w:pPr>
                  <w:r w:rsidRPr="00FE4598">
                    <w:rPr>
                      <w:rFonts w:ascii="Times New Roman" w:eastAsia="Times New Roman" w:hAnsi="Times New Roman" w:cs="Times New Roman"/>
                      <w:sz w:val="22"/>
                      <w:szCs w:val="24"/>
                    </w:rPr>
                    <w:t>ІПН 417360010342</w:t>
                  </w:r>
                </w:p>
                <w:p w14:paraId="5599830E" w14:textId="77777777" w:rsidR="00EA006B" w:rsidRPr="00FE4598" w:rsidRDefault="00EA006B" w:rsidP="00604E63">
                  <w:pPr>
                    <w:tabs>
                      <w:tab w:val="left" w:pos="939"/>
                    </w:tabs>
                    <w:jc w:val="both"/>
                    <w:rPr>
                      <w:rFonts w:ascii="Times New Roman" w:eastAsia="Times New Roman" w:hAnsi="Times New Roman" w:cs="Times New Roman"/>
                      <w:sz w:val="22"/>
                      <w:szCs w:val="24"/>
                    </w:rPr>
                  </w:pPr>
                  <w:r w:rsidRPr="00FE4598">
                    <w:rPr>
                      <w:rFonts w:ascii="Times New Roman" w:eastAsia="Times New Roman" w:hAnsi="Times New Roman" w:cs="Times New Roman"/>
                      <w:sz w:val="22"/>
                      <w:szCs w:val="24"/>
                    </w:rPr>
                    <w:t>Витяг № 1910344500006 з реєстру платників податку на додану вартість</w:t>
                  </w:r>
                </w:p>
                <w:p w14:paraId="7D458BDF" w14:textId="77777777" w:rsidR="00EA006B" w:rsidRPr="00FE4598" w:rsidRDefault="00EA006B" w:rsidP="00604E63">
                  <w:pPr>
                    <w:tabs>
                      <w:tab w:val="left" w:pos="939"/>
                    </w:tabs>
                    <w:jc w:val="both"/>
                    <w:rPr>
                      <w:rFonts w:ascii="Times New Roman" w:eastAsia="Times New Roman" w:hAnsi="Times New Roman" w:cs="Times New Roman"/>
                      <w:sz w:val="22"/>
                      <w:szCs w:val="24"/>
                    </w:rPr>
                  </w:pPr>
                  <w:r w:rsidRPr="00FE4598">
                    <w:rPr>
                      <w:rFonts w:ascii="Times New Roman" w:eastAsia="Times New Roman" w:hAnsi="Times New Roman" w:cs="Times New Roman"/>
                      <w:sz w:val="22"/>
                      <w:szCs w:val="24"/>
                    </w:rPr>
                    <w:t>р/р UA203052990000026003016305636</w:t>
                  </w:r>
                </w:p>
                <w:p w14:paraId="3C613A94" w14:textId="1007457E" w:rsidR="00EA006B" w:rsidRPr="00FE4598" w:rsidRDefault="00EA006B" w:rsidP="002F5EB3">
                  <w:pPr>
                    <w:autoSpaceDE w:val="0"/>
                    <w:autoSpaceDN w:val="0"/>
                    <w:jc w:val="both"/>
                    <w:rPr>
                      <w:rFonts w:ascii="Times New Roman" w:eastAsia="Times New Roman" w:hAnsi="Times New Roman" w:cs="Times New Roman"/>
                      <w:color w:val="292B2C"/>
                      <w:sz w:val="22"/>
                      <w:szCs w:val="24"/>
                      <w:lang w:eastAsia="uk-UA"/>
                    </w:rPr>
                  </w:pPr>
                  <w:r w:rsidRPr="00FE4598">
                    <w:rPr>
                      <w:rFonts w:ascii="Times New Roman" w:eastAsia="Times New Roman" w:hAnsi="Times New Roman" w:cs="Times New Roman"/>
                      <w:color w:val="292B2C"/>
                      <w:sz w:val="22"/>
                      <w:szCs w:val="24"/>
                      <w:lang w:eastAsia="uk-UA"/>
                    </w:rPr>
                    <w:t xml:space="preserve">В АТ КБ ПРИВАТБАНК  </w:t>
                  </w:r>
                </w:p>
              </w:tc>
            </w:tr>
            <w:tr w:rsidR="00EA006B" w:rsidRPr="00073571" w14:paraId="7B94F368" w14:textId="77777777" w:rsidTr="00147D34">
              <w:tc>
                <w:tcPr>
                  <w:tcW w:w="2570" w:type="pct"/>
                  <w:gridSpan w:val="2"/>
                  <w:hideMark/>
                </w:tcPr>
                <w:tbl>
                  <w:tblPr>
                    <w:tblW w:w="0" w:type="auto"/>
                    <w:tblLook w:val="01E0" w:firstRow="1" w:lastRow="1" w:firstColumn="1" w:lastColumn="1" w:noHBand="0" w:noVBand="0"/>
                  </w:tblPr>
                  <w:tblGrid>
                    <w:gridCol w:w="4713"/>
                  </w:tblGrid>
                  <w:tr w:rsidR="00EA006B" w:rsidRPr="00FE4598" w14:paraId="39A77E04" w14:textId="77777777" w:rsidTr="00147D34">
                    <w:tc>
                      <w:tcPr>
                        <w:tcW w:w="4713" w:type="dxa"/>
                      </w:tcPr>
                      <w:p w14:paraId="6F36E4AE" w14:textId="0201AA86" w:rsidR="00EA006B" w:rsidRPr="00FE4598" w:rsidRDefault="00EA006B" w:rsidP="002F5EB3">
                        <w:pPr>
                          <w:autoSpaceDE w:val="0"/>
                          <w:autoSpaceDN w:val="0"/>
                          <w:jc w:val="both"/>
                          <w:rPr>
                            <w:rFonts w:ascii="Times New Roman" w:eastAsia="Times New Roman" w:hAnsi="Times New Roman" w:cs="Times New Roman"/>
                            <w:sz w:val="22"/>
                            <w:szCs w:val="24"/>
                            <w:highlight w:val="yellow"/>
                          </w:rPr>
                        </w:pPr>
                        <w:r w:rsidRPr="00FE4598">
                          <w:rPr>
                            <w:rFonts w:ascii="Times New Roman" w:eastAsia="Times New Roman" w:hAnsi="Times New Roman" w:cs="Times New Roman"/>
                            <w:b/>
                            <w:sz w:val="22"/>
                            <w:szCs w:val="24"/>
                          </w:rPr>
                          <w:t>Генеральний директор</w:t>
                        </w:r>
                      </w:p>
                      <w:p w14:paraId="27EFE817" w14:textId="77777777" w:rsidR="00EA006B" w:rsidRPr="00FE4598" w:rsidRDefault="00EA006B" w:rsidP="00604E63">
                        <w:pPr>
                          <w:tabs>
                            <w:tab w:val="left" w:pos="0"/>
                          </w:tabs>
                          <w:jc w:val="both"/>
                          <w:rPr>
                            <w:rFonts w:ascii="Times New Roman" w:eastAsia="Times New Roman" w:hAnsi="Times New Roman" w:cs="Times New Roman"/>
                            <w:sz w:val="22"/>
                            <w:szCs w:val="24"/>
                            <w:highlight w:val="yellow"/>
                          </w:rPr>
                        </w:pPr>
                      </w:p>
                    </w:tc>
                  </w:tr>
                  <w:tr w:rsidR="00EA006B" w:rsidRPr="00FE4598" w14:paraId="440B644C" w14:textId="77777777" w:rsidTr="00147D34">
                    <w:tc>
                      <w:tcPr>
                        <w:tcW w:w="4713" w:type="dxa"/>
                      </w:tcPr>
                      <w:p w14:paraId="0F337490" w14:textId="6FF37919" w:rsidR="00EA006B" w:rsidRPr="00FE4598" w:rsidRDefault="00EA006B" w:rsidP="00D452D2">
                        <w:pPr>
                          <w:autoSpaceDE w:val="0"/>
                          <w:autoSpaceDN w:val="0"/>
                          <w:jc w:val="both"/>
                          <w:rPr>
                            <w:rFonts w:ascii="Times New Roman" w:eastAsia="Times New Roman" w:hAnsi="Times New Roman" w:cs="Times New Roman"/>
                            <w:sz w:val="22"/>
                            <w:szCs w:val="24"/>
                          </w:rPr>
                        </w:pPr>
                        <w:r w:rsidRPr="00FE4598">
                          <w:rPr>
                            <w:rFonts w:ascii="Times New Roman" w:eastAsia="Times New Roman" w:hAnsi="Times New Roman" w:cs="Times New Roman"/>
                            <w:b/>
                            <w:sz w:val="22"/>
                            <w:szCs w:val="24"/>
                          </w:rPr>
                          <w:t>_____________</w:t>
                        </w:r>
                        <w:r w:rsidR="00D452D2">
                          <w:rPr>
                            <w:rFonts w:ascii="Times New Roman" w:eastAsia="Times New Roman" w:hAnsi="Times New Roman" w:cs="Times New Roman"/>
                            <w:b/>
                            <w:sz w:val="22"/>
                            <w:szCs w:val="24"/>
                          </w:rPr>
                          <w:t>____</w:t>
                        </w:r>
                        <w:r w:rsidRPr="00FE4598">
                          <w:rPr>
                            <w:rFonts w:ascii="Times New Roman" w:eastAsia="Times New Roman" w:hAnsi="Times New Roman" w:cs="Times New Roman"/>
                            <w:b/>
                            <w:sz w:val="22"/>
                            <w:szCs w:val="24"/>
                          </w:rPr>
                          <w:t xml:space="preserve"> Г. О. Ловигін</w:t>
                        </w:r>
                      </w:p>
                    </w:tc>
                  </w:tr>
                </w:tbl>
                <w:p w14:paraId="041382FE" w14:textId="77777777" w:rsidR="00EA006B" w:rsidRPr="00FE4598" w:rsidRDefault="00EA006B" w:rsidP="00604E63">
                  <w:pPr>
                    <w:autoSpaceDE w:val="0"/>
                    <w:autoSpaceDN w:val="0"/>
                    <w:jc w:val="both"/>
                    <w:rPr>
                      <w:rFonts w:ascii="Times New Roman" w:eastAsia="Times New Roman" w:hAnsi="Times New Roman" w:cs="Times New Roman"/>
                      <w:b/>
                      <w:sz w:val="22"/>
                      <w:szCs w:val="24"/>
                    </w:rPr>
                  </w:pPr>
                </w:p>
              </w:tc>
            </w:tr>
          </w:tbl>
          <w:p w14:paraId="1C4AD245" w14:textId="77777777" w:rsidR="00EA006B" w:rsidRPr="00073571" w:rsidRDefault="00EA006B" w:rsidP="00073571">
            <w:pPr>
              <w:ind w:firstLine="709"/>
              <w:jc w:val="both"/>
              <w:rPr>
                <w:rFonts w:ascii="Times New Roman" w:eastAsia="Times New Roman" w:hAnsi="Times New Roman" w:cs="Times New Roman"/>
                <w:sz w:val="24"/>
                <w:szCs w:val="24"/>
              </w:rPr>
            </w:pPr>
          </w:p>
        </w:tc>
        <w:tc>
          <w:tcPr>
            <w:tcW w:w="5307" w:type="dxa"/>
          </w:tcPr>
          <w:p w14:paraId="7D7173B5" w14:textId="77777777" w:rsidR="00EA006B" w:rsidRPr="00073571" w:rsidRDefault="00EA006B" w:rsidP="00073571">
            <w:pPr>
              <w:tabs>
                <w:tab w:val="left" w:pos="964"/>
              </w:tabs>
              <w:ind w:firstLine="709"/>
              <w:jc w:val="both"/>
              <w:rPr>
                <w:rFonts w:ascii="Times New Roman" w:eastAsia="Times New Roman" w:hAnsi="Times New Roman" w:cs="Times New Roman"/>
                <w:sz w:val="24"/>
                <w:szCs w:val="24"/>
              </w:rPr>
            </w:pPr>
          </w:p>
        </w:tc>
      </w:tr>
    </w:tbl>
    <w:p w14:paraId="7C5B9FAC" w14:textId="77777777" w:rsidR="00EA006B" w:rsidRPr="00547BED" w:rsidRDefault="00EA006B" w:rsidP="00481EC9">
      <w:pPr>
        <w:ind w:firstLine="709"/>
        <w:jc w:val="right"/>
        <w:rPr>
          <w:rFonts w:ascii="Times New Roman" w:eastAsia="Times New Roman" w:hAnsi="Times New Roman"/>
          <w:b/>
          <w:kern w:val="2"/>
          <w:lang w:eastAsia="zh-CN"/>
        </w:rPr>
      </w:pPr>
      <w:r w:rsidRPr="00073571">
        <w:rPr>
          <w:rFonts w:ascii="Times New Roman" w:eastAsia="Times New Roman" w:hAnsi="Times New Roman" w:cs="Times New Roman"/>
          <w:b/>
          <w:kern w:val="2"/>
          <w:sz w:val="24"/>
          <w:szCs w:val="24"/>
          <w:lang w:eastAsia="zh-CN"/>
        </w:rPr>
        <w:br w:type="page"/>
      </w:r>
      <w:r w:rsidRPr="00547BED">
        <w:rPr>
          <w:rFonts w:ascii="Times New Roman" w:eastAsia="Times New Roman" w:hAnsi="Times New Roman"/>
          <w:b/>
          <w:kern w:val="2"/>
          <w:lang w:eastAsia="zh-CN"/>
        </w:rPr>
        <w:lastRenderedPageBreak/>
        <w:t>Додаток № 1 до</w:t>
      </w:r>
    </w:p>
    <w:p w14:paraId="62098E68" w14:textId="77777777" w:rsidR="00EA006B" w:rsidRPr="00547BED" w:rsidRDefault="00EA006B" w:rsidP="00EA00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b/>
          <w:kern w:val="2"/>
          <w:lang w:eastAsia="zh-CN"/>
        </w:rPr>
      </w:pPr>
      <w:r w:rsidRPr="00547BED">
        <w:rPr>
          <w:rFonts w:ascii="Times New Roman" w:eastAsia="Times New Roman" w:hAnsi="Times New Roman"/>
          <w:b/>
          <w:kern w:val="2"/>
          <w:lang w:eastAsia="zh-CN"/>
        </w:rPr>
        <w:t xml:space="preserve"> Договору № ___ </w:t>
      </w:r>
    </w:p>
    <w:p w14:paraId="23A90E9D" w14:textId="5AFFB5F7" w:rsidR="00EA006B" w:rsidRPr="00547BED" w:rsidRDefault="00EA006B" w:rsidP="00EA00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b/>
          <w:kern w:val="2"/>
          <w:lang w:eastAsia="zh-CN"/>
        </w:rPr>
      </w:pPr>
      <w:r w:rsidRPr="00547BED">
        <w:rPr>
          <w:rFonts w:ascii="Times New Roman" w:eastAsia="Times New Roman" w:hAnsi="Times New Roman"/>
          <w:b/>
          <w:kern w:val="2"/>
          <w:lang w:eastAsia="zh-CN"/>
        </w:rPr>
        <w:t xml:space="preserve">від  «     »  </w:t>
      </w:r>
      <w:r>
        <w:rPr>
          <w:rFonts w:ascii="Times New Roman" w:eastAsia="Times New Roman" w:hAnsi="Times New Roman"/>
          <w:b/>
          <w:kern w:val="2"/>
          <w:lang w:eastAsia="zh-CN"/>
        </w:rPr>
        <w:t xml:space="preserve">          </w:t>
      </w:r>
      <w:r w:rsidRPr="00547BED">
        <w:rPr>
          <w:rFonts w:ascii="Times New Roman" w:eastAsia="Times New Roman" w:hAnsi="Times New Roman"/>
          <w:b/>
          <w:kern w:val="2"/>
          <w:lang w:eastAsia="zh-CN"/>
        </w:rPr>
        <w:t xml:space="preserve">              202</w:t>
      </w:r>
      <w:r w:rsidR="00481EC9">
        <w:rPr>
          <w:rFonts w:ascii="Times New Roman" w:eastAsia="Times New Roman" w:hAnsi="Times New Roman"/>
          <w:b/>
          <w:kern w:val="2"/>
          <w:lang w:eastAsia="zh-CN"/>
        </w:rPr>
        <w:t>4</w:t>
      </w:r>
      <w:r w:rsidRPr="00547BED">
        <w:rPr>
          <w:rFonts w:ascii="Times New Roman" w:eastAsia="Times New Roman" w:hAnsi="Times New Roman"/>
          <w:b/>
          <w:kern w:val="2"/>
          <w:lang w:eastAsia="zh-CN"/>
        </w:rPr>
        <w:t xml:space="preserve"> року</w:t>
      </w:r>
    </w:p>
    <w:p w14:paraId="27A266EB" w14:textId="77777777" w:rsidR="00EA006B" w:rsidRPr="00547BED" w:rsidRDefault="00EA006B" w:rsidP="00EA006B">
      <w:pPr>
        <w:jc w:val="center"/>
        <w:rPr>
          <w:rFonts w:ascii="Times New Roman" w:eastAsia="Times New Roman" w:hAnsi="Times New Roman"/>
          <w:b/>
        </w:rPr>
      </w:pPr>
      <w:r w:rsidRPr="00547BED">
        <w:rPr>
          <w:rFonts w:ascii="Times New Roman" w:eastAsia="Times New Roman" w:hAnsi="Times New Roman"/>
          <w:b/>
        </w:rPr>
        <w:t xml:space="preserve">Специфікація на закупівлю </w:t>
      </w:r>
    </w:p>
    <w:p w14:paraId="1C52FC99" w14:textId="77777777" w:rsidR="00EA006B" w:rsidRPr="00547BED" w:rsidRDefault="00EA006B" w:rsidP="00EA006B">
      <w:pPr>
        <w:jc w:val="center"/>
        <w:rPr>
          <w:rFonts w:ascii="Times New Roman" w:eastAsia="Times New Roman" w:hAnsi="Times New Roman"/>
          <w:b/>
        </w:rPr>
      </w:pPr>
    </w:p>
    <w:tbl>
      <w:tblPr>
        <w:tblW w:w="892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2268"/>
        <w:gridCol w:w="1134"/>
        <w:gridCol w:w="1134"/>
        <w:gridCol w:w="1843"/>
        <w:gridCol w:w="1984"/>
      </w:tblGrid>
      <w:tr w:rsidR="00EA006B" w:rsidRPr="00547BED" w14:paraId="1E19545D" w14:textId="77777777" w:rsidTr="00147D34">
        <w:trPr>
          <w:trHeight w:val="564"/>
        </w:trPr>
        <w:tc>
          <w:tcPr>
            <w:tcW w:w="566" w:type="dxa"/>
            <w:tcBorders>
              <w:top w:val="single" w:sz="4" w:space="0" w:color="auto"/>
              <w:left w:val="single" w:sz="4" w:space="0" w:color="auto"/>
              <w:bottom w:val="single" w:sz="4" w:space="0" w:color="auto"/>
              <w:right w:val="single" w:sz="4" w:space="0" w:color="auto"/>
            </w:tcBorders>
            <w:vAlign w:val="center"/>
            <w:hideMark/>
          </w:tcPr>
          <w:p w14:paraId="36B1280A" w14:textId="77777777" w:rsidR="00EA006B" w:rsidRPr="00547BED" w:rsidRDefault="00EA006B" w:rsidP="00147D34">
            <w:pPr>
              <w:widowControl w:val="0"/>
              <w:contextualSpacing/>
              <w:jc w:val="center"/>
              <w:rPr>
                <w:rFonts w:ascii="Times New Roman" w:hAnsi="Times New Roman"/>
                <w:b/>
                <w:bCs/>
                <w:i/>
              </w:rPr>
            </w:pPr>
            <w:r w:rsidRPr="00547BED">
              <w:rPr>
                <w:rFonts w:ascii="Times New Roman" w:hAnsi="Times New Roman"/>
                <w:b/>
                <w:bCs/>
                <w:i/>
              </w:rPr>
              <w:t>п/н</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559D2C9" w14:textId="77777777" w:rsidR="00EA006B" w:rsidRPr="00547BED" w:rsidRDefault="00EA006B" w:rsidP="00147D34">
            <w:pPr>
              <w:widowControl w:val="0"/>
              <w:contextualSpacing/>
              <w:jc w:val="center"/>
              <w:rPr>
                <w:rFonts w:ascii="Times New Roman" w:hAnsi="Times New Roman"/>
                <w:b/>
                <w:bCs/>
                <w:i/>
              </w:rPr>
            </w:pPr>
            <w:r w:rsidRPr="00547BED">
              <w:rPr>
                <w:rFonts w:ascii="Times New Roman" w:hAnsi="Times New Roman"/>
                <w:b/>
                <w:bCs/>
                <w:i/>
              </w:rPr>
              <w:t>Найменування товару</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1F849FB" w14:textId="77777777" w:rsidR="00EA006B" w:rsidRPr="00547BED" w:rsidRDefault="00EA006B" w:rsidP="00147D34">
            <w:pPr>
              <w:widowControl w:val="0"/>
              <w:contextualSpacing/>
              <w:jc w:val="center"/>
              <w:rPr>
                <w:rFonts w:ascii="Times New Roman" w:hAnsi="Times New Roman"/>
                <w:b/>
                <w:bCs/>
                <w:i/>
              </w:rPr>
            </w:pPr>
            <w:r w:rsidRPr="00547BED">
              <w:rPr>
                <w:rFonts w:ascii="Times New Roman" w:hAnsi="Times New Roman"/>
                <w:b/>
                <w:bCs/>
                <w:i/>
              </w:rPr>
              <w:t>Одиниця виміру</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D3AD74F" w14:textId="77777777" w:rsidR="00EA006B" w:rsidRPr="00547BED" w:rsidRDefault="00EA006B" w:rsidP="00147D34">
            <w:pPr>
              <w:widowControl w:val="0"/>
              <w:ind w:right="-113"/>
              <w:contextualSpacing/>
              <w:jc w:val="center"/>
              <w:rPr>
                <w:rFonts w:ascii="Times New Roman" w:hAnsi="Times New Roman"/>
                <w:b/>
                <w:bCs/>
                <w:i/>
              </w:rPr>
            </w:pPr>
            <w:r w:rsidRPr="00547BED">
              <w:rPr>
                <w:rFonts w:ascii="Times New Roman" w:hAnsi="Times New Roman"/>
                <w:b/>
                <w:bCs/>
                <w:i/>
              </w:rPr>
              <w:t>Кількість</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562C338" w14:textId="77777777" w:rsidR="00EA006B" w:rsidRPr="00547BED" w:rsidRDefault="00EA006B" w:rsidP="00147D34">
            <w:pPr>
              <w:widowControl w:val="0"/>
              <w:contextualSpacing/>
              <w:jc w:val="center"/>
              <w:rPr>
                <w:rFonts w:ascii="Times New Roman" w:hAnsi="Times New Roman"/>
                <w:b/>
                <w:bCs/>
                <w:i/>
              </w:rPr>
            </w:pPr>
            <w:r w:rsidRPr="00547BED">
              <w:rPr>
                <w:rFonts w:ascii="Times New Roman" w:hAnsi="Times New Roman"/>
                <w:b/>
                <w:bCs/>
                <w:i/>
              </w:rPr>
              <w:t>Ціна за одиницю з ПДВ, грн.</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8E82D2A" w14:textId="77777777" w:rsidR="00EA006B" w:rsidRPr="00547BED" w:rsidRDefault="00EA006B" w:rsidP="00147D34">
            <w:pPr>
              <w:widowControl w:val="0"/>
              <w:contextualSpacing/>
              <w:jc w:val="center"/>
              <w:rPr>
                <w:rFonts w:ascii="Times New Roman" w:hAnsi="Times New Roman"/>
                <w:b/>
                <w:bCs/>
                <w:i/>
              </w:rPr>
            </w:pPr>
            <w:r w:rsidRPr="00547BED">
              <w:rPr>
                <w:rFonts w:ascii="Times New Roman" w:hAnsi="Times New Roman"/>
                <w:b/>
                <w:bCs/>
                <w:i/>
              </w:rPr>
              <w:t>Загальна вартість з ПДВ, грн.</w:t>
            </w:r>
          </w:p>
        </w:tc>
      </w:tr>
      <w:tr w:rsidR="00EA006B" w:rsidRPr="00547BED" w14:paraId="6FA24E90" w14:textId="77777777" w:rsidTr="00147D34">
        <w:trPr>
          <w:trHeight w:val="268"/>
        </w:trPr>
        <w:tc>
          <w:tcPr>
            <w:tcW w:w="566" w:type="dxa"/>
            <w:tcBorders>
              <w:top w:val="single" w:sz="4" w:space="0" w:color="auto"/>
              <w:left w:val="single" w:sz="4" w:space="0" w:color="auto"/>
              <w:bottom w:val="single" w:sz="4" w:space="0" w:color="auto"/>
              <w:right w:val="single" w:sz="4" w:space="0" w:color="auto"/>
            </w:tcBorders>
            <w:hideMark/>
          </w:tcPr>
          <w:p w14:paraId="4CC63ECA" w14:textId="092D439E" w:rsidR="00EA006B" w:rsidRPr="00547BED" w:rsidRDefault="00EA006B" w:rsidP="00147D34">
            <w:pPr>
              <w:widowControl w:val="0"/>
              <w:jc w:val="center"/>
              <w:rPr>
                <w:rFonts w:ascii="Times New Roman" w:hAnsi="Times New Roman"/>
                <w:bCs/>
              </w:rPr>
            </w:pPr>
            <w:r w:rsidRPr="00547BED">
              <w:rPr>
                <w:rFonts w:ascii="Times New Roman" w:hAnsi="Times New Roman"/>
                <w:bCs/>
              </w:rPr>
              <w:t>1</w:t>
            </w:r>
            <w:r w:rsidR="00F6046D">
              <w:rPr>
                <w:rFonts w:ascii="Times New Roman" w:hAnsi="Times New Roman"/>
                <w:bCs/>
              </w:rPr>
              <w:t>.</w:t>
            </w:r>
          </w:p>
        </w:tc>
        <w:tc>
          <w:tcPr>
            <w:tcW w:w="2268" w:type="dxa"/>
            <w:tcBorders>
              <w:top w:val="single" w:sz="4" w:space="0" w:color="auto"/>
              <w:left w:val="single" w:sz="4" w:space="0" w:color="auto"/>
              <w:bottom w:val="single" w:sz="4" w:space="0" w:color="auto"/>
              <w:right w:val="single" w:sz="4" w:space="0" w:color="auto"/>
            </w:tcBorders>
            <w:vAlign w:val="center"/>
          </w:tcPr>
          <w:p w14:paraId="6C639E67" w14:textId="77777777" w:rsidR="00EA006B" w:rsidRPr="00547BED" w:rsidRDefault="00EA006B" w:rsidP="00147D34">
            <w:pPr>
              <w:widowControl w:val="0"/>
              <w:jc w:val="center"/>
              <w:rPr>
                <w:rFonts w:ascii="Times New Roman" w:hAnsi="Times New Roman"/>
                <w:bCs/>
              </w:rPr>
            </w:pPr>
          </w:p>
        </w:tc>
        <w:tc>
          <w:tcPr>
            <w:tcW w:w="1134" w:type="dxa"/>
            <w:tcBorders>
              <w:top w:val="single" w:sz="4" w:space="0" w:color="auto"/>
              <w:left w:val="single" w:sz="4" w:space="0" w:color="auto"/>
              <w:bottom w:val="single" w:sz="4" w:space="0" w:color="auto"/>
              <w:right w:val="single" w:sz="4" w:space="0" w:color="auto"/>
            </w:tcBorders>
            <w:vAlign w:val="center"/>
          </w:tcPr>
          <w:p w14:paraId="44C0B926" w14:textId="77777777" w:rsidR="00EA006B" w:rsidRPr="00547BED" w:rsidRDefault="00EA006B" w:rsidP="00147D34">
            <w:pPr>
              <w:widowControl w:val="0"/>
              <w:jc w:val="center"/>
              <w:rPr>
                <w:rFonts w:ascii="Times New Roman" w:hAnsi="Times New Roman"/>
                <w:bCs/>
              </w:rPr>
            </w:pPr>
          </w:p>
        </w:tc>
        <w:tc>
          <w:tcPr>
            <w:tcW w:w="1134" w:type="dxa"/>
            <w:tcBorders>
              <w:top w:val="single" w:sz="4" w:space="0" w:color="auto"/>
              <w:left w:val="single" w:sz="4" w:space="0" w:color="auto"/>
              <w:bottom w:val="single" w:sz="4" w:space="0" w:color="auto"/>
              <w:right w:val="single" w:sz="4" w:space="0" w:color="auto"/>
            </w:tcBorders>
            <w:vAlign w:val="center"/>
          </w:tcPr>
          <w:p w14:paraId="308BB7A7" w14:textId="77777777" w:rsidR="00EA006B" w:rsidRPr="00547BED" w:rsidRDefault="00EA006B" w:rsidP="00147D34">
            <w:pPr>
              <w:widowControl w:val="0"/>
              <w:jc w:val="center"/>
              <w:rPr>
                <w:rFonts w:ascii="Times New Roman" w:hAnsi="Times New Roman"/>
                <w:bCs/>
              </w:rPr>
            </w:pPr>
          </w:p>
        </w:tc>
        <w:tc>
          <w:tcPr>
            <w:tcW w:w="1843" w:type="dxa"/>
            <w:tcBorders>
              <w:top w:val="single" w:sz="4" w:space="0" w:color="auto"/>
              <w:left w:val="single" w:sz="4" w:space="0" w:color="auto"/>
              <w:bottom w:val="single" w:sz="4" w:space="0" w:color="auto"/>
              <w:right w:val="single" w:sz="4" w:space="0" w:color="auto"/>
            </w:tcBorders>
            <w:vAlign w:val="center"/>
          </w:tcPr>
          <w:p w14:paraId="7B115B21" w14:textId="77777777" w:rsidR="00EA006B" w:rsidRPr="00547BED" w:rsidRDefault="00EA006B" w:rsidP="00147D34">
            <w:pPr>
              <w:widowControl w:val="0"/>
              <w:jc w:val="center"/>
              <w:rPr>
                <w:rFonts w:ascii="Times New Roman" w:hAnsi="Times New Roman"/>
                <w:bCs/>
              </w:rPr>
            </w:pPr>
          </w:p>
        </w:tc>
        <w:tc>
          <w:tcPr>
            <w:tcW w:w="1984" w:type="dxa"/>
            <w:tcBorders>
              <w:top w:val="single" w:sz="4" w:space="0" w:color="auto"/>
              <w:left w:val="single" w:sz="4" w:space="0" w:color="auto"/>
              <w:bottom w:val="single" w:sz="4" w:space="0" w:color="auto"/>
              <w:right w:val="single" w:sz="4" w:space="0" w:color="auto"/>
            </w:tcBorders>
            <w:vAlign w:val="center"/>
          </w:tcPr>
          <w:p w14:paraId="63E1FC8B" w14:textId="77777777" w:rsidR="00EA006B" w:rsidRPr="00547BED" w:rsidRDefault="00EA006B" w:rsidP="00147D34">
            <w:pPr>
              <w:widowControl w:val="0"/>
              <w:jc w:val="center"/>
              <w:rPr>
                <w:rFonts w:ascii="Times New Roman" w:hAnsi="Times New Roman"/>
                <w:bCs/>
              </w:rPr>
            </w:pPr>
          </w:p>
        </w:tc>
      </w:tr>
      <w:tr w:rsidR="00F6046D" w:rsidRPr="00547BED" w14:paraId="42D8F640" w14:textId="77777777" w:rsidTr="00147D34">
        <w:trPr>
          <w:trHeight w:val="268"/>
        </w:trPr>
        <w:tc>
          <w:tcPr>
            <w:tcW w:w="566" w:type="dxa"/>
            <w:tcBorders>
              <w:top w:val="single" w:sz="4" w:space="0" w:color="auto"/>
              <w:left w:val="single" w:sz="4" w:space="0" w:color="auto"/>
              <w:bottom w:val="single" w:sz="4" w:space="0" w:color="auto"/>
              <w:right w:val="single" w:sz="4" w:space="0" w:color="auto"/>
            </w:tcBorders>
          </w:tcPr>
          <w:p w14:paraId="54EF7711" w14:textId="2887C85C" w:rsidR="00F6046D" w:rsidRPr="00547BED" w:rsidRDefault="00F6046D" w:rsidP="00147D34">
            <w:pPr>
              <w:widowControl w:val="0"/>
              <w:jc w:val="center"/>
              <w:rPr>
                <w:rFonts w:ascii="Times New Roman" w:hAnsi="Times New Roman"/>
                <w:bCs/>
              </w:rPr>
            </w:pPr>
            <w:r>
              <w:rPr>
                <w:rFonts w:ascii="Times New Roman" w:hAnsi="Times New Roman"/>
                <w:bCs/>
              </w:rPr>
              <w:t>2.</w:t>
            </w:r>
          </w:p>
        </w:tc>
        <w:tc>
          <w:tcPr>
            <w:tcW w:w="2268" w:type="dxa"/>
            <w:tcBorders>
              <w:top w:val="single" w:sz="4" w:space="0" w:color="auto"/>
              <w:left w:val="single" w:sz="4" w:space="0" w:color="auto"/>
              <w:bottom w:val="single" w:sz="4" w:space="0" w:color="auto"/>
              <w:right w:val="single" w:sz="4" w:space="0" w:color="auto"/>
            </w:tcBorders>
            <w:vAlign w:val="center"/>
          </w:tcPr>
          <w:p w14:paraId="01B7A00B" w14:textId="77777777" w:rsidR="00F6046D" w:rsidRPr="00547BED" w:rsidRDefault="00F6046D" w:rsidP="00147D34">
            <w:pPr>
              <w:widowControl w:val="0"/>
              <w:jc w:val="center"/>
              <w:rPr>
                <w:rFonts w:ascii="Times New Roman" w:hAnsi="Times New Roman"/>
                <w:bCs/>
              </w:rPr>
            </w:pPr>
          </w:p>
        </w:tc>
        <w:tc>
          <w:tcPr>
            <w:tcW w:w="1134" w:type="dxa"/>
            <w:tcBorders>
              <w:top w:val="single" w:sz="4" w:space="0" w:color="auto"/>
              <w:left w:val="single" w:sz="4" w:space="0" w:color="auto"/>
              <w:bottom w:val="single" w:sz="4" w:space="0" w:color="auto"/>
              <w:right w:val="single" w:sz="4" w:space="0" w:color="auto"/>
            </w:tcBorders>
            <w:vAlign w:val="center"/>
          </w:tcPr>
          <w:p w14:paraId="7C8389CE" w14:textId="77777777" w:rsidR="00F6046D" w:rsidRPr="00547BED" w:rsidRDefault="00F6046D" w:rsidP="00147D34">
            <w:pPr>
              <w:widowControl w:val="0"/>
              <w:jc w:val="center"/>
              <w:rPr>
                <w:rFonts w:ascii="Times New Roman" w:hAnsi="Times New Roman"/>
                <w:bCs/>
              </w:rPr>
            </w:pPr>
          </w:p>
        </w:tc>
        <w:tc>
          <w:tcPr>
            <w:tcW w:w="1134" w:type="dxa"/>
            <w:tcBorders>
              <w:top w:val="single" w:sz="4" w:space="0" w:color="auto"/>
              <w:left w:val="single" w:sz="4" w:space="0" w:color="auto"/>
              <w:bottom w:val="single" w:sz="4" w:space="0" w:color="auto"/>
              <w:right w:val="single" w:sz="4" w:space="0" w:color="auto"/>
            </w:tcBorders>
            <w:vAlign w:val="center"/>
          </w:tcPr>
          <w:p w14:paraId="5D4A8C70" w14:textId="77777777" w:rsidR="00F6046D" w:rsidRPr="00547BED" w:rsidRDefault="00F6046D" w:rsidP="00147D34">
            <w:pPr>
              <w:widowControl w:val="0"/>
              <w:jc w:val="center"/>
              <w:rPr>
                <w:rFonts w:ascii="Times New Roman" w:hAnsi="Times New Roman"/>
                <w:bCs/>
              </w:rPr>
            </w:pPr>
          </w:p>
        </w:tc>
        <w:tc>
          <w:tcPr>
            <w:tcW w:w="1843" w:type="dxa"/>
            <w:tcBorders>
              <w:top w:val="single" w:sz="4" w:space="0" w:color="auto"/>
              <w:left w:val="single" w:sz="4" w:space="0" w:color="auto"/>
              <w:bottom w:val="single" w:sz="4" w:space="0" w:color="auto"/>
              <w:right w:val="single" w:sz="4" w:space="0" w:color="auto"/>
            </w:tcBorders>
            <w:vAlign w:val="center"/>
          </w:tcPr>
          <w:p w14:paraId="0FFA8520" w14:textId="77777777" w:rsidR="00F6046D" w:rsidRPr="00547BED" w:rsidRDefault="00F6046D" w:rsidP="00147D34">
            <w:pPr>
              <w:widowControl w:val="0"/>
              <w:jc w:val="center"/>
              <w:rPr>
                <w:rFonts w:ascii="Times New Roman" w:hAnsi="Times New Roman"/>
                <w:bCs/>
              </w:rPr>
            </w:pPr>
          </w:p>
        </w:tc>
        <w:tc>
          <w:tcPr>
            <w:tcW w:w="1984" w:type="dxa"/>
            <w:tcBorders>
              <w:top w:val="single" w:sz="4" w:space="0" w:color="auto"/>
              <w:left w:val="single" w:sz="4" w:space="0" w:color="auto"/>
              <w:bottom w:val="single" w:sz="4" w:space="0" w:color="auto"/>
              <w:right w:val="single" w:sz="4" w:space="0" w:color="auto"/>
            </w:tcBorders>
            <w:vAlign w:val="center"/>
          </w:tcPr>
          <w:p w14:paraId="18D1C756" w14:textId="77777777" w:rsidR="00F6046D" w:rsidRPr="00547BED" w:rsidRDefault="00F6046D" w:rsidP="00147D34">
            <w:pPr>
              <w:widowControl w:val="0"/>
              <w:jc w:val="center"/>
              <w:rPr>
                <w:rFonts w:ascii="Times New Roman" w:hAnsi="Times New Roman"/>
                <w:bCs/>
              </w:rPr>
            </w:pPr>
          </w:p>
        </w:tc>
      </w:tr>
      <w:tr w:rsidR="00F6046D" w:rsidRPr="00547BED" w14:paraId="3193DD76" w14:textId="77777777" w:rsidTr="00147D34">
        <w:trPr>
          <w:trHeight w:val="268"/>
        </w:trPr>
        <w:tc>
          <w:tcPr>
            <w:tcW w:w="566" w:type="dxa"/>
            <w:tcBorders>
              <w:top w:val="single" w:sz="4" w:space="0" w:color="auto"/>
              <w:left w:val="single" w:sz="4" w:space="0" w:color="auto"/>
              <w:bottom w:val="single" w:sz="4" w:space="0" w:color="auto"/>
              <w:right w:val="single" w:sz="4" w:space="0" w:color="auto"/>
            </w:tcBorders>
          </w:tcPr>
          <w:p w14:paraId="74C22ED5" w14:textId="0BAFBFAA" w:rsidR="00F6046D" w:rsidRPr="00547BED" w:rsidRDefault="00F6046D" w:rsidP="00147D34">
            <w:pPr>
              <w:widowControl w:val="0"/>
              <w:jc w:val="center"/>
              <w:rPr>
                <w:rFonts w:ascii="Times New Roman" w:hAnsi="Times New Roman"/>
                <w:bCs/>
              </w:rPr>
            </w:pPr>
            <w:r>
              <w:rPr>
                <w:rFonts w:ascii="Times New Roman" w:hAnsi="Times New Roman"/>
                <w:bCs/>
              </w:rPr>
              <w:t>3.</w:t>
            </w:r>
          </w:p>
        </w:tc>
        <w:tc>
          <w:tcPr>
            <w:tcW w:w="2268" w:type="dxa"/>
            <w:tcBorders>
              <w:top w:val="single" w:sz="4" w:space="0" w:color="auto"/>
              <w:left w:val="single" w:sz="4" w:space="0" w:color="auto"/>
              <w:bottom w:val="single" w:sz="4" w:space="0" w:color="auto"/>
              <w:right w:val="single" w:sz="4" w:space="0" w:color="auto"/>
            </w:tcBorders>
            <w:vAlign w:val="center"/>
          </w:tcPr>
          <w:p w14:paraId="588B9C7C" w14:textId="77777777" w:rsidR="00F6046D" w:rsidRPr="00547BED" w:rsidRDefault="00F6046D" w:rsidP="00147D34">
            <w:pPr>
              <w:widowControl w:val="0"/>
              <w:jc w:val="center"/>
              <w:rPr>
                <w:rFonts w:ascii="Times New Roman" w:hAnsi="Times New Roman"/>
                <w:bCs/>
              </w:rPr>
            </w:pPr>
          </w:p>
        </w:tc>
        <w:tc>
          <w:tcPr>
            <w:tcW w:w="1134" w:type="dxa"/>
            <w:tcBorders>
              <w:top w:val="single" w:sz="4" w:space="0" w:color="auto"/>
              <w:left w:val="single" w:sz="4" w:space="0" w:color="auto"/>
              <w:bottom w:val="single" w:sz="4" w:space="0" w:color="auto"/>
              <w:right w:val="single" w:sz="4" w:space="0" w:color="auto"/>
            </w:tcBorders>
            <w:vAlign w:val="center"/>
          </w:tcPr>
          <w:p w14:paraId="7EFF2BAB" w14:textId="77777777" w:rsidR="00F6046D" w:rsidRPr="00547BED" w:rsidRDefault="00F6046D" w:rsidP="00147D34">
            <w:pPr>
              <w:widowControl w:val="0"/>
              <w:jc w:val="center"/>
              <w:rPr>
                <w:rFonts w:ascii="Times New Roman" w:hAnsi="Times New Roman"/>
                <w:bCs/>
              </w:rPr>
            </w:pPr>
          </w:p>
        </w:tc>
        <w:tc>
          <w:tcPr>
            <w:tcW w:w="1134" w:type="dxa"/>
            <w:tcBorders>
              <w:top w:val="single" w:sz="4" w:space="0" w:color="auto"/>
              <w:left w:val="single" w:sz="4" w:space="0" w:color="auto"/>
              <w:bottom w:val="single" w:sz="4" w:space="0" w:color="auto"/>
              <w:right w:val="single" w:sz="4" w:space="0" w:color="auto"/>
            </w:tcBorders>
            <w:vAlign w:val="center"/>
          </w:tcPr>
          <w:p w14:paraId="1E3B2B2C" w14:textId="77777777" w:rsidR="00F6046D" w:rsidRPr="00547BED" w:rsidRDefault="00F6046D" w:rsidP="00147D34">
            <w:pPr>
              <w:widowControl w:val="0"/>
              <w:jc w:val="center"/>
              <w:rPr>
                <w:rFonts w:ascii="Times New Roman" w:hAnsi="Times New Roman"/>
                <w:bCs/>
              </w:rPr>
            </w:pPr>
          </w:p>
        </w:tc>
        <w:tc>
          <w:tcPr>
            <w:tcW w:w="1843" w:type="dxa"/>
            <w:tcBorders>
              <w:top w:val="single" w:sz="4" w:space="0" w:color="auto"/>
              <w:left w:val="single" w:sz="4" w:space="0" w:color="auto"/>
              <w:bottom w:val="single" w:sz="4" w:space="0" w:color="auto"/>
              <w:right w:val="single" w:sz="4" w:space="0" w:color="auto"/>
            </w:tcBorders>
            <w:vAlign w:val="center"/>
          </w:tcPr>
          <w:p w14:paraId="5EF3E7C3" w14:textId="77777777" w:rsidR="00F6046D" w:rsidRPr="00547BED" w:rsidRDefault="00F6046D" w:rsidP="00147D34">
            <w:pPr>
              <w:widowControl w:val="0"/>
              <w:jc w:val="center"/>
              <w:rPr>
                <w:rFonts w:ascii="Times New Roman" w:hAnsi="Times New Roman"/>
                <w:bCs/>
              </w:rPr>
            </w:pPr>
          </w:p>
        </w:tc>
        <w:tc>
          <w:tcPr>
            <w:tcW w:w="1984" w:type="dxa"/>
            <w:tcBorders>
              <w:top w:val="single" w:sz="4" w:space="0" w:color="auto"/>
              <w:left w:val="single" w:sz="4" w:space="0" w:color="auto"/>
              <w:bottom w:val="single" w:sz="4" w:space="0" w:color="auto"/>
              <w:right w:val="single" w:sz="4" w:space="0" w:color="auto"/>
            </w:tcBorders>
            <w:vAlign w:val="center"/>
          </w:tcPr>
          <w:p w14:paraId="4E0F0732" w14:textId="77777777" w:rsidR="00F6046D" w:rsidRPr="00547BED" w:rsidRDefault="00F6046D" w:rsidP="00147D34">
            <w:pPr>
              <w:widowControl w:val="0"/>
              <w:jc w:val="center"/>
              <w:rPr>
                <w:rFonts w:ascii="Times New Roman" w:hAnsi="Times New Roman"/>
                <w:bCs/>
              </w:rPr>
            </w:pPr>
          </w:p>
        </w:tc>
      </w:tr>
      <w:tr w:rsidR="00EA006B" w:rsidRPr="00547BED" w14:paraId="2DC7E1B3" w14:textId="77777777" w:rsidTr="00147D34">
        <w:trPr>
          <w:trHeight w:val="282"/>
        </w:trPr>
        <w:tc>
          <w:tcPr>
            <w:tcW w:w="566" w:type="dxa"/>
            <w:tcBorders>
              <w:top w:val="single" w:sz="4" w:space="0" w:color="auto"/>
              <w:left w:val="single" w:sz="4" w:space="0" w:color="auto"/>
              <w:bottom w:val="single" w:sz="4" w:space="0" w:color="auto"/>
              <w:right w:val="single" w:sz="4" w:space="0" w:color="auto"/>
            </w:tcBorders>
          </w:tcPr>
          <w:p w14:paraId="40ACE3FF" w14:textId="77777777" w:rsidR="00EA006B" w:rsidRPr="00547BED" w:rsidRDefault="00EA006B" w:rsidP="00147D34">
            <w:pPr>
              <w:widowControl w:val="0"/>
              <w:jc w:val="center"/>
              <w:rPr>
                <w:rFonts w:ascii="Times New Roman" w:hAnsi="Times New Roman"/>
                <w:b/>
                <w:bCs/>
                <w:i/>
              </w:rPr>
            </w:pPr>
          </w:p>
        </w:tc>
        <w:tc>
          <w:tcPr>
            <w:tcW w:w="2268" w:type="dxa"/>
            <w:tcBorders>
              <w:top w:val="single" w:sz="4" w:space="0" w:color="auto"/>
              <w:left w:val="single" w:sz="4" w:space="0" w:color="auto"/>
              <w:bottom w:val="single" w:sz="4" w:space="0" w:color="auto"/>
              <w:right w:val="single" w:sz="4" w:space="0" w:color="auto"/>
            </w:tcBorders>
            <w:hideMark/>
          </w:tcPr>
          <w:p w14:paraId="43B386E0" w14:textId="77777777" w:rsidR="00EA006B" w:rsidRPr="00547BED" w:rsidRDefault="00EA006B" w:rsidP="00147D34">
            <w:pPr>
              <w:widowControl w:val="0"/>
              <w:jc w:val="center"/>
              <w:rPr>
                <w:rFonts w:ascii="Times New Roman" w:hAnsi="Times New Roman"/>
                <w:b/>
                <w:bCs/>
                <w:i/>
              </w:rPr>
            </w:pPr>
            <w:r w:rsidRPr="00547BED">
              <w:rPr>
                <w:rFonts w:ascii="Times New Roman" w:hAnsi="Times New Roman"/>
                <w:b/>
                <w:bCs/>
                <w:i/>
              </w:rPr>
              <w:t>Всього</w:t>
            </w:r>
          </w:p>
        </w:tc>
        <w:tc>
          <w:tcPr>
            <w:tcW w:w="1134" w:type="dxa"/>
            <w:tcBorders>
              <w:top w:val="single" w:sz="4" w:space="0" w:color="auto"/>
              <w:left w:val="single" w:sz="4" w:space="0" w:color="auto"/>
              <w:bottom w:val="single" w:sz="4" w:space="0" w:color="auto"/>
              <w:right w:val="single" w:sz="4" w:space="0" w:color="auto"/>
            </w:tcBorders>
          </w:tcPr>
          <w:p w14:paraId="594A2607" w14:textId="77777777" w:rsidR="00EA006B" w:rsidRPr="00547BED" w:rsidRDefault="00EA006B" w:rsidP="00147D34">
            <w:pPr>
              <w:widowControl w:val="0"/>
              <w:jc w:val="center"/>
              <w:rPr>
                <w:rFonts w:ascii="Times New Roman" w:hAnsi="Times New Roman"/>
                <w:b/>
                <w:bCs/>
                <w:i/>
              </w:rPr>
            </w:pPr>
          </w:p>
        </w:tc>
        <w:tc>
          <w:tcPr>
            <w:tcW w:w="1134" w:type="dxa"/>
            <w:tcBorders>
              <w:top w:val="single" w:sz="4" w:space="0" w:color="auto"/>
              <w:left w:val="single" w:sz="4" w:space="0" w:color="auto"/>
              <w:bottom w:val="single" w:sz="4" w:space="0" w:color="auto"/>
              <w:right w:val="single" w:sz="4" w:space="0" w:color="auto"/>
            </w:tcBorders>
          </w:tcPr>
          <w:p w14:paraId="0CA1AE8B" w14:textId="77777777" w:rsidR="00EA006B" w:rsidRPr="00547BED" w:rsidRDefault="00EA006B" w:rsidP="00147D34">
            <w:pPr>
              <w:widowControl w:val="0"/>
              <w:jc w:val="right"/>
              <w:rPr>
                <w:rFonts w:ascii="Times New Roman" w:hAnsi="Times New Roman"/>
                <w:b/>
                <w:bCs/>
                <w:i/>
              </w:rPr>
            </w:pPr>
          </w:p>
        </w:tc>
        <w:tc>
          <w:tcPr>
            <w:tcW w:w="1843" w:type="dxa"/>
            <w:tcBorders>
              <w:top w:val="single" w:sz="4" w:space="0" w:color="auto"/>
              <w:left w:val="single" w:sz="4" w:space="0" w:color="auto"/>
              <w:bottom w:val="single" w:sz="4" w:space="0" w:color="auto"/>
              <w:right w:val="single" w:sz="4" w:space="0" w:color="auto"/>
            </w:tcBorders>
          </w:tcPr>
          <w:p w14:paraId="31B1AF5D" w14:textId="77777777" w:rsidR="00EA006B" w:rsidRPr="00547BED" w:rsidRDefault="00EA006B" w:rsidP="00147D34">
            <w:pPr>
              <w:widowControl w:val="0"/>
              <w:jc w:val="right"/>
              <w:rPr>
                <w:rFonts w:ascii="Times New Roman" w:hAnsi="Times New Roman"/>
                <w:b/>
                <w:bCs/>
                <w:i/>
              </w:rPr>
            </w:pPr>
          </w:p>
        </w:tc>
        <w:tc>
          <w:tcPr>
            <w:tcW w:w="1984" w:type="dxa"/>
            <w:tcBorders>
              <w:top w:val="single" w:sz="4" w:space="0" w:color="auto"/>
              <w:left w:val="single" w:sz="4" w:space="0" w:color="auto"/>
              <w:bottom w:val="single" w:sz="4" w:space="0" w:color="auto"/>
              <w:right w:val="single" w:sz="4" w:space="0" w:color="auto"/>
            </w:tcBorders>
            <w:hideMark/>
          </w:tcPr>
          <w:p w14:paraId="08A1445A" w14:textId="77777777" w:rsidR="00EA006B" w:rsidRPr="00547BED" w:rsidRDefault="00EA006B" w:rsidP="00147D34">
            <w:pPr>
              <w:widowControl w:val="0"/>
              <w:jc w:val="center"/>
              <w:rPr>
                <w:rFonts w:ascii="Times New Roman" w:hAnsi="Times New Roman"/>
                <w:b/>
                <w:bCs/>
                <w:i/>
              </w:rPr>
            </w:pPr>
          </w:p>
        </w:tc>
      </w:tr>
    </w:tbl>
    <w:p w14:paraId="682A61EC" w14:textId="77777777" w:rsidR="00EA006B" w:rsidRPr="00547BED" w:rsidRDefault="00EA006B" w:rsidP="00EA006B">
      <w:pPr>
        <w:jc w:val="center"/>
        <w:rPr>
          <w:rFonts w:ascii="Times New Roman" w:eastAsia="Times New Roman" w:hAnsi="Times New Roman"/>
          <w:b/>
        </w:rPr>
      </w:pPr>
    </w:p>
    <w:p w14:paraId="3CFB8908" w14:textId="77777777" w:rsidR="00EA006B" w:rsidRPr="00547BED" w:rsidRDefault="00EA006B" w:rsidP="00EA006B">
      <w:pPr>
        <w:jc w:val="center"/>
        <w:rPr>
          <w:rFonts w:ascii="Times New Roman" w:eastAsia="Times New Roman" w:hAnsi="Times New Roman"/>
          <w:b/>
        </w:rPr>
      </w:pPr>
    </w:p>
    <w:p w14:paraId="18C4B9C5" w14:textId="77777777" w:rsidR="00EA006B" w:rsidRPr="00547BED" w:rsidRDefault="00EA006B" w:rsidP="00EA00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kern w:val="2"/>
          <w:szCs w:val="24"/>
          <w:u w:val="single"/>
          <w:lang w:eastAsia="zh-CN"/>
        </w:rPr>
      </w:pPr>
      <w:r w:rsidRPr="00547BED">
        <w:rPr>
          <w:rFonts w:ascii="Times New Roman" w:eastAsia="Times New Roman" w:hAnsi="Times New Roman"/>
        </w:rPr>
        <w:t xml:space="preserve">Всього: </w:t>
      </w:r>
      <w:r w:rsidRPr="00547BED">
        <w:rPr>
          <w:rFonts w:ascii="Times New Roman" w:eastAsia="Times New Roman" w:hAnsi="Times New Roman"/>
          <w:szCs w:val="24"/>
          <w:u w:val="single"/>
        </w:rPr>
        <w:t xml:space="preserve">                                                                                                                                                                </w:t>
      </w:r>
      <w:r w:rsidRPr="00547BED">
        <w:rPr>
          <w:rFonts w:ascii="Times New Roman" w:eastAsia="Times New Roman" w:hAnsi="Times New Roman"/>
          <w:szCs w:val="24"/>
        </w:rPr>
        <w:t>.</w:t>
      </w:r>
    </w:p>
    <w:p w14:paraId="4E178771" w14:textId="77777777" w:rsidR="00EA006B" w:rsidRPr="00547BED" w:rsidRDefault="00EA006B" w:rsidP="00EA006B">
      <w:pPr>
        <w:jc w:val="both"/>
        <w:rPr>
          <w:rFonts w:ascii="Times New Roman" w:eastAsia="Times New Roman" w:hAnsi="Times New Roman"/>
        </w:rPr>
      </w:pPr>
    </w:p>
    <w:p w14:paraId="77B3E1D3" w14:textId="77777777" w:rsidR="00EA006B" w:rsidRPr="00547BED" w:rsidRDefault="00EA006B" w:rsidP="00EA006B">
      <w:pPr>
        <w:jc w:val="both"/>
        <w:rPr>
          <w:rFonts w:ascii="Times New Roman" w:eastAsia="Times New Roman" w:hAnsi="Times New Roman"/>
          <w:b/>
        </w:rPr>
      </w:pPr>
      <w:r w:rsidRPr="00547BED">
        <w:rPr>
          <w:rFonts w:ascii="Times New Roman" w:eastAsia="Times New Roman" w:hAnsi="Times New Roman"/>
          <w:b/>
        </w:rPr>
        <w:t xml:space="preserve">                               Замовник:                                                              Постачальник:</w:t>
      </w:r>
    </w:p>
    <w:tbl>
      <w:tblPr>
        <w:tblW w:w="0" w:type="auto"/>
        <w:tblLook w:val="04A0" w:firstRow="1" w:lastRow="0" w:firstColumn="1" w:lastColumn="0" w:noHBand="0" w:noVBand="1"/>
      </w:tblPr>
      <w:tblGrid>
        <w:gridCol w:w="5007"/>
        <w:gridCol w:w="4631"/>
      </w:tblGrid>
      <w:tr w:rsidR="00EA006B" w:rsidRPr="00547BED" w14:paraId="007B497F" w14:textId="77777777" w:rsidTr="00147D34">
        <w:tc>
          <w:tcPr>
            <w:tcW w:w="5007" w:type="dxa"/>
            <w:hideMark/>
          </w:tcPr>
          <w:tbl>
            <w:tblPr>
              <w:tblW w:w="5144" w:type="pct"/>
              <w:tblLook w:val="04A0" w:firstRow="1" w:lastRow="0" w:firstColumn="1" w:lastColumn="0" w:noHBand="0" w:noVBand="1"/>
            </w:tblPr>
            <w:tblGrid>
              <w:gridCol w:w="4786"/>
              <w:gridCol w:w="143"/>
            </w:tblGrid>
            <w:tr w:rsidR="00EA006B" w:rsidRPr="00547BED" w14:paraId="444D5AAC" w14:textId="77777777" w:rsidTr="00147D34">
              <w:trPr>
                <w:gridAfter w:val="1"/>
                <w:wAfter w:w="300" w:type="dxa"/>
                <w:trHeight w:val="2456"/>
              </w:trPr>
              <w:tc>
                <w:tcPr>
                  <w:tcW w:w="2430" w:type="pct"/>
                </w:tcPr>
                <w:tbl>
                  <w:tblPr>
                    <w:tblW w:w="4570" w:type="dxa"/>
                    <w:tblLook w:val="01E0" w:firstRow="1" w:lastRow="1" w:firstColumn="1" w:lastColumn="1" w:noHBand="0" w:noVBand="0"/>
                  </w:tblPr>
                  <w:tblGrid>
                    <w:gridCol w:w="4570"/>
                  </w:tblGrid>
                  <w:tr w:rsidR="00EA006B" w:rsidRPr="00547BED" w14:paraId="3FBA2E8E" w14:textId="77777777" w:rsidTr="00147D34">
                    <w:tc>
                      <w:tcPr>
                        <w:tcW w:w="4570" w:type="dxa"/>
                        <w:hideMark/>
                      </w:tcPr>
                      <w:p w14:paraId="4AEB4B72" w14:textId="77777777" w:rsidR="00EA006B" w:rsidRPr="00547BED" w:rsidRDefault="00EA006B" w:rsidP="00147D34">
                        <w:pPr>
                          <w:jc w:val="center"/>
                          <w:rPr>
                            <w:rFonts w:ascii="Times New Roman" w:eastAsia="Times New Roman" w:hAnsi="Times New Roman"/>
                            <w:b/>
                            <w:highlight w:val="yellow"/>
                            <w:u w:val="single"/>
                          </w:rPr>
                        </w:pPr>
                        <w:r w:rsidRPr="00547BED">
                          <w:br w:type="page"/>
                        </w:r>
                        <w:r w:rsidRPr="00547BED">
                          <w:rPr>
                            <w:rFonts w:ascii="Times New Roman" w:eastAsia="Times New Roman" w:hAnsi="Times New Roman"/>
                            <w:b/>
                            <w:u w:val="single"/>
                          </w:rPr>
                          <w:t>КНП « Славутицька міська лікарня» СМР</w:t>
                        </w:r>
                      </w:p>
                    </w:tc>
                  </w:tr>
                </w:tbl>
                <w:p w14:paraId="6498C4C4" w14:textId="77777777" w:rsidR="00EA006B" w:rsidRPr="00547BED" w:rsidRDefault="00EA006B" w:rsidP="00147D34">
                  <w:pPr>
                    <w:tabs>
                      <w:tab w:val="left" w:pos="939"/>
                    </w:tabs>
                    <w:jc w:val="both"/>
                    <w:rPr>
                      <w:rFonts w:ascii="Times New Roman" w:eastAsia="Times New Roman" w:hAnsi="Times New Roman" w:cs="Times New Roman"/>
                    </w:rPr>
                  </w:pPr>
                </w:p>
                <w:p w14:paraId="53C18279" w14:textId="77777777" w:rsidR="00EA006B" w:rsidRPr="00547BED" w:rsidRDefault="00EA006B" w:rsidP="00147D34">
                  <w:pPr>
                    <w:tabs>
                      <w:tab w:val="left" w:pos="939"/>
                    </w:tabs>
                    <w:jc w:val="both"/>
                    <w:rPr>
                      <w:rFonts w:ascii="Times New Roman" w:eastAsia="Times New Roman" w:hAnsi="Times New Roman"/>
                    </w:rPr>
                  </w:pPr>
                  <w:r w:rsidRPr="00547BED">
                    <w:rPr>
                      <w:rFonts w:ascii="Times New Roman" w:eastAsia="Times New Roman" w:hAnsi="Times New Roman"/>
                    </w:rPr>
                    <w:t>07101, Київська обл., Вишгородський р-н.,</w:t>
                  </w:r>
                </w:p>
                <w:p w14:paraId="41B72BAE" w14:textId="77777777" w:rsidR="00EA006B" w:rsidRPr="00547BED" w:rsidRDefault="00EA006B" w:rsidP="00147D34">
                  <w:pPr>
                    <w:tabs>
                      <w:tab w:val="left" w:pos="939"/>
                    </w:tabs>
                    <w:jc w:val="both"/>
                    <w:rPr>
                      <w:rFonts w:ascii="Times New Roman" w:eastAsia="Times New Roman" w:hAnsi="Times New Roman"/>
                    </w:rPr>
                  </w:pPr>
                  <w:r w:rsidRPr="00547BED">
                    <w:rPr>
                      <w:rFonts w:ascii="Times New Roman" w:eastAsia="Times New Roman" w:hAnsi="Times New Roman"/>
                    </w:rPr>
                    <w:t xml:space="preserve"> м. Славутич, вул. Збройних Сил України, 7</w:t>
                  </w:r>
                </w:p>
                <w:p w14:paraId="2B13963E" w14:textId="77777777" w:rsidR="00EA006B" w:rsidRPr="00547BED" w:rsidRDefault="00EA006B" w:rsidP="00147D34">
                  <w:pPr>
                    <w:tabs>
                      <w:tab w:val="left" w:pos="939"/>
                    </w:tabs>
                    <w:jc w:val="both"/>
                    <w:rPr>
                      <w:rFonts w:ascii="Times New Roman" w:eastAsia="Times New Roman" w:hAnsi="Times New Roman"/>
                    </w:rPr>
                  </w:pPr>
                  <w:r w:rsidRPr="00547BED">
                    <w:rPr>
                      <w:rFonts w:ascii="Times New Roman" w:eastAsia="Times New Roman" w:hAnsi="Times New Roman"/>
                    </w:rPr>
                    <w:t>Код ЄДРПОУ 41736008</w:t>
                  </w:r>
                </w:p>
                <w:p w14:paraId="29778ECF" w14:textId="77777777" w:rsidR="00EA006B" w:rsidRPr="00547BED" w:rsidRDefault="00EA006B" w:rsidP="00147D34">
                  <w:pPr>
                    <w:tabs>
                      <w:tab w:val="left" w:pos="939"/>
                    </w:tabs>
                    <w:jc w:val="both"/>
                    <w:rPr>
                      <w:rFonts w:ascii="Times New Roman" w:eastAsia="Times New Roman" w:hAnsi="Times New Roman"/>
                    </w:rPr>
                  </w:pPr>
                  <w:r w:rsidRPr="00547BED">
                    <w:rPr>
                      <w:rFonts w:ascii="Times New Roman" w:eastAsia="Times New Roman" w:hAnsi="Times New Roman"/>
                    </w:rPr>
                    <w:t>ІПН 417360010342</w:t>
                  </w:r>
                </w:p>
                <w:p w14:paraId="6AAE5D35" w14:textId="77777777" w:rsidR="00EA006B" w:rsidRPr="00547BED" w:rsidRDefault="00EA006B" w:rsidP="00147D34">
                  <w:pPr>
                    <w:tabs>
                      <w:tab w:val="left" w:pos="939"/>
                    </w:tabs>
                    <w:jc w:val="both"/>
                    <w:rPr>
                      <w:rFonts w:ascii="Times New Roman" w:eastAsia="Times New Roman" w:hAnsi="Times New Roman"/>
                    </w:rPr>
                  </w:pPr>
                  <w:r w:rsidRPr="00547BED">
                    <w:rPr>
                      <w:rFonts w:ascii="Times New Roman" w:eastAsia="Times New Roman" w:hAnsi="Times New Roman"/>
                    </w:rPr>
                    <w:t>Витяг № 1910344500006 з реєстру платників податку на додану вартість</w:t>
                  </w:r>
                </w:p>
                <w:p w14:paraId="3E3ABB6E" w14:textId="77777777" w:rsidR="00EA006B" w:rsidRPr="00547BED" w:rsidRDefault="00EA006B" w:rsidP="00147D34">
                  <w:pPr>
                    <w:tabs>
                      <w:tab w:val="left" w:pos="939"/>
                    </w:tabs>
                    <w:jc w:val="both"/>
                    <w:rPr>
                      <w:rFonts w:ascii="Times New Roman" w:eastAsia="Times New Roman" w:hAnsi="Times New Roman"/>
                    </w:rPr>
                  </w:pPr>
                  <w:r w:rsidRPr="00547BED">
                    <w:rPr>
                      <w:rFonts w:ascii="Times New Roman" w:eastAsia="Times New Roman" w:hAnsi="Times New Roman"/>
                    </w:rPr>
                    <w:t>р/р UA203052990000026003016305636</w:t>
                  </w:r>
                </w:p>
                <w:p w14:paraId="6E354A7E" w14:textId="77777777" w:rsidR="00EA006B" w:rsidRPr="00547BED" w:rsidRDefault="00EA006B" w:rsidP="00147D34">
                  <w:pPr>
                    <w:autoSpaceDE w:val="0"/>
                    <w:autoSpaceDN w:val="0"/>
                    <w:ind w:left="567" w:hanging="567"/>
                    <w:jc w:val="both"/>
                    <w:rPr>
                      <w:rFonts w:ascii="Times New Roman" w:eastAsia="Times New Roman" w:hAnsi="Times New Roman"/>
                      <w:color w:val="292B2C"/>
                      <w:lang w:eastAsia="uk-UA"/>
                    </w:rPr>
                  </w:pPr>
                  <w:r w:rsidRPr="00547BED">
                    <w:rPr>
                      <w:rFonts w:ascii="Times New Roman" w:eastAsia="Times New Roman" w:hAnsi="Times New Roman"/>
                      <w:color w:val="292B2C"/>
                      <w:lang w:eastAsia="uk-UA"/>
                    </w:rPr>
                    <w:t xml:space="preserve">В АТ КБ ПРИВАТБАНК </w:t>
                  </w:r>
                </w:p>
                <w:p w14:paraId="0D77B452" w14:textId="77777777" w:rsidR="00EA006B" w:rsidRPr="00547BED" w:rsidRDefault="00EA006B" w:rsidP="00147D34">
                  <w:pPr>
                    <w:autoSpaceDE w:val="0"/>
                    <w:autoSpaceDN w:val="0"/>
                    <w:ind w:left="567" w:hanging="567"/>
                    <w:jc w:val="both"/>
                    <w:rPr>
                      <w:rFonts w:ascii="Times New Roman" w:eastAsia="Times New Roman" w:hAnsi="Times New Roman"/>
                      <w:color w:val="292B2C"/>
                      <w:lang w:eastAsia="uk-UA"/>
                    </w:rPr>
                  </w:pPr>
                </w:p>
              </w:tc>
            </w:tr>
            <w:tr w:rsidR="00EA006B" w:rsidRPr="00547BED" w14:paraId="366D2330" w14:textId="77777777" w:rsidTr="00147D34">
              <w:tc>
                <w:tcPr>
                  <w:tcW w:w="2570" w:type="pct"/>
                  <w:gridSpan w:val="2"/>
                  <w:hideMark/>
                </w:tcPr>
                <w:tbl>
                  <w:tblPr>
                    <w:tblW w:w="0" w:type="auto"/>
                    <w:tblLook w:val="01E0" w:firstRow="1" w:lastRow="1" w:firstColumn="1" w:lastColumn="1" w:noHBand="0" w:noVBand="0"/>
                  </w:tblPr>
                  <w:tblGrid>
                    <w:gridCol w:w="4713"/>
                  </w:tblGrid>
                  <w:tr w:rsidR="00EA006B" w:rsidRPr="00547BED" w14:paraId="68D90ABD" w14:textId="77777777" w:rsidTr="00147D34">
                    <w:tc>
                      <w:tcPr>
                        <w:tcW w:w="4713" w:type="dxa"/>
                      </w:tcPr>
                      <w:p w14:paraId="669C4AC1" w14:textId="77777777" w:rsidR="00EA006B" w:rsidRPr="00547BED" w:rsidRDefault="00EA006B" w:rsidP="00147D34">
                        <w:pPr>
                          <w:autoSpaceDE w:val="0"/>
                          <w:autoSpaceDN w:val="0"/>
                          <w:ind w:left="567" w:hanging="567"/>
                          <w:jc w:val="both"/>
                          <w:rPr>
                            <w:rFonts w:ascii="Times New Roman" w:eastAsia="Times New Roman" w:hAnsi="Times New Roman" w:cs="Times New Roman"/>
                            <w:b/>
                          </w:rPr>
                        </w:pPr>
                        <w:r w:rsidRPr="00547BED">
                          <w:rPr>
                            <w:rFonts w:ascii="Times New Roman" w:eastAsia="Times New Roman" w:hAnsi="Times New Roman"/>
                            <w:b/>
                          </w:rPr>
                          <w:t>Генеральний директор</w:t>
                        </w:r>
                      </w:p>
                      <w:p w14:paraId="14ECB8E4" w14:textId="77777777" w:rsidR="00EA006B" w:rsidRPr="00547BED" w:rsidRDefault="00EA006B" w:rsidP="00147D34">
                        <w:pPr>
                          <w:tabs>
                            <w:tab w:val="left" w:pos="0"/>
                          </w:tabs>
                          <w:ind w:right="-108"/>
                          <w:rPr>
                            <w:rFonts w:ascii="Times New Roman" w:eastAsia="Times New Roman" w:hAnsi="Times New Roman"/>
                            <w:highlight w:val="yellow"/>
                          </w:rPr>
                        </w:pPr>
                      </w:p>
                      <w:p w14:paraId="587DB015" w14:textId="77777777" w:rsidR="00EA006B" w:rsidRPr="00547BED" w:rsidRDefault="00EA006B" w:rsidP="00147D34">
                        <w:pPr>
                          <w:tabs>
                            <w:tab w:val="left" w:pos="0"/>
                          </w:tabs>
                          <w:ind w:right="-108"/>
                          <w:rPr>
                            <w:rFonts w:ascii="Times New Roman" w:eastAsia="Times New Roman" w:hAnsi="Times New Roman"/>
                            <w:highlight w:val="yellow"/>
                          </w:rPr>
                        </w:pPr>
                      </w:p>
                    </w:tc>
                  </w:tr>
                  <w:tr w:rsidR="00EA006B" w:rsidRPr="00547BED" w14:paraId="597B51FB" w14:textId="77777777" w:rsidTr="00147D34">
                    <w:tc>
                      <w:tcPr>
                        <w:tcW w:w="4713" w:type="dxa"/>
                      </w:tcPr>
                      <w:p w14:paraId="697DF130" w14:textId="77777777" w:rsidR="00EA006B" w:rsidRPr="00547BED" w:rsidRDefault="00EA006B" w:rsidP="00147D34">
                        <w:pPr>
                          <w:autoSpaceDE w:val="0"/>
                          <w:autoSpaceDN w:val="0"/>
                          <w:ind w:left="567" w:hanging="567"/>
                          <w:jc w:val="both"/>
                          <w:rPr>
                            <w:rFonts w:ascii="Times New Roman" w:eastAsia="Times New Roman" w:hAnsi="Times New Roman"/>
                            <w:b/>
                          </w:rPr>
                        </w:pPr>
                        <w:r w:rsidRPr="00547BED">
                          <w:rPr>
                            <w:rFonts w:ascii="Times New Roman" w:eastAsia="Times New Roman" w:hAnsi="Times New Roman"/>
                            <w:b/>
                          </w:rPr>
                          <w:t>_____________/ Г. О. Ловигін/</w:t>
                        </w:r>
                      </w:p>
                      <w:p w14:paraId="1F9ABA4C" w14:textId="77777777" w:rsidR="00EA006B" w:rsidRPr="00547BED" w:rsidRDefault="00EA006B" w:rsidP="00147D34">
                        <w:pPr>
                          <w:tabs>
                            <w:tab w:val="left" w:pos="964"/>
                          </w:tabs>
                          <w:jc w:val="both"/>
                          <w:rPr>
                            <w:rFonts w:ascii="Times New Roman" w:eastAsia="Times New Roman" w:hAnsi="Times New Roman"/>
                          </w:rPr>
                        </w:pPr>
                        <w:r w:rsidRPr="00547BED">
                          <w:rPr>
                            <w:rFonts w:ascii="Times New Roman" w:eastAsia="Times New Roman" w:hAnsi="Times New Roman"/>
                          </w:rPr>
                          <w:t>М. П.</w:t>
                        </w:r>
                      </w:p>
                      <w:p w14:paraId="0DE9B2C1" w14:textId="77777777" w:rsidR="00EA006B" w:rsidRPr="00547BED" w:rsidRDefault="00EA006B" w:rsidP="00147D34">
                        <w:pPr>
                          <w:tabs>
                            <w:tab w:val="left" w:pos="964"/>
                          </w:tabs>
                          <w:jc w:val="both"/>
                          <w:rPr>
                            <w:rFonts w:ascii="Times New Roman" w:eastAsia="Times New Roman" w:hAnsi="Times New Roman"/>
                          </w:rPr>
                        </w:pPr>
                      </w:p>
                    </w:tc>
                  </w:tr>
                </w:tbl>
                <w:p w14:paraId="6B04E90A" w14:textId="77777777" w:rsidR="00EA006B" w:rsidRPr="00547BED" w:rsidRDefault="00EA006B" w:rsidP="00147D34">
                  <w:pPr>
                    <w:autoSpaceDE w:val="0"/>
                    <w:autoSpaceDN w:val="0"/>
                    <w:ind w:left="567" w:hanging="567"/>
                    <w:jc w:val="both"/>
                    <w:rPr>
                      <w:rFonts w:ascii="Times New Roman" w:eastAsia="Times New Roman" w:hAnsi="Times New Roman" w:cs="Times New Roman"/>
                      <w:b/>
                    </w:rPr>
                  </w:pPr>
                </w:p>
              </w:tc>
            </w:tr>
          </w:tbl>
          <w:p w14:paraId="13EBBA56" w14:textId="77777777" w:rsidR="00EA006B" w:rsidRPr="00547BED" w:rsidRDefault="00EA006B" w:rsidP="00147D34">
            <w:pPr>
              <w:jc w:val="both"/>
              <w:rPr>
                <w:rFonts w:ascii="Times New Roman" w:eastAsia="Times New Roman" w:hAnsi="Times New Roman" w:cs="Times New Roman"/>
              </w:rPr>
            </w:pPr>
          </w:p>
        </w:tc>
        <w:tc>
          <w:tcPr>
            <w:tcW w:w="5198" w:type="dxa"/>
          </w:tcPr>
          <w:p w14:paraId="55583D2C" w14:textId="77777777" w:rsidR="00EA006B" w:rsidRPr="00547BED" w:rsidRDefault="00EA006B" w:rsidP="00147D34">
            <w:pPr>
              <w:rPr>
                <w:rFonts w:ascii="Times New Roman" w:hAnsi="Times New Roman"/>
                <w:b/>
                <w:bCs/>
              </w:rPr>
            </w:pPr>
          </w:p>
          <w:p w14:paraId="352FA936" w14:textId="77777777" w:rsidR="00EA006B" w:rsidRPr="00547BED" w:rsidRDefault="00EA006B" w:rsidP="00147D34">
            <w:pPr>
              <w:jc w:val="both"/>
              <w:rPr>
                <w:rFonts w:ascii="Times New Roman" w:eastAsia="Times New Roman" w:hAnsi="Times New Roman"/>
              </w:rPr>
            </w:pPr>
          </w:p>
        </w:tc>
      </w:tr>
    </w:tbl>
    <w:p w14:paraId="14BF4E8D" w14:textId="77777777" w:rsidR="00EA006B" w:rsidRPr="00547BED" w:rsidRDefault="00EA006B" w:rsidP="00EA006B">
      <w:pPr>
        <w:jc w:val="both"/>
        <w:rPr>
          <w:rFonts w:ascii="Times New Roman" w:eastAsia="Times New Roman" w:hAnsi="Times New Roman"/>
        </w:rPr>
      </w:pPr>
    </w:p>
    <w:p w14:paraId="0A3540A8" w14:textId="77777777" w:rsidR="00EA006B" w:rsidRPr="00547BED" w:rsidRDefault="00EA006B" w:rsidP="00EA006B">
      <w:r w:rsidRPr="00547BED">
        <w:br w:type="page"/>
      </w:r>
    </w:p>
    <w:p w14:paraId="32BEA467" w14:textId="77777777" w:rsidR="00E4223B" w:rsidRPr="00E4223B" w:rsidRDefault="00E4223B" w:rsidP="00E4223B">
      <w:pPr>
        <w:jc w:val="right"/>
        <w:rPr>
          <w:rFonts w:ascii="Times New Roman" w:eastAsia="Times New Roman" w:hAnsi="Times New Roman" w:cs="Times New Roman"/>
          <w:b/>
          <w:i/>
          <w:color w:val="000000"/>
          <w:sz w:val="24"/>
          <w:szCs w:val="24"/>
        </w:rPr>
      </w:pPr>
      <w:r w:rsidRPr="00E4223B">
        <w:rPr>
          <w:rFonts w:ascii="Times New Roman" w:eastAsia="Times New Roman" w:hAnsi="Times New Roman" w:cs="Times New Roman"/>
          <w:b/>
          <w:i/>
          <w:smallCaps/>
          <w:color w:val="000000"/>
          <w:sz w:val="24"/>
          <w:szCs w:val="24"/>
        </w:rPr>
        <w:lastRenderedPageBreak/>
        <w:t>Д</w:t>
      </w:r>
      <w:r w:rsidRPr="00E4223B">
        <w:rPr>
          <w:rFonts w:ascii="Times New Roman" w:eastAsia="Times New Roman" w:hAnsi="Times New Roman" w:cs="Times New Roman"/>
          <w:b/>
          <w:i/>
          <w:color w:val="000000"/>
          <w:sz w:val="24"/>
          <w:szCs w:val="24"/>
        </w:rPr>
        <w:t xml:space="preserve">ОДАТОК </w:t>
      </w:r>
      <w:r w:rsidRPr="00E4223B">
        <w:rPr>
          <w:rFonts w:ascii="Times New Roman" w:eastAsia="Times New Roman" w:hAnsi="Times New Roman" w:cs="Times New Roman"/>
          <w:b/>
          <w:i/>
          <w:smallCaps/>
          <w:color w:val="000000"/>
          <w:sz w:val="24"/>
          <w:szCs w:val="24"/>
        </w:rPr>
        <w:t xml:space="preserve"> 5</w:t>
      </w:r>
    </w:p>
    <w:p w14:paraId="56B5DBFB" w14:textId="77777777" w:rsidR="00E4223B" w:rsidRPr="00E4223B" w:rsidRDefault="00E4223B" w:rsidP="00E4223B">
      <w:pPr>
        <w:jc w:val="right"/>
        <w:rPr>
          <w:rFonts w:ascii="Times New Roman" w:eastAsia="Times New Roman" w:hAnsi="Times New Roman" w:cs="Times New Roman"/>
          <w:b/>
          <w:i/>
          <w:color w:val="000000"/>
          <w:sz w:val="24"/>
          <w:szCs w:val="24"/>
        </w:rPr>
      </w:pPr>
      <w:r w:rsidRPr="00E4223B">
        <w:rPr>
          <w:rFonts w:ascii="Times New Roman" w:eastAsia="Times New Roman" w:hAnsi="Times New Roman" w:cs="Times New Roman"/>
          <w:b/>
          <w:i/>
          <w:color w:val="000000"/>
          <w:sz w:val="24"/>
          <w:szCs w:val="24"/>
        </w:rPr>
        <w:t xml:space="preserve">до тендерної документації </w:t>
      </w:r>
    </w:p>
    <w:p w14:paraId="19C520D9" w14:textId="77777777" w:rsidR="00E4223B" w:rsidRPr="00E4223B" w:rsidRDefault="00E4223B" w:rsidP="00E4223B">
      <w:pPr>
        <w:jc w:val="right"/>
        <w:rPr>
          <w:rFonts w:ascii="Times New Roman" w:eastAsia="Times New Roman" w:hAnsi="Times New Roman" w:cs="Times New Roman"/>
          <w:b/>
          <w:sz w:val="24"/>
          <w:szCs w:val="24"/>
        </w:rPr>
      </w:pPr>
      <w:r w:rsidRPr="00E4223B">
        <w:rPr>
          <w:rFonts w:ascii="Times New Roman" w:eastAsia="Times New Roman" w:hAnsi="Times New Roman" w:cs="Times New Roman"/>
          <w:b/>
          <w:sz w:val="24"/>
          <w:szCs w:val="24"/>
        </w:rPr>
        <w:t>Форма №5</w:t>
      </w:r>
    </w:p>
    <w:p w14:paraId="3A89F78E" w14:textId="77777777" w:rsidR="00E4223B" w:rsidRPr="00E4223B" w:rsidRDefault="00E4223B" w:rsidP="00E4223B">
      <w:pPr>
        <w:rPr>
          <w:rFonts w:ascii="Times New Roman" w:eastAsia="Times New Roman" w:hAnsi="Times New Roman" w:cs="Times New Roman"/>
          <w:i/>
          <w:sz w:val="24"/>
          <w:szCs w:val="24"/>
        </w:rPr>
      </w:pPr>
      <w:r w:rsidRPr="00E4223B">
        <w:rPr>
          <w:rFonts w:ascii="Times New Roman" w:eastAsia="Times New Roman" w:hAnsi="Times New Roman" w:cs="Times New Roman"/>
          <w:i/>
          <w:sz w:val="24"/>
          <w:szCs w:val="24"/>
        </w:rPr>
        <w:t>Форма заповнюється Учасником та надається</w:t>
      </w:r>
    </w:p>
    <w:p w14:paraId="59EACA71" w14:textId="77777777" w:rsidR="00E4223B" w:rsidRPr="00E4223B" w:rsidRDefault="00E4223B" w:rsidP="00E4223B">
      <w:pPr>
        <w:rPr>
          <w:rFonts w:ascii="Times New Roman" w:eastAsia="Times New Roman" w:hAnsi="Times New Roman" w:cs="Times New Roman"/>
          <w:i/>
          <w:sz w:val="24"/>
          <w:szCs w:val="24"/>
        </w:rPr>
      </w:pPr>
      <w:r w:rsidRPr="00E4223B">
        <w:rPr>
          <w:rFonts w:ascii="Times New Roman" w:eastAsia="Times New Roman" w:hAnsi="Times New Roman" w:cs="Times New Roman"/>
          <w:i/>
          <w:sz w:val="24"/>
          <w:szCs w:val="24"/>
        </w:rPr>
        <w:t xml:space="preserve">у складі пропозиції Учасника  </w:t>
      </w:r>
    </w:p>
    <w:p w14:paraId="1F65324F" w14:textId="77777777" w:rsidR="00E4223B" w:rsidRPr="00E4223B" w:rsidRDefault="00E4223B" w:rsidP="00E4223B">
      <w:pPr>
        <w:keepNext/>
        <w:keepLines/>
        <w:pBdr>
          <w:top w:val="nil"/>
          <w:left w:val="nil"/>
          <w:bottom w:val="nil"/>
          <w:right w:val="nil"/>
          <w:between w:val="nil"/>
        </w:pBdr>
        <w:tabs>
          <w:tab w:val="left" w:pos="1980"/>
        </w:tabs>
        <w:spacing w:before="280" w:line="276" w:lineRule="auto"/>
        <w:jc w:val="center"/>
        <w:outlineLvl w:val="2"/>
        <w:rPr>
          <w:rFonts w:ascii="Times New Roman" w:eastAsia="Times New Roman" w:hAnsi="Times New Roman" w:cs="Times New Roman"/>
          <w:b/>
          <w:color w:val="000000"/>
          <w:sz w:val="24"/>
          <w:szCs w:val="24"/>
        </w:rPr>
      </w:pPr>
      <w:r w:rsidRPr="00E4223B">
        <w:rPr>
          <w:rFonts w:ascii="Times New Roman" w:eastAsia="Times New Roman" w:hAnsi="Times New Roman" w:cs="Times New Roman"/>
          <w:b/>
          <w:color w:val="000000"/>
          <w:sz w:val="24"/>
          <w:szCs w:val="24"/>
        </w:rPr>
        <w:t>«ІНФОРМАЦІЙНА ДОВІДКА</w:t>
      </w:r>
    </w:p>
    <w:p w14:paraId="0847D1B3" w14:textId="77777777" w:rsidR="00E4223B" w:rsidRPr="00E4223B" w:rsidRDefault="00E4223B" w:rsidP="00E4223B">
      <w:pPr>
        <w:keepNext/>
        <w:keepLines/>
        <w:pBdr>
          <w:top w:val="nil"/>
          <w:left w:val="nil"/>
          <w:bottom w:val="nil"/>
          <w:right w:val="nil"/>
          <w:between w:val="nil"/>
        </w:pBdr>
        <w:tabs>
          <w:tab w:val="left" w:pos="1980"/>
        </w:tabs>
        <w:spacing w:after="80" w:line="276" w:lineRule="auto"/>
        <w:jc w:val="center"/>
        <w:outlineLvl w:val="2"/>
        <w:rPr>
          <w:rFonts w:ascii="Times New Roman" w:eastAsia="Times New Roman" w:hAnsi="Times New Roman" w:cs="Times New Roman"/>
          <w:b/>
          <w:color w:val="000000"/>
          <w:sz w:val="24"/>
          <w:szCs w:val="24"/>
        </w:rPr>
      </w:pPr>
      <w:r w:rsidRPr="00E4223B">
        <w:rPr>
          <w:rFonts w:ascii="Times New Roman" w:eastAsia="Times New Roman" w:hAnsi="Times New Roman" w:cs="Times New Roman"/>
          <w:b/>
          <w:color w:val="000000"/>
          <w:sz w:val="24"/>
          <w:szCs w:val="24"/>
        </w:rPr>
        <w:t>ЗАГАЛЬНИХ ВІДОМОСТЕЙ ЩОДО УЧАСНИКА»</w:t>
      </w:r>
    </w:p>
    <w:tbl>
      <w:tblPr>
        <w:tblW w:w="104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56"/>
        <w:gridCol w:w="4372"/>
      </w:tblGrid>
      <w:tr w:rsidR="00E4223B" w:rsidRPr="00E4223B" w14:paraId="34E1585F" w14:textId="77777777" w:rsidTr="00147D34">
        <w:trPr>
          <w:trHeight w:val="233"/>
          <w:jc w:val="center"/>
        </w:trPr>
        <w:tc>
          <w:tcPr>
            <w:tcW w:w="6056" w:type="dxa"/>
            <w:shd w:val="clear" w:color="auto" w:fill="D9D9D9"/>
            <w:vAlign w:val="center"/>
          </w:tcPr>
          <w:p w14:paraId="46448111" w14:textId="77777777" w:rsidR="00E4223B" w:rsidRPr="00E4223B" w:rsidRDefault="00E4223B" w:rsidP="00E4223B">
            <w:pPr>
              <w:spacing w:line="276" w:lineRule="auto"/>
              <w:jc w:val="center"/>
              <w:rPr>
                <w:rFonts w:ascii="Times New Roman" w:eastAsia="Times New Roman" w:hAnsi="Times New Roman" w:cs="Times New Roman"/>
                <w:b/>
                <w:sz w:val="24"/>
                <w:szCs w:val="24"/>
              </w:rPr>
            </w:pPr>
            <w:r w:rsidRPr="00E4223B">
              <w:rPr>
                <w:rFonts w:ascii="Times New Roman" w:eastAsia="Times New Roman" w:hAnsi="Times New Roman" w:cs="Times New Roman"/>
                <w:b/>
                <w:sz w:val="24"/>
                <w:szCs w:val="24"/>
              </w:rPr>
              <w:t>Вимоги</w:t>
            </w:r>
          </w:p>
        </w:tc>
        <w:tc>
          <w:tcPr>
            <w:tcW w:w="4372" w:type="dxa"/>
            <w:shd w:val="clear" w:color="auto" w:fill="D9D9D9"/>
            <w:vAlign w:val="center"/>
          </w:tcPr>
          <w:p w14:paraId="4D183620" w14:textId="77777777" w:rsidR="00E4223B" w:rsidRPr="00E4223B" w:rsidRDefault="00E4223B" w:rsidP="00E4223B">
            <w:pPr>
              <w:spacing w:line="276" w:lineRule="auto"/>
              <w:jc w:val="center"/>
              <w:rPr>
                <w:rFonts w:ascii="Times New Roman" w:eastAsia="Times New Roman" w:hAnsi="Times New Roman" w:cs="Times New Roman"/>
                <w:b/>
                <w:sz w:val="24"/>
                <w:szCs w:val="24"/>
              </w:rPr>
            </w:pPr>
            <w:r w:rsidRPr="00E4223B">
              <w:rPr>
                <w:rFonts w:ascii="Times New Roman" w:eastAsia="Times New Roman" w:hAnsi="Times New Roman" w:cs="Times New Roman"/>
                <w:b/>
                <w:sz w:val="24"/>
                <w:szCs w:val="24"/>
              </w:rPr>
              <w:t>Для заповнення</w:t>
            </w:r>
          </w:p>
        </w:tc>
      </w:tr>
      <w:tr w:rsidR="00E4223B" w:rsidRPr="00E4223B" w14:paraId="2288ED80" w14:textId="77777777" w:rsidTr="00147D34">
        <w:trPr>
          <w:trHeight w:val="193"/>
          <w:jc w:val="center"/>
        </w:trPr>
        <w:tc>
          <w:tcPr>
            <w:tcW w:w="6056" w:type="dxa"/>
          </w:tcPr>
          <w:p w14:paraId="4407F9D2" w14:textId="77777777" w:rsidR="00E4223B" w:rsidRPr="00E4223B" w:rsidRDefault="00E4223B" w:rsidP="00E4223B">
            <w:pPr>
              <w:jc w:val="both"/>
              <w:rPr>
                <w:rFonts w:ascii="Times New Roman" w:eastAsia="Times New Roman" w:hAnsi="Times New Roman" w:cs="Times New Roman"/>
                <w:sz w:val="24"/>
                <w:szCs w:val="24"/>
              </w:rPr>
            </w:pPr>
            <w:r w:rsidRPr="00E4223B">
              <w:rPr>
                <w:rFonts w:ascii="Times New Roman" w:eastAsia="Times New Roman" w:hAnsi="Times New Roman" w:cs="Times New Roman"/>
                <w:sz w:val="24"/>
                <w:szCs w:val="24"/>
              </w:rPr>
              <w:t>Повне найменування Учасника (зазначається згідно статутних документів)</w:t>
            </w:r>
          </w:p>
        </w:tc>
        <w:tc>
          <w:tcPr>
            <w:tcW w:w="4372" w:type="dxa"/>
          </w:tcPr>
          <w:p w14:paraId="0107C7CE" w14:textId="77777777" w:rsidR="00E4223B" w:rsidRPr="00E4223B" w:rsidRDefault="00E4223B" w:rsidP="00E4223B">
            <w:pPr>
              <w:jc w:val="both"/>
              <w:rPr>
                <w:rFonts w:ascii="Arial" w:eastAsia="Arial" w:hAnsi="Arial" w:cs="Arial"/>
                <w:sz w:val="22"/>
                <w:szCs w:val="22"/>
              </w:rPr>
            </w:pPr>
          </w:p>
        </w:tc>
      </w:tr>
      <w:tr w:rsidR="00E4223B" w:rsidRPr="00E4223B" w14:paraId="62CCF638" w14:textId="77777777" w:rsidTr="00147D34">
        <w:trPr>
          <w:trHeight w:val="213"/>
          <w:jc w:val="center"/>
        </w:trPr>
        <w:tc>
          <w:tcPr>
            <w:tcW w:w="6056" w:type="dxa"/>
          </w:tcPr>
          <w:p w14:paraId="7A0BFBCC" w14:textId="77777777" w:rsidR="00E4223B" w:rsidRPr="00E4223B" w:rsidRDefault="00E4223B" w:rsidP="00E4223B">
            <w:pPr>
              <w:jc w:val="both"/>
              <w:rPr>
                <w:rFonts w:ascii="Times New Roman" w:eastAsia="Times New Roman" w:hAnsi="Times New Roman" w:cs="Times New Roman"/>
                <w:sz w:val="24"/>
                <w:szCs w:val="24"/>
              </w:rPr>
            </w:pPr>
            <w:r w:rsidRPr="00E4223B">
              <w:rPr>
                <w:rFonts w:ascii="Times New Roman" w:eastAsia="Times New Roman" w:hAnsi="Times New Roman" w:cs="Times New Roman"/>
                <w:sz w:val="24"/>
                <w:szCs w:val="24"/>
              </w:rPr>
              <w:t>Юридична адреса:</w:t>
            </w:r>
          </w:p>
        </w:tc>
        <w:tc>
          <w:tcPr>
            <w:tcW w:w="4372" w:type="dxa"/>
          </w:tcPr>
          <w:p w14:paraId="38C7C492" w14:textId="77777777" w:rsidR="00E4223B" w:rsidRPr="00E4223B" w:rsidRDefault="00E4223B" w:rsidP="00E4223B">
            <w:pPr>
              <w:jc w:val="both"/>
              <w:rPr>
                <w:rFonts w:ascii="Arial" w:eastAsia="Arial" w:hAnsi="Arial" w:cs="Arial"/>
                <w:sz w:val="22"/>
                <w:szCs w:val="22"/>
              </w:rPr>
            </w:pPr>
          </w:p>
        </w:tc>
      </w:tr>
      <w:tr w:rsidR="00E4223B" w:rsidRPr="00E4223B" w14:paraId="117761F2" w14:textId="77777777" w:rsidTr="00147D34">
        <w:trPr>
          <w:trHeight w:val="193"/>
          <w:jc w:val="center"/>
        </w:trPr>
        <w:tc>
          <w:tcPr>
            <w:tcW w:w="6056" w:type="dxa"/>
          </w:tcPr>
          <w:p w14:paraId="6C0EB2BC" w14:textId="77777777" w:rsidR="00E4223B" w:rsidRPr="00E4223B" w:rsidRDefault="00E4223B" w:rsidP="00E4223B">
            <w:pPr>
              <w:rPr>
                <w:rFonts w:ascii="Times New Roman" w:eastAsia="Times New Roman" w:hAnsi="Times New Roman" w:cs="Times New Roman"/>
                <w:sz w:val="24"/>
                <w:szCs w:val="24"/>
              </w:rPr>
            </w:pPr>
            <w:r w:rsidRPr="00E4223B">
              <w:rPr>
                <w:rFonts w:ascii="Times New Roman" w:eastAsia="Times New Roman" w:hAnsi="Times New Roman" w:cs="Times New Roman"/>
                <w:sz w:val="24"/>
                <w:szCs w:val="24"/>
              </w:rPr>
              <w:t>-країна</w:t>
            </w:r>
          </w:p>
        </w:tc>
        <w:tc>
          <w:tcPr>
            <w:tcW w:w="4372" w:type="dxa"/>
          </w:tcPr>
          <w:p w14:paraId="0AEBC1D3" w14:textId="77777777" w:rsidR="00E4223B" w:rsidRPr="00E4223B" w:rsidRDefault="00E4223B" w:rsidP="00E4223B">
            <w:pPr>
              <w:jc w:val="both"/>
              <w:rPr>
                <w:rFonts w:ascii="Arial" w:eastAsia="Arial" w:hAnsi="Arial" w:cs="Arial"/>
                <w:sz w:val="22"/>
                <w:szCs w:val="22"/>
              </w:rPr>
            </w:pPr>
          </w:p>
        </w:tc>
      </w:tr>
      <w:tr w:rsidR="00E4223B" w:rsidRPr="00E4223B" w14:paraId="5C100B8E" w14:textId="77777777" w:rsidTr="00147D34">
        <w:trPr>
          <w:trHeight w:val="251"/>
          <w:jc w:val="center"/>
        </w:trPr>
        <w:tc>
          <w:tcPr>
            <w:tcW w:w="6056" w:type="dxa"/>
          </w:tcPr>
          <w:p w14:paraId="2BF52D6C" w14:textId="77777777" w:rsidR="00E4223B" w:rsidRPr="00E4223B" w:rsidRDefault="00E4223B" w:rsidP="00E4223B">
            <w:pPr>
              <w:rPr>
                <w:rFonts w:ascii="Times New Roman" w:eastAsia="Times New Roman" w:hAnsi="Times New Roman" w:cs="Times New Roman"/>
                <w:sz w:val="24"/>
                <w:szCs w:val="24"/>
              </w:rPr>
            </w:pPr>
            <w:r w:rsidRPr="00E4223B">
              <w:rPr>
                <w:rFonts w:ascii="Times New Roman" w:eastAsia="Times New Roman" w:hAnsi="Times New Roman" w:cs="Times New Roman"/>
                <w:sz w:val="24"/>
                <w:szCs w:val="24"/>
              </w:rPr>
              <w:t>-індекс</w:t>
            </w:r>
          </w:p>
        </w:tc>
        <w:tc>
          <w:tcPr>
            <w:tcW w:w="4372" w:type="dxa"/>
          </w:tcPr>
          <w:p w14:paraId="77DC5E06" w14:textId="77777777" w:rsidR="00E4223B" w:rsidRPr="00E4223B" w:rsidRDefault="00E4223B" w:rsidP="00E4223B">
            <w:pPr>
              <w:jc w:val="both"/>
              <w:rPr>
                <w:rFonts w:ascii="Arial" w:eastAsia="Arial" w:hAnsi="Arial" w:cs="Arial"/>
                <w:sz w:val="22"/>
                <w:szCs w:val="22"/>
              </w:rPr>
            </w:pPr>
          </w:p>
        </w:tc>
      </w:tr>
      <w:tr w:rsidR="00E4223B" w:rsidRPr="00E4223B" w14:paraId="54A8976F" w14:textId="77777777" w:rsidTr="00147D34">
        <w:trPr>
          <w:trHeight w:val="137"/>
          <w:jc w:val="center"/>
        </w:trPr>
        <w:tc>
          <w:tcPr>
            <w:tcW w:w="6056" w:type="dxa"/>
          </w:tcPr>
          <w:p w14:paraId="6E983EB2" w14:textId="77777777" w:rsidR="00E4223B" w:rsidRPr="00E4223B" w:rsidRDefault="00E4223B" w:rsidP="00E4223B">
            <w:pPr>
              <w:rPr>
                <w:rFonts w:ascii="Times New Roman" w:eastAsia="Times New Roman" w:hAnsi="Times New Roman" w:cs="Times New Roman"/>
                <w:sz w:val="24"/>
                <w:szCs w:val="24"/>
              </w:rPr>
            </w:pPr>
            <w:r w:rsidRPr="00E4223B">
              <w:rPr>
                <w:rFonts w:ascii="Times New Roman" w:eastAsia="Times New Roman" w:hAnsi="Times New Roman" w:cs="Times New Roman"/>
                <w:sz w:val="24"/>
                <w:szCs w:val="24"/>
              </w:rPr>
              <w:t>-область</w:t>
            </w:r>
          </w:p>
        </w:tc>
        <w:tc>
          <w:tcPr>
            <w:tcW w:w="4372" w:type="dxa"/>
          </w:tcPr>
          <w:p w14:paraId="61AA1305" w14:textId="77777777" w:rsidR="00E4223B" w:rsidRPr="00E4223B" w:rsidRDefault="00E4223B" w:rsidP="00E4223B">
            <w:pPr>
              <w:jc w:val="both"/>
              <w:rPr>
                <w:rFonts w:ascii="Arial" w:eastAsia="Arial" w:hAnsi="Arial" w:cs="Arial"/>
                <w:sz w:val="22"/>
                <w:szCs w:val="22"/>
              </w:rPr>
            </w:pPr>
          </w:p>
        </w:tc>
      </w:tr>
      <w:tr w:rsidR="00E4223B" w:rsidRPr="00E4223B" w14:paraId="77123C85" w14:textId="77777777" w:rsidTr="00147D34">
        <w:trPr>
          <w:trHeight w:val="183"/>
          <w:jc w:val="center"/>
        </w:trPr>
        <w:tc>
          <w:tcPr>
            <w:tcW w:w="6056" w:type="dxa"/>
          </w:tcPr>
          <w:p w14:paraId="62C65763" w14:textId="77777777" w:rsidR="00E4223B" w:rsidRPr="00E4223B" w:rsidRDefault="00E4223B" w:rsidP="00E4223B">
            <w:pPr>
              <w:rPr>
                <w:rFonts w:ascii="Times New Roman" w:eastAsia="Times New Roman" w:hAnsi="Times New Roman" w:cs="Times New Roman"/>
                <w:sz w:val="24"/>
                <w:szCs w:val="24"/>
              </w:rPr>
            </w:pPr>
            <w:r w:rsidRPr="00E4223B">
              <w:rPr>
                <w:rFonts w:ascii="Times New Roman" w:eastAsia="Times New Roman" w:hAnsi="Times New Roman" w:cs="Times New Roman"/>
                <w:sz w:val="24"/>
                <w:szCs w:val="24"/>
              </w:rPr>
              <w:t>-район</w:t>
            </w:r>
          </w:p>
        </w:tc>
        <w:tc>
          <w:tcPr>
            <w:tcW w:w="4372" w:type="dxa"/>
          </w:tcPr>
          <w:p w14:paraId="6E13578A" w14:textId="77777777" w:rsidR="00E4223B" w:rsidRPr="00E4223B" w:rsidRDefault="00E4223B" w:rsidP="00E4223B">
            <w:pPr>
              <w:jc w:val="both"/>
              <w:rPr>
                <w:rFonts w:ascii="Arial" w:eastAsia="Arial" w:hAnsi="Arial" w:cs="Arial"/>
                <w:sz w:val="22"/>
                <w:szCs w:val="22"/>
              </w:rPr>
            </w:pPr>
          </w:p>
        </w:tc>
      </w:tr>
      <w:tr w:rsidR="00E4223B" w:rsidRPr="00E4223B" w14:paraId="38BF277A" w14:textId="77777777" w:rsidTr="00147D34">
        <w:trPr>
          <w:trHeight w:val="213"/>
          <w:jc w:val="center"/>
        </w:trPr>
        <w:tc>
          <w:tcPr>
            <w:tcW w:w="6056" w:type="dxa"/>
          </w:tcPr>
          <w:p w14:paraId="11A8B008" w14:textId="77777777" w:rsidR="00E4223B" w:rsidRPr="00E4223B" w:rsidRDefault="00E4223B" w:rsidP="00E4223B">
            <w:pPr>
              <w:rPr>
                <w:rFonts w:ascii="Times New Roman" w:eastAsia="Times New Roman" w:hAnsi="Times New Roman" w:cs="Times New Roman"/>
                <w:sz w:val="24"/>
                <w:szCs w:val="24"/>
              </w:rPr>
            </w:pPr>
            <w:r w:rsidRPr="00E4223B">
              <w:rPr>
                <w:rFonts w:ascii="Times New Roman" w:eastAsia="Times New Roman" w:hAnsi="Times New Roman" w:cs="Times New Roman"/>
                <w:sz w:val="24"/>
                <w:szCs w:val="24"/>
              </w:rPr>
              <w:t>-населений пункт</w:t>
            </w:r>
          </w:p>
        </w:tc>
        <w:tc>
          <w:tcPr>
            <w:tcW w:w="4372" w:type="dxa"/>
          </w:tcPr>
          <w:p w14:paraId="0F75E42C" w14:textId="77777777" w:rsidR="00E4223B" w:rsidRPr="00E4223B" w:rsidRDefault="00E4223B" w:rsidP="00E4223B">
            <w:pPr>
              <w:jc w:val="both"/>
              <w:rPr>
                <w:rFonts w:ascii="Arial" w:eastAsia="Arial" w:hAnsi="Arial" w:cs="Arial"/>
                <w:sz w:val="22"/>
                <w:szCs w:val="22"/>
              </w:rPr>
            </w:pPr>
          </w:p>
        </w:tc>
      </w:tr>
      <w:tr w:rsidR="00E4223B" w:rsidRPr="00E4223B" w14:paraId="19A48E9A" w14:textId="77777777" w:rsidTr="00147D34">
        <w:trPr>
          <w:trHeight w:val="264"/>
          <w:jc w:val="center"/>
        </w:trPr>
        <w:tc>
          <w:tcPr>
            <w:tcW w:w="6056" w:type="dxa"/>
          </w:tcPr>
          <w:p w14:paraId="185A55B4" w14:textId="77777777" w:rsidR="00E4223B" w:rsidRPr="00E4223B" w:rsidRDefault="00E4223B" w:rsidP="00E4223B">
            <w:pPr>
              <w:rPr>
                <w:rFonts w:ascii="Times New Roman" w:eastAsia="Times New Roman" w:hAnsi="Times New Roman" w:cs="Times New Roman"/>
                <w:sz w:val="24"/>
                <w:szCs w:val="24"/>
              </w:rPr>
            </w:pPr>
            <w:r w:rsidRPr="00E4223B">
              <w:rPr>
                <w:rFonts w:ascii="Times New Roman" w:eastAsia="Times New Roman" w:hAnsi="Times New Roman" w:cs="Times New Roman"/>
                <w:sz w:val="24"/>
                <w:szCs w:val="24"/>
              </w:rPr>
              <w:t>-вулиця (проспект/ провулок/площа)</w:t>
            </w:r>
          </w:p>
        </w:tc>
        <w:tc>
          <w:tcPr>
            <w:tcW w:w="4372" w:type="dxa"/>
          </w:tcPr>
          <w:p w14:paraId="5C96A0D2" w14:textId="77777777" w:rsidR="00E4223B" w:rsidRPr="00E4223B" w:rsidRDefault="00E4223B" w:rsidP="00E4223B">
            <w:pPr>
              <w:jc w:val="both"/>
              <w:rPr>
                <w:rFonts w:ascii="Arial" w:eastAsia="Arial" w:hAnsi="Arial" w:cs="Arial"/>
                <w:sz w:val="22"/>
                <w:szCs w:val="22"/>
              </w:rPr>
            </w:pPr>
          </w:p>
        </w:tc>
      </w:tr>
      <w:tr w:rsidR="00E4223B" w:rsidRPr="00E4223B" w14:paraId="52074B4C" w14:textId="77777777" w:rsidTr="00147D34">
        <w:trPr>
          <w:trHeight w:val="209"/>
          <w:jc w:val="center"/>
        </w:trPr>
        <w:tc>
          <w:tcPr>
            <w:tcW w:w="6056" w:type="dxa"/>
          </w:tcPr>
          <w:p w14:paraId="58FF7C84" w14:textId="77777777" w:rsidR="00E4223B" w:rsidRPr="00E4223B" w:rsidRDefault="00E4223B" w:rsidP="00E4223B">
            <w:pPr>
              <w:rPr>
                <w:rFonts w:ascii="Times New Roman" w:eastAsia="Times New Roman" w:hAnsi="Times New Roman" w:cs="Times New Roman"/>
                <w:sz w:val="24"/>
                <w:szCs w:val="24"/>
              </w:rPr>
            </w:pPr>
            <w:r w:rsidRPr="00E4223B">
              <w:rPr>
                <w:rFonts w:ascii="Times New Roman" w:eastAsia="Times New Roman" w:hAnsi="Times New Roman" w:cs="Times New Roman"/>
                <w:sz w:val="24"/>
                <w:szCs w:val="24"/>
              </w:rPr>
              <w:t>-будинок</w:t>
            </w:r>
          </w:p>
        </w:tc>
        <w:tc>
          <w:tcPr>
            <w:tcW w:w="4372" w:type="dxa"/>
          </w:tcPr>
          <w:p w14:paraId="5C58B43C" w14:textId="77777777" w:rsidR="00E4223B" w:rsidRPr="00E4223B" w:rsidRDefault="00E4223B" w:rsidP="00E4223B">
            <w:pPr>
              <w:jc w:val="both"/>
              <w:rPr>
                <w:rFonts w:ascii="Arial" w:eastAsia="Arial" w:hAnsi="Arial" w:cs="Arial"/>
                <w:sz w:val="22"/>
                <w:szCs w:val="22"/>
              </w:rPr>
            </w:pPr>
          </w:p>
        </w:tc>
      </w:tr>
      <w:tr w:rsidR="00E4223B" w:rsidRPr="00E4223B" w14:paraId="138F3851" w14:textId="77777777" w:rsidTr="00147D34">
        <w:trPr>
          <w:trHeight w:val="245"/>
          <w:jc w:val="center"/>
        </w:trPr>
        <w:tc>
          <w:tcPr>
            <w:tcW w:w="6056" w:type="dxa"/>
          </w:tcPr>
          <w:p w14:paraId="7CE072DB" w14:textId="77777777" w:rsidR="00E4223B" w:rsidRPr="00E4223B" w:rsidRDefault="00E4223B" w:rsidP="00E4223B">
            <w:pPr>
              <w:jc w:val="both"/>
              <w:rPr>
                <w:rFonts w:ascii="Times New Roman" w:eastAsia="Times New Roman" w:hAnsi="Times New Roman" w:cs="Times New Roman"/>
                <w:sz w:val="24"/>
                <w:szCs w:val="24"/>
              </w:rPr>
            </w:pPr>
            <w:r w:rsidRPr="00E4223B">
              <w:rPr>
                <w:rFonts w:ascii="Times New Roman" w:eastAsia="Times New Roman" w:hAnsi="Times New Roman" w:cs="Times New Roman"/>
                <w:sz w:val="24"/>
                <w:szCs w:val="24"/>
              </w:rPr>
              <w:t>Фактичне місцезнаходження:</w:t>
            </w:r>
          </w:p>
        </w:tc>
        <w:tc>
          <w:tcPr>
            <w:tcW w:w="4372" w:type="dxa"/>
          </w:tcPr>
          <w:p w14:paraId="49A32A01" w14:textId="77777777" w:rsidR="00E4223B" w:rsidRPr="00E4223B" w:rsidRDefault="00E4223B" w:rsidP="00E4223B">
            <w:pPr>
              <w:jc w:val="both"/>
              <w:rPr>
                <w:rFonts w:ascii="Arial" w:eastAsia="Arial" w:hAnsi="Arial" w:cs="Arial"/>
                <w:sz w:val="22"/>
                <w:szCs w:val="22"/>
              </w:rPr>
            </w:pPr>
          </w:p>
        </w:tc>
      </w:tr>
      <w:tr w:rsidR="00E4223B" w:rsidRPr="00E4223B" w14:paraId="7134CBEC" w14:textId="77777777" w:rsidTr="00147D34">
        <w:trPr>
          <w:trHeight w:val="245"/>
          <w:jc w:val="center"/>
        </w:trPr>
        <w:tc>
          <w:tcPr>
            <w:tcW w:w="6056" w:type="dxa"/>
          </w:tcPr>
          <w:p w14:paraId="787027A1" w14:textId="77777777" w:rsidR="00E4223B" w:rsidRPr="00E4223B" w:rsidRDefault="00E4223B" w:rsidP="00E4223B">
            <w:pPr>
              <w:rPr>
                <w:rFonts w:ascii="Times New Roman" w:eastAsia="Times New Roman" w:hAnsi="Times New Roman" w:cs="Times New Roman"/>
                <w:sz w:val="24"/>
                <w:szCs w:val="24"/>
              </w:rPr>
            </w:pPr>
            <w:r w:rsidRPr="00E4223B">
              <w:rPr>
                <w:rFonts w:ascii="Times New Roman" w:eastAsia="Times New Roman" w:hAnsi="Times New Roman" w:cs="Times New Roman"/>
                <w:sz w:val="24"/>
                <w:szCs w:val="24"/>
              </w:rPr>
              <w:t>-країна</w:t>
            </w:r>
          </w:p>
        </w:tc>
        <w:tc>
          <w:tcPr>
            <w:tcW w:w="4372" w:type="dxa"/>
          </w:tcPr>
          <w:p w14:paraId="01AD5223" w14:textId="77777777" w:rsidR="00E4223B" w:rsidRPr="00E4223B" w:rsidRDefault="00E4223B" w:rsidP="00E4223B">
            <w:pPr>
              <w:jc w:val="both"/>
              <w:rPr>
                <w:rFonts w:ascii="Arial" w:eastAsia="Arial" w:hAnsi="Arial" w:cs="Arial"/>
                <w:sz w:val="22"/>
                <w:szCs w:val="22"/>
              </w:rPr>
            </w:pPr>
          </w:p>
        </w:tc>
      </w:tr>
      <w:tr w:rsidR="00E4223B" w:rsidRPr="00E4223B" w14:paraId="5FAD534E" w14:textId="77777777" w:rsidTr="00147D34">
        <w:trPr>
          <w:trHeight w:val="245"/>
          <w:jc w:val="center"/>
        </w:trPr>
        <w:tc>
          <w:tcPr>
            <w:tcW w:w="6056" w:type="dxa"/>
          </w:tcPr>
          <w:p w14:paraId="11801A52" w14:textId="77777777" w:rsidR="00E4223B" w:rsidRPr="00E4223B" w:rsidRDefault="00E4223B" w:rsidP="00E4223B">
            <w:pPr>
              <w:rPr>
                <w:rFonts w:ascii="Times New Roman" w:eastAsia="Times New Roman" w:hAnsi="Times New Roman" w:cs="Times New Roman"/>
                <w:sz w:val="24"/>
                <w:szCs w:val="24"/>
              </w:rPr>
            </w:pPr>
            <w:r w:rsidRPr="00E4223B">
              <w:rPr>
                <w:rFonts w:ascii="Times New Roman" w:eastAsia="Times New Roman" w:hAnsi="Times New Roman" w:cs="Times New Roman"/>
                <w:sz w:val="24"/>
                <w:szCs w:val="24"/>
              </w:rPr>
              <w:t>-індекс</w:t>
            </w:r>
          </w:p>
        </w:tc>
        <w:tc>
          <w:tcPr>
            <w:tcW w:w="4372" w:type="dxa"/>
          </w:tcPr>
          <w:p w14:paraId="7A7E7076" w14:textId="77777777" w:rsidR="00E4223B" w:rsidRPr="00E4223B" w:rsidRDefault="00E4223B" w:rsidP="00E4223B">
            <w:pPr>
              <w:jc w:val="both"/>
              <w:rPr>
                <w:rFonts w:ascii="Arial" w:eastAsia="Arial" w:hAnsi="Arial" w:cs="Arial"/>
                <w:sz w:val="22"/>
                <w:szCs w:val="22"/>
              </w:rPr>
            </w:pPr>
          </w:p>
        </w:tc>
      </w:tr>
      <w:tr w:rsidR="00E4223B" w:rsidRPr="00E4223B" w14:paraId="316BCAE6" w14:textId="77777777" w:rsidTr="00147D34">
        <w:trPr>
          <w:trHeight w:val="245"/>
          <w:jc w:val="center"/>
        </w:trPr>
        <w:tc>
          <w:tcPr>
            <w:tcW w:w="6056" w:type="dxa"/>
          </w:tcPr>
          <w:p w14:paraId="1761BBAB" w14:textId="77777777" w:rsidR="00E4223B" w:rsidRPr="00E4223B" w:rsidRDefault="00E4223B" w:rsidP="00E4223B">
            <w:pPr>
              <w:rPr>
                <w:rFonts w:ascii="Times New Roman" w:eastAsia="Times New Roman" w:hAnsi="Times New Roman" w:cs="Times New Roman"/>
                <w:sz w:val="24"/>
                <w:szCs w:val="24"/>
              </w:rPr>
            </w:pPr>
            <w:r w:rsidRPr="00E4223B">
              <w:rPr>
                <w:rFonts w:ascii="Times New Roman" w:eastAsia="Times New Roman" w:hAnsi="Times New Roman" w:cs="Times New Roman"/>
                <w:sz w:val="24"/>
                <w:szCs w:val="24"/>
              </w:rPr>
              <w:t>-область</w:t>
            </w:r>
          </w:p>
        </w:tc>
        <w:tc>
          <w:tcPr>
            <w:tcW w:w="4372" w:type="dxa"/>
          </w:tcPr>
          <w:p w14:paraId="1B694AEB" w14:textId="77777777" w:rsidR="00E4223B" w:rsidRPr="00E4223B" w:rsidRDefault="00E4223B" w:rsidP="00E4223B">
            <w:pPr>
              <w:jc w:val="both"/>
              <w:rPr>
                <w:rFonts w:ascii="Arial" w:eastAsia="Arial" w:hAnsi="Arial" w:cs="Arial"/>
                <w:sz w:val="22"/>
                <w:szCs w:val="22"/>
              </w:rPr>
            </w:pPr>
          </w:p>
        </w:tc>
      </w:tr>
      <w:tr w:rsidR="00E4223B" w:rsidRPr="00E4223B" w14:paraId="326C9E91" w14:textId="77777777" w:rsidTr="00147D34">
        <w:trPr>
          <w:trHeight w:val="245"/>
          <w:jc w:val="center"/>
        </w:trPr>
        <w:tc>
          <w:tcPr>
            <w:tcW w:w="6056" w:type="dxa"/>
          </w:tcPr>
          <w:p w14:paraId="0F53B5DF" w14:textId="77777777" w:rsidR="00E4223B" w:rsidRPr="00E4223B" w:rsidRDefault="00E4223B" w:rsidP="00E4223B">
            <w:pPr>
              <w:rPr>
                <w:rFonts w:ascii="Times New Roman" w:eastAsia="Times New Roman" w:hAnsi="Times New Roman" w:cs="Times New Roman"/>
                <w:sz w:val="24"/>
                <w:szCs w:val="24"/>
              </w:rPr>
            </w:pPr>
            <w:r w:rsidRPr="00E4223B">
              <w:rPr>
                <w:rFonts w:ascii="Times New Roman" w:eastAsia="Times New Roman" w:hAnsi="Times New Roman" w:cs="Times New Roman"/>
                <w:sz w:val="24"/>
                <w:szCs w:val="24"/>
              </w:rPr>
              <w:t>-район</w:t>
            </w:r>
          </w:p>
        </w:tc>
        <w:tc>
          <w:tcPr>
            <w:tcW w:w="4372" w:type="dxa"/>
          </w:tcPr>
          <w:p w14:paraId="1974D719" w14:textId="77777777" w:rsidR="00E4223B" w:rsidRPr="00E4223B" w:rsidRDefault="00E4223B" w:rsidP="00E4223B">
            <w:pPr>
              <w:jc w:val="both"/>
              <w:rPr>
                <w:rFonts w:ascii="Arial" w:eastAsia="Arial" w:hAnsi="Arial" w:cs="Arial"/>
                <w:sz w:val="22"/>
                <w:szCs w:val="22"/>
              </w:rPr>
            </w:pPr>
          </w:p>
        </w:tc>
      </w:tr>
      <w:tr w:rsidR="00E4223B" w:rsidRPr="00E4223B" w14:paraId="6E6BD56B" w14:textId="77777777" w:rsidTr="00147D34">
        <w:trPr>
          <w:trHeight w:val="245"/>
          <w:jc w:val="center"/>
        </w:trPr>
        <w:tc>
          <w:tcPr>
            <w:tcW w:w="6056" w:type="dxa"/>
          </w:tcPr>
          <w:p w14:paraId="0C0BFB45" w14:textId="77777777" w:rsidR="00E4223B" w:rsidRPr="00E4223B" w:rsidRDefault="00E4223B" w:rsidP="00E4223B">
            <w:pPr>
              <w:rPr>
                <w:rFonts w:ascii="Times New Roman" w:eastAsia="Times New Roman" w:hAnsi="Times New Roman" w:cs="Times New Roman"/>
                <w:sz w:val="24"/>
                <w:szCs w:val="24"/>
              </w:rPr>
            </w:pPr>
            <w:r w:rsidRPr="00E4223B">
              <w:rPr>
                <w:rFonts w:ascii="Times New Roman" w:eastAsia="Times New Roman" w:hAnsi="Times New Roman" w:cs="Times New Roman"/>
                <w:sz w:val="24"/>
                <w:szCs w:val="24"/>
              </w:rPr>
              <w:t>-населений пункт</w:t>
            </w:r>
          </w:p>
        </w:tc>
        <w:tc>
          <w:tcPr>
            <w:tcW w:w="4372" w:type="dxa"/>
          </w:tcPr>
          <w:p w14:paraId="42B32A55" w14:textId="77777777" w:rsidR="00E4223B" w:rsidRPr="00E4223B" w:rsidRDefault="00E4223B" w:rsidP="00E4223B">
            <w:pPr>
              <w:jc w:val="both"/>
              <w:rPr>
                <w:rFonts w:ascii="Arial" w:eastAsia="Arial" w:hAnsi="Arial" w:cs="Arial"/>
                <w:sz w:val="22"/>
                <w:szCs w:val="22"/>
              </w:rPr>
            </w:pPr>
          </w:p>
        </w:tc>
      </w:tr>
      <w:tr w:rsidR="00E4223B" w:rsidRPr="00E4223B" w14:paraId="6E282E03" w14:textId="77777777" w:rsidTr="00147D34">
        <w:trPr>
          <w:trHeight w:val="245"/>
          <w:jc w:val="center"/>
        </w:trPr>
        <w:tc>
          <w:tcPr>
            <w:tcW w:w="6056" w:type="dxa"/>
          </w:tcPr>
          <w:p w14:paraId="39E76235" w14:textId="77777777" w:rsidR="00E4223B" w:rsidRPr="00E4223B" w:rsidRDefault="00E4223B" w:rsidP="00E4223B">
            <w:pPr>
              <w:rPr>
                <w:rFonts w:ascii="Times New Roman" w:eastAsia="Times New Roman" w:hAnsi="Times New Roman" w:cs="Times New Roman"/>
                <w:sz w:val="24"/>
                <w:szCs w:val="24"/>
              </w:rPr>
            </w:pPr>
            <w:r w:rsidRPr="00E4223B">
              <w:rPr>
                <w:rFonts w:ascii="Times New Roman" w:eastAsia="Times New Roman" w:hAnsi="Times New Roman" w:cs="Times New Roman"/>
                <w:sz w:val="24"/>
                <w:szCs w:val="24"/>
              </w:rPr>
              <w:t>-вулиця (проспект/ провулок/площа)</w:t>
            </w:r>
          </w:p>
        </w:tc>
        <w:tc>
          <w:tcPr>
            <w:tcW w:w="4372" w:type="dxa"/>
          </w:tcPr>
          <w:p w14:paraId="7CAF5A4D" w14:textId="77777777" w:rsidR="00E4223B" w:rsidRPr="00E4223B" w:rsidRDefault="00E4223B" w:rsidP="00E4223B">
            <w:pPr>
              <w:jc w:val="both"/>
              <w:rPr>
                <w:rFonts w:ascii="Arial" w:eastAsia="Arial" w:hAnsi="Arial" w:cs="Arial"/>
                <w:sz w:val="22"/>
                <w:szCs w:val="22"/>
              </w:rPr>
            </w:pPr>
          </w:p>
        </w:tc>
      </w:tr>
      <w:tr w:rsidR="00E4223B" w:rsidRPr="00E4223B" w14:paraId="0E490DD0" w14:textId="77777777" w:rsidTr="00147D34">
        <w:trPr>
          <w:trHeight w:val="245"/>
          <w:jc w:val="center"/>
        </w:trPr>
        <w:tc>
          <w:tcPr>
            <w:tcW w:w="6056" w:type="dxa"/>
          </w:tcPr>
          <w:p w14:paraId="167A149D" w14:textId="77777777" w:rsidR="00E4223B" w:rsidRPr="00E4223B" w:rsidRDefault="00E4223B" w:rsidP="00E4223B">
            <w:pPr>
              <w:rPr>
                <w:rFonts w:ascii="Times New Roman" w:eastAsia="Times New Roman" w:hAnsi="Times New Roman" w:cs="Times New Roman"/>
                <w:sz w:val="24"/>
                <w:szCs w:val="24"/>
              </w:rPr>
            </w:pPr>
            <w:r w:rsidRPr="00E4223B">
              <w:rPr>
                <w:rFonts w:ascii="Times New Roman" w:eastAsia="Times New Roman" w:hAnsi="Times New Roman" w:cs="Times New Roman"/>
                <w:sz w:val="24"/>
                <w:szCs w:val="24"/>
              </w:rPr>
              <w:t>-будинок</w:t>
            </w:r>
          </w:p>
        </w:tc>
        <w:tc>
          <w:tcPr>
            <w:tcW w:w="4372" w:type="dxa"/>
          </w:tcPr>
          <w:p w14:paraId="647597AF" w14:textId="77777777" w:rsidR="00E4223B" w:rsidRPr="00E4223B" w:rsidRDefault="00E4223B" w:rsidP="00E4223B">
            <w:pPr>
              <w:jc w:val="both"/>
              <w:rPr>
                <w:rFonts w:ascii="Arial" w:eastAsia="Arial" w:hAnsi="Arial" w:cs="Arial"/>
                <w:sz w:val="22"/>
                <w:szCs w:val="22"/>
              </w:rPr>
            </w:pPr>
          </w:p>
        </w:tc>
      </w:tr>
      <w:tr w:rsidR="00E4223B" w:rsidRPr="00E4223B" w14:paraId="7721F8A0" w14:textId="77777777" w:rsidTr="00147D34">
        <w:trPr>
          <w:trHeight w:val="245"/>
          <w:jc w:val="center"/>
        </w:trPr>
        <w:tc>
          <w:tcPr>
            <w:tcW w:w="6056" w:type="dxa"/>
          </w:tcPr>
          <w:p w14:paraId="23A393FF" w14:textId="77777777" w:rsidR="00E4223B" w:rsidRPr="00E4223B" w:rsidRDefault="00E4223B" w:rsidP="00E4223B">
            <w:pPr>
              <w:jc w:val="both"/>
              <w:rPr>
                <w:rFonts w:ascii="Times New Roman" w:eastAsia="Times New Roman" w:hAnsi="Times New Roman" w:cs="Times New Roman"/>
                <w:sz w:val="24"/>
                <w:szCs w:val="24"/>
              </w:rPr>
            </w:pPr>
            <w:r w:rsidRPr="00E4223B">
              <w:rPr>
                <w:rFonts w:ascii="Times New Roman" w:eastAsia="Times New Roman" w:hAnsi="Times New Roman" w:cs="Times New Roman"/>
                <w:sz w:val="24"/>
                <w:szCs w:val="24"/>
              </w:rPr>
              <w:t>ПІБ та мобільний телефон службової (посадової) особи, відповідальної за проведення електронної закупівлі (розміщення та  передача документів)</w:t>
            </w:r>
          </w:p>
        </w:tc>
        <w:tc>
          <w:tcPr>
            <w:tcW w:w="4372" w:type="dxa"/>
          </w:tcPr>
          <w:p w14:paraId="5571504A" w14:textId="77777777" w:rsidR="00E4223B" w:rsidRPr="00E4223B" w:rsidRDefault="00E4223B" w:rsidP="00E4223B">
            <w:pPr>
              <w:jc w:val="both"/>
              <w:rPr>
                <w:rFonts w:ascii="Arial" w:eastAsia="Arial" w:hAnsi="Arial" w:cs="Arial"/>
                <w:sz w:val="22"/>
                <w:szCs w:val="22"/>
              </w:rPr>
            </w:pPr>
          </w:p>
        </w:tc>
      </w:tr>
      <w:tr w:rsidR="00E4223B" w:rsidRPr="00E4223B" w14:paraId="1AB6B122" w14:textId="77777777" w:rsidTr="00147D34">
        <w:trPr>
          <w:trHeight w:val="173"/>
          <w:jc w:val="center"/>
        </w:trPr>
        <w:tc>
          <w:tcPr>
            <w:tcW w:w="6056" w:type="dxa"/>
          </w:tcPr>
          <w:p w14:paraId="6D4C18D8" w14:textId="77777777" w:rsidR="00E4223B" w:rsidRPr="00E4223B" w:rsidRDefault="00E4223B" w:rsidP="00E4223B">
            <w:pPr>
              <w:jc w:val="both"/>
              <w:rPr>
                <w:rFonts w:ascii="Times New Roman" w:eastAsia="Times New Roman" w:hAnsi="Times New Roman" w:cs="Times New Roman"/>
                <w:sz w:val="24"/>
                <w:szCs w:val="24"/>
              </w:rPr>
            </w:pPr>
            <w:r w:rsidRPr="00E4223B">
              <w:rPr>
                <w:rFonts w:ascii="Times New Roman" w:eastAsia="Times New Roman" w:hAnsi="Times New Roman" w:cs="Times New Roman"/>
                <w:sz w:val="24"/>
                <w:szCs w:val="24"/>
              </w:rPr>
              <w:t>Телефакс (код - номер)</w:t>
            </w:r>
          </w:p>
        </w:tc>
        <w:tc>
          <w:tcPr>
            <w:tcW w:w="4372" w:type="dxa"/>
          </w:tcPr>
          <w:p w14:paraId="1B620717" w14:textId="77777777" w:rsidR="00E4223B" w:rsidRPr="00E4223B" w:rsidRDefault="00E4223B" w:rsidP="00E4223B">
            <w:pPr>
              <w:jc w:val="both"/>
              <w:rPr>
                <w:rFonts w:ascii="Arial" w:eastAsia="Arial" w:hAnsi="Arial" w:cs="Arial"/>
                <w:sz w:val="22"/>
                <w:szCs w:val="22"/>
              </w:rPr>
            </w:pPr>
          </w:p>
        </w:tc>
      </w:tr>
      <w:tr w:rsidR="00E4223B" w:rsidRPr="00E4223B" w14:paraId="5EA558A5" w14:textId="77777777" w:rsidTr="00147D34">
        <w:trPr>
          <w:trHeight w:val="261"/>
          <w:jc w:val="center"/>
        </w:trPr>
        <w:tc>
          <w:tcPr>
            <w:tcW w:w="6056" w:type="dxa"/>
          </w:tcPr>
          <w:p w14:paraId="6DB62C88" w14:textId="77777777" w:rsidR="00E4223B" w:rsidRPr="00E4223B" w:rsidRDefault="00E4223B" w:rsidP="00E4223B">
            <w:pPr>
              <w:jc w:val="both"/>
              <w:rPr>
                <w:rFonts w:ascii="Times New Roman" w:eastAsia="Times New Roman" w:hAnsi="Times New Roman" w:cs="Times New Roman"/>
                <w:sz w:val="24"/>
                <w:szCs w:val="24"/>
              </w:rPr>
            </w:pPr>
            <w:r w:rsidRPr="00E4223B">
              <w:rPr>
                <w:rFonts w:ascii="Times New Roman" w:eastAsia="Times New Roman" w:hAnsi="Times New Roman" w:cs="Times New Roman"/>
                <w:sz w:val="24"/>
                <w:szCs w:val="24"/>
              </w:rPr>
              <w:t>Електронна пошта</w:t>
            </w:r>
          </w:p>
        </w:tc>
        <w:tc>
          <w:tcPr>
            <w:tcW w:w="4372" w:type="dxa"/>
          </w:tcPr>
          <w:p w14:paraId="00D74CAE" w14:textId="77777777" w:rsidR="00E4223B" w:rsidRPr="00E4223B" w:rsidRDefault="00E4223B" w:rsidP="00E4223B">
            <w:pPr>
              <w:jc w:val="both"/>
              <w:rPr>
                <w:rFonts w:ascii="Arial" w:eastAsia="Arial" w:hAnsi="Arial" w:cs="Arial"/>
                <w:sz w:val="22"/>
                <w:szCs w:val="22"/>
              </w:rPr>
            </w:pPr>
          </w:p>
        </w:tc>
      </w:tr>
      <w:tr w:rsidR="00E4223B" w:rsidRPr="00E4223B" w14:paraId="43577A15" w14:textId="77777777" w:rsidTr="00147D34">
        <w:trPr>
          <w:trHeight w:val="229"/>
          <w:jc w:val="center"/>
        </w:trPr>
        <w:tc>
          <w:tcPr>
            <w:tcW w:w="6056" w:type="dxa"/>
          </w:tcPr>
          <w:p w14:paraId="08469CF2" w14:textId="77777777" w:rsidR="00E4223B" w:rsidRPr="00E4223B" w:rsidRDefault="00E4223B" w:rsidP="00E4223B">
            <w:pPr>
              <w:jc w:val="both"/>
              <w:rPr>
                <w:rFonts w:ascii="Times New Roman" w:eastAsia="Times New Roman" w:hAnsi="Times New Roman" w:cs="Times New Roman"/>
                <w:sz w:val="24"/>
                <w:szCs w:val="24"/>
              </w:rPr>
            </w:pPr>
            <w:r w:rsidRPr="00E4223B">
              <w:rPr>
                <w:rFonts w:ascii="Times New Roman" w:eastAsia="Times New Roman" w:hAnsi="Times New Roman" w:cs="Times New Roman"/>
                <w:sz w:val="24"/>
                <w:szCs w:val="24"/>
              </w:rPr>
              <w:t>Керівник учасника:</w:t>
            </w:r>
          </w:p>
        </w:tc>
        <w:tc>
          <w:tcPr>
            <w:tcW w:w="4372" w:type="dxa"/>
          </w:tcPr>
          <w:p w14:paraId="17FF972E" w14:textId="77777777" w:rsidR="00E4223B" w:rsidRPr="00E4223B" w:rsidRDefault="00E4223B" w:rsidP="00E4223B">
            <w:pPr>
              <w:jc w:val="both"/>
              <w:rPr>
                <w:rFonts w:ascii="Arial" w:eastAsia="Arial" w:hAnsi="Arial" w:cs="Arial"/>
                <w:sz w:val="22"/>
                <w:szCs w:val="22"/>
              </w:rPr>
            </w:pPr>
          </w:p>
        </w:tc>
      </w:tr>
      <w:tr w:rsidR="00E4223B" w:rsidRPr="00E4223B" w14:paraId="58DCCE31" w14:textId="77777777" w:rsidTr="00147D34">
        <w:trPr>
          <w:trHeight w:val="253"/>
          <w:jc w:val="center"/>
        </w:trPr>
        <w:tc>
          <w:tcPr>
            <w:tcW w:w="6056" w:type="dxa"/>
          </w:tcPr>
          <w:p w14:paraId="0DF33E37" w14:textId="77777777" w:rsidR="00E4223B" w:rsidRPr="00E4223B" w:rsidRDefault="00E4223B" w:rsidP="00E4223B">
            <w:pPr>
              <w:rPr>
                <w:rFonts w:ascii="Times New Roman" w:eastAsia="Times New Roman" w:hAnsi="Times New Roman" w:cs="Times New Roman"/>
                <w:sz w:val="24"/>
                <w:szCs w:val="24"/>
              </w:rPr>
            </w:pPr>
            <w:r w:rsidRPr="00E4223B">
              <w:rPr>
                <w:rFonts w:ascii="Times New Roman" w:eastAsia="Times New Roman" w:hAnsi="Times New Roman" w:cs="Times New Roman"/>
                <w:sz w:val="24"/>
                <w:szCs w:val="24"/>
              </w:rPr>
              <w:t>-посада</w:t>
            </w:r>
          </w:p>
        </w:tc>
        <w:tc>
          <w:tcPr>
            <w:tcW w:w="4372" w:type="dxa"/>
          </w:tcPr>
          <w:p w14:paraId="47A67B81" w14:textId="77777777" w:rsidR="00E4223B" w:rsidRPr="00E4223B" w:rsidRDefault="00E4223B" w:rsidP="00E4223B">
            <w:pPr>
              <w:jc w:val="both"/>
              <w:rPr>
                <w:rFonts w:ascii="Arial" w:eastAsia="Arial" w:hAnsi="Arial" w:cs="Arial"/>
                <w:sz w:val="22"/>
                <w:szCs w:val="22"/>
              </w:rPr>
            </w:pPr>
          </w:p>
        </w:tc>
      </w:tr>
      <w:tr w:rsidR="00E4223B" w:rsidRPr="00E4223B" w14:paraId="20595625" w14:textId="77777777" w:rsidTr="00147D34">
        <w:trPr>
          <w:trHeight w:val="263"/>
          <w:jc w:val="center"/>
        </w:trPr>
        <w:tc>
          <w:tcPr>
            <w:tcW w:w="6056" w:type="dxa"/>
          </w:tcPr>
          <w:p w14:paraId="29DF0ED6" w14:textId="77777777" w:rsidR="00E4223B" w:rsidRPr="00E4223B" w:rsidRDefault="00E4223B" w:rsidP="00E4223B">
            <w:pPr>
              <w:rPr>
                <w:rFonts w:ascii="Times New Roman" w:eastAsia="Times New Roman" w:hAnsi="Times New Roman" w:cs="Times New Roman"/>
                <w:sz w:val="24"/>
                <w:szCs w:val="24"/>
              </w:rPr>
            </w:pPr>
            <w:r w:rsidRPr="00E4223B">
              <w:rPr>
                <w:rFonts w:ascii="Times New Roman" w:eastAsia="Times New Roman" w:hAnsi="Times New Roman" w:cs="Times New Roman"/>
                <w:sz w:val="24"/>
                <w:szCs w:val="24"/>
              </w:rPr>
              <w:t>-ПІБ повністю</w:t>
            </w:r>
          </w:p>
        </w:tc>
        <w:tc>
          <w:tcPr>
            <w:tcW w:w="4372" w:type="dxa"/>
          </w:tcPr>
          <w:p w14:paraId="6D48E3D5" w14:textId="77777777" w:rsidR="00E4223B" w:rsidRPr="00E4223B" w:rsidRDefault="00E4223B" w:rsidP="00E4223B">
            <w:pPr>
              <w:jc w:val="both"/>
              <w:rPr>
                <w:rFonts w:ascii="Arial" w:eastAsia="Arial" w:hAnsi="Arial" w:cs="Arial"/>
                <w:sz w:val="22"/>
                <w:szCs w:val="22"/>
              </w:rPr>
            </w:pPr>
          </w:p>
        </w:tc>
      </w:tr>
      <w:tr w:rsidR="00E4223B" w:rsidRPr="00E4223B" w14:paraId="5489F8BE" w14:textId="77777777" w:rsidTr="00147D34">
        <w:trPr>
          <w:trHeight w:val="264"/>
          <w:jc w:val="center"/>
        </w:trPr>
        <w:tc>
          <w:tcPr>
            <w:tcW w:w="6056" w:type="dxa"/>
          </w:tcPr>
          <w:p w14:paraId="1E4A9559" w14:textId="77777777" w:rsidR="00E4223B" w:rsidRPr="00E4223B" w:rsidRDefault="00E4223B" w:rsidP="00E4223B">
            <w:pPr>
              <w:rPr>
                <w:rFonts w:ascii="Times New Roman" w:eastAsia="Times New Roman" w:hAnsi="Times New Roman" w:cs="Times New Roman"/>
                <w:sz w:val="24"/>
                <w:szCs w:val="24"/>
              </w:rPr>
            </w:pPr>
            <w:r w:rsidRPr="00E4223B">
              <w:rPr>
                <w:rFonts w:ascii="Times New Roman" w:eastAsia="Times New Roman" w:hAnsi="Times New Roman" w:cs="Times New Roman"/>
                <w:sz w:val="24"/>
                <w:szCs w:val="24"/>
              </w:rPr>
              <w:t>- телефон</w:t>
            </w:r>
          </w:p>
        </w:tc>
        <w:tc>
          <w:tcPr>
            <w:tcW w:w="4372" w:type="dxa"/>
          </w:tcPr>
          <w:p w14:paraId="2E502AE2" w14:textId="77777777" w:rsidR="00E4223B" w:rsidRPr="00E4223B" w:rsidRDefault="00E4223B" w:rsidP="00E4223B">
            <w:pPr>
              <w:jc w:val="both"/>
              <w:rPr>
                <w:rFonts w:ascii="Arial" w:eastAsia="Arial" w:hAnsi="Arial" w:cs="Arial"/>
                <w:sz w:val="22"/>
                <w:szCs w:val="22"/>
              </w:rPr>
            </w:pPr>
          </w:p>
        </w:tc>
      </w:tr>
      <w:tr w:rsidR="00E4223B" w:rsidRPr="00E4223B" w14:paraId="61016210" w14:textId="77777777" w:rsidTr="00147D34">
        <w:trPr>
          <w:trHeight w:val="264"/>
          <w:jc w:val="center"/>
        </w:trPr>
        <w:tc>
          <w:tcPr>
            <w:tcW w:w="6056" w:type="dxa"/>
          </w:tcPr>
          <w:p w14:paraId="4C18664B" w14:textId="77777777" w:rsidR="00E4223B" w:rsidRPr="00E4223B" w:rsidRDefault="00E4223B" w:rsidP="00E4223B">
            <w:pPr>
              <w:jc w:val="both"/>
              <w:rPr>
                <w:rFonts w:ascii="Times New Roman" w:eastAsia="Times New Roman" w:hAnsi="Times New Roman" w:cs="Times New Roman"/>
                <w:sz w:val="24"/>
                <w:szCs w:val="24"/>
              </w:rPr>
            </w:pPr>
            <w:r w:rsidRPr="00E4223B">
              <w:rPr>
                <w:rFonts w:ascii="Times New Roman" w:eastAsia="Times New Roman" w:hAnsi="Times New Roman" w:cs="Times New Roman"/>
                <w:sz w:val="24"/>
                <w:szCs w:val="24"/>
              </w:rPr>
              <w:t xml:space="preserve">Службова (посадова) особа, уповноважена на  підписання  </w:t>
            </w:r>
            <w:r w:rsidRPr="00E4223B">
              <w:rPr>
                <w:rFonts w:ascii="Times New Roman" w:eastAsia="Times New Roman" w:hAnsi="Times New Roman" w:cs="Times New Roman"/>
                <w:sz w:val="24"/>
                <w:szCs w:val="24"/>
                <w:u w:val="single"/>
              </w:rPr>
              <w:t>документів</w:t>
            </w:r>
            <w:r w:rsidRPr="00E4223B">
              <w:rPr>
                <w:rFonts w:ascii="Times New Roman" w:eastAsia="Times New Roman" w:hAnsi="Times New Roman" w:cs="Times New Roman"/>
                <w:sz w:val="24"/>
                <w:szCs w:val="24"/>
              </w:rPr>
              <w:t xml:space="preserve"> у складі тендерної пропозиції  Учасника для участі в електронних </w:t>
            </w:r>
            <w:proofErr w:type="spellStart"/>
            <w:r w:rsidRPr="00E4223B">
              <w:rPr>
                <w:rFonts w:ascii="Times New Roman" w:eastAsia="Times New Roman" w:hAnsi="Times New Roman" w:cs="Times New Roman"/>
                <w:sz w:val="24"/>
                <w:szCs w:val="24"/>
              </w:rPr>
              <w:t>закупівлях</w:t>
            </w:r>
            <w:proofErr w:type="spellEnd"/>
            <w:r w:rsidRPr="00E4223B">
              <w:rPr>
                <w:rFonts w:ascii="Times New Roman" w:eastAsia="Times New Roman" w:hAnsi="Times New Roman" w:cs="Times New Roman"/>
                <w:sz w:val="24"/>
                <w:szCs w:val="24"/>
              </w:rPr>
              <w:t xml:space="preserve"> (ПІБ, посада)</w:t>
            </w:r>
          </w:p>
        </w:tc>
        <w:tc>
          <w:tcPr>
            <w:tcW w:w="4372" w:type="dxa"/>
          </w:tcPr>
          <w:p w14:paraId="5F1919D8" w14:textId="77777777" w:rsidR="00E4223B" w:rsidRPr="00E4223B" w:rsidRDefault="00E4223B" w:rsidP="00E4223B">
            <w:pPr>
              <w:jc w:val="both"/>
              <w:rPr>
                <w:rFonts w:ascii="Arial" w:eastAsia="Arial" w:hAnsi="Arial" w:cs="Arial"/>
                <w:sz w:val="22"/>
                <w:szCs w:val="22"/>
              </w:rPr>
            </w:pPr>
          </w:p>
        </w:tc>
      </w:tr>
      <w:tr w:rsidR="00E4223B" w:rsidRPr="00E4223B" w14:paraId="3D493E4F" w14:textId="77777777" w:rsidTr="00147D34">
        <w:trPr>
          <w:trHeight w:val="264"/>
          <w:jc w:val="center"/>
        </w:trPr>
        <w:tc>
          <w:tcPr>
            <w:tcW w:w="6056" w:type="dxa"/>
          </w:tcPr>
          <w:p w14:paraId="0D1BDD8D" w14:textId="77777777" w:rsidR="00E4223B" w:rsidRPr="00E4223B" w:rsidRDefault="00E4223B" w:rsidP="00E4223B">
            <w:pPr>
              <w:jc w:val="both"/>
              <w:rPr>
                <w:rFonts w:ascii="Times New Roman" w:eastAsia="Times New Roman" w:hAnsi="Times New Roman" w:cs="Times New Roman"/>
                <w:sz w:val="24"/>
                <w:szCs w:val="24"/>
              </w:rPr>
            </w:pPr>
            <w:r w:rsidRPr="00E4223B">
              <w:rPr>
                <w:rFonts w:ascii="Times New Roman" w:eastAsia="Times New Roman" w:hAnsi="Times New Roman" w:cs="Times New Roman"/>
                <w:sz w:val="24"/>
                <w:szCs w:val="24"/>
              </w:rPr>
              <w:t xml:space="preserve"> Службова (посадова) особа Учасника, уповноважена  на укладення </w:t>
            </w:r>
            <w:r w:rsidRPr="00E4223B">
              <w:rPr>
                <w:rFonts w:ascii="Times New Roman" w:eastAsia="Times New Roman" w:hAnsi="Times New Roman" w:cs="Times New Roman"/>
                <w:sz w:val="24"/>
                <w:szCs w:val="24"/>
                <w:u w:val="single"/>
              </w:rPr>
              <w:t>договору</w:t>
            </w:r>
            <w:r w:rsidRPr="00E4223B">
              <w:rPr>
                <w:rFonts w:ascii="Times New Roman" w:eastAsia="Times New Roman" w:hAnsi="Times New Roman" w:cs="Times New Roman"/>
                <w:sz w:val="24"/>
                <w:szCs w:val="24"/>
              </w:rPr>
              <w:t xml:space="preserve"> про закупівлю (ПІБ, посада)</w:t>
            </w:r>
          </w:p>
        </w:tc>
        <w:tc>
          <w:tcPr>
            <w:tcW w:w="4372" w:type="dxa"/>
          </w:tcPr>
          <w:p w14:paraId="010F269E" w14:textId="77777777" w:rsidR="00E4223B" w:rsidRPr="00E4223B" w:rsidRDefault="00E4223B" w:rsidP="00E4223B">
            <w:pPr>
              <w:jc w:val="both"/>
              <w:rPr>
                <w:rFonts w:ascii="Arial" w:eastAsia="Arial" w:hAnsi="Arial" w:cs="Arial"/>
                <w:sz w:val="22"/>
                <w:szCs w:val="22"/>
              </w:rPr>
            </w:pPr>
          </w:p>
        </w:tc>
      </w:tr>
      <w:tr w:rsidR="00E4223B" w:rsidRPr="00E4223B" w14:paraId="00FA7BF6" w14:textId="77777777" w:rsidTr="00147D34">
        <w:trPr>
          <w:trHeight w:val="264"/>
          <w:jc w:val="center"/>
        </w:trPr>
        <w:tc>
          <w:tcPr>
            <w:tcW w:w="6056" w:type="dxa"/>
          </w:tcPr>
          <w:p w14:paraId="3DE83E68" w14:textId="77777777" w:rsidR="00E4223B" w:rsidRPr="00E4223B" w:rsidRDefault="00E4223B" w:rsidP="00E4223B">
            <w:pPr>
              <w:jc w:val="both"/>
              <w:rPr>
                <w:rFonts w:ascii="Times New Roman" w:eastAsia="Times New Roman" w:hAnsi="Times New Roman" w:cs="Times New Roman"/>
                <w:sz w:val="24"/>
                <w:szCs w:val="24"/>
              </w:rPr>
            </w:pPr>
            <w:r w:rsidRPr="00E4223B">
              <w:rPr>
                <w:rFonts w:ascii="Times New Roman" w:eastAsia="Times New Roman" w:hAnsi="Times New Roman" w:cs="Times New Roman"/>
                <w:sz w:val="24"/>
                <w:szCs w:val="24"/>
              </w:rPr>
              <w:t xml:space="preserve">Вид діяльності згідно статуту </w:t>
            </w:r>
            <w:r w:rsidRPr="00E4223B">
              <w:rPr>
                <w:rFonts w:ascii="Times New Roman" w:eastAsia="Times New Roman" w:hAnsi="Times New Roman" w:cs="Times New Roman"/>
                <w:i/>
                <w:sz w:val="24"/>
                <w:szCs w:val="24"/>
              </w:rPr>
              <w:t>(вказати пункт Статуту - для юридичних осіб)</w:t>
            </w:r>
          </w:p>
        </w:tc>
        <w:tc>
          <w:tcPr>
            <w:tcW w:w="4372" w:type="dxa"/>
          </w:tcPr>
          <w:p w14:paraId="11AEFBB1" w14:textId="77777777" w:rsidR="00E4223B" w:rsidRPr="00E4223B" w:rsidRDefault="00E4223B" w:rsidP="00E4223B">
            <w:pPr>
              <w:jc w:val="both"/>
              <w:rPr>
                <w:rFonts w:ascii="Arial" w:eastAsia="Arial" w:hAnsi="Arial" w:cs="Arial"/>
                <w:sz w:val="22"/>
                <w:szCs w:val="22"/>
              </w:rPr>
            </w:pPr>
          </w:p>
        </w:tc>
      </w:tr>
      <w:tr w:rsidR="00E4223B" w:rsidRPr="00E4223B" w14:paraId="7941FEE5" w14:textId="77777777" w:rsidTr="00147D34">
        <w:trPr>
          <w:trHeight w:val="264"/>
          <w:jc w:val="center"/>
        </w:trPr>
        <w:tc>
          <w:tcPr>
            <w:tcW w:w="6056" w:type="dxa"/>
          </w:tcPr>
          <w:p w14:paraId="24724ADC" w14:textId="77777777" w:rsidR="00E4223B" w:rsidRPr="00E4223B" w:rsidRDefault="00E4223B" w:rsidP="00E4223B">
            <w:pPr>
              <w:jc w:val="both"/>
              <w:rPr>
                <w:rFonts w:ascii="Times New Roman" w:eastAsia="Times New Roman" w:hAnsi="Times New Roman" w:cs="Times New Roman"/>
                <w:sz w:val="24"/>
                <w:szCs w:val="24"/>
              </w:rPr>
            </w:pPr>
            <w:r w:rsidRPr="00E4223B">
              <w:rPr>
                <w:rFonts w:ascii="Times New Roman" w:eastAsia="Times New Roman" w:hAnsi="Times New Roman" w:cs="Times New Roman"/>
                <w:sz w:val="24"/>
                <w:szCs w:val="24"/>
              </w:rPr>
              <w:t>Повноваження керівника на підписання договорів згідно Статуту</w:t>
            </w:r>
            <w:r w:rsidRPr="00E4223B">
              <w:rPr>
                <w:rFonts w:ascii="Times New Roman" w:eastAsia="Times New Roman" w:hAnsi="Times New Roman" w:cs="Times New Roman"/>
                <w:b/>
                <w:sz w:val="24"/>
                <w:szCs w:val="24"/>
              </w:rPr>
              <w:t xml:space="preserve"> </w:t>
            </w:r>
            <w:r w:rsidRPr="00E4223B">
              <w:rPr>
                <w:rFonts w:ascii="Times New Roman" w:eastAsia="Times New Roman" w:hAnsi="Times New Roman" w:cs="Times New Roman"/>
                <w:i/>
                <w:sz w:val="24"/>
                <w:szCs w:val="24"/>
              </w:rPr>
              <w:t>(вказати пункт Статуту - для юридичних осіб)</w:t>
            </w:r>
            <w:r w:rsidRPr="00E4223B">
              <w:rPr>
                <w:rFonts w:ascii="Times New Roman" w:eastAsia="Times New Roman" w:hAnsi="Times New Roman" w:cs="Times New Roman"/>
                <w:b/>
                <w:sz w:val="24"/>
                <w:szCs w:val="24"/>
              </w:rPr>
              <w:t xml:space="preserve">  </w:t>
            </w:r>
          </w:p>
        </w:tc>
        <w:tc>
          <w:tcPr>
            <w:tcW w:w="4372" w:type="dxa"/>
          </w:tcPr>
          <w:p w14:paraId="4FAEA021" w14:textId="77777777" w:rsidR="00E4223B" w:rsidRPr="00E4223B" w:rsidRDefault="00E4223B" w:rsidP="00E4223B">
            <w:pPr>
              <w:jc w:val="both"/>
              <w:rPr>
                <w:rFonts w:ascii="Arial" w:eastAsia="Arial" w:hAnsi="Arial" w:cs="Arial"/>
                <w:sz w:val="22"/>
                <w:szCs w:val="22"/>
              </w:rPr>
            </w:pPr>
          </w:p>
        </w:tc>
      </w:tr>
      <w:tr w:rsidR="00E4223B" w:rsidRPr="00E4223B" w14:paraId="54B0BD37" w14:textId="77777777" w:rsidTr="00147D34">
        <w:trPr>
          <w:trHeight w:val="264"/>
          <w:jc w:val="center"/>
        </w:trPr>
        <w:tc>
          <w:tcPr>
            <w:tcW w:w="6056" w:type="dxa"/>
          </w:tcPr>
          <w:p w14:paraId="73DC84BC" w14:textId="77777777" w:rsidR="00E4223B" w:rsidRPr="00E4223B" w:rsidRDefault="00E4223B" w:rsidP="00E4223B">
            <w:pPr>
              <w:jc w:val="both"/>
              <w:rPr>
                <w:rFonts w:ascii="Times New Roman" w:eastAsia="Times New Roman" w:hAnsi="Times New Roman" w:cs="Times New Roman"/>
                <w:sz w:val="24"/>
                <w:szCs w:val="24"/>
              </w:rPr>
            </w:pPr>
            <w:r w:rsidRPr="00E4223B">
              <w:rPr>
                <w:rFonts w:ascii="Times New Roman" w:eastAsia="Times New Roman" w:hAnsi="Times New Roman" w:cs="Times New Roman"/>
                <w:sz w:val="24"/>
                <w:szCs w:val="24"/>
              </w:rPr>
              <w:t>Основна спеціалізація, напрямки діяльності</w:t>
            </w:r>
          </w:p>
        </w:tc>
        <w:tc>
          <w:tcPr>
            <w:tcW w:w="4372" w:type="dxa"/>
          </w:tcPr>
          <w:p w14:paraId="6DDD0FB6" w14:textId="77777777" w:rsidR="00E4223B" w:rsidRPr="00E4223B" w:rsidRDefault="00E4223B" w:rsidP="00E4223B">
            <w:pPr>
              <w:jc w:val="both"/>
              <w:rPr>
                <w:rFonts w:ascii="Arial" w:eastAsia="Arial" w:hAnsi="Arial" w:cs="Arial"/>
                <w:sz w:val="22"/>
                <w:szCs w:val="22"/>
              </w:rPr>
            </w:pPr>
          </w:p>
        </w:tc>
      </w:tr>
    </w:tbl>
    <w:p w14:paraId="1B57C9D0" w14:textId="77777777" w:rsidR="00E4223B" w:rsidRPr="00E4223B" w:rsidRDefault="00E4223B" w:rsidP="00E4223B">
      <w:pPr>
        <w:jc w:val="both"/>
        <w:rPr>
          <w:rFonts w:ascii="Times New Roman" w:eastAsia="Times New Roman" w:hAnsi="Times New Roman" w:cs="Times New Roman"/>
          <w:b/>
          <w:sz w:val="24"/>
          <w:szCs w:val="24"/>
        </w:rPr>
      </w:pPr>
    </w:p>
    <w:p w14:paraId="11E5FA72" w14:textId="77777777" w:rsidR="00E4223B" w:rsidRPr="00E4223B" w:rsidRDefault="00E4223B" w:rsidP="00E4223B">
      <w:pPr>
        <w:jc w:val="both"/>
        <w:rPr>
          <w:rFonts w:ascii="Times New Roman" w:eastAsia="Times New Roman" w:hAnsi="Times New Roman" w:cs="Times New Roman"/>
          <w:b/>
          <w:sz w:val="24"/>
          <w:szCs w:val="24"/>
        </w:rPr>
      </w:pPr>
      <w:r w:rsidRPr="00E4223B">
        <w:rPr>
          <w:rFonts w:ascii="Times New Roman" w:eastAsia="Times New Roman" w:hAnsi="Times New Roman" w:cs="Times New Roman"/>
          <w:b/>
          <w:sz w:val="24"/>
          <w:szCs w:val="24"/>
        </w:rPr>
        <w:t xml:space="preserve">Керівник організації – учасник </w:t>
      </w:r>
    </w:p>
    <w:p w14:paraId="3EC59EA3" w14:textId="77777777" w:rsidR="00E4223B" w:rsidRPr="00E4223B" w:rsidRDefault="00E4223B" w:rsidP="00E4223B">
      <w:pPr>
        <w:jc w:val="both"/>
        <w:rPr>
          <w:rFonts w:ascii="Times New Roman" w:eastAsia="Times New Roman" w:hAnsi="Times New Roman" w:cs="Times New Roman"/>
          <w:b/>
          <w:sz w:val="24"/>
          <w:szCs w:val="24"/>
        </w:rPr>
      </w:pPr>
      <w:r w:rsidRPr="00E4223B">
        <w:rPr>
          <w:rFonts w:ascii="Times New Roman" w:eastAsia="Times New Roman" w:hAnsi="Times New Roman" w:cs="Times New Roman"/>
          <w:b/>
          <w:sz w:val="24"/>
          <w:szCs w:val="24"/>
        </w:rPr>
        <w:t>процедури закупівлі або                          _______________________/  ____________________</w:t>
      </w:r>
    </w:p>
    <w:p w14:paraId="3E63A809" w14:textId="77777777" w:rsidR="00E4223B" w:rsidRPr="00E4223B" w:rsidRDefault="00E4223B" w:rsidP="00E4223B">
      <w:pPr>
        <w:jc w:val="both"/>
        <w:rPr>
          <w:rFonts w:ascii="Times New Roman" w:eastAsia="Times New Roman" w:hAnsi="Times New Roman" w:cs="Times New Roman"/>
          <w:b/>
        </w:rPr>
      </w:pPr>
      <w:r w:rsidRPr="00E4223B">
        <w:rPr>
          <w:rFonts w:ascii="Times New Roman" w:eastAsia="Times New Roman" w:hAnsi="Times New Roman" w:cs="Times New Roman"/>
          <w:b/>
          <w:sz w:val="24"/>
          <w:szCs w:val="24"/>
        </w:rPr>
        <w:t>інша уповноважена посадова особа</w:t>
      </w:r>
      <w:r w:rsidRPr="00E4223B">
        <w:rPr>
          <w:rFonts w:ascii="Times New Roman" w:eastAsia="Times New Roman" w:hAnsi="Times New Roman" w:cs="Times New Roman"/>
          <w:sz w:val="24"/>
          <w:szCs w:val="24"/>
        </w:rPr>
        <w:t xml:space="preserve">       </w:t>
      </w:r>
      <w:r w:rsidRPr="00E4223B">
        <w:rPr>
          <w:rFonts w:ascii="Times New Roman" w:eastAsia="Times New Roman" w:hAnsi="Times New Roman" w:cs="Times New Roman"/>
        </w:rPr>
        <w:t>(</w:t>
      </w:r>
      <w:r w:rsidRPr="00E4223B">
        <w:rPr>
          <w:rFonts w:ascii="Times New Roman" w:eastAsia="Times New Roman" w:hAnsi="Times New Roman" w:cs="Times New Roman"/>
          <w:i/>
        </w:rPr>
        <w:t>підпис)    МП (за наявності)        (ініціали та прізвище)</w:t>
      </w:r>
    </w:p>
    <w:p w14:paraId="18FA26CA" w14:textId="5AE38F49" w:rsidR="00E01A6E" w:rsidRDefault="00E01A6E" w:rsidP="007257D0">
      <w:pPr>
        <w:spacing w:after="160" w:line="259" w:lineRule="auto"/>
        <w:rPr>
          <w:rFonts w:ascii="Times New Roman" w:eastAsia="Times New Roman" w:hAnsi="Times New Roman" w:cs="Times New Roman"/>
          <w:color w:val="000000"/>
          <w:sz w:val="24"/>
          <w:szCs w:val="24"/>
        </w:rPr>
      </w:pPr>
    </w:p>
    <w:p w14:paraId="32B0FF3F" w14:textId="77777777" w:rsidR="00E4223B" w:rsidRPr="00E4223B" w:rsidRDefault="00E4223B" w:rsidP="00E4223B">
      <w:pPr>
        <w:jc w:val="right"/>
        <w:rPr>
          <w:rFonts w:ascii="Times New Roman" w:eastAsia="Times New Roman" w:hAnsi="Times New Roman" w:cs="Times New Roman"/>
          <w:b/>
          <w:i/>
          <w:color w:val="000000"/>
          <w:sz w:val="24"/>
          <w:szCs w:val="24"/>
          <w:lang w:val="ru-RU"/>
        </w:rPr>
      </w:pPr>
      <w:r w:rsidRPr="00E4223B">
        <w:rPr>
          <w:rFonts w:ascii="Times New Roman" w:eastAsia="Times New Roman" w:hAnsi="Times New Roman" w:cs="Times New Roman"/>
          <w:b/>
          <w:i/>
          <w:sz w:val="24"/>
          <w:szCs w:val="24"/>
          <w:lang w:val="ru-RU"/>
        </w:rPr>
        <w:lastRenderedPageBreak/>
        <w:t>ДОДАТОК №6</w:t>
      </w:r>
    </w:p>
    <w:p w14:paraId="4B3CE1E3" w14:textId="77777777" w:rsidR="00E4223B" w:rsidRPr="00E4223B" w:rsidRDefault="00E4223B" w:rsidP="00E4223B">
      <w:pPr>
        <w:jc w:val="right"/>
        <w:rPr>
          <w:rFonts w:ascii="Times New Roman" w:eastAsia="Times New Roman" w:hAnsi="Times New Roman" w:cs="Times New Roman"/>
          <w:b/>
          <w:i/>
          <w:color w:val="000000"/>
          <w:sz w:val="24"/>
          <w:szCs w:val="24"/>
          <w:lang w:val="ru-RU"/>
        </w:rPr>
      </w:pPr>
      <w:r w:rsidRPr="00E4223B">
        <w:rPr>
          <w:rFonts w:ascii="Times New Roman" w:eastAsia="Times New Roman" w:hAnsi="Times New Roman" w:cs="Times New Roman"/>
          <w:b/>
          <w:i/>
          <w:color w:val="000000"/>
          <w:sz w:val="24"/>
          <w:szCs w:val="24"/>
          <w:lang w:val="ru-RU"/>
        </w:rPr>
        <w:t xml:space="preserve">до </w:t>
      </w:r>
      <w:proofErr w:type="spellStart"/>
      <w:r w:rsidRPr="00E4223B">
        <w:rPr>
          <w:rFonts w:ascii="Times New Roman" w:eastAsia="Times New Roman" w:hAnsi="Times New Roman" w:cs="Times New Roman"/>
          <w:b/>
          <w:i/>
          <w:color w:val="000000"/>
          <w:sz w:val="24"/>
          <w:szCs w:val="24"/>
          <w:lang w:val="ru-RU"/>
        </w:rPr>
        <w:t>тендерної</w:t>
      </w:r>
      <w:proofErr w:type="spellEnd"/>
      <w:r w:rsidRPr="00E4223B">
        <w:rPr>
          <w:rFonts w:ascii="Times New Roman" w:eastAsia="Times New Roman" w:hAnsi="Times New Roman" w:cs="Times New Roman"/>
          <w:b/>
          <w:i/>
          <w:color w:val="000000"/>
          <w:sz w:val="24"/>
          <w:szCs w:val="24"/>
          <w:lang w:val="ru-RU"/>
        </w:rPr>
        <w:t xml:space="preserve"> </w:t>
      </w:r>
      <w:proofErr w:type="spellStart"/>
      <w:r w:rsidRPr="00E4223B">
        <w:rPr>
          <w:rFonts w:ascii="Times New Roman" w:eastAsia="Times New Roman" w:hAnsi="Times New Roman" w:cs="Times New Roman"/>
          <w:b/>
          <w:i/>
          <w:color w:val="000000"/>
          <w:sz w:val="24"/>
          <w:szCs w:val="24"/>
          <w:lang w:val="ru-RU"/>
        </w:rPr>
        <w:t>документації</w:t>
      </w:r>
      <w:proofErr w:type="spellEnd"/>
      <w:r w:rsidRPr="00E4223B">
        <w:rPr>
          <w:rFonts w:ascii="Times New Roman" w:eastAsia="Times New Roman" w:hAnsi="Times New Roman" w:cs="Times New Roman"/>
          <w:b/>
          <w:i/>
          <w:color w:val="000000"/>
          <w:sz w:val="24"/>
          <w:szCs w:val="24"/>
          <w:lang w:val="ru-RU"/>
        </w:rPr>
        <w:t xml:space="preserve"> </w:t>
      </w:r>
    </w:p>
    <w:p w14:paraId="79B29EAC" w14:textId="77777777" w:rsidR="00E4223B" w:rsidRPr="00E4223B" w:rsidRDefault="00E4223B" w:rsidP="00E4223B">
      <w:pPr>
        <w:jc w:val="right"/>
        <w:rPr>
          <w:rFonts w:ascii="Times New Roman" w:eastAsia="Times New Roman" w:hAnsi="Times New Roman" w:cs="Times New Roman"/>
          <w:b/>
          <w:sz w:val="24"/>
          <w:szCs w:val="24"/>
          <w:lang w:val="ru-RU"/>
        </w:rPr>
      </w:pPr>
    </w:p>
    <w:p w14:paraId="547E2B30" w14:textId="77777777" w:rsidR="00E4223B" w:rsidRPr="00E4223B" w:rsidRDefault="00E4223B" w:rsidP="00E4223B">
      <w:pPr>
        <w:jc w:val="right"/>
        <w:rPr>
          <w:rFonts w:ascii="Times New Roman" w:eastAsia="Times New Roman" w:hAnsi="Times New Roman" w:cs="Times New Roman"/>
          <w:b/>
          <w:sz w:val="24"/>
          <w:szCs w:val="24"/>
          <w:lang w:val="ru-RU"/>
        </w:rPr>
      </w:pPr>
      <w:r w:rsidRPr="00E4223B">
        <w:rPr>
          <w:rFonts w:ascii="Times New Roman" w:eastAsia="Times New Roman" w:hAnsi="Times New Roman" w:cs="Times New Roman"/>
          <w:b/>
          <w:sz w:val="24"/>
          <w:szCs w:val="24"/>
          <w:lang w:val="ru-RU"/>
        </w:rPr>
        <w:t>Форма №6</w:t>
      </w:r>
    </w:p>
    <w:p w14:paraId="074BB046" w14:textId="77777777" w:rsidR="00E4223B" w:rsidRPr="00E4223B" w:rsidRDefault="00E4223B" w:rsidP="00E4223B">
      <w:pPr>
        <w:keepNext/>
        <w:shd w:val="clear" w:color="auto" w:fill="FFFFFF"/>
        <w:spacing w:line="276" w:lineRule="auto"/>
        <w:ind w:left="2977" w:firstLine="425"/>
        <w:jc w:val="both"/>
        <w:rPr>
          <w:rFonts w:ascii="Times New Roman" w:eastAsia="Arial" w:hAnsi="Times New Roman" w:cs="Times New Roman"/>
          <w:bCs/>
          <w:i/>
          <w:color w:val="000000"/>
          <w:sz w:val="24"/>
          <w:szCs w:val="24"/>
        </w:rPr>
      </w:pPr>
      <w:r w:rsidRPr="00E4223B">
        <w:rPr>
          <w:rFonts w:ascii="Times New Roman" w:eastAsia="Arial" w:hAnsi="Times New Roman" w:cs="Times New Roman"/>
          <w:i/>
          <w:color w:val="000000"/>
          <w:sz w:val="24"/>
          <w:szCs w:val="24"/>
        </w:rPr>
        <w:t xml:space="preserve">Форма </w:t>
      </w:r>
      <w:r w:rsidRPr="00E4223B">
        <w:rPr>
          <w:rFonts w:ascii="Times New Roman" w:eastAsia="Arial" w:hAnsi="Times New Roman" w:cs="Times New Roman"/>
          <w:bCs/>
          <w:i/>
          <w:color w:val="000000"/>
          <w:sz w:val="24"/>
          <w:szCs w:val="24"/>
        </w:rPr>
        <w:t xml:space="preserve">письмової згоди на обробку наявних персональних даних, відповідно до Закону України «Про захист персональних даних» </w:t>
      </w:r>
      <w:r w:rsidRPr="00E4223B">
        <w:rPr>
          <w:rFonts w:ascii="Times New Roman" w:eastAsia="Arial" w:hAnsi="Times New Roman" w:cs="Times New Roman"/>
          <w:b/>
          <w:bCs/>
          <w:i/>
          <w:color w:val="000000"/>
          <w:sz w:val="24"/>
          <w:szCs w:val="24"/>
          <w:u w:val="single"/>
        </w:rPr>
        <w:t>подається особою, уповноваженою на підписання документів тендерної пропозиції,</w:t>
      </w:r>
      <w:r w:rsidRPr="00E4223B">
        <w:rPr>
          <w:rFonts w:ascii="Times New Roman" w:eastAsia="Arial" w:hAnsi="Times New Roman" w:cs="Times New Roman"/>
          <w:i/>
          <w:color w:val="000000"/>
          <w:sz w:val="24"/>
          <w:szCs w:val="24"/>
        </w:rPr>
        <w:t xml:space="preserve"> на фірмовому бланку у вигляді, наведеному нижче.</w:t>
      </w:r>
    </w:p>
    <w:p w14:paraId="7DB62D1E" w14:textId="77777777" w:rsidR="00E4223B" w:rsidRPr="00E4223B" w:rsidRDefault="00E4223B" w:rsidP="00E4223B">
      <w:pPr>
        <w:keepNext/>
        <w:spacing w:line="276" w:lineRule="auto"/>
        <w:ind w:left="2977" w:firstLine="425"/>
        <w:jc w:val="both"/>
        <w:rPr>
          <w:rFonts w:ascii="Times New Roman" w:eastAsia="Arial" w:hAnsi="Times New Roman" w:cs="Times New Roman"/>
          <w:i/>
          <w:color w:val="000000"/>
          <w:sz w:val="24"/>
          <w:szCs w:val="24"/>
        </w:rPr>
      </w:pPr>
      <w:r w:rsidRPr="00E4223B">
        <w:rPr>
          <w:rFonts w:ascii="Times New Roman" w:eastAsia="Arial" w:hAnsi="Times New Roman" w:cs="Times New Roman"/>
          <w:i/>
          <w:color w:val="000000"/>
          <w:sz w:val="24"/>
          <w:szCs w:val="24"/>
        </w:rPr>
        <w:t>Учасник не повинен відступати від даної форми.</w:t>
      </w:r>
    </w:p>
    <w:p w14:paraId="50EDC0DF" w14:textId="77777777" w:rsidR="00E4223B" w:rsidRPr="00E4223B" w:rsidRDefault="00E4223B" w:rsidP="00E4223B">
      <w:pPr>
        <w:keepNext/>
        <w:spacing w:line="276" w:lineRule="auto"/>
        <w:ind w:left="2977" w:firstLine="425"/>
        <w:jc w:val="both"/>
        <w:rPr>
          <w:rFonts w:ascii="Times New Roman" w:eastAsia="Arial" w:hAnsi="Times New Roman" w:cs="Times New Roman"/>
          <w:i/>
          <w:color w:val="000000"/>
          <w:sz w:val="24"/>
          <w:szCs w:val="24"/>
        </w:rPr>
      </w:pPr>
    </w:p>
    <w:p w14:paraId="4C0D1748" w14:textId="77777777" w:rsidR="00E4223B" w:rsidRPr="00E4223B" w:rsidRDefault="00E4223B" w:rsidP="00E4223B">
      <w:pPr>
        <w:keepNext/>
        <w:spacing w:line="276" w:lineRule="auto"/>
        <w:jc w:val="center"/>
        <w:rPr>
          <w:rFonts w:ascii="Times New Roman" w:eastAsia="Arial" w:hAnsi="Times New Roman" w:cs="Times New Roman"/>
          <w:b/>
          <w:bCs/>
          <w:color w:val="000000"/>
          <w:sz w:val="24"/>
          <w:szCs w:val="24"/>
        </w:rPr>
      </w:pPr>
    </w:p>
    <w:p w14:paraId="2D43110E" w14:textId="77777777" w:rsidR="00E4223B" w:rsidRPr="00E4223B" w:rsidRDefault="00E4223B" w:rsidP="00E4223B">
      <w:pPr>
        <w:keepNext/>
        <w:shd w:val="clear" w:color="auto" w:fill="FFFFFF"/>
        <w:spacing w:line="276" w:lineRule="auto"/>
        <w:ind w:left="5103"/>
        <w:rPr>
          <w:rFonts w:ascii="Times New Roman" w:eastAsia="Arial" w:hAnsi="Times New Roman" w:cs="Times New Roman"/>
          <w:color w:val="000000"/>
          <w:sz w:val="24"/>
          <w:szCs w:val="24"/>
        </w:rPr>
      </w:pPr>
    </w:p>
    <w:p w14:paraId="00F20F25" w14:textId="77777777" w:rsidR="00E4223B" w:rsidRPr="00E4223B" w:rsidRDefault="00E4223B" w:rsidP="00E4223B">
      <w:pPr>
        <w:keepNext/>
        <w:shd w:val="clear" w:color="auto" w:fill="FFFFFF"/>
        <w:spacing w:line="276" w:lineRule="auto"/>
        <w:ind w:left="5103"/>
        <w:rPr>
          <w:rFonts w:ascii="Times New Roman" w:eastAsia="Arial" w:hAnsi="Times New Roman" w:cs="Times New Roman"/>
          <w:color w:val="000000"/>
          <w:sz w:val="24"/>
          <w:szCs w:val="24"/>
        </w:rPr>
      </w:pPr>
    </w:p>
    <w:p w14:paraId="613BB5BD" w14:textId="77777777" w:rsidR="00E4223B" w:rsidRPr="00E4223B" w:rsidRDefault="00E4223B" w:rsidP="00E4223B">
      <w:pPr>
        <w:keepNext/>
        <w:shd w:val="clear" w:color="auto" w:fill="FFFFFF"/>
        <w:spacing w:line="276" w:lineRule="auto"/>
        <w:jc w:val="center"/>
        <w:rPr>
          <w:rFonts w:ascii="Times New Roman" w:eastAsia="Arial" w:hAnsi="Times New Roman" w:cs="Times New Roman"/>
          <w:b/>
          <w:color w:val="000000"/>
          <w:sz w:val="24"/>
          <w:szCs w:val="24"/>
        </w:rPr>
      </w:pPr>
      <w:r w:rsidRPr="00E4223B">
        <w:rPr>
          <w:rFonts w:ascii="Times New Roman" w:eastAsia="Arial" w:hAnsi="Times New Roman" w:cs="Times New Roman"/>
          <w:b/>
          <w:color w:val="000000"/>
          <w:sz w:val="24"/>
          <w:szCs w:val="24"/>
        </w:rPr>
        <w:t>Лист-згода</w:t>
      </w:r>
    </w:p>
    <w:p w14:paraId="4AB7EF73" w14:textId="77777777" w:rsidR="00E4223B" w:rsidRPr="00E4223B" w:rsidRDefault="00E4223B" w:rsidP="00E4223B">
      <w:pPr>
        <w:keepNext/>
        <w:shd w:val="clear" w:color="auto" w:fill="FFFFFF"/>
        <w:spacing w:line="276" w:lineRule="auto"/>
        <w:rPr>
          <w:rFonts w:ascii="Times New Roman" w:eastAsia="Arial" w:hAnsi="Times New Roman" w:cs="Times New Roman"/>
          <w:color w:val="000000"/>
          <w:sz w:val="24"/>
          <w:szCs w:val="24"/>
        </w:rPr>
      </w:pPr>
    </w:p>
    <w:p w14:paraId="0D69E147" w14:textId="77777777" w:rsidR="00E4223B" w:rsidRPr="00E4223B" w:rsidRDefault="00E4223B" w:rsidP="00E4223B">
      <w:pPr>
        <w:keepNext/>
        <w:shd w:val="clear" w:color="auto" w:fill="FFFFFF"/>
        <w:spacing w:line="276" w:lineRule="auto"/>
        <w:ind w:firstLine="567"/>
        <w:jc w:val="both"/>
        <w:rPr>
          <w:rFonts w:ascii="Times New Roman" w:eastAsia="Arial" w:hAnsi="Times New Roman" w:cs="Times New Roman"/>
          <w:color w:val="000000"/>
          <w:sz w:val="24"/>
          <w:szCs w:val="24"/>
        </w:rPr>
      </w:pPr>
      <w:r w:rsidRPr="00E4223B">
        <w:rPr>
          <w:rFonts w:ascii="Times New Roman" w:eastAsia="Arial" w:hAnsi="Times New Roman" w:cs="Times New Roman"/>
          <w:color w:val="000000"/>
          <w:sz w:val="24"/>
          <w:szCs w:val="24"/>
        </w:rPr>
        <w:t xml:space="preserve">Відповідно до Закону України «Про захист персональних даних» від 01.06.2010 №2297-VІ даю згоду на збір, обробку, використання, поширення та доступ до персональних даних, які передбачено Законом України «Про публічні закупівлі» від 25.12.2015 № 922-VIII, а також згідно з нормами чинного законодавства, моїх персональних даних (в </w:t>
      </w:r>
      <w:proofErr w:type="spellStart"/>
      <w:r w:rsidRPr="00E4223B">
        <w:rPr>
          <w:rFonts w:ascii="Times New Roman" w:eastAsia="Arial" w:hAnsi="Times New Roman" w:cs="Times New Roman"/>
          <w:color w:val="000000"/>
          <w:sz w:val="24"/>
          <w:szCs w:val="24"/>
        </w:rPr>
        <w:t>т.ч</w:t>
      </w:r>
      <w:proofErr w:type="spellEnd"/>
      <w:r w:rsidRPr="00E4223B">
        <w:rPr>
          <w:rFonts w:ascii="Times New Roman" w:eastAsia="Arial" w:hAnsi="Times New Roman" w:cs="Times New Roman"/>
          <w:color w:val="000000"/>
          <w:sz w:val="24"/>
          <w:szCs w:val="24"/>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__________________________________</w:t>
      </w:r>
      <w:r w:rsidRPr="00E4223B">
        <w:rPr>
          <w:rFonts w:ascii="Times New Roman" w:eastAsia="Arial" w:hAnsi="Times New Roman" w:cs="Times New Roman"/>
          <w:i/>
          <w:color w:val="000000"/>
          <w:sz w:val="24"/>
          <w:szCs w:val="24"/>
        </w:rPr>
        <w:t>(назва учасника)</w:t>
      </w:r>
      <w:r w:rsidRPr="00E4223B">
        <w:rPr>
          <w:rFonts w:ascii="Times New Roman" w:eastAsia="Arial" w:hAnsi="Times New Roman" w:cs="Times New Roman"/>
          <w:color w:val="000000"/>
          <w:sz w:val="24"/>
          <w:szCs w:val="24"/>
        </w:rPr>
        <w:t xml:space="preserve"> у тендерній процедурі закупівель, цивільно-правових та господарських відносинах.</w:t>
      </w:r>
    </w:p>
    <w:p w14:paraId="31F413BF" w14:textId="77777777" w:rsidR="00E4223B" w:rsidRPr="00E4223B" w:rsidRDefault="00E4223B" w:rsidP="00E4223B">
      <w:pPr>
        <w:keepNext/>
        <w:shd w:val="clear" w:color="auto" w:fill="FFFFFF"/>
        <w:spacing w:line="276" w:lineRule="auto"/>
        <w:jc w:val="both"/>
        <w:rPr>
          <w:rFonts w:ascii="Times New Roman" w:eastAsia="Arial" w:hAnsi="Times New Roman" w:cs="Times New Roman"/>
          <w:color w:val="000000"/>
          <w:sz w:val="24"/>
          <w:szCs w:val="24"/>
        </w:rPr>
      </w:pPr>
    </w:p>
    <w:p w14:paraId="7BA64DA4" w14:textId="77777777" w:rsidR="00E4223B" w:rsidRPr="00E4223B" w:rsidRDefault="00E4223B" w:rsidP="00E4223B">
      <w:pPr>
        <w:keepNext/>
        <w:shd w:val="clear" w:color="auto" w:fill="FFFFFF"/>
        <w:spacing w:line="276" w:lineRule="auto"/>
        <w:rPr>
          <w:rFonts w:ascii="Times New Roman" w:eastAsia="Arial" w:hAnsi="Times New Roman" w:cs="Times New Roman"/>
          <w:color w:val="000000"/>
          <w:sz w:val="24"/>
          <w:szCs w:val="24"/>
        </w:rPr>
      </w:pPr>
    </w:p>
    <w:p w14:paraId="35FD82D1" w14:textId="77777777" w:rsidR="00E4223B" w:rsidRPr="00E4223B" w:rsidRDefault="00E4223B" w:rsidP="00E4223B">
      <w:pPr>
        <w:keepNext/>
        <w:widowControl w:val="0"/>
        <w:numPr>
          <w:ilvl w:val="0"/>
          <w:numId w:val="24"/>
        </w:numPr>
        <w:suppressAutoHyphens/>
        <w:spacing w:line="276" w:lineRule="auto"/>
        <w:jc w:val="both"/>
        <w:rPr>
          <w:rFonts w:ascii="Times New Roman" w:eastAsia="Arial" w:hAnsi="Times New Roman" w:cs="Times New Roman"/>
          <w:i/>
          <w:iCs/>
          <w:color w:val="000000"/>
          <w:sz w:val="24"/>
          <w:szCs w:val="24"/>
        </w:rPr>
      </w:pPr>
      <w:r w:rsidRPr="00E4223B">
        <w:rPr>
          <w:rFonts w:ascii="Times New Roman" w:eastAsia="Arial" w:hAnsi="Times New Roman" w:cs="Times New Roman"/>
          <w:i/>
          <w:iCs/>
          <w:color w:val="000000"/>
          <w:sz w:val="24"/>
          <w:szCs w:val="24"/>
        </w:rPr>
        <w:t>_________________</w:t>
      </w:r>
      <w:r w:rsidRPr="00E4223B">
        <w:rPr>
          <w:rFonts w:ascii="Times New Roman" w:eastAsia="Arial" w:hAnsi="Times New Roman" w:cs="Times New Roman"/>
          <w:i/>
          <w:iCs/>
          <w:color w:val="000000"/>
          <w:sz w:val="24"/>
          <w:szCs w:val="24"/>
        </w:rPr>
        <w:tab/>
      </w:r>
      <w:r w:rsidRPr="00E4223B">
        <w:rPr>
          <w:rFonts w:ascii="Times New Roman" w:eastAsia="Arial" w:hAnsi="Times New Roman" w:cs="Times New Roman"/>
          <w:i/>
          <w:iCs/>
          <w:color w:val="000000"/>
          <w:sz w:val="24"/>
          <w:szCs w:val="24"/>
        </w:rPr>
        <w:tab/>
      </w:r>
      <w:r w:rsidRPr="00E4223B">
        <w:rPr>
          <w:rFonts w:ascii="Times New Roman" w:eastAsia="Arial" w:hAnsi="Times New Roman" w:cs="Times New Roman"/>
          <w:i/>
          <w:iCs/>
          <w:color w:val="000000"/>
          <w:sz w:val="24"/>
          <w:szCs w:val="24"/>
        </w:rPr>
        <w:tab/>
        <w:t xml:space="preserve">____________ </w:t>
      </w:r>
      <w:r w:rsidRPr="00E4223B">
        <w:rPr>
          <w:rFonts w:ascii="Times New Roman" w:eastAsia="Arial" w:hAnsi="Times New Roman" w:cs="Times New Roman"/>
          <w:i/>
          <w:iCs/>
          <w:color w:val="000000"/>
          <w:sz w:val="24"/>
          <w:szCs w:val="24"/>
        </w:rPr>
        <w:tab/>
      </w:r>
      <w:r w:rsidRPr="00E4223B">
        <w:rPr>
          <w:rFonts w:ascii="Times New Roman" w:eastAsia="Arial" w:hAnsi="Times New Roman" w:cs="Times New Roman"/>
          <w:i/>
          <w:iCs/>
          <w:color w:val="000000"/>
          <w:sz w:val="24"/>
          <w:szCs w:val="24"/>
        </w:rPr>
        <w:tab/>
        <w:t xml:space="preserve"> ________________________ </w:t>
      </w:r>
    </w:p>
    <w:p w14:paraId="599057AD" w14:textId="77777777" w:rsidR="00E4223B" w:rsidRPr="00E4223B" w:rsidRDefault="00E4223B" w:rsidP="00E4223B">
      <w:pPr>
        <w:keepNext/>
        <w:widowControl w:val="0"/>
        <w:numPr>
          <w:ilvl w:val="0"/>
          <w:numId w:val="24"/>
        </w:numPr>
        <w:suppressAutoHyphens/>
        <w:spacing w:line="276" w:lineRule="auto"/>
        <w:jc w:val="both"/>
        <w:rPr>
          <w:rFonts w:ascii="Times New Roman" w:eastAsia="Arial" w:hAnsi="Times New Roman" w:cs="Times New Roman"/>
          <w:b/>
          <w:bCs/>
          <w:color w:val="000000"/>
          <w:sz w:val="24"/>
          <w:szCs w:val="24"/>
        </w:rPr>
      </w:pPr>
      <w:r w:rsidRPr="00E4223B">
        <w:rPr>
          <w:rFonts w:ascii="Times New Roman" w:eastAsia="Arial" w:hAnsi="Times New Roman" w:cs="Times New Roman"/>
          <w:i/>
          <w:iCs/>
          <w:color w:val="000000"/>
          <w:sz w:val="24"/>
          <w:szCs w:val="24"/>
        </w:rPr>
        <w:t xml:space="preserve">            (Посада) </w:t>
      </w:r>
      <w:r w:rsidRPr="00E4223B">
        <w:rPr>
          <w:rFonts w:ascii="Times New Roman" w:eastAsia="Arial" w:hAnsi="Times New Roman" w:cs="Times New Roman"/>
          <w:i/>
          <w:iCs/>
          <w:color w:val="000000"/>
          <w:sz w:val="24"/>
          <w:szCs w:val="24"/>
        </w:rPr>
        <w:tab/>
      </w:r>
      <w:r w:rsidRPr="00E4223B">
        <w:rPr>
          <w:rFonts w:ascii="Times New Roman" w:eastAsia="Arial" w:hAnsi="Times New Roman" w:cs="Times New Roman"/>
          <w:i/>
          <w:iCs/>
          <w:color w:val="000000"/>
          <w:sz w:val="24"/>
          <w:szCs w:val="24"/>
        </w:rPr>
        <w:tab/>
      </w:r>
      <w:r w:rsidRPr="00E4223B">
        <w:rPr>
          <w:rFonts w:ascii="Times New Roman" w:eastAsia="Arial" w:hAnsi="Times New Roman" w:cs="Times New Roman"/>
          <w:i/>
          <w:iCs/>
          <w:color w:val="000000"/>
          <w:sz w:val="24"/>
          <w:szCs w:val="24"/>
        </w:rPr>
        <w:tab/>
        <w:t xml:space="preserve">    (Підпис)</w:t>
      </w:r>
      <w:r w:rsidRPr="00E4223B">
        <w:rPr>
          <w:rFonts w:ascii="Times New Roman" w:eastAsia="Arial" w:hAnsi="Times New Roman" w:cs="Times New Roman"/>
          <w:i/>
          <w:iCs/>
          <w:color w:val="000000"/>
          <w:sz w:val="24"/>
          <w:szCs w:val="24"/>
        </w:rPr>
        <w:tab/>
      </w:r>
      <w:r w:rsidRPr="00E4223B">
        <w:rPr>
          <w:rFonts w:ascii="Times New Roman" w:eastAsia="Arial" w:hAnsi="Times New Roman" w:cs="Times New Roman"/>
          <w:i/>
          <w:iCs/>
          <w:color w:val="000000"/>
          <w:sz w:val="24"/>
          <w:szCs w:val="24"/>
        </w:rPr>
        <w:tab/>
      </w:r>
      <w:r w:rsidRPr="00E4223B">
        <w:rPr>
          <w:rFonts w:ascii="Times New Roman" w:eastAsia="Arial" w:hAnsi="Times New Roman" w:cs="Times New Roman"/>
          <w:i/>
          <w:iCs/>
          <w:color w:val="000000"/>
          <w:sz w:val="24"/>
          <w:szCs w:val="24"/>
        </w:rPr>
        <w:tab/>
        <w:t xml:space="preserve"> </w:t>
      </w:r>
      <w:r w:rsidRPr="00E4223B">
        <w:rPr>
          <w:rFonts w:ascii="Times New Roman" w:eastAsia="Arial" w:hAnsi="Times New Roman" w:cs="Times New Roman"/>
          <w:i/>
          <w:iCs/>
          <w:color w:val="000000"/>
          <w:sz w:val="24"/>
          <w:szCs w:val="24"/>
        </w:rPr>
        <w:tab/>
        <w:t xml:space="preserve">               (ПІБ)</w:t>
      </w:r>
    </w:p>
    <w:p w14:paraId="11807A31" w14:textId="77777777" w:rsidR="00E4223B" w:rsidRPr="00E4223B" w:rsidRDefault="00E4223B" w:rsidP="00E4223B">
      <w:pPr>
        <w:keepNext/>
        <w:widowControl w:val="0"/>
        <w:numPr>
          <w:ilvl w:val="0"/>
          <w:numId w:val="24"/>
        </w:numPr>
        <w:tabs>
          <w:tab w:val="left" w:pos="1440"/>
        </w:tabs>
        <w:suppressAutoHyphens/>
        <w:spacing w:line="276" w:lineRule="auto"/>
        <w:rPr>
          <w:rFonts w:ascii="Times New Roman" w:eastAsia="Arial" w:hAnsi="Times New Roman" w:cs="Times New Roman"/>
          <w:bCs/>
          <w:color w:val="000000"/>
          <w:sz w:val="24"/>
          <w:szCs w:val="24"/>
        </w:rPr>
      </w:pPr>
      <w:r w:rsidRPr="00E4223B">
        <w:rPr>
          <w:rFonts w:ascii="Times New Roman" w:eastAsia="Arial" w:hAnsi="Times New Roman" w:cs="Times New Roman"/>
          <w:bCs/>
          <w:i/>
          <w:color w:val="000000"/>
          <w:sz w:val="24"/>
          <w:szCs w:val="24"/>
        </w:rPr>
        <w:t>М.П.</w:t>
      </w:r>
    </w:p>
    <w:sectPr w:rsidR="00E4223B" w:rsidRPr="00E4223B" w:rsidSect="00B76EBD">
      <w:headerReference w:type="default" r:id="rId8"/>
      <w:pgSz w:w="11906" w:h="16838"/>
      <w:pgMar w:top="284" w:right="567" w:bottom="709"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1A6F6" w14:textId="77777777" w:rsidR="00082CD5" w:rsidRDefault="00082CD5" w:rsidP="006F476D">
      <w:r>
        <w:separator/>
      </w:r>
    </w:p>
  </w:endnote>
  <w:endnote w:type="continuationSeparator" w:id="0">
    <w:p w14:paraId="5E856658" w14:textId="77777777" w:rsidR="00082CD5" w:rsidRDefault="00082CD5" w:rsidP="006F4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Noto Sans Symbols">
    <w:altName w:val="Times New Roman"/>
    <w:charset w:val="00"/>
    <w:family w:val="auto"/>
    <w:pitch w:val="default"/>
  </w:font>
  <w:font w:name="Noto Sans">
    <w:altName w:val="Calibri"/>
    <w:charset w:val="00"/>
    <w:family w:val="swiss"/>
    <w:pitch w:val="variable"/>
    <w:sig w:usb0="E00082FF" w:usb1="400078FF" w:usb2="00000021" w:usb3="00000000" w:csb0="0000019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5894F" w14:textId="77777777" w:rsidR="00082CD5" w:rsidRDefault="00082CD5" w:rsidP="006F476D">
      <w:r>
        <w:separator/>
      </w:r>
    </w:p>
  </w:footnote>
  <w:footnote w:type="continuationSeparator" w:id="0">
    <w:p w14:paraId="739959E4" w14:textId="77777777" w:rsidR="00082CD5" w:rsidRDefault="00082CD5" w:rsidP="006F47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95018" w14:textId="1638A231" w:rsidR="00512636" w:rsidRDefault="00512636">
    <w:pPr>
      <w:pStyle w:val="10"/>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Pr>
        <w:rFonts w:ascii="Times New Roman" w:eastAsia="Times New Roman" w:hAnsi="Times New Roman" w:cs="Times New Roman"/>
        <w:noProof/>
        <w:color w:val="000000"/>
        <w:sz w:val="28"/>
        <w:szCs w:val="28"/>
      </w:rPr>
      <w:t>12</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CYR" w:eastAsia="Calibri" w:hAnsi="Times New Roman CYR" w:cs="Times New Roman"/>
        <w:b w:val="0"/>
        <w:bCs w:val="0"/>
        <w:i/>
        <w:iCs/>
        <w:caps/>
        <w:color w:val="000000"/>
        <w:sz w:val="24"/>
        <w:szCs w:val="24"/>
        <w:shd w:val="clear" w:color="auto" w:fill="auto"/>
        <w:vertAlign w:val="superscript"/>
        <w:lang w:val="uk-UA"/>
      </w:rPr>
    </w:lvl>
    <w:lvl w:ilvl="1">
      <w:start w:val="1"/>
      <w:numFmt w:val="none"/>
      <w:suff w:val="nothing"/>
      <w:lvlText w:val=""/>
      <w:lvlJc w:val="left"/>
      <w:pPr>
        <w:tabs>
          <w:tab w:val="num" w:pos="0"/>
        </w:tabs>
        <w:ind w:left="576" w:hanging="576"/>
      </w:pPr>
      <w:rPr>
        <w:rFonts w:ascii="Times New Roman CYR" w:eastAsia="Calibri" w:hAnsi="Times New Roman CYR" w:cs="Times New Roman"/>
        <w:b w:val="0"/>
        <w:bCs w:val="0"/>
        <w:i/>
        <w:iCs/>
        <w:caps/>
        <w:color w:val="000000"/>
        <w:sz w:val="24"/>
        <w:szCs w:val="24"/>
        <w:shd w:val="clear" w:color="auto" w:fill="auto"/>
        <w:vertAlign w:val="superscript"/>
        <w:lang w:val="uk-UA"/>
      </w:rPr>
    </w:lvl>
    <w:lvl w:ilvl="2">
      <w:start w:val="1"/>
      <w:numFmt w:val="none"/>
      <w:suff w:val="nothing"/>
      <w:lvlText w:val=""/>
      <w:lvlJc w:val="left"/>
      <w:pPr>
        <w:tabs>
          <w:tab w:val="num" w:pos="0"/>
        </w:tabs>
        <w:ind w:left="720" w:hanging="720"/>
      </w:pPr>
      <w:rPr>
        <w:rFonts w:ascii="Times New Roman CYR" w:eastAsia="Calibri" w:hAnsi="Times New Roman CYR" w:cs="Times New Roman"/>
        <w:b w:val="0"/>
        <w:bCs w:val="0"/>
        <w:i/>
        <w:iCs/>
        <w:caps/>
        <w:color w:val="000000"/>
        <w:sz w:val="24"/>
        <w:szCs w:val="24"/>
        <w:shd w:val="clear" w:color="auto" w:fill="auto"/>
        <w:vertAlign w:val="superscript"/>
        <w:lang w:val="uk-UA"/>
      </w:rPr>
    </w:lvl>
    <w:lvl w:ilvl="3">
      <w:start w:val="1"/>
      <w:numFmt w:val="none"/>
      <w:suff w:val="nothing"/>
      <w:lvlText w:val=""/>
      <w:lvlJc w:val="left"/>
      <w:pPr>
        <w:tabs>
          <w:tab w:val="num" w:pos="0"/>
        </w:tabs>
        <w:ind w:left="864" w:hanging="864"/>
      </w:pPr>
      <w:rPr>
        <w:rFonts w:ascii="Times New Roman CYR" w:eastAsia="Calibri" w:hAnsi="Times New Roman CYR" w:cs="Times New Roman"/>
        <w:b w:val="0"/>
        <w:bCs w:val="0"/>
        <w:i/>
        <w:iCs/>
        <w:caps/>
        <w:color w:val="000000"/>
        <w:sz w:val="24"/>
        <w:szCs w:val="24"/>
        <w:shd w:val="clear" w:color="auto" w:fill="auto"/>
        <w:vertAlign w:val="superscript"/>
        <w:lang w:val="uk-UA"/>
      </w:rPr>
    </w:lvl>
    <w:lvl w:ilvl="4">
      <w:start w:val="1"/>
      <w:numFmt w:val="none"/>
      <w:suff w:val="nothing"/>
      <w:lvlText w:val=""/>
      <w:lvlJc w:val="left"/>
      <w:pPr>
        <w:tabs>
          <w:tab w:val="num" w:pos="0"/>
        </w:tabs>
        <w:ind w:left="1008" w:hanging="1008"/>
      </w:pPr>
      <w:rPr>
        <w:rFonts w:ascii="Times New Roman CYR" w:eastAsia="Calibri" w:hAnsi="Times New Roman CYR" w:cs="Times New Roman"/>
        <w:b w:val="0"/>
        <w:bCs w:val="0"/>
        <w:i/>
        <w:iCs/>
        <w:caps/>
        <w:color w:val="000000"/>
        <w:sz w:val="24"/>
        <w:szCs w:val="24"/>
        <w:shd w:val="clear" w:color="auto" w:fill="auto"/>
        <w:vertAlign w:val="superscript"/>
        <w:lang w:val="uk-UA"/>
      </w:rPr>
    </w:lvl>
    <w:lvl w:ilvl="5">
      <w:start w:val="1"/>
      <w:numFmt w:val="none"/>
      <w:suff w:val="nothing"/>
      <w:lvlText w:val=""/>
      <w:lvlJc w:val="left"/>
      <w:pPr>
        <w:tabs>
          <w:tab w:val="num" w:pos="0"/>
        </w:tabs>
        <w:ind w:left="1152" w:hanging="1152"/>
      </w:pPr>
      <w:rPr>
        <w:rFonts w:ascii="Times New Roman CYR" w:eastAsia="Calibri" w:hAnsi="Times New Roman CYR" w:cs="Times New Roman"/>
        <w:b w:val="0"/>
        <w:bCs w:val="0"/>
        <w:i/>
        <w:iCs/>
        <w:caps/>
        <w:color w:val="000000"/>
        <w:sz w:val="24"/>
        <w:szCs w:val="24"/>
        <w:shd w:val="clear" w:color="auto" w:fill="auto"/>
        <w:vertAlign w:val="superscript"/>
        <w:lang w:val="uk-UA"/>
      </w:rPr>
    </w:lvl>
    <w:lvl w:ilvl="6">
      <w:start w:val="1"/>
      <w:numFmt w:val="none"/>
      <w:suff w:val="nothing"/>
      <w:lvlText w:val=""/>
      <w:lvlJc w:val="left"/>
      <w:pPr>
        <w:tabs>
          <w:tab w:val="num" w:pos="0"/>
        </w:tabs>
        <w:ind w:left="1296" w:hanging="1296"/>
      </w:pPr>
      <w:rPr>
        <w:rFonts w:ascii="Times New Roman CYR" w:eastAsia="Calibri" w:hAnsi="Times New Roman CYR" w:cs="Times New Roman"/>
        <w:b w:val="0"/>
        <w:bCs w:val="0"/>
        <w:i/>
        <w:iCs/>
        <w:caps/>
        <w:color w:val="000000"/>
        <w:sz w:val="24"/>
        <w:szCs w:val="24"/>
        <w:shd w:val="clear" w:color="auto" w:fill="auto"/>
        <w:vertAlign w:val="superscript"/>
        <w:lang w:val="uk-UA"/>
      </w:rPr>
    </w:lvl>
    <w:lvl w:ilvl="7">
      <w:start w:val="1"/>
      <w:numFmt w:val="none"/>
      <w:suff w:val="nothing"/>
      <w:lvlText w:val=""/>
      <w:lvlJc w:val="left"/>
      <w:pPr>
        <w:tabs>
          <w:tab w:val="num" w:pos="0"/>
        </w:tabs>
        <w:ind w:left="1440" w:hanging="1440"/>
      </w:pPr>
      <w:rPr>
        <w:rFonts w:ascii="Times New Roman CYR" w:eastAsia="Calibri" w:hAnsi="Times New Roman CYR" w:cs="Times New Roman"/>
        <w:b w:val="0"/>
        <w:bCs w:val="0"/>
        <w:i/>
        <w:iCs/>
        <w:caps/>
        <w:color w:val="000000"/>
        <w:sz w:val="24"/>
        <w:szCs w:val="24"/>
        <w:shd w:val="clear" w:color="auto" w:fill="auto"/>
        <w:vertAlign w:val="superscript"/>
        <w:lang w:val="uk-UA"/>
      </w:rPr>
    </w:lvl>
    <w:lvl w:ilvl="8">
      <w:start w:val="1"/>
      <w:numFmt w:val="none"/>
      <w:suff w:val="nothing"/>
      <w:lvlText w:val=""/>
      <w:lvlJc w:val="left"/>
      <w:pPr>
        <w:tabs>
          <w:tab w:val="num" w:pos="0"/>
        </w:tabs>
        <w:ind w:left="1584" w:hanging="1584"/>
      </w:pPr>
      <w:rPr>
        <w:rFonts w:ascii="Times New Roman CYR" w:eastAsia="Calibri" w:hAnsi="Times New Roman CYR" w:cs="Times New Roman"/>
        <w:b w:val="0"/>
        <w:bCs w:val="0"/>
        <w:i/>
        <w:iCs/>
        <w:caps/>
        <w:color w:val="000000"/>
        <w:sz w:val="24"/>
        <w:szCs w:val="24"/>
        <w:shd w:val="clear" w:color="auto" w:fill="auto"/>
        <w:vertAlign w:val="superscript"/>
        <w:lang w:val="uk-UA"/>
      </w:rPr>
    </w:lvl>
  </w:abstractNum>
  <w:abstractNum w:abstractNumId="1" w15:restartNumberingAfterBreak="0">
    <w:nsid w:val="00000003"/>
    <w:multiLevelType w:val="singleLevel"/>
    <w:tmpl w:val="00000003"/>
    <w:name w:val="WW8Num5"/>
    <w:lvl w:ilvl="0">
      <w:start w:val="2"/>
      <w:numFmt w:val="bullet"/>
      <w:lvlText w:val="-"/>
      <w:lvlJc w:val="left"/>
      <w:pPr>
        <w:tabs>
          <w:tab w:val="num" w:pos="0"/>
        </w:tabs>
        <w:ind w:left="720" w:hanging="360"/>
      </w:pPr>
      <w:rPr>
        <w:rFonts w:ascii="Calibri" w:hAnsi="Calibri" w:cs="Calibri"/>
      </w:rPr>
    </w:lvl>
  </w:abstractNum>
  <w:abstractNum w:abstractNumId="2" w15:restartNumberingAfterBreak="0">
    <w:nsid w:val="00000005"/>
    <w:multiLevelType w:val="multilevel"/>
    <w:tmpl w:val="00000005"/>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4DF0681"/>
    <w:multiLevelType w:val="hybridMultilevel"/>
    <w:tmpl w:val="876CC60A"/>
    <w:lvl w:ilvl="0" w:tplc="1FC4E868">
      <w:numFmt w:val="bullet"/>
      <w:lvlText w:val="-"/>
      <w:lvlJc w:val="left"/>
      <w:pPr>
        <w:ind w:left="1146" w:hanging="360"/>
      </w:pPr>
      <w:rPr>
        <w:rFonts w:ascii="Times New Roman" w:eastAsia="Times New Roman" w:hAnsi="Times New Roman" w:cs="Times New Roman"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4" w15:restartNumberingAfterBreak="0">
    <w:nsid w:val="0F351C3C"/>
    <w:multiLevelType w:val="hybridMultilevel"/>
    <w:tmpl w:val="B9BCFEDA"/>
    <w:lvl w:ilvl="0" w:tplc="18BC5874">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5" w15:restartNumberingAfterBreak="0">
    <w:nsid w:val="10984348"/>
    <w:multiLevelType w:val="hybridMultilevel"/>
    <w:tmpl w:val="7352AD0E"/>
    <w:lvl w:ilvl="0" w:tplc="0419000D">
      <w:start w:val="1"/>
      <w:numFmt w:val="bullet"/>
      <w:lvlText w:val=""/>
      <w:lvlJc w:val="left"/>
      <w:pPr>
        <w:ind w:left="720" w:hanging="360"/>
      </w:pPr>
      <w:rPr>
        <w:rFonts w:ascii="Wingdings" w:hAnsi="Wingdings" w:hint="default"/>
      </w:rPr>
    </w:lvl>
    <w:lvl w:ilvl="1" w:tplc="6554CBFE">
      <w:numFmt w:val="bullet"/>
      <w:lvlText w:val="-"/>
      <w:lvlJc w:val="left"/>
      <w:pPr>
        <w:ind w:left="1440" w:hanging="360"/>
      </w:pPr>
      <w:rPr>
        <w:rFonts w:ascii="Times New Roman" w:eastAsia="Arial"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1B4975F9"/>
    <w:multiLevelType w:val="hybridMultilevel"/>
    <w:tmpl w:val="3BE41F0E"/>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37E4046"/>
    <w:multiLevelType w:val="multilevel"/>
    <w:tmpl w:val="E1EA6EB4"/>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8" w15:restartNumberingAfterBreak="0">
    <w:nsid w:val="2B4C3041"/>
    <w:multiLevelType w:val="hybridMultilevel"/>
    <w:tmpl w:val="BB4AA9C6"/>
    <w:lvl w:ilvl="0" w:tplc="8FB2145E">
      <w:start w:val="1"/>
      <w:numFmt w:val="bullet"/>
      <w:lvlText w:val="·"/>
      <w:lvlJc w:val="left"/>
      <w:pPr>
        <w:ind w:left="720" w:hanging="72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0EAFDC">
      <w:start w:val="1"/>
      <w:numFmt w:val="bullet"/>
      <w:lvlText w:val="o"/>
      <w:lvlJc w:val="left"/>
      <w:pPr>
        <w:ind w:left="108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C4F816">
      <w:start w:val="1"/>
      <w:numFmt w:val="bullet"/>
      <w:lvlText w:val="▪"/>
      <w:lvlJc w:val="left"/>
      <w:pPr>
        <w:tabs>
          <w:tab w:val="left" w:pos="720"/>
        </w:tabs>
        <w:ind w:left="180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5C814C">
      <w:start w:val="1"/>
      <w:numFmt w:val="bullet"/>
      <w:lvlText w:val="▪"/>
      <w:lvlJc w:val="left"/>
      <w:pPr>
        <w:tabs>
          <w:tab w:val="left" w:pos="720"/>
        </w:tabs>
        <w:ind w:left="252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DC4B7E">
      <w:start w:val="1"/>
      <w:numFmt w:val="bullet"/>
      <w:lvlText w:val="▪"/>
      <w:lvlJc w:val="left"/>
      <w:pPr>
        <w:tabs>
          <w:tab w:val="left" w:pos="720"/>
        </w:tabs>
        <w:ind w:left="324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0723224">
      <w:start w:val="1"/>
      <w:numFmt w:val="bullet"/>
      <w:lvlText w:val="▪"/>
      <w:lvlJc w:val="left"/>
      <w:pPr>
        <w:tabs>
          <w:tab w:val="left" w:pos="720"/>
        </w:tabs>
        <w:ind w:left="396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706B7A">
      <w:start w:val="1"/>
      <w:numFmt w:val="bullet"/>
      <w:lvlText w:val="▪"/>
      <w:lvlJc w:val="left"/>
      <w:pPr>
        <w:tabs>
          <w:tab w:val="left" w:pos="720"/>
        </w:tabs>
        <w:ind w:left="468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38F4A6">
      <w:start w:val="1"/>
      <w:numFmt w:val="bullet"/>
      <w:lvlText w:val="▪"/>
      <w:lvlJc w:val="left"/>
      <w:pPr>
        <w:tabs>
          <w:tab w:val="left" w:pos="720"/>
        </w:tabs>
        <w:ind w:left="540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C8E2DC">
      <w:start w:val="1"/>
      <w:numFmt w:val="bullet"/>
      <w:lvlText w:val="▪"/>
      <w:lvlJc w:val="left"/>
      <w:pPr>
        <w:tabs>
          <w:tab w:val="left" w:pos="720"/>
        </w:tabs>
        <w:ind w:left="612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B980ED4"/>
    <w:multiLevelType w:val="multilevel"/>
    <w:tmpl w:val="362A5A4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0F90540"/>
    <w:multiLevelType w:val="hybridMultilevel"/>
    <w:tmpl w:val="53E4A58A"/>
    <w:lvl w:ilvl="0" w:tplc="5F386A96">
      <w:start w:val="3"/>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1"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start w:val="1"/>
      <w:numFmt w:val="bullet"/>
      <w:lvlText w:val="o"/>
      <w:lvlJc w:val="left"/>
      <w:pPr>
        <w:ind w:left="1539" w:hanging="360"/>
      </w:pPr>
      <w:rPr>
        <w:rFonts w:ascii="Courier New" w:hAnsi="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hint="default"/>
      </w:rPr>
    </w:lvl>
    <w:lvl w:ilvl="8" w:tplc="04220005">
      <w:start w:val="1"/>
      <w:numFmt w:val="bullet"/>
      <w:lvlText w:val=""/>
      <w:lvlJc w:val="left"/>
      <w:pPr>
        <w:ind w:left="6579" w:hanging="360"/>
      </w:pPr>
      <w:rPr>
        <w:rFonts w:ascii="Wingdings" w:hAnsi="Wingdings" w:hint="default"/>
      </w:rPr>
    </w:lvl>
  </w:abstractNum>
  <w:abstractNum w:abstractNumId="12" w15:restartNumberingAfterBreak="0">
    <w:nsid w:val="432D58F4"/>
    <w:multiLevelType w:val="hybridMultilevel"/>
    <w:tmpl w:val="883CF330"/>
    <w:lvl w:ilvl="0" w:tplc="60EA48A0">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7363092"/>
    <w:multiLevelType w:val="hybridMultilevel"/>
    <w:tmpl w:val="31DE9EF2"/>
    <w:lvl w:ilvl="0" w:tplc="9CB422B0">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4" w15:restartNumberingAfterBreak="0">
    <w:nsid w:val="473D2AA4"/>
    <w:multiLevelType w:val="multilevel"/>
    <w:tmpl w:val="41C44D70"/>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4A403722"/>
    <w:multiLevelType w:val="hybridMultilevel"/>
    <w:tmpl w:val="01D809D8"/>
    <w:lvl w:ilvl="0" w:tplc="D2102D08">
      <w:start w:val="1"/>
      <w:numFmt w:val="upperRoman"/>
      <w:lvlText w:val="%1."/>
      <w:lvlJc w:val="left"/>
      <w:pPr>
        <w:ind w:left="1429" w:hanging="72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6" w15:restartNumberingAfterBreak="0">
    <w:nsid w:val="57A05929"/>
    <w:multiLevelType w:val="multilevel"/>
    <w:tmpl w:val="793EB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E326F55"/>
    <w:multiLevelType w:val="multilevel"/>
    <w:tmpl w:val="DFFECB6A"/>
    <w:lvl w:ilvl="0">
      <w:start w:val="1"/>
      <w:numFmt w:val="decimal"/>
      <w:lvlText w:val="%1."/>
      <w:lvlJc w:val="left"/>
      <w:pPr>
        <w:ind w:left="360" w:hanging="360"/>
      </w:pPr>
    </w:lvl>
    <w:lvl w:ilvl="1">
      <w:start w:val="1"/>
      <w:numFmt w:val="decimal"/>
      <w:lvlText w:val="%1.%2."/>
      <w:lvlJc w:val="left"/>
      <w:pPr>
        <w:ind w:left="394" w:hanging="360"/>
      </w:pPr>
    </w:lvl>
    <w:lvl w:ilvl="2">
      <w:start w:val="1"/>
      <w:numFmt w:val="decimal"/>
      <w:lvlText w:val="%1.%2.%3."/>
      <w:lvlJc w:val="left"/>
      <w:pPr>
        <w:ind w:left="788" w:hanging="720"/>
      </w:pPr>
    </w:lvl>
    <w:lvl w:ilvl="3">
      <w:start w:val="1"/>
      <w:numFmt w:val="decimal"/>
      <w:lvlText w:val="%1.%2.%3.%4."/>
      <w:lvlJc w:val="left"/>
      <w:pPr>
        <w:ind w:left="822" w:hanging="720"/>
      </w:pPr>
    </w:lvl>
    <w:lvl w:ilvl="4">
      <w:start w:val="1"/>
      <w:numFmt w:val="decimal"/>
      <w:lvlText w:val="%1.%2.%3.%4.%5."/>
      <w:lvlJc w:val="left"/>
      <w:pPr>
        <w:ind w:left="1216" w:hanging="1080"/>
      </w:pPr>
    </w:lvl>
    <w:lvl w:ilvl="5">
      <w:start w:val="1"/>
      <w:numFmt w:val="decimal"/>
      <w:lvlText w:val="%1.%2.%3.%4.%5.%6."/>
      <w:lvlJc w:val="left"/>
      <w:pPr>
        <w:ind w:left="1250" w:hanging="1080"/>
      </w:pPr>
    </w:lvl>
    <w:lvl w:ilvl="6">
      <w:start w:val="1"/>
      <w:numFmt w:val="decimal"/>
      <w:lvlText w:val="%1.%2.%3.%4.%5.%6.%7."/>
      <w:lvlJc w:val="left"/>
      <w:pPr>
        <w:ind w:left="1644" w:hanging="1440"/>
      </w:pPr>
    </w:lvl>
    <w:lvl w:ilvl="7">
      <w:start w:val="1"/>
      <w:numFmt w:val="decimal"/>
      <w:lvlText w:val="%1.%2.%3.%4.%5.%6.%7.%8."/>
      <w:lvlJc w:val="left"/>
      <w:pPr>
        <w:ind w:left="1678" w:hanging="1440"/>
      </w:pPr>
    </w:lvl>
    <w:lvl w:ilvl="8">
      <w:start w:val="1"/>
      <w:numFmt w:val="decimal"/>
      <w:lvlText w:val="%1.%2.%3.%4.%5.%6.%7.%8.%9."/>
      <w:lvlJc w:val="left"/>
      <w:pPr>
        <w:ind w:left="2072" w:hanging="1800"/>
      </w:pPr>
    </w:lvl>
  </w:abstractNum>
  <w:abstractNum w:abstractNumId="18" w15:restartNumberingAfterBreak="0">
    <w:nsid w:val="616A59C1"/>
    <w:multiLevelType w:val="hybridMultilevel"/>
    <w:tmpl w:val="332C77F2"/>
    <w:lvl w:ilvl="0" w:tplc="1D406716">
      <w:numFmt w:val="bullet"/>
      <w:lvlText w:val="-"/>
      <w:lvlJc w:val="left"/>
      <w:pPr>
        <w:ind w:left="420" w:hanging="360"/>
      </w:pPr>
      <w:rPr>
        <w:rFonts w:ascii="Times New Roman" w:eastAsia="Calibr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9" w15:restartNumberingAfterBreak="0">
    <w:nsid w:val="6B126A42"/>
    <w:multiLevelType w:val="multilevel"/>
    <w:tmpl w:val="45AA11B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0" w15:restartNumberingAfterBreak="0">
    <w:nsid w:val="76265226"/>
    <w:multiLevelType w:val="multilevel"/>
    <w:tmpl w:val="E3BC30F2"/>
    <w:lvl w:ilvl="0">
      <w:start w:val="1"/>
      <w:numFmt w:val="bullet"/>
      <w:lvlText w:val=""/>
      <w:lvlJc w:val="left"/>
      <w:pPr>
        <w:tabs>
          <w:tab w:val="num" w:pos="900"/>
        </w:tabs>
        <w:ind w:left="900" w:hanging="360"/>
      </w:pPr>
      <w:rPr>
        <w:rFonts w:ascii="Symbol" w:hAnsi="Symbol" w:cs="Symbol" w:hint="default"/>
        <w:color w:val="auto"/>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15:restartNumberingAfterBreak="0">
    <w:nsid w:val="78971808"/>
    <w:multiLevelType w:val="multilevel"/>
    <w:tmpl w:val="BEB0E7D8"/>
    <w:lvl w:ilvl="0">
      <w:start w:val="1"/>
      <w:numFmt w:val="decimal"/>
      <w:lvlText w:val="%1."/>
      <w:lvlJc w:val="left"/>
      <w:pPr>
        <w:ind w:left="502" w:hanging="360"/>
      </w:pPr>
    </w:lvl>
    <w:lvl w:ilvl="1">
      <w:start w:val="1"/>
      <w:numFmt w:val="decimal"/>
      <w:lvlText w:val="%2."/>
      <w:lvlJc w:val="left"/>
      <w:pPr>
        <w:ind w:left="1440" w:hanging="360"/>
      </w:pPr>
      <w:rPr>
        <w:b/>
      </w:rPr>
    </w:lvl>
    <w:lvl w:ilvl="2">
      <w:start w:val="1"/>
      <w:numFmt w:val="decimal"/>
      <w:lvlText w:val="%3."/>
      <w:lvlJc w:val="left"/>
      <w:pPr>
        <w:ind w:left="2160" w:hanging="360"/>
      </w:pPr>
      <w:rPr>
        <w:i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7EBE1ED1"/>
    <w:multiLevelType w:val="multilevel"/>
    <w:tmpl w:val="C9C87FD2"/>
    <w:lvl w:ilvl="0">
      <w:start w:val="1"/>
      <w:numFmt w:val="decimal"/>
      <w:lvlText w:val="%1."/>
      <w:lvlJc w:val="left"/>
      <w:pPr>
        <w:ind w:left="420" w:hanging="420"/>
      </w:pPr>
      <w:rPr>
        <w:rFonts w:hint="default"/>
      </w:rPr>
    </w:lvl>
    <w:lvl w:ilvl="1">
      <w:start w:val="1"/>
      <w:numFmt w:val="decimal"/>
      <w:lvlText w:val="%1.%2."/>
      <w:lvlJc w:val="left"/>
      <w:pPr>
        <w:ind w:left="453" w:hanging="42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638" w:hanging="144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2064" w:hanging="1800"/>
      </w:pPr>
      <w:rPr>
        <w:rFonts w:hint="default"/>
      </w:rPr>
    </w:lvl>
  </w:abstractNum>
  <w:num w:numId="1">
    <w:abstractNumId w:val="14"/>
  </w:num>
  <w:num w:numId="2">
    <w:abstractNumId w:val="7"/>
  </w:num>
  <w:num w:numId="3">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0"/>
  </w:num>
  <w:num w:numId="8">
    <w:abstractNumId w:val="1"/>
  </w:num>
  <w:num w:numId="9">
    <w:abstractNumId w:val="2"/>
  </w:num>
  <w:num w:numId="10">
    <w:abstractNumId w:val="13"/>
  </w:num>
  <w:num w:numId="11">
    <w:abstractNumId w:val="4"/>
  </w:num>
  <w:num w:numId="12">
    <w:abstractNumId w:val="22"/>
  </w:num>
  <w:num w:numId="13">
    <w:abstractNumId w:val="19"/>
  </w:num>
  <w:num w:numId="14">
    <w:abstractNumId w:val="16"/>
  </w:num>
  <w:num w:numId="15">
    <w:abstractNumId w:val="9"/>
  </w:num>
  <w:num w:numId="16">
    <w:abstractNumId w:val="18"/>
  </w:num>
  <w:num w:numId="17">
    <w:abstractNumId w:val="11"/>
  </w:num>
  <w:num w:numId="18">
    <w:abstractNumId w:val="12"/>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3"/>
  </w:num>
  <w:num w:numId="23">
    <w:abstractNumId w:val="15"/>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76D"/>
    <w:rsid w:val="000041C7"/>
    <w:rsid w:val="00011AEE"/>
    <w:rsid w:val="0001316B"/>
    <w:rsid w:val="00017BAB"/>
    <w:rsid w:val="00020665"/>
    <w:rsid w:val="00026FB9"/>
    <w:rsid w:val="00031A65"/>
    <w:rsid w:val="000354CD"/>
    <w:rsid w:val="000436BD"/>
    <w:rsid w:val="00051E97"/>
    <w:rsid w:val="00053130"/>
    <w:rsid w:val="00054E6F"/>
    <w:rsid w:val="00055950"/>
    <w:rsid w:val="0005642A"/>
    <w:rsid w:val="00056D82"/>
    <w:rsid w:val="00062DC0"/>
    <w:rsid w:val="000637A3"/>
    <w:rsid w:val="00070794"/>
    <w:rsid w:val="000718E8"/>
    <w:rsid w:val="0007234A"/>
    <w:rsid w:val="00072DA7"/>
    <w:rsid w:val="00073571"/>
    <w:rsid w:val="00073E92"/>
    <w:rsid w:val="000826C4"/>
    <w:rsid w:val="00082CD5"/>
    <w:rsid w:val="00083B0B"/>
    <w:rsid w:val="000852B1"/>
    <w:rsid w:val="00085DD9"/>
    <w:rsid w:val="000902CD"/>
    <w:rsid w:val="000A4A00"/>
    <w:rsid w:val="000B3D67"/>
    <w:rsid w:val="000C5E0F"/>
    <w:rsid w:val="000D7455"/>
    <w:rsid w:val="000E290A"/>
    <w:rsid w:val="000F1BE1"/>
    <w:rsid w:val="000F4659"/>
    <w:rsid w:val="00104D8A"/>
    <w:rsid w:val="00112C8B"/>
    <w:rsid w:val="00113804"/>
    <w:rsid w:val="0011663A"/>
    <w:rsid w:val="00122A0D"/>
    <w:rsid w:val="00123A75"/>
    <w:rsid w:val="0012488F"/>
    <w:rsid w:val="00131FCA"/>
    <w:rsid w:val="00133FAC"/>
    <w:rsid w:val="00136C07"/>
    <w:rsid w:val="001415C2"/>
    <w:rsid w:val="00141F3E"/>
    <w:rsid w:val="001472A5"/>
    <w:rsid w:val="00147B31"/>
    <w:rsid w:val="00147D34"/>
    <w:rsid w:val="0015208C"/>
    <w:rsid w:val="001523E2"/>
    <w:rsid w:val="00153D95"/>
    <w:rsid w:val="00154081"/>
    <w:rsid w:val="00155358"/>
    <w:rsid w:val="00157C95"/>
    <w:rsid w:val="00161006"/>
    <w:rsid w:val="001616B7"/>
    <w:rsid w:val="00171468"/>
    <w:rsid w:val="001727F0"/>
    <w:rsid w:val="0017541E"/>
    <w:rsid w:val="00177064"/>
    <w:rsid w:val="00185C75"/>
    <w:rsid w:val="00187352"/>
    <w:rsid w:val="00187D30"/>
    <w:rsid w:val="00190A20"/>
    <w:rsid w:val="00191203"/>
    <w:rsid w:val="00191ECE"/>
    <w:rsid w:val="00192C67"/>
    <w:rsid w:val="00195891"/>
    <w:rsid w:val="00196240"/>
    <w:rsid w:val="001A1809"/>
    <w:rsid w:val="001A661C"/>
    <w:rsid w:val="001B4870"/>
    <w:rsid w:val="001C05F8"/>
    <w:rsid w:val="001D0AC4"/>
    <w:rsid w:val="001E021C"/>
    <w:rsid w:val="001F03C7"/>
    <w:rsid w:val="001F3D1E"/>
    <w:rsid w:val="001F45F8"/>
    <w:rsid w:val="00202364"/>
    <w:rsid w:val="0021175C"/>
    <w:rsid w:val="0021632E"/>
    <w:rsid w:val="00222EBE"/>
    <w:rsid w:val="00224E6E"/>
    <w:rsid w:val="0022505C"/>
    <w:rsid w:val="00232DBF"/>
    <w:rsid w:val="002376D2"/>
    <w:rsid w:val="00237FD1"/>
    <w:rsid w:val="00241846"/>
    <w:rsid w:val="00243C99"/>
    <w:rsid w:val="002523AC"/>
    <w:rsid w:val="0025258A"/>
    <w:rsid w:val="002620E2"/>
    <w:rsid w:val="00262596"/>
    <w:rsid w:val="00263779"/>
    <w:rsid w:val="002642E0"/>
    <w:rsid w:val="002663F6"/>
    <w:rsid w:val="00275144"/>
    <w:rsid w:val="0028148A"/>
    <w:rsid w:val="00285438"/>
    <w:rsid w:val="00285928"/>
    <w:rsid w:val="002867DC"/>
    <w:rsid w:val="002876DC"/>
    <w:rsid w:val="00292EC9"/>
    <w:rsid w:val="00293596"/>
    <w:rsid w:val="00295275"/>
    <w:rsid w:val="002A16A9"/>
    <w:rsid w:val="002A3EE3"/>
    <w:rsid w:val="002B0B09"/>
    <w:rsid w:val="002B23F1"/>
    <w:rsid w:val="002B27DD"/>
    <w:rsid w:val="002B5FCB"/>
    <w:rsid w:val="002B7D76"/>
    <w:rsid w:val="002C1167"/>
    <w:rsid w:val="002D20EB"/>
    <w:rsid w:val="002D48BB"/>
    <w:rsid w:val="002E49FE"/>
    <w:rsid w:val="002F2A6E"/>
    <w:rsid w:val="002F3142"/>
    <w:rsid w:val="002F3976"/>
    <w:rsid w:val="002F3A88"/>
    <w:rsid w:val="002F4EC4"/>
    <w:rsid w:val="002F5EB3"/>
    <w:rsid w:val="002F6C6C"/>
    <w:rsid w:val="00303B18"/>
    <w:rsid w:val="00303D2A"/>
    <w:rsid w:val="0030442D"/>
    <w:rsid w:val="00305C0D"/>
    <w:rsid w:val="0030782C"/>
    <w:rsid w:val="003158B6"/>
    <w:rsid w:val="003169FD"/>
    <w:rsid w:val="00321E3F"/>
    <w:rsid w:val="00322631"/>
    <w:rsid w:val="003238F1"/>
    <w:rsid w:val="00324741"/>
    <w:rsid w:val="00327FAF"/>
    <w:rsid w:val="003302AA"/>
    <w:rsid w:val="00337151"/>
    <w:rsid w:val="0033726E"/>
    <w:rsid w:val="00342262"/>
    <w:rsid w:val="003434D5"/>
    <w:rsid w:val="00344EE1"/>
    <w:rsid w:val="00351667"/>
    <w:rsid w:val="003529F0"/>
    <w:rsid w:val="00355E8F"/>
    <w:rsid w:val="0035734A"/>
    <w:rsid w:val="00357AD9"/>
    <w:rsid w:val="00361D22"/>
    <w:rsid w:val="00362591"/>
    <w:rsid w:val="00367138"/>
    <w:rsid w:val="00370F7F"/>
    <w:rsid w:val="00371DFC"/>
    <w:rsid w:val="003723A1"/>
    <w:rsid w:val="003730E2"/>
    <w:rsid w:val="00381B67"/>
    <w:rsid w:val="00382DA9"/>
    <w:rsid w:val="003832E0"/>
    <w:rsid w:val="00392FF6"/>
    <w:rsid w:val="00394959"/>
    <w:rsid w:val="003A0E1C"/>
    <w:rsid w:val="003A18DD"/>
    <w:rsid w:val="003A21CA"/>
    <w:rsid w:val="003B69B3"/>
    <w:rsid w:val="003C0156"/>
    <w:rsid w:val="003C2363"/>
    <w:rsid w:val="003C2A47"/>
    <w:rsid w:val="003C2E42"/>
    <w:rsid w:val="003C3BDB"/>
    <w:rsid w:val="003D3786"/>
    <w:rsid w:val="003D613F"/>
    <w:rsid w:val="003E0556"/>
    <w:rsid w:val="003E1497"/>
    <w:rsid w:val="003E3C25"/>
    <w:rsid w:val="003E5937"/>
    <w:rsid w:val="003F1631"/>
    <w:rsid w:val="004037BA"/>
    <w:rsid w:val="00404E75"/>
    <w:rsid w:val="00407E17"/>
    <w:rsid w:val="00413C41"/>
    <w:rsid w:val="00415679"/>
    <w:rsid w:val="00416683"/>
    <w:rsid w:val="00416BDD"/>
    <w:rsid w:val="00417834"/>
    <w:rsid w:val="00427228"/>
    <w:rsid w:val="00431C55"/>
    <w:rsid w:val="00432ABA"/>
    <w:rsid w:val="00440E5D"/>
    <w:rsid w:val="00444CD9"/>
    <w:rsid w:val="00451A7C"/>
    <w:rsid w:val="00451AEF"/>
    <w:rsid w:val="00456FA1"/>
    <w:rsid w:val="00457D4C"/>
    <w:rsid w:val="004600C6"/>
    <w:rsid w:val="00464E2C"/>
    <w:rsid w:val="0046783B"/>
    <w:rsid w:val="004725D8"/>
    <w:rsid w:val="00477B6E"/>
    <w:rsid w:val="00481BE5"/>
    <w:rsid w:val="00481EC9"/>
    <w:rsid w:val="00486F89"/>
    <w:rsid w:val="00487E41"/>
    <w:rsid w:val="004956A1"/>
    <w:rsid w:val="00496420"/>
    <w:rsid w:val="004A19A2"/>
    <w:rsid w:val="004B4151"/>
    <w:rsid w:val="004B72B8"/>
    <w:rsid w:val="004C5C3B"/>
    <w:rsid w:val="004C7116"/>
    <w:rsid w:val="004D35F2"/>
    <w:rsid w:val="004E075B"/>
    <w:rsid w:val="004E59BB"/>
    <w:rsid w:val="004E7FE3"/>
    <w:rsid w:val="004F3540"/>
    <w:rsid w:val="004F5555"/>
    <w:rsid w:val="004F709E"/>
    <w:rsid w:val="0050057A"/>
    <w:rsid w:val="005007B5"/>
    <w:rsid w:val="00500FFB"/>
    <w:rsid w:val="00503F87"/>
    <w:rsid w:val="0050443E"/>
    <w:rsid w:val="005049A9"/>
    <w:rsid w:val="00512636"/>
    <w:rsid w:val="00522179"/>
    <w:rsid w:val="005259B7"/>
    <w:rsid w:val="005355A1"/>
    <w:rsid w:val="00543C96"/>
    <w:rsid w:val="0054638F"/>
    <w:rsid w:val="005542B4"/>
    <w:rsid w:val="005551DE"/>
    <w:rsid w:val="00557246"/>
    <w:rsid w:val="005607E3"/>
    <w:rsid w:val="00561F58"/>
    <w:rsid w:val="00566381"/>
    <w:rsid w:val="005663F1"/>
    <w:rsid w:val="0056644F"/>
    <w:rsid w:val="005672FB"/>
    <w:rsid w:val="00567795"/>
    <w:rsid w:val="0057042B"/>
    <w:rsid w:val="00570611"/>
    <w:rsid w:val="005712FB"/>
    <w:rsid w:val="0057251B"/>
    <w:rsid w:val="00573CC7"/>
    <w:rsid w:val="00576B54"/>
    <w:rsid w:val="00580CAF"/>
    <w:rsid w:val="00581D63"/>
    <w:rsid w:val="00582254"/>
    <w:rsid w:val="00585F06"/>
    <w:rsid w:val="005919E5"/>
    <w:rsid w:val="005936E4"/>
    <w:rsid w:val="0059575F"/>
    <w:rsid w:val="00595AA4"/>
    <w:rsid w:val="005975D5"/>
    <w:rsid w:val="005A1404"/>
    <w:rsid w:val="005A232B"/>
    <w:rsid w:val="005A49BF"/>
    <w:rsid w:val="005A5696"/>
    <w:rsid w:val="005B0920"/>
    <w:rsid w:val="005B6C80"/>
    <w:rsid w:val="005B7982"/>
    <w:rsid w:val="005C0748"/>
    <w:rsid w:val="005C25AC"/>
    <w:rsid w:val="005D12BF"/>
    <w:rsid w:val="005D2384"/>
    <w:rsid w:val="005D2967"/>
    <w:rsid w:val="005D2BC8"/>
    <w:rsid w:val="005D6326"/>
    <w:rsid w:val="005D6D7B"/>
    <w:rsid w:val="005E117E"/>
    <w:rsid w:val="005E4DA5"/>
    <w:rsid w:val="005E619A"/>
    <w:rsid w:val="005F02B0"/>
    <w:rsid w:val="005F6394"/>
    <w:rsid w:val="005F7A2C"/>
    <w:rsid w:val="006012D2"/>
    <w:rsid w:val="006026E2"/>
    <w:rsid w:val="00604E63"/>
    <w:rsid w:val="006052BE"/>
    <w:rsid w:val="00615AAE"/>
    <w:rsid w:val="00616D94"/>
    <w:rsid w:val="00620D73"/>
    <w:rsid w:val="00621F39"/>
    <w:rsid w:val="006224C5"/>
    <w:rsid w:val="00622BBC"/>
    <w:rsid w:val="006237E8"/>
    <w:rsid w:val="00625D6A"/>
    <w:rsid w:val="00630CBA"/>
    <w:rsid w:val="0063222C"/>
    <w:rsid w:val="00632CFB"/>
    <w:rsid w:val="0063418D"/>
    <w:rsid w:val="00647C12"/>
    <w:rsid w:val="00647CF1"/>
    <w:rsid w:val="00650C19"/>
    <w:rsid w:val="00656AEA"/>
    <w:rsid w:val="006672F1"/>
    <w:rsid w:val="00677806"/>
    <w:rsid w:val="00680BCD"/>
    <w:rsid w:val="00696800"/>
    <w:rsid w:val="00697C85"/>
    <w:rsid w:val="006B1AAF"/>
    <w:rsid w:val="006B2D10"/>
    <w:rsid w:val="006B479D"/>
    <w:rsid w:val="006B4B56"/>
    <w:rsid w:val="006C0F52"/>
    <w:rsid w:val="006C18DE"/>
    <w:rsid w:val="006C21B2"/>
    <w:rsid w:val="006C6DAB"/>
    <w:rsid w:val="006D108C"/>
    <w:rsid w:val="006D29C5"/>
    <w:rsid w:val="006D5488"/>
    <w:rsid w:val="006D5743"/>
    <w:rsid w:val="006D59B5"/>
    <w:rsid w:val="006D5BC2"/>
    <w:rsid w:val="006E07AB"/>
    <w:rsid w:val="006E6554"/>
    <w:rsid w:val="006F05DD"/>
    <w:rsid w:val="006F476D"/>
    <w:rsid w:val="006F5AC1"/>
    <w:rsid w:val="006F7EA0"/>
    <w:rsid w:val="007029C4"/>
    <w:rsid w:val="00703CD3"/>
    <w:rsid w:val="00707024"/>
    <w:rsid w:val="0071124B"/>
    <w:rsid w:val="007121D6"/>
    <w:rsid w:val="00712FDF"/>
    <w:rsid w:val="007207B6"/>
    <w:rsid w:val="00723471"/>
    <w:rsid w:val="007257D0"/>
    <w:rsid w:val="00726A22"/>
    <w:rsid w:val="00730FE4"/>
    <w:rsid w:val="00731351"/>
    <w:rsid w:val="007325BD"/>
    <w:rsid w:val="00732B89"/>
    <w:rsid w:val="00733020"/>
    <w:rsid w:val="00735390"/>
    <w:rsid w:val="00737AF8"/>
    <w:rsid w:val="0074078B"/>
    <w:rsid w:val="00744F48"/>
    <w:rsid w:val="00744FC8"/>
    <w:rsid w:val="00745B19"/>
    <w:rsid w:val="00745B95"/>
    <w:rsid w:val="00750526"/>
    <w:rsid w:val="00753FBC"/>
    <w:rsid w:val="00754DDB"/>
    <w:rsid w:val="00763947"/>
    <w:rsid w:val="007656B9"/>
    <w:rsid w:val="007771F9"/>
    <w:rsid w:val="00783012"/>
    <w:rsid w:val="007858D5"/>
    <w:rsid w:val="00797B95"/>
    <w:rsid w:val="007D3B74"/>
    <w:rsid w:val="007D4308"/>
    <w:rsid w:val="007E070C"/>
    <w:rsid w:val="007E3B7E"/>
    <w:rsid w:val="007E6A5F"/>
    <w:rsid w:val="007F0D08"/>
    <w:rsid w:val="007F20CE"/>
    <w:rsid w:val="007F4478"/>
    <w:rsid w:val="007F4709"/>
    <w:rsid w:val="007F6E1D"/>
    <w:rsid w:val="007F736F"/>
    <w:rsid w:val="008002D4"/>
    <w:rsid w:val="00802985"/>
    <w:rsid w:val="0080575F"/>
    <w:rsid w:val="00814A30"/>
    <w:rsid w:val="00815250"/>
    <w:rsid w:val="00821CF1"/>
    <w:rsid w:val="0082216C"/>
    <w:rsid w:val="008301B8"/>
    <w:rsid w:val="008358A3"/>
    <w:rsid w:val="00836B09"/>
    <w:rsid w:val="008439FD"/>
    <w:rsid w:val="00846863"/>
    <w:rsid w:val="00847869"/>
    <w:rsid w:val="008516C3"/>
    <w:rsid w:val="00852B06"/>
    <w:rsid w:val="00853A5A"/>
    <w:rsid w:val="008546AF"/>
    <w:rsid w:val="008550DA"/>
    <w:rsid w:val="00870DDB"/>
    <w:rsid w:val="00872A57"/>
    <w:rsid w:val="00873EB6"/>
    <w:rsid w:val="00880174"/>
    <w:rsid w:val="00880312"/>
    <w:rsid w:val="008854E5"/>
    <w:rsid w:val="0088639D"/>
    <w:rsid w:val="00886C8B"/>
    <w:rsid w:val="00893A50"/>
    <w:rsid w:val="008955C1"/>
    <w:rsid w:val="00897EC6"/>
    <w:rsid w:val="008A2616"/>
    <w:rsid w:val="008B0DBC"/>
    <w:rsid w:val="008B3F3F"/>
    <w:rsid w:val="008B488F"/>
    <w:rsid w:val="008B4EC0"/>
    <w:rsid w:val="008B6C05"/>
    <w:rsid w:val="008C0E17"/>
    <w:rsid w:val="008C4149"/>
    <w:rsid w:val="008C417D"/>
    <w:rsid w:val="008D19FC"/>
    <w:rsid w:val="008D35BD"/>
    <w:rsid w:val="008D537F"/>
    <w:rsid w:val="008D7D89"/>
    <w:rsid w:val="008E0F83"/>
    <w:rsid w:val="008E6D61"/>
    <w:rsid w:val="008F1B15"/>
    <w:rsid w:val="008F2BC3"/>
    <w:rsid w:val="008F38B5"/>
    <w:rsid w:val="008F4A13"/>
    <w:rsid w:val="008F7BC8"/>
    <w:rsid w:val="00900D6C"/>
    <w:rsid w:val="0090127A"/>
    <w:rsid w:val="00905074"/>
    <w:rsid w:val="00913199"/>
    <w:rsid w:val="009133CB"/>
    <w:rsid w:val="009135B0"/>
    <w:rsid w:val="00914FEB"/>
    <w:rsid w:val="0092022E"/>
    <w:rsid w:val="00922C5F"/>
    <w:rsid w:val="0092302F"/>
    <w:rsid w:val="00925D3B"/>
    <w:rsid w:val="009276B2"/>
    <w:rsid w:val="0093306E"/>
    <w:rsid w:val="0093460B"/>
    <w:rsid w:val="00935C00"/>
    <w:rsid w:val="00935D62"/>
    <w:rsid w:val="009432DB"/>
    <w:rsid w:val="00945A5B"/>
    <w:rsid w:val="00947862"/>
    <w:rsid w:val="009525E6"/>
    <w:rsid w:val="00953B52"/>
    <w:rsid w:val="009544D2"/>
    <w:rsid w:val="00957D58"/>
    <w:rsid w:val="00970676"/>
    <w:rsid w:val="00977139"/>
    <w:rsid w:val="00985F3B"/>
    <w:rsid w:val="009864A5"/>
    <w:rsid w:val="00986992"/>
    <w:rsid w:val="00991791"/>
    <w:rsid w:val="009929A3"/>
    <w:rsid w:val="00992B50"/>
    <w:rsid w:val="009A4175"/>
    <w:rsid w:val="009A480B"/>
    <w:rsid w:val="009A7A18"/>
    <w:rsid w:val="009B08AC"/>
    <w:rsid w:val="009B4BE8"/>
    <w:rsid w:val="009B517C"/>
    <w:rsid w:val="009C290E"/>
    <w:rsid w:val="009C29DB"/>
    <w:rsid w:val="009C510D"/>
    <w:rsid w:val="009C5FA7"/>
    <w:rsid w:val="009C6B9D"/>
    <w:rsid w:val="009D2A50"/>
    <w:rsid w:val="009E1014"/>
    <w:rsid w:val="009E1BA9"/>
    <w:rsid w:val="009E4E7E"/>
    <w:rsid w:val="009E55D6"/>
    <w:rsid w:val="009E5EA0"/>
    <w:rsid w:val="009F11FF"/>
    <w:rsid w:val="009F133B"/>
    <w:rsid w:val="009F4058"/>
    <w:rsid w:val="009F79DB"/>
    <w:rsid w:val="00A046E6"/>
    <w:rsid w:val="00A06472"/>
    <w:rsid w:val="00A1273B"/>
    <w:rsid w:val="00A12936"/>
    <w:rsid w:val="00A15D8C"/>
    <w:rsid w:val="00A16004"/>
    <w:rsid w:val="00A16C60"/>
    <w:rsid w:val="00A16F58"/>
    <w:rsid w:val="00A21220"/>
    <w:rsid w:val="00A2375E"/>
    <w:rsid w:val="00A269CD"/>
    <w:rsid w:val="00A33618"/>
    <w:rsid w:val="00A358CC"/>
    <w:rsid w:val="00A43548"/>
    <w:rsid w:val="00A555FA"/>
    <w:rsid w:val="00A55A2C"/>
    <w:rsid w:val="00A621DF"/>
    <w:rsid w:val="00A624A0"/>
    <w:rsid w:val="00A63736"/>
    <w:rsid w:val="00A6665F"/>
    <w:rsid w:val="00A72B94"/>
    <w:rsid w:val="00A7393E"/>
    <w:rsid w:val="00A80699"/>
    <w:rsid w:val="00A85BF1"/>
    <w:rsid w:val="00A93A34"/>
    <w:rsid w:val="00A94BD6"/>
    <w:rsid w:val="00A9668C"/>
    <w:rsid w:val="00AA0922"/>
    <w:rsid w:val="00AA12C4"/>
    <w:rsid w:val="00AA4646"/>
    <w:rsid w:val="00AA4765"/>
    <w:rsid w:val="00AB579A"/>
    <w:rsid w:val="00AB68E1"/>
    <w:rsid w:val="00AC0B98"/>
    <w:rsid w:val="00AC1D64"/>
    <w:rsid w:val="00AC2383"/>
    <w:rsid w:val="00AC2594"/>
    <w:rsid w:val="00AC5FF8"/>
    <w:rsid w:val="00AD26DE"/>
    <w:rsid w:val="00AD2BF8"/>
    <w:rsid w:val="00AD4656"/>
    <w:rsid w:val="00AD5D21"/>
    <w:rsid w:val="00AE3408"/>
    <w:rsid w:val="00AE3E37"/>
    <w:rsid w:val="00AF11B2"/>
    <w:rsid w:val="00AF1EDD"/>
    <w:rsid w:val="00AF630C"/>
    <w:rsid w:val="00AF72A0"/>
    <w:rsid w:val="00B0211E"/>
    <w:rsid w:val="00B03E9E"/>
    <w:rsid w:val="00B07127"/>
    <w:rsid w:val="00B14869"/>
    <w:rsid w:val="00B15A9D"/>
    <w:rsid w:val="00B249A3"/>
    <w:rsid w:val="00B26294"/>
    <w:rsid w:val="00B271C8"/>
    <w:rsid w:val="00B408B1"/>
    <w:rsid w:val="00B44BB9"/>
    <w:rsid w:val="00B509E5"/>
    <w:rsid w:val="00B51905"/>
    <w:rsid w:val="00B563B3"/>
    <w:rsid w:val="00B602D4"/>
    <w:rsid w:val="00B6057B"/>
    <w:rsid w:val="00B61D21"/>
    <w:rsid w:val="00B641BA"/>
    <w:rsid w:val="00B66298"/>
    <w:rsid w:val="00B7084B"/>
    <w:rsid w:val="00B76EBD"/>
    <w:rsid w:val="00B837AB"/>
    <w:rsid w:val="00B840F3"/>
    <w:rsid w:val="00B84727"/>
    <w:rsid w:val="00B9017C"/>
    <w:rsid w:val="00B92CA1"/>
    <w:rsid w:val="00B96720"/>
    <w:rsid w:val="00B96F69"/>
    <w:rsid w:val="00BA10B9"/>
    <w:rsid w:val="00BA4E6B"/>
    <w:rsid w:val="00BB2B0C"/>
    <w:rsid w:val="00BB4346"/>
    <w:rsid w:val="00BB75C5"/>
    <w:rsid w:val="00BC0FF0"/>
    <w:rsid w:val="00BD5D37"/>
    <w:rsid w:val="00BF0CB6"/>
    <w:rsid w:val="00BF35A5"/>
    <w:rsid w:val="00BF43E6"/>
    <w:rsid w:val="00BF4974"/>
    <w:rsid w:val="00C03718"/>
    <w:rsid w:val="00C058B9"/>
    <w:rsid w:val="00C0768B"/>
    <w:rsid w:val="00C12D0F"/>
    <w:rsid w:val="00C154E1"/>
    <w:rsid w:val="00C1658B"/>
    <w:rsid w:val="00C2230F"/>
    <w:rsid w:val="00C27F5E"/>
    <w:rsid w:val="00C317E8"/>
    <w:rsid w:val="00C32621"/>
    <w:rsid w:val="00C33100"/>
    <w:rsid w:val="00C3417F"/>
    <w:rsid w:val="00C346FA"/>
    <w:rsid w:val="00C34E90"/>
    <w:rsid w:val="00C35EA7"/>
    <w:rsid w:val="00C408AA"/>
    <w:rsid w:val="00C44500"/>
    <w:rsid w:val="00C52F3D"/>
    <w:rsid w:val="00C57313"/>
    <w:rsid w:val="00C61B28"/>
    <w:rsid w:val="00C64427"/>
    <w:rsid w:val="00C649D7"/>
    <w:rsid w:val="00C64A5D"/>
    <w:rsid w:val="00C657BE"/>
    <w:rsid w:val="00C70AF7"/>
    <w:rsid w:val="00C754A1"/>
    <w:rsid w:val="00C77332"/>
    <w:rsid w:val="00C773BD"/>
    <w:rsid w:val="00C80857"/>
    <w:rsid w:val="00C8796E"/>
    <w:rsid w:val="00C918DD"/>
    <w:rsid w:val="00C91AF5"/>
    <w:rsid w:val="00CA3004"/>
    <w:rsid w:val="00CA3DB2"/>
    <w:rsid w:val="00CA52F6"/>
    <w:rsid w:val="00CB132B"/>
    <w:rsid w:val="00CB494B"/>
    <w:rsid w:val="00CC2782"/>
    <w:rsid w:val="00CC2AC5"/>
    <w:rsid w:val="00CC2D21"/>
    <w:rsid w:val="00CC2E74"/>
    <w:rsid w:val="00CC3C04"/>
    <w:rsid w:val="00CC519E"/>
    <w:rsid w:val="00CC5A05"/>
    <w:rsid w:val="00CE0FE6"/>
    <w:rsid w:val="00CE648A"/>
    <w:rsid w:val="00CF2A7B"/>
    <w:rsid w:val="00D00745"/>
    <w:rsid w:val="00D012F9"/>
    <w:rsid w:val="00D06482"/>
    <w:rsid w:val="00D1216B"/>
    <w:rsid w:val="00D132E7"/>
    <w:rsid w:val="00D17B28"/>
    <w:rsid w:val="00D2049D"/>
    <w:rsid w:val="00D257B0"/>
    <w:rsid w:val="00D25EB2"/>
    <w:rsid w:val="00D3007A"/>
    <w:rsid w:val="00D30132"/>
    <w:rsid w:val="00D301B9"/>
    <w:rsid w:val="00D32921"/>
    <w:rsid w:val="00D338E0"/>
    <w:rsid w:val="00D35241"/>
    <w:rsid w:val="00D405A9"/>
    <w:rsid w:val="00D452D2"/>
    <w:rsid w:val="00D45BED"/>
    <w:rsid w:val="00D52BFA"/>
    <w:rsid w:val="00D56561"/>
    <w:rsid w:val="00D735D9"/>
    <w:rsid w:val="00D7401E"/>
    <w:rsid w:val="00D7513D"/>
    <w:rsid w:val="00D824DF"/>
    <w:rsid w:val="00D83218"/>
    <w:rsid w:val="00D92B42"/>
    <w:rsid w:val="00D937C0"/>
    <w:rsid w:val="00D941B6"/>
    <w:rsid w:val="00D947F5"/>
    <w:rsid w:val="00D94E9E"/>
    <w:rsid w:val="00D95BBD"/>
    <w:rsid w:val="00DA3319"/>
    <w:rsid w:val="00DA39E6"/>
    <w:rsid w:val="00DA7E43"/>
    <w:rsid w:val="00DA7EE9"/>
    <w:rsid w:val="00DB7DB9"/>
    <w:rsid w:val="00DC06A6"/>
    <w:rsid w:val="00DC38D1"/>
    <w:rsid w:val="00DC72F5"/>
    <w:rsid w:val="00DC7497"/>
    <w:rsid w:val="00DD45C7"/>
    <w:rsid w:val="00DD5298"/>
    <w:rsid w:val="00DD5688"/>
    <w:rsid w:val="00DE4E9E"/>
    <w:rsid w:val="00DF19CC"/>
    <w:rsid w:val="00DF24A8"/>
    <w:rsid w:val="00DF3363"/>
    <w:rsid w:val="00DF4077"/>
    <w:rsid w:val="00DF5F7A"/>
    <w:rsid w:val="00E01210"/>
    <w:rsid w:val="00E01A6E"/>
    <w:rsid w:val="00E0261D"/>
    <w:rsid w:val="00E03CD8"/>
    <w:rsid w:val="00E054F6"/>
    <w:rsid w:val="00E200F2"/>
    <w:rsid w:val="00E27996"/>
    <w:rsid w:val="00E30314"/>
    <w:rsid w:val="00E319B3"/>
    <w:rsid w:val="00E31A7F"/>
    <w:rsid w:val="00E33CF1"/>
    <w:rsid w:val="00E367F2"/>
    <w:rsid w:val="00E40229"/>
    <w:rsid w:val="00E4223B"/>
    <w:rsid w:val="00E44122"/>
    <w:rsid w:val="00E44CCC"/>
    <w:rsid w:val="00E4526B"/>
    <w:rsid w:val="00E45894"/>
    <w:rsid w:val="00E4684A"/>
    <w:rsid w:val="00E4760F"/>
    <w:rsid w:val="00E5167F"/>
    <w:rsid w:val="00E52068"/>
    <w:rsid w:val="00E53E91"/>
    <w:rsid w:val="00E547D8"/>
    <w:rsid w:val="00E551FF"/>
    <w:rsid w:val="00E563FD"/>
    <w:rsid w:val="00E603C8"/>
    <w:rsid w:val="00E640FF"/>
    <w:rsid w:val="00E675DD"/>
    <w:rsid w:val="00E70364"/>
    <w:rsid w:val="00E75E5C"/>
    <w:rsid w:val="00E77B4F"/>
    <w:rsid w:val="00E86F75"/>
    <w:rsid w:val="00E91678"/>
    <w:rsid w:val="00E924C3"/>
    <w:rsid w:val="00E9279F"/>
    <w:rsid w:val="00EA006B"/>
    <w:rsid w:val="00EA3A1F"/>
    <w:rsid w:val="00EA5BF5"/>
    <w:rsid w:val="00EA6AAC"/>
    <w:rsid w:val="00EB0E93"/>
    <w:rsid w:val="00EB1F64"/>
    <w:rsid w:val="00EB6560"/>
    <w:rsid w:val="00EB6CC2"/>
    <w:rsid w:val="00EB74BB"/>
    <w:rsid w:val="00EC2A57"/>
    <w:rsid w:val="00EC3116"/>
    <w:rsid w:val="00EC3C5B"/>
    <w:rsid w:val="00ED57C4"/>
    <w:rsid w:val="00EE01C8"/>
    <w:rsid w:val="00EE0B6B"/>
    <w:rsid w:val="00EE0BBA"/>
    <w:rsid w:val="00EE2BA3"/>
    <w:rsid w:val="00EE78FB"/>
    <w:rsid w:val="00EF041C"/>
    <w:rsid w:val="00F05C9C"/>
    <w:rsid w:val="00F07621"/>
    <w:rsid w:val="00F2450C"/>
    <w:rsid w:val="00F250AC"/>
    <w:rsid w:val="00F27032"/>
    <w:rsid w:val="00F31792"/>
    <w:rsid w:val="00F329FD"/>
    <w:rsid w:val="00F40D7B"/>
    <w:rsid w:val="00F4394B"/>
    <w:rsid w:val="00F6046D"/>
    <w:rsid w:val="00F6516F"/>
    <w:rsid w:val="00F72846"/>
    <w:rsid w:val="00F8109E"/>
    <w:rsid w:val="00F90320"/>
    <w:rsid w:val="00F94E68"/>
    <w:rsid w:val="00FA37A6"/>
    <w:rsid w:val="00FA4475"/>
    <w:rsid w:val="00FB0456"/>
    <w:rsid w:val="00FB0FE1"/>
    <w:rsid w:val="00FB21D5"/>
    <w:rsid w:val="00FB4252"/>
    <w:rsid w:val="00FD274E"/>
    <w:rsid w:val="00FD6B96"/>
    <w:rsid w:val="00FE4598"/>
    <w:rsid w:val="00FE5BDB"/>
    <w:rsid w:val="00FE7434"/>
    <w:rsid w:val="00FF15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32DC7"/>
  <w15:docId w15:val="{596CAE16-75AC-4825-9F0B-FE49CB2BD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F0D08"/>
  </w:style>
  <w:style w:type="paragraph" w:styleId="1">
    <w:name w:val="heading 1"/>
    <w:basedOn w:val="10"/>
    <w:next w:val="10"/>
    <w:link w:val="11"/>
    <w:uiPriority w:val="99"/>
    <w:qFormat/>
    <w:rsid w:val="006F476D"/>
    <w:pPr>
      <w:keepNext/>
      <w:keepLines/>
      <w:spacing w:before="480" w:after="120"/>
      <w:outlineLvl w:val="0"/>
    </w:pPr>
    <w:rPr>
      <w:b/>
      <w:sz w:val="48"/>
      <w:szCs w:val="48"/>
    </w:rPr>
  </w:style>
  <w:style w:type="paragraph" w:styleId="2">
    <w:name w:val="heading 2"/>
    <w:basedOn w:val="10"/>
    <w:next w:val="10"/>
    <w:rsid w:val="006F476D"/>
    <w:pPr>
      <w:keepNext/>
      <w:keepLines/>
      <w:spacing w:before="360" w:after="80"/>
      <w:outlineLvl w:val="1"/>
    </w:pPr>
    <w:rPr>
      <w:b/>
      <w:sz w:val="36"/>
      <w:szCs w:val="36"/>
    </w:rPr>
  </w:style>
  <w:style w:type="paragraph" w:styleId="3">
    <w:name w:val="heading 3"/>
    <w:basedOn w:val="10"/>
    <w:next w:val="10"/>
    <w:link w:val="30"/>
    <w:rsid w:val="006F476D"/>
    <w:pPr>
      <w:keepNext/>
      <w:keepLines/>
      <w:spacing w:before="280" w:after="80"/>
      <w:outlineLvl w:val="2"/>
    </w:pPr>
    <w:rPr>
      <w:b/>
      <w:sz w:val="28"/>
      <w:szCs w:val="28"/>
    </w:rPr>
  </w:style>
  <w:style w:type="paragraph" w:styleId="4">
    <w:name w:val="heading 4"/>
    <w:basedOn w:val="10"/>
    <w:next w:val="10"/>
    <w:rsid w:val="006F476D"/>
    <w:pPr>
      <w:keepNext/>
      <w:keepLines/>
      <w:spacing w:before="240" w:after="40"/>
      <w:outlineLvl w:val="3"/>
    </w:pPr>
    <w:rPr>
      <w:b/>
      <w:sz w:val="24"/>
      <w:szCs w:val="24"/>
    </w:rPr>
  </w:style>
  <w:style w:type="paragraph" w:styleId="5">
    <w:name w:val="heading 5"/>
    <w:basedOn w:val="10"/>
    <w:next w:val="10"/>
    <w:rsid w:val="006F476D"/>
    <w:pPr>
      <w:keepNext/>
      <w:keepLines/>
      <w:spacing w:before="220" w:after="40"/>
      <w:outlineLvl w:val="4"/>
    </w:pPr>
    <w:rPr>
      <w:b/>
      <w:sz w:val="22"/>
      <w:szCs w:val="22"/>
    </w:rPr>
  </w:style>
  <w:style w:type="paragraph" w:styleId="6">
    <w:name w:val="heading 6"/>
    <w:basedOn w:val="10"/>
    <w:next w:val="10"/>
    <w:rsid w:val="006F476D"/>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6F476D"/>
  </w:style>
  <w:style w:type="table" w:customStyle="1" w:styleId="TableNormal">
    <w:name w:val="Table Normal"/>
    <w:rsid w:val="006F476D"/>
    <w:tblPr>
      <w:tblCellMar>
        <w:top w:w="0" w:type="dxa"/>
        <w:left w:w="0" w:type="dxa"/>
        <w:bottom w:w="0" w:type="dxa"/>
        <w:right w:w="0" w:type="dxa"/>
      </w:tblCellMar>
    </w:tblPr>
  </w:style>
  <w:style w:type="paragraph" w:styleId="a3">
    <w:name w:val="Title"/>
    <w:basedOn w:val="10"/>
    <w:next w:val="10"/>
    <w:link w:val="a4"/>
    <w:uiPriority w:val="99"/>
    <w:qFormat/>
    <w:rsid w:val="006F476D"/>
    <w:pPr>
      <w:keepNext/>
      <w:keepLines/>
      <w:spacing w:before="480" w:after="120"/>
    </w:pPr>
    <w:rPr>
      <w:b/>
      <w:sz w:val="72"/>
      <w:szCs w:val="72"/>
    </w:rPr>
  </w:style>
  <w:style w:type="paragraph" w:styleId="a5">
    <w:name w:val="Subtitle"/>
    <w:basedOn w:val="10"/>
    <w:next w:val="10"/>
    <w:rsid w:val="006F476D"/>
    <w:pPr>
      <w:keepNext/>
      <w:keepLines/>
      <w:spacing w:before="360" w:after="80"/>
    </w:pPr>
    <w:rPr>
      <w:rFonts w:ascii="Georgia" w:eastAsia="Georgia" w:hAnsi="Georgia" w:cs="Georgia"/>
      <w:i/>
      <w:color w:val="666666"/>
      <w:sz w:val="48"/>
      <w:szCs w:val="48"/>
    </w:rPr>
  </w:style>
  <w:style w:type="table" w:customStyle="1" w:styleId="a6">
    <w:basedOn w:val="TableNormal"/>
    <w:rsid w:val="006F476D"/>
    <w:tblPr>
      <w:tblStyleRowBandSize w:val="1"/>
      <w:tblStyleColBandSize w:val="1"/>
      <w:tblCellMar>
        <w:left w:w="108" w:type="dxa"/>
        <w:right w:w="108" w:type="dxa"/>
      </w:tblCellMar>
    </w:tblPr>
  </w:style>
  <w:style w:type="character" w:styleId="a7">
    <w:name w:val="Strong"/>
    <w:basedOn w:val="a0"/>
    <w:qFormat/>
    <w:rsid w:val="00020665"/>
    <w:rPr>
      <w:rFonts w:ascii="Times New Roman" w:hAnsi="Times New Roman" w:cs="Times New Roman" w:hint="default"/>
      <w:b/>
      <w:bCs w:val="0"/>
    </w:rPr>
  </w:style>
  <w:style w:type="character" w:customStyle="1" w:styleId="a8">
    <w:name w:val="Звичайний (веб) Знак"/>
    <w:aliases w:val="Обычный (Web)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9"/>
    <w:uiPriority w:val="99"/>
    <w:locked/>
    <w:rsid w:val="00020665"/>
    <w:rPr>
      <w:sz w:val="24"/>
      <w:szCs w:val="24"/>
      <w:lang w:eastAsia="uk-UA"/>
    </w:rPr>
  </w:style>
  <w:style w:type="paragraph" w:styleId="a9">
    <w:name w:val="Normal (Web)"/>
    <w:aliases w:val="Обычный (Web),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Знак17,Знак17,Обычный (веб) Знак"/>
    <w:basedOn w:val="a"/>
    <w:link w:val="a8"/>
    <w:uiPriority w:val="99"/>
    <w:unhideWhenUsed/>
    <w:qFormat/>
    <w:rsid w:val="00020665"/>
    <w:pPr>
      <w:spacing w:before="100" w:beforeAutospacing="1" w:after="100" w:afterAutospacing="1"/>
    </w:pPr>
    <w:rPr>
      <w:sz w:val="24"/>
      <w:szCs w:val="24"/>
      <w:lang w:eastAsia="uk-UA"/>
    </w:rPr>
  </w:style>
  <w:style w:type="character" w:customStyle="1" w:styleId="a4">
    <w:name w:val="Назва Знак"/>
    <w:basedOn w:val="a0"/>
    <w:link w:val="a3"/>
    <w:uiPriority w:val="99"/>
    <w:rsid w:val="00020665"/>
    <w:rPr>
      <w:b/>
      <w:sz w:val="72"/>
      <w:szCs w:val="72"/>
    </w:rPr>
  </w:style>
  <w:style w:type="character" w:styleId="aa">
    <w:name w:val="Hyperlink"/>
    <w:basedOn w:val="a0"/>
    <w:uiPriority w:val="99"/>
    <w:unhideWhenUsed/>
    <w:rsid w:val="003529F0"/>
    <w:rPr>
      <w:color w:val="0000FF"/>
      <w:u w:val="single"/>
    </w:rPr>
  </w:style>
  <w:style w:type="paragraph" w:customStyle="1" w:styleId="12">
    <w:name w:val="Обычный1"/>
    <w:uiPriority w:val="99"/>
    <w:qFormat/>
    <w:rsid w:val="002B7D76"/>
    <w:pPr>
      <w:spacing w:line="276" w:lineRule="auto"/>
    </w:pPr>
    <w:rPr>
      <w:rFonts w:ascii="Arial" w:eastAsia="Arial" w:hAnsi="Arial" w:cs="Arial"/>
      <w:color w:val="000000"/>
      <w:sz w:val="22"/>
      <w:szCs w:val="22"/>
      <w:lang w:val="ru-RU"/>
    </w:rPr>
  </w:style>
  <w:style w:type="paragraph" w:customStyle="1" w:styleId="ab">
    <w:name w:val="Содержимое таблицы"/>
    <w:basedOn w:val="a"/>
    <w:uiPriority w:val="99"/>
    <w:rsid w:val="002B7D76"/>
    <w:pPr>
      <w:widowControl w:val="0"/>
      <w:suppressLineNumbers/>
      <w:suppressAutoHyphens/>
    </w:pPr>
    <w:rPr>
      <w:rFonts w:ascii="Times New Roman" w:hAnsi="Times New Roman" w:cs="Times New Roman"/>
      <w:kern w:val="2"/>
      <w:sz w:val="24"/>
      <w:szCs w:val="24"/>
      <w:lang w:eastAsia="en-US"/>
    </w:rPr>
  </w:style>
  <w:style w:type="character" w:customStyle="1" w:styleId="13">
    <w:name w:val="Обычный (веб) Знак1"/>
    <w:aliases w:val="Обычный (веб) Знак Знак"/>
    <w:uiPriority w:val="99"/>
    <w:locked/>
    <w:rsid w:val="00D735D9"/>
    <w:rPr>
      <w:rFonts w:ascii="Times New Roman" w:eastAsia="SimSun" w:hAnsi="Times New Roman" w:cs="Times New Roman"/>
      <w:sz w:val="24"/>
      <w:szCs w:val="24"/>
      <w:lang w:eastAsia="zh-CN"/>
    </w:rPr>
  </w:style>
  <w:style w:type="character" w:customStyle="1" w:styleId="ac">
    <w:name w:val="Нет"/>
    <w:rsid w:val="006C0F52"/>
  </w:style>
  <w:style w:type="character" w:customStyle="1" w:styleId="Hyperlink0">
    <w:name w:val="Hyperlink.0"/>
    <w:basedOn w:val="ac"/>
    <w:rsid w:val="006C0F52"/>
    <w:rPr>
      <w:rFonts w:ascii="Times New Roman" w:eastAsia="Times New Roman" w:hAnsi="Times New Roman" w:cs="Times New Roman"/>
    </w:rPr>
  </w:style>
  <w:style w:type="paragraph" w:customStyle="1" w:styleId="rvps2">
    <w:name w:val="rvps2"/>
    <w:basedOn w:val="a"/>
    <w:qFormat/>
    <w:rsid w:val="004725D8"/>
    <w:pPr>
      <w:spacing w:before="100" w:beforeAutospacing="1" w:after="100" w:afterAutospacing="1"/>
    </w:pPr>
    <w:rPr>
      <w:rFonts w:ascii="Times New Roman" w:hAnsi="Times New Roman" w:cs="Times New Roman"/>
      <w:sz w:val="24"/>
      <w:szCs w:val="24"/>
      <w:lang w:eastAsia="uk-UA"/>
    </w:rPr>
  </w:style>
  <w:style w:type="paragraph" w:styleId="ad">
    <w:name w:val="Balloon Text"/>
    <w:basedOn w:val="a"/>
    <w:link w:val="ae"/>
    <w:uiPriority w:val="99"/>
    <w:semiHidden/>
    <w:unhideWhenUsed/>
    <w:rsid w:val="00E01210"/>
    <w:rPr>
      <w:rFonts w:ascii="Segoe UI" w:hAnsi="Segoe UI" w:cs="Segoe UI"/>
      <w:sz w:val="18"/>
      <w:szCs w:val="18"/>
    </w:rPr>
  </w:style>
  <w:style w:type="character" w:customStyle="1" w:styleId="ae">
    <w:name w:val="Текст у виносці Знак"/>
    <w:basedOn w:val="a0"/>
    <w:link w:val="ad"/>
    <w:uiPriority w:val="99"/>
    <w:semiHidden/>
    <w:rsid w:val="00E01210"/>
    <w:rPr>
      <w:rFonts w:ascii="Segoe UI" w:hAnsi="Segoe UI" w:cs="Segoe UI"/>
      <w:sz w:val="18"/>
      <w:szCs w:val="18"/>
    </w:rPr>
  </w:style>
  <w:style w:type="paragraph" w:styleId="af">
    <w:name w:val="No Spacing"/>
    <w:link w:val="af0"/>
    <w:qFormat/>
    <w:rsid w:val="00CC2E74"/>
    <w:pPr>
      <w:suppressAutoHyphens/>
    </w:pPr>
    <w:rPr>
      <w:rFonts w:cs="Times New Roman"/>
      <w:sz w:val="22"/>
      <w:szCs w:val="22"/>
      <w:lang w:val="ru-RU" w:eastAsia="ar-SA"/>
    </w:rPr>
  </w:style>
  <w:style w:type="character" w:customStyle="1" w:styleId="af0">
    <w:name w:val="Без інтервалів Знак"/>
    <w:link w:val="af"/>
    <w:rsid w:val="00CC2E74"/>
    <w:rPr>
      <w:rFonts w:cs="Times New Roman"/>
      <w:sz w:val="22"/>
      <w:szCs w:val="22"/>
      <w:lang w:val="ru-RU" w:eastAsia="ar-SA"/>
    </w:rPr>
  </w:style>
  <w:style w:type="character" w:customStyle="1" w:styleId="rvts0">
    <w:name w:val="rvts0"/>
    <w:basedOn w:val="a0"/>
    <w:rsid w:val="00327FAF"/>
  </w:style>
  <w:style w:type="paragraph" w:customStyle="1" w:styleId="LO-normal">
    <w:name w:val="LO-normal"/>
    <w:qFormat/>
    <w:rsid w:val="00E603C8"/>
    <w:pPr>
      <w:spacing w:line="276" w:lineRule="auto"/>
    </w:pPr>
    <w:rPr>
      <w:rFonts w:ascii="Arial" w:eastAsia="Times New Roman" w:hAnsi="Arial" w:cs="Arial"/>
      <w:color w:val="000000"/>
      <w:sz w:val="22"/>
      <w:szCs w:val="22"/>
      <w:lang w:val="ru-RU" w:eastAsia="zh-CN"/>
    </w:rPr>
  </w:style>
  <w:style w:type="character" w:customStyle="1" w:styleId="inn">
    <w:name w:val="inn"/>
    <w:rsid w:val="00580CAF"/>
  </w:style>
  <w:style w:type="character" w:styleId="af1">
    <w:name w:val="annotation reference"/>
    <w:basedOn w:val="a0"/>
    <w:uiPriority w:val="99"/>
    <w:semiHidden/>
    <w:unhideWhenUsed/>
    <w:rsid w:val="006237E8"/>
    <w:rPr>
      <w:sz w:val="16"/>
      <w:szCs w:val="16"/>
    </w:rPr>
  </w:style>
  <w:style w:type="paragraph" w:styleId="af2">
    <w:name w:val="annotation text"/>
    <w:basedOn w:val="a"/>
    <w:link w:val="af3"/>
    <w:uiPriority w:val="99"/>
    <w:semiHidden/>
    <w:unhideWhenUsed/>
    <w:rsid w:val="006237E8"/>
  </w:style>
  <w:style w:type="character" w:customStyle="1" w:styleId="af3">
    <w:name w:val="Текст примітки Знак"/>
    <w:basedOn w:val="a0"/>
    <w:link w:val="af2"/>
    <w:uiPriority w:val="99"/>
    <w:semiHidden/>
    <w:rsid w:val="006237E8"/>
  </w:style>
  <w:style w:type="paragraph" w:styleId="af4">
    <w:name w:val="annotation subject"/>
    <w:basedOn w:val="af2"/>
    <w:next w:val="af2"/>
    <w:link w:val="af5"/>
    <w:uiPriority w:val="99"/>
    <w:semiHidden/>
    <w:unhideWhenUsed/>
    <w:rsid w:val="006237E8"/>
    <w:rPr>
      <w:b/>
      <w:bCs/>
    </w:rPr>
  </w:style>
  <w:style w:type="character" w:customStyle="1" w:styleId="af5">
    <w:name w:val="Тема примітки Знак"/>
    <w:basedOn w:val="af3"/>
    <w:link w:val="af4"/>
    <w:uiPriority w:val="99"/>
    <w:semiHidden/>
    <w:rsid w:val="006237E8"/>
    <w:rPr>
      <w:b/>
      <w:bCs/>
    </w:rPr>
  </w:style>
  <w:style w:type="character" w:customStyle="1" w:styleId="WW8Num1z0">
    <w:name w:val="WW8Num1z0"/>
    <w:rsid w:val="00522179"/>
    <w:rPr>
      <w:rFonts w:ascii="Symbol" w:hAnsi="Symbol" w:cs="Times New Roman"/>
      <w:b/>
      <w:bCs/>
      <w:sz w:val="24"/>
      <w:szCs w:val="24"/>
      <w:lang w:val="uk-UA"/>
    </w:rPr>
  </w:style>
  <w:style w:type="character" w:customStyle="1" w:styleId="WW8Num2z4">
    <w:name w:val="WW8Num2z4"/>
    <w:rsid w:val="00CC2782"/>
  </w:style>
  <w:style w:type="paragraph" w:styleId="af6">
    <w:name w:val="List Paragraph"/>
    <w:aliases w:val="CA bullets,EBRD List,Chapter10,Список уровня 2,название табл/рис,Elenco Normale,заголовок 1.1,Bullet Number,Bullet 1,Use Case List Paragraph,lp1,List Paragraph1,lp11,List Paragraph11"/>
    <w:basedOn w:val="a"/>
    <w:link w:val="af7"/>
    <w:uiPriority w:val="34"/>
    <w:qFormat/>
    <w:rsid w:val="00CC2782"/>
    <w:pPr>
      <w:spacing w:after="200" w:line="276" w:lineRule="auto"/>
      <w:ind w:left="720"/>
      <w:contextualSpacing/>
    </w:pPr>
    <w:rPr>
      <w:rFonts w:ascii="Times New Roman" w:eastAsia="Times New Roman" w:hAnsi="Times New Roman" w:cs="Times New Roman"/>
      <w:sz w:val="28"/>
      <w:szCs w:val="22"/>
      <w:lang w:eastAsia="en-US"/>
    </w:rPr>
  </w:style>
  <w:style w:type="character" w:customStyle="1" w:styleId="af7">
    <w:name w:val="Абзац списку Знак"/>
    <w:aliases w:val="CA bullets Знак,EBRD List Знак,Chapter10 Знак,Список уровня 2 Знак,название табл/рис Знак,Elenco Normale Знак,заголовок 1.1 Знак,Bullet Number Знак,Bullet 1 Знак,Use Case List Paragraph Знак,lp1 Знак,List Paragraph1 Знак,lp11 Знак"/>
    <w:link w:val="af6"/>
    <w:uiPriority w:val="34"/>
    <w:rsid w:val="00CC2782"/>
    <w:rPr>
      <w:rFonts w:ascii="Times New Roman" w:eastAsia="Times New Roman" w:hAnsi="Times New Roman" w:cs="Times New Roman"/>
      <w:sz w:val="28"/>
      <w:szCs w:val="22"/>
      <w:lang w:eastAsia="en-US"/>
    </w:rPr>
  </w:style>
  <w:style w:type="paragraph" w:customStyle="1" w:styleId="af8">
    <w:name w:val="Знак Знак Знак"/>
    <w:basedOn w:val="a"/>
    <w:uiPriority w:val="99"/>
    <w:rsid w:val="00977139"/>
    <w:rPr>
      <w:rFonts w:ascii="Verdana" w:eastAsia="Times New Roman" w:hAnsi="Verdana" w:cs="Verdana"/>
      <w:lang w:val="en-US" w:eastAsia="en-US"/>
    </w:rPr>
  </w:style>
  <w:style w:type="character" w:customStyle="1" w:styleId="11">
    <w:name w:val="Заголовок 1 Знак"/>
    <w:link w:val="1"/>
    <w:uiPriority w:val="99"/>
    <w:locked/>
    <w:rsid w:val="00382DA9"/>
    <w:rPr>
      <w:b/>
      <w:sz w:val="48"/>
      <w:szCs w:val="48"/>
    </w:rPr>
  </w:style>
  <w:style w:type="character" w:customStyle="1" w:styleId="WW8Num5z3">
    <w:name w:val="WW8Num5z3"/>
    <w:rsid w:val="003F1631"/>
    <w:rPr>
      <w:rFonts w:ascii="Symbol" w:hAnsi="Symbol"/>
    </w:rPr>
  </w:style>
  <w:style w:type="paragraph" w:styleId="af9">
    <w:name w:val="header"/>
    <w:basedOn w:val="a"/>
    <w:link w:val="afa"/>
    <w:uiPriority w:val="99"/>
    <w:unhideWhenUsed/>
    <w:rsid w:val="00E31A7F"/>
    <w:pPr>
      <w:tabs>
        <w:tab w:val="center" w:pos="4677"/>
        <w:tab w:val="right" w:pos="9355"/>
      </w:tabs>
    </w:pPr>
  </w:style>
  <w:style w:type="character" w:customStyle="1" w:styleId="afa">
    <w:name w:val="Верхній колонтитул Знак"/>
    <w:basedOn w:val="a0"/>
    <w:link w:val="af9"/>
    <w:uiPriority w:val="99"/>
    <w:rsid w:val="00E31A7F"/>
  </w:style>
  <w:style w:type="paragraph" w:styleId="afb">
    <w:name w:val="footer"/>
    <w:basedOn w:val="a"/>
    <w:link w:val="afc"/>
    <w:uiPriority w:val="99"/>
    <w:unhideWhenUsed/>
    <w:rsid w:val="00E31A7F"/>
    <w:pPr>
      <w:tabs>
        <w:tab w:val="center" w:pos="4677"/>
        <w:tab w:val="right" w:pos="9355"/>
      </w:tabs>
    </w:pPr>
  </w:style>
  <w:style w:type="character" w:customStyle="1" w:styleId="afc">
    <w:name w:val="Нижній колонтитул Знак"/>
    <w:basedOn w:val="a0"/>
    <w:link w:val="afb"/>
    <w:uiPriority w:val="99"/>
    <w:rsid w:val="00E31A7F"/>
  </w:style>
  <w:style w:type="character" w:customStyle="1" w:styleId="20">
    <w:name w:val="Основний текст (2)"/>
    <w:qFormat/>
    <w:rsid w:val="0088639D"/>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uk-UA" w:bidi="uk-UA"/>
    </w:rPr>
  </w:style>
  <w:style w:type="paragraph" w:customStyle="1" w:styleId="21">
    <w:name w:val="Обычный2"/>
    <w:rsid w:val="00E0261D"/>
    <w:pPr>
      <w:widowControl w:val="0"/>
    </w:pPr>
    <w:rPr>
      <w:rFonts w:ascii="Arial" w:eastAsia="Arial" w:hAnsi="Arial" w:cs="Arial"/>
      <w:sz w:val="24"/>
      <w:szCs w:val="24"/>
    </w:rPr>
  </w:style>
  <w:style w:type="paragraph" w:styleId="31">
    <w:name w:val="Body Text 3"/>
    <w:basedOn w:val="a"/>
    <w:link w:val="32"/>
    <w:rsid w:val="00157C95"/>
    <w:pPr>
      <w:spacing w:after="120"/>
    </w:pPr>
    <w:rPr>
      <w:rFonts w:ascii="Times New Roman" w:eastAsia="Times New Roman" w:hAnsi="Times New Roman" w:cs="Times New Roman"/>
      <w:sz w:val="16"/>
      <w:szCs w:val="16"/>
      <w:lang w:val="ru-RU"/>
    </w:rPr>
  </w:style>
  <w:style w:type="character" w:customStyle="1" w:styleId="32">
    <w:name w:val="Основний текст 3 Знак"/>
    <w:basedOn w:val="a0"/>
    <w:link w:val="31"/>
    <w:rsid w:val="00157C95"/>
    <w:rPr>
      <w:rFonts w:ascii="Times New Roman" w:eastAsia="Times New Roman" w:hAnsi="Times New Roman" w:cs="Times New Roman"/>
      <w:sz w:val="16"/>
      <w:szCs w:val="16"/>
      <w:lang w:val="ru-RU"/>
    </w:rPr>
  </w:style>
  <w:style w:type="character" w:customStyle="1" w:styleId="30">
    <w:name w:val="Заголовок 3 Знак"/>
    <w:basedOn w:val="a0"/>
    <w:link w:val="3"/>
    <w:rsid w:val="00C64427"/>
    <w:rPr>
      <w:b/>
      <w:sz w:val="28"/>
      <w:szCs w:val="28"/>
    </w:rPr>
  </w:style>
  <w:style w:type="paragraph" w:customStyle="1" w:styleId="afd">
    <w:name w:val="Знак Знак Знак Знак Знак"/>
    <w:basedOn w:val="a"/>
    <w:uiPriority w:val="99"/>
    <w:rsid w:val="00C64427"/>
    <w:rPr>
      <w:rFonts w:ascii="Verdana" w:eastAsia="Times New Roman"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309">
      <w:bodyDiv w:val="1"/>
      <w:marLeft w:val="0"/>
      <w:marRight w:val="0"/>
      <w:marTop w:val="0"/>
      <w:marBottom w:val="0"/>
      <w:divBdr>
        <w:top w:val="none" w:sz="0" w:space="0" w:color="auto"/>
        <w:left w:val="none" w:sz="0" w:space="0" w:color="auto"/>
        <w:bottom w:val="none" w:sz="0" w:space="0" w:color="auto"/>
        <w:right w:val="none" w:sz="0" w:space="0" w:color="auto"/>
      </w:divBdr>
    </w:div>
    <w:div w:id="45879092">
      <w:bodyDiv w:val="1"/>
      <w:marLeft w:val="0"/>
      <w:marRight w:val="0"/>
      <w:marTop w:val="0"/>
      <w:marBottom w:val="0"/>
      <w:divBdr>
        <w:top w:val="none" w:sz="0" w:space="0" w:color="auto"/>
        <w:left w:val="none" w:sz="0" w:space="0" w:color="auto"/>
        <w:bottom w:val="none" w:sz="0" w:space="0" w:color="auto"/>
        <w:right w:val="none" w:sz="0" w:space="0" w:color="auto"/>
      </w:divBdr>
    </w:div>
    <w:div w:id="92215375">
      <w:bodyDiv w:val="1"/>
      <w:marLeft w:val="0"/>
      <w:marRight w:val="0"/>
      <w:marTop w:val="0"/>
      <w:marBottom w:val="0"/>
      <w:divBdr>
        <w:top w:val="none" w:sz="0" w:space="0" w:color="auto"/>
        <w:left w:val="none" w:sz="0" w:space="0" w:color="auto"/>
        <w:bottom w:val="none" w:sz="0" w:space="0" w:color="auto"/>
        <w:right w:val="none" w:sz="0" w:space="0" w:color="auto"/>
      </w:divBdr>
    </w:div>
    <w:div w:id="294411699">
      <w:bodyDiv w:val="1"/>
      <w:marLeft w:val="0"/>
      <w:marRight w:val="0"/>
      <w:marTop w:val="0"/>
      <w:marBottom w:val="0"/>
      <w:divBdr>
        <w:top w:val="none" w:sz="0" w:space="0" w:color="auto"/>
        <w:left w:val="none" w:sz="0" w:space="0" w:color="auto"/>
        <w:bottom w:val="none" w:sz="0" w:space="0" w:color="auto"/>
        <w:right w:val="none" w:sz="0" w:space="0" w:color="auto"/>
      </w:divBdr>
    </w:div>
    <w:div w:id="527573686">
      <w:bodyDiv w:val="1"/>
      <w:marLeft w:val="0"/>
      <w:marRight w:val="0"/>
      <w:marTop w:val="0"/>
      <w:marBottom w:val="0"/>
      <w:divBdr>
        <w:top w:val="none" w:sz="0" w:space="0" w:color="auto"/>
        <w:left w:val="none" w:sz="0" w:space="0" w:color="auto"/>
        <w:bottom w:val="none" w:sz="0" w:space="0" w:color="auto"/>
        <w:right w:val="none" w:sz="0" w:space="0" w:color="auto"/>
      </w:divBdr>
    </w:div>
    <w:div w:id="542063461">
      <w:bodyDiv w:val="1"/>
      <w:marLeft w:val="0"/>
      <w:marRight w:val="0"/>
      <w:marTop w:val="0"/>
      <w:marBottom w:val="0"/>
      <w:divBdr>
        <w:top w:val="none" w:sz="0" w:space="0" w:color="auto"/>
        <w:left w:val="none" w:sz="0" w:space="0" w:color="auto"/>
        <w:bottom w:val="none" w:sz="0" w:space="0" w:color="auto"/>
        <w:right w:val="none" w:sz="0" w:space="0" w:color="auto"/>
      </w:divBdr>
    </w:div>
    <w:div w:id="979068340">
      <w:bodyDiv w:val="1"/>
      <w:marLeft w:val="0"/>
      <w:marRight w:val="0"/>
      <w:marTop w:val="0"/>
      <w:marBottom w:val="0"/>
      <w:divBdr>
        <w:top w:val="none" w:sz="0" w:space="0" w:color="auto"/>
        <w:left w:val="none" w:sz="0" w:space="0" w:color="auto"/>
        <w:bottom w:val="none" w:sz="0" w:space="0" w:color="auto"/>
        <w:right w:val="none" w:sz="0" w:space="0" w:color="auto"/>
      </w:divBdr>
    </w:div>
    <w:div w:id="1139497502">
      <w:bodyDiv w:val="1"/>
      <w:marLeft w:val="0"/>
      <w:marRight w:val="0"/>
      <w:marTop w:val="0"/>
      <w:marBottom w:val="0"/>
      <w:divBdr>
        <w:top w:val="none" w:sz="0" w:space="0" w:color="auto"/>
        <w:left w:val="none" w:sz="0" w:space="0" w:color="auto"/>
        <w:bottom w:val="none" w:sz="0" w:space="0" w:color="auto"/>
        <w:right w:val="none" w:sz="0" w:space="0" w:color="auto"/>
      </w:divBdr>
    </w:div>
    <w:div w:id="1175416253">
      <w:bodyDiv w:val="1"/>
      <w:marLeft w:val="0"/>
      <w:marRight w:val="0"/>
      <w:marTop w:val="0"/>
      <w:marBottom w:val="0"/>
      <w:divBdr>
        <w:top w:val="none" w:sz="0" w:space="0" w:color="auto"/>
        <w:left w:val="none" w:sz="0" w:space="0" w:color="auto"/>
        <w:bottom w:val="none" w:sz="0" w:space="0" w:color="auto"/>
        <w:right w:val="none" w:sz="0" w:space="0" w:color="auto"/>
      </w:divBdr>
    </w:div>
    <w:div w:id="1187987069">
      <w:bodyDiv w:val="1"/>
      <w:marLeft w:val="0"/>
      <w:marRight w:val="0"/>
      <w:marTop w:val="0"/>
      <w:marBottom w:val="0"/>
      <w:divBdr>
        <w:top w:val="none" w:sz="0" w:space="0" w:color="auto"/>
        <w:left w:val="none" w:sz="0" w:space="0" w:color="auto"/>
        <w:bottom w:val="none" w:sz="0" w:space="0" w:color="auto"/>
        <w:right w:val="none" w:sz="0" w:space="0" w:color="auto"/>
      </w:divBdr>
    </w:div>
    <w:div w:id="1257054816">
      <w:bodyDiv w:val="1"/>
      <w:marLeft w:val="0"/>
      <w:marRight w:val="0"/>
      <w:marTop w:val="0"/>
      <w:marBottom w:val="0"/>
      <w:divBdr>
        <w:top w:val="none" w:sz="0" w:space="0" w:color="auto"/>
        <w:left w:val="none" w:sz="0" w:space="0" w:color="auto"/>
        <w:bottom w:val="none" w:sz="0" w:space="0" w:color="auto"/>
        <w:right w:val="none" w:sz="0" w:space="0" w:color="auto"/>
      </w:divBdr>
    </w:div>
    <w:div w:id="1559783105">
      <w:bodyDiv w:val="1"/>
      <w:marLeft w:val="0"/>
      <w:marRight w:val="0"/>
      <w:marTop w:val="0"/>
      <w:marBottom w:val="0"/>
      <w:divBdr>
        <w:top w:val="none" w:sz="0" w:space="0" w:color="auto"/>
        <w:left w:val="none" w:sz="0" w:space="0" w:color="auto"/>
        <w:bottom w:val="none" w:sz="0" w:space="0" w:color="auto"/>
        <w:right w:val="none" w:sz="0" w:space="0" w:color="auto"/>
      </w:divBdr>
    </w:div>
    <w:div w:id="1615555960">
      <w:bodyDiv w:val="1"/>
      <w:marLeft w:val="0"/>
      <w:marRight w:val="0"/>
      <w:marTop w:val="0"/>
      <w:marBottom w:val="0"/>
      <w:divBdr>
        <w:top w:val="none" w:sz="0" w:space="0" w:color="auto"/>
        <w:left w:val="none" w:sz="0" w:space="0" w:color="auto"/>
        <w:bottom w:val="none" w:sz="0" w:space="0" w:color="auto"/>
        <w:right w:val="none" w:sz="0" w:space="0" w:color="auto"/>
      </w:divBdr>
    </w:div>
    <w:div w:id="1697924362">
      <w:bodyDiv w:val="1"/>
      <w:marLeft w:val="0"/>
      <w:marRight w:val="0"/>
      <w:marTop w:val="0"/>
      <w:marBottom w:val="0"/>
      <w:divBdr>
        <w:top w:val="none" w:sz="0" w:space="0" w:color="auto"/>
        <w:left w:val="none" w:sz="0" w:space="0" w:color="auto"/>
        <w:bottom w:val="none" w:sz="0" w:space="0" w:color="auto"/>
        <w:right w:val="none" w:sz="0" w:space="0" w:color="auto"/>
      </w:divBdr>
    </w:div>
    <w:div w:id="1743479351">
      <w:bodyDiv w:val="1"/>
      <w:marLeft w:val="0"/>
      <w:marRight w:val="0"/>
      <w:marTop w:val="0"/>
      <w:marBottom w:val="0"/>
      <w:divBdr>
        <w:top w:val="none" w:sz="0" w:space="0" w:color="auto"/>
        <w:left w:val="none" w:sz="0" w:space="0" w:color="auto"/>
        <w:bottom w:val="none" w:sz="0" w:space="0" w:color="auto"/>
        <w:right w:val="none" w:sz="0" w:space="0" w:color="auto"/>
      </w:divBdr>
    </w:div>
    <w:div w:id="1745377003">
      <w:bodyDiv w:val="1"/>
      <w:marLeft w:val="0"/>
      <w:marRight w:val="0"/>
      <w:marTop w:val="0"/>
      <w:marBottom w:val="0"/>
      <w:divBdr>
        <w:top w:val="none" w:sz="0" w:space="0" w:color="auto"/>
        <w:left w:val="none" w:sz="0" w:space="0" w:color="auto"/>
        <w:bottom w:val="none" w:sz="0" w:space="0" w:color="auto"/>
        <w:right w:val="none" w:sz="0" w:space="0" w:color="auto"/>
      </w:divBdr>
    </w:div>
    <w:div w:id="1893270291">
      <w:bodyDiv w:val="1"/>
      <w:marLeft w:val="0"/>
      <w:marRight w:val="0"/>
      <w:marTop w:val="0"/>
      <w:marBottom w:val="0"/>
      <w:divBdr>
        <w:top w:val="none" w:sz="0" w:space="0" w:color="auto"/>
        <w:left w:val="none" w:sz="0" w:space="0" w:color="auto"/>
        <w:bottom w:val="none" w:sz="0" w:space="0" w:color="auto"/>
        <w:right w:val="none" w:sz="0" w:space="0" w:color="auto"/>
      </w:divBdr>
    </w:div>
    <w:div w:id="1961717294">
      <w:bodyDiv w:val="1"/>
      <w:marLeft w:val="0"/>
      <w:marRight w:val="0"/>
      <w:marTop w:val="0"/>
      <w:marBottom w:val="0"/>
      <w:divBdr>
        <w:top w:val="none" w:sz="0" w:space="0" w:color="auto"/>
        <w:left w:val="none" w:sz="0" w:space="0" w:color="auto"/>
        <w:bottom w:val="none" w:sz="0" w:space="0" w:color="auto"/>
        <w:right w:val="none" w:sz="0" w:space="0" w:color="auto"/>
      </w:divBdr>
    </w:div>
    <w:div w:id="19651946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BE706-4ADE-4382-B095-1CCBFFF89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983</TotalTime>
  <Pages>36</Pages>
  <Words>64810</Words>
  <Characters>36942</Characters>
  <Application>Microsoft Office Word</Application>
  <DocSecurity>0</DocSecurity>
  <Lines>307</Lines>
  <Paragraphs>203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MultiDVD Team</Company>
  <LinksUpToDate>false</LinksUpToDate>
  <CharactersWithSpaces>101549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User-AM8TR5</dc:creator>
  <cp:lastModifiedBy>PC</cp:lastModifiedBy>
  <cp:revision>96</cp:revision>
  <cp:lastPrinted>2024-01-17T12:42:00Z</cp:lastPrinted>
  <dcterms:created xsi:type="dcterms:W3CDTF">2023-03-28T08:14:00Z</dcterms:created>
  <dcterms:modified xsi:type="dcterms:W3CDTF">2024-02-01T14:07:00Z</dcterms:modified>
</cp:coreProperties>
</file>