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w:t>
            </w:r>
            <w:r w:rsidR="003D7DC3">
              <w:rPr>
                <w:bCs/>
              </w:rPr>
              <w:t>а</w:t>
            </w:r>
            <w:r>
              <w:rPr>
                <w:bCs/>
              </w:rPr>
              <w:t xml:space="preserve"> особ</w:t>
            </w:r>
            <w:r w:rsidR="003D7DC3">
              <w:rPr>
                <w:bCs/>
              </w:rPr>
              <w:t>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3D7DC3" w:rsidP="00D163B6">
            <w:pPr>
              <w:ind w:right="142"/>
              <w:outlineLvl w:val="0"/>
              <w:rPr>
                <w:bCs/>
              </w:rPr>
            </w:pPr>
            <w:r>
              <w:rPr>
                <w:bCs/>
              </w:rPr>
              <w:t xml:space="preserve">    </w:t>
            </w:r>
            <w:r w:rsidR="00D16450">
              <w:rPr>
                <w:bCs/>
              </w:rPr>
              <w:t>П</w:t>
            </w:r>
            <w:r w:rsidR="0053005B" w:rsidRPr="00CB6A49">
              <w:rPr>
                <w:bCs/>
              </w:rPr>
              <w:t>ротокол</w:t>
            </w:r>
            <w:r w:rsidR="00D16450">
              <w:rPr>
                <w:bCs/>
              </w:rPr>
              <w:t xml:space="preserve">ьне </w:t>
            </w:r>
            <w:r w:rsidR="00D16450" w:rsidRPr="00D163B6">
              <w:rPr>
                <w:bCs/>
                <w:color w:val="000000" w:themeColor="text1"/>
              </w:rPr>
              <w:t>рішення</w:t>
            </w:r>
            <w:r w:rsidR="0053005B" w:rsidRPr="00D163B6">
              <w:rPr>
                <w:bCs/>
                <w:color w:val="000000" w:themeColor="text1"/>
              </w:rPr>
              <w:t xml:space="preserve"> від </w:t>
            </w:r>
            <w:r w:rsidR="00D163B6">
              <w:rPr>
                <w:bCs/>
                <w:color w:val="000000" w:themeColor="text1"/>
              </w:rPr>
              <w:t>10</w:t>
            </w:r>
            <w:r w:rsidR="0053005B" w:rsidRPr="00D163B6">
              <w:rPr>
                <w:bCs/>
                <w:color w:val="000000" w:themeColor="text1"/>
              </w:rPr>
              <w:t>.0</w:t>
            </w:r>
            <w:r w:rsidR="00D163B6">
              <w:rPr>
                <w:bCs/>
                <w:color w:val="000000" w:themeColor="text1"/>
              </w:rPr>
              <w:t>4</w:t>
            </w:r>
            <w:r w:rsidR="0053005B" w:rsidRPr="00D163B6">
              <w:rPr>
                <w:bCs/>
                <w:color w:val="000000" w:themeColor="text1"/>
              </w:rPr>
              <w:t>.2024 №</w:t>
            </w:r>
            <w:r w:rsidR="00D163B6">
              <w:rPr>
                <w:bCs/>
                <w:color w:val="000000" w:themeColor="text1"/>
              </w:rPr>
              <w:t>36</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Pr="00D16450" w:rsidRDefault="0053005B" w:rsidP="007A0D63">
      <w:pPr>
        <w:keepNext/>
        <w:keepLines/>
        <w:jc w:val="center"/>
        <w:outlineLvl w:val="5"/>
        <w:rPr>
          <w:iCs/>
          <w:sz w:val="28"/>
          <w:szCs w:val="28"/>
        </w:rPr>
      </w:pPr>
      <w:r w:rsidRPr="00D16450">
        <w:rPr>
          <w:iCs/>
          <w:sz w:val="28"/>
          <w:szCs w:val="28"/>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3F24B0" w:rsidRPr="008A47B5" w:rsidRDefault="00D16450" w:rsidP="006B3827">
      <w:pPr>
        <w:jc w:val="both"/>
        <w:rPr>
          <w:sz w:val="28"/>
          <w:szCs w:val="28"/>
        </w:rPr>
      </w:pPr>
      <w:r>
        <w:rPr>
          <w:sz w:val="28"/>
          <w:szCs w:val="28"/>
        </w:rPr>
        <w:t>предмет закупівлі</w:t>
      </w:r>
      <w:r w:rsidR="0053005B" w:rsidRPr="007A0D63">
        <w:rPr>
          <w:sz w:val="28"/>
          <w:szCs w:val="28"/>
        </w:rPr>
        <w:t>:</w:t>
      </w:r>
      <w:r w:rsidR="008A47B5">
        <w:rPr>
          <w:b/>
          <w:bCs/>
          <w:sz w:val="28"/>
          <w:szCs w:val="28"/>
        </w:rPr>
        <w:t xml:space="preserve"> </w:t>
      </w:r>
      <w:r w:rsidR="0044597E" w:rsidRPr="0044597E">
        <w:rPr>
          <w:sz w:val="28"/>
          <w:szCs w:val="28"/>
        </w:rPr>
        <w:t>Придбання канцелярського приладдя</w:t>
      </w:r>
      <w:r w:rsidR="00427DE0" w:rsidRPr="00427DE0">
        <w:rPr>
          <w:sz w:val="28"/>
          <w:szCs w:val="28"/>
        </w:rPr>
        <w:t xml:space="preserve"> код за ДК 021:2015 </w:t>
      </w:r>
      <w:r w:rsidR="0044597E" w:rsidRPr="0044597E">
        <w:rPr>
          <w:sz w:val="28"/>
          <w:szCs w:val="28"/>
        </w:rPr>
        <w:t>30190000-7 – Офісне устаткування та приладдя різне</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FB14B4" w:rsidRDefault="00FB14B4" w:rsidP="00FB14B4">
      <w:pPr>
        <w:outlineLvl w:val="0"/>
      </w:pPr>
    </w:p>
    <w:p w:rsidR="00515947" w:rsidRDefault="00515947" w:rsidP="00FB14B4">
      <w:pPr>
        <w:outlineLvl w:val="0"/>
      </w:pPr>
    </w:p>
    <w:p w:rsidR="00515947" w:rsidRDefault="00515947" w:rsidP="00FB14B4">
      <w:pPr>
        <w:outlineLvl w:val="0"/>
      </w:pPr>
    </w:p>
    <w:p w:rsidR="0044597E" w:rsidRDefault="0044597E"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3F2F92">
              <w:rPr>
                <w:rFonts w:ascii="Times New Roman" w:hAnsi="Times New Roman"/>
                <w:lang w:eastAsia="ru-RU"/>
              </w:rPr>
              <w:t>.</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161193"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1F4965" w:rsidRDefault="0044597E" w:rsidP="00F91006">
            <w:pPr>
              <w:rPr>
                <w:color w:val="000000" w:themeColor="text1"/>
                <w:sz w:val="26"/>
                <w:szCs w:val="26"/>
              </w:rPr>
            </w:pPr>
            <w:r w:rsidRPr="0044597E">
              <w:t>Придбання канцелярського приладдя код за ДК 021:2015 30190000-7 – Офісне устаткування та приладдя різне</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місце, кількість, обсяг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DC5CA0" w:rsidRDefault="00BA4480" w:rsidP="00F91006">
            <w:pPr>
              <w:ind w:right="113"/>
              <w:jc w:val="both"/>
              <w:rPr>
                <w:color w:val="000000" w:themeColor="text1"/>
                <w:lang w:val="ru-RU"/>
              </w:rPr>
            </w:pPr>
            <w:r>
              <w:rPr>
                <w:color w:val="000000"/>
                <w:szCs w:val="28"/>
                <w:shd w:val="clear" w:color="auto" w:fill="FFFFFF"/>
              </w:rPr>
              <w:t>25030, м. Кропивницький, вул. Лавандова 27б</w:t>
            </w:r>
            <w:r w:rsidR="001651AF">
              <w:rPr>
                <w:color w:val="000000"/>
                <w:szCs w:val="28"/>
                <w:shd w:val="clear" w:color="auto" w:fill="FFFFFF"/>
              </w:rPr>
              <w:t>.</w:t>
            </w:r>
            <w:r>
              <w:rPr>
                <w:color w:val="000000" w:themeColor="text1"/>
                <w:lang w:val="ru-RU"/>
              </w:rPr>
              <w:t xml:space="preserve"> </w:t>
            </w:r>
          </w:p>
          <w:p w:rsidR="00A34D72" w:rsidRPr="00DC5CA0" w:rsidRDefault="0044597E" w:rsidP="0044597E">
            <w:pPr>
              <w:ind w:right="113"/>
              <w:jc w:val="both"/>
              <w:rPr>
                <w:color w:val="000000" w:themeColor="text1"/>
              </w:rPr>
            </w:pPr>
            <w:proofErr w:type="spellStart"/>
            <w:r w:rsidRPr="0044597E">
              <w:rPr>
                <w:color w:val="000000" w:themeColor="text1"/>
                <w:lang w:val="ru-RU"/>
              </w:rPr>
              <w:t>Кількість</w:t>
            </w:r>
            <w:proofErr w:type="spellEnd"/>
            <w:r w:rsidRPr="0044597E">
              <w:rPr>
                <w:color w:val="000000" w:themeColor="text1"/>
                <w:lang w:val="ru-RU"/>
              </w:rPr>
              <w:t xml:space="preserve"> товару: </w:t>
            </w:r>
            <w:proofErr w:type="spellStart"/>
            <w:r w:rsidRPr="0044597E">
              <w:rPr>
                <w:color w:val="000000" w:themeColor="text1"/>
                <w:lang w:val="ru-RU"/>
              </w:rPr>
              <w:t>відповідно</w:t>
            </w:r>
            <w:proofErr w:type="spellEnd"/>
            <w:r w:rsidRPr="0044597E">
              <w:rPr>
                <w:color w:val="000000" w:themeColor="text1"/>
                <w:lang w:val="ru-RU"/>
              </w:rPr>
              <w:t xml:space="preserve"> до </w:t>
            </w:r>
            <w:proofErr w:type="spellStart"/>
            <w:r w:rsidRPr="0044597E">
              <w:rPr>
                <w:color w:val="000000" w:themeColor="text1"/>
                <w:lang w:val="ru-RU"/>
              </w:rPr>
              <w:t>додатку</w:t>
            </w:r>
            <w:proofErr w:type="spellEnd"/>
            <w:r w:rsidRPr="0044597E">
              <w:rPr>
                <w:color w:val="000000" w:themeColor="text1"/>
                <w:lang w:val="ru-RU"/>
              </w:rPr>
              <w:t xml:space="preserve"> </w:t>
            </w:r>
            <w:r>
              <w:rPr>
                <w:color w:val="000000" w:themeColor="text1"/>
                <w:lang w:val="ru-RU"/>
              </w:rPr>
              <w:t>№2</w:t>
            </w:r>
            <w:r w:rsidRPr="0044597E">
              <w:rPr>
                <w:color w:val="000000" w:themeColor="text1"/>
                <w:lang w:val="ru-RU"/>
              </w:rPr>
              <w:t xml:space="preserve"> до </w:t>
            </w:r>
            <w:proofErr w:type="spellStart"/>
            <w:r w:rsidRPr="0044597E">
              <w:rPr>
                <w:color w:val="000000" w:themeColor="text1"/>
                <w:lang w:val="ru-RU"/>
              </w:rPr>
              <w:t>тендерної</w:t>
            </w:r>
            <w:proofErr w:type="spellEnd"/>
            <w:r w:rsidRPr="0044597E">
              <w:rPr>
                <w:color w:val="000000" w:themeColor="text1"/>
                <w:lang w:val="ru-RU"/>
              </w:rPr>
              <w:t xml:space="preserve"> </w:t>
            </w:r>
            <w:proofErr w:type="spellStart"/>
            <w:r w:rsidRPr="0044597E">
              <w:rPr>
                <w:color w:val="000000" w:themeColor="text1"/>
                <w:lang w:val="ru-RU"/>
              </w:rPr>
              <w:t>документації</w:t>
            </w:r>
            <w:proofErr w:type="spellEnd"/>
            <w:r w:rsidRPr="0044597E">
              <w:rPr>
                <w:color w:val="000000" w:themeColor="text1"/>
                <w:lang w:val="ru-RU"/>
              </w:rPr>
              <w:t>.</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Строк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3F2F92">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w:t>
            </w:r>
            <w:r w:rsidR="0044597E">
              <w:t>2</w:t>
            </w:r>
            <w:r w:rsidR="003F2F92">
              <w:t>4</w:t>
            </w:r>
            <w:r w:rsidR="00C7581E" w:rsidRPr="00514516">
              <w:t>.</w:t>
            </w:r>
            <w:r w:rsidR="0044597E">
              <w:t>05</w:t>
            </w:r>
            <w:r w:rsidR="00C7581E" w:rsidRPr="00514516">
              <w:t>.202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 xml:space="preserve">Інформація про мову (мови), якою (якими) </w:t>
            </w:r>
            <w:r w:rsidRPr="002C084E">
              <w:rPr>
                <w:b/>
                <w:color w:val="000000" w:themeColor="text1"/>
                <w:lang w:eastAsia="uk-UA"/>
              </w:rPr>
              <w:lastRenderedPageBreak/>
              <w:t>повинні бути складені 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Під час проведення процедур закупівель усі документи, що готуються Учасником, викладаються </w:t>
            </w:r>
            <w:r w:rsidRPr="00C6294B">
              <w:rPr>
                <w:rFonts w:ascii="Times New Roman" w:hAnsi="Times New Roman"/>
                <w:sz w:val="24"/>
                <w:szCs w:val="24"/>
                <w:shd w:val="clear" w:color="auto" w:fill="FFFFFF" w:themeFill="background1"/>
              </w:rPr>
              <w:lastRenderedPageBreak/>
              <w:t>українською мовою, всі документи можуть мати 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313E6">
              <w:lastRenderedPageBreak/>
              <w:t>оприлюднення надати роз’яснення на звернення шляхом оприлюднення його в електронній системі закупівель.</w:t>
            </w:r>
          </w:p>
          <w:p w:rsidR="00944664" w:rsidRPr="00F313E6" w:rsidRDefault="00944664" w:rsidP="00F91006">
            <w:pPr>
              <w:jc w:val="both"/>
            </w:pPr>
            <w:r w:rsidRPr="00F313E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664" w:rsidRPr="00F313E6" w:rsidRDefault="00944664" w:rsidP="00F91006">
            <w:pPr>
              <w:jc w:val="both"/>
            </w:pPr>
            <w:r w:rsidRPr="00F313E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4664" w:rsidRPr="00F313E6" w:rsidRDefault="00944664" w:rsidP="00F91006">
            <w:pPr>
              <w:jc w:val="both"/>
            </w:pPr>
            <w:r w:rsidRPr="00F313E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D26BE4" w:rsidRDefault="00D26BE4" w:rsidP="00F91006">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w:t>
            </w:r>
            <w:r>
              <w:lastRenderedPageBreak/>
              <w:t>завантаження файлів у форматі PDF з дотримання 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Default="00396F8D" w:rsidP="00F91006">
            <w:pPr>
              <w:pStyle w:val="a9"/>
              <w:numPr>
                <w:ilvl w:val="0"/>
                <w:numId w:val="19"/>
              </w:numPr>
              <w:jc w:val="both"/>
            </w:pPr>
            <w:r w:rsidRPr="00396F8D">
              <w:t>у разі якщо тендерна пропозиція подається об’єднанням учасників, до неї обов’язково включається документ про створення такого об’єднання;</w:t>
            </w:r>
          </w:p>
          <w:p w:rsidR="00396F8D" w:rsidRPr="00F313E6" w:rsidRDefault="00396F8D" w:rsidP="00396F8D">
            <w:pPr>
              <w:pStyle w:val="a9"/>
              <w:numPr>
                <w:ilvl w:val="0"/>
                <w:numId w:val="19"/>
              </w:numPr>
              <w:jc w:val="both"/>
            </w:pPr>
            <w:r w:rsidRPr="00396F8D">
              <w:t xml:space="preserve">документами, що підтверджують надання Учасником забезпечення тендерної пропозиції; </w:t>
            </w:r>
            <w:r w:rsidRPr="00396F8D">
              <w:rPr>
                <w:i/>
              </w:rPr>
              <w:t>(якщо таке забезпечення передбачено оголошенням про проведення процедури закупівлі)</w:t>
            </w:r>
            <w:r w:rsidRPr="00396F8D">
              <w:t>;</w:t>
            </w:r>
          </w:p>
          <w:p w:rsidR="00944664" w:rsidRDefault="00396F8D" w:rsidP="00F91006">
            <w:pPr>
              <w:pStyle w:val="a9"/>
              <w:numPr>
                <w:ilvl w:val="0"/>
                <w:numId w:val="19"/>
              </w:numPr>
              <w:jc w:val="both"/>
            </w:pPr>
            <w:r w:rsidRPr="00396F8D">
              <w:t>іншою інформацією та документами, відповідно до вимог цієї тендерної документації та додатків до неї.</w:t>
            </w:r>
          </w:p>
          <w:p w:rsidR="00396F8D" w:rsidRDefault="00396F8D" w:rsidP="00396F8D">
            <w:pPr>
              <w:jc w:val="both"/>
              <w:rPr>
                <w:b/>
                <w:i/>
              </w:rPr>
            </w:pPr>
            <w:r w:rsidRPr="00396F8D">
              <w:rPr>
                <w:i/>
              </w:rPr>
              <w:t xml:space="preserve">Переможець процедури закупівлі у строк, що не перевищує </w:t>
            </w:r>
            <w:r w:rsidRPr="00396F8D">
              <w:rPr>
                <w:b/>
                <w:i/>
              </w:rPr>
              <w:t>чотири дні з дати оприлюднення в електронній системі закупівель повідомлення про намір укласти договір про закупівлю</w:t>
            </w:r>
            <w:r w:rsidRPr="00396F8D">
              <w:rPr>
                <w:i/>
              </w:rPr>
              <w:t xml:space="preserve">, повинен надати шляхом оприлюднення в електронній системі закупівель документи, встановлені в </w:t>
            </w:r>
            <w:r w:rsidRPr="00396F8D">
              <w:rPr>
                <w:b/>
                <w:i/>
              </w:rPr>
              <w:t>Додатку 1 (для переможця).</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w:t>
            </w:r>
            <w:r w:rsidRPr="00F313E6">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w:t>
            </w:r>
            <w:r w:rsidRPr="00F313E6">
              <w:lastRenderedPageBreak/>
              <w:t>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5</w:t>
            </w:r>
          </w:p>
        </w:tc>
        <w:tc>
          <w:tcPr>
            <w:tcW w:w="1703" w:type="pct"/>
            <w:shd w:val="clear" w:color="auto" w:fill="FFFFFF"/>
            <w:hideMark/>
          </w:tcPr>
          <w:p w:rsidR="00944664" w:rsidRPr="00F313E6" w:rsidRDefault="00D57E46" w:rsidP="00F01116">
            <w:r w:rsidRPr="00D57E46">
              <w:t>Кваліфікаційні критерії до учасників та вимоги, згідно з п. 28 та п. 4</w:t>
            </w:r>
            <w:r w:rsidR="00F01116">
              <w:t>7</w:t>
            </w:r>
            <w:r w:rsidRPr="00D57E46">
              <w:t xml:space="preserve"> Особливостей</w:t>
            </w:r>
          </w:p>
        </w:tc>
        <w:tc>
          <w:tcPr>
            <w:tcW w:w="2936" w:type="pct"/>
            <w:shd w:val="clear" w:color="auto" w:fill="FFFFFF"/>
            <w:hideMark/>
          </w:tcPr>
          <w:p w:rsidR="00D57E46" w:rsidRPr="00D57E46" w:rsidRDefault="00D57E46" w:rsidP="00D57E46">
            <w:pPr>
              <w:jc w:val="both"/>
            </w:pPr>
            <w:r w:rsidRPr="00D57E46">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7E46">
              <w:rPr>
                <w:b/>
                <w:i/>
              </w:rPr>
              <w:t xml:space="preserve">Додатку 1 </w:t>
            </w:r>
            <w:r w:rsidRPr="00D57E46">
              <w:t xml:space="preserve">до цієї тендерної документації. </w:t>
            </w:r>
          </w:p>
          <w:p w:rsidR="00D57E46" w:rsidRPr="00D57E46" w:rsidRDefault="00D57E46" w:rsidP="00D57E46">
            <w:pPr>
              <w:jc w:val="both"/>
            </w:pPr>
            <w:r w:rsidRPr="00D57E46">
              <w:t xml:space="preserve">Спосіб підтвердження відповідності Учасника критеріям і вимогам згідно із законодавством наведено в </w:t>
            </w:r>
            <w:r w:rsidRPr="00D57E46">
              <w:rPr>
                <w:b/>
                <w:i/>
              </w:rPr>
              <w:t>Додатку 1</w:t>
            </w:r>
            <w:r w:rsidRPr="00D57E46">
              <w:t xml:space="preserve"> до цієї тендерної документації. </w:t>
            </w:r>
          </w:p>
          <w:p w:rsidR="00944664" w:rsidRPr="00F313E6" w:rsidRDefault="00D57E46" w:rsidP="00F01116">
            <w:pPr>
              <w:jc w:val="both"/>
            </w:pPr>
            <w:r>
              <w:t>Замовник</w:t>
            </w:r>
            <w:r w:rsidRPr="00D57E46">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w:t>
            </w:r>
            <w:r w:rsidR="00F01116">
              <w:t>7</w:t>
            </w:r>
            <w:r w:rsidRPr="00D57E46">
              <w:t xml:space="preserve"> Особливостей, у разі, коли така інформація є публічною, що оприлюднена у формі відкритих </w:t>
            </w:r>
            <w:r w:rsidRPr="00D57E46">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F01116">
              <w:t>жавними системами та реєстрами.</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DB01B6" w:rsidRPr="00F313E6" w:rsidRDefault="00DB01B6" w:rsidP="00F91006">
            <w:pPr>
              <w:jc w:val="both"/>
            </w:pPr>
            <w:r w:rsidRPr="00DB01B6">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вживати у значенні «або еквівалент».</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Кінцевий строк подання тендерної пропозиції</w:t>
            </w:r>
          </w:p>
        </w:tc>
        <w:tc>
          <w:tcPr>
            <w:tcW w:w="2936" w:type="pct"/>
            <w:shd w:val="clear" w:color="auto" w:fill="FFFFFF"/>
            <w:hideMark/>
          </w:tcPr>
          <w:p w:rsidR="0045135F" w:rsidRPr="0045135F" w:rsidRDefault="0045135F" w:rsidP="00F91006">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sidR="00161193">
              <w:rPr>
                <w:b/>
                <w:u w:val="single"/>
              </w:rPr>
              <w:t>18</w:t>
            </w:r>
            <w:r w:rsidRPr="0045135F">
              <w:rPr>
                <w:b/>
                <w:u w:val="single"/>
              </w:rPr>
              <w:t>.</w:t>
            </w:r>
            <w:r w:rsidR="00161193">
              <w:rPr>
                <w:b/>
                <w:u w:val="single"/>
              </w:rPr>
              <w:t>04</w:t>
            </w:r>
            <w:bookmarkStart w:id="0" w:name="_GoBack"/>
            <w:bookmarkEnd w:id="0"/>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944664" w:rsidRPr="00F313E6" w:rsidRDefault="0045135F" w:rsidP="00757A9E">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Дата та час розкриття тендерної пропозиції</w:t>
            </w:r>
          </w:p>
        </w:tc>
        <w:tc>
          <w:tcPr>
            <w:tcW w:w="2936" w:type="pct"/>
            <w:shd w:val="clear" w:color="auto" w:fill="FFFFFF"/>
            <w:hideMark/>
          </w:tcPr>
          <w:p w:rsidR="0045135F" w:rsidRDefault="0045135F" w:rsidP="00F91006">
            <w:pPr>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 xml:space="preserve">Відповідно до пункту 35 Особливостей для </w:t>
            </w:r>
            <w:r>
              <w:lastRenderedPageBreak/>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44664" w:rsidRPr="000D0365" w:rsidRDefault="0045135F" w:rsidP="00F91006">
            <w:pPr>
              <w:jc w:val="both"/>
              <w:rPr>
                <w:lang w:val="ru-RU"/>
              </w:rPr>
            </w:pPr>
            <w:r>
              <w:t xml:space="preserve">Протокол розкриття тендерних пропозицій формується та оприлюднюється електронною системою закупівель автоматично в день </w:t>
            </w:r>
            <w:r w:rsidR="00757A9E">
              <w:t>розкриття тендерних пропозицій.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A1726B" w:rsidRDefault="00A1726B" w:rsidP="00A1726B">
            <w:pPr>
              <w:jc w:val="both"/>
            </w:pPr>
            <w:r>
              <w:t>Оцінка тендерних пропозицій здійснюється на основі критерію «Ціна». Питома вага – 100 %.</w:t>
            </w:r>
          </w:p>
          <w:p w:rsidR="00A1726B" w:rsidRDefault="00A1726B" w:rsidP="00A1726B">
            <w:pPr>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726B" w:rsidRDefault="00A1726B" w:rsidP="00A1726B">
            <w:pPr>
              <w:jc w:val="both"/>
            </w:pPr>
            <w:r>
              <w:t>Оцінка здійснюється щодо предмета закупівлі в цілому.</w:t>
            </w:r>
          </w:p>
          <w:p w:rsidR="00A1726B" w:rsidRDefault="00A1726B" w:rsidP="00A1726B">
            <w:pPr>
              <w:jc w:val="both"/>
            </w:pPr>
            <w:r>
              <w:t xml:space="preserve">Учасник визначає ціни на товар/послуги,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w:t>
            </w:r>
            <w:r>
              <w:lastRenderedPageBreak/>
              <w:t>витрат, передбачених для товару/послуг даного виду.</w:t>
            </w:r>
          </w:p>
          <w:p w:rsidR="00A1726B" w:rsidRDefault="00A1726B" w:rsidP="00A1726B">
            <w:pPr>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726B" w:rsidRDefault="00A1726B" w:rsidP="00A1726B">
            <w:pPr>
              <w:jc w:val="both"/>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726B" w:rsidRDefault="00A1726B" w:rsidP="00A1726B">
            <w:pPr>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726B" w:rsidRDefault="00A1726B" w:rsidP="00A1726B">
            <w:pPr>
              <w:jc w:val="both"/>
            </w:pPr>
            <w:r>
              <w:t>Замовник</w:t>
            </w:r>
            <w:r w:rsidRPr="00A1726B">
              <w:t xml:space="preserve"> </w:t>
            </w:r>
            <w:r>
              <w:t>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4664" w:rsidRPr="000D0365" w:rsidRDefault="00A1726B" w:rsidP="00A1726B">
            <w:pPr>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26B" w:rsidRPr="00A1726B" w:rsidRDefault="00A1726B" w:rsidP="00A1726B">
            <w:pPr>
              <w:jc w:val="both"/>
              <w:rPr>
                <w:lang w:val="ru-RU"/>
              </w:rPr>
            </w:pPr>
            <w:r w:rsidRPr="00A1726B">
              <w:rPr>
                <w:lang w:val="ru-RU"/>
              </w:rPr>
              <w:t xml:space="preserve">За результатами </w:t>
            </w:r>
            <w:proofErr w:type="spellStart"/>
            <w:r w:rsidRPr="00A1726B">
              <w:rPr>
                <w:lang w:val="ru-RU"/>
              </w:rPr>
              <w:t>розгляду</w:t>
            </w:r>
            <w:proofErr w:type="spellEnd"/>
            <w:r w:rsidRPr="00A1726B">
              <w:rPr>
                <w:lang w:val="ru-RU"/>
              </w:rPr>
              <w:t xml:space="preserve"> та </w:t>
            </w:r>
            <w:proofErr w:type="spellStart"/>
            <w:r w:rsidRPr="00A1726B">
              <w:rPr>
                <w:lang w:val="ru-RU"/>
              </w:rPr>
              <w:t>оцінки</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визначає</w:t>
            </w:r>
            <w:proofErr w:type="spellEnd"/>
            <w:r w:rsidRPr="00A1726B">
              <w:rPr>
                <w:lang w:val="ru-RU"/>
              </w:rPr>
              <w:t xml:space="preserve"> </w:t>
            </w:r>
            <w:proofErr w:type="spellStart"/>
            <w:r w:rsidRPr="00A1726B">
              <w:rPr>
                <w:lang w:val="ru-RU"/>
              </w:rPr>
              <w:t>переможця</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та </w:t>
            </w:r>
            <w:proofErr w:type="spellStart"/>
            <w:r w:rsidRPr="00A1726B">
              <w:rPr>
                <w:lang w:val="ru-RU"/>
              </w:rPr>
              <w:t>приймає</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про </w:t>
            </w:r>
            <w:proofErr w:type="spellStart"/>
            <w:r w:rsidRPr="00A1726B">
              <w:rPr>
                <w:lang w:val="ru-RU"/>
              </w:rPr>
              <w:t>намір</w:t>
            </w:r>
            <w:proofErr w:type="spellEnd"/>
            <w:r w:rsidRPr="00A1726B">
              <w:rPr>
                <w:lang w:val="ru-RU"/>
              </w:rPr>
              <w:t xml:space="preserve"> </w:t>
            </w:r>
            <w:proofErr w:type="spellStart"/>
            <w:r w:rsidRPr="00A1726B">
              <w:rPr>
                <w:lang w:val="ru-RU"/>
              </w:rPr>
              <w:t>укласти</w:t>
            </w:r>
            <w:proofErr w:type="spellEnd"/>
            <w:r w:rsidRPr="00A1726B">
              <w:rPr>
                <w:lang w:val="ru-RU"/>
              </w:rPr>
              <w:t xml:space="preserve"> </w:t>
            </w:r>
            <w:proofErr w:type="spellStart"/>
            <w:r w:rsidRPr="00A1726B">
              <w:rPr>
                <w:lang w:val="ru-RU"/>
              </w:rPr>
              <w:t>договір</w:t>
            </w:r>
            <w:proofErr w:type="spellEnd"/>
            <w:r w:rsidRPr="00A1726B">
              <w:rPr>
                <w:lang w:val="ru-RU"/>
              </w:rPr>
              <w:t xml:space="preserve"> про </w:t>
            </w:r>
            <w:proofErr w:type="spellStart"/>
            <w:r w:rsidRPr="00A1726B">
              <w:rPr>
                <w:lang w:val="ru-RU"/>
              </w:rPr>
              <w:t>закупівлю</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Закону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Особливостей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має</w:t>
            </w:r>
            <w:proofErr w:type="spellEnd"/>
            <w:r w:rsidRPr="00A1726B">
              <w:rPr>
                <w:lang w:val="ru-RU"/>
              </w:rPr>
              <w:t xml:space="preserve"> право </w:t>
            </w:r>
            <w:proofErr w:type="spellStart"/>
            <w:r w:rsidRPr="00A1726B">
              <w:rPr>
                <w:lang w:val="ru-RU"/>
              </w:rPr>
              <w:t>звернутися</w:t>
            </w:r>
            <w:proofErr w:type="spellEnd"/>
            <w:r w:rsidRPr="00A1726B">
              <w:rPr>
                <w:lang w:val="ru-RU"/>
              </w:rPr>
              <w:t xml:space="preserve"> за </w:t>
            </w:r>
            <w:proofErr w:type="spellStart"/>
            <w:proofErr w:type="gramStart"/>
            <w:r w:rsidRPr="00A1726B">
              <w:rPr>
                <w:lang w:val="ru-RU"/>
              </w:rPr>
              <w:t>п</w:t>
            </w:r>
            <w:proofErr w:type="gramEnd"/>
            <w:r w:rsidRPr="00A1726B">
              <w:rPr>
                <w:lang w:val="ru-RU"/>
              </w:rPr>
              <w:t>ідтвердженням</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наданої</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до </w:t>
            </w:r>
            <w:proofErr w:type="spellStart"/>
            <w:r w:rsidRPr="00A1726B">
              <w:rPr>
                <w:lang w:val="ru-RU"/>
              </w:rPr>
              <w:t>органів</w:t>
            </w:r>
            <w:proofErr w:type="spellEnd"/>
            <w:r w:rsidRPr="00A1726B">
              <w:rPr>
                <w:lang w:val="ru-RU"/>
              </w:rPr>
              <w:t xml:space="preserve"> </w:t>
            </w:r>
            <w:proofErr w:type="spellStart"/>
            <w:r w:rsidRPr="00A1726B">
              <w:rPr>
                <w:lang w:val="ru-RU"/>
              </w:rPr>
              <w:t>державної</w:t>
            </w:r>
            <w:proofErr w:type="spellEnd"/>
            <w:r w:rsidRPr="00A1726B">
              <w:rPr>
                <w:lang w:val="ru-RU"/>
              </w:rPr>
              <w:t xml:space="preserve"> </w:t>
            </w:r>
            <w:proofErr w:type="spellStart"/>
            <w:r w:rsidRPr="00A1726B">
              <w:rPr>
                <w:lang w:val="ru-RU"/>
              </w:rPr>
              <w:t>влади</w:t>
            </w:r>
            <w:proofErr w:type="spellEnd"/>
            <w:r w:rsidRPr="00A1726B">
              <w:rPr>
                <w:lang w:val="ru-RU"/>
              </w:rPr>
              <w:t xml:space="preserve">, </w:t>
            </w:r>
            <w:proofErr w:type="spellStart"/>
            <w:r w:rsidRPr="00A1726B">
              <w:rPr>
                <w:lang w:val="ru-RU"/>
              </w:rPr>
              <w:t>підприємств</w:t>
            </w:r>
            <w:proofErr w:type="spellEnd"/>
            <w:r w:rsidRPr="00A1726B">
              <w:rPr>
                <w:lang w:val="ru-RU"/>
              </w:rPr>
              <w:t xml:space="preserve">, </w:t>
            </w:r>
            <w:proofErr w:type="spellStart"/>
            <w:r w:rsidRPr="00A1726B">
              <w:rPr>
                <w:lang w:val="ru-RU"/>
              </w:rPr>
              <w:t>установ</w:t>
            </w:r>
            <w:proofErr w:type="spellEnd"/>
            <w:r w:rsidRPr="00A1726B">
              <w:rPr>
                <w:lang w:val="ru-RU"/>
              </w:rPr>
              <w:t xml:space="preserve">, </w:t>
            </w:r>
            <w:proofErr w:type="spellStart"/>
            <w:r w:rsidRPr="00A1726B">
              <w:rPr>
                <w:lang w:val="ru-RU"/>
              </w:rPr>
              <w:t>організацій</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w:t>
            </w:r>
            <w:proofErr w:type="spellStart"/>
            <w:r w:rsidRPr="00A1726B">
              <w:rPr>
                <w:lang w:val="ru-RU"/>
              </w:rPr>
              <w:t>їх</w:t>
            </w:r>
            <w:proofErr w:type="spellEnd"/>
            <w:r w:rsidRPr="00A1726B">
              <w:rPr>
                <w:lang w:val="ru-RU"/>
              </w:rPr>
              <w:t xml:space="preserve"> </w:t>
            </w:r>
            <w:proofErr w:type="spellStart"/>
            <w:r w:rsidRPr="00A1726B">
              <w:rPr>
                <w:lang w:val="ru-RU"/>
              </w:rPr>
              <w:t>компетенції</w:t>
            </w:r>
            <w:proofErr w:type="spellEnd"/>
            <w:r w:rsidRPr="00A1726B">
              <w:rPr>
                <w:lang w:val="ru-RU"/>
              </w:rPr>
              <w:t>.</w:t>
            </w:r>
          </w:p>
          <w:p w:rsidR="00A1726B" w:rsidRPr="00A1726B" w:rsidRDefault="00A1726B" w:rsidP="00A1726B">
            <w:pPr>
              <w:jc w:val="both"/>
              <w:rPr>
                <w:lang w:val="ru-RU"/>
              </w:rPr>
            </w:pPr>
            <w:r w:rsidRPr="00A1726B">
              <w:rPr>
                <w:lang w:val="ru-RU"/>
              </w:rPr>
              <w:t xml:space="preserve">У </w:t>
            </w:r>
            <w:proofErr w:type="spellStart"/>
            <w:r w:rsidRPr="00A1726B">
              <w:rPr>
                <w:lang w:val="ru-RU"/>
              </w:rPr>
              <w:t>разі</w:t>
            </w:r>
            <w:proofErr w:type="spellEnd"/>
            <w:r w:rsidRPr="00A1726B">
              <w:rPr>
                <w:lang w:val="ru-RU"/>
              </w:rPr>
              <w:t xml:space="preserve"> </w:t>
            </w:r>
            <w:proofErr w:type="spellStart"/>
            <w:r w:rsidRPr="00A1726B">
              <w:rPr>
                <w:lang w:val="ru-RU"/>
              </w:rPr>
              <w:t>отримання</w:t>
            </w:r>
            <w:proofErr w:type="spellEnd"/>
            <w:r w:rsidRPr="00A1726B">
              <w:rPr>
                <w:lang w:val="ru-RU"/>
              </w:rPr>
              <w:t xml:space="preserve"> </w:t>
            </w:r>
            <w:proofErr w:type="spellStart"/>
            <w:r w:rsidRPr="00A1726B">
              <w:rPr>
                <w:lang w:val="ru-RU"/>
              </w:rPr>
              <w:t>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про </w:t>
            </w:r>
            <w:proofErr w:type="spellStart"/>
            <w:r w:rsidRPr="00A1726B">
              <w:rPr>
                <w:lang w:val="ru-RU"/>
              </w:rPr>
              <w:t>невідповідність</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вимогам</w:t>
            </w:r>
            <w:proofErr w:type="spellEnd"/>
            <w:r w:rsidRPr="00A1726B">
              <w:rPr>
                <w:lang w:val="ru-RU"/>
              </w:rPr>
              <w:t xml:space="preserve"> </w:t>
            </w:r>
            <w:proofErr w:type="spellStart"/>
            <w:r w:rsidRPr="00A1726B">
              <w:rPr>
                <w:lang w:val="ru-RU"/>
              </w:rPr>
              <w:t>кваліфікаційних</w:t>
            </w:r>
            <w:proofErr w:type="spellEnd"/>
            <w:r w:rsidRPr="00A1726B">
              <w:rPr>
                <w:lang w:val="ru-RU"/>
              </w:rPr>
              <w:t xml:space="preserve"> </w:t>
            </w:r>
            <w:proofErr w:type="spellStart"/>
            <w:r w:rsidRPr="00A1726B">
              <w:rPr>
                <w:lang w:val="ru-RU"/>
              </w:rPr>
              <w:t>критеріїв</w:t>
            </w:r>
            <w:proofErr w:type="spellEnd"/>
            <w:r w:rsidRPr="00A1726B">
              <w:rPr>
                <w:lang w:val="ru-RU"/>
              </w:rPr>
              <w:t xml:space="preserve">, </w:t>
            </w:r>
            <w:proofErr w:type="spellStart"/>
            <w:r w:rsidRPr="00A1726B">
              <w:rPr>
                <w:lang w:val="ru-RU"/>
              </w:rPr>
              <w:t>наявність</w:t>
            </w:r>
            <w:proofErr w:type="spellEnd"/>
            <w:r w:rsidRPr="00A1726B">
              <w:rPr>
                <w:lang w:val="ru-RU"/>
              </w:rPr>
              <w:t xml:space="preserve"> </w:t>
            </w:r>
            <w:proofErr w:type="spellStart"/>
            <w:r w:rsidRPr="00A1726B">
              <w:rPr>
                <w:lang w:val="ru-RU"/>
              </w:rPr>
              <w:t>підстав</w:t>
            </w:r>
            <w:proofErr w:type="spellEnd"/>
            <w:r w:rsidRPr="00A1726B">
              <w:rPr>
                <w:lang w:val="ru-RU"/>
              </w:rPr>
              <w:t xml:space="preserve">, </w:t>
            </w:r>
            <w:proofErr w:type="spellStart"/>
            <w:r w:rsidRPr="00A1726B">
              <w:rPr>
                <w:lang w:val="ru-RU"/>
              </w:rPr>
              <w:t>визначених</w:t>
            </w:r>
            <w:proofErr w:type="spellEnd"/>
            <w:r w:rsidRPr="00A1726B">
              <w:rPr>
                <w:lang w:val="ru-RU"/>
              </w:rPr>
              <w:t xml:space="preserve"> пунктом 44 </w:t>
            </w:r>
            <w:proofErr w:type="spellStart"/>
            <w:r w:rsidRPr="00A1726B">
              <w:rPr>
                <w:lang w:val="ru-RU"/>
              </w:rPr>
              <w:t>цих</w:t>
            </w:r>
            <w:proofErr w:type="spellEnd"/>
            <w:r w:rsidRPr="00A1726B">
              <w:rPr>
                <w:lang w:val="ru-RU"/>
              </w:rPr>
              <w:t xml:space="preserve"> </w:t>
            </w:r>
            <w:proofErr w:type="spellStart"/>
            <w:r w:rsidRPr="00A1726B">
              <w:rPr>
                <w:lang w:val="ru-RU"/>
              </w:rPr>
              <w:t>особливостей</w:t>
            </w:r>
            <w:proofErr w:type="spellEnd"/>
            <w:r w:rsidRPr="00A1726B">
              <w:rPr>
                <w:lang w:val="ru-RU"/>
              </w:rPr>
              <w:t xml:space="preserve">, </w:t>
            </w:r>
            <w:proofErr w:type="spellStart"/>
            <w:r w:rsidRPr="00A1726B">
              <w:rPr>
                <w:lang w:val="ru-RU"/>
              </w:rPr>
              <w:t>або</w:t>
            </w:r>
            <w:proofErr w:type="spellEnd"/>
            <w:r w:rsidRPr="00A1726B">
              <w:rPr>
                <w:lang w:val="ru-RU"/>
              </w:rPr>
              <w:t xml:space="preserve"> факту </w:t>
            </w:r>
            <w:proofErr w:type="spellStart"/>
            <w:r w:rsidRPr="00A1726B">
              <w:rPr>
                <w:lang w:val="ru-RU"/>
              </w:rPr>
              <w:t>зазначення</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будь-</w:t>
            </w:r>
            <w:proofErr w:type="spellStart"/>
            <w:r w:rsidRPr="00A1726B">
              <w:rPr>
                <w:lang w:val="ru-RU"/>
              </w:rPr>
              <w:t>якої</w:t>
            </w:r>
            <w:proofErr w:type="spellEnd"/>
            <w:r w:rsidRPr="00A1726B">
              <w:rPr>
                <w:lang w:val="ru-RU"/>
              </w:rPr>
              <w:t xml:space="preserve"> </w:t>
            </w:r>
            <w:proofErr w:type="spellStart"/>
            <w:r w:rsidRPr="00A1726B">
              <w:rPr>
                <w:lang w:val="ru-RU"/>
              </w:rPr>
              <w:t>недостовірної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що</w:t>
            </w:r>
            <w:proofErr w:type="spellEnd"/>
            <w:r w:rsidRPr="00A1726B">
              <w:rPr>
                <w:lang w:val="ru-RU"/>
              </w:rPr>
              <w:t xml:space="preserve"> є </w:t>
            </w:r>
            <w:proofErr w:type="spellStart"/>
            <w:r w:rsidRPr="00A1726B">
              <w:rPr>
                <w:lang w:val="ru-RU"/>
              </w:rPr>
              <w:t>суттєвою</w:t>
            </w:r>
            <w:proofErr w:type="spellEnd"/>
            <w:r w:rsidRPr="00A1726B">
              <w:rPr>
                <w:lang w:val="ru-RU"/>
              </w:rPr>
              <w:t xml:space="preserve"> </w:t>
            </w:r>
            <w:proofErr w:type="spellStart"/>
            <w:r w:rsidRPr="00A1726B">
              <w:rPr>
                <w:lang w:val="ru-RU"/>
              </w:rPr>
              <w:t>під</w:t>
            </w:r>
            <w:proofErr w:type="spellEnd"/>
            <w:r w:rsidRPr="00A1726B">
              <w:rPr>
                <w:lang w:val="ru-RU"/>
              </w:rPr>
              <w:t xml:space="preserve"> час </w:t>
            </w:r>
            <w:proofErr w:type="spellStart"/>
            <w:r w:rsidRPr="00A1726B">
              <w:rPr>
                <w:lang w:val="ru-RU"/>
              </w:rPr>
              <w:t>визначення</w:t>
            </w:r>
            <w:proofErr w:type="spellEnd"/>
            <w:r w:rsidRPr="00A1726B">
              <w:rPr>
                <w:lang w:val="ru-RU"/>
              </w:rPr>
              <w:t xml:space="preserve"> </w:t>
            </w:r>
            <w:proofErr w:type="spellStart"/>
            <w:r w:rsidRPr="00A1726B">
              <w:rPr>
                <w:lang w:val="ru-RU"/>
              </w:rPr>
              <w:t>результатів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ідкритих</w:t>
            </w:r>
            <w:proofErr w:type="spellEnd"/>
            <w:r w:rsidRPr="00A1726B">
              <w:rPr>
                <w:lang w:val="ru-RU"/>
              </w:rPr>
              <w:t xml:space="preserve"> </w:t>
            </w:r>
            <w:proofErr w:type="spellStart"/>
            <w:r w:rsidRPr="00A1726B">
              <w:rPr>
                <w:lang w:val="ru-RU"/>
              </w:rPr>
              <w:t>торгів</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відхиляє</w:t>
            </w:r>
            <w:proofErr w:type="spellEnd"/>
            <w:r w:rsidRPr="00A1726B">
              <w:rPr>
                <w:lang w:val="ru-RU"/>
              </w:rPr>
              <w:t xml:space="preserve"> </w:t>
            </w:r>
            <w:proofErr w:type="spellStart"/>
            <w:r w:rsidRPr="00A1726B">
              <w:rPr>
                <w:lang w:val="ru-RU"/>
              </w:rPr>
              <w:t>тендерну</w:t>
            </w:r>
            <w:proofErr w:type="spellEnd"/>
            <w:r w:rsidRPr="00A1726B">
              <w:rPr>
                <w:lang w:val="ru-RU"/>
              </w:rPr>
              <w:t xml:space="preserve"> </w:t>
            </w:r>
            <w:proofErr w:type="spellStart"/>
            <w:r w:rsidRPr="00A1726B">
              <w:rPr>
                <w:lang w:val="ru-RU"/>
              </w:rPr>
              <w:t>пропозицію</w:t>
            </w:r>
            <w:proofErr w:type="spellEnd"/>
            <w:r w:rsidRPr="00A1726B">
              <w:rPr>
                <w:lang w:val="ru-RU"/>
              </w:rPr>
              <w:t xml:space="preserve"> такого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Якщо</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proofErr w:type="gramStart"/>
            <w:r w:rsidRPr="00A1726B">
              <w:rPr>
                <w:lang w:val="ru-RU"/>
              </w:rPr>
              <w:t>п</w:t>
            </w:r>
            <w:proofErr w:type="gramEnd"/>
            <w:r w:rsidRPr="00A1726B">
              <w:rPr>
                <w:lang w:val="ru-RU"/>
              </w:rPr>
              <w:t>ід</w:t>
            </w:r>
            <w:proofErr w:type="spellEnd"/>
            <w:r w:rsidRPr="00A1726B">
              <w:rPr>
                <w:lang w:val="ru-RU"/>
              </w:rPr>
              <w:t xml:space="preserve"> час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lastRenderedPageBreak/>
              <w:t>пропозиції</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виявлено</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передбачалося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він</w:t>
            </w:r>
            <w:proofErr w:type="spellEnd"/>
            <w:r w:rsidRPr="00A1726B">
              <w:rPr>
                <w:lang w:val="ru-RU"/>
              </w:rPr>
              <w:t xml:space="preserve"> </w:t>
            </w:r>
            <w:proofErr w:type="spellStart"/>
            <w:r w:rsidRPr="00A1726B">
              <w:rPr>
                <w:lang w:val="ru-RU"/>
              </w:rPr>
              <w:t>розміщує</w:t>
            </w:r>
            <w:proofErr w:type="spellEnd"/>
            <w:r w:rsidRPr="00A1726B">
              <w:rPr>
                <w:lang w:val="ru-RU"/>
              </w:rPr>
              <w:t xml:space="preserve"> у строк, </w:t>
            </w:r>
            <w:proofErr w:type="spellStart"/>
            <w:r w:rsidRPr="00A1726B">
              <w:rPr>
                <w:lang w:val="ru-RU"/>
              </w:rPr>
              <w:t>який</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бути </w:t>
            </w:r>
            <w:proofErr w:type="spellStart"/>
            <w:r w:rsidRPr="00A1726B">
              <w:rPr>
                <w:lang w:val="ru-RU"/>
              </w:rPr>
              <w:t>меншим</w:t>
            </w:r>
            <w:proofErr w:type="spellEnd"/>
            <w:r w:rsidRPr="00A1726B">
              <w:rPr>
                <w:lang w:val="ru-RU"/>
              </w:rPr>
              <w:t xml:space="preserve"> </w:t>
            </w:r>
            <w:proofErr w:type="spellStart"/>
            <w:r w:rsidRPr="00A1726B">
              <w:rPr>
                <w:lang w:val="ru-RU"/>
              </w:rPr>
              <w:t>ніж</w:t>
            </w:r>
            <w:proofErr w:type="spellEnd"/>
            <w:r w:rsidRPr="00A1726B">
              <w:rPr>
                <w:lang w:val="ru-RU"/>
              </w:rPr>
              <w:t xml:space="preserve"> два </w:t>
            </w:r>
            <w:proofErr w:type="spellStart"/>
            <w:r w:rsidRPr="00A1726B">
              <w:rPr>
                <w:lang w:val="ru-RU"/>
              </w:rPr>
              <w:t>робочі</w:t>
            </w:r>
            <w:proofErr w:type="spellEnd"/>
            <w:r w:rsidRPr="00A1726B">
              <w:rPr>
                <w:lang w:val="ru-RU"/>
              </w:rPr>
              <w:t xml:space="preserve"> </w:t>
            </w:r>
            <w:proofErr w:type="spellStart"/>
            <w:r w:rsidRPr="00A1726B">
              <w:rPr>
                <w:lang w:val="ru-RU"/>
              </w:rPr>
              <w:t>дні</w:t>
            </w:r>
            <w:proofErr w:type="spellEnd"/>
            <w:r w:rsidRPr="00A1726B">
              <w:rPr>
                <w:lang w:val="ru-RU"/>
              </w:rPr>
              <w:t xml:space="preserve"> до </w:t>
            </w:r>
            <w:proofErr w:type="spellStart"/>
            <w:r w:rsidRPr="00A1726B">
              <w:rPr>
                <w:lang w:val="ru-RU"/>
              </w:rPr>
              <w:t>закінчення</w:t>
            </w:r>
            <w:proofErr w:type="spellEnd"/>
            <w:r w:rsidRPr="00A1726B">
              <w:rPr>
                <w:lang w:val="ru-RU"/>
              </w:rPr>
              <w:t xml:space="preserve"> строку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таких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Під</w:t>
            </w:r>
            <w:proofErr w:type="spellEnd"/>
            <w:r w:rsidRPr="00A1726B">
              <w:rPr>
                <w:lang w:val="ru-RU"/>
              </w:rPr>
              <w:t xml:space="preserve"> </w:t>
            </w: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вимагається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розуміється</w:t>
            </w:r>
            <w:proofErr w:type="spellEnd"/>
            <w:r w:rsidRPr="00A1726B">
              <w:rPr>
                <w:lang w:val="ru-RU"/>
              </w:rPr>
              <w:t xml:space="preserve"> у тому </w:t>
            </w:r>
            <w:proofErr w:type="spellStart"/>
            <w:r w:rsidRPr="00A1726B">
              <w:rPr>
                <w:lang w:val="ru-RU"/>
              </w:rPr>
              <w:t>числі</w:t>
            </w:r>
            <w:proofErr w:type="spellEnd"/>
            <w:r w:rsidRPr="00A1726B">
              <w:rPr>
                <w:lang w:val="ru-RU"/>
              </w:rPr>
              <w:t xml:space="preserve"> </w:t>
            </w:r>
            <w:proofErr w:type="spellStart"/>
            <w:r w:rsidRPr="00A1726B">
              <w:rPr>
                <w:lang w:val="ru-RU"/>
              </w:rPr>
              <w:t>відсутність</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ідсутності</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якщо</w:t>
            </w:r>
            <w:proofErr w:type="spellEnd"/>
            <w:r w:rsidRPr="00A1726B">
              <w:rPr>
                <w:lang w:val="ru-RU"/>
              </w:rPr>
              <w:t xml:space="preserve"> </w:t>
            </w:r>
            <w:proofErr w:type="spellStart"/>
            <w:r w:rsidRPr="00A1726B">
              <w:rPr>
                <w:lang w:val="ru-RU"/>
              </w:rPr>
              <w:t>таке</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вимагалося</w:t>
            </w:r>
            <w:proofErr w:type="spellEnd"/>
            <w:r w:rsidRPr="00A1726B">
              <w:rPr>
                <w:lang w:val="ru-RU"/>
              </w:rPr>
              <w:t xml:space="preserve"> </w:t>
            </w:r>
            <w:proofErr w:type="spellStart"/>
            <w:r w:rsidRPr="00A1726B">
              <w:rPr>
                <w:lang w:val="ru-RU"/>
              </w:rPr>
              <w:t>Замовником</w:t>
            </w:r>
            <w:proofErr w:type="spellEnd"/>
            <w:r w:rsidRPr="00A1726B">
              <w:rPr>
                <w:lang w:val="ru-RU"/>
              </w:rPr>
              <w:t>, та/</w:t>
            </w:r>
            <w:proofErr w:type="spellStart"/>
            <w:r w:rsidRPr="00A1726B">
              <w:rPr>
                <w:lang w:val="ru-RU"/>
              </w:rPr>
              <w:t>або</w:t>
            </w:r>
            <w:proofErr w:type="spellEnd"/>
            <w:r w:rsidRPr="00A1726B">
              <w:rPr>
                <w:lang w:val="ru-RU"/>
              </w:rPr>
              <w:t xml:space="preserve"> </w:t>
            </w:r>
            <w:proofErr w:type="spellStart"/>
            <w:r w:rsidRPr="00A1726B">
              <w:rPr>
                <w:lang w:val="ru-RU"/>
              </w:rPr>
              <w:t>відсутності</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про </w:t>
            </w:r>
            <w:proofErr w:type="spellStart"/>
            <w:proofErr w:type="gramStart"/>
            <w:r w:rsidRPr="00A1726B">
              <w:rPr>
                <w:lang w:val="ru-RU"/>
              </w:rPr>
              <w:t>техн</w:t>
            </w:r>
            <w:proofErr w:type="gramEnd"/>
            <w:r w:rsidRPr="00A1726B">
              <w:rPr>
                <w:lang w:val="ru-RU"/>
              </w:rPr>
              <w:t>ічні</w:t>
            </w:r>
            <w:proofErr w:type="spellEnd"/>
            <w:r w:rsidRPr="00A1726B">
              <w:rPr>
                <w:lang w:val="ru-RU"/>
              </w:rPr>
              <w:t xml:space="preserve"> та </w:t>
            </w:r>
            <w:proofErr w:type="spellStart"/>
            <w:r w:rsidRPr="00A1726B">
              <w:rPr>
                <w:lang w:val="ru-RU"/>
              </w:rPr>
              <w:t>якісні</w:t>
            </w:r>
            <w:proofErr w:type="spellEnd"/>
            <w:r w:rsidRPr="00A1726B">
              <w:rPr>
                <w:lang w:val="ru-RU"/>
              </w:rPr>
              <w:t xml:space="preserve"> характеристики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що</w:t>
            </w:r>
            <w:proofErr w:type="spellEnd"/>
            <w:r w:rsidRPr="00A1726B">
              <w:rPr>
                <w:lang w:val="ru-RU"/>
              </w:rPr>
              <w:t xml:space="preserve"> </w:t>
            </w:r>
            <w:proofErr w:type="spellStart"/>
            <w:r w:rsidRPr="00A1726B">
              <w:rPr>
                <w:lang w:val="ru-RU"/>
              </w:rPr>
              <w:t>пропонується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в </w:t>
            </w:r>
            <w:proofErr w:type="spellStart"/>
            <w:r w:rsidRPr="00A1726B">
              <w:rPr>
                <w:lang w:val="ru-RU"/>
              </w:rPr>
              <w:t>його</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
          <w:p w:rsidR="00A1726B" w:rsidRPr="00A1726B" w:rsidRDefault="00A1726B" w:rsidP="00A1726B">
            <w:pPr>
              <w:jc w:val="both"/>
              <w:rPr>
                <w:lang w:val="ru-RU"/>
              </w:rPr>
            </w:pP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які</w:t>
            </w:r>
            <w:proofErr w:type="spellEnd"/>
            <w:r w:rsidRPr="00A1726B">
              <w:rPr>
                <w:lang w:val="ru-RU"/>
              </w:rPr>
              <w:t xml:space="preserve"> </w:t>
            </w:r>
            <w:proofErr w:type="spellStart"/>
            <w:r w:rsidRPr="00A1726B">
              <w:rPr>
                <w:lang w:val="ru-RU"/>
              </w:rPr>
              <w:t>надаються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на </w:t>
            </w:r>
            <w:proofErr w:type="spellStart"/>
            <w:r w:rsidRPr="00A1726B">
              <w:rPr>
                <w:lang w:val="ru-RU"/>
              </w:rPr>
              <w:t>виконання</w:t>
            </w:r>
            <w:proofErr w:type="spellEnd"/>
            <w:r w:rsidRPr="00A1726B">
              <w:rPr>
                <w:lang w:val="ru-RU"/>
              </w:rPr>
              <w:t xml:space="preserve"> </w:t>
            </w:r>
            <w:proofErr w:type="spellStart"/>
            <w:r w:rsidRPr="00A1726B">
              <w:rPr>
                <w:lang w:val="ru-RU"/>
              </w:rPr>
              <w:t>вимог</w:t>
            </w:r>
            <w:proofErr w:type="spellEnd"/>
            <w:r w:rsidRPr="00A1726B">
              <w:rPr>
                <w:lang w:val="ru-RU"/>
              </w:rPr>
              <w:t xml:space="preserve"> </w:t>
            </w:r>
            <w:proofErr w:type="spellStart"/>
            <w:r w:rsidRPr="00A1726B">
              <w:rPr>
                <w:lang w:val="ru-RU"/>
              </w:rPr>
              <w:t>технічної</w:t>
            </w:r>
            <w:proofErr w:type="spellEnd"/>
            <w:r w:rsidRPr="00A1726B">
              <w:rPr>
                <w:lang w:val="ru-RU"/>
              </w:rPr>
              <w:t xml:space="preserve"> </w:t>
            </w:r>
            <w:proofErr w:type="spellStart"/>
            <w:r w:rsidRPr="00A1726B">
              <w:rPr>
                <w:lang w:val="ru-RU"/>
              </w:rPr>
              <w:t>специфікації</w:t>
            </w:r>
            <w:proofErr w:type="spellEnd"/>
            <w:r w:rsidRPr="00A1726B">
              <w:rPr>
                <w:lang w:val="ru-RU"/>
              </w:rPr>
              <w:t xml:space="preserve"> до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вважаються</w:t>
            </w:r>
            <w:proofErr w:type="spellEnd"/>
            <w:r w:rsidRPr="00A1726B">
              <w:rPr>
                <w:lang w:val="ru-RU"/>
              </w:rPr>
              <w:t xml:space="preserve"> </w:t>
            </w:r>
            <w:proofErr w:type="spellStart"/>
            <w:r w:rsidRPr="00A1726B">
              <w:rPr>
                <w:lang w:val="ru-RU"/>
              </w:rPr>
              <w:t>помилки</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не </w:t>
            </w:r>
            <w:proofErr w:type="spellStart"/>
            <w:r w:rsidRPr="00A1726B">
              <w:rPr>
                <w:lang w:val="ru-RU"/>
              </w:rPr>
              <w:t>призводить</w:t>
            </w:r>
            <w:proofErr w:type="spellEnd"/>
            <w:r w:rsidRPr="00A1726B">
              <w:rPr>
                <w:lang w:val="ru-RU"/>
              </w:rPr>
              <w:t xml:space="preserve"> до </w:t>
            </w:r>
            <w:proofErr w:type="spellStart"/>
            <w:r w:rsidRPr="00A1726B">
              <w:rPr>
                <w:lang w:val="ru-RU"/>
              </w:rPr>
              <w:t>зміни</w:t>
            </w:r>
            <w:proofErr w:type="spellEnd"/>
            <w:r w:rsidRPr="00A1726B">
              <w:rPr>
                <w:lang w:val="ru-RU"/>
              </w:rPr>
              <w:t xml:space="preserve">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запропонованого</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його</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найменування</w:t>
            </w:r>
            <w:proofErr w:type="spellEnd"/>
            <w:r w:rsidRPr="00A1726B">
              <w:rPr>
                <w:lang w:val="ru-RU"/>
              </w:rPr>
              <w:t xml:space="preserve"> товару, марки, </w:t>
            </w:r>
            <w:proofErr w:type="spellStart"/>
            <w:r w:rsidRPr="00A1726B">
              <w:rPr>
                <w:lang w:val="ru-RU"/>
              </w:rPr>
              <w:t>моделі</w:t>
            </w:r>
            <w:proofErr w:type="spellEnd"/>
            <w:r w:rsidRPr="00A1726B">
              <w:rPr>
                <w:lang w:val="ru-RU"/>
              </w:rPr>
              <w:t xml:space="preserve"> </w:t>
            </w:r>
            <w:proofErr w:type="spellStart"/>
            <w:r w:rsidRPr="00A1726B">
              <w:rPr>
                <w:lang w:val="ru-RU"/>
              </w:rPr>
              <w:t>тощо</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w:t>
            </w:r>
            <w:proofErr w:type="spellStart"/>
            <w:r w:rsidRPr="00A1726B">
              <w:rPr>
                <w:lang w:val="ru-RU"/>
              </w:rPr>
              <w:t>розміщувати</w:t>
            </w:r>
            <w:proofErr w:type="spellEnd"/>
            <w:r w:rsidRPr="00A1726B">
              <w:rPr>
                <w:lang w:val="ru-RU"/>
              </w:rPr>
              <w:t xml:space="preserve"> </w:t>
            </w:r>
            <w:proofErr w:type="spellStart"/>
            <w:r w:rsidRPr="00A1726B">
              <w:rPr>
                <w:lang w:val="ru-RU"/>
              </w:rPr>
              <w:t>щодо</w:t>
            </w:r>
            <w:proofErr w:type="spellEnd"/>
            <w:r w:rsidRPr="00A1726B">
              <w:rPr>
                <w:lang w:val="ru-RU"/>
              </w:rPr>
              <w:t xml:space="preserve"> одного й того ж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w:t>
            </w:r>
            <w:proofErr w:type="spellStart"/>
            <w:r w:rsidRPr="00A1726B">
              <w:rPr>
                <w:lang w:val="ru-RU"/>
              </w:rPr>
              <w:t>більше</w:t>
            </w:r>
            <w:proofErr w:type="spellEnd"/>
            <w:r w:rsidRPr="00A1726B">
              <w:rPr>
                <w:lang w:val="ru-RU"/>
              </w:rPr>
              <w:t xml:space="preserve"> </w:t>
            </w:r>
            <w:proofErr w:type="spellStart"/>
            <w:r w:rsidRPr="00A1726B">
              <w:rPr>
                <w:lang w:val="ru-RU"/>
              </w:rPr>
              <w:t>ніж</w:t>
            </w:r>
            <w:proofErr w:type="spellEnd"/>
            <w:r w:rsidRPr="00A1726B">
              <w:rPr>
                <w:lang w:val="ru-RU"/>
              </w:rPr>
              <w:t xml:space="preserve"> один раз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r w:rsidRPr="00A1726B">
              <w:rPr>
                <w:lang w:val="ru-RU"/>
              </w:rPr>
              <w:t>пов’язаних</w:t>
            </w:r>
            <w:proofErr w:type="spellEnd"/>
            <w:r w:rsidRPr="00A1726B">
              <w:rPr>
                <w:lang w:val="ru-RU"/>
              </w:rPr>
              <w:t xml:space="preserve"> з </w:t>
            </w:r>
            <w:proofErr w:type="spellStart"/>
            <w:r w:rsidRPr="00A1726B">
              <w:rPr>
                <w:lang w:val="ru-RU"/>
              </w:rPr>
              <w:t>виконанням</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органу </w:t>
            </w:r>
            <w:proofErr w:type="spellStart"/>
            <w:r w:rsidRPr="00A1726B">
              <w:rPr>
                <w:lang w:val="ru-RU"/>
              </w:rPr>
              <w:t>оскарження</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Учасник</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виправляє</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ним у </w:t>
            </w:r>
            <w:proofErr w:type="spellStart"/>
            <w:r w:rsidRPr="00A1726B">
              <w:rPr>
                <w:lang w:val="ru-RU"/>
              </w:rPr>
              <w:t>своїй</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виявлені</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r w:rsidRPr="00A1726B">
              <w:rPr>
                <w:lang w:val="ru-RU"/>
              </w:rPr>
              <w:t>після</w:t>
            </w:r>
            <w:proofErr w:type="spellEnd"/>
            <w:r w:rsidRPr="00A1726B">
              <w:rPr>
                <w:lang w:val="ru-RU"/>
              </w:rPr>
              <w:t xml:space="preserve"> </w:t>
            </w:r>
            <w:proofErr w:type="spellStart"/>
            <w:r w:rsidRPr="00A1726B">
              <w:rPr>
                <w:lang w:val="ru-RU"/>
              </w:rPr>
              <w:t>розкриття</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шляхом </w:t>
            </w:r>
            <w:proofErr w:type="spellStart"/>
            <w:r w:rsidRPr="00A1726B">
              <w:rPr>
                <w:lang w:val="ru-RU"/>
              </w:rPr>
              <w:t>завантаження</w:t>
            </w:r>
            <w:proofErr w:type="spellEnd"/>
            <w:r w:rsidRPr="00A1726B">
              <w:rPr>
                <w:lang w:val="ru-RU"/>
              </w:rPr>
              <w:t xml:space="preserve"> через </w:t>
            </w:r>
            <w:proofErr w:type="spellStart"/>
            <w:r w:rsidRPr="00A1726B">
              <w:rPr>
                <w:lang w:val="ru-RU"/>
              </w:rPr>
              <w:t>електронну</w:t>
            </w:r>
            <w:proofErr w:type="spellEnd"/>
            <w:r w:rsidRPr="00A1726B">
              <w:rPr>
                <w:lang w:val="ru-RU"/>
              </w:rPr>
              <w:t xml:space="preserve"> систему </w:t>
            </w:r>
            <w:proofErr w:type="spellStart"/>
            <w:r w:rsidRPr="00A1726B">
              <w:rPr>
                <w:lang w:val="ru-RU"/>
              </w:rPr>
              <w:t>закупівель</w:t>
            </w:r>
            <w:proofErr w:type="spellEnd"/>
            <w:r w:rsidRPr="00A1726B">
              <w:rPr>
                <w:lang w:val="ru-RU"/>
              </w:rPr>
              <w:t xml:space="preserve"> </w:t>
            </w:r>
            <w:proofErr w:type="spellStart"/>
            <w:r w:rsidRPr="00A1726B">
              <w:rPr>
                <w:lang w:val="ru-RU"/>
              </w:rPr>
              <w:t>уточнених</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нових</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gramStart"/>
            <w:r w:rsidRPr="00A1726B">
              <w:rPr>
                <w:lang w:val="ru-RU"/>
              </w:rPr>
              <w:t>в</w:t>
            </w:r>
            <w:proofErr w:type="gramEnd"/>
            <w:r w:rsidRPr="00A1726B">
              <w:rPr>
                <w:lang w:val="ru-RU"/>
              </w:rPr>
              <w:t xml:space="preserve">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протягом</w:t>
            </w:r>
            <w:proofErr w:type="spellEnd"/>
            <w:r w:rsidRPr="00A1726B">
              <w:rPr>
                <w:lang w:val="ru-RU"/>
              </w:rPr>
              <w:t xml:space="preserve"> 24 годин з моменту </w:t>
            </w:r>
            <w:proofErr w:type="spellStart"/>
            <w:r w:rsidRPr="00A1726B">
              <w:rPr>
                <w:lang w:val="ru-RU"/>
              </w:rPr>
              <w:t>розміщення</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gramStart"/>
            <w:r w:rsidRPr="00A1726B">
              <w:rPr>
                <w:lang w:val="ru-RU"/>
              </w:rPr>
              <w:t>таких</w:t>
            </w:r>
            <w:proofErr w:type="gram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розглядає</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тендерні</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невиправлення</w:t>
            </w:r>
            <w:proofErr w:type="spellEnd"/>
            <w:r w:rsidRPr="00A1726B">
              <w:rPr>
                <w:lang w:val="ru-RU"/>
              </w:rPr>
              <w:t xml:space="preserve"> </w:t>
            </w:r>
            <w:proofErr w:type="spellStart"/>
            <w:r w:rsidRPr="00A1726B">
              <w:rPr>
                <w:lang w:val="ru-RU"/>
              </w:rPr>
              <w:t>Учасниками</w:t>
            </w:r>
            <w:proofErr w:type="spellEnd"/>
            <w:r w:rsidRPr="00A1726B">
              <w:rPr>
                <w:lang w:val="ru-RU"/>
              </w:rPr>
              <w:t xml:space="preserve"> </w:t>
            </w:r>
            <w:proofErr w:type="spellStart"/>
            <w:r w:rsidRPr="00A1726B">
              <w:rPr>
                <w:lang w:val="ru-RU"/>
              </w:rPr>
              <w:t>виявлених</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1029D1" w:rsidRDefault="00A1726B" w:rsidP="001029D1">
            <w:pPr>
              <w:jc w:val="both"/>
              <w:rPr>
                <w:lang w:val="ru-RU"/>
              </w:rPr>
            </w:pPr>
            <w:r w:rsidRPr="001029D1">
              <w:rPr>
                <w:lang w:val="ru-RU"/>
              </w:rPr>
              <w:t xml:space="preserve">У </w:t>
            </w:r>
            <w:proofErr w:type="spellStart"/>
            <w:r w:rsidRPr="001029D1">
              <w:rPr>
                <w:lang w:val="ru-RU"/>
              </w:rPr>
              <w:t>разі</w:t>
            </w:r>
            <w:proofErr w:type="spellEnd"/>
            <w:r w:rsidRPr="001029D1">
              <w:rPr>
                <w:lang w:val="ru-RU"/>
              </w:rPr>
              <w:t xml:space="preserve"> </w:t>
            </w:r>
            <w:proofErr w:type="spellStart"/>
            <w:r w:rsidRPr="001029D1">
              <w:rPr>
                <w:lang w:val="ru-RU"/>
              </w:rPr>
              <w:t>відхилення</w:t>
            </w:r>
            <w:proofErr w:type="spellEnd"/>
            <w:r w:rsidRPr="001029D1">
              <w:rPr>
                <w:lang w:val="ru-RU"/>
              </w:rPr>
              <w:t xml:space="preserve"> </w:t>
            </w:r>
            <w:proofErr w:type="spellStart"/>
            <w:r w:rsidRPr="001029D1">
              <w:rPr>
                <w:lang w:val="ru-RU"/>
              </w:rPr>
              <w:t>тендерної</w:t>
            </w:r>
            <w:proofErr w:type="spellEnd"/>
            <w:r w:rsidRPr="001029D1">
              <w:rPr>
                <w:lang w:val="ru-RU"/>
              </w:rPr>
              <w:t xml:space="preserve"> </w:t>
            </w:r>
            <w:proofErr w:type="spellStart"/>
            <w:r w:rsidRPr="001029D1">
              <w:rPr>
                <w:lang w:val="ru-RU"/>
              </w:rPr>
              <w:t>пропозиції</w:t>
            </w:r>
            <w:proofErr w:type="spellEnd"/>
            <w:r w:rsidRPr="001029D1">
              <w:rPr>
                <w:lang w:val="ru-RU"/>
              </w:rPr>
              <w:t xml:space="preserve"> з </w:t>
            </w:r>
            <w:proofErr w:type="spellStart"/>
            <w:proofErr w:type="gramStart"/>
            <w:r w:rsidRPr="001029D1">
              <w:rPr>
                <w:lang w:val="ru-RU"/>
              </w:rPr>
              <w:t>п</w:t>
            </w:r>
            <w:proofErr w:type="gramEnd"/>
            <w:r w:rsidRPr="001029D1">
              <w:rPr>
                <w:lang w:val="ru-RU"/>
              </w:rPr>
              <w:t>ідстави</w:t>
            </w:r>
            <w:proofErr w:type="spellEnd"/>
            <w:r w:rsidRPr="001029D1">
              <w:rPr>
                <w:lang w:val="ru-RU"/>
              </w:rPr>
              <w:t xml:space="preserve">, </w:t>
            </w:r>
            <w:proofErr w:type="spellStart"/>
            <w:r w:rsidRPr="001029D1">
              <w:rPr>
                <w:lang w:val="ru-RU"/>
              </w:rPr>
              <w:t>визначеної</w:t>
            </w:r>
            <w:proofErr w:type="spellEnd"/>
            <w:r w:rsidRPr="001029D1">
              <w:rPr>
                <w:lang w:val="ru-RU"/>
              </w:rPr>
              <w:t xml:space="preserve"> </w:t>
            </w:r>
            <w:proofErr w:type="spellStart"/>
            <w:r w:rsidRPr="001029D1">
              <w:rPr>
                <w:lang w:val="ru-RU"/>
              </w:rPr>
              <w:t>пп</w:t>
            </w:r>
            <w:proofErr w:type="spellEnd"/>
            <w:r w:rsidRPr="001029D1">
              <w:rPr>
                <w:lang w:val="ru-RU"/>
              </w:rPr>
              <w:t>. 3 п. 4</w:t>
            </w:r>
            <w:r w:rsidR="001029D1" w:rsidRPr="001029D1">
              <w:rPr>
                <w:lang w:val="ru-RU"/>
              </w:rPr>
              <w:t>4</w:t>
            </w:r>
            <w:r w:rsidRPr="001029D1">
              <w:rPr>
                <w:lang w:val="ru-RU"/>
              </w:rPr>
              <w:t xml:space="preserve"> </w:t>
            </w:r>
            <w:proofErr w:type="spellStart"/>
            <w:r w:rsidRPr="001029D1">
              <w:rPr>
                <w:lang w:val="ru-RU"/>
              </w:rPr>
              <w:t>Особливостей</w:t>
            </w:r>
            <w:proofErr w:type="spellEnd"/>
            <w:r w:rsidRPr="001029D1">
              <w:rPr>
                <w:lang w:val="ru-RU"/>
              </w:rPr>
              <w:t xml:space="preserve">, </w:t>
            </w:r>
            <w:proofErr w:type="spellStart"/>
            <w:r w:rsidRPr="001029D1">
              <w:rPr>
                <w:lang w:val="ru-RU"/>
              </w:rPr>
              <w:t>Замовник</w:t>
            </w:r>
            <w:proofErr w:type="spellEnd"/>
            <w:r w:rsidRPr="001029D1">
              <w:rPr>
                <w:lang w:val="ru-RU"/>
              </w:rPr>
              <w:t xml:space="preserve"> </w:t>
            </w:r>
            <w:proofErr w:type="spellStart"/>
            <w:r w:rsidRPr="001029D1">
              <w:rPr>
                <w:lang w:val="ru-RU"/>
              </w:rPr>
              <w:t>визначає</w:t>
            </w:r>
            <w:proofErr w:type="spellEnd"/>
            <w:r w:rsidRPr="001029D1">
              <w:rPr>
                <w:lang w:val="ru-RU"/>
              </w:rPr>
              <w:t xml:space="preserve"> </w:t>
            </w:r>
            <w:proofErr w:type="spellStart"/>
            <w:r w:rsidRPr="001029D1">
              <w:rPr>
                <w:lang w:val="ru-RU"/>
              </w:rPr>
              <w:t>переможця</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серед</w:t>
            </w:r>
            <w:proofErr w:type="spellEnd"/>
            <w:r w:rsidRPr="001029D1">
              <w:rPr>
                <w:lang w:val="ru-RU"/>
              </w:rPr>
              <w:t xml:space="preserve"> тих </w:t>
            </w:r>
            <w:proofErr w:type="spellStart"/>
            <w:r w:rsidRPr="001029D1">
              <w:rPr>
                <w:lang w:val="ru-RU"/>
              </w:rPr>
              <w:t>Учасників</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тендерна</w:t>
            </w:r>
            <w:proofErr w:type="spellEnd"/>
            <w:r w:rsidRPr="001029D1">
              <w:rPr>
                <w:lang w:val="ru-RU"/>
              </w:rPr>
              <w:t xml:space="preserve"> </w:t>
            </w:r>
            <w:proofErr w:type="spellStart"/>
            <w:r w:rsidRPr="001029D1">
              <w:rPr>
                <w:lang w:val="ru-RU"/>
              </w:rPr>
              <w:t>пропозиція</w:t>
            </w:r>
            <w:proofErr w:type="spellEnd"/>
            <w:r w:rsidRPr="001029D1">
              <w:rPr>
                <w:lang w:val="ru-RU"/>
              </w:rPr>
              <w:t xml:space="preserve"> (строк </w:t>
            </w:r>
            <w:proofErr w:type="spellStart"/>
            <w:r w:rsidRPr="001029D1">
              <w:rPr>
                <w:lang w:val="ru-RU"/>
              </w:rPr>
              <w:t>дії</w:t>
            </w:r>
            <w:proofErr w:type="spellEnd"/>
            <w:r w:rsidRPr="001029D1">
              <w:rPr>
                <w:lang w:val="ru-RU"/>
              </w:rPr>
              <w:t xml:space="preserve"> </w:t>
            </w:r>
            <w:proofErr w:type="spellStart"/>
            <w:r w:rsidRPr="001029D1">
              <w:rPr>
                <w:lang w:val="ru-RU"/>
              </w:rPr>
              <w:t>якої</w:t>
            </w:r>
            <w:proofErr w:type="spellEnd"/>
            <w:r w:rsidRPr="001029D1">
              <w:rPr>
                <w:lang w:val="ru-RU"/>
              </w:rPr>
              <w:t xml:space="preserve"> </w:t>
            </w:r>
            <w:proofErr w:type="spellStart"/>
            <w:r w:rsidRPr="001029D1">
              <w:rPr>
                <w:lang w:val="ru-RU"/>
              </w:rPr>
              <w:t>ще</w:t>
            </w:r>
            <w:proofErr w:type="spellEnd"/>
            <w:r w:rsidRPr="001029D1">
              <w:rPr>
                <w:lang w:val="ru-RU"/>
              </w:rPr>
              <w:t xml:space="preserve"> не минув) </w:t>
            </w:r>
            <w:proofErr w:type="spellStart"/>
            <w:r w:rsidRPr="001029D1">
              <w:rPr>
                <w:lang w:val="ru-RU"/>
              </w:rPr>
              <w:t>якого</w:t>
            </w:r>
            <w:proofErr w:type="spellEnd"/>
            <w:r w:rsidRPr="001029D1">
              <w:rPr>
                <w:lang w:val="ru-RU"/>
              </w:rPr>
              <w:t xml:space="preserve"> </w:t>
            </w:r>
            <w:proofErr w:type="spellStart"/>
            <w:r w:rsidRPr="001029D1">
              <w:rPr>
                <w:lang w:val="ru-RU"/>
              </w:rPr>
              <w:t>відповідає</w:t>
            </w:r>
            <w:proofErr w:type="spellEnd"/>
            <w:r w:rsidRPr="001029D1">
              <w:rPr>
                <w:lang w:val="ru-RU"/>
              </w:rPr>
              <w:t xml:space="preserve"> </w:t>
            </w:r>
            <w:proofErr w:type="spellStart"/>
            <w:r w:rsidRPr="001029D1">
              <w:rPr>
                <w:lang w:val="ru-RU"/>
              </w:rPr>
              <w:lastRenderedPageBreak/>
              <w:t>критеріям</w:t>
            </w:r>
            <w:proofErr w:type="spellEnd"/>
            <w:r w:rsidRPr="001029D1">
              <w:rPr>
                <w:lang w:val="ru-RU"/>
              </w:rPr>
              <w:t xml:space="preserve"> та </w:t>
            </w:r>
            <w:proofErr w:type="spellStart"/>
            <w:r w:rsidRPr="001029D1">
              <w:rPr>
                <w:lang w:val="ru-RU"/>
              </w:rPr>
              <w:t>умовам</w:t>
            </w:r>
            <w:proofErr w:type="spellEnd"/>
            <w:r w:rsidRPr="001029D1">
              <w:rPr>
                <w:lang w:val="ru-RU"/>
              </w:rPr>
              <w:t xml:space="preserve">, </w:t>
            </w:r>
            <w:proofErr w:type="spellStart"/>
            <w:r w:rsidRPr="001029D1">
              <w:rPr>
                <w:lang w:val="ru-RU"/>
              </w:rPr>
              <w:t>що</w:t>
            </w:r>
            <w:proofErr w:type="spellEnd"/>
            <w:r w:rsidRPr="001029D1">
              <w:rPr>
                <w:lang w:val="ru-RU"/>
              </w:rPr>
              <w:t xml:space="preserve"> </w:t>
            </w:r>
            <w:proofErr w:type="spellStart"/>
            <w:r w:rsidRPr="001029D1">
              <w:rPr>
                <w:lang w:val="ru-RU"/>
              </w:rPr>
              <w:t>визначені</w:t>
            </w:r>
            <w:proofErr w:type="spellEnd"/>
            <w:r w:rsidRPr="001029D1">
              <w:rPr>
                <w:lang w:val="ru-RU"/>
              </w:rPr>
              <w:t xml:space="preserve"> у </w:t>
            </w:r>
            <w:proofErr w:type="spellStart"/>
            <w:r w:rsidRPr="001029D1">
              <w:rPr>
                <w:lang w:val="ru-RU"/>
              </w:rPr>
              <w:t>тендерній</w:t>
            </w:r>
            <w:proofErr w:type="spellEnd"/>
            <w:r w:rsidRPr="001029D1">
              <w:rPr>
                <w:lang w:val="ru-RU"/>
              </w:rPr>
              <w:t xml:space="preserve"> </w:t>
            </w:r>
            <w:proofErr w:type="spellStart"/>
            <w:r w:rsidRPr="001029D1">
              <w:rPr>
                <w:lang w:val="ru-RU"/>
              </w:rPr>
              <w:t>документації</w:t>
            </w:r>
            <w:proofErr w:type="spellEnd"/>
            <w:r w:rsidRPr="001029D1">
              <w:rPr>
                <w:lang w:val="ru-RU"/>
              </w:rPr>
              <w:t xml:space="preserve">, і </w:t>
            </w:r>
            <w:proofErr w:type="spellStart"/>
            <w:r w:rsidRPr="001029D1">
              <w:rPr>
                <w:lang w:val="ru-RU"/>
              </w:rPr>
              <w:t>може</w:t>
            </w:r>
            <w:proofErr w:type="spellEnd"/>
            <w:r w:rsidRPr="001029D1">
              <w:rPr>
                <w:lang w:val="ru-RU"/>
              </w:rPr>
              <w:t xml:space="preserve"> бути </w:t>
            </w:r>
            <w:proofErr w:type="spellStart"/>
            <w:r w:rsidRPr="001029D1">
              <w:rPr>
                <w:lang w:val="ru-RU"/>
              </w:rPr>
              <w:t>визнана</w:t>
            </w:r>
            <w:proofErr w:type="spellEnd"/>
            <w:r w:rsidRPr="001029D1">
              <w:rPr>
                <w:lang w:val="ru-RU"/>
              </w:rPr>
              <w:t xml:space="preserve"> </w:t>
            </w:r>
            <w:proofErr w:type="spellStart"/>
            <w:r w:rsidRPr="001029D1">
              <w:rPr>
                <w:lang w:val="ru-RU"/>
              </w:rPr>
              <w:t>найбільш</w:t>
            </w:r>
            <w:proofErr w:type="spellEnd"/>
            <w:r w:rsidRPr="001029D1">
              <w:rPr>
                <w:lang w:val="ru-RU"/>
              </w:rPr>
              <w:t xml:space="preserve"> </w:t>
            </w:r>
            <w:proofErr w:type="spellStart"/>
            <w:r w:rsidRPr="001029D1">
              <w:rPr>
                <w:lang w:val="ru-RU"/>
              </w:rPr>
              <w:t>економічно</w:t>
            </w:r>
            <w:proofErr w:type="spellEnd"/>
            <w:r w:rsidRPr="001029D1">
              <w:rPr>
                <w:lang w:val="ru-RU"/>
              </w:rPr>
              <w:t xml:space="preserve"> </w:t>
            </w:r>
            <w:proofErr w:type="spellStart"/>
            <w:r w:rsidRPr="001029D1">
              <w:rPr>
                <w:lang w:val="ru-RU"/>
              </w:rPr>
              <w:t>вигідною</w:t>
            </w:r>
            <w:proofErr w:type="spellEnd"/>
            <w:r w:rsidRPr="001029D1">
              <w:rPr>
                <w:lang w:val="ru-RU"/>
              </w:rPr>
              <w:t xml:space="preserve"> </w:t>
            </w:r>
            <w:proofErr w:type="spellStart"/>
            <w:r w:rsidRPr="001029D1">
              <w:rPr>
                <w:lang w:val="ru-RU"/>
              </w:rPr>
              <w:t>відповідно</w:t>
            </w:r>
            <w:proofErr w:type="spellEnd"/>
            <w:r w:rsidRPr="001029D1">
              <w:rPr>
                <w:lang w:val="ru-RU"/>
              </w:rPr>
              <w:t xml:space="preserve"> до </w:t>
            </w:r>
            <w:proofErr w:type="spellStart"/>
            <w:r w:rsidRPr="001029D1">
              <w:rPr>
                <w:lang w:val="ru-RU"/>
              </w:rPr>
              <w:t>вимог</w:t>
            </w:r>
            <w:proofErr w:type="spellEnd"/>
            <w:r w:rsidRPr="001029D1">
              <w:rPr>
                <w:lang w:val="ru-RU"/>
              </w:rPr>
              <w:t xml:space="preserve"> Закону та </w:t>
            </w:r>
            <w:proofErr w:type="spellStart"/>
            <w:r w:rsidRPr="001029D1">
              <w:rPr>
                <w:lang w:val="ru-RU"/>
              </w:rPr>
              <w:t>Особливостей</w:t>
            </w:r>
            <w:proofErr w:type="spellEnd"/>
            <w:r w:rsidRPr="001029D1">
              <w:rPr>
                <w:lang w:val="ru-RU"/>
              </w:rPr>
              <w:t xml:space="preserve">, та </w:t>
            </w:r>
            <w:proofErr w:type="spellStart"/>
            <w:r w:rsidRPr="001029D1">
              <w:rPr>
                <w:lang w:val="ru-RU"/>
              </w:rPr>
              <w:t>приймає</w:t>
            </w:r>
            <w:proofErr w:type="spellEnd"/>
            <w:r w:rsidRPr="001029D1">
              <w:rPr>
                <w:lang w:val="ru-RU"/>
              </w:rPr>
              <w:t xml:space="preserve"> </w:t>
            </w:r>
            <w:proofErr w:type="spellStart"/>
            <w:proofErr w:type="gramStart"/>
            <w:r w:rsidRPr="001029D1">
              <w:rPr>
                <w:lang w:val="ru-RU"/>
              </w:rPr>
              <w:t>р</w:t>
            </w:r>
            <w:proofErr w:type="gramEnd"/>
            <w:r w:rsidRPr="001029D1">
              <w:rPr>
                <w:lang w:val="ru-RU"/>
              </w:rPr>
              <w:t>ішення</w:t>
            </w:r>
            <w:proofErr w:type="spellEnd"/>
            <w:r w:rsidRPr="001029D1">
              <w:rPr>
                <w:lang w:val="ru-RU"/>
              </w:rPr>
              <w:t xml:space="preserve"> про </w:t>
            </w:r>
            <w:proofErr w:type="spellStart"/>
            <w:r w:rsidRPr="001029D1">
              <w:rPr>
                <w:lang w:val="ru-RU"/>
              </w:rPr>
              <w:t>намір</w:t>
            </w:r>
            <w:proofErr w:type="spellEnd"/>
            <w:r w:rsidRPr="001029D1">
              <w:rPr>
                <w:lang w:val="ru-RU"/>
              </w:rPr>
              <w:t xml:space="preserve"> </w:t>
            </w:r>
            <w:proofErr w:type="spellStart"/>
            <w:r w:rsidRPr="001029D1">
              <w:rPr>
                <w:lang w:val="ru-RU"/>
              </w:rPr>
              <w:t>укласти</w:t>
            </w:r>
            <w:proofErr w:type="spellEnd"/>
            <w:r w:rsidRPr="001029D1">
              <w:rPr>
                <w:lang w:val="ru-RU"/>
              </w:rPr>
              <w:t xml:space="preserve"> </w:t>
            </w:r>
            <w:proofErr w:type="spellStart"/>
            <w:r w:rsidRPr="001029D1">
              <w:rPr>
                <w:lang w:val="ru-RU"/>
              </w:rPr>
              <w:t>договір</w:t>
            </w:r>
            <w:proofErr w:type="spellEnd"/>
            <w:r w:rsidRPr="001029D1">
              <w:rPr>
                <w:lang w:val="ru-RU"/>
              </w:rPr>
              <w:t xml:space="preserve"> про </w:t>
            </w:r>
            <w:proofErr w:type="spellStart"/>
            <w:r w:rsidRPr="001029D1">
              <w:rPr>
                <w:lang w:val="ru-RU"/>
              </w:rPr>
              <w:t>закупівлю</w:t>
            </w:r>
            <w:proofErr w:type="spellEnd"/>
            <w:r w:rsidRPr="001029D1">
              <w:rPr>
                <w:lang w:val="ru-RU"/>
              </w:rPr>
              <w:t xml:space="preserve"> у порядку та на </w:t>
            </w:r>
            <w:proofErr w:type="spellStart"/>
            <w:r w:rsidRPr="001029D1">
              <w:rPr>
                <w:lang w:val="ru-RU"/>
              </w:rPr>
              <w:t>умовах</w:t>
            </w:r>
            <w:proofErr w:type="spellEnd"/>
            <w:r w:rsidRPr="001029D1">
              <w:rPr>
                <w:lang w:val="ru-RU"/>
              </w:rPr>
              <w:t xml:space="preserve">, </w:t>
            </w:r>
            <w:proofErr w:type="spellStart"/>
            <w:r w:rsidRPr="001029D1">
              <w:rPr>
                <w:lang w:val="ru-RU"/>
              </w:rPr>
              <w:t>визначених</w:t>
            </w:r>
            <w:proofErr w:type="spellEnd"/>
            <w:r w:rsidRPr="001029D1">
              <w:rPr>
                <w:lang w:val="ru-RU"/>
              </w:rPr>
              <w:t xml:space="preserve"> ст. 33 Закону та п. 46 </w:t>
            </w:r>
            <w:proofErr w:type="spellStart"/>
            <w:r w:rsidRPr="001029D1">
              <w:rPr>
                <w:lang w:val="ru-RU"/>
              </w:rPr>
              <w:t>Особливостей</w:t>
            </w:r>
            <w:proofErr w:type="spellEnd"/>
            <w:r w:rsidRPr="001029D1">
              <w:rPr>
                <w:lang w:val="ru-RU"/>
              </w:rPr>
              <w:t>.</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C65D1F" w:rsidRPr="000D0365" w:rsidRDefault="00C65D1F" w:rsidP="00F91006">
            <w:pPr>
              <w:jc w:val="both"/>
              <w:rPr>
                <w:lang w:val="ru-RU"/>
              </w:rPr>
            </w:pPr>
            <w:r w:rsidRPr="00C65D1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Pr="00C65D1F">
              <w:rPr>
                <w:lang w:val="ru-RU"/>
              </w:rPr>
              <w:t xml:space="preserve"> </w:t>
            </w:r>
          </w:p>
          <w:p w:rsidR="00D83C17" w:rsidRDefault="00C65D1F" w:rsidP="00F91006">
            <w:pPr>
              <w:jc w:val="both"/>
            </w:pPr>
            <w:r w:rsidRPr="00C65D1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944664" w:rsidRPr="00C65D1F" w:rsidRDefault="00C65D1F" w:rsidP="00C65D1F">
            <w:pPr>
              <w:jc w:val="both"/>
            </w:pPr>
            <w:r w:rsidRPr="00C65D1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3C17" w:rsidRDefault="00D83C17" w:rsidP="00F91006">
            <w:pPr>
              <w:jc w:val="both"/>
            </w:pPr>
            <w:r>
              <w:t>є такою, строк дії якої закінчився;</w:t>
            </w:r>
          </w:p>
          <w:p w:rsidR="00D83C17" w:rsidRDefault="00D83C17" w:rsidP="00F91006">
            <w:pPr>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664" w:rsidRPr="000D6403" w:rsidRDefault="00D83C17" w:rsidP="0023744E">
            <w:pPr>
              <w:jc w:val="both"/>
            </w:pPr>
            <w: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23744E">
              <w:t xml:space="preserve">його дострокового розірвання і </w:t>
            </w:r>
            <w:r>
              <w:t xml:space="preserve">застосування санкції у вигляді штрафів та/або відшкодування збитків протягом трьох років з дати </w:t>
            </w:r>
            <w:r w:rsidR="0023744E">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proofErr w:type="spellStart"/>
            <w:r w:rsidR="0023744E">
              <w:t>забов’язався</w:t>
            </w:r>
            <w:proofErr w:type="spellEnd"/>
            <w:r w:rsidR="0023744E">
              <w:t xml:space="preserve"> сплатити відповідні </w:t>
            </w:r>
            <w:proofErr w:type="spellStart"/>
            <w:r w:rsidR="0023744E">
              <w:t>забов’язання</w:t>
            </w:r>
            <w:proofErr w:type="spellEnd"/>
            <w:r w:rsidR="0023744E">
              <w:t xml:space="preserve">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D6403">
              <w:t>.</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Pr="003B7A4B" w:rsidRDefault="00D83C17" w:rsidP="00F91006">
            <w:pPr>
              <w:jc w:val="both"/>
            </w:pPr>
            <w:r w:rsidRPr="003B7A4B">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 xml:space="preserve">Інформація про відміну відкритих торгів </w:t>
            </w:r>
            <w:r>
              <w:lastRenderedPageBreak/>
              <w:t>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3B7A4B" w:rsidRPr="003B7A4B" w:rsidRDefault="00944664" w:rsidP="00F91006">
            <w:pPr>
              <w:jc w:val="both"/>
            </w:pPr>
            <w:r w:rsidRPr="00F313E6">
              <w:t>Проект договору про закупівлю викладений у Додатк</w:t>
            </w:r>
            <w:r w:rsidR="00193993">
              <w:t>у №</w:t>
            </w:r>
            <w:r w:rsidR="00443513">
              <w:t>3 до тендерної документації (окремий файл).</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7230" w:rsidRPr="000D0365" w:rsidRDefault="00026907" w:rsidP="00F91006">
            <w:pPr>
              <w:jc w:val="both"/>
              <w:rPr>
                <w:lang w:val="ru-RU"/>
              </w:rPr>
            </w:pPr>
            <w:r w:rsidRPr="00026907">
              <w:t xml:space="preserve">Істотними умовами договору про закупівлю є предмет (найменування, кількість, якість), ціна та строк дії договору. Інші умови договору про </w:t>
            </w:r>
            <w:r w:rsidRPr="00026907">
              <w:lastRenderedPageBreak/>
              <w:t>закупівлю істотними не є та можуть змінюватися відповідно до норм Господарського та Цивільного кодексів.</w:t>
            </w:r>
          </w:p>
          <w:p w:rsidR="00B26CC1" w:rsidRPr="000D0365" w:rsidRDefault="00B26CC1" w:rsidP="00B26CC1">
            <w:pPr>
              <w:jc w:val="both"/>
              <w:rPr>
                <w:lang w:val="ru-RU"/>
              </w:rPr>
            </w:pPr>
            <w:proofErr w:type="spellStart"/>
            <w:r w:rsidRPr="000D0365">
              <w:rPr>
                <w:lang w:val="ru-RU"/>
              </w:rPr>
              <w:t>Умови</w:t>
            </w:r>
            <w:proofErr w:type="spellEnd"/>
            <w:r w:rsidRPr="000D0365">
              <w:rPr>
                <w:lang w:val="ru-RU"/>
              </w:rPr>
              <w:t xml:space="preserve"> договору про </w:t>
            </w:r>
            <w:proofErr w:type="spellStart"/>
            <w:r w:rsidRPr="000D0365">
              <w:rPr>
                <w:lang w:val="ru-RU"/>
              </w:rPr>
              <w:t>закупівлю</w:t>
            </w:r>
            <w:proofErr w:type="spellEnd"/>
            <w:r w:rsidRPr="000D0365">
              <w:rPr>
                <w:lang w:val="ru-RU"/>
              </w:rPr>
              <w:t xml:space="preserve"> не </w:t>
            </w:r>
            <w:proofErr w:type="spellStart"/>
            <w:r w:rsidRPr="000D0365">
              <w:rPr>
                <w:lang w:val="ru-RU"/>
              </w:rPr>
              <w:t>повинні</w:t>
            </w:r>
            <w:proofErr w:type="spellEnd"/>
            <w:r w:rsidRPr="000D0365">
              <w:rPr>
                <w:lang w:val="ru-RU"/>
              </w:rPr>
              <w:t xml:space="preserve"> </w:t>
            </w:r>
            <w:proofErr w:type="spellStart"/>
            <w:r w:rsidRPr="000D0365">
              <w:rPr>
                <w:lang w:val="ru-RU"/>
              </w:rPr>
              <w:t>ві</w:t>
            </w:r>
            <w:proofErr w:type="gramStart"/>
            <w:r w:rsidRPr="000D0365">
              <w:rPr>
                <w:lang w:val="ru-RU"/>
              </w:rPr>
              <w:t>др</w:t>
            </w:r>
            <w:proofErr w:type="gramEnd"/>
            <w:r w:rsidRPr="000D0365">
              <w:rPr>
                <w:lang w:val="ru-RU"/>
              </w:rPr>
              <w:t>ізнятися</w:t>
            </w:r>
            <w:proofErr w:type="spellEnd"/>
            <w:r w:rsidRPr="000D0365">
              <w:rPr>
                <w:lang w:val="ru-RU"/>
              </w:rPr>
              <w:t xml:space="preserve"> </w:t>
            </w:r>
            <w:proofErr w:type="spellStart"/>
            <w:r w:rsidRPr="000D0365">
              <w:rPr>
                <w:lang w:val="ru-RU"/>
              </w:rPr>
              <w:t>від</w:t>
            </w:r>
            <w:proofErr w:type="spellEnd"/>
            <w:r w:rsidRPr="000D0365">
              <w:rPr>
                <w:lang w:val="ru-RU"/>
              </w:rPr>
              <w:t xml:space="preserve"> </w:t>
            </w:r>
            <w:proofErr w:type="spellStart"/>
            <w:r w:rsidRPr="000D0365">
              <w:rPr>
                <w:lang w:val="ru-RU"/>
              </w:rPr>
              <w:t>змісту</w:t>
            </w:r>
            <w:proofErr w:type="spellEnd"/>
            <w:r w:rsidRPr="000D0365">
              <w:rPr>
                <w:lang w:val="ru-RU"/>
              </w:rPr>
              <w:t xml:space="preserve"> </w:t>
            </w:r>
            <w:proofErr w:type="spellStart"/>
            <w:r w:rsidRPr="000D0365">
              <w:rPr>
                <w:lang w:val="ru-RU"/>
              </w:rPr>
              <w:t>тендерної</w:t>
            </w:r>
            <w:proofErr w:type="spellEnd"/>
            <w:r w:rsidRPr="000D0365">
              <w:rPr>
                <w:lang w:val="ru-RU"/>
              </w:rPr>
              <w:t xml:space="preserve"> </w:t>
            </w:r>
            <w:proofErr w:type="spellStart"/>
            <w:r w:rsidRPr="000D0365">
              <w:rPr>
                <w:lang w:val="ru-RU"/>
              </w:rPr>
              <w:t>пропозиції</w:t>
            </w:r>
            <w:proofErr w:type="spellEnd"/>
            <w:r w:rsidRPr="000D0365">
              <w:rPr>
                <w:lang w:val="ru-RU"/>
              </w:rPr>
              <w:t xml:space="preserve"> </w:t>
            </w:r>
            <w:proofErr w:type="spellStart"/>
            <w:r w:rsidRPr="000D0365">
              <w:rPr>
                <w:lang w:val="ru-RU"/>
              </w:rPr>
              <w:t>Переможця</w:t>
            </w:r>
            <w:proofErr w:type="spellEnd"/>
            <w:r w:rsidRPr="000D0365">
              <w:rPr>
                <w:lang w:val="ru-RU"/>
              </w:rPr>
              <w:t xml:space="preserve"> </w:t>
            </w:r>
            <w:proofErr w:type="spellStart"/>
            <w:r w:rsidRPr="000D0365">
              <w:rPr>
                <w:lang w:val="ru-RU"/>
              </w:rPr>
              <w:t>процедури</w:t>
            </w:r>
            <w:proofErr w:type="spellEnd"/>
            <w:r w:rsidRPr="000D0365">
              <w:rPr>
                <w:lang w:val="ru-RU"/>
              </w:rPr>
              <w:t xml:space="preserve"> </w:t>
            </w:r>
            <w:proofErr w:type="spellStart"/>
            <w:r w:rsidRPr="000D0365">
              <w:rPr>
                <w:lang w:val="ru-RU"/>
              </w:rPr>
              <w:t>закупівлі</w:t>
            </w:r>
            <w:proofErr w:type="spellEnd"/>
            <w:r w:rsidRPr="000D0365">
              <w:rPr>
                <w:lang w:val="ru-RU"/>
              </w:rPr>
              <w:t xml:space="preserve">, </w:t>
            </w:r>
            <w:proofErr w:type="spellStart"/>
            <w:r w:rsidRPr="000D0365">
              <w:rPr>
                <w:lang w:val="ru-RU"/>
              </w:rPr>
              <w:t>крім</w:t>
            </w:r>
            <w:proofErr w:type="spellEnd"/>
            <w:r w:rsidRPr="000D0365">
              <w:rPr>
                <w:lang w:val="ru-RU"/>
              </w:rPr>
              <w:t xml:space="preserve"> </w:t>
            </w:r>
            <w:proofErr w:type="spellStart"/>
            <w:r w:rsidRPr="000D0365">
              <w:rPr>
                <w:lang w:val="ru-RU"/>
              </w:rPr>
              <w:t>випадків</w:t>
            </w:r>
            <w:proofErr w:type="spellEnd"/>
            <w:r w:rsidRPr="000D0365">
              <w:rPr>
                <w:lang w:val="ru-RU"/>
              </w:rPr>
              <w:t>:</w:t>
            </w:r>
          </w:p>
          <w:p w:rsidR="00B26CC1" w:rsidRPr="00B26CC1" w:rsidRDefault="00B26CC1" w:rsidP="00B26CC1">
            <w:pPr>
              <w:jc w:val="both"/>
              <w:rPr>
                <w:lang w:val="ru-RU"/>
              </w:rPr>
            </w:pPr>
            <w:proofErr w:type="spellStart"/>
            <w:r w:rsidRPr="00B26CC1">
              <w:rPr>
                <w:lang w:val="ru-RU"/>
              </w:rPr>
              <w:t>визначення</w:t>
            </w:r>
            <w:proofErr w:type="spellEnd"/>
            <w:r w:rsidRPr="00B26CC1">
              <w:rPr>
                <w:lang w:val="ru-RU"/>
              </w:rPr>
              <w:t xml:space="preserve"> </w:t>
            </w:r>
            <w:proofErr w:type="gramStart"/>
            <w:r w:rsidRPr="00B26CC1">
              <w:rPr>
                <w:lang w:val="ru-RU"/>
              </w:rPr>
              <w:t>грошового</w:t>
            </w:r>
            <w:proofErr w:type="gramEnd"/>
            <w:r w:rsidRPr="00B26CC1">
              <w:rPr>
                <w:lang w:val="ru-RU"/>
              </w:rPr>
              <w:t xml:space="preserve"> </w:t>
            </w:r>
            <w:proofErr w:type="spellStart"/>
            <w:r w:rsidRPr="00B26CC1">
              <w:rPr>
                <w:lang w:val="ru-RU"/>
              </w:rPr>
              <w:t>еквівалента</w:t>
            </w:r>
            <w:proofErr w:type="spellEnd"/>
            <w:r w:rsidRPr="00B26CC1">
              <w:rPr>
                <w:lang w:val="ru-RU"/>
              </w:rPr>
              <w:t xml:space="preserve"> </w:t>
            </w:r>
            <w:proofErr w:type="spellStart"/>
            <w:r w:rsidRPr="00B26CC1">
              <w:rPr>
                <w:lang w:val="ru-RU"/>
              </w:rPr>
              <w:t>зобов’язання</w:t>
            </w:r>
            <w:proofErr w:type="spellEnd"/>
            <w:r w:rsidRPr="00B26CC1">
              <w:rPr>
                <w:lang w:val="ru-RU"/>
              </w:rPr>
              <w:t xml:space="preserve"> в </w:t>
            </w:r>
            <w:proofErr w:type="spellStart"/>
            <w:r w:rsidRPr="00B26CC1">
              <w:rPr>
                <w:lang w:val="ru-RU"/>
              </w:rPr>
              <w:t>іноземній</w:t>
            </w:r>
            <w:proofErr w:type="spellEnd"/>
            <w:r w:rsidRPr="00B26CC1">
              <w:rPr>
                <w:lang w:val="ru-RU"/>
              </w:rPr>
              <w:t xml:space="preserve"> </w:t>
            </w:r>
            <w:proofErr w:type="spellStart"/>
            <w:r w:rsidRPr="00B26CC1">
              <w:rPr>
                <w:lang w:val="ru-RU"/>
              </w:rPr>
              <w:t>валюті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в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w:t>
            </w:r>
            <w:proofErr w:type="spellStart"/>
            <w:r w:rsidRPr="00B26CC1">
              <w:rPr>
                <w:lang w:val="ru-RU"/>
              </w:rPr>
              <w:t>ціни</w:t>
            </w:r>
            <w:proofErr w:type="spellEnd"/>
            <w:r w:rsidRPr="00B26CC1">
              <w:rPr>
                <w:lang w:val="ru-RU"/>
              </w:rPr>
              <w:t xml:space="preserve"> </w:t>
            </w:r>
            <w:proofErr w:type="spellStart"/>
            <w:r w:rsidRPr="00B26CC1">
              <w:rPr>
                <w:lang w:val="ru-RU"/>
              </w:rPr>
              <w:t>тендерної</w:t>
            </w:r>
            <w:proofErr w:type="spellEnd"/>
            <w:r w:rsidRPr="00B26CC1">
              <w:rPr>
                <w:lang w:val="ru-RU"/>
              </w:rPr>
              <w:t xml:space="preserve"> </w:t>
            </w:r>
            <w:proofErr w:type="spellStart"/>
            <w:r w:rsidRPr="00B26CC1">
              <w:rPr>
                <w:lang w:val="ru-RU"/>
              </w:rPr>
              <w:t>пропозиції</w:t>
            </w:r>
            <w:proofErr w:type="spellEnd"/>
            <w:r w:rsidRPr="00B26CC1">
              <w:rPr>
                <w:lang w:val="ru-RU"/>
              </w:rPr>
              <w:t xml:space="preserve"> </w:t>
            </w:r>
            <w:proofErr w:type="spellStart"/>
            <w:r w:rsidRPr="00B26CC1">
              <w:rPr>
                <w:lang w:val="ru-RU"/>
              </w:rPr>
              <w:t>переможця</w:t>
            </w:r>
            <w:proofErr w:type="spellEnd"/>
            <w:r w:rsidRPr="00B26CC1">
              <w:rPr>
                <w:lang w:val="ru-RU"/>
              </w:rPr>
              <w:t xml:space="preserve"> без </w:t>
            </w:r>
            <w:proofErr w:type="spellStart"/>
            <w:r w:rsidRPr="00B26CC1">
              <w:rPr>
                <w:lang w:val="ru-RU"/>
              </w:rPr>
              <w:t>зменшення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закупі</w:t>
            </w:r>
            <w:proofErr w:type="gramStart"/>
            <w:r w:rsidRPr="00B26CC1">
              <w:rPr>
                <w:lang w:val="ru-RU"/>
              </w:rPr>
              <w:t>вл</w:t>
            </w:r>
            <w:proofErr w:type="gramEnd"/>
            <w:r w:rsidRPr="00B26CC1">
              <w:rPr>
                <w:lang w:val="ru-RU"/>
              </w:rPr>
              <w:t>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та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w:t>
            </w:r>
            <w:proofErr w:type="gramStart"/>
            <w:r w:rsidRPr="00B26CC1">
              <w:rPr>
                <w:lang w:val="ru-RU"/>
              </w:rPr>
              <w:t>в</w:t>
            </w:r>
            <w:proofErr w:type="gramEnd"/>
            <w:r w:rsidRPr="00B26CC1">
              <w:rPr>
                <w:lang w:val="ru-RU"/>
              </w:rPr>
              <w:t xml:space="preserve">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за </w:t>
            </w:r>
            <w:proofErr w:type="spellStart"/>
            <w:r w:rsidRPr="00B26CC1">
              <w:rPr>
                <w:lang w:val="ru-RU"/>
              </w:rPr>
              <w:t>умови</w:t>
            </w:r>
            <w:proofErr w:type="spellEnd"/>
            <w:r w:rsidRPr="00B26CC1">
              <w:rPr>
                <w:lang w:val="ru-RU"/>
              </w:rPr>
              <w:t xml:space="preserve"> </w:t>
            </w:r>
            <w:proofErr w:type="spellStart"/>
            <w:r w:rsidRPr="00B26CC1">
              <w:rPr>
                <w:lang w:val="ru-RU"/>
              </w:rPr>
              <w:t>необхідності</w:t>
            </w:r>
            <w:proofErr w:type="spellEnd"/>
            <w:r w:rsidRPr="00B26CC1">
              <w:rPr>
                <w:lang w:val="ru-RU"/>
              </w:rPr>
              <w:t xml:space="preserve"> </w:t>
            </w:r>
            <w:proofErr w:type="spellStart"/>
            <w:r w:rsidRPr="00B26CC1">
              <w:rPr>
                <w:lang w:val="ru-RU"/>
              </w:rPr>
              <w:t>приведення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до </w:t>
            </w:r>
            <w:proofErr w:type="spellStart"/>
            <w:r w:rsidRPr="00B26CC1">
              <w:rPr>
                <w:lang w:val="ru-RU"/>
              </w:rPr>
              <w:t>кратності</w:t>
            </w:r>
            <w:proofErr w:type="spellEnd"/>
            <w:r w:rsidRPr="00B26CC1">
              <w:rPr>
                <w:lang w:val="ru-RU"/>
              </w:rPr>
              <w:t xml:space="preserve"> упаковки (у </w:t>
            </w:r>
            <w:proofErr w:type="spellStart"/>
            <w:r w:rsidRPr="00B26CC1">
              <w:rPr>
                <w:lang w:val="ru-RU"/>
              </w:rPr>
              <w:t>разі</w:t>
            </w:r>
            <w:proofErr w:type="spellEnd"/>
            <w:r w:rsidRPr="00B26CC1">
              <w:rPr>
                <w:lang w:val="ru-RU"/>
              </w:rPr>
              <w:t xml:space="preserve"> </w:t>
            </w:r>
            <w:proofErr w:type="spellStart"/>
            <w:r w:rsidRPr="00B26CC1">
              <w:rPr>
                <w:lang w:val="ru-RU"/>
              </w:rPr>
              <w:t>закупівлі</w:t>
            </w:r>
            <w:proofErr w:type="spellEnd"/>
            <w:r w:rsidRPr="00B26CC1">
              <w:rPr>
                <w:lang w:val="ru-RU"/>
              </w:rPr>
              <w:t xml:space="preserve"> товару).</w:t>
            </w:r>
          </w:p>
          <w:p w:rsidR="00944664" w:rsidRPr="00F313E6" w:rsidRDefault="00026907" w:rsidP="00F91006">
            <w:pPr>
              <w:jc w:val="both"/>
            </w:pPr>
            <w:r w:rsidRPr="00026907">
              <w:t>Договір про закупівлю є нікчемним у випадках, передбачених п. 21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lastRenderedPageBreak/>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A40FC0" w:rsidRPr="00105DA1" w:rsidRDefault="00A40FC0" w:rsidP="00A40FC0">
      <w:pPr>
        <w:jc w:val="right"/>
        <w:rPr>
          <w:b/>
        </w:rPr>
      </w:pPr>
      <w:r w:rsidRPr="00105DA1">
        <w:rPr>
          <w:b/>
        </w:rPr>
        <w:t>Додаток № 1</w:t>
      </w:r>
    </w:p>
    <w:p w:rsidR="00A40FC0" w:rsidRPr="00105DA1" w:rsidRDefault="00A40FC0" w:rsidP="00A40FC0">
      <w:pPr>
        <w:jc w:val="right"/>
        <w:rPr>
          <w:b/>
        </w:rPr>
      </w:pPr>
      <w:r w:rsidRPr="00105DA1">
        <w:rPr>
          <w:b/>
        </w:rPr>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232494" w:rsidP="00232494">
      <w:pPr>
        <w:numPr>
          <w:ilvl w:val="0"/>
          <w:numId w:val="28"/>
        </w:numPr>
        <w:shd w:val="clear" w:color="auto" w:fill="FFFFFF"/>
        <w:jc w:val="center"/>
        <w:rPr>
          <w:b/>
          <w:color w:val="000000"/>
        </w:rPr>
      </w:pPr>
      <w:r w:rsidRPr="00232494">
        <w:rPr>
          <w:b/>
          <w:color w:val="000000"/>
        </w:rPr>
        <w:t>Кваліфікаційні критерії</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Pr="00443513" w:rsidRDefault="00A40FC0" w:rsidP="00A40FC0">
      <w:pPr>
        <w:spacing w:before="240"/>
        <w:jc w:val="both"/>
        <w:rPr>
          <w:i/>
          <w:color w:val="000000"/>
          <w:sz w:val="20"/>
          <w:szCs w:val="20"/>
        </w:rPr>
      </w:pPr>
      <w:r w:rsidRPr="0044351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0C0717" w:rsidRPr="000C0717" w:rsidRDefault="00EF5BEE" w:rsidP="000C0717">
      <w:pPr>
        <w:suppressAutoHyphens/>
        <w:spacing w:before="20" w:after="20"/>
        <w:jc w:val="center"/>
        <w:rPr>
          <w:b/>
          <w:color w:val="000000"/>
          <w:sz w:val="22"/>
          <w:szCs w:val="22"/>
          <w:lang w:val="ru-RU" w:eastAsia="zh-CN" w:bidi="hi-IN"/>
        </w:rPr>
      </w:pPr>
      <w:r w:rsidRPr="00EF5BEE">
        <w:rPr>
          <w:b/>
          <w:color w:val="000000"/>
          <w:sz w:val="22"/>
          <w:szCs w:val="22"/>
          <w:lang w:val="ru-RU" w:eastAsia="zh-CN" w:bidi="hi-IN"/>
        </w:rPr>
        <w:t xml:space="preserve">2. </w:t>
      </w:r>
      <w:proofErr w:type="spellStart"/>
      <w:proofErr w:type="gramStart"/>
      <w:r w:rsidRPr="00EF5BEE">
        <w:rPr>
          <w:b/>
          <w:color w:val="000000"/>
          <w:sz w:val="22"/>
          <w:szCs w:val="22"/>
          <w:lang w:val="ru-RU" w:eastAsia="zh-CN" w:bidi="hi-IN"/>
        </w:rPr>
        <w:t>П</w:t>
      </w:r>
      <w:proofErr w:type="gramEnd"/>
      <w:r w:rsidRPr="00EF5BEE">
        <w:rPr>
          <w:b/>
          <w:color w:val="000000"/>
          <w:sz w:val="22"/>
          <w:szCs w:val="22"/>
          <w:lang w:val="ru-RU" w:eastAsia="zh-CN" w:bidi="hi-IN"/>
        </w:rPr>
        <w:t>ідтвердження</w:t>
      </w:r>
      <w:proofErr w:type="spellEnd"/>
      <w:r w:rsidRPr="00EF5BEE">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відсутності</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підстав</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визначених</w:t>
      </w:r>
      <w:proofErr w:type="spellEnd"/>
      <w:r w:rsidR="000C0717" w:rsidRPr="000C0717">
        <w:rPr>
          <w:b/>
          <w:color w:val="000000"/>
          <w:sz w:val="22"/>
          <w:szCs w:val="22"/>
          <w:lang w:val="ru-RU" w:eastAsia="zh-CN" w:bidi="hi-IN"/>
        </w:rPr>
        <w:t xml:space="preserve"> у </w:t>
      </w:r>
      <w:proofErr w:type="spellStart"/>
      <w:r w:rsidR="000C0717" w:rsidRPr="000C0717">
        <w:rPr>
          <w:b/>
          <w:color w:val="000000"/>
          <w:sz w:val="22"/>
          <w:szCs w:val="22"/>
          <w:lang w:val="ru-RU" w:eastAsia="zh-CN" w:bidi="hi-IN"/>
        </w:rPr>
        <w:t>пункті</w:t>
      </w:r>
      <w:proofErr w:type="spellEnd"/>
      <w:r w:rsidR="000C0717" w:rsidRPr="000C0717">
        <w:rPr>
          <w:b/>
          <w:color w:val="000000"/>
          <w:sz w:val="22"/>
          <w:szCs w:val="22"/>
          <w:lang w:val="ru-RU" w:eastAsia="zh-CN" w:bidi="hi-IN"/>
        </w:rPr>
        <w:t xml:space="preserve"> 47 </w:t>
      </w:r>
      <w:proofErr w:type="spellStart"/>
      <w:r w:rsidR="000C0717" w:rsidRPr="000C0717">
        <w:rPr>
          <w:b/>
          <w:color w:val="000000"/>
          <w:sz w:val="22"/>
          <w:szCs w:val="22"/>
          <w:lang w:val="ru-RU" w:eastAsia="zh-CN" w:bidi="hi-IN"/>
        </w:rPr>
        <w:t>Особливостей</w:t>
      </w:r>
      <w:proofErr w:type="spellEnd"/>
    </w:p>
    <w:p w:rsidR="00EF5BEE" w:rsidRDefault="000C0717" w:rsidP="000C0717">
      <w:pPr>
        <w:suppressAutoHyphens/>
        <w:spacing w:before="20" w:after="20"/>
        <w:jc w:val="center"/>
        <w:rPr>
          <w:b/>
          <w:color w:val="000000"/>
          <w:sz w:val="22"/>
          <w:szCs w:val="22"/>
          <w:lang w:val="ru-RU" w:eastAsia="zh-CN" w:bidi="hi-IN"/>
        </w:rPr>
      </w:pPr>
      <w:r w:rsidRPr="000C0717">
        <w:rPr>
          <w:b/>
          <w:color w:val="000000"/>
          <w:sz w:val="22"/>
          <w:szCs w:val="22"/>
          <w:lang w:val="ru-RU" w:eastAsia="zh-CN" w:bidi="hi-IN"/>
        </w:rPr>
        <w:t>(</w:t>
      </w:r>
      <w:proofErr w:type="spellStart"/>
      <w:r w:rsidRPr="000C0717">
        <w:rPr>
          <w:b/>
          <w:color w:val="000000"/>
          <w:sz w:val="22"/>
          <w:szCs w:val="22"/>
          <w:lang w:val="ru-RU" w:eastAsia="zh-CN" w:bidi="hi-IN"/>
        </w:rPr>
        <w:t>стаття</w:t>
      </w:r>
      <w:proofErr w:type="spellEnd"/>
      <w:r w:rsidRPr="000C0717">
        <w:rPr>
          <w:b/>
          <w:color w:val="000000"/>
          <w:sz w:val="22"/>
          <w:szCs w:val="22"/>
          <w:lang w:val="ru-RU" w:eastAsia="zh-CN" w:bidi="hi-IN"/>
        </w:rPr>
        <w:t xml:space="preserve"> 17 Закону)</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 xml:space="preserve">Учасник процедури закупівлі підтверджує відсутність підстав, зазначених в пункті 47 Особливостей (крім підпунктів 1 і 7), </w:t>
      </w:r>
      <w:r w:rsidRPr="00081415">
        <w:rPr>
          <w:b/>
          <w:noProof/>
          <w:sz w:val="22"/>
          <w:szCs w:val="22"/>
        </w:rPr>
        <w:t>шляхом самостійного декларування відсутності таких підстав</w:t>
      </w:r>
      <w:r w:rsidRPr="00081415">
        <w:rPr>
          <w:noProof/>
          <w:sz w:val="22"/>
          <w:szCs w:val="22"/>
        </w:rPr>
        <w:t xml:space="preserve"> в електронній системі закупівель під час подання тендерної пропозиції.</w:t>
      </w:r>
    </w:p>
    <w:p w:rsidR="00081415" w:rsidRPr="00427DE0" w:rsidRDefault="00081415" w:rsidP="00081415">
      <w:pPr>
        <w:ind w:left="-284" w:right="-142" w:firstLine="426"/>
        <w:jc w:val="both"/>
        <w:rPr>
          <w:noProof/>
          <w:sz w:val="22"/>
          <w:szCs w:val="22"/>
        </w:rPr>
      </w:pPr>
      <w:r w:rsidRPr="00081415">
        <w:rPr>
          <w:noProof/>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 xml:space="preserve">У разі коли учасник процедури закупівлі має намір залучити інших суб’єктів господарювання як </w:t>
      </w:r>
      <w:r w:rsidRPr="00081415">
        <w:rPr>
          <w:noProof/>
          <w:sz w:val="22"/>
          <w:szCs w:val="22"/>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5BEE" w:rsidRPr="00EF5BEE" w:rsidRDefault="00EF5BEE" w:rsidP="00EF5BEE">
      <w:pPr>
        <w:shd w:val="clear" w:color="auto" w:fill="FFFFFF"/>
        <w:suppressAutoHyphens/>
        <w:rPr>
          <w:b/>
          <w:color w:val="000000"/>
          <w:sz w:val="20"/>
          <w:szCs w:val="20"/>
          <w:lang w:eastAsia="zh-CN" w:bidi="hi-IN"/>
        </w:rPr>
      </w:pPr>
    </w:p>
    <w:p w:rsidR="00EF5BEE" w:rsidRPr="00443513" w:rsidRDefault="006D53C8" w:rsidP="006D53C8">
      <w:pPr>
        <w:suppressAutoHyphens/>
        <w:jc w:val="center"/>
        <w:rPr>
          <w:i/>
          <w:lang w:eastAsia="zh-CN" w:bidi="hi-IN"/>
        </w:rPr>
      </w:pPr>
      <w:r w:rsidRPr="00443513">
        <w:rPr>
          <w:rFonts w:eastAsia="Calibri"/>
          <w:b/>
          <w:i/>
          <w:u w:val="single"/>
        </w:rPr>
        <w:t>Для Переможця</w:t>
      </w:r>
    </w:p>
    <w:p w:rsidR="00A40FC0" w:rsidRDefault="00A40FC0" w:rsidP="006D53C8">
      <w:pPr>
        <w:shd w:val="clear" w:color="auto" w:fill="FFFFFF"/>
        <w:spacing w:before="120"/>
        <w:ind w:firstLine="426"/>
        <w:jc w:val="both"/>
        <w:rPr>
          <w:rFonts w:eastAsia="Calibri"/>
          <w:b/>
          <w:noProof/>
          <w:color w:val="000000"/>
          <w:sz w:val="22"/>
          <w:szCs w:val="22"/>
          <w:u w:val="single"/>
        </w:rPr>
      </w:pPr>
      <w:r w:rsidRPr="001E0ACB">
        <w:rPr>
          <w:i/>
          <w:highlight w:val="white"/>
        </w:rPr>
        <w:t> </w:t>
      </w:r>
      <w:r w:rsidR="006D53C8" w:rsidRPr="006D53C8">
        <w:rPr>
          <w:b/>
          <w:lang w:val="ru-RU"/>
        </w:rPr>
        <w:t>3.</w:t>
      </w:r>
      <w:r w:rsidR="006D53C8">
        <w:rPr>
          <w:lang w:val="ru-RU"/>
        </w:rPr>
        <w:t xml:space="preserve"> </w:t>
      </w:r>
      <w:r w:rsidR="006D53C8" w:rsidRPr="006D53C8">
        <w:rPr>
          <w:rFonts w:eastAsia="Calibri"/>
          <w:b/>
          <w:noProof/>
          <w:color w:val="000000"/>
          <w:sz w:val="22"/>
          <w:szCs w:val="22"/>
          <w:u w:val="single"/>
        </w:rPr>
        <w:t>Перелік документів для переможця процедури закупівлі, що надаються для підтвердження відсутності підстав визначених у пункті 47 Особливостей</w:t>
      </w:r>
    </w:p>
    <w:p w:rsidR="006D53C8" w:rsidRPr="006D53C8" w:rsidRDefault="006D53C8" w:rsidP="006D53C8">
      <w:pPr>
        <w:widowControl w:val="0"/>
        <w:pBdr>
          <w:top w:val="nil"/>
          <w:left w:val="nil"/>
          <w:bottom w:val="nil"/>
          <w:right w:val="nil"/>
          <w:between w:val="nil"/>
        </w:pBdr>
        <w:spacing w:after="160" w:line="259" w:lineRule="auto"/>
        <w:ind w:firstLine="567"/>
        <w:jc w:val="both"/>
        <w:rPr>
          <w:rFonts w:eastAsia="Calibri"/>
          <w:sz w:val="22"/>
          <w:szCs w:val="22"/>
        </w:rPr>
      </w:pPr>
      <w:r w:rsidRPr="006D53C8">
        <w:rPr>
          <w:rFonts w:eastAsia="Calibr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(юридичною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8B1FA6">
        <w:trPr>
          <w:trHeight w:val="8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8B1FA6">
        <w:trPr>
          <w:trHeight w:val="25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71"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sz w:val="20"/>
                <w:szCs w:val="20"/>
              </w:rPr>
              <w:t>я керівника учасника процедури закупівлі</w:t>
            </w:r>
            <w:r w:rsidRPr="006D53C8">
              <w:rPr>
                <w:rFonts w:eastAsia="Calibri"/>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6D53C8">
              <w:rPr>
                <w:rFonts w:eastAsia="Calibri"/>
                <w:b/>
                <w:color w:val="000000"/>
                <w:sz w:val="20"/>
                <w:szCs w:val="20"/>
              </w:rPr>
              <w:t>веб-ресурсі</w:t>
            </w:r>
            <w:proofErr w:type="spellEnd"/>
            <w:r w:rsidRPr="006D53C8">
              <w:rPr>
                <w:rFonts w:eastAsia="Calibri"/>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8B1FA6">
        <w:trPr>
          <w:trHeight w:val="223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color w:val="000000"/>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керівника учасника процедури закупівлі, яка підписала тендерну пропозицію.</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right="127"/>
              <w:jc w:val="both"/>
              <w:rPr>
                <w:rFonts w:eastAsia="Calibri"/>
                <w:b/>
                <w:color w:val="000000"/>
                <w:sz w:val="20"/>
                <w:szCs w:val="20"/>
              </w:rPr>
            </w:pPr>
          </w:p>
        </w:tc>
      </w:tr>
      <w:tr w:rsidR="006D53C8" w:rsidRPr="006D53C8" w:rsidTr="006D53C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noProof/>
                <w:sz w:val="20"/>
                <w:szCs w:val="20"/>
              </w:rPr>
              <w:t>3</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53C8" w:rsidRPr="006D53C8" w:rsidRDefault="006D53C8" w:rsidP="006D53C8">
            <w:pPr>
              <w:spacing w:after="160" w:line="259" w:lineRule="auto"/>
              <w:ind w:left="71" w:right="127"/>
              <w:jc w:val="both"/>
              <w:rPr>
                <w:rFonts w:eastAsia="Calibri"/>
                <w:b/>
                <w:noProof/>
                <w:sz w:val="22"/>
                <w:szCs w:val="22"/>
              </w:rPr>
            </w:pPr>
            <w:r w:rsidRPr="006D53C8">
              <w:rPr>
                <w:rFonts w:eastAsia="Calibri"/>
                <w:b/>
                <w:noProof/>
                <w:sz w:val="20"/>
                <w:szCs w:val="20"/>
              </w:rPr>
              <w:t>(підпункт 6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right w:val="single" w:sz="8" w:space="0" w:color="000000"/>
            </w:tcBorders>
          </w:tcPr>
          <w:p w:rsidR="006D53C8" w:rsidRPr="006D53C8" w:rsidRDefault="006D53C8" w:rsidP="006D53C8">
            <w:pPr>
              <w:spacing w:after="160" w:line="259" w:lineRule="auto"/>
              <w:ind w:right="127"/>
              <w:jc w:val="both"/>
              <w:rPr>
                <w:rFonts w:eastAsia="Calibri"/>
                <w:noProof/>
                <w:sz w:val="22"/>
                <w:szCs w:val="22"/>
              </w:rPr>
            </w:pPr>
          </w:p>
        </w:tc>
      </w:tr>
      <w:tr w:rsidR="006D53C8" w:rsidRPr="006D53C8" w:rsidTr="008B1FA6">
        <w:trPr>
          <w:trHeight w:val="299"/>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4</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lastRenderedPageBreak/>
              <w:t>(підпункт 12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ind w:left="-567" w:right="-142"/>
        <w:jc w:val="center"/>
        <w:rPr>
          <w:rFonts w:eastAsia="Calibri"/>
          <w:b/>
          <w:i/>
          <w:noProof/>
          <w:color w:val="000000"/>
          <w:sz w:val="22"/>
          <w:szCs w:val="22"/>
          <w:u w:val="single"/>
        </w:rPr>
      </w:pP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(фізичною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6D53C8">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6D53C8">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127"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noProof/>
                <w:sz w:val="20"/>
                <w:szCs w:val="20"/>
              </w:rPr>
              <w:t>я фізичної особи, яка є учасником процедури закупівлі</w:t>
            </w:r>
            <w:r w:rsidRPr="006D53C8">
              <w:rPr>
                <w:rFonts w:eastAsia="Calibri"/>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6D53C8">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фізичної особи, яка є учасником процедури закупівлі.</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6D53C8">
              <w:rPr>
                <w:rFonts w:eastAsia="Calibri"/>
                <w:noProof/>
                <w:sz w:val="20"/>
                <w:szCs w:val="20"/>
              </w:rPr>
              <w:t>Д</w:t>
            </w:r>
            <w:r w:rsidRPr="006D53C8">
              <w:rPr>
                <w:rFonts w:eastAsia="Calibri"/>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noProof/>
                <w:sz w:val="22"/>
                <w:szCs w:val="22"/>
              </w:rPr>
            </w:pPr>
          </w:p>
        </w:tc>
      </w:tr>
      <w:tr w:rsidR="006D53C8" w:rsidRPr="006D53C8" w:rsidTr="006D53C8">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00" w:right="185"/>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 xml:space="preserve">7 </w:t>
            </w:r>
            <w:r w:rsidRPr="006D53C8">
              <w:rPr>
                <w:rFonts w:eastAsia="Calibri"/>
                <w:b/>
                <w:noProof/>
                <w:sz w:val="20"/>
                <w:szCs w:val="20"/>
              </w:rPr>
              <w:t>Особливостей)</w:t>
            </w:r>
          </w:p>
        </w:tc>
        <w:tc>
          <w:tcPr>
            <w:tcW w:w="5670" w:type="dxa"/>
            <w:vMerge/>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widowControl w:val="0"/>
        <w:shd w:val="clear" w:color="auto" w:fill="FFFFFF"/>
        <w:spacing w:after="160" w:line="259" w:lineRule="auto"/>
        <w:ind w:left="-284" w:firstLine="426"/>
        <w:jc w:val="both"/>
        <w:rPr>
          <w:rFonts w:eastAsia="Calibri"/>
          <w:noProof/>
          <w:sz w:val="22"/>
          <w:szCs w:val="22"/>
          <w:shd w:val="clear" w:color="auto" w:fill="FFFFFF"/>
        </w:rPr>
      </w:pPr>
      <w:r w:rsidRPr="006D53C8">
        <w:rPr>
          <w:rFonts w:eastAsia="Calibri"/>
          <w:noProof/>
          <w:sz w:val="22"/>
          <w:szCs w:val="22"/>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w:t>
      </w:r>
      <w:r w:rsidRPr="001E2132">
        <w:rPr>
          <w:rFonts w:eastAsia="Calibri"/>
          <w:noProof/>
          <w:sz w:val="22"/>
          <w:szCs w:val="22"/>
          <w:shd w:val="clear" w:color="auto" w:fill="FFFFFF"/>
        </w:rPr>
        <w:t>із </w:t>
      </w:r>
      <w:hyperlink r:id="rId8" w:tgtFrame="_blank" w:history="1">
        <w:r w:rsidRPr="001E2132">
          <w:rPr>
            <w:rFonts w:eastAsia="Calibri"/>
            <w:noProof/>
            <w:sz w:val="22"/>
            <w:szCs w:val="22"/>
            <w:shd w:val="clear" w:color="auto" w:fill="FFFFFF"/>
          </w:rPr>
          <w:t>Законом України</w:t>
        </w:r>
      </w:hyperlink>
      <w:r w:rsidRPr="006D53C8">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D53C8" w:rsidRDefault="006D53C8" w:rsidP="001E2132">
      <w:pPr>
        <w:shd w:val="clear" w:color="auto" w:fill="FFFFFF"/>
        <w:spacing w:before="120"/>
        <w:ind w:left="-284" w:firstLine="710"/>
        <w:jc w:val="both"/>
        <w:rPr>
          <w:b/>
          <w:color w:val="000000"/>
        </w:rPr>
      </w:pPr>
      <w:r w:rsidRPr="006D53C8">
        <w:rPr>
          <w:rFonts w:eastAsia="Calibri"/>
          <w:noProof/>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1E2132">
          <w:rPr>
            <w:rFonts w:eastAsia="Calibri"/>
            <w:noProof/>
            <w:sz w:val="22"/>
            <w:szCs w:val="22"/>
            <w:shd w:val="clear" w:color="auto" w:fill="FFFFFF"/>
          </w:rPr>
          <w:t>Законом України</w:t>
        </w:r>
      </w:hyperlink>
      <w:r w:rsidRPr="001E2132">
        <w:rPr>
          <w:rFonts w:eastAsia="Calibri"/>
          <w:noProof/>
          <w:sz w:val="22"/>
          <w:szCs w:val="22"/>
          <w:shd w:val="clear" w:color="auto" w:fill="FFFFFF"/>
        </w:rPr>
        <w:t> </w:t>
      </w:r>
      <w:r w:rsidRPr="006D53C8">
        <w:rPr>
          <w:rFonts w:eastAsia="Calibri"/>
          <w:noProof/>
          <w:sz w:val="22"/>
          <w:szCs w:val="22"/>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0FC0" w:rsidRPr="001E0ACB" w:rsidRDefault="00A40FC0" w:rsidP="00A40FC0">
      <w:pPr>
        <w:pStyle w:val="a9"/>
        <w:shd w:val="clear" w:color="auto" w:fill="FFFFFF"/>
      </w:pPr>
    </w:p>
    <w:tbl>
      <w:tblPr>
        <w:tblW w:w="9981"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355"/>
      </w:tblGrid>
      <w:tr w:rsidR="00A40FC0" w:rsidRPr="001E472B" w:rsidTr="00BC5D2C">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8C1534" w:rsidRDefault="00A40FC0" w:rsidP="008C1534">
            <w:pPr>
              <w:ind w:left="100"/>
              <w:jc w:val="center"/>
              <w:rPr>
                <w:sz w:val="22"/>
                <w:szCs w:val="22"/>
                <w:lang w:val="en-US"/>
              </w:rPr>
            </w:pPr>
            <w:r w:rsidRPr="008C1534">
              <w:rPr>
                <w:b/>
                <w:color w:val="000000"/>
                <w:sz w:val="22"/>
                <w:szCs w:val="22"/>
              </w:rPr>
              <w:t xml:space="preserve">Інші документи </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ind w:left="100"/>
              <w:jc w:val="center"/>
              <w:rPr>
                <w:sz w:val="22"/>
                <w:szCs w:val="22"/>
              </w:rPr>
            </w:pPr>
            <w:r w:rsidRPr="008C1534">
              <w:rPr>
                <w:b/>
                <w:color w:val="000000"/>
                <w:sz w:val="22"/>
                <w:szCs w:val="22"/>
              </w:rPr>
              <w:lastRenderedPageBreak/>
              <w:t>1</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Документ (и), що підтверджує (</w:t>
            </w:r>
            <w:proofErr w:type="spellStart"/>
            <w:r w:rsidRPr="008C1534">
              <w:rPr>
                <w:sz w:val="22"/>
                <w:szCs w:val="22"/>
                <w:lang w:eastAsia="zh-CN"/>
              </w:rPr>
              <w:t>ють</w:t>
            </w:r>
            <w:proofErr w:type="spellEnd"/>
            <w:r w:rsidRPr="008C1534">
              <w:rPr>
                <w:sz w:val="22"/>
                <w:szCs w:val="22"/>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C5D2C" w:rsidRPr="008C1534" w:rsidRDefault="00BC5D2C" w:rsidP="002E40EE">
            <w:pPr>
              <w:widowControl w:val="0"/>
              <w:rPr>
                <w:b/>
                <w:sz w:val="22"/>
                <w:szCs w:val="22"/>
                <w:lang w:eastAsia="zh-CN"/>
              </w:rPr>
            </w:pPr>
            <w:r w:rsidRPr="008C1534">
              <w:rPr>
                <w:sz w:val="22"/>
                <w:szCs w:val="22"/>
                <w:lang w:eastAsia="zh-CN"/>
              </w:rPr>
              <w:t xml:space="preserve">4.1) </w:t>
            </w:r>
            <w:r w:rsidRPr="008C1534">
              <w:rPr>
                <w:b/>
                <w:sz w:val="22"/>
                <w:szCs w:val="22"/>
                <w:lang w:eastAsia="zh-CN"/>
              </w:rPr>
              <w:t>для учасника – юридичної особи:</w:t>
            </w:r>
          </w:p>
          <w:p w:rsidR="00BC5D2C" w:rsidRPr="008C1534" w:rsidRDefault="00BC5D2C" w:rsidP="002E40EE">
            <w:pPr>
              <w:widowControl w:val="0"/>
              <w:tabs>
                <w:tab w:val="left" w:pos="637"/>
              </w:tabs>
              <w:rPr>
                <w:sz w:val="22"/>
                <w:szCs w:val="22"/>
                <w:lang w:eastAsia="zh-CN"/>
              </w:rPr>
            </w:pPr>
            <w:r w:rsidRPr="008C1534">
              <w:rPr>
                <w:sz w:val="22"/>
                <w:szCs w:val="22"/>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C5D2C" w:rsidRPr="008C1534" w:rsidRDefault="00BC5D2C" w:rsidP="002E40EE">
            <w:pPr>
              <w:widowControl w:val="0"/>
              <w:rPr>
                <w:sz w:val="22"/>
                <w:szCs w:val="22"/>
                <w:lang w:eastAsia="zh-CN"/>
              </w:rPr>
            </w:pPr>
            <w:r w:rsidRPr="008C1534">
              <w:rPr>
                <w:sz w:val="22"/>
                <w:szCs w:val="22"/>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8C1534">
              <w:rPr>
                <w:sz w:val="22"/>
                <w:szCs w:val="22"/>
                <w:lang w:eastAsia="zh-CN"/>
              </w:rPr>
              <w:t>п.п</w:t>
            </w:r>
            <w:proofErr w:type="spellEnd"/>
            <w:r w:rsidRPr="008C1534">
              <w:rPr>
                <w:sz w:val="22"/>
                <w:szCs w:val="22"/>
                <w:lang w:eastAsia="zh-CN"/>
              </w:rPr>
              <w:t>. 4.1.1) про призначення керівника, який надав довіреність або доручення.</w:t>
            </w:r>
          </w:p>
          <w:p w:rsidR="00BC5D2C" w:rsidRPr="008C1534" w:rsidRDefault="00BC5D2C" w:rsidP="002E40EE">
            <w:pPr>
              <w:widowControl w:val="0"/>
              <w:rPr>
                <w:b/>
                <w:sz w:val="22"/>
                <w:szCs w:val="22"/>
                <w:lang w:eastAsia="zh-CN"/>
              </w:rPr>
            </w:pPr>
            <w:r w:rsidRPr="008C1534">
              <w:rPr>
                <w:b/>
                <w:sz w:val="22"/>
                <w:szCs w:val="22"/>
                <w:lang w:eastAsia="zh-CN"/>
              </w:rPr>
              <w:t>4.2.) для учасника – фізичної особи (чи фізичної особи-підприємця):</w:t>
            </w:r>
          </w:p>
          <w:p w:rsidR="00BC5D2C" w:rsidRPr="008C1534" w:rsidRDefault="00BC5D2C" w:rsidP="002E40EE">
            <w:pPr>
              <w:widowControl w:val="0"/>
              <w:rPr>
                <w:sz w:val="22"/>
                <w:szCs w:val="22"/>
                <w:lang w:eastAsia="zh-CN"/>
              </w:rPr>
            </w:pPr>
            <w:r w:rsidRPr="008C1534">
              <w:rPr>
                <w:sz w:val="22"/>
                <w:szCs w:val="22"/>
                <w:lang w:eastAsia="zh-CN"/>
              </w:rPr>
              <w:t>4.2.1) якщо підписантом є сам учасник:</w:t>
            </w:r>
          </w:p>
          <w:p w:rsidR="00BC5D2C" w:rsidRPr="008C1534" w:rsidRDefault="00BC5D2C" w:rsidP="002E40EE">
            <w:pPr>
              <w:widowControl w:val="0"/>
              <w:rPr>
                <w:sz w:val="22"/>
                <w:szCs w:val="22"/>
                <w:lang w:eastAsia="zh-CN"/>
              </w:rPr>
            </w:pPr>
            <w:r w:rsidRPr="008C1534">
              <w:rPr>
                <w:sz w:val="22"/>
                <w:szCs w:val="22"/>
                <w:lang w:eastAsia="zh-CN"/>
              </w:rPr>
              <w:t>1. Довідка в довільній формі з паспортними даними та ІПН (для фізичних осіб);</w:t>
            </w:r>
          </w:p>
          <w:p w:rsidR="00BC5D2C" w:rsidRPr="008C1534" w:rsidRDefault="00BC5D2C" w:rsidP="008C1534">
            <w:pPr>
              <w:ind w:right="120"/>
              <w:rPr>
                <w:sz w:val="22"/>
                <w:szCs w:val="22"/>
              </w:rPr>
            </w:pPr>
            <w:r w:rsidRPr="008C1534">
              <w:rPr>
                <w:sz w:val="22"/>
                <w:szCs w:val="22"/>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8C1534">
              <w:rPr>
                <w:sz w:val="22"/>
                <w:szCs w:val="22"/>
                <w:lang w:eastAsia="zh-CN"/>
              </w:rPr>
              <w:t>п.п</w:t>
            </w:r>
            <w:proofErr w:type="spellEnd"/>
            <w:r w:rsidRPr="008C1534">
              <w:rPr>
                <w:sz w:val="22"/>
                <w:szCs w:val="22"/>
                <w:lang w:eastAsia="zh-CN"/>
              </w:rPr>
              <w:t>. 4.2.1).</w:t>
            </w:r>
          </w:p>
        </w:tc>
      </w:tr>
      <w:tr w:rsidR="00BC5D2C" w:rsidRPr="006068C0" w:rsidTr="00105DA1">
        <w:trPr>
          <w:trHeight w:val="546"/>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sz w:val="22"/>
                <w:szCs w:val="22"/>
              </w:rPr>
            </w:pPr>
            <w:r w:rsidRPr="008C1534">
              <w:rPr>
                <w:b/>
                <w:color w:val="000000"/>
                <w:sz w:val="22"/>
                <w:szCs w:val="22"/>
              </w:rPr>
              <w:t>2</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ind w:right="120"/>
              <w:rPr>
                <w:sz w:val="22"/>
                <w:szCs w:val="22"/>
              </w:rPr>
            </w:pPr>
            <w:r w:rsidRPr="008C1534">
              <w:rPr>
                <w:rFonts w:ascii="Roboto Condensed Light" w:hAnsi="Roboto Condensed Light" w:cs="Roboto Condensed Light"/>
                <w:b/>
                <w:sz w:val="22"/>
                <w:szCs w:val="22"/>
              </w:rPr>
              <w:t>Довідка щодо відомостей про учасника</w:t>
            </w:r>
            <w:r w:rsidRPr="008C1534">
              <w:rPr>
                <w:rFonts w:ascii="Roboto Condensed Light" w:hAnsi="Roboto Condensed Light" w:cs="Roboto Condensed Light"/>
                <w:b/>
                <w:sz w:val="22"/>
                <w:szCs w:val="22"/>
                <w:lang w:val="ru-RU"/>
              </w:rPr>
              <w:t xml:space="preserve"> </w:t>
            </w:r>
            <w:r w:rsidRPr="008C1534">
              <w:rPr>
                <w:sz w:val="22"/>
                <w:szCs w:val="22"/>
                <w:lang w:eastAsia="zh-CN"/>
              </w:rPr>
              <w:t xml:space="preserve">згідно з </w:t>
            </w:r>
            <w:r w:rsidRPr="008C1534">
              <w:rPr>
                <w:b/>
                <w:sz w:val="22"/>
                <w:szCs w:val="22"/>
                <w:lang w:eastAsia="zh-CN"/>
              </w:rPr>
              <w:t>Додатком № 4</w:t>
            </w:r>
            <w:r w:rsidRPr="008C1534">
              <w:rPr>
                <w:sz w:val="22"/>
                <w:szCs w:val="22"/>
                <w:lang w:eastAsia="zh-CN"/>
              </w:rPr>
              <w:t xml:space="preserve"> до цієї тендерної документації.</w:t>
            </w:r>
          </w:p>
        </w:tc>
      </w:tr>
      <w:tr w:rsidR="00BC5D2C" w:rsidRPr="00AE467A"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3</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widowControl w:val="0"/>
              <w:rPr>
                <w:sz w:val="22"/>
                <w:szCs w:val="22"/>
                <w:lang w:eastAsia="zh-CN"/>
              </w:rPr>
            </w:pPr>
            <w:r w:rsidRPr="008C1534">
              <w:rPr>
                <w:sz w:val="22"/>
                <w:szCs w:val="22"/>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8C1534">
              <w:rPr>
                <w:sz w:val="22"/>
                <w:szCs w:val="22"/>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BC5D2C" w:rsidRPr="00A143C8" w:rsidTr="00105DA1">
        <w:trPr>
          <w:trHeight w:val="56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4</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A86EFF">
            <w:pPr>
              <w:widowControl w:val="0"/>
              <w:shd w:val="clear" w:color="auto" w:fill="FFFFFF"/>
              <w:tabs>
                <w:tab w:val="center" w:pos="4680"/>
              </w:tabs>
              <w:rPr>
                <w:sz w:val="22"/>
                <w:szCs w:val="22"/>
                <w:lang w:eastAsia="zh-CN"/>
              </w:rPr>
            </w:pPr>
            <w:r w:rsidRPr="008C1534">
              <w:rPr>
                <w:sz w:val="22"/>
                <w:szCs w:val="22"/>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5D2C" w:rsidRPr="00AE467A" w:rsidTr="00105DA1">
        <w:trPr>
          <w:trHeight w:val="194"/>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5</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 xml:space="preserve">Тендерна пропозиція, згідно </w:t>
            </w:r>
            <w:r w:rsidRPr="008C1534">
              <w:rPr>
                <w:b/>
                <w:sz w:val="22"/>
                <w:szCs w:val="22"/>
                <w:lang w:eastAsia="zh-CN"/>
              </w:rPr>
              <w:t>Додатку № 5</w:t>
            </w:r>
            <w:r w:rsidRPr="008C1534">
              <w:rPr>
                <w:sz w:val="22"/>
                <w:szCs w:val="22"/>
                <w:lang w:eastAsia="zh-CN"/>
              </w:rPr>
              <w:t>, до цієї тендерної документації.</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0"/>
              </w:tabs>
              <w:rPr>
                <w:sz w:val="22"/>
                <w:szCs w:val="22"/>
                <w:lang w:eastAsia="zh-CN"/>
              </w:rPr>
            </w:pPr>
            <w:r w:rsidRPr="008C1534">
              <w:rPr>
                <w:sz w:val="22"/>
                <w:szCs w:val="22"/>
                <w:lang w:eastAsia="zh-CN"/>
              </w:rPr>
              <w:t>Документи та матеріали, які повинні бути оформлені та подані учасниками згідно з цією тендерною документацією:</w:t>
            </w:r>
          </w:p>
          <w:p w:rsidR="00BC5D2C" w:rsidRPr="008C1534" w:rsidRDefault="00BC5D2C" w:rsidP="00A40FC0">
            <w:pPr>
              <w:pStyle w:val="a9"/>
              <w:widowControl w:val="0"/>
              <w:numPr>
                <w:ilvl w:val="1"/>
                <w:numId w:val="30"/>
              </w:numPr>
              <w:tabs>
                <w:tab w:val="left" w:pos="0"/>
              </w:tabs>
              <w:ind w:left="0" w:right="113" w:firstLine="0"/>
              <w:contextualSpacing w:val="0"/>
              <w:rPr>
                <w:sz w:val="22"/>
                <w:szCs w:val="22"/>
              </w:rPr>
            </w:pPr>
            <w:r w:rsidRPr="008C1534">
              <w:rPr>
                <w:sz w:val="22"/>
                <w:szCs w:val="22"/>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sz w:val="22"/>
                <w:szCs w:val="22"/>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C5D2C" w:rsidRPr="008C1534" w:rsidRDefault="00BC5D2C" w:rsidP="002E40EE">
            <w:pPr>
              <w:widowControl w:val="0"/>
              <w:tabs>
                <w:tab w:val="left" w:pos="354"/>
              </w:tabs>
              <w:rPr>
                <w:sz w:val="22"/>
                <w:szCs w:val="22"/>
                <w:lang w:eastAsia="zh-CN"/>
              </w:rPr>
            </w:pPr>
            <w:r w:rsidRPr="008C1534">
              <w:rPr>
                <w:sz w:val="22"/>
                <w:szCs w:val="22"/>
              </w:rPr>
              <w:t>довідку довільної форми, що містить інформацію про використання/не використання печатки в господарській діяльності.</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7</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b/>
                <w:sz w:val="22"/>
                <w:szCs w:val="22"/>
              </w:rPr>
              <w:t xml:space="preserve">Достовірна інформація у вигляді довідки довільної форми, </w:t>
            </w:r>
            <w:r w:rsidRPr="008C1534">
              <w:rPr>
                <w:sz w:val="22"/>
                <w:szCs w:val="22"/>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1534">
              <w:rPr>
                <w:i/>
                <w:sz w:val="22"/>
                <w:szCs w:val="22"/>
              </w:rPr>
              <w:t>Замість довідки довільної форми учасник може надати чинну ліцензію або документ дозвільного характеру</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8</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ind w:left="120" w:right="119" w:hanging="23"/>
              <w:rPr>
                <w:sz w:val="22"/>
                <w:szCs w:val="22"/>
              </w:rPr>
            </w:pPr>
            <w:r w:rsidRPr="008C1534">
              <w:rPr>
                <w:sz w:val="22"/>
                <w:szCs w:val="22"/>
              </w:rPr>
              <w:t xml:space="preserve">Довідка, складена в довільній формі, яка містить інформацію про засновника та кінцевого </w:t>
            </w:r>
            <w:proofErr w:type="spellStart"/>
            <w:r w:rsidRPr="008C1534">
              <w:rPr>
                <w:sz w:val="22"/>
                <w:szCs w:val="22"/>
              </w:rPr>
              <w:t>бенефіціарного</w:t>
            </w:r>
            <w:proofErr w:type="spellEnd"/>
            <w:r w:rsidRPr="008C1534">
              <w:rPr>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C1534">
              <w:rPr>
                <w:sz w:val="22"/>
                <w:szCs w:val="22"/>
              </w:rPr>
              <w:t>бенефіціарного</w:t>
            </w:r>
            <w:proofErr w:type="spellEnd"/>
            <w:r w:rsidRPr="008C1534">
              <w:rPr>
                <w:sz w:val="22"/>
                <w:szCs w:val="22"/>
              </w:rPr>
              <w:t xml:space="preserve"> власника, адреса його місця проживання та громадянство.</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i/>
                <w:sz w:val="22"/>
                <w:szCs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C1534">
              <w:rPr>
                <w:i/>
                <w:sz w:val="22"/>
                <w:szCs w:val="22"/>
              </w:rPr>
              <w:t>бенефіціарного</w:t>
            </w:r>
            <w:proofErr w:type="spellEnd"/>
            <w:r w:rsidRPr="008C1534">
              <w:rPr>
                <w:i/>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40FC0" w:rsidRPr="00D57117" w:rsidRDefault="00A40FC0" w:rsidP="00A40FC0"/>
    <w:p w:rsidR="00801C0E" w:rsidRDefault="00801C0E" w:rsidP="00A40FC0"/>
    <w:p w:rsidR="008B1FA6" w:rsidRDefault="008B1FA6" w:rsidP="00801C0E">
      <w:pPr>
        <w:jc w:val="right"/>
        <w:rPr>
          <w:b/>
        </w:rPr>
      </w:pPr>
    </w:p>
    <w:p w:rsidR="00801C0E" w:rsidRPr="00105DA1" w:rsidRDefault="00801C0E" w:rsidP="00801C0E">
      <w:pPr>
        <w:jc w:val="right"/>
        <w:rPr>
          <w:b/>
        </w:rPr>
      </w:pPr>
      <w:r w:rsidRPr="00105DA1">
        <w:rPr>
          <w:b/>
        </w:rPr>
        <w:lastRenderedPageBreak/>
        <w:t>Додаток №2</w:t>
      </w:r>
    </w:p>
    <w:p w:rsidR="00801C0E" w:rsidRPr="00105DA1" w:rsidRDefault="00801C0E" w:rsidP="00801C0E">
      <w:pPr>
        <w:pStyle w:val="a9"/>
        <w:jc w:val="right"/>
        <w:rPr>
          <w:rStyle w:val="af7"/>
          <w:b/>
          <w:i w:val="0"/>
          <w:lang w:eastAsia="en-US"/>
        </w:rPr>
      </w:pPr>
      <w:r w:rsidRPr="00105DA1">
        <w:rPr>
          <w:rStyle w:val="af7"/>
          <w:b/>
          <w:i w:val="0"/>
          <w:lang w:eastAsia="en-US"/>
        </w:rPr>
        <w:t xml:space="preserve">до Тендерної документації </w:t>
      </w:r>
    </w:p>
    <w:p w:rsidR="00801C0E" w:rsidRPr="0058240D" w:rsidRDefault="00801C0E" w:rsidP="00801C0E">
      <w:pPr>
        <w:pStyle w:val="af4"/>
      </w:pPr>
    </w:p>
    <w:p w:rsidR="00193993"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r w:rsidRPr="00C85B0F">
        <w:rPr>
          <w:b/>
          <w:iCs/>
        </w:rPr>
        <w:t>ІНФОРМАЦІЯ ПРО ТЕХНІЧНІ, ЯКІСНІ ТА КІЛЬКІСНІ ХАРАКТЕРИСТИКИ</w:t>
      </w:r>
    </w:p>
    <w:p w:rsidR="00193993" w:rsidRPr="009C7BEB"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p>
    <w:p w:rsidR="00193993" w:rsidRPr="00DE20AE"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sz w:val="20"/>
          <w:szCs w:val="20"/>
        </w:rPr>
      </w:pPr>
      <w:r w:rsidRPr="00DE20AE">
        <w:rPr>
          <w:iCs/>
          <w:color w:val="FF0000"/>
          <w:sz w:val="20"/>
          <w:szCs w:val="20"/>
        </w:rPr>
        <w:t xml:space="preserve">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w:t>
      </w:r>
    </w:p>
    <w:p w:rsidR="00193993"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rPr>
      </w:pPr>
      <w:r w:rsidRPr="00DE20AE">
        <w:rPr>
          <w:iCs/>
          <w:color w:val="FF0000"/>
          <w:sz w:val="20"/>
          <w:szCs w:val="20"/>
        </w:rPr>
        <w:t>«або еквівалент»</w:t>
      </w:r>
    </w:p>
    <w:p w:rsidR="00193993" w:rsidRPr="00DE20AE"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rPr>
      </w:pPr>
    </w:p>
    <w:p w:rsidR="00193993" w:rsidRPr="00721582" w:rsidRDefault="00193993" w:rsidP="00193993">
      <w:pPr>
        <w:rPr>
          <w:b/>
          <w:color w:val="000000"/>
          <w:lang w:eastAsia="uk-UA"/>
        </w:rPr>
      </w:pPr>
      <w:r w:rsidRPr="00721582">
        <w:rPr>
          <w:color w:val="000000"/>
          <w:lang w:eastAsia="uk-UA"/>
        </w:rPr>
        <w:t xml:space="preserve">Назва предмету закупівлі: </w:t>
      </w:r>
      <w:r w:rsidRPr="00721582">
        <w:rPr>
          <w:b/>
          <w:color w:val="000000"/>
          <w:lang w:eastAsia="uk-UA"/>
        </w:rPr>
        <w:t>Придбання канцелярського приладдя</w:t>
      </w:r>
    </w:p>
    <w:p w:rsidR="00193993" w:rsidRPr="009C7BEB" w:rsidRDefault="00193993" w:rsidP="00193993">
      <w:pPr>
        <w:rPr>
          <w:b/>
          <w:color w:val="000000"/>
          <w:lang w:eastAsia="uk-UA"/>
        </w:rPr>
      </w:pPr>
      <w:r w:rsidRPr="00721582">
        <w:rPr>
          <w:color w:val="000000"/>
          <w:lang w:eastAsia="uk-UA"/>
        </w:rPr>
        <w:t xml:space="preserve">Код за ДК 021:2015 </w:t>
      </w:r>
      <w:r w:rsidRPr="00721582">
        <w:rPr>
          <w:b/>
          <w:color w:val="000000"/>
          <w:lang w:eastAsia="uk-UA"/>
        </w:rPr>
        <w:t>30190000-7 – Офісне устаткування та приладдя різне</w:t>
      </w:r>
    </w:p>
    <w:p w:rsidR="00193993" w:rsidRDefault="00193993" w:rsidP="00193993">
      <w:pPr>
        <w:spacing w:after="160" w:line="259" w:lineRule="auto"/>
        <w:jc w:val="center"/>
        <w:rPr>
          <w:b/>
          <w:color w:val="000000"/>
          <w:lang w:eastAsia="uk-UA"/>
        </w:rPr>
      </w:pPr>
    </w:p>
    <w:tbl>
      <w:tblPr>
        <w:tblW w:w="1006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97"/>
        <w:gridCol w:w="4460"/>
        <w:gridCol w:w="2911"/>
        <w:gridCol w:w="1134"/>
        <w:gridCol w:w="1063"/>
      </w:tblGrid>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hideMark/>
          </w:tcPr>
          <w:p w:rsidR="00193993" w:rsidRPr="009C7BEB" w:rsidRDefault="00193993" w:rsidP="00D163B6">
            <w:pPr>
              <w:ind w:right="18"/>
              <w:jc w:val="center"/>
              <w:rPr>
                <w:b/>
                <w:color w:val="000000"/>
                <w:sz w:val="22"/>
                <w:szCs w:val="22"/>
                <w:lang w:eastAsia="uk-UA"/>
              </w:rPr>
            </w:pPr>
            <w:r w:rsidRPr="009C7BEB">
              <w:rPr>
                <w:b/>
                <w:color w:val="000000"/>
                <w:sz w:val="22"/>
                <w:szCs w:val="22"/>
                <w:lang w:eastAsia="uk-UA"/>
              </w:rPr>
              <w:t>№</w:t>
            </w:r>
          </w:p>
        </w:tc>
        <w:tc>
          <w:tcPr>
            <w:tcW w:w="4460" w:type="dxa"/>
            <w:tcBorders>
              <w:top w:val="single" w:sz="4" w:space="0" w:color="000000"/>
              <w:left w:val="single" w:sz="4" w:space="0" w:color="000000"/>
              <w:bottom w:val="single" w:sz="4" w:space="0" w:color="000000"/>
              <w:right w:val="nil"/>
            </w:tcBorders>
            <w:vAlign w:val="center"/>
            <w:hideMark/>
          </w:tcPr>
          <w:p w:rsidR="00193993" w:rsidRPr="009C7BEB" w:rsidRDefault="00193993" w:rsidP="00D163B6">
            <w:pPr>
              <w:ind w:right="18"/>
              <w:rPr>
                <w:b/>
                <w:color w:val="000000"/>
                <w:lang w:eastAsia="uk-UA"/>
              </w:rPr>
            </w:pPr>
            <w:r w:rsidRPr="009C7BEB">
              <w:rPr>
                <w:b/>
                <w:color w:val="000000"/>
                <w:lang w:eastAsia="uk-UA"/>
              </w:rPr>
              <w:t>Назва товару</w:t>
            </w:r>
          </w:p>
        </w:tc>
        <w:tc>
          <w:tcPr>
            <w:tcW w:w="2911" w:type="dxa"/>
            <w:tcBorders>
              <w:top w:val="single" w:sz="4" w:space="0" w:color="000000"/>
              <w:left w:val="single" w:sz="4" w:space="0" w:color="000000"/>
              <w:bottom w:val="single" w:sz="4" w:space="0" w:color="000000"/>
              <w:right w:val="single" w:sz="4" w:space="0" w:color="000000"/>
            </w:tcBorders>
            <w:vAlign w:val="center"/>
            <w:hideMark/>
          </w:tcPr>
          <w:p w:rsidR="00193993" w:rsidRPr="009C7BEB" w:rsidRDefault="00193993" w:rsidP="00D163B6">
            <w:pPr>
              <w:ind w:right="18"/>
              <w:rPr>
                <w:b/>
                <w:color w:val="000000"/>
                <w:lang w:eastAsia="uk-UA"/>
              </w:rPr>
            </w:pPr>
            <w:r w:rsidRPr="009C7BEB">
              <w:rPr>
                <w:b/>
                <w:color w:val="000000"/>
                <w:lang w:eastAsia="uk-UA"/>
              </w:rPr>
              <w:t>Код за ДК 021:2015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3993" w:rsidRPr="00721582" w:rsidRDefault="00193993" w:rsidP="00D163B6">
            <w:pPr>
              <w:jc w:val="center"/>
              <w:rPr>
                <w:b/>
                <w:color w:val="000000"/>
                <w:sz w:val="20"/>
                <w:szCs w:val="20"/>
                <w:lang w:eastAsia="uk-UA"/>
              </w:rPr>
            </w:pPr>
            <w:r w:rsidRPr="00721582">
              <w:rPr>
                <w:b/>
                <w:color w:val="000000"/>
                <w:sz w:val="20"/>
                <w:szCs w:val="20"/>
                <w:lang w:eastAsia="uk-UA"/>
              </w:rPr>
              <w:t>Кількість товару</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3993" w:rsidRPr="00721582" w:rsidRDefault="00193993" w:rsidP="00D163B6">
            <w:pPr>
              <w:jc w:val="center"/>
              <w:rPr>
                <w:b/>
                <w:color w:val="000000"/>
                <w:sz w:val="20"/>
                <w:szCs w:val="20"/>
                <w:lang w:eastAsia="uk-UA"/>
              </w:rPr>
            </w:pPr>
            <w:r w:rsidRPr="00721582">
              <w:rPr>
                <w:b/>
                <w:color w:val="000000"/>
                <w:sz w:val="20"/>
                <w:szCs w:val="20"/>
                <w:lang w:eastAsia="uk-UA"/>
              </w:rPr>
              <w:t>Одиниця виміру</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9C7BEB" w:rsidRDefault="00193993" w:rsidP="00D163B6">
            <w:pPr>
              <w:ind w:right="18"/>
              <w:jc w:val="center"/>
              <w:rPr>
                <w:color w:val="000000"/>
                <w:lang w:eastAsia="uk-UA"/>
              </w:rPr>
            </w:pPr>
            <w:r w:rsidRPr="009C7BEB">
              <w:rPr>
                <w:color w:val="000000"/>
                <w:lang w:eastAsia="uk-UA"/>
              </w:rPr>
              <w:t>1</w:t>
            </w:r>
          </w:p>
        </w:tc>
        <w:tc>
          <w:tcPr>
            <w:tcW w:w="4460" w:type="dxa"/>
            <w:tcBorders>
              <w:top w:val="single" w:sz="4" w:space="0" w:color="000000"/>
              <w:left w:val="single" w:sz="4" w:space="0" w:color="000000"/>
              <w:bottom w:val="single" w:sz="4" w:space="0" w:color="000000"/>
              <w:right w:val="nil"/>
            </w:tcBorders>
          </w:tcPr>
          <w:p w:rsidR="00193993" w:rsidRPr="009C7BEB" w:rsidRDefault="00193993" w:rsidP="00D163B6">
            <w:r w:rsidRPr="00FE3AD4">
              <w:t xml:space="preserve">Ручка масляна </w:t>
            </w:r>
            <w:proofErr w:type="spellStart"/>
            <w:r w:rsidRPr="00FE3AD4">
              <w:t>Cello</w:t>
            </w:r>
            <w:proofErr w:type="spellEnd"/>
            <w:r w:rsidRPr="00FE3AD4">
              <w:t xml:space="preserve"> 0,5мм 10км синя «або еквівалент»</w:t>
            </w:r>
          </w:p>
        </w:tc>
        <w:tc>
          <w:tcPr>
            <w:tcW w:w="2911" w:type="dxa"/>
            <w:tcBorders>
              <w:top w:val="single" w:sz="4" w:space="0" w:color="000000"/>
              <w:left w:val="single" w:sz="4" w:space="0" w:color="000000"/>
              <w:bottom w:val="single" w:sz="4" w:space="0" w:color="000000"/>
              <w:right w:val="single" w:sz="4" w:space="0" w:color="000000"/>
            </w:tcBorders>
          </w:tcPr>
          <w:p w:rsidR="00193993" w:rsidRPr="009C7BEB" w:rsidRDefault="00193993" w:rsidP="00D163B6">
            <w:r w:rsidRPr="00FE3AD4">
              <w:t>30192121-5 - Кулькові ручки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FE3AD4" w:rsidRDefault="00193993" w:rsidP="00D163B6">
            <w:pPr>
              <w:jc w:val="center"/>
            </w:pPr>
            <w:r>
              <w:t>90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9C7BEB" w:rsidRDefault="00193993" w:rsidP="00D163B6">
            <w:pPr>
              <w:jc w:val="center"/>
            </w:pPr>
            <w:r w:rsidRPr="009C7BEB">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9C7BEB" w:rsidRDefault="00193993" w:rsidP="00D163B6">
            <w:pPr>
              <w:ind w:right="18"/>
              <w:jc w:val="center"/>
              <w:rPr>
                <w:color w:val="000000"/>
                <w:lang w:eastAsia="uk-UA"/>
              </w:rPr>
            </w:pPr>
            <w:r w:rsidRPr="009C7BEB">
              <w:rPr>
                <w:color w:val="000000"/>
                <w:lang w:eastAsia="uk-UA"/>
              </w:rPr>
              <w:t>2</w:t>
            </w:r>
          </w:p>
        </w:tc>
        <w:tc>
          <w:tcPr>
            <w:tcW w:w="4460" w:type="dxa"/>
            <w:tcBorders>
              <w:top w:val="single" w:sz="4" w:space="0" w:color="000000"/>
              <w:left w:val="single" w:sz="4" w:space="0" w:color="000000"/>
              <w:bottom w:val="single" w:sz="4" w:space="0" w:color="000000"/>
              <w:right w:val="nil"/>
            </w:tcBorders>
          </w:tcPr>
          <w:p w:rsidR="00193993" w:rsidRPr="00FE3AD4" w:rsidRDefault="00193993" w:rsidP="00D163B6">
            <w:r w:rsidRPr="00FE3AD4">
              <w:t xml:space="preserve">Олівець графітовий HB, дерев'яний, заточений, з ластиком </w:t>
            </w:r>
            <w:proofErr w:type="spellStart"/>
            <w:r w:rsidRPr="00FE3AD4">
              <w:t>Buromax</w:t>
            </w:r>
            <w:proofErr w:type="spellEnd"/>
            <w:r w:rsidRPr="00FE3AD4">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tcPr>
          <w:p w:rsidR="00193993" w:rsidRPr="009C7BEB" w:rsidRDefault="00193993" w:rsidP="00D163B6">
            <w:r w:rsidRPr="00FE3AD4">
              <w:t>30192130-1 - Олівці</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9C7BEB" w:rsidRDefault="00193993" w:rsidP="00D163B6">
            <w:pPr>
              <w:jc w:val="center"/>
            </w:pPr>
            <w:r>
              <w:t>90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9C7BEB" w:rsidRDefault="00193993" w:rsidP="00D163B6">
            <w:pPr>
              <w:jc w:val="center"/>
            </w:pPr>
            <w:r>
              <w:t>шт</w:t>
            </w:r>
            <w:r w:rsidRPr="00C071EF">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9C7BEB" w:rsidRDefault="00193993" w:rsidP="00D163B6">
            <w:pPr>
              <w:ind w:right="18"/>
              <w:jc w:val="center"/>
              <w:rPr>
                <w:color w:val="000000"/>
                <w:lang w:eastAsia="uk-UA"/>
              </w:rPr>
            </w:pPr>
            <w:r w:rsidRPr="009C7BEB">
              <w:rPr>
                <w:color w:val="000000"/>
                <w:lang w:eastAsia="uk-UA"/>
              </w:rPr>
              <w:t>3</w:t>
            </w:r>
          </w:p>
        </w:tc>
        <w:tc>
          <w:tcPr>
            <w:tcW w:w="4460" w:type="dxa"/>
            <w:tcBorders>
              <w:top w:val="single" w:sz="4" w:space="0" w:color="000000"/>
              <w:left w:val="single" w:sz="4" w:space="0" w:color="000000"/>
              <w:bottom w:val="single" w:sz="4" w:space="0" w:color="000000"/>
              <w:right w:val="nil"/>
            </w:tcBorders>
          </w:tcPr>
          <w:p w:rsidR="00193993" w:rsidRPr="009C7BEB" w:rsidRDefault="00193993" w:rsidP="00D163B6">
            <w:r w:rsidRPr="00FE3AD4">
              <w:t xml:space="preserve">Гумка KIN 80 </w:t>
            </w:r>
            <w:proofErr w:type="spellStart"/>
            <w:r w:rsidRPr="00FE3AD4">
              <w:t>BlueStar</w:t>
            </w:r>
            <w:proofErr w:type="spellEnd"/>
            <w:r w:rsidRPr="00FE3AD4">
              <w:t xml:space="preserve"> </w:t>
            </w:r>
            <w:proofErr w:type="spellStart"/>
            <w:r w:rsidRPr="00FE3AD4">
              <w:t>клиновид</w:t>
            </w:r>
            <w:proofErr w:type="spellEnd"/>
            <w:r w:rsidRPr="00FE3AD4">
              <w:t>. червоно-синя «або еквівалент»</w:t>
            </w:r>
          </w:p>
        </w:tc>
        <w:tc>
          <w:tcPr>
            <w:tcW w:w="2911" w:type="dxa"/>
            <w:tcBorders>
              <w:top w:val="single" w:sz="4" w:space="0" w:color="000000"/>
              <w:left w:val="single" w:sz="4" w:space="0" w:color="000000"/>
              <w:bottom w:val="single" w:sz="4" w:space="0" w:color="000000"/>
              <w:right w:val="single" w:sz="4" w:space="0" w:color="000000"/>
            </w:tcBorders>
          </w:tcPr>
          <w:p w:rsidR="00193993" w:rsidRPr="009C7BEB" w:rsidRDefault="00193993" w:rsidP="00D163B6">
            <w:r w:rsidRPr="00FE3AD4">
              <w:t>30192100-2 - Гумки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9C7BEB" w:rsidRDefault="00193993" w:rsidP="00D163B6">
            <w:pPr>
              <w:jc w:val="center"/>
            </w:pPr>
            <w:r w:rsidRPr="00C071EF">
              <w:t>90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9C7BEB" w:rsidRDefault="00193993" w:rsidP="00D163B6">
            <w:pPr>
              <w:jc w:val="center"/>
            </w:pPr>
            <w:r w:rsidRPr="00C071EF">
              <w:t>шт</w:t>
            </w:r>
            <w:r w:rsidRPr="009C7BEB">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9C7BEB" w:rsidRDefault="00193993" w:rsidP="00D163B6">
            <w:pPr>
              <w:ind w:right="18"/>
              <w:jc w:val="center"/>
              <w:rPr>
                <w:color w:val="000000"/>
                <w:lang w:eastAsia="uk-UA"/>
              </w:rPr>
            </w:pPr>
            <w:r w:rsidRPr="009C7BEB">
              <w:rPr>
                <w:color w:val="000000"/>
                <w:lang w:eastAsia="uk-UA"/>
              </w:rPr>
              <w:t>4</w:t>
            </w:r>
          </w:p>
        </w:tc>
        <w:tc>
          <w:tcPr>
            <w:tcW w:w="4460" w:type="dxa"/>
            <w:tcBorders>
              <w:top w:val="single" w:sz="4" w:space="0" w:color="000000"/>
              <w:left w:val="single" w:sz="4" w:space="0" w:color="000000"/>
              <w:bottom w:val="single" w:sz="4" w:space="0" w:color="000000"/>
              <w:right w:val="nil"/>
            </w:tcBorders>
            <w:vAlign w:val="center"/>
          </w:tcPr>
          <w:p w:rsidR="00193993" w:rsidRPr="009C7BEB" w:rsidRDefault="00193993" w:rsidP="00D163B6">
            <w:pPr>
              <w:ind w:right="78"/>
              <w:rPr>
                <w:color w:val="000000"/>
                <w:lang w:eastAsia="uk-UA"/>
              </w:rPr>
            </w:pPr>
            <w:r w:rsidRPr="00FE3AD4">
              <w:rPr>
                <w:color w:val="000000"/>
                <w:lang w:eastAsia="uk-UA"/>
              </w:rPr>
              <w:t>Лінійка 30 см, непрозорий пластик</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9C7BEB" w:rsidRDefault="00193993" w:rsidP="00D163B6">
            <w:pPr>
              <w:ind w:right="78"/>
              <w:rPr>
                <w:color w:val="000000"/>
                <w:lang w:eastAsia="uk-UA"/>
              </w:rPr>
            </w:pPr>
            <w:r w:rsidRPr="00FE3AD4">
              <w:t>30192000-1 - Офісне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9C7BEB" w:rsidRDefault="00193993" w:rsidP="00D163B6">
            <w:pPr>
              <w:jc w:val="center"/>
              <w:rPr>
                <w:rFonts w:eastAsia="Calibri" w:cs="Calibri"/>
                <w:color w:val="000000"/>
                <w:lang w:eastAsia="uk-UA"/>
              </w:rPr>
            </w:pPr>
            <w:r>
              <w:rPr>
                <w:rFonts w:eastAsia="Calibri" w:cs="Calibri"/>
                <w:color w:val="000000"/>
                <w:lang w:eastAsia="uk-UA"/>
              </w:rPr>
              <w:t>90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9C7BEB" w:rsidRDefault="00193993" w:rsidP="00D163B6">
            <w:pPr>
              <w:ind w:right="59"/>
              <w:jc w:val="center"/>
              <w:rPr>
                <w:color w:val="000000"/>
                <w:lang w:eastAsia="uk-UA"/>
              </w:rPr>
            </w:pPr>
            <w:r w:rsidRPr="009C7BEB">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5</w:t>
            </w:r>
          </w:p>
        </w:tc>
        <w:tc>
          <w:tcPr>
            <w:tcW w:w="4460"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5D50E6">
              <w:t>Клей ПВА 100мл</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rPr>
                <w:color w:val="000000"/>
                <w:lang w:eastAsia="uk-UA"/>
              </w:rPr>
            </w:pPr>
            <w:r w:rsidRPr="005D50E6">
              <w:t>30192000-1 - Офісне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50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rsidRPr="00C071EF">
              <w:t>шт.</w:t>
            </w:r>
          </w:p>
        </w:tc>
      </w:tr>
      <w:tr w:rsidR="00193993" w:rsidRPr="009C7BEB" w:rsidTr="00D163B6">
        <w:trPr>
          <w:trHeight w:val="431"/>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6</w:t>
            </w:r>
          </w:p>
        </w:tc>
        <w:tc>
          <w:tcPr>
            <w:tcW w:w="4460" w:type="dxa"/>
            <w:tcBorders>
              <w:top w:val="single" w:sz="4" w:space="0" w:color="000000"/>
              <w:left w:val="single" w:sz="4" w:space="0" w:color="000000"/>
              <w:bottom w:val="single" w:sz="4" w:space="0" w:color="000000"/>
              <w:right w:val="nil"/>
            </w:tcBorders>
            <w:vAlign w:val="center"/>
          </w:tcPr>
          <w:p w:rsidR="00193993" w:rsidRPr="0043747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5D50E6">
              <w:t xml:space="preserve">Маркер </w:t>
            </w:r>
            <w:proofErr w:type="spellStart"/>
            <w:r w:rsidRPr="005D50E6">
              <w:t>текстовиділювач</w:t>
            </w:r>
            <w:proofErr w:type="spellEnd"/>
            <w:r w:rsidRPr="005D50E6">
              <w:t xml:space="preserve">, </w:t>
            </w:r>
            <w:r>
              <w:t xml:space="preserve">асорті </w:t>
            </w:r>
            <w:r w:rsidRPr="00437473">
              <w:t>кольорів</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rPr>
                <w:color w:val="000000"/>
                <w:lang w:eastAsia="uk-UA"/>
              </w:rPr>
            </w:pPr>
            <w:r w:rsidRPr="005D50E6">
              <w:t>30192125-3 - Маркери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45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t>шт</w:t>
            </w:r>
            <w:r w:rsidRPr="00C071EF">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7</w:t>
            </w:r>
          </w:p>
        </w:tc>
        <w:tc>
          <w:tcPr>
            <w:tcW w:w="4460" w:type="dxa"/>
            <w:tcBorders>
              <w:top w:val="single" w:sz="4" w:space="0" w:color="000000"/>
              <w:left w:val="single" w:sz="4" w:space="0" w:color="000000"/>
              <w:bottom w:val="single" w:sz="4" w:space="0" w:color="000000"/>
              <w:right w:val="nil"/>
            </w:tcBorders>
            <w:vAlign w:val="center"/>
          </w:tcPr>
          <w:p w:rsidR="00193993" w:rsidRPr="005D5E40"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proofErr w:type="spellStart"/>
            <w:r w:rsidRPr="005D50E6">
              <w:t>Антистеплер</w:t>
            </w:r>
            <w:proofErr w:type="spellEnd"/>
            <w:r>
              <w:t xml:space="preserve"> </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A13AC" w:rsidRDefault="00193993" w:rsidP="00D163B6">
            <w:pPr>
              <w:ind w:right="78"/>
              <w:rPr>
                <w:color w:val="000000"/>
                <w:lang w:eastAsia="uk-UA"/>
              </w:rPr>
            </w:pPr>
            <w:r w:rsidRPr="005D50E6">
              <w:rPr>
                <w:color w:val="000000"/>
                <w:lang w:eastAsia="uk-UA"/>
              </w:rPr>
              <w:t xml:space="preserve">30197321-2 - </w:t>
            </w:r>
            <w:proofErr w:type="spellStart"/>
            <w:r w:rsidRPr="005D50E6">
              <w:rPr>
                <w:color w:val="000000"/>
                <w:lang w:eastAsia="uk-UA"/>
              </w:rPr>
              <w:t>Антистеплери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10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rsidRPr="00C071EF">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8</w:t>
            </w:r>
          </w:p>
        </w:tc>
        <w:tc>
          <w:tcPr>
            <w:tcW w:w="4460"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5D50E6">
              <w:t xml:space="preserve">Скоби для </w:t>
            </w:r>
            <w:proofErr w:type="spellStart"/>
            <w:r w:rsidRPr="005D50E6">
              <w:t>степлера</w:t>
            </w:r>
            <w:proofErr w:type="spellEnd"/>
            <w:r w:rsidRPr="005D50E6">
              <w:t xml:space="preserve"> (№ 24/6, 1 000 шт. в </w:t>
            </w:r>
            <w:proofErr w:type="spellStart"/>
            <w:r w:rsidRPr="005D50E6">
              <w:t>уп</w:t>
            </w:r>
            <w:proofErr w:type="spellEnd"/>
            <w:r w:rsidRPr="005D50E6">
              <w:t>.)</w:t>
            </w:r>
            <w:r>
              <w:t xml:space="preserve"> </w:t>
            </w:r>
            <w:proofErr w:type="spellStart"/>
            <w:r w:rsidRPr="005D5E40">
              <w:t>Buromax</w:t>
            </w:r>
            <w:proofErr w:type="spellEnd"/>
            <w:r w:rsidRPr="005D5E40">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rPr>
                <w:color w:val="000000"/>
                <w:lang w:eastAsia="uk-UA"/>
              </w:rPr>
            </w:pPr>
            <w:r w:rsidRPr="005D50E6">
              <w:t>30197110-0 - Скоби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proofErr w:type="spellStart"/>
            <w:r>
              <w:t>уп</w:t>
            </w:r>
            <w:proofErr w:type="spellEnd"/>
            <w:r w:rsidRPr="00C071EF">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9</w:t>
            </w:r>
          </w:p>
        </w:tc>
        <w:tc>
          <w:tcPr>
            <w:tcW w:w="4460"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5D50E6">
              <w:t>Скріпка велика (78 мм/50шт(</w:t>
            </w:r>
            <w:proofErr w:type="spellStart"/>
            <w:r w:rsidRPr="005D50E6">
              <w:t>упак</w:t>
            </w:r>
            <w:proofErr w:type="spellEnd"/>
            <w:r w:rsidRPr="005D50E6">
              <w:t>))</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rPr>
                <w:color w:val="000000"/>
                <w:lang w:eastAsia="uk-UA"/>
              </w:rPr>
            </w:pPr>
            <w:r w:rsidRPr="005D50E6">
              <w:t>30197220-4 - Канцелярські скріпки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20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proofErr w:type="spellStart"/>
            <w:r>
              <w:t>уп</w:t>
            </w:r>
            <w:proofErr w:type="spellEnd"/>
            <w:r w:rsidRPr="00C071EF">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10</w:t>
            </w:r>
          </w:p>
        </w:tc>
        <w:tc>
          <w:tcPr>
            <w:tcW w:w="4460" w:type="dxa"/>
            <w:tcBorders>
              <w:top w:val="single" w:sz="4" w:space="0" w:color="000000"/>
              <w:left w:val="single" w:sz="4" w:space="0" w:color="000000"/>
              <w:bottom w:val="single" w:sz="4" w:space="0" w:color="000000"/>
              <w:right w:val="nil"/>
            </w:tcBorders>
            <w:vAlign w:val="center"/>
          </w:tcPr>
          <w:p w:rsidR="00193993" w:rsidRPr="00B75E1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proofErr w:type="spellStart"/>
            <w:r w:rsidRPr="005D50E6">
              <w:t>Біндер</w:t>
            </w:r>
            <w:proofErr w:type="spellEnd"/>
            <w:r w:rsidRPr="005D50E6">
              <w:t xml:space="preserve"> (41мм)</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pPr>
            <w:r w:rsidRPr="005D50E6">
              <w:t>30197000-6 - Дрібне канцелярське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50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rsidRPr="00C071EF">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11</w:t>
            </w:r>
          </w:p>
        </w:tc>
        <w:tc>
          <w:tcPr>
            <w:tcW w:w="4460"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proofErr w:type="spellStart"/>
            <w:r w:rsidRPr="005D50E6">
              <w:t>Біндер</w:t>
            </w:r>
            <w:proofErr w:type="spellEnd"/>
            <w:r w:rsidRPr="005D50E6">
              <w:t xml:space="preserve"> (51 мм)</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pPr>
            <w:r w:rsidRPr="005D50E6">
              <w:t>30197000-6 - Дрібне канцелярське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rsidRPr="00C071EF">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sidRPr="00C071EF">
              <w:rPr>
                <w:color w:val="000000"/>
                <w:lang w:eastAsia="uk-UA"/>
              </w:rPr>
              <w:t>12</w:t>
            </w:r>
          </w:p>
        </w:tc>
        <w:tc>
          <w:tcPr>
            <w:tcW w:w="4460"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t>П</w:t>
            </w:r>
            <w:r w:rsidRPr="005D50E6">
              <w:t>апка-швидкозшивач, А-4, картон</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ind w:right="78"/>
            </w:pPr>
            <w:r w:rsidRPr="005D50E6">
              <w:t>30197600-2 - Оброблені папір і картон</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C071EF" w:rsidRDefault="00193993" w:rsidP="00D163B6">
            <w:pPr>
              <w:jc w:val="center"/>
              <w:rPr>
                <w:rFonts w:eastAsia="Calibri" w:cs="Calibri"/>
                <w:color w:val="000000"/>
                <w:lang w:eastAsia="uk-UA"/>
              </w:rPr>
            </w:pPr>
            <w:r>
              <w:rPr>
                <w:rFonts w:eastAsia="Calibri" w:cs="Calibri"/>
                <w:color w:val="000000"/>
                <w:lang w:eastAsia="uk-UA"/>
              </w:rPr>
              <w:t>1</w:t>
            </w:r>
            <w:r w:rsidRPr="00C071EF">
              <w:rPr>
                <w:rFonts w:eastAsia="Calibri" w:cs="Calibri"/>
                <w:color w:val="000000"/>
                <w:lang w:eastAsia="uk-UA"/>
              </w:rPr>
              <w:t>00</w:t>
            </w:r>
            <w:r>
              <w:rPr>
                <w:rFonts w:eastAsia="Calibri" w:cs="Calibri"/>
                <w:color w:val="000000"/>
                <w:lang w:eastAsia="uk-UA"/>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Pr="00C071EF" w:rsidRDefault="00193993" w:rsidP="00D163B6">
            <w:pPr>
              <w:ind w:right="59"/>
              <w:jc w:val="center"/>
            </w:pPr>
            <w:r>
              <w:t>шт</w:t>
            </w:r>
            <w:r w:rsidRPr="00C071EF">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13</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DB64E6">
              <w:t>Папка на зав'язках, А4, картон</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DB64E6">
              <w:t>30197600-2 - Оброблені папір і картон</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500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14</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proofErr w:type="spellStart"/>
            <w:r w:rsidRPr="00DB64E6">
              <w:t>Скотч</w:t>
            </w:r>
            <w:proofErr w:type="spellEnd"/>
            <w:r w:rsidRPr="00DB64E6">
              <w:t xml:space="preserve"> 24 мм х 20 м</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DB64E6">
              <w:t>30192000-1 - Офісне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15</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DB64E6">
              <w:t xml:space="preserve">Файли для документів А4, PP 40 мкм, глянцеві прозорі, 100 </w:t>
            </w:r>
            <w:proofErr w:type="spellStart"/>
            <w:r w:rsidRPr="00DB64E6">
              <w:t>шт</w:t>
            </w:r>
            <w:proofErr w:type="spellEnd"/>
            <w:r>
              <w:t xml:space="preserve"> упаковка, </w:t>
            </w:r>
            <w:r w:rsidRPr="005D5E40">
              <w:t xml:space="preserve"> </w:t>
            </w:r>
            <w:proofErr w:type="spellStart"/>
            <w:r w:rsidRPr="005D5E40">
              <w:t>Buromax</w:t>
            </w:r>
            <w:proofErr w:type="spellEnd"/>
            <w:r w:rsidRPr="005D5E40">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B52867">
              <w:t>30192000-1 - Офісне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proofErr w:type="spellStart"/>
            <w:r>
              <w:t>уп</w:t>
            </w:r>
            <w:proofErr w:type="spellEnd"/>
            <w:r w:rsidRPr="002B7693">
              <w:t>.</w:t>
            </w:r>
          </w:p>
        </w:tc>
      </w:tr>
      <w:tr w:rsidR="00193993" w:rsidRPr="009C7BEB" w:rsidTr="00D163B6">
        <w:trPr>
          <w:trHeight w:val="458"/>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16</w:t>
            </w:r>
          </w:p>
        </w:tc>
        <w:tc>
          <w:tcPr>
            <w:tcW w:w="4460" w:type="dxa"/>
            <w:tcBorders>
              <w:top w:val="single" w:sz="4" w:space="0" w:color="000000"/>
              <w:left w:val="single" w:sz="4" w:space="0" w:color="000000"/>
              <w:bottom w:val="single" w:sz="4" w:space="0" w:color="000000"/>
              <w:right w:val="nil"/>
            </w:tcBorders>
            <w:vAlign w:val="center"/>
          </w:tcPr>
          <w:p w:rsidR="00193993" w:rsidRPr="0043747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B52867">
              <w:t>Коректор з пензликом</w:t>
            </w:r>
            <w:r>
              <w:t xml:space="preserve">, </w:t>
            </w:r>
            <w:proofErr w:type="spellStart"/>
            <w:r w:rsidRPr="005D5E40">
              <w:t>Buromax</w:t>
            </w:r>
            <w:proofErr w:type="spellEnd"/>
            <w:r w:rsidRPr="005D5E40">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B52867">
              <w:t>30192160-0 - Коректори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17</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B52867">
              <w:t xml:space="preserve">Коректор стрічковий 5 мм х 20 м, </w:t>
            </w:r>
            <w:proofErr w:type="spellStart"/>
            <w:r w:rsidRPr="005D5E40">
              <w:t>Buromax</w:t>
            </w:r>
            <w:proofErr w:type="spellEnd"/>
            <w:r w:rsidRPr="005D5E40">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B52867">
              <w:t>30192160-0 - Коректори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10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18</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B52867">
              <w:t xml:space="preserve">Швидкозшивач А4 з прозорим верхом, </w:t>
            </w:r>
            <w:r>
              <w:t>асорті кольорів</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B52867">
              <w:t>30190000-7 - Офісне устаткування та приладдя різне</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100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19</w:t>
            </w:r>
          </w:p>
        </w:tc>
        <w:tc>
          <w:tcPr>
            <w:tcW w:w="4460" w:type="dxa"/>
            <w:tcBorders>
              <w:top w:val="single" w:sz="4" w:space="0" w:color="000000"/>
              <w:left w:val="single" w:sz="4" w:space="0" w:color="000000"/>
              <w:bottom w:val="single" w:sz="4" w:space="0" w:color="000000"/>
              <w:right w:val="nil"/>
            </w:tcBorders>
            <w:vAlign w:val="center"/>
          </w:tcPr>
          <w:p w:rsidR="00193993" w:rsidRPr="0043747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C723F1">
              <w:t xml:space="preserve">Папір для нотаток, 400 </w:t>
            </w:r>
            <w:proofErr w:type="spellStart"/>
            <w:r w:rsidRPr="00C723F1">
              <w:t>арк</w:t>
            </w:r>
            <w:proofErr w:type="spellEnd"/>
            <w:r>
              <w:t>, 90</w:t>
            </w:r>
            <w:r>
              <w:rPr>
                <w:lang w:val="en-US"/>
              </w:rPr>
              <w:t>x</w:t>
            </w:r>
            <w:r>
              <w:t>90 мм</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C723F1">
              <w:t>30197000-6 - Дрібне канцелярське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lastRenderedPageBreak/>
              <w:t>20</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C723F1">
              <w:t>Папір для нотаток</w:t>
            </w:r>
            <w:r>
              <w:t>,</w:t>
            </w:r>
            <w:r w:rsidRPr="00C723F1">
              <w:t xml:space="preserve"> </w:t>
            </w:r>
            <w:r>
              <w:t>з клейким шаром</w:t>
            </w:r>
            <w:r w:rsidRPr="00C723F1">
              <w:t xml:space="preserve">, 400 </w:t>
            </w:r>
            <w:proofErr w:type="spellStart"/>
            <w:r w:rsidRPr="00C723F1">
              <w:t>арк</w:t>
            </w:r>
            <w:proofErr w:type="spellEnd"/>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C723F1">
              <w:t>30197000-6 - Дрібне канцелярське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Pr="00405C3B" w:rsidRDefault="00193993" w:rsidP="00D163B6">
            <w:pPr>
              <w:jc w:val="center"/>
              <w:rPr>
                <w:rFonts w:eastAsia="Calibri" w:cs="Calibri"/>
                <w:color w:val="000000"/>
                <w:lang w:val="en-US" w:eastAsia="uk-UA"/>
              </w:rPr>
            </w:pPr>
            <w:r>
              <w:rPr>
                <w:rFonts w:eastAsia="Calibri" w:cs="Calibri"/>
                <w:color w:val="000000"/>
                <w:lang w:val="en-US" w:eastAsia="uk-UA"/>
              </w:rPr>
              <w:t>25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21</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C723F1">
              <w:t xml:space="preserve">Скріпки, нікельовані 25 </w:t>
            </w:r>
            <w:proofErr w:type="spellStart"/>
            <w:r w:rsidRPr="00C723F1">
              <w:t>мм‚</w:t>
            </w:r>
            <w:proofErr w:type="spellEnd"/>
            <w:r w:rsidRPr="00C723F1">
              <w:t xml:space="preserve"> трикутні 100 штук в </w:t>
            </w:r>
            <w:r>
              <w:t>упаковці</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C723F1" w:rsidRDefault="00193993" w:rsidP="00D163B6">
            <w:pPr>
              <w:ind w:right="78"/>
            </w:pPr>
            <w:r w:rsidRPr="00C723F1">
              <w:t>30197220-4 - Канцелярські скріпки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200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proofErr w:type="spellStart"/>
            <w:r>
              <w:t>уп</w:t>
            </w:r>
            <w:proofErr w:type="spellEnd"/>
            <w:r w:rsidRPr="002B7693">
              <w:t>.</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22</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C723F1">
              <w:t xml:space="preserve">Штемпельна фарба, 25-30 </w:t>
            </w:r>
            <w:proofErr w:type="spellStart"/>
            <w:r w:rsidRPr="00C723F1">
              <w:t>мл</w:t>
            </w:r>
            <w:proofErr w:type="spellEnd"/>
            <w:r w:rsidRPr="00C723F1">
              <w:t xml:space="preserve"> синя</w:t>
            </w:r>
            <w:r>
              <w:t xml:space="preserve">, </w:t>
            </w:r>
            <w:r w:rsidRPr="00437473">
              <w:t>"</w:t>
            </w:r>
            <w:proofErr w:type="spellStart"/>
            <w:r w:rsidRPr="00437473">
              <w:t>Kores</w:t>
            </w:r>
            <w:proofErr w:type="spellEnd"/>
            <w:r w:rsidRPr="00437473">
              <w:t>"</w:t>
            </w:r>
            <w:r w:rsidRPr="00C723F1">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83491B">
              <w:t>30190000-7 - Офісне устаткування та приладдя різне</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10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23</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proofErr w:type="spellStart"/>
            <w:r w:rsidRPr="00300387">
              <w:t>Сегрегатор</w:t>
            </w:r>
            <w:proofErr w:type="spellEnd"/>
            <w:r w:rsidRPr="00300387">
              <w:t xml:space="preserve"> (папка-реєстратор) А4, 75 мм,</w:t>
            </w:r>
            <w:r>
              <w:t xml:space="preserve"> одностороння ламінація, синього кольору, </w:t>
            </w:r>
            <w:r w:rsidRPr="00437473">
              <w:t>AXENT DELTA</w:t>
            </w:r>
            <w:r w:rsidRPr="00300387">
              <w:t xml:space="preserve"> «або еквівалент»</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300387" w:rsidRDefault="00193993" w:rsidP="00D163B6">
            <w:pPr>
              <w:ind w:right="78"/>
            </w:pPr>
            <w:r w:rsidRPr="00300387">
              <w:t xml:space="preserve">30199500-5 - </w:t>
            </w:r>
            <w:proofErr w:type="spellStart"/>
            <w:r w:rsidRPr="00300387">
              <w:t>Сегрегатори</w:t>
            </w:r>
            <w:proofErr w:type="spellEnd"/>
            <w:r w:rsidRPr="00300387">
              <w:t>, лотки для листів, коробки для зберігання паперів та подібне приладдя</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50</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jc w:val="center"/>
            </w:pPr>
            <w:r w:rsidRPr="002B7693">
              <w:t>шт.</w:t>
            </w:r>
          </w:p>
        </w:tc>
      </w:tr>
      <w:tr w:rsidR="00193993" w:rsidRPr="009C7BEB" w:rsidTr="00D163B6">
        <w:trPr>
          <w:trHeight w:val="23"/>
          <w:jc w:val="center"/>
        </w:trPr>
        <w:tc>
          <w:tcPr>
            <w:tcW w:w="497" w:type="dxa"/>
            <w:tcBorders>
              <w:top w:val="single" w:sz="4" w:space="0" w:color="000000"/>
              <w:left w:val="single" w:sz="4" w:space="0" w:color="000000"/>
              <w:bottom w:val="single" w:sz="4" w:space="0" w:color="000000"/>
              <w:right w:val="nil"/>
            </w:tcBorders>
            <w:vAlign w:val="center"/>
          </w:tcPr>
          <w:p w:rsidR="00193993" w:rsidRPr="00C071EF" w:rsidRDefault="00193993" w:rsidP="00D163B6">
            <w:pPr>
              <w:ind w:right="18"/>
              <w:jc w:val="center"/>
              <w:rPr>
                <w:color w:val="000000"/>
                <w:lang w:eastAsia="uk-UA"/>
              </w:rPr>
            </w:pPr>
            <w:r>
              <w:rPr>
                <w:color w:val="000000"/>
                <w:lang w:eastAsia="uk-UA"/>
              </w:rPr>
              <w:t>24</w:t>
            </w:r>
          </w:p>
        </w:tc>
        <w:tc>
          <w:tcPr>
            <w:tcW w:w="4460" w:type="dxa"/>
            <w:tcBorders>
              <w:top w:val="single" w:sz="4" w:space="0" w:color="000000"/>
              <w:left w:val="single" w:sz="4" w:space="0" w:color="000000"/>
              <w:bottom w:val="single" w:sz="4" w:space="0" w:color="000000"/>
              <w:right w:val="nil"/>
            </w:tcBorders>
            <w:vAlign w:val="center"/>
          </w:tcPr>
          <w:p w:rsidR="00193993" w:rsidRDefault="00193993" w:rsidP="00D163B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contextualSpacing/>
            </w:pPr>
            <w:r w:rsidRPr="00300387">
              <w:t>Зошит А4 клітинка 96 аркушів тверда ламінована обкладинка</w:t>
            </w:r>
          </w:p>
        </w:tc>
        <w:tc>
          <w:tcPr>
            <w:tcW w:w="2911" w:type="dxa"/>
            <w:tcBorders>
              <w:top w:val="single" w:sz="4" w:space="0" w:color="000000"/>
              <w:left w:val="single" w:sz="4" w:space="0" w:color="000000"/>
              <w:bottom w:val="single" w:sz="4" w:space="0" w:color="000000"/>
              <w:right w:val="single" w:sz="4" w:space="0" w:color="000000"/>
            </w:tcBorders>
            <w:vAlign w:val="center"/>
          </w:tcPr>
          <w:p w:rsidR="00193993" w:rsidRPr="005D50E6" w:rsidRDefault="00193993" w:rsidP="00D163B6">
            <w:pPr>
              <w:ind w:right="78"/>
            </w:pPr>
            <w:r w:rsidRPr="00300387">
              <w:t>30190000-7 - Офісне устаткування та приладдя різне</w:t>
            </w:r>
          </w:p>
        </w:tc>
        <w:tc>
          <w:tcPr>
            <w:tcW w:w="1134" w:type="dxa"/>
            <w:tcBorders>
              <w:top w:val="single" w:sz="4" w:space="0" w:color="000000"/>
              <w:left w:val="single" w:sz="4" w:space="0" w:color="000000"/>
              <w:bottom w:val="single" w:sz="4" w:space="0" w:color="000000"/>
              <w:right w:val="single" w:sz="4" w:space="0" w:color="000000"/>
            </w:tcBorders>
            <w:vAlign w:val="center"/>
          </w:tcPr>
          <w:p w:rsidR="00193993" w:rsidRDefault="00193993" w:rsidP="00D163B6">
            <w:pPr>
              <w:jc w:val="center"/>
              <w:rPr>
                <w:rFonts w:eastAsia="Calibri" w:cs="Calibri"/>
                <w:color w:val="000000"/>
                <w:lang w:eastAsia="uk-UA"/>
              </w:rPr>
            </w:pPr>
            <w:r>
              <w:rPr>
                <w:rFonts w:eastAsia="Calibri" w:cs="Calibri"/>
                <w:color w:val="000000"/>
                <w:lang w:eastAsia="uk-UA"/>
              </w:rPr>
              <w:t>2</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3993" w:rsidRDefault="00193993" w:rsidP="00D163B6">
            <w:pPr>
              <w:ind w:right="59"/>
              <w:jc w:val="center"/>
            </w:pPr>
            <w:r w:rsidRPr="00DB64E6">
              <w:t>шт.</w:t>
            </w:r>
          </w:p>
        </w:tc>
      </w:tr>
    </w:tbl>
    <w:p w:rsidR="00193993" w:rsidRDefault="00193993" w:rsidP="00193993">
      <w:pPr>
        <w:spacing w:after="120" w:line="259" w:lineRule="auto"/>
        <w:ind w:firstLine="360"/>
      </w:pPr>
    </w:p>
    <w:p w:rsidR="00193993" w:rsidRPr="00437473" w:rsidRDefault="00193993" w:rsidP="008B1FA6">
      <w:pPr>
        <w:ind w:firstLine="540"/>
        <w:jc w:val="both"/>
        <w:rPr>
          <w:rFonts w:eastAsia="Arial"/>
          <w:sz w:val="26"/>
          <w:szCs w:val="26"/>
          <w:lang w:eastAsia="uk-UA"/>
        </w:rPr>
      </w:pPr>
      <w:r w:rsidRPr="00437473">
        <w:rPr>
          <w:rFonts w:eastAsia="Calibri"/>
          <w:color w:val="00000A"/>
          <w:sz w:val="26"/>
          <w:szCs w:val="26"/>
          <w:lang w:eastAsia="uk-UA"/>
        </w:rPr>
        <w:t xml:space="preserve">Учасник </w:t>
      </w:r>
      <w:r w:rsidRPr="00437473">
        <w:rPr>
          <w:rFonts w:eastAsia="Arial"/>
          <w:sz w:val="26"/>
          <w:szCs w:val="26"/>
          <w:lang w:eastAsia="uk-UA"/>
        </w:rPr>
        <w:t>гарантує</w:t>
      </w:r>
      <w:r w:rsidRPr="00437473">
        <w:rPr>
          <w:rFonts w:eastAsia="Calibri"/>
          <w:color w:val="00000A"/>
          <w:sz w:val="26"/>
          <w:szCs w:val="26"/>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437473">
        <w:rPr>
          <w:rFonts w:eastAsia="Arial"/>
          <w:sz w:val="26"/>
          <w:szCs w:val="26"/>
          <w:lang w:eastAsia="uk-UA"/>
        </w:rPr>
        <w:t>не перебуває під забороною відчуження, країною походження Товару не є Російська Федерація, Республіка Білорусь та Ісламська Республіка Іран.</w:t>
      </w:r>
    </w:p>
    <w:p w:rsidR="00193993" w:rsidRPr="00437473" w:rsidRDefault="00193993" w:rsidP="008B1FA6">
      <w:pPr>
        <w:shd w:val="clear" w:color="auto" w:fill="FFFFFF"/>
        <w:tabs>
          <w:tab w:val="left" w:pos="567"/>
        </w:tabs>
        <w:autoSpaceDE w:val="0"/>
        <w:ind w:firstLine="567"/>
        <w:jc w:val="both"/>
        <w:rPr>
          <w:rFonts w:eastAsia="Arial"/>
          <w:sz w:val="26"/>
          <w:szCs w:val="26"/>
          <w:lang w:eastAsia="uk-UA"/>
        </w:rPr>
      </w:pPr>
      <w:r w:rsidRPr="00437473">
        <w:rPr>
          <w:rFonts w:eastAsia="Arial"/>
          <w:b/>
          <w:bCs/>
          <w:sz w:val="26"/>
          <w:szCs w:val="26"/>
          <w:lang w:eastAsia="uk-UA"/>
        </w:rPr>
        <w:t>Ціна</w:t>
      </w:r>
      <w:r w:rsidRPr="00437473">
        <w:rPr>
          <w:rFonts w:eastAsia="Arial"/>
          <w:bCs/>
          <w:sz w:val="26"/>
          <w:szCs w:val="26"/>
          <w:lang w:eastAsia="uk-UA"/>
        </w:rPr>
        <w:t xml:space="preserve"> </w:t>
      </w:r>
      <w:r w:rsidRPr="00437473">
        <w:rPr>
          <w:rFonts w:eastAsia="Arial"/>
          <w:sz w:val="26"/>
          <w:szCs w:val="26"/>
          <w:lang w:eastAsia="uk-UA"/>
        </w:rPr>
        <w:t xml:space="preserve">повинна враховувати </w:t>
      </w:r>
      <w:r w:rsidRPr="00437473">
        <w:rPr>
          <w:rFonts w:eastAsia="Calibri"/>
          <w:color w:val="00000A"/>
          <w:sz w:val="26"/>
          <w:szCs w:val="26"/>
          <w:lang w:eastAsia="uk-UA"/>
        </w:rPr>
        <w:t>вартість товару, вартість тари (упаковки), вантажно-розвантажувальні роботи, податки, збори та всі інші витрати.</w:t>
      </w:r>
    </w:p>
    <w:p w:rsidR="00193993" w:rsidRPr="00437473" w:rsidRDefault="00193993" w:rsidP="008B1FA6">
      <w:pPr>
        <w:tabs>
          <w:tab w:val="left" w:pos="567"/>
        </w:tabs>
        <w:jc w:val="both"/>
        <w:rPr>
          <w:sz w:val="26"/>
          <w:szCs w:val="26"/>
          <w:lang w:eastAsia="ar-SA"/>
        </w:rPr>
      </w:pPr>
      <w:r w:rsidRPr="00437473">
        <w:rPr>
          <w:sz w:val="26"/>
          <w:szCs w:val="26"/>
          <w:lang w:eastAsia="ar-SA"/>
        </w:rPr>
        <w:tab/>
      </w:r>
      <w:r w:rsidRPr="00437473">
        <w:rPr>
          <w:rFonts w:eastAsia="Times New Roman CYR"/>
          <w:sz w:val="26"/>
          <w:szCs w:val="26"/>
          <w:lang w:eastAsia="ar-SA"/>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437473">
        <w:rPr>
          <w:sz w:val="26"/>
          <w:szCs w:val="26"/>
          <w:lang w:eastAsia="ar-SA"/>
        </w:rPr>
        <w:t>визначеній Учасником за результатами електронного аукціону</w:t>
      </w:r>
      <w:r w:rsidRPr="00437473">
        <w:rPr>
          <w:rFonts w:eastAsia="Times New Roman CYR"/>
          <w:sz w:val="26"/>
          <w:szCs w:val="26"/>
          <w:lang w:eastAsia="ar-SA"/>
        </w:rPr>
        <w:t>.</w:t>
      </w:r>
    </w:p>
    <w:p w:rsidR="00193993" w:rsidRPr="00437473" w:rsidRDefault="00193993" w:rsidP="008B1FA6">
      <w:pPr>
        <w:ind w:firstLine="540"/>
        <w:jc w:val="both"/>
        <w:rPr>
          <w:rFonts w:eastAsia="Arial" w:cs="Arial"/>
          <w:sz w:val="26"/>
          <w:szCs w:val="26"/>
          <w:lang w:eastAsia="uk-UA"/>
        </w:rPr>
      </w:pPr>
      <w:r w:rsidRPr="00437473">
        <w:rPr>
          <w:rFonts w:eastAsia="Arial"/>
          <w:b/>
          <w:sz w:val="26"/>
          <w:szCs w:val="26"/>
          <w:lang w:eastAsia="uk-UA"/>
        </w:rPr>
        <w:t>Умови поставки:</w:t>
      </w:r>
      <w:r w:rsidRPr="00437473">
        <w:rPr>
          <w:rFonts w:eastAsia="Arial"/>
          <w:sz w:val="26"/>
          <w:szCs w:val="26"/>
          <w:lang w:eastAsia="uk-UA"/>
        </w:rPr>
        <w:t xml:space="preserve"> Товар поставляється в упаковці, яка унеможливлює його псування або пошкодження під час його транспортування. </w:t>
      </w:r>
      <w:r w:rsidRPr="00437473">
        <w:rPr>
          <w:rFonts w:eastAsia="Arial" w:cs="Arial"/>
          <w:sz w:val="26"/>
          <w:szCs w:val="26"/>
          <w:lang w:eastAsia="uk-UA"/>
        </w:rPr>
        <w:t>За пошкодження Товару, які є наслідком неналежної упаковки, відповідальність несе Учасник.</w:t>
      </w:r>
    </w:p>
    <w:p w:rsidR="00193993" w:rsidRPr="00437473" w:rsidRDefault="00193993" w:rsidP="008B1FA6">
      <w:pPr>
        <w:ind w:firstLine="540"/>
        <w:jc w:val="both"/>
        <w:rPr>
          <w:rFonts w:eastAsia="Arial"/>
          <w:sz w:val="26"/>
          <w:szCs w:val="26"/>
          <w:lang w:eastAsia="uk-UA"/>
        </w:rPr>
      </w:pPr>
      <w:r w:rsidRPr="00437473">
        <w:rPr>
          <w:rFonts w:eastAsia="Arial" w:cs="Arial"/>
          <w:sz w:val="26"/>
          <w:szCs w:val="26"/>
          <w:lang w:eastAsia="uk-UA"/>
        </w:rPr>
        <w:t xml:space="preserve">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не повинна містити розтинів, вм’ятин, </w:t>
      </w:r>
      <w:r w:rsidRPr="00437473">
        <w:rPr>
          <w:rFonts w:eastAsia="Arial"/>
          <w:sz w:val="26"/>
          <w:szCs w:val="26"/>
          <w:lang w:eastAsia="uk-UA"/>
        </w:rPr>
        <w:t>порізів, деформації.</w:t>
      </w:r>
    </w:p>
    <w:p w:rsidR="00193993" w:rsidRPr="00437473" w:rsidRDefault="00193993" w:rsidP="008B1FA6">
      <w:pPr>
        <w:ind w:firstLine="540"/>
        <w:jc w:val="both"/>
        <w:rPr>
          <w:rFonts w:eastAsia="Arial"/>
          <w:sz w:val="26"/>
          <w:szCs w:val="26"/>
          <w:lang w:eastAsia="uk-UA"/>
        </w:rPr>
      </w:pPr>
      <w:r w:rsidRPr="00437473">
        <w:rPr>
          <w:rFonts w:eastAsia="Calibri"/>
          <w:color w:val="00000A"/>
          <w:sz w:val="26"/>
          <w:szCs w:val="26"/>
          <w:lang w:eastAsia="uk-UA"/>
        </w:rPr>
        <w:t xml:space="preserve">Товар постачається одноразово. </w:t>
      </w:r>
      <w:r w:rsidRPr="00437473">
        <w:rPr>
          <w:rFonts w:eastAsia="Arial"/>
          <w:sz w:val="26"/>
          <w:szCs w:val="26"/>
          <w:lang w:eastAsia="uk-UA"/>
        </w:rPr>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193993" w:rsidRDefault="00193993" w:rsidP="00193993">
      <w:pPr>
        <w:spacing w:after="120" w:line="259" w:lineRule="auto"/>
        <w:ind w:firstLine="360"/>
      </w:pPr>
    </w:p>
    <w:p w:rsidR="00193993" w:rsidRPr="00764902" w:rsidRDefault="00193993" w:rsidP="00193993">
      <w:pPr>
        <w:spacing w:after="120" w:line="259" w:lineRule="auto"/>
      </w:pPr>
      <w:r w:rsidRPr="00764902">
        <w:t>Учасник гарантує, що технічні, якісні характеристики предмета закупівлі передбачають  застосування заходів із захисту довкілля.</w:t>
      </w:r>
    </w:p>
    <w:p w:rsidR="00193993" w:rsidRPr="00764902" w:rsidRDefault="00193993" w:rsidP="00193993">
      <w:pPr>
        <w:spacing w:after="120" w:line="259" w:lineRule="auto"/>
      </w:pPr>
    </w:p>
    <w:p w:rsidR="00193993" w:rsidRPr="00764902" w:rsidRDefault="00193993" w:rsidP="00193993">
      <w:pPr>
        <w:spacing w:after="120" w:line="259" w:lineRule="auto"/>
        <w:rPr>
          <w:b/>
          <w:i/>
        </w:rPr>
      </w:pPr>
      <w:r w:rsidRPr="00764902">
        <w:rPr>
          <w:b/>
          <w:i/>
        </w:rPr>
        <w:t>З технічними, якісними, кількісними та іншими характеристиками та вимогами до предмета закупівлі ПОГОДЖУЮСЬ.</w:t>
      </w:r>
    </w:p>
    <w:p w:rsidR="00193993" w:rsidRPr="00764902" w:rsidRDefault="00193993" w:rsidP="00193993">
      <w:pPr>
        <w:spacing w:after="120" w:line="259" w:lineRule="auto"/>
        <w:rPr>
          <w:b/>
          <w:i/>
        </w:rPr>
      </w:pPr>
    </w:p>
    <w:tbl>
      <w:tblPr>
        <w:tblW w:w="10665" w:type="dxa"/>
        <w:tblInd w:w="108" w:type="dxa"/>
        <w:tblLayout w:type="fixed"/>
        <w:tblLook w:val="04A0" w:firstRow="1" w:lastRow="0" w:firstColumn="1" w:lastColumn="0" w:noHBand="0" w:noVBand="1"/>
      </w:tblPr>
      <w:tblGrid>
        <w:gridCol w:w="3375"/>
        <w:gridCol w:w="3714"/>
        <w:gridCol w:w="3576"/>
      </w:tblGrid>
      <w:tr w:rsidR="00193993" w:rsidRPr="00764902" w:rsidTr="00D163B6">
        <w:trPr>
          <w:trHeight w:val="572"/>
        </w:trPr>
        <w:tc>
          <w:tcPr>
            <w:tcW w:w="3375" w:type="dxa"/>
            <w:hideMark/>
          </w:tcPr>
          <w:p w:rsidR="00193993" w:rsidRPr="00764902" w:rsidRDefault="00193993" w:rsidP="00D163B6">
            <w:pPr>
              <w:spacing w:after="120" w:line="259" w:lineRule="auto"/>
            </w:pPr>
            <w:r>
              <w:t>_________________________</w:t>
            </w:r>
          </w:p>
          <w:p w:rsidR="00193993" w:rsidRPr="00764902" w:rsidRDefault="00193993" w:rsidP="00D163B6">
            <w:pPr>
              <w:spacing w:after="120" w:line="259" w:lineRule="auto"/>
            </w:pPr>
            <w:r w:rsidRPr="00764902">
              <w:rPr>
                <w:i/>
                <w:vertAlign w:val="superscript"/>
              </w:rPr>
              <w:t>посада уповноваженої особи Учасника</w:t>
            </w:r>
          </w:p>
        </w:tc>
        <w:tc>
          <w:tcPr>
            <w:tcW w:w="3713" w:type="dxa"/>
            <w:hideMark/>
          </w:tcPr>
          <w:p w:rsidR="00193993" w:rsidRPr="00764902" w:rsidRDefault="00193993" w:rsidP="00D163B6">
            <w:pPr>
              <w:spacing w:after="120" w:line="259" w:lineRule="auto"/>
            </w:pPr>
            <w:r w:rsidRPr="00764902">
              <w:t>________________________</w:t>
            </w:r>
          </w:p>
          <w:p w:rsidR="00193993" w:rsidRPr="00764902" w:rsidRDefault="00193993" w:rsidP="00D163B6">
            <w:pPr>
              <w:spacing w:after="120" w:line="259" w:lineRule="auto"/>
            </w:pPr>
            <w:r w:rsidRPr="00764902">
              <w:rPr>
                <w:i/>
                <w:vertAlign w:val="superscript"/>
              </w:rPr>
              <w:t>підпис та печатка (за наявності)</w:t>
            </w:r>
          </w:p>
        </w:tc>
        <w:tc>
          <w:tcPr>
            <w:tcW w:w="3575" w:type="dxa"/>
            <w:hideMark/>
          </w:tcPr>
          <w:p w:rsidR="00193993" w:rsidRPr="00764902" w:rsidRDefault="00193993" w:rsidP="00D163B6">
            <w:pPr>
              <w:spacing w:after="120" w:line="259" w:lineRule="auto"/>
            </w:pPr>
            <w:r w:rsidRPr="00764902">
              <w:t xml:space="preserve">____________________   </w:t>
            </w:r>
          </w:p>
          <w:p w:rsidR="00193993" w:rsidRPr="00764902" w:rsidRDefault="00193993" w:rsidP="00D163B6">
            <w:pPr>
              <w:spacing w:after="120" w:line="259" w:lineRule="auto"/>
            </w:pPr>
            <w:r w:rsidRPr="00764902">
              <w:rPr>
                <w:i/>
                <w:vertAlign w:val="superscript"/>
              </w:rPr>
              <w:t xml:space="preserve">              прізвище, ініціали</w:t>
            </w:r>
          </w:p>
        </w:tc>
      </w:tr>
    </w:tbl>
    <w:p w:rsidR="00A40FC0" w:rsidRPr="00B05CD1" w:rsidRDefault="00A40FC0" w:rsidP="001D47DF">
      <w:pPr>
        <w:ind w:right="-25" w:firstLine="6663"/>
        <w:jc w:val="both"/>
        <w:rPr>
          <w:b/>
          <w:color w:val="000000" w:themeColor="text1"/>
        </w:rPr>
      </w:pPr>
    </w:p>
    <w:p w:rsidR="002E40EE" w:rsidRPr="00B05CD1" w:rsidRDefault="002E40EE" w:rsidP="001D47DF">
      <w:pPr>
        <w:ind w:right="-25" w:firstLine="6663"/>
        <w:jc w:val="both"/>
        <w:rPr>
          <w:b/>
          <w:color w:val="000000" w:themeColor="text1"/>
        </w:rPr>
      </w:pPr>
    </w:p>
    <w:p w:rsidR="003737BE" w:rsidRPr="006039C4" w:rsidRDefault="003737BE" w:rsidP="002E40EE">
      <w:pPr>
        <w:pStyle w:val="af4"/>
        <w:ind w:firstLine="6804"/>
        <w:jc w:val="both"/>
        <w:rPr>
          <w:rFonts w:ascii="Times New Roman" w:hAnsi="Times New Roman"/>
          <w:sz w:val="24"/>
          <w:szCs w:val="24"/>
        </w:rPr>
      </w:pPr>
    </w:p>
    <w:p w:rsidR="00C5150A" w:rsidRDefault="00C5150A" w:rsidP="00747FF8">
      <w:pPr>
        <w:pStyle w:val="af4"/>
        <w:ind w:firstLine="6804"/>
        <w:jc w:val="right"/>
        <w:rPr>
          <w:rFonts w:ascii="Times New Roman" w:hAnsi="Times New Roman"/>
          <w:b/>
          <w:sz w:val="24"/>
          <w:szCs w:val="24"/>
        </w:rPr>
      </w:pPr>
    </w:p>
    <w:p w:rsidR="002E40EE" w:rsidRPr="00747FF8" w:rsidRDefault="002E40EE" w:rsidP="00747FF8">
      <w:pPr>
        <w:pStyle w:val="af4"/>
        <w:ind w:firstLine="6804"/>
        <w:jc w:val="right"/>
        <w:rPr>
          <w:rFonts w:ascii="Times New Roman" w:hAnsi="Times New Roman"/>
          <w:b/>
          <w:sz w:val="24"/>
          <w:szCs w:val="24"/>
        </w:rPr>
      </w:pPr>
      <w:r w:rsidRPr="00747FF8">
        <w:rPr>
          <w:rFonts w:ascii="Times New Roman" w:hAnsi="Times New Roman"/>
          <w:b/>
          <w:sz w:val="24"/>
          <w:szCs w:val="24"/>
        </w:rPr>
        <w:lastRenderedPageBreak/>
        <w:t>Додаток 3</w:t>
      </w:r>
    </w:p>
    <w:p w:rsidR="008A111E" w:rsidRPr="00747FF8" w:rsidRDefault="002E40EE" w:rsidP="00747FF8">
      <w:pPr>
        <w:pStyle w:val="af4"/>
        <w:ind w:firstLine="6804"/>
        <w:jc w:val="right"/>
        <w:rPr>
          <w:rFonts w:ascii="Times New Roman" w:hAnsi="Times New Roman"/>
          <w:b/>
          <w:sz w:val="24"/>
          <w:szCs w:val="24"/>
          <w:lang w:val="ru-RU"/>
        </w:rPr>
      </w:pPr>
      <w:r w:rsidRPr="00747FF8">
        <w:rPr>
          <w:rFonts w:ascii="Times New Roman" w:hAnsi="Times New Roman"/>
          <w:b/>
          <w:sz w:val="24"/>
          <w:szCs w:val="24"/>
        </w:rPr>
        <w:t>до Тендерної документації</w:t>
      </w:r>
    </w:p>
    <w:p w:rsidR="00B05CD1" w:rsidRPr="009303E2" w:rsidRDefault="00B05CD1" w:rsidP="00F5534B">
      <w:pPr>
        <w:pStyle w:val="af4"/>
        <w:ind w:firstLine="6804"/>
        <w:jc w:val="center"/>
        <w:rPr>
          <w:lang w:val="ru-RU"/>
        </w:rPr>
      </w:pPr>
    </w:p>
    <w:p w:rsidR="004B5A8D" w:rsidRPr="00747FF8" w:rsidRDefault="00747FF8" w:rsidP="00747FF8">
      <w:pPr>
        <w:autoSpaceDE w:val="0"/>
        <w:autoSpaceDN w:val="0"/>
        <w:spacing w:after="120"/>
        <w:ind w:firstLine="567"/>
        <w:jc w:val="center"/>
        <w:rPr>
          <w:b/>
          <w:sz w:val="28"/>
          <w:szCs w:val="28"/>
        </w:rPr>
      </w:pPr>
      <w:proofErr w:type="spellStart"/>
      <w:r w:rsidRPr="00747FF8">
        <w:rPr>
          <w:b/>
          <w:sz w:val="28"/>
          <w:szCs w:val="28"/>
        </w:rPr>
        <w:t>Проєкт</w:t>
      </w:r>
      <w:proofErr w:type="spellEnd"/>
      <w:r w:rsidRPr="00747FF8">
        <w:rPr>
          <w:b/>
          <w:sz w:val="28"/>
          <w:szCs w:val="28"/>
        </w:rPr>
        <w:t xml:space="preserve"> Договору</w:t>
      </w:r>
    </w:p>
    <w:p w:rsidR="00747FF8" w:rsidRPr="00747FF8" w:rsidRDefault="00105DA1" w:rsidP="00747FF8">
      <w:pPr>
        <w:autoSpaceDE w:val="0"/>
        <w:autoSpaceDN w:val="0"/>
        <w:spacing w:after="120"/>
        <w:ind w:firstLine="567"/>
        <w:jc w:val="center"/>
        <w:rPr>
          <w:b/>
          <w:sz w:val="28"/>
          <w:szCs w:val="28"/>
        </w:rPr>
      </w:pPr>
      <w:r>
        <w:rPr>
          <w:b/>
          <w:sz w:val="28"/>
          <w:szCs w:val="28"/>
        </w:rPr>
        <w:t>(окремий</w:t>
      </w:r>
      <w:r w:rsidR="00747FF8" w:rsidRPr="00747FF8">
        <w:rPr>
          <w:b/>
          <w:sz w:val="28"/>
          <w:szCs w:val="28"/>
        </w:rPr>
        <w:t xml:space="preserve"> файл)</w:t>
      </w:r>
    </w:p>
    <w:p w:rsidR="004B5A8D" w:rsidRDefault="004B5A8D" w:rsidP="00C4254F">
      <w:pPr>
        <w:autoSpaceDE w:val="0"/>
        <w:autoSpaceDN w:val="0"/>
        <w:spacing w:after="120"/>
        <w:ind w:firstLine="567"/>
        <w:jc w:val="right"/>
        <w:rPr>
          <w:b/>
        </w:rPr>
      </w:pPr>
    </w:p>
    <w:p w:rsidR="00932708" w:rsidRDefault="00932708" w:rsidP="008F42B0">
      <w:pPr>
        <w:widowControl w:val="0"/>
        <w:shd w:val="clear" w:color="auto" w:fill="FFFFFF"/>
        <w:ind w:firstLine="720"/>
        <w:jc w:val="right"/>
        <w:rPr>
          <w:rFonts w:ascii="Roboto Condensed Light" w:hAnsi="Roboto Condensed Light"/>
          <w:b/>
        </w:rPr>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C4254F" w:rsidRPr="00750AAA" w:rsidRDefault="00C4254F" w:rsidP="00851D45">
      <w:pPr>
        <w:ind w:right="-25"/>
        <w:jc w:val="right"/>
        <w:rPr>
          <w:b/>
          <w:color w:val="000000"/>
        </w:rPr>
      </w:pPr>
    </w:p>
    <w:p w:rsidR="00C4254F" w:rsidRPr="00750AAA" w:rsidRDefault="00C4254F" w:rsidP="00851D45">
      <w:pPr>
        <w:ind w:right="-25"/>
        <w:jc w:val="right"/>
        <w:rPr>
          <w:b/>
          <w:color w:val="000000"/>
          <w:lang w:val="ru-RU"/>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C5150A" w:rsidRDefault="00C5150A" w:rsidP="00851D45">
      <w:pPr>
        <w:ind w:right="-25"/>
        <w:jc w:val="right"/>
        <w:rPr>
          <w:b/>
          <w:color w:val="000000"/>
        </w:rPr>
      </w:pPr>
    </w:p>
    <w:p w:rsidR="00851D45" w:rsidRPr="00C4254F" w:rsidRDefault="00851D45" w:rsidP="00851D45">
      <w:pPr>
        <w:ind w:right="-25"/>
        <w:jc w:val="right"/>
        <w:rPr>
          <w:b/>
          <w:color w:val="000000"/>
          <w:lang w:val="ru-RU"/>
        </w:rPr>
      </w:pPr>
      <w:r>
        <w:rPr>
          <w:b/>
          <w:color w:val="000000"/>
        </w:rPr>
        <w:lastRenderedPageBreak/>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515947" w:rsidRDefault="00515947" w:rsidP="00515947">
      <w:pPr>
        <w:widowControl w:val="0"/>
        <w:tabs>
          <w:tab w:val="left" w:pos="3360"/>
          <w:tab w:val="center" w:pos="5191"/>
        </w:tabs>
        <w:ind w:firstLine="426"/>
        <w:jc w:val="both"/>
        <w:rPr>
          <w:rFonts w:eastAsia="Calibri"/>
          <w:iCs/>
          <w:color w:val="000000"/>
          <w:spacing w:val="4"/>
          <w:lang w:eastAsia="en-US"/>
        </w:rPr>
      </w:pPr>
      <w:r w:rsidRPr="00515947">
        <w:rPr>
          <w:rFonts w:eastAsia="Calibri"/>
          <w:iCs/>
          <w:color w:val="000000"/>
          <w:spacing w:val="4"/>
          <w:lang w:eastAsia="en-US"/>
        </w:rPr>
        <w:t>Ми, ___________________________(найменування Учасника), надаємо свою пропозицію щодо участі у відкритих торгах  за предметом закупівлі:</w:t>
      </w:r>
    </w:p>
    <w:p w:rsidR="003D7DC3" w:rsidRDefault="003D7DC3" w:rsidP="00515947">
      <w:pPr>
        <w:widowControl w:val="0"/>
        <w:tabs>
          <w:tab w:val="left" w:pos="3360"/>
          <w:tab w:val="center" w:pos="5191"/>
        </w:tabs>
        <w:ind w:firstLine="426"/>
        <w:jc w:val="both"/>
        <w:rPr>
          <w:bCs/>
          <w:snapToGrid w:val="0"/>
          <w:color w:val="000000"/>
        </w:rPr>
      </w:pPr>
    </w:p>
    <w:sdt>
      <w:sdtPr>
        <w:rPr>
          <w:rFonts w:eastAsia="Calibri"/>
          <w:b/>
          <w:bCs/>
          <w:lang w:val="ru-RU" w:eastAsia="en-US"/>
        </w:rPr>
        <w:id w:val="2093430156"/>
        <w:placeholder>
          <w:docPart w:val="83B41ED325D142EF8C85E0D28B35383E"/>
        </w:placeholder>
      </w:sdtPr>
      <w:sdtEndPr/>
      <w:sdtContent>
        <w:p w:rsidR="0044597E" w:rsidRDefault="0044597E" w:rsidP="0044597E">
          <w:pPr>
            <w:shd w:val="clear" w:color="auto" w:fill="FFFFFF"/>
            <w:spacing w:line="259" w:lineRule="auto"/>
            <w:jc w:val="center"/>
            <w:outlineLvl w:val="0"/>
          </w:pPr>
          <w:r w:rsidRPr="0044597E">
            <w:t xml:space="preserve">Придбання канцелярського приладдя </w:t>
          </w:r>
        </w:p>
        <w:p w:rsidR="008F42B0" w:rsidRPr="00F239B2" w:rsidRDefault="0044597E" w:rsidP="0044597E">
          <w:pPr>
            <w:shd w:val="clear" w:color="auto" w:fill="FFFFFF"/>
            <w:spacing w:line="259" w:lineRule="auto"/>
            <w:jc w:val="center"/>
            <w:outlineLvl w:val="0"/>
            <w:rPr>
              <w:rFonts w:eastAsia="Calibri"/>
              <w:iCs/>
              <w:color w:val="000000"/>
              <w:spacing w:val="4"/>
              <w:lang w:eastAsia="en-US"/>
            </w:rPr>
          </w:pPr>
          <w:r w:rsidRPr="0044597E">
            <w:t>код за ДК 021:2015 30190000-7 – Офісне устаткування та приладдя різне</w:t>
          </w:r>
        </w:p>
      </w:sdtContent>
    </w:sdt>
    <w:p w:rsidR="00515947" w:rsidRDefault="00515947" w:rsidP="008F42B0">
      <w:pPr>
        <w:spacing w:after="160" w:line="259" w:lineRule="auto"/>
        <w:jc w:val="both"/>
        <w:rPr>
          <w:rFonts w:eastAsia="Calibri"/>
          <w:bCs/>
          <w:lang w:val="ru-RU" w:eastAsia="ar-SA"/>
        </w:rPr>
      </w:pP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515947" w:rsidRPr="00515947" w:rsidRDefault="00515947" w:rsidP="00515947">
      <w:pPr>
        <w:tabs>
          <w:tab w:val="left" w:pos="708"/>
        </w:tabs>
        <w:suppressAutoHyphens/>
        <w:spacing w:line="276" w:lineRule="auto"/>
        <w:ind w:firstLine="567"/>
        <w:jc w:val="both"/>
        <w:rPr>
          <w:rFonts w:eastAsia="Calibri"/>
        </w:rPr>
      </w:pPr>
      <w:r w:rsidRPr="00515947">
        <w:rPr>
          <w:rFonts w:eastAsia="Calibri"/>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515947" w:rsidRDefault="00515947" w:rsidP="009623BE">
      <w:pPr>
        <w:jc w:val="center"/>
        <w:rPr>
          <w:b/>
        </w:rPr>
      </w:pPr>
    </w:p>
    <w:tbl>
      <w:tblPr>
        <w:tblW w:w="999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
        <w:gridCol w:w="1631"/>
        <w:gridCol w:w="1417"/>
        <w:gridCol w:w="1560"/>
        <w:gridCol w:w="1560"/>
        <w:gridCol w:w="1134"/>
        <w:gridCol w:w="1134"/>
        <w:gridCol w:w="1134"/>
      </w:tblGrid>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hideMark/>
          </w:tcPr>
          <w:p w:rsidR="00F535DC" w:rsidRPr="00193993" w:rsidRDefault="00F535DC" w:rsidP="00193993">
            <w:pPr>
              <w:ind w:right="18"/>
              <w:jc w:val="center"/>
              <w:rPr>
                <w:b/>
                <w:color w:val="000000"/>
                <w:sz w:val="22"/>
                <w:szCs w:val="22"/>
                <w:lang w:eastAsia="uk-UA"/>
              </w:rPr>
            </w:pPr>
            <w:r w:rsidRPr="00193993">
              <w:rPr>
                <w:b/>
                <w:color w:val="000000"/>
                <w:sz w:val="22"/>
                <w:szCs w:val="22"/>
                <w:lang w:eastAsia="uk-UA"/>
              </w:rPr>
              <w:t>№</w:t>
            </w:r>
          </w:p>
        </w:tc>
        <w:tc>
          <w:tcPr>
            <w:tcW w:w="1631" w:type="dxa"/>
            <w:tcBorders>
              <w:top w:val="single" w:sz="4" w:space="0" w:color="000000"/>
              <w:left w:val="single" w:sz="4" w:space="0" w:color="000000"/>
              <w:bottom w:val="single" w:sz="4" w:space="0" w:color="000000"/>
              <w:right w:val="nil"/>
            </w:tcBorders>
            <w:vAlign w:val="center"/>
            <w:hideMark/>
          </w:tcPr>
          <w:p w:rsidR="00F535DC" w:rsidRPr="00193993" w:rsidRDefault="00F535DC" w:rsidP="00193993">
            <w:pPr>
              <w:ind w:right="18"/>
              <w:rPr>
                <w:b/>
                <w:color w:val="000000"/>
                <w:lang w:eastAsia="uk-UA"/>
              </w:rPr>
            </w:pPr>
            <w:r w:rsidRPr="00193993">
              <w:rPr>
                <w:b/>
                <w:color w:val="000000"/>
                <w:lang w:eastAsia="uk-UA"/>
              </w:rPr>
              <w:t>Назва товару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535DC" w:rsidRPr="00193993" w:rsidRDefault="00F535DC" w:rsidP="00193993">
            <w:pPr>
              <w:ind w:right="18"/>
              <w:rPr>
                <w:b/>
                <w:color w:val="000000"/>
                <w:lang w:eastAsia="uk-UA"/>
              </w:rPr>
            </w:pPr>
            <w:r w:rsidRPr="00193993">
              <w:rPr>
                <w:b/>
                <w:color w:val="000000"/>
                <w:lang w:eastAsia="uk-UA"/>
              </w:rPr>
              <w:t>Код за ДК 021:2015</w:t>
            </w: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F535DC">
            <w:pPr>
              <w:jc w:val="center"/>
              <w:rPr>
                <w:b/>
                <w:color w:val="000000"/>
                <w:sz w:val="20"/>
                <w:szCs w:val="20"/>
                <w:lang w:eastAsia="uk-UA"/>
              </w:rPr>
            </w:pPr>
            <w:r>
              <w:rPr>
                <w:b/>
                <w:color w:val="000000"/>
                <w:sz w:val="20"/>
                <w:szCs w:val="20"/>
                <w:lang w:eastAsia="uk-UA"/>
              </w:rPr>
              <w:t>Пропозиція Учасника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535DC" w:rsidRPr="00193993" w:rsidRDefault="00F535DC" w:rsidP="00193993">
            <w:pPr>
              <w:jc w:val="center"/>
              <w:rPr>
                <w:b/>
                <w:color w:val="000000"/>
                <w:sz w:val="20"/>
                <w:szCs w:val="20"/>
                <w:lang w:eastAsia="uk-UA"/>
              </w:rPr>
            </w:pPr>
            <w:r w:rsidRPr="00193993">
              <w:rPr>
                <w:b/>
                <w:color w:val="000000"/>
                <w:sz w:val="20"/>
                <w:szCs w:val="20"/>
                <w:lang w:eastAsia="uk-UA"/>
              </w:rPr>
              <w:t>Кількість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35DC" w:rsidRPr="00193993" w:rsidRDefault="00F535DC" w:rsidP="00193993">
            <w:pPr>
              <w:jc w:val="center"/>
              <w:rPr>
                <w:b/>
                <w:color w:val="000000"/>
                <w:sz w:val="20"/>
                <w:szCs w:val="20"/>
                <w:lang w:eastAsia="uk-UA"/>
              </w:rPr>
            </w:pPr>
            <w:r w:rsidRPr="00193993">
              <w:rPr>
                <w:b/>
                <w:color w:val="000000"/>
                <w:sz w:val="20"/>
                <w:szCs w:val="20"/>
                <w:lang w:eastAsia="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jc w:val="center"/>
              <w:rPr>
                <w:b/>
                <w:color w:val="000000"/>
                <w:sz w:val="20"/>
                <w:szCs w:val="20"/>
                <w:lang w:eastAsia="uk-UA"/>
              </w:rPr>
            </w:pPr>
            <w:r w:rsidRPr="00F535DC">
              <w:rPr>
                <w:b/>
                <w:color w:val="000000"/>
                <w:sz w:val="20"/>
                <w:szCs w:val="20"/>
                <w:lang w:eastAsia="uk-UA"/>
              </w:rPr>
              <w:t>Ціна за од. з/без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jc w:val="center"/>
              <w:rPr>
                <w:b/>
                <w:color w:val="000000"/>
                <w:sz w:val="20"/>
                <w:szCs w:val="20"/>
                <w:lang w:eastAsia="uk-UA"/>
              </w:rPr>
            </w:pPr>
            <w:r w:rsidRPr="00F535DC">
              <w:rPr>
                <w:b/>
                <w:color w:val="000000"/>
                <w:sz w:val="20"/>
                <w:szCs w:val="20"/>
                <w:lang w:eastAsia="uk-UA"/>
              </w:rPr>
              <w:t>Загальна сума  з/без ПДВ, грн.</w:t>
            </w: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w:t>
            </w:r>
          </w:p>
        </w:tc>
        <w:tc>
          <w:tcPr>
            <w:tcW w:w="1631" w:type="dxa"/>
            <w:tcBorders>
              <w:top w:val="single" w:sz="4" w:space="0" w:color="000000"/>
              <w:left w:val="single" w:sz="4" w:space="0" w:color="000000"/>
              <w:bottom w:val="single" w:sz="4" w:space="0" w:color="000000"/>
              <w:right w:val="nil"/>
            </w:tcBorders>
          </w:tcPr>
          <w:p w:rsidR="00F535DC" w:rsidRPr="00193993" w:rsidRDefault="00F535DC" w:rsidP="00193993">
            <w:pPr>
              <w:suppressAutoHyphens/>
              <w:spacing w:line="0" w:lineRule="atLeast"/>
              <w:jc w:val="both"/>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Ручка </w:t>
            </w:r>
            <w:proofErr w:type="spellStart"/>
            <w:r w:rsidRPr="00193993">
              <w:rPr>
                <w:rFonts w:ascii="Times New Roman CYR" w:hAnsi="Times New Roman CYR" w:cs="Times New Roman CYR"/>
                <w:lang w:val="ru-RU" w:eastAsia="zh-CN"/>
              </w:rPr>
              <w:t>масляна</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Cello</w:t>
            </w:r>
            <w:proofErr w:type="spellEnd"/>
            <w:r w:rsidRPr="00193993">
              <w:rPr>
                <w:rFonts w:ascii="Times New Roman CYR" w:hAnsi="Times New Roman CYR" w:cs="Times New Roman CYR"/>
                <w:lang w:val="ru-RU" w:eastAsia="zh-CN"/>
              </w:rPr>
              <w:t xml:space="preserve"> 0,5мм 10км синя «</w:t>
            </w:r>
            <w:proofErr w:type="spellStart"/>
            <w:r w:rsidRPr="00193993">
              <w:rPr>
                <w:rFonts w:ascii="Times New Roman CYR" w:hAnsi="Times New Roman CYR" w:cs="Times New Roman CYR"/>
                <w:lang w:val="ru-RU" w:eastAsia="zh-CN"/>
              </w:rPr>
              <w:t>або</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еквівалент</w:t>
            </w:r>
            <w:proofErr w:type="spellEnd"/>
            <w:r w:rsidRPr="00193993">
              <w:rPr>
                <w:rFonts w:ascii="Times New Roman CYR" w:hAnsi="Times New Roman CYR" w:cs="Times New Roman CYR"/>
                <w:lang w:val="ru-RU" w:eastAsia="zh-CN"/>
              </w:rPr>
              <w:t>»</w:t>
            </w:r>
          </w:p>
        </w:tc>
        <w:tc>
          <w:tcPr>
            <w:tcW w:w="1417"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both"/>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30192121-5 - </w:t>
            </w:r>
            <w:proofErr w:type="spellStart"/>
            <w:r w:rsidRPr="00193993">
              <w:rPr>
                <w:rFonts w:ascii="Times New Roman CYR" w:hAnsi="Times New Roman CYR" w:cs="Times New Roman CYR"/>
                <w:lang w:val="ru-RU" w:eastAsia="zh-CN"/>
              </w:rPr>
              <w:t>Кулькові</w:t>
            </w:r>
            <w:proofErr w:type="spellEnd"/>
            <w:r w:rsidRPr="00193993">
              <w:rPr>
                <w:rFonts w:ascii="Times New Roman CYR" w:hAnsi="Times New Roman CYR" w:cs="Times New Roman CYR"/>
                <w:lang w:val="ru-RU" w:eastAsia="zh-CN"/>
              </w:rPr>
              <w:t xml:space="preserve"> ручки</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suppressAutoHyphens/>
              <w:spacing w:line="0" w:lineRule="atLeast"/>
              <w:jc w:val="center"/>
              <w:rPr>
                <w:rFonts w:ascii="Times New Roman CYR" w:hAnsi="Times New Roman CYR" w:cs="Times New Roman CYR"/>
                <w:lang w:eastAsia="zh-CN"/>
              </w:rPr>
            </w:pPr>
            <w:r w:rsidRPr="00193993">
              <w:rPr>
                <w:rFonts w:ascii="Times New Roman CYR" w:hAnsi="Times New Roman CYR" w:cs="Times New Roman CYR"/>
                <w:lang w:eastAsia="zh-CN"/>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eastAsia="zh-CN"/>
              </w:rPr>
            </w:pPr>
            <w:r w:rsidRPr="00193993">
              <w:rPr>
                <w:rFonts w:ascii="Times New Roman CYR" w:hAnsi="Times New Roman CYR" w:cs="Times New Roman CYR"/>
                <w:lang w:eastAsia="zh-CN"/>
              </w:rPr>
              <w:t>ш</w:t>
            </w:r>
            <w:r w:rsidRPr="00193993">
              <w:rPr>
                <w:rFonts w:ascii="Times New Roman CYR" w:hAnsi="Times New Roman CYR" w:cs="Times New Roman CYR"/>
                <w:lang w:val="ru-RU" w:eastAsia="zh-CN"/>
              </w:rPr>
              <w:t>т</w:t>
            </w:r>
            <w:r w:rsidRPr="00193993">
              <w:rPr>
                <w:rFonts w:ascii="Times New Roman CYR" w:hAnsi="Times New Roman CYR" w:cs="Times New Roman CYR"/>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2</w:t>
            </w:r>
          </w:p>
        </w:tc>
        <w:tc>
          <w:tcPr>
            <w:tcW w:w="1631" w:type="dxa"/>
            <w:tcBorders>
              <w:top w:val="single" w:sz="4" w:space="0" w:color="000000"/>
              <w:left w:val="single" w:sz="4" w:space="0" w:color="000000"/>
              <w:bottom w:val="single" w:sz="4" w:space="0" w:color="000000"/>
              <w:right w:val="nil"/>
            </w:tcBorders>
          </w:tcPr>
          <w:p w:rsidR="00F535DC" w:rsidRPr="00193993" w:rsidRDefault="00F535DC" w:rsidP="00193993">
            <w:pPr>
              <w:suppressAutoHyphens/>
              <w:spacing w:line="0" w:lineRule="atLeast"/>
              <w:jc w:val="both"/>
              <w:rPr>
                <w:rFonts w:ascii="Times New Roman CYR" w:hAnsi="Times New Roman CYR" w:cs="Times New Roman CYR"/>
                <w:lang w:eastAsia="zh-CN"/>
              </w:rPr>
            </w:pPr>
            <w:r w:rsidRPr="00193993">
              <w:rPr>
                <w:rFonts w:ascii="Times New Roman CYR" w:hAnsi="Times New Roman CYR" w:cs="Times New Roman CYR"/>
                <w:lang w:eastAsia="zh-CN"/>
              </w:rPr>
              <w:t xml:space="preserve">Олівець графітовий </w:t>
            </w:r>
            <w:r w:rsidRPr="00193993">
              <w:rPr>
                <w:rFonts w:ascii="Times New Roman CYR" w:hAnsi="Times New Roman CYR" w:cs="Times New Roman CYR"/>
                <w:lang w:val="ru-RU" w:eastAsia="zh-CN"/>
              </w:rPr>
              <w:t>HB</w:t>
            </w:r>
            <w:r w:rsidRPr="00193993">
              <w:rPr>
                <w:rFonts w:ascii="Times New Roman CYR" w:hAnsi="Times New Roman CYR" w:cs="Times New Roman CYR"/>
                <w:lang w:eastAsia="zh-CN"/>
              </w:rPr>
              <w:t xml:space="preserve">, дерев'яний, заточений, з ластиком </w:t>
            </w:r>
            <w:proofErr w:type="spellStart"/>
            <w:r w:rsidRPr="00193993">
              <w:rPr>
                <w:rFonts w:ascii="Times New Roman CYR" w:hAnsi="Times New Roman CYR" w:cs="Times New Roman CYR"/>
                <w:lang w:val="ru-RU" w:eastAsia="zh-CN"/>
              </w:rPr>
              <w:t>Buromax</w:t>
            </w:r>
            <w:proofErr w:type="spellEnd"/>
            <w:r w:rsidRPr="00193993">
              <w:rPr>
                <w:rFonts w:ascii="Times New Roman CYR" w:hAnsi="Times New Roman CYR" w:cs="Times New Roman CYR"/>
                <w:lang w:eastAsia="zh-CN"/>
              </w:rPr>
              <w:t xml:space="preserve"> «або еквівалент»</w:t>
            </w:r>
          </w:p>
        </w:tc>
        <w:tc>
          <w:tcPr>
            <w:tcW w:w="1417"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both"/>
              <w:rPr>
                <w:rFonts w:ascii="Times New Roman CYR" w:hAnsi="Times New Roman CYR" w:cs="Times New Roman CYR"/>
                <w:lang w:eastAsia="zh-CN"/>
              </w:rPr>
            </w:pPr>
            <w:r w:rsidRPr="00193993">
              <w:rPr>
                <w:rFonts w:ascii="Times New Roman CYR" w:hAnsi="Times New Roman CYR" w:cs="Times New Roman CYR"/>
                <w:lang w:val="ru-RU" w:eastAsia="zh-CN"/>
              </w:rPr>
              <w:t xml:space="preserve">30192130-1 - </w:t>
            </w:r>
            <w:proofErr w:type="spellStart"/>
            <w:r w:rsidRPr="00193993">
              <w:rPr>
                <w:rFonts w:ascii="Times New Roman CYR" w:hAnsi="Times New Roman CYR" w:cs="Times New Roman CYR"/>
                <w:lang w:val="ru-RU" w:eastAsia="zh-CN"/>
              </w:rPr>
              <w:t>Олівці</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suppressAutoHyphens/>
              <w:spacing w:line="0" w:lineRule="atLeast"/>
              <w:jc w:val="center"/>
              <w:rPr>
                <w:rFonts w:ascii="Times New Roman CYR" w:hAnsi="Times New Roman CYR" w:cs="Times New Roman CYR"/>
                <w:lang w:eastAsia="zh-CN"/>
              </w:rPr>
            </w:pPr>
            <w:r w:rsidRPr="00193993">
              <w:rPr>
                <w:rFonts w:ascii="Times New Roman CYR" w:hAnsi="Times New Roman CYR" w:cs="Times New Roman CYR"/>
                <w:lang w:eastAsia="zh-CN"/>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3</w:t>
            </w:r>
          </w:p>
        </w:tc>
        <w:tc>
          <w:tcPr>
            <w:tcW w:w="1631" w:type="dxa"/>
            <w:tcBorders>
              <w:top w:val="single" w:sz="4" w:space="0" w:color="000000"/>
              <w:left w:val="single" w:sz="4" w:space="0" w:color="000000"/>
              <w:bottom w:val="single" w:sz="4" w:space="0" w:color="000000"/>
              <w:right w:val="nil"/>
            </w:tcBorders>
          </w:tcPr>
          <w:p w:rsidR="00F535DC" w:rsidRPr="00193993" w:rsidRDefault="00F535DC" w:rsidP="00193993">
            <w:pPr>
              <w:suppressAutoHyphens/>
              <w:spacing w:line="0" w:lineRule="atLeast"/>
              <w:jc w:val="both"/>
              <w:rPr>
                <w:rFonts w:ascii="Times New Roman CYR" w:hAnsi="Times New Roman CYR" w:cs="Times New Roman CYR"/>
                <w:lang w:eastAsia="zh-CN"/>
              </w:rPr>
            </w:pPr>
            <w:r w:rsidRPr="00193993">
              <w:rPr>
                <w:rFonts w:ascii="Times New Roman CYR" w:hAnsi="Times New Roman CYR" w:cs="Times New Roman CYR"/>
                <w:lang w:eastAsia="zh-CN"/>
              </w:rPr>
              <w:t xml:space="preserve">Гумка KIN 80 </w:t>
            </w:r>
            <w:proofErr w:type="spellStart"/>
            <w:r w:rsidRPr="00193993">
              <w:rPr>
                <w:rFonts w:ascii="Times New Roman CYR" w:hAnsi="Times New Roman CYR" w:cs="Times New Roman CYR"/>
                <w:lang w:eastAsia="zh-CN"/>
              </w:rPr>
              <w:t>BlueStar</w:t>
            </w:r>
            <w:proofErr w:type="spellEnd"/>
            <w:r w:rsidRPr="00193993">
              <w:rPr>
                <w:rFonts w:ascii="Times New Roman CYR" w:hAnsi="Times New Roman CYR" w:cs="Times New Roman CYR"/>
                <w:lang w:eastAsia="zh-CN"/>
              </w:rPr>
              <w:t xml:space="preserve"> </w:t>
            </w:r>
            <w:proofErr w:type="spellStart"/>
            <w:r w:rsidRPr="00193993">
              <w:rPr>
                <w:rFonts w:ascii="Times New Roman CYR" w:hAnsi="Times New Roman CYR" w:cs="Times New Roman CYR"/>
                <w:lang w:eastAsia="zh-CN"/>
              </w:rPr>
              <w:t>клиновид</w:t>
            </w:r>
            <w:proofErr w:type="spellEnd"/>
            <w:r w:rsidRPr="00193993">
              <w:rPr>
                <w:rFonts w:ascii="Times New Roman CYR" w:hAnsi="Times New Roman CYR" w:cs="Times New Roman CYR"/>
                <w:lang w:eastAsia="zh-CN"/>
              </w:rPr>
              <w:t xml:space="preserve">. </w:t>
            </w:r>
            <w:r w:rsidRPr="00193993">
              <w:rPr>
                <w:rFonts w:ascii="Times New Roman CYR" w:hAnsi="Times New Roman CYR" w:cs="Times New Roman CYR"/>
                <w:lang w:eastAsia="zh-CN"/>
              </w:rPr>
              <w:lastRenderedPageBreak/>
              <w:t>червоно-синя «або еквівалент»</w:t>
            </w:r>
          </w:p>
        </w:tc>
        <w:tc>
          <w:tcPr>
            <w:tcW w:w="1417"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both"/>
              <w:rPr>
                <w:rFonts w:ascii="Times New Roman CYR" w:hAnsi="Times New Roman CYR" w:cs="Times New Roman CYR"/>
                <w:lang w:eastAsia="zh-CN"/>
              </w:rPr>
            </w:pPr>
            <w:r w:rsidRPr="00193993">
              <w:rPr>
                <w:rFonts w:ascii="Times New Roman CYR" w:hAnsi="Times New Roman CYR" w:cs="Times New Roman CYR"/>
                <w:lang w:val="ru-RU" w:eastAsia="zh-CN"/>
              </w:rPr>
              <w:lastRenderedPageBreak/>
              <w:t xml:space="preserve">30192100-2 - </w:t>
            </w:r>
            <w:proofErr w:type="spellStart"/>
            <w:r w:rsidRPr="00193993">
              <w:rPr>
                <w:rFonts w:ascii="Times New Roman CYR" w:hAnsi="Times New Roman CYR" w:cs="Times New Roman CYR"/>
                <w:lang w:val="ru-RU" w:eastAsia="zh-CN"/>
              </w:rPr>
              <w:t>Гумки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roofErr w:type="spellStart"/>
            <w:r w:rsidRPr="00193993">
              <w:rPr>
                <w:rFonts w:ascii="Times New Roman CYR" w:hAnsi="Times New Roman CYR" w:cs="Times New Roman CYR"/>
                <w:lang w:eastAsia="zh-CN"/>
              </w:rPr>
              <w:t>шт</w:t>
            </w:r>
            <w:proofErr w:type="spellEnd"/>
            <w:r w:rsidRPr="00193993">
              <w:rPr>
                <w:rFonts w:ascii="Times New Roman CYR" w:hAnsi="Times New Roman CYR" w:cs="Times New Roman CYR"/>
                <w:lang w:val="ru-RU"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lastRenderedPageBreak/>
              <w:t>4</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ind w:right="78"/>
              <w:rPr>
                <w:color w:val="000000"/>
                <w:lang w:eastAsia="uk-UA"/>
              </w:rPr>
            </w:pPr>
            <w:r w:rsidRPr="00193993">
              <w:rPr>
                <w:color w:val="000000"/>
                <w:lang w:eastAsia="uk-UA"/>
              </w:rPr>
              <w:t>Лінійка 30 см, непрозорий пластик</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eastAsia="uk-UA"/>
              </w:rPr>
            </w:pPr>
            <w:r w:rsidRPr="00193993">
              <w:rPr>
                <w:rFonts w:ascii="Times New Roman CYR" w:hAnsi="Times New Roman CYR" w:cs="Times New Roman CYR"/>
                <w:lang w:val="ru-RU" w:eastAsia="zh-CN"/>
              </w:rPr>
              <w:t xml:space="preserve">30192000-1 - </w:t>
            </w:r>
            <w:proofErr w:type="spellStart"/>
            <w:r w:rsidRPr="00193993">
              <w:rPr>
                <w:rFonts w:ascii="Times New Roman CYR" w:hAnsi="Times New Roman CYR" w:cs="Times New Roman CYR"/>
                <w:lang w:val="ru-RU" w:eastAsia="zh-CN"/>
              </w:rPr>
              <w:t>Офі</w:t>
            </w:r>
            <w:proofErr w:type="gramStart"/>
            <w:r w:rsidRPr="00193993">
              <w:rPr>
                <w:rFonts w:ascii="Times New Roman CYR" w:hAnsi="Times New Roman CYR" w:cs="Times New Roman CYR"/>
                <w:lang w:val="ru-RU" w:eastAsia="zh-CN"/>
              </w:rPr>
              <w:t>сне</w:t>
            </w:r>
            <w:proofErr w:type="spellEnd"/>
            <w:proofErr w:type="gram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color w:val="000000"/>
                <w:lang w:eastAsia="uk-UA"/>
              </w:rPr>
            </w:pPr>
            <w:r w:rsidRPr="00193993">
              <w:rPr>
                <w:rFonts w:ascii="Times New Roman CYR" w:hAnsi="Times New Roman CYR" w:cs="Times New Roman CYR"/>
                <w:lang w:eastAsia="zh-CN"/>
              </w:rPr>
              <w:t>ш</w:t>
            </w:r>
            <w:r w:rsidRPr="00193993">
              <w:rPr>
                <w:rFonts w:ascii="Times New Roman CYR" w:hAnsi="Times New Roman CYR" w:cs="Times New Roman CYR"/>
                <w:lang w:val="ru-RU" w:eastAsia="zh-CN"/>
              </w:rPr>
              <w:t>т</w:t>
            </w:r>
            <w:r w:rsidRPr="00193993">
              <w:rPr>
                <w:rFonts w:ascii="Times New Roman CYR" w:hAnsi="Times New Roman CYR" w:cs="Times New Roman CYR"/>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5</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val="ru-RU" w:eastAsia="zh-CN"/>
              </w:rPr>
            </w:pPr>
            <w:r w:rsidRPr="00193993">
              <w:rPr>
                <w:rFonts w:ascii="Times New Roman CYR" w:hAnsi="Times New Roman CYR" w:cs="Times New Roman CYR"/>
                <w:lang w:val="ru-RU" w:eastAsia="zh-CN"/>
              </w:rPr>
              <w:t>Клей ПВА 100мл</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eastAsia="uk-UA"/>
              </w:rPr>
            </w:pPr>
            <w:r w:rsidRPr="00193993">
              <w:rPr>
                <w:rFonts w:ascii="Times New Roman CYR" w:hAnsi="Times New Roman CYR" w:cs="Times New Roman CYR"/>
                <w:lang w:val="ru-RU" w:eastAsia="zh-CN"/>
              </w:rPr>
              <w:t xml:space="preserve">30192000-1 - </w:t>
            </w:r>
            <w:proofErr w:type="spellStart"/>
            <w:r w:rsidRPr="00193993">
              <w:rPr>
                <w:rFonts w:ascii="Times New Roman CYR" w:hAnsi="Times New Roman CYR" w:cs="Times New Roman CYR"/>
                <w:lang w:val="ru-RU" w:eastAsia="zh-CN"/>
              </w:rPr>
              <w:t>Офі</w:t>
            </w:r>
            <w:proofErr w:type="gramStart"/>
            <w:r w:rsidRPr="00193993">
              <w:rPr>
                <w:rFonts w:ascii="Times New Roman CYR" w:hAnsi="Times New Roman CYR" w:cs="Times New Roman CYR"/>
                <w:lang w:val="ru-RU" w:eastAsia="zh-CN"/>
              </w:rPr>
              <w:t>сне</w:t>
            </w:r>
            <w:proofErr w:type="spellEnd"/>
            <w:proofErr w:type="gram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431"/>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6</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jc w:val="both"/>
              <w:rPr>
                <w:rFonts w:ascii="Times New Roman CYR" w:hAnsi="Times New Roman CYR" w:cs="Times New Roman CYR"/>
                <w:lang w:eastAsia="zh-CN"/>
              </w:rPr>
            </w:pPr>
            <w:r w:rsidRPr="00193993">
              <w:rPr>
                <w:rFonts w:ascii="Times New Roman CYR" w:hAnsi="Times New Roman CYR" w:cs="Times New Roman CYR"/>
                <w:lang w:val="ru-RU" w:eastAsia="zh-CN"/>
              </w:rPr>
              <w:t xml:space="preserve">Маркер </w:t>
            </w:r>
            <w:proofErr w:type="spellStart"/>
            <w:r w:rsidRPr="00193993">
              <w:rPr>
                <w:rFonts w:ascii="Times New Roman CYR" w:hAnsi="Times New Roman CYR" w:cs="Times New Roman CYR"/>
                <w:lang w:val="ru-RU" w:eastAsia="zh-CN"/>
              </w:rPr>
              <w:t>текстовиділювач</w:t>
            </w:r>
            <w:proofErr w:type="spellEnd"/>
            <w:r w:rsidRPr="00193993">
              <w:rPr>
                <w:rFonts w:ascii="Times New Roman CYR" w:hAnsi="Times New Roman CYR" w:cs="Times New Roman CYR"/>
                <w:lang w:val="ru-RU" w:eastAsia="zh-CN"/>
              </w:rPr>
              <w:t xml:space="preserve">, </w:t>
            </w:r>
            <w:r w:rsidRPr="00193993">
              <w:rPr>
                <w:rFonts w:ascii="Times New Roman CYR" w:hAnsi="Times New Roman CYR" w:cs="Times New Roman CYR"/>
                <w:lang w:eastAsia="zh-CN"/>
              </w:rPr>
              <w:t>асорті кольорі</w:t>
            </w:r>
            <w:proofErr w:type="gramStart"/>
            <w:r w:rsidRPr="00193993">
              <w:rPr>
                <w:rFonts w:ascii="Times New Roman CYR" w:hAnsi="Times New Roman CYR" w:cs="Times New Roman CYR"/>
                <w:lang w:eastAsia="zh-CN"/>
              </w:rPr>
              <w:t>в</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eastAsia="uk-UA"/>
              </w:rPr>
            </w:pPr>
            <w:r w:rsidRPr="00193993">
              <w:rPr>
                <w:rFonts w:ascii="Times New Roman CYR" w:hAnsi="Times New Roman CYR" w:cs="Times New Roman CYR"/>
                <w:lang w:val="ru-RU" w:eastAsia="zh-CN"/>
              </w:rPr>
              <w:t xml:space="preserve">30192125-3 - </w:t>
            </w:r>
            <w:proofErr w:type="spellStart"/>
            <w:r w:rsidRPr="00193993">
              <w:rPr>
                <w:rFonts w:ascii="Times New Roman CYR" w:hAnsi="Times New Roman CYR" w:cs="Times New Roman CYR"/>
                <w:lang w:val="ru-RU" w:eastAsia="zh-CN"/>
              </w:rPr>
              <w:t>Маркери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7</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proofErr w:type="spellStart"/>
            <w:r w:rsidRPr="00193993">
              <w:rPr>
                <w:rFonts w:ascii="Times New Roman CYR" w:hAnsi="Times New Roman CYR" w:cs="Times New Roman CYR"/>
                <w:lang w:val="ru-RU" w:eastAsia="zh-CN"/>
              </w:rPr>
              <w:t>Антистеплер</w:t>
            </w:r>
            <w:proofErr w:type="spellEnd"/>
            <w:r w:rsidRPr="00193993">
              <w:rPr>
                <w:rFonts w:ascii="Times New Roman CYR" w:hAnsi="Times New Roman CYR" w:cs="Times New Roman CYR"/>
                <w:lang w:eastAsia="zh-CN"/>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eastAsia="uk-UA"/>
              </w:rPr>
            </w:pPr>
            <w:r w:rsidRPr="00193993">
              <w:rPr>
                <w:color w:val="000000"/>
                <w:lang w:val="ru-RU" w:eastAsia="uk-UA"/>
              </w:rPr>
              <w:t xml:space="preserve">30197321-2 - </w:t>
            </w:r>
            <w:proofErr w:type="spellStart"/>
            <w:r w:rsidRPr="00193993">
              <w:rPr>
                <w:color w:val="000000"/>
                <w:lang w:val="ru-RU" w:eastAsia="uk-UA"/>
              </w:rPr>
              <w:t>Антистеплери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8</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Скоби для </w:t>
            </w:r>
            <w:proofErr w:type="spellStart"/>
            <w:r w:rsidRPr="00193993">
              <w:rPr>
                <w:rFonts w:ascii="Times New Roman CYR" w:hAnsi="Times New Roman CYR" w:cs="Times New Roman CYR"/>
                <w:lang w:val="ru-RU" w:eastAsia="zh-CN"/>
              </w:rPr>
              <w:t>степлера</w:t>
            </w:r>
            <w:proofErr w:type="spellEnd"/>
            <w:r w:rsidRPr="00193993">
              <w:rPr>
                <w:rFonts w:ascii="Times New Roman CYR" w:hAnsi="Times New Roman CYR" w:cs="Times New Roman CYR"/>
                <w:lang w:val="ru-RU" w:eastAsia="zh-CN"/>
              </w:rPr>
              <w:t xml:space="preserve"> (№ 24/6, 1 000 шт. в </w:t>
            </w:r>
            <w:proofErr w:type="spellStart"/>
            <w:r w:rsidRPr="00193993">
              <w:rPr>
                <w:rFonts w:ascii="Times New Roman CYR" w:hAnsi="Times New Roman CYR" w:cs="Times New Roman CYR"/>
                <w:lang w:val="ru-RU" w:eastAsia="zh-CN"/>
              </w:rPr>
              <w:t>уп</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Buromax</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або</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еквівалент</w:t>
            </w:r>
            <w:proofErr w:type="spellEnd"/>
            <w:r w:rsidRPr="00193993">
              <w:rPr>
                <w:rFonts w:ascii="Times New Roman CYR" w:hAnsi="Times New Roman CYR" w:cs="Times New Roman CYR"/>
                <w:lang w:val="ru-RU" w:eastAsia="zh-CN"/>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eastAsia="uk-UA"/>
              </w:rPr>
            </w:pPr>
            <w:r w:rsidRPr="00193993">
              <w:rPr>
                <w:rFonts w:ascii="Times New Roman CYR" w:hAnsi="Times New Roman CYR" w:cs="Times New Roman CYR"/>
                <w:lang w:val="ru-RU" w:eastAsia="zh-CN"/>
              </w:rPr>
              <w:t>30197110-0 - Скоби</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proofErr w:type="spellStart"/>
            <w:r w:rsidRPr="00193993">
              <w:rPr>
                <w:rFonts w:ascii="Times New Roman CYR" w:hAnsi="Times New Roman CYR" w:cs="Times New Roman CYR"/>
                <w:lang w:eastAsia="zh-CN"/>
              </w:rPr>
              <w:t>уп</w:t>
            </w:r>
            <w:proofErr w:type="spellEnd"/>
            <w:r w:rsidRPr="00193993">
              <w:rPr>
                <w:rFonts w:ascii="Times New Roman CYR" w:hAnsi="Times New Roman CYR" w:cs="Times New Roman CYR"/>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9</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val="ru-RU" w:eastAsia="zh-CN"/>
              </w:rPr>
            </w:pPr>
            <w:proofErr w:type="spellStart"/>
            <w:r w:rsidRPr="00193993">
              <w:rPr>
                <w:rFonts w:ascii="Times New Roman CYR" w:hAnsi="Times New Roman CYR" w:cs="Times New Roman CYR"/>
                <w:lang w:val="ru-RU" w:eastAsia="zh-CN"/>
              </w:rPr>
              <w:t>Скріпка</w:t>
            </w:r>
            <w:proofErr w:type="spellEnd"/>
            <w:r w:rsidRPr="00193993">
              <w:rPr>
                <w:rFonts w:ascii="Times New Roman CYR" w:hAnsi="Times New Roman CYR" w:cs="Times New Roman CYR"/>
                <w:lang w:val="ru-RU" w:eastAsia="zh-CN"/>
              </w:rPr>
              <w:t xml:space="preserve"> велика (78 мм/50ш</w:t>
            </w:r>
            <w:proofErr w:type="gramStart"/>
            <w:r w:rsidRPr="00193993">
              <w:rPr>
                <w:rFonts w:ascii="Times New Roman CYR" w:hAnsi="Times New Roman CYR" w:cs="Times New Roman CYR"/>
                <w:lang w:val="ru-RU" w:eastAsia="zh-CN"/>
              </w:rPr>
              <w:t>т(</w:t>
            </w:r>
            <w:proofErr w:type="spellStart"/>
            <w:proofErr w:type="gramEnd"/>
            <w:r w:rsidRPr="00193993">
              <w:rPr>
                <w:rFonts w:ascii="Times New Roman CYR" w:hAnsi="Times New Roman CYR" w:cs="Times New Roman CYR"/>
                <w:lang w:val="ru-RU" w:eastAsia="zh-CN"/>
              </w:rPr>
              <w:t>упак</w:t>
            </w:r>
            <w:proofErr w:type="spellEnd"/>
            <w:r w:rsidRPr="00193993">
              <w:rPr>
                <w:rFonts w:ascii="Times New Roman CYR" w:hAnsi="Times New Roman CYR" w:cs="Times New Roman CYR"/>
                <w:lang w:val="ru-RU" w:eastAsia="zh-CN"/>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color w:val="000000"/>
                <w:lang w:val="ru-RU" w:eastAsia="uk-UA"/>
              </w:rPr>
            </w:pPr>
            <w:r w:rsidRPr="00193993">
              <w:rPr>
                <w:rFonts w:ascii="Times New Roman CYR" w:hAnsi="Times New Roman CYR" w:cs="Times New Roman CYR"/>
                <w:lang w:val="ru-RU" w:eastAsia="zh-CN"/>
              </w:rPr>
              <w:t xml:space="preserve">30197220-4 - </w:t>
            </w:r>
            <w:proofErr w:type="spellStart"/>
            <w:r w:rsidRPr="00193993">
              <w:rPr>
                <w:rFonts w:ascii="Times New Roman CYR" w:hAnsi="Times New Roman CYR" w:cs="Times New Roman CYR"/>
                <w:lang w:val="ru-RU" w:eastAsia="zh-CN"/>
              </w:rPr>
              <w:t>Канцелярські</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скріпки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proofErr w:type="spellStart"/>
            <w:r w:rsidRPr="00193993">
              <w:rPr>
                <w:rFonts w:ascii="Times New Roman CYR" w:hAnsi="Times New Roman CYR" w:cs="Times New Roman CYR"/>
                <w:lang w:eastAsia="zh-CN"/>
              </w:rPr>
              <w:t>уп</w:t>
            </w:r>
            <w:proofErr w:type="spellEnd"/>
            <w:r w:rsidRPr="00193993">
              <w:rPr>
                <w:rFonts w:ascii="Times New Roman CYR" w:hAnsi="Times New Roman CYR" w:cs="Times New Roman CYR"/>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10</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proofErr w:type="spellStart"/>
            <w:r w:rsidRPr="00193993">
              <w:rPr>
                <w:rFonts w:ascii="Times New Roman CYR" w:hAnsi="Times New Roman CYR" w:cs="Times New Roman CYR"/>
                <w:lang w:eastAsia="zh-CN"/>
              </w:rPr>
              <w:t>Біндер</w:t>
            </w:r>
            <w:proofErr w:type="spellEnd"/>
            <w:r w:rsidRPr="00193993">
              <w:rPr>
                <w:rFonts w:ascii="Times New Roman CYR" w:hAnsi="Times New Roman CYR" w:cs="Times New Roman CYR"/>
                <w:lang w:eastAsia="zh-CN"/>
              </w:rPr>
              <w:t xml:space="preserve"> (41мм)</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eastAsia="zh-CN"/>
              </w:rPr>
            </w:pPr>
            <w:r w:rsidRPr="00193993">
              <w:rPr>
                <w:rFonts w:ascii="Times New Roman CYR" w:hAnsi="Times New Roman CYR" w:cs="Times New Roman CYR"/>
                <w:lang w:val="ru-RU" w:eastAsia="zh-CN"/>
              </w:rPr>
              <w:t xml:space="preserve">30197000-6 - </w:t>
            </w:r>
            <w:proofErr w:type="spellStart"/>
            <w:proofErr w:type="gramStart"/>
            <w:r w:rsidRPr="00193993">
              <w:rPr>
                <w:rFonts w:ascii="Times New Roman CYR" w:hAnsi="Times New Roman CYR" w:cs="Times New Roman CYR"/>
                <w:lang w:val="ru-RU" w:eastAsia="zh-CN"/>
              </w:rPr>
              <w:t>Др</w:t>
            </w:r>
            <w:proofErr w:type="gramEnd"/>
            <w:r w:rsidRPr="00193993">
              <w:rPr>
                <w:rFonts w:ascii="Times New Roman CYR" w:hAnsi="Times New Roman CYR" w:cs="Times New Roman CYR"/>
                <w:lang w:val="ru-RU" w:eastAsia="zh-CN"/>
              </w:rPr>
              <w:t>ібне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канцелярське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11</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val="ru-RU" w:eastAsia="zh-CN"/>
              </w:rPr>
            </w:pPr>
            <w:proofErr w:type="spellStart"/>
            <w:proofErr w:type="gramStart"/>
            <w:r w:rsidRPr="00193993">
              <w:rPr>
                <w:rFonts w:ascii="Times New Roman CYR" w:hAnsi="Times New Roman CYR" w:cs="Times New Roman CYR"/>
                <w:lang w:val="ru-RU" w:eastAsia="zh-CN"/>
              </w:rPr>
              <w:t>Б</w:t>
            </w:r>
            <w:proofErr w:type="gramEnd"/>
            <w:r w:rsidRPr="00193993">
              <w:rPr>
                <w:rFonts w:ascii="Times New Roman CYR" w:hAnsi="Times New Roman CYR" w:cs="Times New Roman CYR"/>
                <w:lang w:val="ru-RU" w:eastAsia="zh-CN"/>
              </w:rPr>
              <w:t>індер</w:t>
            </w:r>
            <w:proofErr w:type="spellEnd"/>
            <w:r w:rsidRPr="00193993">
              <w:rPr>
                <w:rFonts w:ascii="Times New Roman CYR" w:hAnsi="Times New Roman CYR" w:cs="Times New Roman CYR"/>
                <w:lang w:val="ru-RU" w:eastAsia="zh-CN"/>
              </w:rPr>
              <w:t xml:space="preserve"> (51 мм)</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eastAsia="zh-CN"/>
              </w:rPr>
            </w:pPr>
            <w:r w:rsidRPr="00193993">
              <w:rPr>
                <w:rFonts w:ascii="Times New Roman CYR" w:hAnsi="Times New Roman CYR" w:cs="Times New Roman CYR"/>
                <w:lang w:val="ru-RU" w:eastAsia="zh-CN"/>
              </w:rPr>
              <w:t xml:space="preserve">30197000-6 - </w:t>
            </w:r>
            <w:proofErr w:type="spellStart"/>
            <w:proofErr w:type="gramStart"/>
            <w:r w:rsidRPr="00193993">
              <w:rPr>
                <w:rFonts w:ascii="Times New Roman CYR" w:hAnsi="Times New Roman CYR" w:cs="Times New Roman CYR"/>
                <w:lang w:val="ru-RU" w:eastAsia="zh-CN"/>
              </w:rPr>
              <w:t>Др</w:t>
            </w:r>
            <w:proofErr w:type="gramEnd"/>
            <w:r w:rsidRPr="00193993">
              <w:rPr>
                <w:rFonts w:ascii="Times New Roman CYR" w:hAnsi="Times New Roman CYR" w:cs="Times New Roman CYR"/>
                <w:lang w:val="ru-RU" w:eastAsia="zh-CN"/>
              </w:rPr>
              <w:t>ібне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канцелярське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12</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val="ru-RU" w:eastAsia="zh-CN"/>
              </w:rPr>
            </w:pPr>
            <w:r w:rsidRPr="00193993">
              <w:rPr>
                <w:rFonts w:ascii="Times New Roman CYR" w:hAnsi="Times New Roman CYR" w:cs="Times New Roman CYR"/>
                <w:lang w:eastAsia="zh-CN"/>
              </w:rPr>
              <w:t>П</w:t>
            </w:r>
            <w:proofErr w:type="spellStart"/>
            <w:r w:rsidRPr="00193993">
              <w:rPr>
                <w:rFonts w:ascii="Times New Roman CYR" w:hAnsi="Times New Roman CYR" w:cs="Times New Roman CYR"/>
                <w:lang w:val="ru-RU" w:eastAsia="zh-CN"/>
              </w:rPr>
              <w:t>апка-швидкозшивач</w:t>
            </w:r>
            <w:proofErr w:type="spellEnd"/>
            <w:r w:rsidRPr="00193993">
              <w:rPr>
                <w:rFonts w:ascii="Times New Roman CYR" w:hAnsi="Times New Roman CYR" w:cs="Times New Roman CYR"/>
                <w:lang w:val="ru-RU" w:eastAsia="zh-CN"/>
              </w:rPr>
              <w:t>, А-4, картон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eastAsia="zh-CN"/>
              </w:rPr>
            </w:pPr>
            <w:r w:rsidRPr="00193993">
              <w:rPr>
                <w:rFonts w:ascii="Times New Roman CYR" w:hAnsi="Times New Roman CYR" w:cs="Times New Roman CYR"/>
                <w:lang w:val="ru-RU" w:eastAsia="zh-CN"/>
              </w:rPr>
              <w:t xml:space="preserve">30197600-2 - </w:t>
            </w:r>
            <w:proofErr w:type="spellStart"/>
            <w:r w:rsidRPr="00193993">
              <w:rPr>
                <w:rFonts w:ascii="Times New Roman CYR" w:hAnsi="Times New Roman CYR" w:cs="Times New Roman CYR"/>
                <w:lang w:val="ru-RU" w:eastAsia="zh-CN"/>
              </w:rPr>
              <w:t>Оброблені</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папі</w:t>
            </w:r>
            <w:proofErr w:type="gramStart"/>
            <w:r w:rsidRPr="00193993">
              <w:rPr>
                <w:rFonts w:ascii="Times New Roman CYR" w:hAnsi="Times New Roman CYR" w:cs="Times New Roman CYR"/>
                <w:lang w:val="ru-RU" w:eastAsia="zh-CN"/>
              </w:rPr>
              <w:t>р</w:t>
            </w:r>
            <w:proofErr w:type="spellEnd"/>
            <w:proofErr w:type="gramEnd"/>
            <w:r w:rsidRPr="00193993">
              <w:rPr>
                <w:rFonts w:ascii="Times New Roman CYR" w:hAnsi="Times New Roman CYR" w:cs="Times New Roman CYR"/>
                <w:lang w:val="ru-RU" w:eastAsia="zh-CN"/>
              </w:rPr>
              <w:t xml:space="preserve"> і картон</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13</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Папка на зав'язках, А4, картон</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30197600-2 - </w:t>
            </w:r>
            <w:proofErr w:type="spellStart"/>
            <w:r w:rsidRPr="00193993">
              <w:rPr>
                <w:rFonts w:ascii="Times New Roman CYR" w:hAnsi="Times New Roman CYR" w:cs="Times New Roman CYR"/>
                <w:lang w:val="ru-RU" w:eastAsia="zh-CN"/>
              </w:rPr>
              <w:t>Оброблені</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папі</w:t>
            </w:r>
            <w:proofErr w:type="gramStart"/>
            <w:r w:rsidRPr="00193993">
              <w:rPr>
                <w:rFonts w:ascii="Times New Roman CYR" w:hAnsi="Times New Roman CYR" w:cs="Times New Roman CYR"/>
                <w:lang w:val="ru-RU" w:eastAsia="zh-CN"/>
              </w:rPr>
              <w:t>р</w:t>
            </w:r>
            <w:proofErr w:type="spellEnd"/>
            <w:proofErr w:type="gramEnd"/>
            <w:r w:rsidRPr="00193993">
              <w:rPr>
                <w:rFonts w:ascii="Times New Roman CYR" w:hAnsi="Times New Roman CYR" w:cs="Times New Roman CYR"/>
                <w:lang w:val="ru-RU" w:eastAsia="zh-CN"/>
              </w:rPr>
              <w:t xml:space="preserve"> і картон</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14</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proofErr w:type="spellStart"/>
            <w:r w:rsidRPr="00193993">
              <w:rPr>
                <w:rFonts w:ascii="Times New Roman CYR" w:hAnsi="Times New Roman CYR" w:cs="Times New Roman CYR"/>
                <w:lang w:eastAsia="zh-CN"/>
              </w:rPr>
              <w:t>Скотч</w:t>
            </w:r>
            <w:proofErr w:type="spellEnd"/>
            <w:r w:rsidRPr="00193993">
              <w:rPr>
                <w:rFonts w:ascii="Times New Roman CYR" w:hAnsi="Times New Roman CYR" w:cs="Times New Roman CYR"/>
                <w:lang w:eastAsia="zh-CN"/>
              </w:rPr>
              <w:t xml:space="preserve"> 24 мм х 20 м</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30192000-1 - </w:t>
            </w:r>
            <w:proofErr w:type="spellStart"/>
            <w:r w:rsidRPr="00193993">
              <w:rPr>
                <w:rFonts w:ascii="Times New Roman CYR" w:hAnsi="Times New Roman CYR" w:cs="Times New Roman CYR"/>
                <w:lang w:val="ru-RU" w:eastAsia="zh-CN"/>
              </w:rPr>
              <w:t>Офі</w:t>
            </w:r>
            <w:proofErr w:type="gramStart"/>
            <w:r w:rsidRPr="00193993">
              <w:rPr>
                <w:rFonts w:ascii="Times New Roman CYR" w:hAnsi="Times New Roman CYR" w:cs="Times New Roman CYR"/>
                <w:lang w:val="ru-RU" w:eastAsia="zh-CN"/>
              </w:rPr>
              <w:t>сне</w:t>
            </w:r>
            <w:proofErr w:type="spellEnd"/>
            <w:proofErr w:type="gram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15</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Файли для документів </w:t>
            </w:r>
            <w:r w:rsidRPr="00193993">
              <w:rPr>
                <w:rFonts w:ascii="Times New Roman CYR" w:hAnsi="Times New Roman CYR" w:cs="Times New Roman CYR"/>
                <w:lang w:eastAsia="zh-CN"/>
              </w:rPr>
              <w:lastRenderedPageBreak/>
              <w:t xml:space="preserve">А4, PP 40 мкм, глянцеві прозорі, 100 </w:t>
            </w:r>
            <w:proofErr w:type="spellStart"/>
            <w:r w:rsidRPr="00193993">
              <w:rPr>
                <w:rFonts w:ascii="Times New Roman CYR" w:hAnsi="Times New Roman CYR" w:cs="Times New Roman CYR"/>
                <w:lang w:eastAsia="zh-CN"/>
              </w:rPr>
              <w:t>шт</w:t>
            </w:r>
            <w:proofErr w:type="spellEnd"/>
            <w:r w:rsidRPr="00193993">
              <w:rPr>
                <w:rFonts w:ascii="Times New Roman CYR" w:hAnsi="Times New Roman CYR" w:cs="Times New Roman CYR"/>
                <w:lang w:eastAsia="zh-CN"/>
              </w:rPr>
              <w:t xml:space="preserve"> упаковка,  </w:t>
            </w:r>
            <w:proofErr w:type="spellStart"/>
            <w:r w:rsidRPr="00193993">
              <w:rPr>
                <w:rFonts w:ascii="Times New Roman CYR" w:hAnsi="Times New Roman CYR" w:cs="Times New Roman CYR"/>
                <w:lang w:eastAsia="zh-CN"/>
              </w:rPr>
              <w:t>Buromax</w:t>
            </w:r>
            <w:proofErr w:type="spellEnd"/>
            <w:r w:rsidRPr="00193993">
              <w:rPr>
                <w:rFonts w:ascii="Times New Roman CYR" w:hAnsi="Times New Roman CYR" w:cs="Times New Roman CYR"/>
                <w:lang w:eastAsia="zh-CN"/>
              </w:rPr>
              <w:t xml:space="preserve"> «або еквівалент»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lastRenderedPageBreak/>
              <w:t xml:space="preserve">30192000-1 - </w:t>
            </w:r>
            <w:proofErr w:type="spellStart"/>
            <w:r w:rsidRPr="00193993">
              <w:rPr>
                <w:rFonts w:ascii="Times New Roman CYR" w:hAnsi="Times New Roman CYR" w:cs="Times New Roman CYR"/>
                <w:lang w:val="ru-RU" w:eastAsia="zh-CN"/>
              </w:rPr>
              <w:t>Офі</w:t>
            </w:r>
            <w:proofErr w:type="gramStart"/>
            <w:r w:rsidRPr="00193993">
              <w:rPr>
                <w:rFonts w:ascii="Times New Roman CYR" w:hAnsi="Times New Roman CYR" w:cs="Times New Roman CYR"/>
                <w:lang w:val="ru-RU" w:eastAsia="zh-CN"/>
              </w:rPr>
              <w:t>сне</w:t>
            </w:r>
            <w:proofErr w:type="spellEnd"/>
            <w:proofErr w:type="gram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lastRenderedPageBreak/>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roofErr w:type="spellStart"/>
            <w:r w:rsidRPr="00193993">
              <w:rPr>
                <w:rFonts w:ascii="Times New Roman CYR" w:hAnsi="Times New Roman CYR" w:cs="Times New Roman CYR"/>
                <w:lang w:eastAsia="zh-CN"/>
              </w:rPr>
              <w:t>уп</w:t>
            </w:r>
            <w:proofErr w:type="spellEnd"/>
            <w:r w:rsidRPr="00193993">
              <w:rPr>
                <w:rFonts w:ascii="Times New Roman CYR" w:hAnsi="Times New Roman CYR" w:cs="Times New Roman CYR"/>
                <w:lang w:val="ru-RU"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r>
      <w:tr w:rsidR="00F535DC" w:rsidRPr="00193993" w:rsidTr="00F535DC">
        <w:trPr>
          <w:trHeight w:val="458"/>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lastRenderedPageBreak/>
              <w:t>16</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Коректор з пензликом, </w:t>
            </w:r>
            <w:proofErr w:type="spellStart"/>
            <w:r w:rsidRPr="00193993">
              <w:rPr>
                <w:rFonts w:ascii="Times New Roman CYR" w:hAnsi="Times New Roman CYR" w:cs="Times New Roman CYR"/>
                <w:lang w:eastAsia="zh-CN"/>
              </w:rPr>
              <w:t>Buromax</w:t>
            </w:r>
            <w:proofErr w:type="spellEnd"/>
            <w:r w:rsidRPr="00193993">
              <w:rPr>
                <w:rFonts w:ascii="Times New Roman CYR" w:hAnsi="Times New Roman CYR" w:cs="Times New Roman CYR"/>
                <w:lang w:eastAsia="zh-CN"/>
              </w:rPr>
              <w:t xml:space="preserve"> «або еквівалент»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30192160-0 - </w:t>
            </w:r>
            <w:proofErr w:type="spellStart"/>
            <w:r w:rsidRPr="00193993">
              <w:rPr>
                <w:rFonts w:ascii="Times New Roman CYR" w:hAnsi="Times New Roman CYR" w:cs="Times New Roman CYR"/>
                <w:lang w:val="ru-RU" w:eastAsia="zh-CN"/>
              </w:rPr>
              <w:t>Коректори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17</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Коректор стрічковий 5 мм х 20 м, </w:t>
            </w:r>
            <w:proofErr w:type="spellStart"/>
            <w:r w:rsidRPr="00193993">
              <w:rPr>
                <w:rFonts w:ascii="Times New Roman CYR" w:hAnsi="Times New Roman CYR" w:cs="Times New Roman CYR"/>
                <w:lang w:eastAsia="zh-CN"/>
              </w:rPr>
              <w:t>Buromax</w:t>
            </w:r>
            <w:proofErr w:type="spellEnd"/>
            <w:r w:rsidRPr="00193993">
              <w:rPr>
                <w:rFonts w:ascii="Times New Roman CYR" w:hAnsi="Times New Roman CYR" w:cs="Times New Roman CYR"/>
                <w:lang w:eastAsia="zh-CN"/>
              </w:rPr>
              <w:t xml:space="preserve"> «або еквівалент»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30192160-0 - </w:t>
            </w:r>
            <w:proofErr w:type="spellStart"/>
            <w:r w:rsidRPr="00193993">
              <w:rPr>
                <w:rFonts w:ascii="Times New Roman CYR" w:hAnsi="Times New Roman CYR" w:cs="Times New Roman CYR"/>
                <w:lang w:val="ru-RU" w:eastAsia="zh-CN"/>
              </w:rPr>
              <w:t>Коректори</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18</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Швидкозшивач А4 з прозорим верхом, асорті кольорів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30190000-7 - </w:t>
            </w:r>
            <w:proofErr w:type="spellStart"/>
            <w:r w:rsidRPr="00193993">
              <w:rPr>
                <w:rFonts w:ascii="Times New Roman CYR" w:hAnsi="Times New Roman CYR" w:cs="Times New Roman CYR"/>
                <w:lang w:val="ru-RU" w:eastAsia="zh-CN"/>
              </w:rPr>
              <w:t>Офісне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устаткування</w:t>
            </w:r>
            <w:proofErr w:type="spellEnd"/>
            <w:r w:rsidRPr="00193993">
              <w:rPr>
                <w:rFonts w:ascii="Times New Roman CYR" w:hAnsi="Times New Roman CYR" w:cs="Times New Roman CYR"/>
                <w:lang w:val="ru-RU" w:eastAsia="zh-CN"/>
              </w:rPr>
              <w:t xml:space="preserve"> та </w:t>
            </w:r>
            <w:proofErr w:type="spellStart"/>
            <w:r w:rsidRPr="00193993">
              <w:rPr>
                <w:rFonts w:ascii="Times New Roman CYR" w:hAnsi="Times New Roman CYR" w:cs="Times New Roman CYR"/>
                <w:lang w:val="ru-RU" w:eastAsia="zh-CN"/>
              </w:rPr>
              <w:t>приладдя</w:t>
            </w:r>
            <w:proofErr w:type="spellEnd"/>
            <w:r w:rsidRPr="00193993">
              <w:rPr>
                <w:rFonts w:ascii="Times New Roman CYR" w:hAnsi="Times New Roman CYR" w:cs="Times New Roman CYR"/>
                <w:lang w:val="ru-RU" w:eastAsia="zh-CN"/>
              </w:rPr>
              <w:t xml:space="preserve"> </w:t>
            </w:r>
            <w:proofErr w:type="spellStart"/>
            <w:proofErr w:type="gramStart"/>
            <w:r w:rsidRPr="00193993">
              <w:rPr>
                <w:rFonts w:ascii="Times New Roman CYR" w:hAnsi="Times New Roman CYR" w:cs="Times New Roman CYR"/>
                <w:lang w:val="ru-RU" w:eastAsia="zh-CN"/>
              </w:rPr>
              <w:t>р</w:t>
            </w:r>
            <w:proofErr w:type="gramEnd"/>
            <w:r w:rsidRPr="00193993">
              <w:rPr>
                <w:rFonts w:ascii="Times New Roman CYR" w:hAnsi="Times New Roman CYR" w:cs="Times New Roman CYR"/>
                <w:lang w:val="ru-RU" w:eastAsia="zh-CN"/>
              </w:rPr>
              <w:t>ізне</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19</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Папір для нотаток, 400 </w:t>
            </w:r>
            <w:proofErr w:type="spellStart"/>
            <w:r w:rsidRPr="00193993">
              <w:rPr>
                <w:rFonts w:ascii="Times New Roman CYR" w:hAnsi="Times New Roman CYR" w:cs="Times New Roman CYR"/>
                <w:lang w:eastAsia="zh-CN"/>
              </w:rPr>
              <w:t>арк</w:t>
            </w:r>
            <w:proofErr w:type="spellEnd"/>
            <w:r w:rsidRPr="00193993">
              <w:rPr>
                <w:rFonts w:ascii="Times New Roman CYR" w:hAnsi="Times New Roman CYR" w:cs="Times New Roman CYR"/>
                <w:lang w:eastAsia="zh-CN"/>
              </w:rPr>
              <w:t>, 90</w:t>
            </w:r>
            <w:r w:rsidRPr="00193993">
              <w:rPr>
                <w:rFonts w:ascii="Times New Roman CYR" w:hAnsi="Times New Roman CYR" w:cs="Times New Roman CYR"/>
                <w:lang w:val="en-US" w:eastAsia="zh-CN"/>
              </w:rPr>
              <w:t>x</w:t>
            </w:r>
            <w:r w:rsidRPr="00193993">
              <w:rPr>
                <w:rFonts w:ascii="Times New Roman CYR" w:hAnsi="Times New Roman CYR" w:cs="Times New Roman CYR"/>
                <w:lang w:eastAsia="zh-CN"/>
              </w:rPr>
              <w:t>90 мм</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30197000-6 - </w:t>
            </w:r>
            <w:proofErr w:type="spellStart"/>
            <w:proofErr w:type="gramStart"/>
            <w:r w:rsidRPr="00193993">
              <w:rPr>
                <w:rFonts w:ascii="Times New Roman CYR" w:hAnsi="Times New Roman CYR" w:cs="Times New Roman CYR"/>
                <w:lang w:val="ru-RU" w:eastAsia="zh-CN"/>
              </w:rPr>
              <w:t>Др</w:t>
            </w:r>
            <w:proofErr w:type="gramEnd"/>
            <w:r w:rsidRPr="00193993">
              <w:rPr>
                <w:rFonts w:ascii="Times New Roman CYR" w:hAnsi="Times New Roman CYR" w:cs="Times New Roman CYR"/>
                <w:lang w:val="ru-RU" w:eastAsia="zh-CN"/>
              </w:rPr>
              <w:t>ібне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канцелярське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20</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Папір для нотаток, з клейким шаром, 400 </w:t>
            </w:r>
            <w:proofErr w:type="spellStart"/>
            <w:r w:rsidRPr="00193993">
              <w:rPr>
                <w:rFonts w:ascii="Times New Roman CYR" w:hAnsi="Times New Roman CYR" w:cs="Times New Roman CYR"/>
                <w:lang w:eastAsia="zh-CN"/>
              </w:rPr>
              <w:t>арк</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30197000-6 - </w:t>
            </w:r>
            <w:proofErr w:type="spellStart"/>
            <w:proofErr w:type="gramStart"/>
            <w:r w:rsidRPr="00193993">
              <w:rPr>
                <w:rFonts w:ascii="Times New Roman CYR" w:hAnsi="Times New Roman CYR" w:cs="Times New Roman CYR"/>
                <w:lang w:val="ru-RU" w:eastAsia="zh-CN"/>
              </w:rPr>
              <w:t>Др</w:t>
            </w:r>
            <w:proofErr w:type="gramEnd"/>
            <w:r w:rsidRPr="00193993">
              <w:rPr>
                <w:rFonts w:ascii="Times New Roman CYR" w:hAnsi="Times New Roman CYR" w:cs="Times New Roman CYR"/>
                <w:lang w:val="ru-RU" w:eastAsia="zh-CN"/>
              </w:rPr>
              <w:t>ібне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канцелярське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приладдя</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val="en-US"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val="en-US" w:eastAsia="uk-UA"/>
              </w:rPr>
            </w:pPr>
            <w:r w:rsidRPr="00193993">
              <w:rPr>
                <w:rFonts w:eastAsia="Calibri" w:cs="Calibri"/>
                <w:color w:val="000000"/>
                <w:lang w:val="en-US" w:eastAsia="uk-U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21</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Скріпки, нікельовані 25 </w:t>
            </w:r>
            <w:proofErr w:type="spellStart"/>
            <w:r w:rsidRPr="00193993">
              <w:rPr>
                <w:rFonts w:ascii="Times New Roman CYR" w:hAnsi="Times New Roman CYR" w:cs="Times New Roman CYR"/>
                <w:lang w:eastAsia="zh-CN"/>
              </w:rPr>
              <w:t>мм‚</w:t>
            </w:r>
            <w:proofErr w:type="spellEnd"/>
            <w:r w:rsidRPr="00193993">
              <w:rPr>
                <w:rFonts w:ascii="Times New Roman CYR" w:hAnsi="Times New Roman CYR" w:cs="Times New Roman CYR"/>
                <w:lang w:eastAsia="zh-CN"/>
              </w:rPr>
              <w:t xml:space="preserve"> трикутні 100 штук в упаковці</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eastAsia="zh-CN"/>
              </w:rPr>
            </w:pPr>
            <w:r w:rsidRPr="00193993">
              <w:rPr>
                <w:rFonts w:ascii="Times New Roman CYR" w:hAnsi="Times New Roman CYR" w:cs="Times New Roman CYR"/>
                <w:lang w:eastAsia="zh-CN"/>
              </w:rPr>
              <w:t>30197220-4 - Канцелярські скріпки</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roofErr w:type="spellStart"/>
            <w:r w:rsidRPr="00193993">
              <w:rPr>
                <w:rFonts w:ascii="Times New Roman CYR" w:hAnsi="Times New Roman CYR" w:cs="Times New Roman CYR"/>
                <w:lang w:eastAsia="zh-CN"/>
              </w:rPr>
              <w:t>уп</w:t>
            </w:r>
            <w:proofErr w:type="spellEnd"/>
            <w:r w:rsidRPr="00193993">
              <w:rPr>
                <w:rFonts w:ascii="Times New Roman CYR" w:hAnsi="Times New Roman CYR" w:cs="Times New Roman CYR"/>
                <w:lang w:val="ru-RU"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22</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 xml:space="preserve">Штемпельна фарба, 25-30 </w:t>
            </w:r>
            <w:proofErr w:type="spellStart"/>
            <w:r w:rsidRPr="00193993">
              <w:rPr>
                <w:rFonts w:ascii="Times New Roman CYR" w:hAnsi="Times New Roman CYR" w:cs="Times New Roman CYR"/>
                <w:lang w:eastAsia="zh-CN"/>
              </w:rPr>
              <w:t>мл</w:t>
            </w:r>
            <w:proofErr w:type="spellEnd"/>
            <w:r w:rsidRPr="00193993">
              <w:rPr>
                <w:rFonts w:ascii="Times New Roman CYR" w:hAnsi="Times New Roman CYR" w:cs="Times New Roman CYR"/>
                <w:lang w:eastAsia="zh-CN"/>
              </w:rPr>
              <w:t xml:space="preserve"> синя, "</w:t>
            </w:r>
            <w:proofErr w:type="spellStart"/>
            <w:r w:rsidRPr="00193993">
              <w:rPr>
                <w:rFonts w:ascii="Times New Roman CYR" w:hAnsi="Times New Roman CYR" w:cs="Times New Roman CYR"/>
                <w:lang w:eastAsia="zh-CN"/>
              </w:rPr>
              <w:t>Kores</w:t>
            </w:r>
            <w:proofErr w:type="spellEnd"/>
            <w:r w:rsidRPr="00193993">
              <w:rPr>
                <w:rFonts w:ascii="Times New Roman CYR" w:hAnsi="Times New Roman CYR" w:cs="Times New Roman CYR"/>
                <w:lang w:eastAsia="zh-CN"/>
              </w:rPr>
              <w:t>" «або еквівалент»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30190000-7 - </w:t>
            </w:r>
            <w:proofErr w:type="spellStart"/>
            <w:r w:rsidRPr="00193993">
              <w:rPr>
                <w:rFonts w:ascii="Times New Roman CYR" w:hAnsi="Times New Roman CYR" w:cs="Times New Roman CYR"/>
                <w:lang w:val="ru-RU" w:eastAsia="zh-CN"/>
              </w:rPr>
              <w:t>Офісне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устаткування</w:t>
            </w:r>
            <w:proofErr w:type="spellEnd"/>
            <w:r w:rsidRPr="00193993">
              <w:rPr>
                <w:rFonts w:ascii="Times New Roman CYR" w:hAnsi="Times New Roman CYR" w:cs="Times New Roman CYR"/>
                <w:lang w:val="ru-RU" w:eastAsia="zh-CN"/>
              </w:rPr>
              <w:t xml:space="preserve"> та </w:t>
            </w:r>
            <w:proofErr w:type="spellStart"/>
            <w:r w:rsidRPr="00193993">
              <w:rPr>
                <w:rFonts w:ascii="Times New Roman CYR" w:hAnsi="Times New Roman CYR" w:cs="Times New Roman CYR"/>
                <w:lang w:val="ru-RU" w:eastAsia="zh-CN"/>
              </w:rPr>
              <w:t>приладдя</w:t>
            </w:r>
            <w:proofErr w:type="spellEnd"/>
            <w:r w:rsidRPr="00193993">
              <w:rPr>
                <w:rFonts w:ascii="Times New Roman CYR" w:hAnsi="Times New Roman CYR" w:cs="Times New Roman CYR"/>
                <w:lang w:val="ru-RU" w:eastAsia="zh-CN"/>
              </w:rPr>
              <w:t xml:space="preserve"> </w:t>
            </w:r>
            <w:proofErr w:type="spellStart"/>
            <w:proofErr w:type="gramStart"/>
            <w:r w:rsidRPr="00193993">
              <w:rPr>
                <w:rFonts w:ascii="Times New Roman CYR" w:hAnsi="Times New Roman CYR" w:cs="Times New Roman CYR"/>
                <w:lang w:val="ru-RU" w:eastAsia="zh-CN"/>
              </w:rPr>
              <w:t>р</w:t>
            </w:r>
            <w:proofErr w:type="gramEnd"/>
            <w:r w:rsidRPr="00193993">
              <w:rPr>
                <w:rFonts w:ascii="Times New Roman CYR" w:hAnsi="Times New Roman CYR" w:cs="Times New Roman CYR"/>
                <w:lang w:val="ru-RU" w:eastAsia="zh-CN"/>
              </w:rPr>
              <w:t>ізне</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t>23</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proofErr w:type="spellStart"/>
            <w:r w:rsidRPr="00193993">
              <w:rPr>
                <w:rFonts w:ascii="Times New Roman CYR" w:hAnsi="Times New Roman CYR" w:cs="Times New Roman CYR"/>
                <w:lang w:eastAsia="zh-CN"/>
              </w:rPr>
              <w:t>Сегрегатор</w:t>
            </w:r>
            <w:proofErr w:type="spellEnd"/>
            <w:r w:rsidRPr="00193993">
              <w:rPr>
                <w:rFonts w:ascii="Times New Roman CYR" w:hAnsi="Times New Roman CYR" w:cs="Times New Roman CYR"/>
                <w:lang w:eastAsia="zh-CN"/>
              </w:rPr>
              <w:t xml:space="preserve"> (папка-реєстратор) А4, 75 мм, одностороння ламінація, синього кольору, </w:t>
            </w:r>
            <w:r w:rsidRPr="00193993">
              <w:rPr>
                <w:rFonts w:ascii="Times New Roman CYR" w:hAnsi="Times New Roman CYR" w:cs="Times New Roman CYR"/>
                <w:lang w:eastAsia="zh-CN"/>
              </w:rPr>
              <w:lastRenderedPageBreak/>
              <w:t>AXENT DELTA «або еквівалент»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eastAsia="zh-CN"/>
              </w:rPr>
            </w:pPr>
            <w:r w:rsidRPr="00193993">
              <w:rPr>
                <w:rFonts w:ascii="Times New Roman CYR" w:hAnsi="Times New Roman CYR" w:cs="Times New Roman CYR"/>
                <w:lang w:eastAsia="zh-CN"/>
              </w:rPr>
              <w:lastRenderedPageBreak/>
              <w:t xml:space="preserve">30199500-5 - </w:t>
            </w:r>
            <w:proofErr w:type="spellStart"/>
            <w:r w:rsidRPr="00193993">
              <w:rPr>
                <w:rFonts w:ascii="Times New Roman CYR" w:hAnsi="Times New Roman CYR" w:cs="Times New Roman CYR"/>
                <w:lang w:eastAsia="zh-CN"/>
              </w:rPr>
              <w:t>Сегрегатори</w:t>
            </w:r>
            <w:proofErr w:type="spellEnd"/>
            <w:r w:rsidRPr="00193993">
              <w:rPr>
                <w:rFonts w:ascii="Times New Roman CYR" w:hAnsi="Times New Roman CYR" w:cs="Times New Roman CYR"/>
                <w:lang w:eastAsia="zh-CN"/>
              </w:rPr>
              <w:t xml:space="preserve">, лотки для листів, коробки для зберігання </w:t>
            </w:r>
            <w:r w:rsidRPr="00193993">
              <w:rPr>
                <w:rFonts w:ascii="Times New Roman CYR" w:hAnsi="Times New Roman CYR" w:cs="Times New Roman CYR"/>
                <w:lang w:eastAsia="zh-CN"/>
              </w:rPr>
              <w:lastRenderedPageBreak/>
              <w:t>паперів та подібне приладдя</w:t>
            </w:r>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r w:rsidRPr="00193993">
              <w:rPr>
                <w:rFonts w:ascii="Times New Roman CYR" w:hAnsi="Times New Roman CYR" w:cs="Times New Roman CYR"/>
                <w:lang w:val="ru-RU"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suppressAutoHyphens/>
              <w:spacing w:line="0" w:lineRule="atLeast"/>
              <w:jc w:val="center"/>
              <w:rPr>
                <w:rFonts w:ascii="Times New Roman CYR" w:hAnsi="Times New Roman CYR" w:cs="Times New Roman CYR"/>
                <w:lang w:val="ru-RU" w:eastAsia="zh-CN"/>
              </w:rPr>
            </w:pPr>
          </w:p>
        </w:tc>
      </w:tr>
      <w:tr w:rsidR="00F535DC" w:rsidRPr="00193993" w:rsidTr="00F535DC">
        <w:trPr>
          <w:trHeight w:val="23"/>
          <w:jc w:val="center"/>
        </w:trPr>
        <w:tc>
          <w:tcPr>
            <w:tcW w:w="427" w:type="dxa"/>
            <w:tcBorders>
              <w:top w:val="single" w:sz="4" w:space="0" w:color="000000"/>
              <w:left w:val="single" w:sz="4" w:space="0" w:color="000000"/>
              <w:bottom w:val="single" w:sz="4" w:space="0" w:color="000000"/>
              <w:right w:val="nil"/>
            </w:tcBorders>
            <w:vAlign w:val="center"/>
          </w:tcPr>
          <w:p w:rsidR="00F535DC" w:rsidRPr="00C5150A" w:rsidRDefault="00F535DC" w:rsidP="00193993">
            <w:pPr>
              <w:ind w:right="18"/>
              <w:jc w:val="center"/>
              <w:rPr>
                <w:color w:val="000000"/>
                <w:sz w:val="18"/>
                <w:szCs w:val="18"/>
                <w:lang w:eastAsia="uk-UA"/>
              </w:rPr>
            </w:pPr>
            <w:r w:rsidRPr="00C5150A">
              <w:rPr>
                <w:color w:val="000000"/>
                <w:sz w:val="18"/>
                <w:szCs w:val="18"/>
                <w:lang w:eastAsia="uk-UA"/>
              </w:rPr>
              <w:lastRenderedPageBreak/>
              <w:t>24</w:t>
            </w:r>
          </w:p>
        </w:tc>
        <w:tc>
          <w:tcPr>
            <w:tcW w:w="1631" w:type="dxa"/>
            <w:tcBorders>
              <w:top w:val="single" w:sz="4" w:space="0" w:color="000000"/>
              <w:left w:val="single" w:sz="4" w:space="0" w:color="000000"/>
              <w:bottom w:val="single" w:sz="4" w:space="0" w:color="000000"/>
              <w:right w:val="nil"/>
            </w:tcBorders>
            <w:vAlign w:val="center"/>
          </w:tcPr>
          <w:p w:rsidR="00F535DC" w:rsidRPr="00193993" w:rsidRDefault="00F535DC" w:rsidP="001939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right="11"/>
              <w:contextualSpacing/>
              <w:rPr>
                <w:rFonts w:ascii="Times New Roman CYR" w:hAnsi="Times New Roman CYR" w:cs="Times New Roman CYR"/>
                <w:lang w:eastAsia="zh-CN"/>
              </w:rPr>
            </w:pPr>
            <w:r w:rsidRPr="00193993">
              <w:rPr>
                <w:rFonts w:ascii="Times New Roman CYR" w:hAnsi="Times New Roman CYR" w:cs="Times New Roman CYR"/>
                <w:lang w:eastAsia="zh-CN"/>
              </w:rPr>
              <w:t>Зошит А4 клітинка 96 аркушів тверда ламінована обкладинка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ind w:right="78"/>
              <w:rPr>
                <w:rFonts w:ascii="Times New Roman CYR" w:hAnsi="Times New Roman CYR" w:cs="Times New Roman CYR"/>
                <w:lang w:val="ru-RU" w:eastAsia="zh-CN"/>
              </w:rPr>
            </w:pPr>
            <w:r w:rsidRPr="00193993">
              <w:rPr>
                <w:rFonts w:ascii="Times New Roman CYR" w:hAnsi="Times New Roman CYR" w:cs="Times New Roman CYR"/>
                <w:lang w:val="ru-RU" w:eastAsia="zh-CN"/>
              </w:rPr>
              <w:t xml:space="preserve">30190000-7 - </w:t>
            </w:r>
            <w:proofErr w:type="spellStart"/>
            <w:r w:rsidRPr="00193993">
              <w:rPr>
                <w:rFonts w:ascii="Times New Roman CYR" w:hAnsi="Times New Roman CYR" w:cs="Times New Roman CYR"/>
                <w:lang w:val="ru-RU" w:eastAsia="zh-CN"/>
              </w:rPr>
              <w:t>Офісне</w:t>
            </w:r>
            <w:proofErr w:type="spellEnd"/>
            <w:r w:rsidRPr="00193993">
              <w:rPr>
                <w:rFonts w:ascii="Times New Roman CYR" w:hAnsi="Times New Roman CYR" w:cs="Times New Roman CYR"/>
                <w:lang w:val="ru-RU" w:eastAsia="zh-CN"/>
              </w:rPr>
              <w:t xml:space="preserve"> </w:t>
            </w:r>
            <w:proofErr w:type="spellStart"/>
            <w:r w:rsidRPr="00193993">
              <w:rPr>
                <w:rFonts w:ascii="Times New Roman CYR" w:hAnsi="Times New Roman CYR" w:cs="Times New Roman CYR"/>
                <w:lang w:val="ru-RU" w:eastAsia="zh-CN"/>
              </w:rPr>
              <w:t>устаткування</w:t>
            </w:r>
            <w:proofErr w:type="spellEnd"/>
            <w:r w:rsidRPr="00193993">
              <w:rPr>
                <w:rFonts w:ascii="Times New Roman CYR" w:hAnsi="Times New Roman CYR" w:cs="Times New Roman CYR"/>
                <w:lang w:val="ru-RU" w:eastAsia="zh-CN"/>
              </w:rPr>
              <w:t xml:space="preserve"> та </w:t>
            </w:r>
            <w:proofErr w:type="spellStart"/>
            <w:r w:rsidRPr="00193993">
              <w:rPr>
                <w:rFonts w:ascii="Times New Roman CYR" w:hAnsi="Times New Roman CYR" w:cs="Times New Roman CYR"/>
                <w:lang w:val="ru-RU" w:eastAsia="zh-CN"/>
              </w:rPr>
              <w:t>приладдя</w:t>
            </w:r>
            <w:proofErr w:type="spellEnd"/>
            <w:r w:rsidRPr="00193993">
              <w:rPr>
                <w:rFonts w:ascii="Times New Roman CYR" w:hAnsi="Times New Roman CYR" w:cs="Times New Roman CYR"/>
                <w:lang w:val="ru-RU" w:eastAsia="zh-CN"/>
              </w:rPr>
              <w:t xml:space="preserve"> </w:t>
            </w:r>
            <w:proofErr w:type="spellStart"/>
            <w:proofErr w:type="gramStart"/>
            <w:r w:rsidRPr="00193993">
              <w:rPr>
                <w:rFonts w:ascii="Times New Roman CYR" w:hAnsi="Times New Roman CYR" w:cs="Times New Roman CYR"/>
                <w:lang w:val="ru-RU" w:eastAsia="zh-CN"/>
              </w:rPr>
              <w:t>р</w:t>
            </w:r>
            <w:proofErr w:type="gramEnd"/>
            <w:r w:rsidRPr="00193993">
              <w:rPr>
                <w:rFonts w:ascii="Times New Roman CYR" w:hAnsi="Times New Roman CYR" w:cs="Times New Roman CYR"/>
                <w:lang w:val="ru-RU" w:eastAsia="zh-CN"/>
              </w:rPr>
              <w:t>ізне</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535DC" w:rsidRPr="00193993" w:rsidRDefault="00F535DC" w:rsidP="00193993">
            <w:pPr>
              <w:jc w:val="center"/>
              <w:rPr>
                <w:rFonts w:eastAsia="Calibri" w:cs="Calibri"/>
                <w:color w:val="000000"/>
                <w:lang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535DC" w:rsidRPr="00193993" w:rsidRDefault="00F535DC" w:rsidP="00193993">
            <w:pPr>
              <w:jc w:val="center"/>
              <w:rPr>
                <w:rFonts w:eastAsia="Calibri" w:cs="Calibri"/>
                <w:color w:val="000000"/>
                <w:lang w:eastAsia="uk-UA"/>
              </w:rPr>
            </w:pPr>
            <w:r w:rsidRPr="00193993">
              <w:rPr>
                <w:rFonts w:eastAsia="Calibri" w:cs="Calibri"/>
                <w:color w:val="000000"/>
                <w:lang w:eastAsia="uk-U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5DC" w:rsidRPr="00193993" w:rsidRDefault="00F535DC" w:rsidP="00193993">
            <w:pPr>
              <w:ind w:right="59"/>
              <w:jc w:val="center"/>
              <w:rPr>
                <w:rFonts w:ascii="Times New Roman CYR" w:hAnsi="Times New Roman CYR" w:cs="Times New Roman CYR"/>
                <w:lang w:eastAsia="zh-CN"/>
              </w:rPr>
            </w:pPr>
            <w:r w:rsidRPr="00193993">
              <w:rPr>
                <w:rFonts w:ascii="Times New Roman CYR" w:hAnsi="Times New Roman CYR" w:cs="Times New Roman CYR"/>
                <w:lang w:eastAsia="zh-CN"/>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535DC" w:rsidRPr="00193993" w:rsidRDefault="00F535DC" w:rsidP="00193993">
            <w:pPr>
              <w:ind w:right="59"/>
              <w:jc w:val="center"/>
              <w:rPr>
                <w:rFonts w:ascii="Times New Roman CYR" w:hAnsi="Times New Roman CYR" w:cs="Times New Roman CYR"/>
                <w:lang w:eastAsia="zh-CN"/>
              </w:rPr>
            </w:pPr>
          </w:p>
        </w:tc>
      </w:tr>
    </w:tbl>
    <w:p w:rsidR="00193993" w:rsidRDefault="00193993" w:rsidP="009623BE">
      <w:pPr>
        <w:jc w:val="center"/>
        <w:rPr>
          <w:b/>
        </w:rPr>
      </w:pPr>
    </w:p>
    <w:p w:rsidR="00AF6089" w:rsidRDefault="00AF6089" w:rsidP="00AF6089">
      <w:pPr>
        <w:jc w:val="center"/>
        <w:rPr>
          <w:b/>
        </w:rPr>
      </w:pPr>
    </w:p>
    <w:p w:rsidR="00515947" w:rsidRPr="00515947" w:rsidRDefault="00515947" w:rsidP="00515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515947">
        <w:rPr>
          <w:rFonts w:eastAsia="Calibri"/>
          <w:b/>
          <w:color w:val="000000"/>
          <w:lang w:eastAsia="en-US"/>
        </w:rPr>
        <w:t>Загальна вартість становить _______________грн (_____________________</w:t>
      </w:r>
      <w:r w:rsidR="00C5150A">
        <w:rPr>
          <w:rFonts w:eastAsia="Calibri"/>
          <w:b/>
          <w:color w:val="000000"/>
          <w:lang w:eastAsia="en-US"/>
        </w:rPr>
        <w:t xml:space="preserve"> </w:t>
      </w:r>
      <w:proofErr w:type="spellStart"/>
      <w:r w:rsidRPr="00515947">
        <w:rPr>
          <w:rFonts w:eastAsia="Calibri"/>
          <w:b/>
          <w:color w:val="000000"/>
          <w:lang w:eastAsia="en-US"/>
        </w:rPr>
        <w:t>грн.______________</w:t>
      </w:r>
      <w:proofErr w:type="spellEnd"/>
      <w:r w:rsidRPr="00515947">
        <w:rPr>
          <w:rFonts w:eastAsia="Calibri"/>
          <w:b/>
          <w:color w:val="000000"/>
          <w:lang w:eastAsia="en-US"/>
        </w:rPr>
        <w:t>__коп.), з урахуванням ПДВ – _________грн.</w:t>
      </w: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851D45" w:rsidRPr="00515947" w:rsidRDefault="00851D45" w:rsidP="00851D45">
      <w:pPr>
        <w:shd w:val="clear" w:color="auto" w:fill="FFFFFF"/>
        <w:ind w:firstLine="43"/>
        <w:jc w:val="center"/>
        <w:rPr>
          <w:i/>
          <w:sz w:val="22"/>
          <w:szCs w:val="22"/>
        </w:rPr>
      </w:pPr>
      <w:r w:rsidRPr="00515947">
        <w:rPr>
          <w:i/>
          <w:sz w:val="22"/>
          <w:szCs w:val="22"/>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Додатку </w:t>
      </w:r>
      <w:r w:rsidR="00515947">
        <w:rPr>
          <w:kern w:val="3"/>
          <w:lang w:eastAsia="zh-CN"/>
        </w:rPr>
        <w:t>3</w:t>
      </w:r>
      <w:r w:rsidRPr="00D309AB">
        <w:rPr>
          <w:kern w:val="3"/>
          <w:lang w:eastAsia="zh-C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45113" w:rsidRDefault="00D309AB" w:rsidP="00C5150A">
      <w:pPr>
        <w:jc w:val="both"/>
        <w:rPr>
          <w:b/>
          <w:bCs/>
        </w:rPr>
      </w:pPr>
      <w:r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9623BE" w:rsidRDefault="009623BE" w:rsidP="00851D45">
      <w:pPr>
        <w:ind w:firstLine="567"/>
        <w:jc w:val="right"/>
        <w:rPr>
          <w:b/>
        </w:rPr>
      </w:pPr>
    </w:p>
    <w:p w:rsidR="00C5150A" w:rsidRDefault="00C5150A" w:rsidP="00851D45">
      <w:pPr>
        <w:ind w:firstLine="567"/>
        <w:jc w:val="right"/>
        <w:rPr>
          <w:b/>
        </w:rPr>
      </w:pPr>
    </w:p>
    <w:p w:rsidR="00C5150A" w:rsidRDefault="00C5150A" w:rsidP="00851D45">
      <w:pPr>
        <w:ind w:firstLine="567"/>
        <w:jc w:val="right"/>
        <w:rPr>
          <w:b/>
        </w:rPr>
      </w:pPr>
    </w:p>
    <w:p w:rsidR="00C5150A" w:rsidRDefault="00C5150A" w:rsidP="00851D45">
      <w:pPr>
        <w:ind w:firstLine="567"/>
        <w:jc w:val="right"/>
        <w:rPr>
          <w:b/>
        </w:rPr>
      </w:pPr>
    </w:p>
    <w:p w:rsidR="00C5150A" w:rsidRDefault="00C5150A" w:rsidP="00851D45">
      <w:pPr>
        <w:ind w:firstLine="567"/>
        <w:jc w:val="right"/>
        <w:rPr>
          <w:b/>
        </w:rPr>
      </w:pPr>
    </w:p>
    <w:p w:rsidR="00C5150A" w:rsidRDefault="00C5150A" w:rsidP="00851D45">
      <w:pPr>
        <w:ind w:firstLine="567"/>
        <w:jc w:val="right"/>
        <w:rPr>
          <w:b/>
        </w:rPr>
      </w:pPr>
    </w:p>
    <w:p w:rsidR="00C5150A" w:rsidRDefault="00C5150A" w:rsidP="00851D45">
      <w:pPr>
        <w:ind w:firstLine="567"/>
        <w:jc w:val="right"/>
        <w:rPr>
          <w:b/>
        </w:rPr>
      </w:pPr>
    </w:p>
    <w:p w:rsidR="00851D45" w:rsidRDefault="00851D45" w:rsidP="00851D45">
      <w:pPr>
        <w:ind w:firstLine="567"/>
        <w:jc w:val="right"/>
        <w:rPr>
          <w:b/>
        </w:rPr>
      </w:pPr>
      <w:r>
        <w:rPr>
          <w:b/>
        </w:rPr>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7">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10">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3">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5">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7">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2">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0"/>
  </w:num>
  <w:num w:numId="4">
    <w:abstractNumId w:val="31"/>
  </w:num>
  <w:num w:numId="5">
    <w:abstractNumId w:val="2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7"/>
  </w:num>
  <w:num w:numId="10">
    <w:abstractNumId w:val="24"/>
  </w:num>
  <w:num w:numId="11">
    <w:abstractNumId w:val="33"/>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22"/>
  </w:num>
  <w:num w:numId="19">
    <w:abstractNumId w:val="14"/>
  </w:num>
  <w:num w:numId="20">
    <w:abstractNumId w:val="20"/>
  </w:num>
  <w:num w:numId="21">
    <w:abstractNumId w:val="3"/>
  </w:num>
  <w:num w:numId="22">
    <w:abstractNumId w:val="29"/>
  </w:num>
  <w:num w:numId="23">
    <w:abstractNumId w:val="21"/>
  </w:num>
  <w:num w:numId="24">
    <w:abstractNumId w:val="39"/>
  </w:num>
  <w:num w:numId="25">
    <w:abstractNumId w:val="1"/>
  </w:num>
  <w:num w:numId="26">
    <w:abstractNumId w:val="37"/>
  </w:num>
  <w:num w:numId="27">
    <w:abstractNumId w:val="35"/>
  </w:num>
  <w:num w:numId="28">
    <w:abstractNumId w:val="4"/>
  </w:num>
  <w:num w:numId="29">
    <w:abstractNumId w:val="8"/>
  </w:num>
  <w:num w:numId="30">
    <w:abstractNumId w:val="25"/>
  </w:num>
  <w:num w:numId="31">
    <w:abstractNumId w:val="5"/>
  </w:num>
  <w:num w:numId="32">
    <w:abstractNumId w:val="13"/>
  </w:num>
  <w:num w:numId="33">
    <w:abstractNumId w:val="6"/>
  </w:num>
  <w:num w:numId="34">
    <w:abstractNumId w:val="9"/>
  </w:num>
  <w:num w:numId="35">
    <w:abstractNumId w:val="26"/>
  </w:num>
  <w:num w:numId="36">
    <w:abstractNumId w:val="36"/>
  </w:num>
  <w:num w:numId="37">
    <w:abstractNumId w:val="23"/>
  </w:num>
  <w:num w:numId="38">
    <w:abstractNumId w:val="12"/>
  </w:num>
  <w:num w:numId="39">
    <w:abstractNumId w:val="18"/>
  </w:num>
  <w:num w:numId="40">
    <w:abstractNumId w:val="11"/>
  </w:num>
  <w:num w:numId="41">
    <w:abstractNumId w:val="17"/>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234B"/>
    <w:rsid w:val="00024361"/>
    <w:rsid w:val="00025DEF"/>
    <w:rsid w:val="00026907"/>
    <w:rsid w:val="000323D4"/>
    <w:rsid w:val="00042009"/>
    <w:rsid w:val="00043CA3"/>
    <w:rsid w:val="00044955"/>
    <w:rsid w:val="000452D0"/>
    <w:rsid w:val="000479C8"/>
    <w:rsid w:val="000552F0"/>
    <w:rsid w:val="000605FD"/>
    <w:rsid w:val="00060760"/>
    <w:rsid w:val="000700F5"/>
    <w:rsid w:val="00075558"/>
    <w:rsid w:val="00075A26"/>
    <w:rsid w:val="00081415"/>
    <w:rsid w:val="0008734D"/>
    <w:rsid w:val="000902E7"/>
    <w:rsid w:val="00097230"/>
    <w:rsid w:val="000A38B9"/>
    <w:rsid w:val="000B6485"/>
    <w:rsid w:val="000B6918"/>
    <w:rsid w:val="000C0717"/>
    <w:rsid w:val="000D0365"/>
    <w:rsid w:val="000D23F8"/>
    <w:rsid w:val="000D5478"/>
    <w:rsid w:val="000D5612"/>
    <w:rsid w:val="000D6403"/>
    <w:rsid w:val="000F2DBD"/>
    <w:rsid w:val="001029D1"/>
    <w:rsid w:val="00102BF3"/>
    <w:rsid w:val="00105DA1"/>
    <w:rsid w:val="001149EA"/>
    <w:rsid w:val="00116890"/>
    <w:rsid w:val="00117410"/>
    <w:rsid w:val="00117FAD"/>
    <w:rsid w:val="00123118"/>
    <w:rsid w:val="0012671C"/>
    <w:rsid w:val="00136561"/>
    <w:rsid w:val="0015118E"/>
    <w:rsid w:val="00151AF8"/>
    <w:rsid w:val="00155240"/>
    <w:rsid w:val="00161193"/>
    <w:rsid w:val="001651AF"/>
    <w:rsid w:val="001724D8"/>
    <w:rsid w:val="00184E4E"/>
    <w:rsid w:val="00186364"/>
    <w:rsid w:val="0019342C"/>
    <w:rsid w:val="00193993"/>
    <w:rsid w:val="0019424A"/>
    <w:rsid w:val="001954B5"/>
    <w:rsid w:val="001A30F3"/>
    <w:rsid w:val="001B283C"/>
    <w:rsid w:val="001C27C2"/>
    <w:rsid w:val="001C70A9"/>
    <w:rsid w:val="001D3FC5"/>
    <w:rsid w:val="001D47DF"/>
    <w:rsid w:val="001E2132"/>
    <w:rsid w:val="001E43CE"/>
    <w:rsid w:val="001F4965"/>
    <w:rsid w:val="001F7D7F"/>
    <w:rsid w:val="001F7E7C"/>
    <w:rsid w:val="0020089F"/>
    <w:rsid w:val="00200DC0"/>
    <w:rsid w:val="00212DEB"/>
    <w:rsid w:val="0021383E"/>
    <w:rsid w:val="00232494"/>
    <w:rsid w:val="0023744E"/>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38B6"/>
    <w:rsid w:val="002D4B37"/>
    <w:rsid w:val="002E40EE"/>
    <w:rsid w:val="002F0E3F"/>
    <w:rsid w:val="002F10DC"/>
    <w:rsid w:val="0030170C"/>
    <w:rsid w:val="00305E04"/>
    <w:rsid w:val="003135FA"/>
    <w:rsid w:val="003147C6"/>
    <w:rsid w:val="0032517C"/>
    <w:rsid w:val="003268D2"/>
    <w:rsid w:val="003271F1"/>
    <w:rsid w:val="00330594"/>
    <w:rsid w:val="00332356"/>
    <w:rsid w:val="00345EA2"/>
    <w:rsid w:val="00346F0B"/>
    <w:rsid w:val="00352F24"/>
    <w:rsid w:val="003563F9"/>
    <w:rsid w:val="003600D1"/>
    <w:rsid w:val="00366A42"/>
    <w:rsid w:val="00373755"/>
    <w:rsid w:val="003737BE"/>
    <w:rsid w:val="00377C7B"/>
    <w:rsid w:val="00381E8A"/>
    <w:rsid w:val="00385B2B"/>
    <w:rsid w:val="00387817"/>
    <w:rsid w:val="00392B28"/>
    <w:rsid w:val="00396F8D"/>
    <w:rsid w:val="003B1461"/>
    <w:rsid w:val="003B7A4B"/>
    <w:rsid w:val="003C0B16"/>
    <w:rsid w:val="003C3DCD"/>
    <w:rsid w:val="003D3DF1"/>
    <w:rsid w:val="003D7DC3"/>
    <w:rsid w:val="003E4BD8"/>
    <w:rsid w:val="003E53ED"/>
    <w:rsid w:val="003E56B6"/>
    <w:rsid w:val="003E799D"/>
    <w:rsid w:val="003F067E"/>
    <w:rsid w:val="003F24B0"/>
    <w:rsid w:val="003F2B80"/>
    <w:rsid w:val="003F2F92"/>
    <w:rsid w:val="003F3DFF"/>
    <w:rsid w:val="003F47B1"/>
    <w:rsid w:val="003F6D65"/>
    <w:rsid w:val="00407989"/>
    <w:rsid w:val="00427DE0"/>
    <w:rsid w:val="00434CE7"/>
    <w:rsid w:val="00435A84"/>
    <w:rsid w:val="00443513"/>
    <w:rsid w:val="00445113"/>
    <w:rsid w:val="0044597E"/>
    <w:rsid w:val="0045135F"/>
    <w:rsid w:val="00453A13"/>
    <w:rsid w:val="00456717"/>
    <w:rsid w:val="004579C0"/>
    <w:rsid w:val="00470A5F"/>
    <w:rsid w:val="0047212E"/>
    <w:rsid w:val="00474623"/>
    <w:rsid w:val="00477439"/>
    <w:rsid w:val="00482DF1"/>
    <w:rsid w:val="00490693"/>
    <w:rsid w:val="00494312"/>
    <w:rsid w:val="004A62AD"/>
    <w:rsid w:val="004B1FE3"/>
    <w:rsid w:val="004B4CE8"/>
    <w:rsid w:val="004B5486"/>
    <w:rsid w:val="004B5A8D"/>
    <w:rsid w:val="004C77CC"/>
    <w:rsid w:val="004D08A4"/>
    <w:rsid w:val="004D544B"/>
    <w:rsid w:val="004F597C"/>
    <w:rsid w:val="00500239"/>
    <w:rsid w:val="005018E1"/>
    <w:rsid w:val="005040C0"/>
    <w:rsid w:val="00511FBE"/>
    <w:rsid w:val="00512128"/>
    <w:rsid w:val="00514516"/>
    <w:rsid w:val="00515855"/>
    <w:rsid w:val="00515947"/>
    <w:rsid w:val="00516207"/>
    <w:rsid w:val="00524EDD"/>
    <w:rsid w:val="0052558A"/>
    <w:rsid w:val="00526BE4"/>
    <w:rsid w:val="0053005B"/>
    <w:rsid w:val="005316FE"/>
    <w:rsid w:val="005441BD"/>
    <w:rsid w:val="00550449"/>
    <w:rsid w:val="00552688"/>
    <w:rsid w:val="00552D1E"/>
    <w:rsid w:val="00553BB4"/>
    <w:rsid w:val="00565973"/>
    <w:rsid w:val="005717FE"/>
    <w:rsid w:val="005741C0"/>
    <w:rsid w:val="00576405"/>
    <w:rsid w:val="00581C7B"/>
    <w:rsid w:val="00596C46"/>
    <w:rsid w:val="005A0997"/>
    <w:rsid w:val="005B0F2F"/>
    <w:rsid w:val="005B2BC3"/>
    <w:rsid w:val="005B48F0"/>
    <w:rsid w:val="005C2753"/>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86D8E"/>
    <w:rsid w:val="0069145B"/>
    <w:rsid w:val="0069222F"/>
    <w:rsid w:val="006B2459"/>
    <w:rsid w:val="006B3827"/>
    <w:rsid w:val="006B3F6F"/>
    <w:rsid w:val="006D53C8"/>
    <w:rsid w:val="006D585C"/>
    <w:rsid w:val="006E2B09"/>
    <w:rsid w:val="0070115F"/>
    <w:rsid w:val="00705F5E"/>
    <w:rsid w:val="00707678"/>
    <w:rsid w:val="00714FB9"/>
    <w:rsid w:val="00721620"/>
    <w:rsid w:val="00724900"/>
    <w:rsid w:val="00727AB0"/>
    <w:rsid w:val="00732086"/>
    <w:rsid w:val="007346B2"/>
    <w:rsid w:val="0074546E"/>
    <w:rsid w:val="00747FF8"/>
    <w:rsid w:val="00750AAA"/>
    <w:rsid w:val="00751F1D"/>
    <w:rsid w:val="00755FF8"/>
    <w:rsid w:val="00757A9E"/>
    <w:rsid w:val="0076320E"/>
    <w:rsid w:val="00766FC2"/>
    <w:rsid w:val="0077739D"/>
    <w:rsid w:val="00790F7C"/>
    <w:rsid w:val="007A0D63"/>
    <w:rsid w:val="007B1421"/>
    <w:rsid w:val="007B6486"/>
    <w:rsid w:val="007D31A6"/>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74E7C"/>
    <w:rsid w:val="0087656D"/>
    <w:rsid w:val="00877642"/>
    <w:rsid w:val="00880875"/>
    <w:rsid w:val="008A111E"/>
    <w:rsid w:val="008A359E"/>
    <w:rsid w:val="008A47B5"/>
    <w:rsid w:val="008A57A5"/>
    <w:rsid w:val="008A5C7A"/>
    <w:rsid w:val="008B1F1C"/>
    <w:rsid w:val="008B1FA6"/>
    <w:rsid w:val="008C1534"/>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6F28"/>
    <w:rsid w:val="00A10FF1"/>
    <w:rsid w:val="00A16A2E"/>
    <w:rsid w:val="00A16D39"/>
    <w:rsid w:val="00A1726B"/>
    <w:rsid w:val="00A2453C"/>
    <w:rsid w:val="00A2492E"/>
    <w:rsid w:val="00A24E6F"/>
    <w:rsid w:val="00A27D9D"/>
    <w:rsid w:val="00A34D72"/>
    <w:rsid w:val="00A40FC0"/>
    <w:rsid w:val="00A46C50"/>
    <w:rsid w:val="00A470E8"/>
    <w:rsid w:val="00A55960"/>
    <w:rsid w:val="00A63311"/>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B00837"/>
    <w:rsid w:val="00B05CD1"/>
    <w:rsid w:val="00B06629"/>
    <w:rsid w:val="00B11303"/>
    <w:rsid w:val="00B13017"/>
    <w:rsid w:val="00B26CC1"/>
    <w:rsid w:val="00B27A47"/>
    <w:rsid w:val="00B30098"/>
    <w:rsid w:val="00B35315"/>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C5D2C"/>
    <w:rsid w:val="00BD1AD2"/>
    <w:rsid w:val="00BD2ED8"/>
    <w:rsid w:val="00BD469F"/>
    <w:rsid w:val="00BD6519"/>
    <w:rsid w:val="00BE4B3F"/>
    <w:rsid w:val="00BF016F"/>
    <w:rsid w:val="00C03306"/>
    <w:rsid w:val="00C036A9"/>
    <w:rsid w:val="00C04BA7"/>
    <w:rsid w:val="00C1315A"/>
    <w:rsid w:val="00C23928"/>
    <w:rsid w:val="00C25405"/>
    <w:rsid w:val="00C409D8"/>
    <w:rsid w:val="00C41262"/>
    <w:rsid w:val="00C4254F"/>
    <w:rsid w:val="00C4503C"/>
    <w:rsid w:val="00C503E0"/>
    <w:rsid w:val="00C5150A"/>
    <w:rsid w:val="00C523C1"/>
    <w:rsid w:val="00C6294B"/>
    <w:rsid w:val="00C65D1F"/>
    <w:rsid w:val="00C671FA"/>
    <w:rsid w:val="00C74059"/>
    <w:rsid w:val="00C7581E"/>
    <w:rsid w:val="00C774BF"/>
    <w:rsid w:val="00C91C1B"/>
    <w:rsid w:val="00CA089E"/>
    <w:rsid w:val="00CB3D04"/>
    <w:rsid w:val="00CC521D"/>
    <w:rsid w:val="00CD34C9"/>
    <w:rsid w:val="00CD780F"/>
    <w:rsid w:val="00CF5908"/>
    <w:rsid w:val="00CF7A77"/>
    <w:rsid w:val="00D1182B"/>
    <w:rsid w:val="00D11938"/>
    <w:rsid w:val="00D163B6"/>
    <w:rsid w:val="00D16450"/>
    <w:rsid w:val="00D20AED"/>
    <w:rsid w:val="00D2524B"/>
    <w:rsid w:val="00D26BE4"/>
    <w:rsid w:val="00D309AB"/>
    <w:rsid w:val="00D45F4A"/>
    <w:rsid w:val="00D4705E"/>
    <w:rsid w:val="00D50FD9"/>
    <w:rsid w:val="00D55499"/>
    <w:rsid w:val="00D57E46"/>
    <w:rsid w:val="00D66B6A"/>
    <w:rsid w:val="00D83C17"/>
    <w:rsid w:val="00D840D9"/>
    <w:rsid w:val="00D930B2"/>
    <w:rsid w:val="00D93F53"/>
    <w:rsid w:val="00DA0198"/>
    <w:rsid w:val="00DB01B6"/>
    <w:rsid w:val="00DB196C"/>
    <w:rsid w:val="00DB748A"/>
    <w:rsid w:val="00DC4DE7"/>
    <w:rsid w:val="00DC5CA0"/>
    <w:rsid w:val="00DD26C1"/>
    <w:rsid w:val="00DE3A9C"/>
    <w:rsid w:val="00DE4AD0"/>
    <w:rsid w:val="00E002E0"/>
    <w:rsid w:val="00E067A4"/>
    <w:rsid w:val="00E079C8"/>
    <w:rsid w:val="00E10B73"/>
    <w:rsid w:val="00E42B3E"/>
    <w:rsid w:val="00E55746"/>
    <w:rsid w:val="00E666E4"/>
    <w:rsid w:val="00E704AD"/>
    <w:rsid w:val="00E74F37"/>
    <w:rsid w:val="00E927AE"/>
    <w:rsid w:val="00E9769E"/>
    <w:rsid w:val="00EB6D6A"/>
    <w:rsid w:val="00EC353B"/>
    <w:rsid w:val="00ED616C"/>
    <w:rsid w:val="00EE22AE"/>
    <w:rsid w:val="00EF004A"/>
    <w:rsid w:val="00EF5BEE"/>
    <w:rsid w:val="00EF6839"/>
    <w:rsid w:val="00F00A7B"/>
    <w:rsid w:val="00F01116"/>
    <w:rsid w:val="00F01D72"/>
    <w:rsid w:val="00F20552"/>
    <w:rsid w:val="00F21C32"/>
    <w:rsid w:val="00F23601"/>
    <w:rsid w:val="00F24CA0"/>
    <w:rsid w:val="00F26A6B"/>
    <w:rsid w:val="00F26FC3"/>
    <w:rsid w:val="00F32A97"/>
    <w:rsid w:val="00F356FE"/>
    <w:rsid w:val="00F36DB1"/>
    <w:rsid w:val="00F375DF"/>
    <w:rsid w:val="00F461ED"/>
    <w:rsid w:val="00F51220"/>
    <w:rsid w:val="00F535DC"/>
    <w:rsid w:val="00F5534B"/>
    <w:rsid w:val="00F5667E"/>
    <w:rsid w:val="00F633F1"/>
    <w:rsid w:val="00F661CD"/>
    <w:rsid w:val="00F74A0B"/>
    <w:rsid w:val="00F82E82"/>
    <w:rsid w:val="00F91006"/>
    <w:rsid w:val="00F95680"/>
    <w:rsid w:val="00FA4E94"/>
    <w:rsid w:val="00FB14B4"/>
    <w:rsid w:val="00FB7C4F"/>
    <w:rsid w:val="00FC2FAE"/>
    <w:rsid w:val="00FC325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kr.vi@customs.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41ED325D142EF8C85E0D28B35383E"/>
        <w:category>
          <w:name w:val="Общие"/>
          <w:gallery w:val="placeholder"/>
        </w:category>
        <w:types>
          <w:type w:val="bbPlcHdr"/>
        </w:types>
        <w:behaviors>
          <w:behavior w:val="content"/>
        </w:behaviors>
        <w:guid w:val="{4BFA8FCB-532B-48ED-92C4-654601DE70FA}"/>
      </w:docPartPr>
      <w:docPartBody>
        <w:p w:rsidR="000E2E00" w:rsidRDefault="000E2E00" w:rsidP="000E2E00">
          <w:pPr>
            <w:pStyle w:val="83B41ED325D142EF8C85E0D28B35383E"/>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00"/>
    <w:rsid w:val="000E2E00"/>
    <w:rsid w:val="003E49E8"/>
    <w:rsid w:val="00483527"/>
    <w:rsid w:val="004C1EFC"/>
    <w:rsid w:val="006F5AF6"/>
    <w:rsid w:val="00723AED"/>
    <w:rsid w:val="008209D4"/>
    <w:rsid w:val="0088032F"/>
    <w:rsid w:val="00914148"/>
    <w:rsid w:val="00A16F17"/>
    <w:rsid w:val="00BE1E49"/>
    <w:rsid w:val="00BF7C9E"/>
    <w:rsid w:val="00D2525F"/>
    <w:rsid w:val="00F5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2E00"/>
    <w:rPr>
      <w:color w:val="808080"/>
    </w:rPr>
  </w:style>
  <w:style w:type="paragraph" w:customStyle="1" w:styleId="83B41ED325D142EF8C85E0D28B35383E">
    <w:name w:val="83B41ED325D142EF8C85E0D28B35383E"/>
    <w:rsid w:val="000E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DD38C-2765-4E7E-A988-9736A5EA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29</Pages>
  <Words>41618</Words>
  <Characters>23723</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юджин</dc:creator>
  <cp:lastModifiedBy>Давидченко Світлана Олександрівна</cp:lastModifiedBy>
  <cp:revision>51</cp:revision>
  <cp:lastPrinted>2024-04-10T12:44:00Z</cp:lastPrinted>
  <dcterms:created xsi:type="dcterms:W3CDTF">2023-08-17T10:28:00Z</dcterms:created>
  <dcterms:modified xsi:type="dcterms:W3CDTF">2024-04-10T13:18:00Z</dcterms:modified>
</cp:coreProperties>
</file>