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B25" w:rsidRPr="00973102" w:rsidRDefault="00F11B25" w:rsidP="00F11B25">
      <w:pPr>
        <w:jc w:val="right"/>
        <w:rPr>
          <w:rFonts w:eastAsia="Calibri"/>
          <w:b/>
          <w:color w:val="000000" w:themeColor="text1"/>
          <w:lang w:val="uk-UA" w:eastAsia="en-US"/>
        </w:rPr>
      </w:pPr>
      <w:bookmarkStart w:id="0" w:name="OLE_LINK31_%25252525D0%2525252594%252525"/>
      <w:bookmarkEnd w:id="0"/>
      <w:r w:rsidRPr="00973102">
        <w:rPr>
          <w:rFonts w:eastAsia="Calibri"/>
          <w:b/>
          <w:color w:val="000000" w:themeColor="text1"/>
          <w:lang w:val="uk-UA" w:eastAsia="en-US"/>
        </w:rPr>
        <w:t xml:space="preserve">Додаток № </w:t>
      </w:r>
      <w:r>
        <w:rPr>
          <w:rFonts w:eastAsia="Calibri"/>
          <w:b/>
          <w:color w:val="000000" w:themeColor="text1"/>
          <w:lang w:val="uk-UA" w:eastAsia="en-US"/>
        </w:rPr>
        <w:t>1</w:t>
      </w:r>
    </w:p>
    <w:p w:rsidR="00F11B25" w:rsidRPr="00973102" w:rsidRDefault="00F11B25" w:rsidP="00F11B25">
      <w:pPr>
        <w:jc w:val="right"/>
        <w:rPr>
          <w:rFonts w:eastAsia="Calibri"/>
          <w:color w:val="000000" w:themeColor="text1"/>
          <w:lang w:val="uk-UA" w:eastAsia="en-US"/>
        </w:rPr>
      </w:pPr>
      <w:r w:rsidRPr="00973102">
        <w:rPr>
          <w:rFonts w:eastAsia="Calibri"/>
          <w:b/>
          <w:color w:val="000000" w:themeColor="text1"/>
          <w:lang w:val="uk-UA" w:eastAsia="en-US"/>
        </w:rPr>
        <w:t xml:space="preserve"> до тендерної документації</w:t>
      </w:r>
    </w:p>
    <w:p w:rsidR="00DC47E1" w:rsidRDefault="00DC47E1" w:rsidP="00DC47E1">
      <w:pPr>
        <w:jc w:val="center"/>
        <w:rPr>
          <w:b/>
          <w:color w:val="000000"/>
          <w:sz w:val="32"/>
          <w:szCs w:val="32"/>
          <w:lang w:val="uk-UA"/>
        </w:rPr>
      </w:pPr>
    </w:p>
    <w:p w:rsidR="00DC47E1" w:rsidRPr="00F11B25" w:rsidRDefault="00F11B25" w:rsidP="00F11B25">
      <w:pPr>
        <w:jc w:val="center"/>
        <w:rPr>
          <w:b/>
          <w:color w:val="000000"/>
          <w:lang w:val="uk-UA"/>
        </w:rPr>
      </w:pPr>
      <w:r w:rsidRPr="00F11B25">
        <w:rPr>
          <w:b/>
          <w:bCs/>
          <w:color w:val="000000" w:themeColor="text1"/>
          <w:lang w:val="uk-UA"/>
        </w:rPr>
        <w:t xml:space="preserve">«код згідно основного словника національного класифікатора України </w:t>
      </w:r>
      <w:r w:rsidR="00DC47E1" w:rsidRPr="00F11B25">
        <w:rPr>
          <w:b/>
          <w:color w:val="000000"/>
          <w:lang w:val="uk-UA"/>
        </w:rPr>
        <w:t>ДК 021:2015: 38430000-8 - Детектори та аналізатори</w:t>
      </w:r>
      <w:r>
        <w:rPr>
          <w:b/>
          <w:color w:val="000000"/>
          <w:lang w:val="uk-UA"/>
        </w:rPr>
        <w:t xml:space="preserve"> </w:t>
      </w:r>
      <w:r w:rsidR="00DC47E1" w:rsidRPr="00F11B25">
        <w:rPr>
          <w:b/>
          <w:lang w:val="uk-UA"/>
        </w:rPr>
        <w:t>(НК 024:2019: 30847 Аналізатор крові/</w:t>
      </w:r>
      <w:proofErr w:type="spellStart"/>
      <w:r w:rsidR="00DC47E1" w:rsidRPr="00F11B25">
        <w:rPr>
          <w:b/>
          <w:lang w:val="uk-UA"/>
        </w:rPr>
        <w:t>рН</w:t>
      </w:r>
      <w:proofErr w:type="spellEnd"/>
      <w:r w:rsidR="00DC47E1" w:rsidRPr="00F11B25">
        <w:rPr>
          <w:b/>
          <w:lang w:val="uk-UA"/>
        </w:rPr>
        <w:t>/електролітів/метаболітів)</w:t>
      </w:r>
    </w:p>
    <w:p w:rsidR="00DC47E1" w:rsidRPr="001D38F0" w:rsidRDefault="00DC47E1" w:rsidP="00DC47E1">
      <w:pPr>
        <w:jc w:val="center"/>
        <w:rPr>
          <w:b/>
          <w:color w:val="000000"/>
          <w:sz w:val="28"/>
          <w:szCs w:val="28"/>
          <w:lang w:val="uk-UA"/>
        </w:rPr>
      </w:pPr>
    </w:p>
    <w:p w:rsidR="00DC47E1" w:rsidRPr="00102328" w:rsidRDefault="00102328" w:rsidP="00102328">
      <w:pPr>
        <w:rPr>
          <w:b/>
          <w:sz w:val="28"/>
          <w:szCs w:val="28"/>
          <w:lang w:val="uk-UA"/>
        </w:rPr>
      </w:pPr>
      <w:r w:rsidRPr="00102328">
        <w:rPr>
          <w:b/>
          <w:sz w:val="28"/>
          <w:szCs w:val="28"/>
          <w:lang w:val="uk-UA"/>
        </w:rPr>
        <w:t>Загальні вимоги:</w:t>
      </w:r>
    </w:p>
    <w:p w:rsidR="00102328" w:rsidRPr="00E54175" w:rsidRDefault="00102328" w:rsidP="00E43708">
      <w:pPr>
        <w:ind w:left="227"/>
        <w:jc w:val="both"/>
        <w:rPr>
          <w:color w:val="000000"/>
          <w:shd w:val="clear" w:color="auto" w:fill="FFFFFF"/>
        </w:rPr>
      </w:pPr>
      <w:r w:rsidRPr="00102328">
        <w:rPr>
          <w:lang w:val="uk-UA"/>
        </w:rPr>
        <w:t>1.</w:t>
      </w:r>
      <w:r w:rsidRPr="00E54175">
        <w:rPr>
          <w:color w:val="000000"/>
          <w:shd w:val="clear" w:color="auto" w:fill="FFFFFF"/>
        </w:rPr>
        <w:t xml:space="preserve">Товар, </w:t>
      </w:r>
      <w:proofErr w:type="spellStart"/>
      <w:r w:rsidRPr="00E54175">
        <w:rPr>
          <w:color w:val="000000"/>
          <w:shd w:val="clear" w:color="auto" w:fill="FFFFFF"/>
        </w:rPr>
        <w:t>запропонований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Учасником</w:t>
      </w:r>
      <w:proofErr w:type="spellEnd"/>
      <w:r w:rsidRPr="00E54175">
        <w:rPr>
          <w:color w:val="000000"/>
          <w:shd w:val="clear" w:color="auto" w:fill="FFFFFF"/>
        </w:rPr>
        <w:t xml:space="preserve">, повинен бути внесений до Державного </w:t>
      </w:r>
      <w:proofErr w:type="spellStart"/>
      <w:r w:rsidRPr="00E54175">
        <w:rPr>
          <w:color w:val="000000"/>
          <w:shd w:val="clear" w:color="auto" w:fill="FFFFFF"/>
        </w:rPr>
        <w:t>реєстру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медичної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техніки</w:t>
      </w:r>
      <w:proofErr w:type="spellEnd"/>
      <w:r w:rsidRPr="00E54175">
        <w:rPr>
          <w:color w:val="000000"/>
          <w:shd w:val="clear" w:color="auto" w:fill="FFFFFF"/>
        </w:rPr>
        <w:t xml:space="preserve"> та </w:t>
      </w:r>
      <w:proofErr w:type="spellStart"/>
      <w:r w:rsidRPr="00E54175">
        <w:rPr>
          <w:color w:val="000000"/>
          <w:shd w:val="clear" w:color="auto" w:fill="FFFFFF"/>
        </w:rPr>
        <w:t>виробів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медичного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призначення</w:t>
      </w:r>
      <w:proofErr w:type="spellEnd"/>
      <w:r w:rsidRPr="00E54175">
        <w:rPr>
          <w:color w:val="000000"/>
          <w:shd w:val="clear" w:color="auto" w:fill="FFFFFF"/>
        </w:rPr>
        <w:t xml:space="preserve"> у </w:t>
      </w:r>
      <w:proofErr w:type="spellStart"/>
      <w:r w:rsidRPr="00E54175">
        <w:rPr>
          <w:color w:val="000000"/>
          <w:shd w:val="clear" w:color="auto" w:fill="FFFFFF"/>
        </w:rPr>
        <w:t>передбаченому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законодавством</w:t>
      </w:r>
      <w:proofErr w:type="spellEnd"/>
      <w:r w:rsidRPr="00E54175">
        <w:rPr>
          <w:color w:val="000000"/>
          <w:shd w:val="clear" w:color="auto" w:fill="FFFFFF"/>
        </w:rPr>
        <w:t xml:space="preserve"> порядку та/</w:t>
      </w:r>
      <w:proofErr w:type="spellStart"/>
      <w:r w:rsidRPr="00E54175">
        <w:rPr>
          <w:color w:val="000000"/>
          <w:shd w:val="clear" w:color="auto" w:fill="FFFFFF"/>
        </w:rPr>
        <w:t>або</w:t>
      </w:r>
      <w:proofErr w:type="spellEnd"/>
      <w:r w:rsidRPr="00E54175">
        <w:rPr>
          <w:color w:val="000000"/>
          <w:shd w:val="clear" w:color="auto" w:fill="FFFFFF"/>
        </w:rPr>
        <w:t xml:space="preserve"> введений в </w:t>
      </w:r>
      <w:proofErr w:type="spellStart"/>
      <w:r w:rsidRPr="00E54175">
        <w:rPr>
          <w:color w:val="000000"/>
          <w:shd w:val="clear" w:color="auto" w:fill="FFFFFF"/>
        </w:rPr>
        <w:t>обіг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відповідно</w:t>
      </w:r>
      <w:proofErr w:type="spellEnd"/>
      <w:r w:rsidRPr="00E54175">
        <w:rPr>
          <w:color w:val="000000"/>
          <w:shd w:val="clear" w:color="auto" w:fill="FFFFFF"/>
        </w:rPr>
        <w:t xml:space="preserve"> до </w:t>
      </w:r>
      <w:proofErr w:type="spellStart"/>
      <w:r w:rsidRPr="00E54175">
        <w:rPr>
          <w:color w:val="000000"/>
          <w:shd w:val="clear" w:color="auto" w:fill="FFFFFF"/>
        </w:rPr>
        <w:t>законодавства</w:t>
      </w:r>
      <w:proofErr w:type="spellEnd"/>
      <w:r w:rsidRPr="00E54175">
        <w:rPr>
          <w:color w:val="000000"/>
          <w:shd w:val="clear" w:color="auto" w:fill="FFFFFF"/>
        </w:rPr>
        <w:t xml:space="preserve"> у </w:t>
      </w:r>
      <w:proofErr w:type="spellStart"/>
      <w:r w:rsidRPr="00E54175">
        <w:rPr>
          <w:color w:val="000000"/>
          <w:shd w:val="clear" w:color="auto" w:fill="FFFFFF"/>
        </w:rPr>
        <w:t>сфері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технічного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регулювання</w:t>
      </w:r>
      <w:proofErr w:type="spellEnd"/>
      <w:r w:rsidRPr="00E54175">
        <w:rPr>
          <w:color w:val="000000"/>
          <w:shd w:val="clear" w:color="auto" w:fill="FFFFFF"/>
        </w:rPr>
        <w:t xml:space="preserve"> та </w:t>
      </w:r>
      <w:proofErr w:type="spellStart"/>
      <w:r w:rsidRPr="00E54175">
        <w:rPr>
          <w:color w:val="000000"/>
          <w:shd w:val="clear" w:color="auto" w:fill="FFFFFF"/>
        </w:rPr>
        <w:t>оцінки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відповідності</w:t>
      </w:r>
      <w:proofErr w:type="spellEnd"/>
      <w:r w:rsidRPr="00E54175">
        <w:rPr>
          <w:color w:val="000000"/>
          <w:shd w:val="clear" w:color="auto" w:fill="FFFFFF"/>
        </w:rPr>
        <w:t xml:space="preserve">, у </w:t>
      </w:r>
      <w:proofErr w:type="spellStart"/>
      <w:r w:rsidRPr="00E54175">
        <w:rPr>
          <w:color w:val="000000"/>
          <w:shd w:val="clear" w:color="auto" w:fill="FFFFFF"/>
        </w:rPr>
        <w:t>передбаченому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законодавством</w:t>
      </w:r>
      <w:proofErr w:type="spellEnd"/>
      <w:r w:rsidRPr="00E54175">
        <w:rPr>
          <w:color w:val="000000"/>
          <w:shd w:val="clear" w:color="auto" w:fill="FFFFFF"/>
        </w:rPr>
        <w:t xml:space="preserve"> порядку. На </w:t>
      </w:r>
      <w:proofErr w:type="spellStart"/>
      <w:r w:rsidRPr="00E54175">
        <w:rPr>
          <w:color w:val="000000"/>
          <w:shd w:val="clear" w:color="auto" w:fill="FFFFFF"/>
        </w:rPr>
        <w:t>підтв</w:t>
      </w:r>
      <w:r>
        <w:rPr>
          <w:color w:val="000000"/>
          <w:shd w:val="clear" w:color="auto" w:fill="FFFFFF"/>
        </w:rPr>
        <w:t>ердження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Учасник</w:t>
      </w:r>
      <w:proofErr w:type="spellEnd"/>
      <w:r>
        <w:rPr>
          <w:color w:val="000000"/>
          <w:shd w:val="clear" w:color="auto" w:fill="FFFFFF"/>
        </w:rPr>
        <w:t xml:space="preserve"> повинен </w:t>
      </w:r>
      <w:proofErr w:type="spellStart"/>
      <w:r>
        <w:rPr>
          <w:color w:val="000000"/>
          <w:shd w:val="clear" w:color="auto" w:fill="FFFFFF"/>
        </w:rPr>
        <w:t>надати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>з</w:t>
      </w:r>
      <w:proofErr w:type="spellStart"/>
      <w:r w:rsidRPr="00E54175">
        <w:rPr>
          <w:color w:val="000000"/>
          <w:shd w:val="clear" w:color="auto" w:fill="FFFFFF"/>
        </w:rPr>
        <w:t>авірену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копію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або </w:t>
      </w:r>
      <w:proofErr w:type="spellStart"/>
      <w:r>
        <w:rPr>
          <w:color w:val="000000"/>
          <w:shd w:val="clear" w:color="auto" w:fill="FFFFFF"/>
          <w:lang w:val="uk-UA"/>
        </w:rPr>
        <w:t>скан</w:t>
      </w:r>
      <w:proofErr w:type="spellEnd"/>
      <w:r>
        <w:rPr>
          <w:color w:val="000000"/>
          <w:shd w:val="clear" w:color="auto" w:fill="FFFFFF"/>
          <w:lang w:val="uk-UA"/>
        </w:rPr>
        <w:t xml:space="preserve"> з оригіналу </w:t>
      </w:r>
      <w:proofErr w:type="spellStart"/>
      <w:r w:rsidRPr="00E54175">
        <w:rPr>
          <w:color w:val="000000"/>
          <w:shd w:val="clear" w:color="auto" w:fill="FFFFFF"/>
        </w:rPr>
        <w:t>декларації</w:t>
      </w:r>
      <w:proofErr w:type="spellEnd"/>
      <w:r>
        <w:rPr>
          <w:color w:val="000000"/>
          <w:shd w:val="clear" w:color="auto" w:fill="FFFFFF"/>
          <w:lang w:val="uk-UA"/>
        </w:rPr>
        <w:t>/сертифікату про відповідність</w:t>
      </w:r>
      <w:r w:rsidRPr="00E54175">
        <w:rPr>
          <w:color w:val="000000"/>
          <w:shd w:val="clear" w:color="auto" w:fill="FFFFFF"/>
        </w:rPr>
        <w:t xml:space="preserve">, </w:t>
      </w:r>
      <w:proofErr w:type="spellStart"/>
      <w:r w:rsidRPr="00E54175">
        <w:rPr>
          <w:color w:val="000000"/>
          <w:shd w:val="clear" w:color="auto" w:fill="FFFFFF"/>
        </w:rPr>
        <w:t>що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підтверджу</w:t>
      </w:r>
      <w:proofErr w:type="spellEnd"/>
      <w:r>
        <w:rPr>
          <w:color w:val="000000"/>
          <w:shd w:val="clear" w:color="auto" w:fill="FFFFFF"/>
          <w:lang w:val="uk-UA"/>
        </w:rPr>
        <w:t>є</w:t>
      </w:r>
      <w:r w:rsidR="007F1ECE">
        <w:rPr>
          <w:color w:val="000000"/>
          <w:shd w:val="clear" w:color="auto" w:fill="FFFFFF"/>
          <w:lang w:val="uk-UA"/>
        </w:rPr>
        <w:t xml:space="preserve"> </w:t>
      </w:r>
      <w:proofErr w:type="spellStart"/>
      <w:proofErr w:type="gramStart"/>
      <w:r w:rsidRPr="00E54175">
        <w:rPr>
          <w:color w:val="000000"/>
          <w:shd w:val="clear" w:color="auto" w:fill="FFFFFF"/>
        </w:rPr>
        <w:t>можливість</w:t>
      </w:r>
      <w:proofErr w:type="spellEnd"/>
      <w:r w:rsidRPr="00E54175">
        <w:rPr>
          <w:color w:val="000000"/>
          <w:shd w:val="clear" w:color="auto" w:fill="FFFFFF"/>
        </w:rPr>
        <w:t xml:space="preserve">  </w:t>
      </w:r>
      <w:proofErr w:type="spellStart"/>
      <w:r w:rsidRPr="00E54175">
        <w:rPr>
          <w:color w:val="000000"/>
          <w:shd w:val="clear" w:color="auto" w:fill="FFFFFF"/>
        </w:rPr>
        <w:t>введення</w:t>
      </w:r>
      <w:proofErr w:type="spellEnd"/>
      <w:proofErr w:type="gramEnd"/>
      <w:r w:rsidRPr="00E54175">
        <w:rPr>
          <w:color w:val="000000"/>
          <w:shd w:val="clear" w:color="auto" w:fill="FFFFFF"/>
        </w:rPr>
        <w:t xml:space="preserve"> в </w:t>
      </w:r>
      <w:proofErr w:type="spellStart"/>
      <w:r w:rsidRPr="00E54175">
        <w:rPr>
          <w:color w:val="000000"/>
          <w:shd w:val="clear" w:color="auto" w:fill="FFFFFF"/>
        </w:rPr>
        <w:t>обіг</w:t>
      </w:r>
      <w:proofErr w:type="spellEnd"/>
      <w:r w:rsidRPr="00E54175">
        <w:rPr>
          <w:color w:val="000000"/>
          <w:shd w:val="clear" w:color="auto" w:fill="FFFFFF"/>
        </w:rPr>
        <w:t xml:space="preserve"> та/</w:t>
      </w:r>
      <w:proofErr w:type="spellStart"/>
      <w:r w:rsidRPr="00E54175">
        <w:rPr>
          <w:color w:val="000000"/>
          <w:shd w:val="clear" w:color="auto" w:fill="FFFFFF"/>
        </w:rPr>
        <w:t>або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експлуатацію</w:t>
      </w:r>
      <w:proofErr w:type="spellEnd"/>
      <w:r w:rsidRPr="00E54175">
        <w:rPr>
          <w:color w:val="000000"/>
          <w:shd w:val="clear" w:color="auto" w:fill="FFFFFF"/>
        </w:rPr>
        <w:t xml:space="preserve"> (</w:t>
      </w:r>
      <w:proofErr w:type="spellStart"/>
      <w:r w:rsidRPr="00E54175">
        <w:rPr>
          <w:color w:val="000000"/>
          <w:shd w:val="clear" w:color="auto" w:fill="FFFFFF"/>
        </w:rPr>
        <w:t>застосування</w:t>
      </w:r>
      <w:proofErr w:type="spellEnd"/>
      <w:r w:rsidRPr="00E54175">
        <w:rPr>
          <w:color w:val="000000"/>
          <w:shd w:val="clear" w:color="auto" w:fill="FFFFFF"/>
        </w:rPr>
        <w:t xml:space="preserve">) </w:t>
      </w:r>
      <w:proofErr w:type="spellStart"/>
      <w:r w:rsidRPr="00E54175">
        <w:rPr>
          <w:color w:val="000000"/>
          <w:shd w:val="clear" w:color="auto" w:fill="FFFFFF"/>
        </w:rPr>
        <w:t>медичного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виробу</w:t>
      </w:r>
      <w:proofErr w:type="spellEnd"/>
      <w:r w:rsidRPr="00E54175">
        <w:rPr>
          <w:color w:val="000000"/>
          <w:shd w:val="clear" w:color="auto" w:fill="FFFFFF"/>
        </w:rPr>
        <w:t xml:space="preserve"> за результатами </w:t>
      </w:r>
      <w:proofErr w:type="spellStart"/>
      <w:r w:rsidRPr="00E54175">
        <w:rPr>
          <w:color w:val="000000"/>
          <w:shd w:val="clear" w:color="auto" w:fill="FFFFFF"/>
        </w:rPr>
        <w:t>проходження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процедури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оцінки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відповідності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згі</w:t>
      </w:r>
      <w:r w:rsidR="00E43708">
        <w:rPr>
          <w:color w:val="000000"/>
          <w:shd w:val="clear" w:color="auto" w:fill="FFFFFF"/>
        </w:rPr>
        <w:t>дно</w:t>
      </w:r>
      <w:proofErr w:type="spellEnd"/>
      <w:r w:rsidR="00E43708">
        <w:rPr>
          <w:color w:val="000000"/>
          <w:shd w:val="clear" w:color="auto" w:fill="FFFFFF"/>
        </w:rPr>
        <w:t xml:space="preserve"> </w:t>
      </w:r>
      <w:proofErr w:type="spellStart"/>
      <w:r w:rsidR="00E43708">
        <w:rPr>
          <w:color w:val="000000"/>
          <w:shd w:val="clear" w:color="auto" w:fill="FFFFFF"/>
        </w:rPr>
        <w:t>вимог</w:t>
      </w:r>
      <w:proofErr w:type="spellEnd"/>
      <w:r w:rsidR="00E43708">
        <w:rPr>
          <w:color w:val="000000"/>
          <w:shd w:val="clear" w:color="auto" w:fill="FFFFFF"/>
        </w:rPr>
        <w:t xml:space="preserve"> </w:t>
      </w:r>
      <w:proofErr w:type="spellStart"/>
      <w:r w:rsidR="00E43708">
        <w:rPr>
          <w:color w:val="000000"/>
          <w:shd w:val="clear" w:color="auto" w:fill="FFFFFF"/>
        </w:rPr>
        <w:t>технічного</w:t>
      </w:r>
      <w:proofErr w:type="spellEnd"/>
      <w:r w:rsidR="00E43708">
        <w:rPr>
          <w:color w:val="000000"/>
          <w:shd w:val="clear" w:color="auto" w:fill="FFFFFF"/>
        </w:rPr>
        <w:t xml:space="preserve"> регламенту.</w:t>
      </w:r>
      <w:r w:rsidRPr="00E54175">
        <w:rPr>
          <w:color w:val="000000"/>
          <w:shd w:val="clear" w:color="auto" w:fill="FFFFFF"/>
        </w:rPr>
        <w:t xml:space="preserve"> </w:t>
      </w:r>
    </w:p>
    <w:p w:rsidR="00102328" w:rsidRPr="00E43708" w:rsidRDefault="00102328" w:rsidP="00E43708">
      <w:pPr>
        <w:ind w:left="227"/>
        <w:jc w:val="both"/>
        <w:rPr>
          <w:lang w:val="uk-UA"/>
        </w:rPr>
      </w:pPr>
      <w:r w:rsidRPr="00E43708">
        <w:rPr>
          <w:lang w:val="uk-UA"/>
        </w:rPr>
        <w:t>2. Гарантійний термін обслуговування повинен становити не менше 12 місяців з дати інсталяції приладу в лабораторії Замовника. (Надати гарантійний лист).</w:t>
      </w:r>
    </w:p>
    <w:p w:rsidR="00102328" w:rsidRPr="00E43708" w:rsidRDefault="00102328" w:rsidP="00E43708">
      <w:pPr>
        <w:ind w:left="227"/>
        <w:jc w:val="both"/>
        <w:rPr>
          <w:lang w:val="uk-UA"/>
        </w:rPr>
      </w:pPr>
      <w:r w:rsidRPr="00E43708">
        <w:rPr>
          <w:lang w:val="uk-UA"/>
        </w:rPr>
        <w:t xml:space="preserve">3. Гарантійне та післягарантійне обслуговування повинно виконуватись спеціалістом відповідної кваліфікації. (Надати гарантійний лист). </w:t>
      </w:r>
    </w:p>
    <w:p w:rsidR="00102328" w:rsidRPr="00E43708" w:rsidRDefault="00102328" w:rsidP="00E43708">
      <w:pPr>
        <w:ind w:left="227"/>
        <w:jc w:val="both"/>
        <w:rPr>
          <w:lang w:val="uk-UA"/>
        </w:rPr>
      </w:pPr>
      <w:r w:rsidRPr="00E43708">
        <w:rPr>
          <w:lang w:val="uk-UA"/>
        </w:rPr>
        <w:t>4. Товар повинен бути новим, таким, що не використовувався у якості демонстраційного зразка, рік виробництва не раніше 2022 року. (Надати гарантійний лист).</w:t>
      </w:r>
    </w:p>
    <w:p w:rsidR="00102328" w:rsidRPr="00E43708" w:rsidRDefault="00102328" w:rsidP="00E43708">
      <w:pPr>
        <w:ind w:left="227"/>
        <w:jc w:val="both"/>
        <w:rPr>
          <w:lang w:val="uk-UA"/>
        </w:rPr>
      </w:pPr>
      <w:r w:rsidRPr="00E43708">
        <w:rPr>
          <w:lang w:val="uk-UA"/>
        </w:rPr>
        <w:t>5. Доставка, інсталяція та пуск обладнання проводиться за рахунок учасника. (Надати гарантійний лист).</w:t>
      </w:r>
    </w:p>
    <w:p w:rsidR="00102328" w:rsidRPr="00E43708" w:rsidRDefault="00102328" w:rsidP="00E43708">
      <w:pPr>
        <w:ind w:left="227"/>
        <w:jc w:val="both"/>
        <w:rPr>
          <w:lang w:val="uk-UA"/>
        </w:rPr>
      </w:pPr>
      <w:r w:rsidRPr="00E43708">
        <w:rPr>
          <w:lang w:val="uk-UA"/>
        </w:rPr>
        <w:t>6. Учасник повинен провести безкоштовне кваліфіковане навчання працівників Замовника по користуванню запропонованим обладнанням. 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102328" w:rsidRPr="00E43708" w:rsidRDefault="00102328" w:rsidP="00E43708">
      <w:pPr>
        <w:ind w:left="227"/>
        <w:jc w:val="both"/>
        <w:rPr>
          <w:lang w:val="uk-UA"/>
        </w:rPr>
      </w:pPr>
      <w:r w:rsidRPr="00E43708">
        <w:rPr>
          <w:lang w:val="uk-UA"/>
        </w:rPr>
        <w:t xml:space="preserve">7. З метою запобігання закупівлі фальсифікатів та дотримання гарантій на своєчасне постачання товару у кількості та якості, учасник надає оригінал  гарантійного листа виробника (представництва, філії виробника, якщо їх відповідно повноваження поширюються на територію України),або </w:t>
      </w:r>
      <w:proofErr w:type="spellStart"/>
      <w:r w:rsidRPr="00E43708">
        <w:rPr>
          <w:lang w:val="uk-UA"/>
        </w:rPr>
        <w:t>дистрибютора</w:t>
      </w:r>
      <w:proofErr w:type="spellEnd"/>
      <w:r w:rsidRPr="00E43708">
        <w:rPr>
          <w:lang w:val="uk-UA"/>
        </w:rPr>
        <w:t>, дилера  яким підтверджує можливість поставки предмету закупівлі у кількості, відповідної якості та в терміни, визначені замовниками торгів. Гарантійний лист повинен включати: повну назву замовника та учасника, предмет закупівлі, номер оголошення про проведення.</w:t>
      </w:r>
    </w:p>
    <w:p w:rsidR="00DC47E1" w:rsidRPr="00E43708" w:rsidRDefault="00102328" w:rsidP="00E43708">
      <w:pPr>
        <w:ind w:left="227"/>
        <w:jc w:val="both"/>
        <w:rPr>
          <w:b/>
          <w:lang w:val="uk-UA"/>
        </w:rPr>
      </w:pPr>
      <w:r w:rsidRPr="00E43708">
        <w:rPr>
          <w:lang w:val="uk-UA"/>
        </w:rPr>
        <w:t>8</w:t>
      </w:r>
      <w:r w:rsidRPr="00E43708">
        <w:rPr>
          <w:b/>
          <w:lang w:val="uk-UA"/>
        </w:rPr>
        <w:t xml:space="preserve">. Учасник зобов’язаний надати відповіді на всі пункти МТВ, що наведені нижче в таблиці з посиланням на відповідні пункти та сторінки в технічному документі (інструкції, посібнику користувача або іншому технічному документі) з додавання </w:t>
      </w:r>
      <w:r w:rsidR="00E43708" w:rsidRPr="00E43708">
        <w:rPr>
          <w:b/>
          <w:lang w:val="uk-UA"/>
        </w:rPr>
        <w:t>такого документу у складі пропозиції.</w:t>
      </w:r>
    </w:p>
    <w:p w:rsidR="00DC47E1" w:rsidRPr="00E43708" w:rsidRDefault="00DC47E1" w:rsidP="00E43708">
      <w:pPr>
        <w:ind w:left="227"/>
        <w:jc w:val="both"/>
        <w:rPr>
          <w:b/>
          <w:lang w:val="uk-UA"/>
        </w:rPr>
      </w:pPr>
    </w:p>
    <w:p w:rsidR="00B51F0A" w:rsidRDefault="00B51F0A" w:rsidP="00B51F0A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Аналізатор електролітів </w:t>
      </w:r>
    </w:p>
    <w:p w:rsidR="00B51F0A" w:rsidRPr="000B58E1" w:rsidRDefault="00B51F0A" w:rsidP="00B51F0A">
      <w:pPr>
        <w:jc w:val="center"/>
        <w:rPr>
          <w:b/>
          <w:sz w:val="28"/>
          <w:lang w:val="uk-UA"/>
        </w:rPr>
      </w:pPr>
      <w:r w:rsidRPr="000B58E1">
        <w:rPr>
          <w:b/>
          <w:sz w:val="28"/>
          <w:lang w:val="uk-UA"/>
        </w:rPr>
        <w:t>(НК 024:2019: 30847 Аналізатор крові/</w:t>
      </w:r>
      <w:proofErr w:type="spellStart"/>
      <w:r w:rsidRPr="000B58E1">
        <w:rPr>
          <w:b/>
          <w:sz w:val="28"/>
          <w:lang w:val="uk-UA"/>
        </w:rPr>
        <w:t>рН</w:t>
      </w:r>
      <w:proofErr w:type="spellEnd"/>
      <w:r w:rsidRPr="000B58E1">
        <w:rPr>
          <w:b/>
          <w:sz w:val="28"/>
          <w:lang w:val="uk-UA"/>
        </w:rPr>
        <w:t>/електролітів/метаболітів)</w:t>
      </w:r>
    </w:p>
    <w:p w:rsidR="00EF0E14" w:rsidRDefault="00EF0E14" w:rsidP="00EF0E14">
      <w:pPr>
        <w:pStyle w:val="a3"/>
        <w:spacing w:after="0" w:line="240" w:lineRule="auto"/>
        <w:ind w:left="0"/>
        <w:rPr>
          <w:b/>
          <w:lang w:val="uk-U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4942"/>
        <w:gridCol w:w="4665"/>
      </w:tblGrid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jc w:val="center"/>
              <w:rPr>
                <w:b/>
                <w:lang w:val="uk-UA"/>
              </w:rPr>
            </w:pPr>
            <w:r w:rsidRPr="000D1726">
              <w:rPr>
                <w:b/>
                <w:lang w:val="uk-UA"/>
              </w:rPr>
              <w:t>№ за/п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147800">
            <w:pPr>
              <w:jc w:val="center"/>
              <w:rPr>
                <w:b/>
                <w:lang w:val="uk-UA"/>
              </w:rPr>
            </w:pPr>
            <w:r w:rsidRPr="000D1726">
              <w:rPr>
                <w:b/>
                <w:lang w:val="uk-UA"/>
              </w:rPr>
              <w:t>Найменування параметрів</w:t>
            </w:r>
          </w:p>
        </w:tc>
        <w:tc>
          <w:tcPr>
            <w:tcW w:w="4665" w:type="dxa"/>
            <w:shd w:val="clear" w:color="auto" w:fill="auto"/>
          </w:tcPr>
          <w:p w:rsidR="00E4775C" w:rsidRPr="00E4775C" w:rsidRDefault="00E4775C" w:rsidP="00E477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Відповідність</w:t>
            </w:r>
          </w:p>
          <w:p w:rsidR="00E4775C" w:rsidRPr="00E4775C" w:rsidRDefault="00E4775C" w:rsidP="00E4775C">
            <w:pPr>
              <w:jc w:val="center"/>
              <w:rPr>
                <w:b/>
                <w:lang w:val="uk-UA"/>
              </w:rPr>
            </w:pPr>
            <w:r w:rsidRPr="00E4775C">
              <w:rPr>
                <w:b/>
                <w:lang w:val="uk-UA"/>
              </w:rPr>
              <w:t>(так/ні з посиланням на сторінку та</w:t>
            </w:r>
          </w:p>
          <w:p w:rsidR="00EF0E14" w:rsidRPr="00EF0E14" w:rsidRDefault="00E4775C" w:rsidP="00E477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пункт/розділ технічного документу (інструкції)</w:t>
            </w:r>
            <w:r w:rsidRPr="00E4775C">
              <w:rPr>
                <w:b/>
                <w:lang w:val="uk-UA"/>
              </w:rPr>
              <w:t>)</w:t>
            </w:r>
          </w:p>
        </w:tc>
      </w:tr>
      <w:tr w:rsidR="003D1F7C" w:rsidRPr="000D1726" w:rsidTr="00FC029D">
        <w:tc>
          <w:tcPr>
            <w:tcW w:w="770" w:type="dxa"/>
            <w:shd w:val="clear" w:color="auto" w:fill="auto"/>
            <w:vAlign w:val="center"/>
          </w:tcPr>
          <w:p w:rsidR="003D1F7C" w:rsidRPr="000D1726" w:rsidRDefault="003D1F7C" w:rsidP="00147800">
            <w:pPr>
              <w:rPr>
                <w:b/>
                <w:lang w:val="uk-UA"/>
              </w:rPr>
            </w:pPr>
            <w:r w:rsidRPr="000D1726">
              <w:rPr>
                <w:b/>
                <w:lang w:val="uk-UA"/>
              </w:rPr>
              <w:t>1.</w:t>
            </w:r>
          </w:p>
        </w:tc>
        <w:tc>
          <w:tcPr>
            <w:tcW w:w="9607" w:type="dxa"/>
            <w:gridSpan w:val="2"/>
            <w:shd w:val="clear" w:color="auto" w:fill="auto"/>
            <w:vAlign w:val="center"/>
          </w:tcPr>
          <w:p w:rsidR="003D1F7C" w:rsidRPr="00EF0E14" w:rsidRDefault="003D1F7C" w:rsidP="00147800">
            <w:pPr>
              <w:rPr>
                <w:lang w:val="uk-UA"/>
              </w:rPr>
            </w:pPr>
            <w:r w:rsidRPr="000D1726">
              <w:rPr>
                <w:b/>
                <w:lang w:val="uk-UA"/>
              </w:rPr>
              <w:t>Загальні характеристики</w:t>
            </w: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1.1.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b/>
                <w:lang w:val="uk-UA"/>
              </w:rPr>
            </w:pPr>
            <w:r w:rsidRPr="000D1726">
              <w:rPr>
                <w:lang w:val="uk-UA" w:eastAsia="uk-UA"/>
              </w:rPr>
              <w:t>Медичний виріб повинен бути зареєстрований в Україні або дозволений для введення в обіг та/або експлуатацію (застосування) відповідно до законодавства</w:t>
            </w:r>
            <w:r w:rsidRPr="000D1726">
              <w:rPr>
                <w:b/>
                <w:lang w:val="uk-UA"/>
              </w:rPr>
              <w:t xml:space="preserve"> </w:t>
            </w:r>
            <w:r w:rsidRPr="000D1726">
              <w:rPr>
                <w:lang w:val="uk-UA"/>
              </w:rPr>
              <w:t>(декларація про відповідність).</w:t>
            </w:r>
          </w:p>
        </w:tc>
        <w:tc>
          <w:tcPr>
            <w:tcW w:w="4665" w:type="dxa"/>
            <w:shd w:val="clear" w:color="auto" w:fill="auto"/>
          </w:tcPr>
          <w:p w:rsidR="00EF0E14" w:rsidRPr="00EF0E14" w:rsidRDefault="00EF0E14" w:rsidP="00147800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1.2.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14780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0D1726">
              <w:rPr>
                <w:lang w:val="uk-UA"/>
              </w:rPr>
              <w:t>Обладнання повинно бути новим, технічно справним, комплектуючі – такі, що не були у вживанні (гарантійний лист).</w:t>
            </w:r>
          </w:p>
        </w:tc>
        <w:tc>
          <w:tcPr>
            <w:tcW w:w="4665" w:type="dxa"/>
            <w:shd w:val="clear" w:color="auto" w:fill="auto"/>
          </w:tcPr>
          <w:p w:rsidR="00EF0E14" w:rsidRPr="00EF0E14" w:rsidRDefault="00EF0E14" w:rsidP="00147800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1.3.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bCs/>
                <w:lang w:val="uk-UA" w:eastAsia="uk-UA"/>
              </w:rPr>
              <w:t xml:space="preserve">Гарантійний термін експлуатації не менше 12 місяців </w:t>
            </w:r>
            <w:r w:rsidRPr="000D1726">
              <w:rPr>
                <w:lang w:val="uk-UA"/>
              </w:rPr>
              <w:t>(гарантійний лист).</w:t>
            </w:r>
          </w:p>
        </w:tc>
        <w:tc>
          <w:tcPr>
            <w:tcW w:w="4665" w:type="dxa"/>
            <w:shd w:val="clear" w:color="auto" w:fill="auto"/>
          </w:tcPr>
          <w:p w:rsidR="00EF0E14" w:rsidRPr="00EF0E14" w:rsidRDefault="00EF0E14" w:rsidP="00147800">
            <w:pPr>
              <w:rPr>
                <w:lang w:val="uk-UA"/>
              </w:rPr>
            </w:pPr>
          </w:p>
        </w:tc>
      </w:tr>
      <w:tr w:rsidR="003D1F7C" w:rsidRPr="000D1726" w:rsidTr="00FC029D">
        <w:tc>
          <w:tcPr>
            <w:tcW w:w="770" w:type="dxa"/>
            <w:shd w:val="clear" w:color="auto" w:fill="auto"/>
            <w:vAlign w:val="center"/>
          </w:tcPr>
          <w:p w:rsidR="003D1F7C" w:rsidRPr="000D1726" w:rsidRDefault="003D1F7C" w:rsidP="003D1F7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1.4.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3D1F7C" w:rsidRPr="00F31265" w:rsidRDefault="003D1F7C" w:rsidP="003D1F7C">
            <w:pPr>
              <w:rPr>
                <w:lang w:eastAsia="uk-UA"/>
              </w:rPr>
            </w:pPr>
            <w:proofErr w:type="spellStart"/>
            <w:r w:rsidRPr="00F31265">
              <w:rPr>
                <w:lang w:eastAsia="uk-UA"/>
              </w:rPr>
              <w:t>Обладнання</w:t>
            </w:r>
            <w:proofErr w:type="spellEnd"/>
            <w:r w:rsidRPr="00F31265">
              <w:rPr>
                <w:lang w:eastAsia="uk-UA"/>
              </w:rPr>
              <w:t xml:space="preserve"> повинно бути </w:t>
            </w:r>
            <w:proofErr w:type="spellStart"/>
            <w:r w:rsidRPr="00F31265">
              <w:rPr>
                <w:lang w:eastAsia="uk-UA"/>
              </w:rPr>
              <w:t>оригінальним</w:t>
            </w:r>
            <w:proofErr w:type="spellEnd"/>
          </w:p>
          <w:p w:rsidR="003D1F7C" w:rsidRPr="00660A67" w:rsidRDefault="003D1F7C" w:rsidP="003D1F7C">
            <w:pPr>
              <w:rPr>
                <w:bCs/>
                <w:lang w:val="uk-UA" w:eastAsia="uk-UA"/>
              </w:rPr>
            </w:pPr>
            <w:r w:rsidRPr="00F31265">
              <w:rPr>
                <w:i/>
                <w:lang w:eastAsia="uk-UA"/>
              </w:rPr>
              <w:t>(</w:t>
            </w:r>
            <w:proofErr w:type="spellStart"/>
            <w:r w:rsidRPr="00F31265">
              <w:rPr>
                <w:i/>
                <w:lang w:eastAsia="uk-UA"/>
              </w:rPr>
              <w:t>аналізатори</w:t>
            </w:r>
            <w:proofErr w:type="spellEnd"/>
            <w:r w:rsidRPr="00F31265">
              <w:rPr>
                <w:i/>
                <w:lang w:eastAsia="uk-UA"/>
              </w:rPr>
              <w:t xml:space="preserve"> </w:t>
            </w:r>
            <w:proofErr w:type="spellStart"/>
            <w:r w:rsidRPr="00F31265">
              <w:rPr>
                <w:i/>
                <w:lang w:eastAsia="uk-UA"/>
              </w:rPr>
              <w:t>виготовлені</w:t>
            </w:r>
            <w:proofErr w:type="spellEnd"/>
            <w:r w:rsidRPr="00F31265">
              <w:rPr>
                <w:i/>
                <w:lang w:eastAsia="uk-UA"/>
              </w:rPr>
              <w:t xml:space="preserve"> за </w:t>
            </w:r>
            <w:proofErr w:type="spellStart"/>
            <w:r w:rsidRPr="00F31265">
              <w:rPr>
                <w:i/>
                <w:lang w:eastAsia="uk-UA"/>
              </w:rPr>
              <w:t>програмами</w:t>
            </w:r>
            <w:proofErr w:type="spellEnd"/>
            <w:r w:rsidRPr="00F31265">
              <w:rPr>
                <w:i/>
                <w:lang w:eastAsia="uk-UA"/>
              </w:rPr>
              <w:t xml:space="preserve"> </w:t>
            </w:r>
            <w:r w:rsidRPr="00F31265">
              <w:rPr>
                <w:i/>
                <w:lang w:val="en-US" w:eastAsia="uk-UA"/>
              </w:rPr>
              <w:t>OEM</w:t>
            </w:r>
            <w:r w:rsidRPr="00F31265">
              <w:rPr>
                <w:i/>
                <w:lang w:eastAsia="uk-UA"/>
              </w:rPr>
              <w:t>/</w:t>
            </w:r>
            <w:r w:rsidRPr="00F31265">
              <w:rPr>
                <w:i/>
                <w:lang w:val="en-US" w:eastAsia="uk-UA"/>
              </w:rPr>
              <w:t>ODM</w:t>
            </w:r>
            <w:r w:rsidRPr="00F31265">
              <w:rPr>
                <w:i/>
                <w:lang w:eastAsia="uk-UA"/>
              </w:rPr>
              <w:t xml:space="preserve"> не </w:t>
            </w:r>
            <w:proofErr w:type="spellStart"/>
            <w:r w:rsidRPr="00F31265">
              <w:rPr>
                <w:i/>
                <w:lang w:eastAsia="uk-UA"/>
              </w:rPr>
              <w:t>пропонувати</w:t>
            </w:r>
            <w:proofErr w:type="spellEnd"/>
            <w:r w:rsidRPr="00F31265">
              <w:rPr>
                <w:i/>
                <w:lang w:eastAsia="uk-UA"/>
              </w:rPr>
              <w:t>)</w:t>
            </w:r>
            <w:r>
              <w:rPr>
                <w:i/>
                <w:lang w:val="uk-UA" w:eastAsia="uk-UA"/>
              </w:rPr>
              <w:t>.</w:t>
            </w:r>
          </w:p>
        </w:tc>
        <w:tc>
          <w:tcPr>
            <w:tcW w:w="4665" w:type="dxa"/>
            <w:shd w:val="clear" w:color="auto" w:fill="auto"/>
          </w:tcPr>
          <w:p w:rsidR="003D1F7C" w:rsidRPr="00EF0E14" w:rsidRDefault="003D1F7C" w:rsidP="003D1F7C">
            <w:pPr>
              <w:rPr>
                <w:lang w:val="uk-UA"/>
              </w:rPr>
            </w:pPr>
          </w:p>
        </w:tc>
      </w:tr>
      <w:tr w:rsidR="003D1F7C" w:rsidRPr="000D1726" w:rsidTr="00FC029D">
        <w:tc>
          <w:tcPr>
            <w:tcW w:w="770" w:type="dxa"/>
            <w:shd w:val="clear" w:color="auto" w:fill="auto"/>
            <w:vAlign w:val="center"/>
          </w:tcPr>
          <w:p w:rsidR="003D1F7C" w:rsidRPr="000D1726" w:rsidRDefault="003D1F7C" w:rsidP="00147800">
            <w:pPr>
              <w:rPr>
                <w:b/>
                <w:lang w:val="uk-UA"/>
              </w:rPr>
            </w:pPr>
            <w:r w:rsidRPr="000D1726">
              <w:rPr>
                <w:b/>
                <w:lang w:val="uk-UA"/>
              </w:rPr>
              <w:t>2.</w:t>
            </w:r>
          </w:p>
        </w:tc>
        <w:tc>
          <w:tcPr>
            <w:tcW w:w="9607" w:type="dxa"/>
            <w:gridSpan w:val="2"/>
            <w:shd w:val="clear" w:color="auto" w:fill="auto"/>
            <w:vAlign w:val="center"/>
          </w:tcPr>
          <w:p w:rsidR="003D1F7C" w:rsidRPr="00EF0E14" w:rsidRDefault="003D1F7C" w:rsidP="00147800">
            <w:pPr>
              <w:rPr>
                <w:lang w:val="uk-UA"/>
              </w:rPr>
            </w:pPr>
            <w:r w:rsidRPr="000D1726">
              <w:rPr>
                <w:b/>
                <w:lang w:val="uk-UA"/>
              </w:rPr>
              <w:t>Технічні характеристики</w:t>
            </w: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2.1.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>Принцип роботи: іон-селективні електроди.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EF0E14" w:rsidRPr="00EF0E14" w:rsidRDefault="00EF0E14" w:rsidP="00AF08A7">
            <w:pPr>
              <w:rPr>
                <w:lang w:val="uk-UA"/>
              </w:rPr>
            </w:pPr>
          </w:p>
        </w:tc>
      </w:tr>
      <w:tr w:rsidR="00EF0E14" w:rsidRPr="00F11B25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2.2.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B3427F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 xml:space="preserve">Вимірювані параметри: </w:t>
            </w:r>
            <w:r w:rsidRPr="000D1726">
              <w:rPr>
                <w:lang w:val="en-US"/>
              </w:rPr>
              <w:t>K</w:t>
            </w:r>
            <w:r w:rsidRPr="00B3427F">
              <w:rPr>
                <w:vertAlign w:val="superscript"/>
                <w:lang w:val="uk-UA"/>
              </w:rPr>
              <w:t>+</w:t>
            </w:r>
            <w:r w:rsidRPr="00B3427F">
              <w:rPr>
                <w:lang w:val="uk-UA"/>
              </w:rPr>
              <w:t xml:space="preserve">, </w:t>
            </w:r>
            <w:r w:rsidRPr="000D1726">
              <w:rPr>
                <w:lang w:val="en-US"/>
              </w:rPr>
              <w:t>Na</w:t>
            </w:r>
            <w:r w:rsidRPr="00B3427F">
              <w:rPr>
                <w:vertAlign w:val="superscript"/>
                <w:lang w:val="uk-UA"/>
              </w:rPr>
              <w:t>+</w:t>
            </w:r>
            <w:r w:rsidRPr="00B3427F">
              <w:rPr>
                <w:lang w:val="uk-UA"/>
              </w:rPr>
              <w:t xml:space="preserve">, </w:t>
            </w:r>
            <w:r w:rsidRPr="000D1726">
              <w:rPr>
                <w:lang w:val="en-US"/>
              </w:rPr>
              <w:t>Ca</w:t>
            </w:r>
            <w:r w:rsidRPr="00B3427F">
              <w:rPr>
                <w:vertAlign w:val="superscript"/>
                <w:lang w:val="uk-UA"/>
              </w:rPr>
              <w:t>2+</w:t>
            </w:r>
            <w:r w:rsidRPr="00B3427F">
              <w:rPr>
                <w:lang w:val="uk-UA"/>
              </w:rPr>
              <w:t xml:space="preserve">, </w:t>
            </w:r>
            <w:r w:rsidRPr="000D1726">
              <w:rPr>
                <w:lang w:val="en-US"/>
              </w:rPr>
              <w:t>Cl</w:t>
            </w:r>
            <w:r w:rsidRPr="00B3427F">
              <w:rPr>
                <w:vertAlign w:val="superscript"/>
                <w:lang w:val="uk-UA"/>
              </w:rPr>
              <w:t>-</w:t>
            </w:r>
            <w:r w:rsidRPr="00B3427F">
              <w:rPr>
                <w:lang w:val="uk-UA"/>
              </w:rPr>
              <w:t xml:space="preserve">, </w:t>
            </w:r>
            <w:r w:rsidRPr="000D1726">
              <w:rPr>
                <w:lang w:val="en-US"/>
              </w:rPr>
              <w:t>pH</w:t>
            </w:r>
            <w:r w:rsidRPr="00B3427F">
              <w:rPr>
                <w:lang w:val="uk-UA"/>
              </w:rPr>
              <w:t>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F56C8F" w:rsidRPr="00F56C8F" w:rsidRDefault="00F56C8F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2.3.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>Зразки, що можуть аналізуватись приладом:</w:t>
            </w:r>
            <w:r>
              <w:t xml:space="preserve"> </w:t>
            </w:r>
            <w:r w:rsidRPr="000D1726">
              <w:rPr>
                <w:lang w:val="uk-UA"/>
              </w:rPr>
              <w:t>сироватка, спинномозкова рідина, сеча.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F56C8F" w:rsidRPr="00EF0E14" w:rsidRDefault="00F56C8F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2.4.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>Об</w:t>
            </w:r>
            <w:r w:rsidRPr="00B3427F">
              <w:t>’</w:t>
            </w:r>
            <w:proofErr w:type="spellStart"/>
            <w:r w:rsidRPr="000D1726">
              <w:rPr>
                <w:lang w:val="uk-UA"/>
              </w:rPr>
              <w:t>єм</w:t>
            </w:r>
            <w:proofErr w:type="spellEnd"/>
            <w:r w:rsidRPr="000D1726">
              <w:rPr>
                <w:lang w:val="uk-UA"/>
              </w:rPr>
              <w:t xml:space="preserve"> аналізованого зразка: 100-200 </w:t>
            </w:r>
            <w:proofErr w:type="spellStart"/>
            <w:r w:rsidRPr="000D1726">
              <w:rPr>
                <w:lang w:val="uk-UA"/>
              </w:rPr>
              <w:t>мкл</w:t>
            </w:r>
            <w:proofErr w:type="spellEnd"/>
            <w:r w:rsidRPr="000D1726">
              <w:rPr>
                <w:lang w:val="uk-UA"/>
              </w:rPr>
              <w:t>, з можливістю ручного регулювання.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F56C8F" w:rsidRPr="00EF0E14" w:rsidRDefault="00F56C8F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2.5.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>Продуктивність: не менше 60 тестів/годину.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EF0E14" w:rsidRPr="00EF0E14" w:rsidRDefault="00EF0E14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2.6.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>Калібрування: автоматичне калібрування перед тестом з друком результатів.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F56C8F" w:rsidRPr="00F56C8F" w:rsidRDefault="00F56C8F" w:rsidP="00AF08A7">
            <w:pPr>
              <w:rPr>
                <w:lang w:val="uk-UA"/>
              </w:rPr>
            </w:pPr>
          </w:p>
        </w:tc>
      </w:tr>
      <w:tr w:rsidR="00EF0E14" w:rsidRPr="00F11B25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2.7.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>Запит системи про необхідність виконання калібрування або відсутність такої необхідності після тестування кожних 30-ти зразків.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E1914" w:rsidRPr="00EF0E14" w:rsidRDefault="000E1914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2.8.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>Контроль якості: не менше 3-х рівнів.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E1914" w:rsidRPr="00EF0E14" w:rsidRDefault="000E1914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2.9.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 xml:space="preserve">Одиниці: вибір формату виведення результатів у ммоль/л або у мг/дл. 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F56C8F" w:rsidRPr="00EF0E14" w:rsidRDefault="00F56C8F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2.10.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>Референтний діапазон: можливість ручного коригування діапазону нормальних показників.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E1914" w:rsidRPr="000E1914" w:rsidRDefault="000E1914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2.11.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>Можливість відображення на екрані приладу</w:t>
            </w:r>
          </w:p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>вольтажу (у мілівольтах).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F56C8F" w:rsidRPr="00EF0E14" w:rsidRDefault="00F56C8F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2.12.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>Можливість заповнення електродів спеціальним розчином за допомогою шприца.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E1914" w:rsidRPr="000E1914" w:rsidRDefault="000E1914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2.13.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proofErr w:type="spellStart"/>
            <w:r w:rsidRPr="000D1726">
              <w:rPr>
                <w:lang w:val="uk-UA"/>
              </w:rPr>
              <w:t>Самотестування</w:t>
            </w:r>
            <w:proofErr w:type="spellEnd"/>
            <w:r w:rsidRPr="000D1726">
              <w:rPr>
                <w:lang w:val="uk-UA"/>
              </w:rPr>
              <w:t xml:space="preserve"> приладу після запуску.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EF0E14" w:rsidRPr="00EF0E14" w:rsidRDefault="00EF0E14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2.14.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>Введення даних: кольоровий сенсорний екран.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EF0E14" w:rsidRPr="00EF0E14" w:rsidRDefault="00EF0E14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2.15.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 xml:space="preserve">Виведення даних: вбудований </w:t>
            </w:r>
            <w:proofErr w:type="spellStart"/>
            <w:r w:rsidRPr="000D1726">
              <w:rPr>
                <w:lang w:val="uk-UA"/>
              </w:rPr>
              <w:t>термопринтер</w:t>
            </w:r>
            <w:proofErr w:type="spellEnd"/>
            <w:r w:rsidRPr="000D1726">
              <w:rPr>
                <w:lang w:val="uk-UA"/>
              </w:rPr>
              <w:t>; не менше 2-х RS-232 портів.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EF0E14" w:rsidRPr="00EF0E14" w:rsidRDefault="00EF0E14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2.16.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r w:rsidRPr="000D1726">
              <w:rPr>
                <w:lang w:val="uk-UA"/>
              </w:rPr>
              <w:t>Можливість підключення зчитувача штрих-кодів.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F56C8F" w:rsidRPr="00EF0E14" w:rsidRDefault="00F56C8F" w:rsidP="00AF08A7">
            <w:pPr>
              <w:rPr>
                <w:lang w:val="uk-UA"/>
              </w:rPr>
            </w:pPr>
          </w:p>
        </w:tc>
      </w:tr>
      <w:tr w:rsidR="00EF0E14" w:rsidRPr="000D1726" w:rsidTr="00FC029D">
        <w:tc>
          <w:tcPr>
            <w:tcW w:w="770" w:type="dxa"/>
            <w:shd w:val="clear" w:color="auto" w:fill="auto"/>
            <w:vAlign w:val="center"/>
          </w:tcPr>
          <w:p w:rsidR="00EF0E14" w:rsidRPr="000D1726" w:rsidRDefault="00EF0E14" w:rsidP="00147800">
            <w:pPr>
              <w:rPr>
                <w:lang w:val="uk-UA"/>
              </w:rPr>
            </w:pPr>
            <w:r w:rsidRPr="000D1726">
              <w:rPr>
                <w:lang w:val="uk-UA"/>
              </w:rPr>
              <w:t>2.17.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F0E14" w:rsidRPr="000D1726" w:rsidRDefault="00EF0E14" w:rsidP="00AF08A7">
            <w:pPr>
              <w:rPr>
                <w:lang w:val="uk-UA"/>
              </w:rPr>
            </w:pPr>
            <w:proofErr w:type="spellStart"/>
            <w:r w:rsidRPr="000D1726">
              <w:rPr>
                <w:lang w:val="uk-UA"/>
              </w:rPr>
              <w:t>Пам</w:t>
            </w:r>
            <w:proofErr w:type="spellEnd"/>
            <w:r w:rsidRPr="000D1726">
              <w:rPr>
                <w:lang w:val="en-US"/>
              </w:rPr>
              <w:t>’</w:t>
            </w:r>
            <w:r w:rsidRPr="000D1726">
              <w:rPr>
                <w:lang w:val="uk-UA"/>
              </w:rPr>
              <w:t>ять: не менше 10 000 тестів.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EF0E14" w:rsidRPr="00EF0E14" w:rsidRDefault="00EF0E14" w:rsidP="00AF08A7">
            <w:pPr>
              <w:rPr>
                <w:lang w:val="uk-UA"/>
              </w:rPr>
            </w:pPr>
          </w:p>
        </w:tc>
      </w:tr>
      <w:tr w:rsidR="00566CC1" w:rsidRPr="000D1726" w:rsidTr="00FC029D">
        <w:tc>
          <w:tcPr>
            <w:tcW w:w="770" w:type="dxa"/>
            <w:shd w:val="clear" w:color="auto" w:fill="auto"/>
            <w:vAlign w:val="center"/>
          </w:tcPr>
          <w:p w:rsidR="00566CC1" w:rsidRPr="000D1726" w:rsidRDefault="00566CC1" w:rsidP="00147800">
            <w:pPr>
              <w:rPr>
                <w:lang w:val="uk-UA"/>
              </w:rPr>
            </w:pPr>
            <w:r>
              <w:rPr>
                <w:lang w:val="uk-UA"/>
              </w:rPr>
              <w:t>2.18.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566CC1" w:rsidRPr="009C643B" w:rsidRDefault="00566CC1" w:rsidP="00566CC1">
            <w:pPr>
              <w:rPr>
                <w:lang w:val="uk-UA"/>
              </w:rPr>
            </w:pPr>
            <w:r w:rsidRPr="009C643B">
              <w:rPr>
                <w:sz w:val="22"/>
                <w:lang w:val="uk-UA"/>
              </w:rPr>
              <w:t>Комплектація:</w:t>
            </w:r>
          </w:p>
          <w:p w:rsidR="00566CC1" w:rsidRPr="009C643B" w:rsidRDefault="00566CC1" w:rsidP="00566CC1">
            <w:pPr>
              <w:numPr>
                <w:ilvl w:val="0"/>
                <w:numId w:val="1"/>
              </w:numPr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а</w:t>
            </w:r>
            <w:proofErr w:type="spellStart"/>
            <w:r w:rsidRPr="009C643B">
              <w:t>налізатор</w:t>
            </w:r>
            <w:proofErr w:type="spellEnd"/>
            <w:r w:rsidRPr="009C643B">
              <w:t xml:space="preserve"> – 1 </w:t>
            </w:r>
            <w:proofErr w:type="spellStart"/>
            <w:r w:rsidRPr="009C643B">
              <w:t>шт</w:t>
            </w:r>
            <w:proofErr w:type="spellEnd"/>
            <w:r w:rsidRPr="009C643B">
              <w:t>;</w:t>
            </w:r>
          </w:p>
          <w:p w:rsidR="00566CC1" w:rsidRPr="009C643B" w:rsidRDefault="00566CC1" w:rsidP="00566CC1">
            <w:pPr>
              <w:numPr>
                <w:ilvl w:val="0"/>
                <w:numId w:val="1"/>
              </w:numPr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е</w:t>
            </w:r>
            <w:proofErr w:type="spellStart"/>
            <w:r w:rsidRPr="009C643B">
              <w:t>лектрод</w:t>
            </w:r>
            <w:proofErr w:type="spellEnd"/>
            <w:r>
              <w:rPr>
                <w:lang w:val="uk-UA"/>
              </w:rPr>
              <w:t xml:space="preserve"> </w:t>
            </w:r>
            <w:r w:rsidRPr="009C643B">
              <w:t>Na</w:t>
            </w:r>
            <w:r w:rsidRPr="009C643B">
              <w:rPr>
                <w:vertAlign w:val="superscript"/>
              </w:rPr>
              <w:t>+</w:t>
            </w:r>
            <w:r w:rsidRPr="009C643B">
              <w:t xml:space="preserve">– 1 </w:t>
            </w:r>
            <w:proofErr w:type="spellStart"/>
            <w:r w:rsidRPr="009C643B">
              <w:t>шт</w:t>
            </w:r>
            <w:proofErr w:type="spellEnd"/>
            <w:r w:rsidRPr="009C643B">
              <w:t>;</w:t>
            </w:r>
          </w:p>
          <w:p w:rsidR="00566CC1" w:rsidRPr="009C643B" w:rsidRDefault="00566CC1" w:rsidP="00566CC1">
            <w:pPr>
              <w:numPr>
                <w:ilvl w:val="0"/>
                <w:numId w:val="1"/>
              </w:numPr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е</w:t>
            </w:r>
            <w:proofErr w:type="spellStart"/>
            <w:r w:rsidRPr="009C643B">
              <w:t>лектрод</w:t>
            </w:r>
            <w:proofErr w:type="spellEnd"/>
            <w:r w:rsidRPr="009C643B">
              <w:t xml:space="preserve"> К</w:t>
            </w:r>
            <w:r w:rsidRPr="009C643B">
              <w:rPr>
                <w:vertAlign w:val="superscript"/>
              </w:rPr>
              <w:t>+</w:t>
            </w:r>
            <w:r w:rsidRPr="009C643B">
              <w:t xml:space="preserve">– 1 </w:t>
            </w:r>
            <w:proofErr w:type="spellStart"/>
            <w:r w:rsidRPr="009C643B">
              <w:t>шт</w:t>
            </w:r>
            <w:proofErr w:type="spellEnd"/>
            <w:r w:rsidRPr="009C643B">
              <w:t>;</w:t>
            </w:r>
          </w:p>
          <w:p w:rsidR="00566CC1" w:rsidRPr="009C643B" w:rsidRDefault="00566CC1" w:rsidP="00566CC1">
            <w:pPr>
              <w:numPr>
                <w:ilvl w:val="0"/>
                <w:numId w:val="1"/>
              </w:numPr>
              <w:spacing w:after="200" w:line="276" w:lineRule="auto"/>
              <w:ind w:left="427"/>
              <w:contextualSpacing/>
              <w:rPr>
                <w:lang w:val="uk-UA"/>
              </w:rPr>
            </w:pPr>
            <w:r w:rsidRPr="009C643B">
              <w:rPr>
                <w:lang w:val="uk-UA"/>
              </w:rPr>
              <w:t xml:space="preserve">електрод </w:t>
            </w:r>
            <w:r w:rsidRPr="009C643B">
              <w:rPr>
                <w:lang w:val="en-US"/>
              </w:rPr>
              <w:t>Ca</w:t>
            </w:r>
            <w:r w:rsidRPr="009C643B">
              <w:rPr>
                <w:vertAlign w:val="superscript"/>
              </w:rPr>
              <w:t>2</w:t>
            </w:r>
            <w:r w:rsidRPr="009C643B">
              <w:rPr>
                <w:vertAlign w:val="superscript"/>
                <w:lang w:val="uk-UA"/>
              </w:rPr>
              <w:t>+</w:t>
            </w:r>
            <w:r w:rsidRPr="009C643B">
              <w:t xml:space="preserve"> - 1 </w:t>
            </w:r>
            <w:proofErr w:type="spellStart"/>
            <w:r w:rsidRPr="009C643B">
              <w:t>шт</w:t>
            </w:r>
            <w:proofErr w:type="spellEnd"/>
            <w:r w:rsidRPr="009C643B">
              <w:t>;</w:t>
            </w:r>
          </w:p>
          <w:p w:rsidR="00566CC1" w:rsidRPr="009C643B" w:rsidRDefault="00566CC1" w:rsidP="00566CC1">
            <w:pPr>
              <w:numPr>
                <w:ilvl w:val="0"/>
                <w:numId w:val="1"/>
              </w:numPr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е</w:t>
            </w:r>
            <w:proofErr w:type="spellStart"/>
            <w:r w:rsidRPr="009C643B">
              <w:t>лектрод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C643B">
              <w:t>Cl</w:t>
            </w:r>
            <w:proofErr w:type="spellEnd"/>
            <w:r w:rsidRPr="009C643B">
              <w:rPr>
                <w:vertAlign w:val="superscript"/>
              </w:rPr>
              <w:t>-</w:t>
            </w:r>
            <w:r w:rsidRPr="009C643B">
              <w:t xml:space="preserve">– 1 </w:t>
            </w:r>
            <w:proofErr w:type="spellStart"/>
            <w:r w:rsidRPr="009C643B">
              <w:t>шт</w:t>
            </w:r>
            <w:proofErr w:type="spellEnd"/>
            <w:r w:rsidRPr="009C643B">
              <w:t>;</w:t>
            </w:r>
          </w:p>
          <w:p w:rsidR="00566CC1" w:rsidRPr="009C643B" w:rsidRDefault="00566CC1" w:rsidP="00566CC1">
            <w:pPr>
              <w:numPr>
                <w:ilvl w:val="0"/>
                <w:numId w:val="1"/>
              </w:numPr>
              <w:spacing w:after="200" w:line="276" w:lineRule="auto"/>
              <w:ind w:left="427"/>
              <w:contextualSpacing/>
            </w:pPr>
            <w:proofErr w:type="spellStart"/>
            <w:r w:rsidRPr="009C643B">
              <w:rPr>
                <w:lang w:val="uk-UA"/>
              </w:rPr>
              <w:t>електорд</w:t>
            </w:r>
            <w:proofErr w:type="spellEnd"/>
            <w:r w:rsidRPr="009C643B">
              <w:rPr>
                <w:lang w:val="uk-UA"/>
              </w:rPr>
              <w:t xml:space="preserve"> </w:t>
            </w:r>
            <w:proofErr w:type="spellStart"/>
            <w:r w:rsidRPr="009C643B">
              <w:rPr>
                <w:lang w:val="uk-UA"/>
              </w:rPr>
              <w:t>pH</w:t>
            </w:r>
            <w:proofErr w:type="spellEnd"/>
            <w:r w:rsidRPr="009C643B">
              <w:rPr>
                <w:lang w:val="uk-UA"/>
              </w:rPr>
              <w:t xml:space="preserve"> – 1шт</w:t>
            </w:r>
          </w:p>
          <w:p w:rsidR="00566CC1" w:rsidRPr="009C643B" w:rsidRDefault="00566CC1" w:rsidP="00566CC1">
            <w:pPr>
              <w:numPr>
                <w:ilvl w:val="0"/>
                <w:numId w:val="1"/>
              </w:numPr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р</w:t>
            </w:r>
            <w:proofErr w:type="spellStart"/>
            <w:r w:rsidRPr="009C643B">
              <w:t>еферентний</w:t>
            </w:r>
            <w:proofErr w:type="spellEnd"/>
            <w:r w:rsidRPr="009C643B">
              <w:rPr>
                <w:lang w:val="uk-UA"/>
              </w:rPr>
              <w:t xml:space="preserve"> </w:t>
            </w:r>
            <w:proofErr w:type="spellStart"/>
            <w:r w:rsidRPr="009C643B">
              <w:t>електрод</w:t>
            </w:r>
            <w:proofErr w:type="spellEnd"/>
            <w:r w:rsidRPr="009C643B">
              <w:t xml:space="preserve"> – 1 шт.</w:t>
            </w:r>
          </w:p>
          <w:p w:rsidR="00566CC1" w:rsidRPr="009C643B" w:rsidRDefault="00566CC1" w:rsidP="00566CC1">
            <w:pPr>
              <w:numPr>
                <w:ilvl w:val="0"/>
                <w:numId w:val="1"/>
              </w:numPr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к</w:t>
            </w:r>
            <w:proofErr w:type="spellStart"/>
            <w:r w:rsidRPr="009C643B">
              <w:t>онтрольний</w:t>
            </w:r>
            <w:proofErr w:type="spellEnd"/>
            <w:r w:rsidRPr="009C643B">
              <w:rPr>
                <w:lang w:val="uk-UA"/>
              </w:rPr>
              <w:t xml:space="preserve"> </w:t>
            </w:r>
            <w:proofErr w:type="spellStart"/>
            <w:r w:rsidRPr="009C643B">
              <w:t>матеріал</w:t>
            </w:r>
            <w:proofErr w:type="spellEnd"/>
            <w:r w:rsidRPr="009C643B">
              <w:t xml:space="preserve"> - </w:t>
            </w:r>
            <w:proofErr w:type="spellStart"/>
            <w:r w:rsidRPr="009C643B">
              <w:t>рівень</w:t>
            </w:r>
            <w:proofErr w:type="spellEnd"/>
            <w:r w:rsidRPr="009C643B">
              <w:t xml:space="preserve"> 1:10 мл, </w:t>
            </w:r>
            <w:proofErr w:type="spellStart"/>
            <w:r w:rsidRPr="009C643B">
              <w:t>рівень</w:t>
            </w:r>
            <w:proofErr w:type="spellEnd"/>
            <w:r w:rsidRPr="009C643B">
              <w:t xml:space="preserve"> 2:10 мл, </w:t>
            </w:r>
            <w:proofErr w:type="spellStart"/>
            <w:r w:rsidRPr="009C643B">
              <w:t>рівень</w:t>
            </w:r>
            <w:proofErr w:type="spellEnd"/>
            <w:r w:rsidRPr="009C643B">
              <w:t xml:space="preserve"> 3:10 мл</w:t>
            </w:r>
            <w:r>
              <w:rPr>
                <w:lang w:val="uk-UA"/>
              </w:rPr>
              <w:t>;</w:t>
            </w:r>
          </w:p>
          <w:p w:rsidR="00566CC1" w:rsidRPr="009C643B" w:rsidRDefault="00566CC1" w:rsidP="00566CC1">
            <w:pPr>
              <w:numPr>
                <w:ilvl w:val="0"/>
                <w:numId w:val="1"/>
              </w:numPr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д</w:t>
            </w:r>
            <w:r w:rsidRPr="009C643B">
              <w:t>е</w:t>
            </w:r>
            <w:proofErr w:type="spellStart"/>
            <w:r w:rsidRPr="009C643B">
              <w:rPr>
                <w:lang w:val="uk-UA"/>
              </w:rPr>
              <w:t>пр</w:t>
            </w:r>
            <w:r w:rsidRPr="009C643B">
              <w:t>отеїнізуючий</w:t>
            </w:r>
            <w:proofErr w:type="spellEnd"/>
            <w:r w:rsidRPr="009C643B">
              <w:rPr>
                <w:lang w:val="uk-UA"/>
              </w:rPr>
              <w:t xml:space="preserve"> </w:t>
            </w:r>
            <w:proofErr w:type="spellStart"/>
            <w:r w:rsidR="002556D3">
              <w:t>розчин</w:t>
            </w:r>
            <w:proofErr w:type="spellEnd"/>
            <w:r w:rsidR="002556D3">
              <w:rPr>
                <w:lang w:val="uk-UA"/>
              </w:rPr>
              <w:t xml:space="preserve"> – 50 мл</w:t>
            </w:r>
            <w:r w:rsidRPr="009C643B">
              <w:t>;</w:t>
            </w:r>
          </w:p>
          <w:p w:rsidR="00566CC1" w:rsidRPr="009C643B" w:rsidRDefault="00566CC1" w:rsidP="00566CC1">
            <w:pPr>
              <w:numPr>
                <w:ilvl w:val="0"/>
                <w:numId w:val="1"/>
              </w:numPr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о</w:t>
            </w:r>
            <w:proofErr w:type="spellStart"/>
            <w:r w:rsidRPr="009C643B">
              <w:t>чищуючий</w:t>
            </w:r>
            <w:proofErr w:type="spellEnd"/>
            <w:r w:rsidRPr="009C643B">
              <w:rPr>
                <w:lang w:val="uk-UA"/>
              </w:rPr>
              <w:t xml:space="preserve"> </w:t>
            </w:r>
            <w:proofErr w:type="spellStart"/>
            <w:r w:rsidRPr="009C643B">
              <w:t>розчин</w:t>
            </w:r>
            <w:proofErr w:type="spellEnd"/>
            <w:r w:rsidRPr="009C643B">
              <w:t xml:space="preserve"> – 250 мл;</w:t>
            </w:r>
          </w:p>
          <w:p w:rsidR="00566CC1" w:rsidRPr="009C643B" w:rsidRDefault="00566CC1" w:rsidP="00566CC1">
            <w:pPr>
              <w:numPr>
                <w:ilvl w:val="0"/>
                <w:numId w:val="1"/>
              </w:numPr>
              <w:spacing w:after="200" w:line="276" w:lineRule="auto"/>
              <w:ind w:left="427"/>
              <w:contextualSpacing/>
            </w:pPr>
            <w:r w:rsidRPr="009C643B">
              <w:t xml:space="preserve">ПВХ </w:t>
            </w:r>
            <w:proofErr w:type="spellStart"/>
            <w:r w:rsidRPr="009C643B">
              <w:t>активуючий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C643B">
              <w:t>розчин</w:t>
            </w:r>
            <w:proofErr w:type="spellEnd"/>
            <w:r w:rsidRPr="009C643B">
              <w:t xml:space="preserve"> – 50 мл;</w:t>
            </w:r>
          </w:p>
          <w:p w:rsidR="00566CC1" w:rsidRDefault="00566CC1" w:rsidP="00566CC1">
            <w:pPr>
              <w:numPr>
                <w:ilvl w:val="0"/>
                <w:numId w:val="1"/>
              </w:numPr>
              <w:spacing w:after="200" w:line="276" w:lineRule="auto"/>
              <w:ind w:left="427"/>
              <w:contextualSpacing/>
              <w:rPr>
                <w:lang w:val="uk-UA"/>
              </w:rPr>
            </w:pPr>
            <w:r w:rsidRPr="009C643B">
              <w:rPr>
                <w:lang w:val="uk-UA"/>
              </w:rPr>
              <w:t>р</w:t>
            </w:r>
            <w:proofErr w:type="spellStart"/>
            <w:r w:rsidRPr="009C643B">
              <w:t>озчин</w:t>
            </w:r>
            <w:proofErr w:type="spellEnd"/>
            <w:r w:rsidRPr="009C643B">
              <w:t xml:space="preserve"> для </w:t>
            </w:r>
            <w:proofErr w:type="spellStart"/>
            <w:r w:rsidRPr="009C643B">
              <w:t>заповнення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C643B">
              <w:t>електродів</w:t>
            </w:r>
            <w:proofErr w:type="spellEnd"/>
            <w:r w:rsidRPr="009C643B">
              <w:rPr>
                <w:lang w:val="uk-UA"/>
              </w:rPr>
              <w:t xml:space="preserve"> </w:t>
            </w:r>
            <w:r w:rsidRPr="009C643B">
              <w:t>Na</w:t>
            </w:r>
            <w:r w:rsidRPr="009C643B">
              <w:rPr>
                <w:vertAlign w:val="superscript"/>
              </w:rPr>
              <w:t>+</w:t>
            </w:r>
            <w:r w:rsidRPr="009C643B">
              <w:t>, K</w:t>
            </w:r>
            <w:r w:rsidRPr="009C643B">
              <w:rPr>
                <w:vertAlign w:val="superscript"/>
              </w:rPr>
              <w:t>+</w:t>
            </w:r>
            <w:r w:rsidRPr="009C643B">
              <w:t xml:space="preserve">, </w:t>
            </w:r>
            <w:proofErr w:type="spellStart"/>
            <w:r w:rsidRPr="009C643B">
              <w:t>Cl</w:t>
            </w:r>
            <w:proofErr w:type="spellEnd"/>
            <w:r w:rsidRPr="009C643B">
              <w:rPr>
                <w:vertAlign w:val="superscript"/>
              </w:rPr>
              <w:t>-</w:t>
            </w:r>
            <w:r w:rsidRPr="009C643B">
              <w:rPr>
                <w:lang w:val="uk-UA"/>
              </w:rPr>
              <w:t xml:space="preserve">, </w:t>
            </w:r>
            <w:r w:rsidRPr="009C643B">
              <w:rPr>
                <w:lang w:val="en-US"/>
              </w:rPr>
              <w:t>Ca</w:t>
            </w:r>
            <w:r w:rsidRPr="009C643B">
              <w:rPr>
                <w:vertAlign w:val="superscript"/>
              </w:rPr>
              <w:t>2+</w:t>
            </w:r>
            <w:r w:rsidRPr="009C643B">
              <w:rPr>
                <w:lang w:val="uk-UA"/>
              </w:rPr>
              <w:t xml:space="preserve"> , </w:t>
            </w:r>
            <w:proofErr w:type="spellStart"/>
            <w:r w:rsidRPr="009C643B">
              <w:rPr>
                <w:lang w:val="uk-UA"/>
              </w:rPr>
              <w:t>pH</w:t>
            </w:r>
            <w:proofErr w:type="spellEnd"/>
            <w:r w:rsidRPr="009C643B">
              <w:rPr>
                <w:lang w:val="uk-UA"/>
              </w:rPr>
              <w:t xml:space="preserve"> </w:t>
            </w:r>
            <w:r w:rsidRPr="009C643B">
              <w:t>– 10 мл;</w:t>
            </w:r>
          </w:p>
          <w:p w:rsidR="00566CC1" w:rsidRPr="00566CC1" w:rsidRDefault="00566CC1" w:rsidP="00566CC1">
            <w:pPr>
              <w:numPr>
                <w:ilvl w:val="0"/>
                <w:numId w:val="1"/>
              </w:numPr>
              <w:spacing w:after="200" w:line="276" w:lineRule="auto"/>
              <w:ind w:left="427"/>
              <w:contextualSpacing/>
              <w:rPr>
                <w:lang w:val="uk-UA"/>
              </w:rPr>
            </w:pPr>
            <w:r w:rsidRPr="00566CC1">
              <w:rPr>
                <w:lang w:val="uk-UA"/>
              </w:rPr>
              <w:t>р</w:t>
            </w:r>
            <w:proofErr w:type="spellStart"/>
            <w:r w:rsidRPr="009C643B">
              <w:t>озчин</w:t>
            </w:r>
            <w:proofErr w:type="spellEnd"/>
            <w:r w:rsidRPr="009C643B">
              <w:t xml:space="preserve"> для </w:t>
            </w:r>
            <w:proofErr w:type="spellStart"/>
            <w:r w:rsidRPr="009C643B">
              <w:t>заповненн</w:t>
            </w:r>
            <w:proofErr w:type="spellEnd"/>
            <w:r w:rsidRPr="00566CC1">
              <w:rPr>
                <w:lang w:val="uk-UA"/>
              </w:rPr>
              <w:t xml:space="preserve">я </w:t>
            </w:r>
            <w:r w:rsidRPr="009C643B">
              <w:t>референтного</w:t>
            </w:r>
            <w:r w:rsidRPr="00566CC1">
              <w:rPr>
                <w:lang w:val="uk-UA"/>
              </w:rPr>
              <w:t xml:space="preserve"> </w:t>
            </w:r>
            <w:proofErr w:type="spellStart"/>
            <w:r w:rsidRPr="009C643B">
              <w:t>електрода</w:t>
            </w:r>
            <w:proofErr w:type="spellEnd"/>
            <w:r w:rsidRPr="009C643B">
              <w:t xml:space="preserve"> – 10 мл.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566CC1" w:rsidRPr="00F432B6" w:rsidRDefault="00566CC1" w:rsidP="003D1F7C">
            <w:pPr>
              <w:rPr>
                <w:i/>
              </w:rPr>
            </w:pPr>
          </w:p>
        </w:tc>
      </w:tr>
    </w:tbl>
    <w:p w:rsidR="00EF0E14" w:rsidRPr="00584B06" w:rsidRDefault="00EF0E14" w:rsidP="00EF0E14">
      <w:pPr>
        <w:tabs>
          <w:tab w:val="left" w:pos="3300"/>
        </w:tabs>
      </w:pPr>
    </w:p>
    <w:p w:rsidR="00FC029D" w:rsidRPr="009903CC" w:rsidRDefault="00FC029D" w:rsidP="00FC029D">
      <w:pPr>
        <w:ind w:firstLine="708"/>
        <w:jc w:val="both"/>
        <w:rPr>
          <w:bCs/>
          <w:i/>
          <w:sz w:val="20"/>
          <w:szCs w:val="20"/>
          <w:lang w:eastAsia="en-US"/>
        </w:rPr>
      </w:pPr>
      <w:r w:rsidRPr="009903CC">
        <w:rPr>
          <w:bCs/>
          <w:i/>
          <w:sz w:val="20"/>
          <w:szCs w:val="20"/>
          <w:lang w:eastAsia="en-US"/>
        </w:rPr>
        <w:lastRenderedPageBreak/>
        <w:t xml:space="preserve">До </w:t>
      </w:r>
      <w:proofErr w:type="spellStart"/>
      <w:r w:rsidRPr="009903CC">
        <w:rPr>
          <w:bCs/>
          <w:i/>
          <w:sz w:val="20"/>
          <w:szCs w:val="20"/>
          <w:lang w:eastAsia="en-US"/>
        </w:rPr>
        <w:t>всіх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посилань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на </w:t>
      </w:r>
      <w:proofErr w:type="spellStart"/>
      <w:r w:rsidRPr="009903CC">
        <w:rPr>
          <w:bCs/>
          <w:i/>
          <w:sz w:val="20"/>
          <w:szCs w:val="20"/>
          <w:lang w:eastAsia="en-US"/>
        </w:rPr>
        <w:t>конкретні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торговельну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марку </w:t>
      </w:r>
      <w:proofErr w:type="spellStart"/>
      <w:r w:rsidRPr="009903CC">
        <w:rPr>
          <w:bCs/>
          <w:i/>
          <w:sz w:val="20"/>
          <w:szCs w:val="20"/>
          <w:lang w:eastAsia="en-US"/>
        </w:rPr>
        <w:t>чи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фірму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, патент або тип предмета </w:t>
      </w:r>
      <w:proofErr w:type="spellStart"/>
      <w:r w:rsidRPr="009903CC">
        <w:rPr>
          <w:bCs/>
          <w:i/>
          <w:sz w:val="20"/>
          <w:szCs w:val="20"/>
          <w:lang w:eastAsia="en-US"/>
        </w:rPr>
        <w:t>закупівлі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, </w:t>
      </w:r>
      <w:proofErr w:type="spellStart"/>
      <w:r w:rsidRPr="009903CC">
        <w:rPr>
          <w:bCs/>
          <w:i/>
          <w:sz w:val="20"/>
          <w:szCs w:val="20"/>
          <w:lang w:eastAsia="en-US"/>
        </w:rPr>
        <w:t>джерело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його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походження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або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виробника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– </w:t>
      </w:r>
      <w:proofErr w:type="spellStart"/>
      <w:r w:rsidRPr="009903CC">
        <w:rPr>
          <w:bCs/>
          <w:i/>
          <w:sz w:val="20"/>
          <w:szCs w:val="20"/>
          <w:lang w:eastAsia="en-US"/>
        </w:rPr>
        <w:t>застосовувати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вираз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«</w:t>
      </w:r>
      <w:proofErr w:type="spellStart"/>
      <w:r w:rsidRPr="009903CC">
        <w:rPr>
          <w:bCs/>
          <w:i/>
          <w:sz w:val="20"/>
          <w:szCs w:val="20"/>
          <w:lang w:eastAsia="en-US"/>
        </w:rPr>
        <w:t>або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еквівалент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». В </w:t>
      </w:r>
      <w:proofErr w:type="spellStart"/>
      <w:r w:rsidRPr="009903CC">
        <w:rPr>
          <w:bCs/>
          <w:i/>
          <w:sz w:val="20"/>
          <w:szCs w:val="20"/>
          <w:lang w:eastAsia="en-US"/>
        </w:rPr>
        <w:t>разі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надання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gramStart"/>
      <w:r w:rsidRPr="009903CC">
        <w:rPr>
          <w:bCs/>
          <w:i/>
          <w:sz w:val="20"/>
          <w:szCs w:val="20"/>
          <w:lang w:eastAsia="en-US"/>
        </w:rPr>
        <w:t xml:space="preserve">товару,  </w:t>
      </w:r>
      <w:proofErr w:type="spellStart"/>
      <w:r w:rsidRPr="009903CC">
        <w:rPr>
          <w:bCs/>
          <w:i/>
          <w:sz w:val="20"/>
          <w:szCs w:val="20"/>
          <w:lang w:eastAsia="en-US"/>
        </w:rPr>
        <w:t>який</w:t>
      </w:r>
      <w:proofErr w:type="spellEnd"/>
      <w:proofErr w:type="gramEnd"/>
      <w:r w:rsidRPr="009903CC">
        <w:rPr>
          <w:bCs/>
          <w:i/>
          <w:sz w:val="20"/>
          <w:szCs w:val="20"/>
          <w:lang w:eastAsia="en-US"/>
        </w:rPr>
        <w:t xml:space="preserve"> не </w:t>
      </w:r>
      <w:proofErr w:type="spellStart"/>
      <w:r w:rsidRPr="009903CC">
        <w:rPr>
          <w:bCs/>
          <w:i/>
          <w:sz w:val="20"/>
          <w:szCs w:val="20"/>
          <w:lang w:eastAsia="en-US"/>
        </w:rPr>
        <w:t>відповідає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вимогам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</w:t>
      </w:r>
      <w:proofErr w:type="spellStart"/>
      <w:r w:rsidRPr="009903CC">
        <w:rPr>
          <w:bCs/>
          <w:i/>
          <w:sz w:val="20"/>
          <w:szCs w:val="20"/>
          <w:lang w:eastAsia="en-US"/>
        </w:rPr>
        <w:t>зазначеним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у медико-</w:t>
      </w:r>
      <w:proofErr w:type="spellStart"/>
      <w:r w:rsidRPr="009903CC">
        <w:rPr>
          <w:bCs/>
          <w:i/>
          <w:sz w:val="20"/>
          <w:szCs w:val="20"/>
          <w:lang w:eastAsia="en-US"/>
        </w:rPr>
        <w:t>технічних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</w:t>
      </w:r>
      <w:proofErr w:type="spellStart"/>
      <w:r w:rsidRPr="009903CC">
        <w:rPr>
          <w:bCs/>
          <w:i/>
          <w:sz w:val="20"/>
          <w:szCs w:val="20"/>
          <w:lang w:eastAsia="en-US"/>
        </w:rPr>
        <w:t>вимогах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закупівлі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</w:t>
      </w:r>
      <w:proofErr w:type="spellStart"/>
      <w:r w:rsidRPr="009903CC">
        <w:rPr>
          <w:bCs/>
          <w:i/>
          <w:sz w:val="20"/>
          <w:szCs w:val="20"/>
          <w:lang w:eastAsia="en-US"/>
        </w:rPr>
        <w:t>обов’язково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надати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в </w:t>
      </w:r>
      <w:proofErr w:type="spellStart"/>
      <w:r w:rsidRPr="009903CC">
        <w:rPr>
          <w:bCs/>
          <w:i/>
          <w:sz w:val="20"/>
          <w:szCs w:val="20"/>
          <w:lang w:eastAsia="en-US"/>
        </w:rPr>
        <w:t>складі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пропозиції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</w:t>
      </w:r>
      <w:proofErr w:type="spellStart"/>
      <w:r w:rsidRPr="009903CC">
        <w:rPr>
          <w:bCs/>
          <w:i/>
          <w:sz w:val="20"/>
          <w:szCs w:val="20"/>
          <w:lang w:eastAsia="en-US"/>
        </w:rPr>
        <w:t>порівняльну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характеристику  </w:t>
      </w:r>
      <w:proofErr w:type="spellStart"/>
      <w:r w:rsidRPr="009903CC">
        <w:rPr>
          <w:bCs/>
          <w:i/>
          <w:sz w:val="20"/>
          <w:szCs w:val="20"/>
          <w:lang w:eastAsia="en-US"/>
        </w:rPr>
        <w:t>запропонованого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товару. </w:t>
      </w:r>
      <w:proofErr w:type="spellStart"/>
      <w:r w:rsidRPr="009903CC">
        <w:rPr>
          <w:bCs/>
          <w:i/>
          <w:sz w:val="20"/>
          <w:szCs w:val="20"/>
          <w:lang w:eastAsia="en-US"/>
        </w:rPr>
        <w:t>Учасник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процедури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закупівлі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надає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в </w:t>
      </w:r>
      <w:proofErr w:type="spellStart"/>
      <w:r w:rsidRPr="009903CC">
        <w:rPr>
          <w:bCs/>
          <w:i/>
          <w:sz w:val="20"/>
          <w:szCs w:val="20"/>
          <w:lang w:eastAsia="en-US"/>
        </w:rPr>
        <w:t>складі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тендерної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пропозиції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документи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, </w:t>
      </w:r>
      <w:proofErr w:type="spellStart"/>
      <w:r w:rsidRPr="009903CC">
        <w:rPr>
          <w:bCs/>
          <w:i/>
          <w:sz w:val="20"/>
          <w:szCs w:val="20"/>
          <w:lang w:eastAsia="en-US"/>
        </w:rPr>
        <w:t>які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підтверджують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відповідність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пропозиції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учасника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технічним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, </w:t>
      </w:r>
      <w:proofErr w:type="spellStart"/>
      <w:r w:rsidRPr="009903CC">
        <w:rPr>
          <w:bCs/>
          <w:i/>
          <w:sz w:val="20"/>
          <w:szCs w:val="20"/>
          <w:lang w:eastAsia="en-US"/>
        </w:rPr>
        <w:t>якісним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, </w:t>
      </w:r>
      <w:proofErr w:type="spellStart"/>
      <w:r w:rsidRPr="009903CC">
        <w:rPr>
          <w:bCs/>
          <w:i/>
          <w:sz w:val="20"/>
          <w:szCs w:val="20"/>
          <w:lang w:eastAsia="en-US"/>
        </w:rPr>
        <w:t>кількісним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та </w:t>
      </w:r>
      <w:proofErr w:type="spellStart"/>
      <w:r w:rsidRPr="009903CC">
        <w:rPr>
          <w:bCs/>
          <w:i/>
          <w:sz w:val="20"/>
          <w:szCs w:val="20"/>
          <w:lang w:eastAsia="en-US"/>
        </w:rPr>
        <w:t>іншим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вимогам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до предмета закупівлі.</w:t>
      </w:r>
    </w:p>
    <w:p w:rsidR="005D2DDE" w:rsidRDefault="005D2DDE" w:rsidP="00FC029D">
      <w:pPr>
        <w:ind w:firstLine="708"/>
      </w:pPr>
    </w:p>
    <w:sectPr w:rsidR="005D2DDE" w:rsidSect="00EF0E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4F06"/>
    <w:multiLevelType w:val="hybridMultilevel"/>
    <w:tmpl w:val="E68AC944"/>
    <w:lvl w:ilvl="0" w:tplc="436AA3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084" w:hanging="360"/>
      </w:p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FFFFFFFF">
      <w:start w:val="1"/>
      <w:numFmt w:val="decimal"/>
      <w:lvlText w:val="%4."/>
      <w:lvlJc w:val="left"/>
      <w:pPr>
        <w:ind w:left="3524" w:hanging="360"/>
      </w:pPr>
    </w:lvl>
    <w:lvl w:ilvl="4" w:tplc="FFFFFFFF">
      <w:start w:val="1"/>
      <w:numFmt w:val="lowerLetter"/>
      <w:lvlText w:val="%5."/>
      <w:lvlJc w:val="left"/>
      <w:pPr>
        <w:ind w:left="4244" w:hanging="360"/>
      </w:pPr>
    </w:lvl>
    <w:lvl w:ilvl="5" w:tplc="FFFFFFFF">
      <w:start w:val="1"/>
      <w:numFmt w:val="lowerRoman"/>
      <w:lvlText w:val="%6."/>
      <w:lvlJc w:val="right"/>
      <w:pPr>
        <w:ind w:left="4964" w:hanging="180"/>
      </w:pPr>
    </w:lvl>
    <w:lvl w:ilvl="6" w:tplc="FFFFFFFF">
      <w:start w:val="1"/>
      <w:numFmt w:val="decimal"/>
      <w:lvlText w:val="%7."/>
      <w:lvlJc w:val="left"/>
      <w:pPr>
        <w:ind w:left="5684" w:hanging="360"/>
      </w:pPr>
    </w:lvl>
    <w:lvl w:ilvl="7" w:tplc="FFFFFFFF">
      <w:start w:val="1"/>
      <w:numFmt w:val="lowerLetter"/>
      <w:lvlText w:val="%8."/>
      <w:lvlJc w:val="left"/>
      <w:pPr>
        <w:ind w:left="6404" w:hanging="360"/>
      </w:pPr>
    </w:lvl>
    <w:lvl w:ilvl="8" w:tplc="FFFFFFFF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64612A2D"/>
    <w:multiLevelType w:val="hybridMultilevel"/>
    <w:tmpl w:val="5FFEF950"/>
    <w:lvl w:ilvl="0" w:tplc="0422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67420F96"/>
    <w:multiLevelType w:val="hybridMultilevel"/>
    <w:tmpl w:val="4E28D65E"/>
    <w:lvl w:ilvl="0" w:tplc="A8C286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497161339">
    <w:abstractNumId w:val="1"/>
  </w:num>
  <w:num w:numId="2" w16cid:durableId="626469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60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14"/>
    <w:rsid w:val="000E1914"/>
    <w:rsid w:val="00102328"/>
    <w:rsid w:val="002556D3"/>
    <w:rsid w:val="003C7232"/>
    <w:rsid w:val="003D1F7C"/>
    <w:rsid w:val="00566CC1"/>
    <w:rsid w:val="005D2DDE"/>
    <w:rsid w:val="007F1ECE"/>
    <w:rsid w:val="00AF08A7"/>
    <w:rsid w:val="00B51F0A"/>
    <w:rsid w:val="00C97D80"/>
    <w:rsid w:val="00DC47E1"/>
    <w:rsid w:val="00E43708"/>
    <w:rsid w:val="00E4775C"/>
    <w:rsid w:val="00EF0E14"/>
    <w:rsid w:val="00F11B25"/>
    <w:rsid w:val="00F432B6"/>
    <w:rsid w:val="00F56C8F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987E"/>
  <w15:chartTrackingRefBased/>
  <w15:docId w15:val="{3C957C3A-B154-4249-851E-72FC81A2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0E1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694</Words>
  <Characters>4817</Characters>
  <Application>Microsoft Office Word</Application>
  <DocSecurity>0</DocSecurity>
  <Lines>104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2023-02-02T18:17:00Z</dcterms:created>
  <dcterms:modified xsi:type="dcterms:W3CDTF">2023-03-20T07:21:00Z</dcterms:modified>
</cp:coreProperties>
</file>